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2B8" w:rsidRDefault="006212B8" w:rsidP="006212B8">
      <w:r>
        <w:t>COMPLIANCE PACKAGE V1</w:t>
      </w:r>
    </w:p>
    <w:p w:rsidR="006212B8" w:rsidRDefault="006212B8" w:rsidP="006212B8"/>
    <w:p w:rsidR="006212B8" w:rsidRDefault="006212B8" w:rsidP="006212B8">
      <w:r>
        <w:t>Section 1 – Compliance Governance Framework</w:t>
      </w:r>
    </w:p>
    <w:p w:rsidR="006212B8" w:rsidRDefault="006212B8" w:rsidP="006212B8"/>
    <w:p w:rsidR="006212B8" w:rsidRDefault="006212B8" w:rsidP="006212B8">
      <w:r>
        <w:t>1.1 Purpose</w:t>
      </w:r>
    </w:p>
    <w:p w:rsidR="006212B8" w:rsidRDefault="006212B8" w:rsidP="006212B8"/>
    <w:p w:rsidR="006212B8" w:rsidRDefault="006212B8" w:rsidP="006212B8">
      <w:r>
        <w:t>Establish the enterprise compliance governance structure, oversight mechanisms, accountability model, and control framework governing the Transparent Opportunity Decision Platform (TODP).</w:t>
      </w:r>
    </w:p>
    <w:p w:rsidR="006212B8" w:rsidRDefault="006212B8" w:rsidP="006212B8"/>
    <w:p w:rsidR="006212B8" w:rsidRDefault="006212B8" w:rsidP="006212B8">
      <w:r>
        <w:t>1.2 Objectives</w:t>
      </w:r>
    </w:p>
    <w:p w:rsidR="006212B8" w:rsidRDefault="006212B8" w:rsidP="006212B8"/>
    <w:p w:rsidR="006212B8" w:rsidRDefault="006212B8" w:rsidP="006212B8">
      <w:r>
        <w:t>• Ensure regulatory and contractual compliance.</w:t>
      </w:r>
    </w:p>
    <w:p w:rsidR="006212B8" w:rsidRDefault="006212B8" w:rsidP="006212B8">
      <w:r>
        <w:t>• Establish governance accountability.</w:t>
      </w:r>
    </w:p>
    <w:p w:rsidR="006212B8" w:rsidRDefault="006212B8" w:rsidP="006212B8">
      <w:r>
        <w:t>• Support enterprise customer procurement reviews.</w:t>
      </w:r>
    </w:p>
    <w:p w:rsidR="006212B8" w:rsidRDefault="006212B8" w:rsidP="006212B8">
      <w:r>
        <w:t>• Maintain audit readiness.</w:t>
      </w:r>
    </w:p>
    <w:p w:rsidR="006212B8" w:rsidRDefault="006212B8" w:rsidP="006212B8">
      <w:r>
        <w:t>• Reduce compliance risk.</w:t>
      </w:r>
    </w:p>
    <w:p w:rsidR="006212B8" w:rsidRDefault="006212B8" w:rsidP="006212B8">
      <w:r>
        <w:t>• Enable continuous compliance monitoring.</w:t>
      </w:r>
    </w:p>
    <w:p w:rsidR="006212B8" w:rsidRDefault="006212B8" w:rsidP="006212B8"/>
    <w:p w:rsidR="006212B8" w:rsidRDefault="006212B8" w:rsidP="006212B8">
      <w:r>
        <w:t>1.3 Scope</w:t>
      </w:r>
    </w:p>
    <w:p w:rsidR="006212B8" w:rsidRDefault="006212B8" w:rsidP="006212B8"/>
    <w:p w:rsidR="006212B8" w:rsidRDefault="006212B8" w:rsidP="006212B8">
      <w:r>
        <w:t>Applies to:</w:t>
      </w:r>
    </w:p>
    <w:p w:rsidR="006212B8" w:rsidRDefault="006212B8" w:rsidP="006212B8"/>
    <w:p w:rsidR="006212B8" w:rsidRDefault="006212B8" w:rsidP="006212B8">
      <w:r>
        <w:t>• Product operations</w:t>
      </w:r>
    </w:p>
    <w:p w:rsidR="006212B8" w:rsidRDefault="006212B8" w:rsidP="006212B8">
      <w:r>
        <w:t>• Platform operations</w:t>
      </w:r>
    </w:p>
    <w:p w:rsidR="006212B8" w:rsidRDefault="006212B8" w:rsidP="006212B8">
      <w:r>
        <w:t>• Security operations</w:t>
      </w:r>
    </w:p>
    <w:p w:rsidR="006212B8" w:rsidRDefault="006212B8" w:rsidP="006212B8">
      <w:r>
        <w:t>• Data governance</w:t>
      </w:r>
    </w:p>
    <w:p w:rsidR="006212B8" w:rsidRDefault="006212B8" w:rsidP="006212B8">
      <w:r>
        <w:t>• AI governance</w:t>
      </w:r>
    </w:p>
    <w:p w:rsidR="006212B8" w:rsidRDefault="006212B8" w:rsidP="006212B8">
      <w:r>
        <w:t xml:space="preserve">• Customer </w:t>
      </w:r>
      <w:proofErr w:type="spellStart"/>
      <w:r>
        <w:t>onboarding</w:t>
      </w:r>
      <w:proofErr w:type="spellEnd"/>
    </w:p>
    <w:p w:rsidR="006212B8" w:rsidRDefault="006212B8" w:rsidP="006212B8">
      <w:r>
        <w:lastRenderedPageBreak/>
        <w:t>• Vendor management</w:t>
      </w:r>
    </w:p>
    <w:p w:rsidR="006212B8" w:rsidRDefault="006212B8" w:rsidP="006212B8">
      <w:r>
        <w:t>• Internal governance activities</w:t>
      </w:r>
    </w:p>
    <w:p w:rsidR="006212B8" w:rsidRDefault="006212B8" w:rsidP="006212B8"/>
    <w:p w:rsidR="006212B8" w:rsidRDefault="006212B8" w:rsidP="006212B8">
      <w:r>
        <w:t>Covered TODP Modules:</w:t>
      </w:r>
    </w:p>
    <w:p w:rsidR="006212B8" w:rsidRDefault="006212B8" w:rsidP="006212B8"/>
    <w:p w:rsidR="006212B8" w:rsidRDefault="006212B8" w:rsidP="006212B8">
      <w:r>
        <w:t>• Opportunity</w:t>
      </w:r>
    </w:p>
    <w:p w:rsidR="006212B8" w:rsidRDefault="006212B8" w:rsidP="006212B8">
      <w:r>
        <w:t>• Authority</w:t>
      </w:r>
    </w:p>
    <w:p w:rsidR="006212B8" w:rsidRDefault="006212B8" w:rsidP="006212B8">
      <w:r>
        <w:t>• Evidence</w:t>
      </w:r>
    </w:p>
    <w:p w:rsidR="006212B8" w:rsidRDefault="006212B8" w:rsidP="006212B8">
      <w:r>
        <w:t>• Retrieval</w:t>
      </w:r>
    </w:p>
    <w:p w:rsidR="006212B8" w:rsidRDefault="006212B8" w:rsidP="006212B8">
      <w:r>
        <w:t>• Ranking</w:t>
      </w:r>
    </w:p>
    <w:p w:rsidR="006212B8" w:rsidRDefault="006212B8" w:rsidP="006212B8">
      <w:r>
        <w:t>• Recommendation</w:t>
      </w:r>
    </w:p>
    <w:p w:rsidR="006212B8" w:rsidRDefault="006212B8" w:rsidP="006212B8">
      <w:r>
        <w:t>• Governance</w:t>
      </w:r>
    </w:p>
    <w:p w:rsidR="006212B8" w:rsidRDefault="006212B8" w:rsidP="006212B8">
      <w:r>
        <w:t>• Audit</w:t>
      </w:r>
    </w:p>
    <w:p w:rsidR="006212B8" w:rsidRDefault="006212B8" w:rsidP="006212B8">
      <w:r>
        <w:t>• Replay</w:t>
      </w:r>
    </w:p>
    <w:p w:rsidR="006212B8" w:rsidRDefault="006212B8" w:rsidP="006212B8"/>
    <w:p w:rsidR="006212B8" w:rsidRDefault="006212B8" w:rsidP="006212B8">
      <w:r>
        <w:t>1.4 Compliance Principles</w:t>
      </w:r>
    </w:p>
    <w:p w:rsidR="006212B8" w:rsidRDefault="006212B8" w:rsidP="006212B8"/>
    <w:p w:rsidR="006212B8" w:rsidRDefault="006212B8" w:rsidP="006212B8">
      <w:r>
        <w:t>• Accountability</w:t>
      </w:r>
    </w:p>
    <w:p w:rsidR="006212B8" w:rsidRDefault="006212B8" w:rsidP="006212B8">
      <w:r>
        <w:t>• Transparency</w:t>
      </w:r>
    </w:p>
    <w:p w:rsidR="006212B8" w:rsidRDefault="006212B8" w:rsidP="006212B8">
      <w:r>
        <w:t>• Traceability</w:t>
      </w:r>
    </w:p>
    <w:p w:rsidR="006212B8" w:rsidRDefault="006212B8" w:rsidP="006212B8">
      <w:r>
        <w:t>• Auditability</w:t>
      </w:r>
    </w:p>
    <w:p w:rsidR="006212B8" w:rsidRDefault="006212B8" w:rsidP="006212B8">
      <w:r>
        <w:t>• Risk-Based Oversight</w:t>
      </w:r>
    </w:p>
    <w:p w:rsidR="006212B8" w:rsidRDefault="006212B8" w:rsidP="006212B8">
      <w:r>
        <w:t>• Continuous Compliance</w:t>
      </w:r>
    </w:p>
    <w:p w:rsidR="006212B8" w:rsidRDefault="006212B8" w:rsidP="006212B8">
      <w:r>
        <w:t>• Evidence-Based Validation</w:t>
      </w:r>
    </w:p>
    <w:p w:rsidR="006212B8" w:rsidRDefault="006212B8" w:rsidP="006212B8"/>
    <w:p w:rsidR="006212B8" w:rsidRDefault="006212B8" w:rsidP="006212B8">
      <w:r>
        <w:t>1.5 Governance Structure</w:t>
      </w:r>
    </w:p>
    <w:p w:rsidR="006212B8" w:rsidRDefault="006212B8" w:rsidP="006212B8"/>
    <w:p w:rsidR="006212B8" w:rsidRDefault="006212B8" w:rsidP="006212B8">
      <w:r>
        <w:lastRenderedPageBreak/>
        <w:t>Board Oversight</w:t>
      </w:r>
    </w:p>
    <w:p w:rsidR="006212B8" w:rsidRDefault="006212B8" w:rsidP="006212B8">
      <w:r>
        <w:t>→ Product Governance Board</w:t>
      </w:r>
    </w:p>
    <w:p w:rsidR="006212B8" w:rsidRDefault="006212B8" w:rsidP="006212B8"/>
    <w:p w:rsidR="006212B8" w:rsidRDefault="006212B8" w:rsidP="006212B8">
      <w:r>
        <w:t>Executive Oversight</w:t>
      </w:r>
    </w:p>
    <w:p w:rsidR="006212B8" w:rsidRDefault="006212B8" w:rsidP="006212B8">
      <w:r>
        <w:t>→ Executive Leadership Team</w:t>
      </w:r>
    </w:p>
    <w:p w:rsidR="006212B8" w:rsidRDefault="006212B8" w:rsidP="006212B8"/>
    <w:p w:rsidR="006212B8" w:rsidRDefault="006212B8" w:rsidP="006212B8">
      <w:r>
        <w:t>Compliance Oversight</w:t>
      </w:r>
    </w:p>
    <w:p w:rsidR="006212B8" w:rsidRDefault="006212B8" w:rsidP="006212B8">
      <w:r>
        <w:t>→ Compliance &amp; Governance Committee</w:t>
      </w:r>
    </w:p>
    <w:p w:rsidR="006212B8" w:rsidRDefault="006212B8" w:rsidP="006212B8"/>
    <w:p w:rsidR="006212B8" w:rsidRDefault="006212B8" w:rsidP="006212B8">
      <w:r>
        <w:t>Operational Execution</w:t>
      </w:r>
    </w:p>
    <w:p w:rsidR="006212B8" w:rsidRDefault="006212B8" w:rsidP="006212B8">
      <w:r>
        <w:t>→ Operations Teams</w:t>
      </w:r>
    </w:p>
    <w:p w:rsidR="006212B8" w:rsidRDefault="006212B8" w:rsidP="006212B8">
      <w:r>
        <w:t>→ Security Teams</w:t>
      </w:r>
    </w:p>
    <w:p w:rsidR="006212B8" w:rsidRDefault="006212B8" w:rsidP="006212B8">
      <w:r>
        <w:t>→ Engineering Teams</w:t>
      </w:r>
    </w:p>
    <w:p w:rsidR="006212B8" w:rsidRDefault="006212B8" w:rsidP="006212B8">
      <w:r>
        <w:t>→ Support Teams</w:t>
      </w:r>
    </w:p>
    <w:p w:rsidR="006212B8" w:rsidRDefault="006212B8" w:rsidP="006212B8"/>
    <w:p w:rsidR="006212B8" w:rsidRDefault="006212B8" w:rsidP="006212B8">
      <w:r>
        <w:t>1.6 Compliance Responsibilities</w:t>
      </w:r>
    </w:p>
    <w:p w:rsidR="006212B8" w:rsidRDefault="006212B8" w:rsidP="006212B8"/>
    <w:p w:rsidR="006212B8" w:rsidRDefault="006212B8" w:rsidP="006212B8">
      <w:r>
        <w:t>Product Governance Board</w:t>
      </w:r>
    </w:p>
    <w:p w:rsidR="006212B8" w:rsidRDefault="006212B8" w:rsidP="006212B8"/>
    <w:p w:rsidR="006212B8" w:rsidRDefault="006212B8" w:rsidP="006212B8">
      <w:r>
        <w:t>• Compliance oversight</w:t>
      </w:r>
    </w:p>
    <w:p w:rsidR="006212B8" w:rsidRDefault="006212B8" w:rsidP="006212B8">
      <w:r>
        <w:t>• Risk acceptance</w:t>
      </w:r>
    </w:p>
    <w:p w:rsidR="006212B8" w:rsidRDefault="006212B8" w:rsidP="006212B8">
      <w:r>
        <w:t>• Strategic compliance review</w:t>
      </w:r>
    </w:p>
    <w:p w:rsidR="006212B8" w:rsidRDefault="006212B8" w:rsidP="006212B8"/>
    <w:p w:rsidR="006212B8" w:rsidRDefault="006212B8" w:rsidP="006212B8">
      <w:r>
        <w:t>Compliance &amp; Governance Committee</w:t>
      </w:r>
    </w:p>
    <w:p w:rsidR="006212B8" w:rsidRDefault="006212B8" w:rsidP="006212B8"/>
    <w:p w:rsidR="006212B8" w:rsidRDefault="006212B8" w:rsidP="006212B8">
      <w:r>
        <w:t>• Compliance monitoring</w:t>
      </w:r>
    </w:p>
    <w:p w:rsidR="006212B8" w:rsidRDefault="006212B8" w:rsidP="006212B8">
      <w:r>
        <w:t>• Control review</w:t>
      </w:r>
    </w:p>
    <w:p w:rsidR="006212B8" w:rsidRDefault="006212B8" w:rsidP="006212B8">
      <w:r>
        <w:lastRenderedPageBreak/>
        <w:t>• Audit readiness</w:t>
      </w:r>
    </w:p>
    <w:p w:rsidR="006212B8" w:rsidRDefault="006212B8" w:rsidP="006212B8"/>
    <w:p w:rsidR="006212B8" w:rsidRDefault="006212B8" w:rsidP="006212B8">
      <w:r>
        <w:t>Operational Teams</w:t>
      </w:r>
    </w:p>
    <w:p w:rsidR="006212B8" w:rsidRDefault="006212B8" w:rsidP="006212B8"/>
    <w:p w:rsidR="006212B8" w:rsidRDefault="006212B8" w:rsidP="006212B8">
      <w:r>
        <w:t>• Control execution</w:t>
      </w:r>
    </w:p>
    <w:p w:rsidR="006212B8" w:rsidRDefault="006212B8" w:rsidP="006212B8">
      <w:r>
        <w:t>• Evidence generation</w:t>
      </w:r>
    </w:p>
    <w:p w:rsidR="006212B8" w:rsidRDefault="006212B8" w:rsidP="006212B8">
      <w:r>
        <w:t>• Compliance adherence</w:t>
      </w:r>
    </w:p>
    <w:p w:rsidR="006212B8" w:rsidRDefault="006212B8" w:rsidP="006212B8"/>
    <w:p w:rsidR="006212B8" w:rsidRDefault="006212B8" w:rsidP="006212B8">
      <w:r>
        <w:t>1.7 Compliance Domains</w:t>
      </w:r>
    </w:p>
    <w:p w:rsidR="006212B8" w:rsidRDefault="006212B8" w:rsidP="006212B8"/>
    <w:p w:rsidR="006212B8" w:rsidRDefault="006212B8" w:rsidP="006212B8">
      <w:r>
        <w:t>Domain A</w:t>
      </w:r>
    </w:p>
    <w:p w:rsidR="006212B8" w:rsidRDefault="006212B8" w:rsidP="006212B8">
      <w:r>
        <w:t>Corporate Governance</w:t>
      </w:r>
    </w:p>
    <w:p w:rsidR="006212B8" w:rsidRDefault="006212B8" w:rsidP="006212B8"/>
    <w:p w:rsidR="006212B8" w:rsidRDefault="006212B8" w:rsidP="006212B8">
      <w:r>
        <w:t>Domain B</w:t>
      </w:r>
    </w:p>
    <w:p w:rsidR="006212B8" w:rsidRDefault="006212B8" w:rsidP="006212B8">
      <w:r>
        <w:t>Security Compliance</w:t>
      </w:r>
    </w:p>
    <w:p w:rsidR="006212B8" w:rsidRDefault="006212B8" w:rsidP="006212B8"/>
    <w:p w:rsidR="006212B8" w:rsidRDefault="006212B8" w:rsidP="006212B8">
      <w:r>
        <w:t>Domain C</w:t>
      </w:r>
    </w:p>
    <w:p w:rsidR="006212B8" w:rsidRDefault="006212B8" w:rsidP="006212B8">
      <w:r>
        <w:t>Operational Compliance</w:t>
      </w:r>
    </w:p>
    <w:p w:rsidR="006212B8" w:rsidRDefault="006212B8" w:rsidP="006212B8"/>
    <w:p w:rsidR="006212B8" w:rsidRDefault="006212B8" w:rsidP="006212B8">
      <w:r>
        <w:t>Domain D</w:t>
      </w:r>
    </w:p>
    <w:p w:rsidR="006212B8" w:rsidRDefault="006212B8" w:rsidP="006212B8">
      <w:r>
        <w:t>Data Compliance</w:t>
      </w:r>
    </w:p>
    <w:p w:rsidR="006212B8" w:rsidRDefault="006212B8" w:rsidP="006212B8"/>
    <w:p w:rsidR="006212B8" w:rsidRDefault="006212B8" w:rsidP="006212B8">
      <w:r>
        <w:t>Domain E</w:t>
      </w:r>
    </w:p>
    <w:p w:rsidR="006212B8" w:rsidRDefault="006212B8" w:rsidP="006212B8">
      <w:r>
        <w:t>AI Governance Compliance</w:t>
      </w:r>
    </w:p>
    <w:p w:rsidR="006212B8" w:rsidRDefault="006212B8" w:rsidP="006212B8"/>
    <w:p w:rsidR="006212B8" w:rsidRDefault="006212B8" w:rsidP="006212B8">
      <w:r>
        <w:t>Domain F</w:t>
      </w:r>
    </w:p>
    <w:p w:rsidR="006212B8" w:rsidRDefault="006212B8" w:rsidP="006212B8">
      <w:r>
        <w:t>Vendor Compliance</w:t>
      </w:r>
    </w:p>
    <w:p w:rsidR="006212B8" w:rsidRDefault="006212B8" w:rsidP="006212B8"/>
    <w:p w:rsidR="006212B8" w:rsidRDefault="006212B8" w:rsidP="006212B8">
      <w:r>
        <w:t>1.8 Compliance Lifecycle</w:t>
      </w:r>
    </w:p>
    <w:p w:rsidR="006212B8" w:rsidRDefault="006212B8" w:rsidP="006212B8"/>
    <w:p w:rsidR="006212B8" w:rsidRDefault="006212B8" w:rsidP="006212B8">
      <w:r>
        <w:t>Control Definition</w:t>
      </w:r>
    </w:p>
    <w:p w:rsidR="006212B8" w:rsidRDefault="006212B8" w:rsidP="006212B8">
      <w:r>
        <w:t>→ Implementation</w:t>
      </w:r>
    </w:p>
    <w:p w:rsidR="006212B8" w:rsidRDefault="006212B8" w:rsidP="006212B8">
      <w:r>
        <w:t>→ Monitoring</w:t>
      </w:r>
    </w:p>
    <w:p w:rsidR="006212B8" w:rsidRDefault="006212B8" w:rsidP="006212B8">
      <w:r>
        <w:t>→ Validation</w:t>
      </w:r>
    </w:p>
    <w:p w:rsidR="006212B8" w:rsidRDefault="006212B8" w:rsidP="006212B8">
      <w:r>
        <w:t>→ Review</w:t>
      </w:r>
    </w:p>
    <w:p w:rsidR="006212B8" w:rsidRDefault="006212B8" w:rsidP="006212B8">
      <w:r>
        <w:t>→ Improvement</w:t>
      </w:r>
    </w:p>
    <w:p w:rsidR="006212B8" w:rsidRDefault="006212B8" w:rsidP="006212B8"/>
    <w:p w:rsidR="006212B8" w:rsidRDefault="006212B8" w:rsidP="006212B8">
      <w:r>
        <w:t>1.9 Review Cadence</w:t>
      </w:r>
    </w:p>
    <w:p w:rsidR="006212B8" w:rsidRDefault="006212B8" w:rsidP="006212B8"/>
    <w:p w:rsidR="006212B8" w:rsidRDefault="006212B8" w:rsidP="006212B8">
      <w:r>
        <w:t>Monthly</w:t>
      </w:r>
    </w:p>
    <w:p w:rsidR="006212B8" w:rsidRDefault="006212B8" w:rsidP="006212B8"/>
    <w:p w:rsidR="006212B8" w:rsidRDefault="006212B8" w:rsidP="006212B8">
      <w:r>
        <w:t>• Control effectiveness review</w:t>
      </w:r>
    </w:p>
    <w:p w:rsidR="006212B8" w:rsidRDefault="006212B8" w:rsidP="006212B8"/>
    <w:p w:rsidR="006212B8" w:rsidRDefault="006212B8" w:rsidP="006212B8">
      <w:r>
        <w:t>Quarterly</w:t>
      </w:r>
    </w:p>
    <w:p w:rsidR="006212B8" w:rsidRDefault="006212B8" w:rsidP="006212B8"/>
    <w:p w:rsidR="006212B8" w:rsidRDefault="006212B8" w:rsidP="006212B8">
      <w:r>
        <w:t>• Compliance assessment</w:t>
      </w:r>
    </w:p>
    <w:p w:rsidR="006212B8" w:rsidRDefault="006212B8" w:rsidP="006212B8"/>
    <w:p w:rsidR="006212B8" w:rsidRDefault="006212B8" w:rsidP="006212B8">
      <w:r>
        <w:t>Annually</w:t>
      </w:r>
    </w:p>
    <w:p w:rsidR="006212B8" w:rsidRDefault="006212B8" w:rsidP="006212B8"/>
    <w:p w:rsidR="006212B8" w:rsidRDefault="006212B8" w:rsidP="006212B8">
      <w:r>
        <w:t>• Comprehensive compliance review</w:t>
      </w:r>
    </w:p>
    <w:p w:rsidR="006212B8" w:rsidRDefault="006212B8" w:rsidP="006212B8"/>
    <w:p w:rsidR="006212B8" w:rsidRDefault="006212B8" w:rsidP="006212B8">
      <w:r>
        <w:t>1.10 Metrics</w:t>
      </w:r>
    </w:p>
    <w:p w:rsidR="006212B8" w:rsidRDefault="006212B8" w:rsidP="006212B8"/>
    <w:p w:rsidR="006212B8" w:rsidRDefault="006212B8" w:rsidP="006212B8">
      <w:r>
        <w:t>• Compliance Rate</w:t>
      </w:r>
    </w:p>
    <w:p w:rsidR="006212B8" w:rsidRDefault="006212B8" w:rsidP="006212B8">
      <w:r>
        <w:lastRenderedPageBreak/>
        <w:t>• Control Effectiveness</w:t>
      </w:r>
    </w:p>
    <w:p w:rsidR="006212B8" w:rsidRDefault="006212B8" w:rsidP="006212B8">
      <w:r>
        <w:t>• Audit Findings</w:t>
      </w:r>
    </w:p>
    <w:p w:rsidR="006212B8" w:rsidRDefault="006212B8" w:rsidP="006212B8">
      <w:r>
        <w:t>• Exception Volume</w:t>
      </w:r>
    </w:p>
    <w:p w:rsidR="006212B8" w:rsidRDefault="006212B8" w:rsidP="006212B8">
      <w:r>
        <w:t>• Remediation Completion Rate</w:t>
      </w:r>
    </w:p>
    <w:p w:rsidR="006212B8" w:rsidRDefault="006212B8" w:rsidP="006212B8"/>
    <w:p w:rsidR="006212B8" w:rsidRDefault="006212B8" w:rsidP="006212B8">
      <w:r>
        <w:t>1.11 Audit Requirements</w:t>
      </w:r>
    </w:p>
    <w:p w:rsidR="006212B8" w:rsidRDefault="006212B8" w:rsidP="006212B8"/>
    <w:p w:rsidR="006212B8" w:rsidRDefault="006212B8" w:rsidP="006212B8">
      <w:r>
        <w:t>Maintain:</w:t>
      </w:r>
    </w:p>
    <w:p w:rsidR="006212B8" w:rsidRDefault="006212B8" w:rsidP="006212B8"/>
    <w:p w:rsidR="006212B8" w:rsidRDefault="006212B8" w:rsidP="006212B8">
      <w:r>
        <w:t>• Compliance Registers</w:t>
      </w:r>
    </w:p>
    <w:p w:rsidR="006212B8" w:rsidRDefault="006212B8" w:rsidP="006212B8">
      <w:r>
        <w:t>• Governance Records</w:t>
      </w:r>
    </w:p>
    <w:p w:rsidR="006212B8" w:rsidRDefault="006212B8" w:rsidP="006212B8">
      <w:r>
        <w:t>• Review Minutes</w:t>
      </w:r>
    </w:p>
    <w:p w:rsidR="006212B8" w:rsidRDefault="006212B8" w:rsidP="006212B8">
      <w:r>
        <w:t>• Assessment Reports</w:t>
      </w:r>
    </w:p>
    <w:p w:rsidR="006212B8" w:rsidRDefault="006212B8" w:rsidP="006212B8"/>
    <w:p w:rsidR="006212B8" w:rsidRDefault="006212B8" w:rsidP="006212B8">
      <w:r>
        <w:t>1.12 Ownership</w:t>
      </w:r>
    </w:p>
    <w:p w:rsidR="006212B8" w:rsidRDefault="006212B8" w:rsidP="006212B8"/>
    <w:p w:rsidR="006212B8" w:rsidRDefault="006212B8" w:rsidP="006212B8">
      <w:r>
        <w:t>Primary Owner:</w:t>
      </w:r>
    </w:p>
    <w:p w:rsidR="006212B8" w:rsidRDefault="006212B8" w:rsidP="006212B8">
      <w:r>
        <w:t>Chief Compliance Officer</w:t>
      </w:r>
    </w:p>
    <w:p w:rsidR="006212B8" w:rsidRDefault="006212B8" w:rsidP="006212B8"/>
    <w:p w:rsidR="006212B8" w:rsidRDefault="006212B8" w:rsidP="006212B8">
      <w:r>
        <w:t>Review Authority:</w:t>
      </w:r>
    </w:p>
    <w:p w:rsidR="006212B8" w:rsidRDefault="006212B8" w:rsidP="006212B8">
      <w:r>
        <w:t>Compliance &amp; Governance Committee</w:t>
      </w:r>
    </w:p>
    <w:p w:rsidR="006212B8" w:rsidRDefault="006212B8" w:rsidP="006212B8"/>
    <w:p w:rsidR="006212B8" w:rsidRDefault="006212B8" w:rsidP="006212B8">
      <w:r>
        <w:t>Approval Authority:</w:t>
      </w:r>
    </w:p>
    <w:p w:rsidR="006212B8" w:rsidRDefault="006212B8" w:rsidP="006212B8">
      <w:r>
        <w:t>Product Governance Board</w:t>
      </w:r>
    </w:p>
    <w:p w:rsidR="006212B8" w:rsidRDefault="006212B8" w:rsidP="006212B8"/>
    <w:p w:rsidR="006212B8" w:rsidRDefault="006212B8" w:rsidP="006212B8">
      <w:r>
        <w:t>1.13 Traceability</w:t>
      </w:r>
    </w:p>
    <w:p w:rsidR="006212B8" w:rsidRDefault="006212B8" w:rsidP="006212B8"/>
    <w:p w:rsidR="006212B8" w:rsidRDefault="006212B8" w:rsidP="006212B8">
      <w:r>
        <w:lastRenderedPageBreak/>
        <w:t>RTM References:</w:t>
      </w:r>
    </w:p>
    <w:p w:rsidR="006212B8" w:rsidRDefault="006212B8" w:rsidP="006212B8"/>
    <w:p w:rsidR="006212B8" w:rsidRDefault="006212B8" w:rsidP="006212B8">
      <w:r>
        <w:t>• COMP-GOV-001</w:t>
      </w:r>
    </w:p>
    <w:p w:rsidR="006212B8" w:rsidRDefault="006212B8" w:rsidP="006212B8">
      <w:r>
        <w:t>• COMP-GOV-002</w:t>
      </w:r>
    </w:p>
    <w:p w:rsidR="006212B8" w:rsidRDefault="006212B8" w:rsidP="006212B8">
      <w:r>
        <w:t>• GOV-001</w:t>
      </w:r>
    </w:p>
    <w:p w:rsidR="006212B8" w:rsidRDefault="006212B8" w:rsidP="006212B8">
      <w:r>
        <w:t>• AUD-COMP-001</w:t>
      </w:r>
    </w:p>
    <w:p w:rsidR="006212B8" w:rsidRDefault="006212B8" w:rsidP="006212B8"/>
    <w:p w:rsidR="006212B8" w:rsidRDefault="006212B8" w:rsidP="006212B8">
      <w:r>
        <w:t>1.14 Section Summary</w:t>
      </w:r>
    </w:p>
    <w:p w:rsidR="006212B8" w:rsidRDefault="006212B8" w:rsidP="006212B8"/>
    <w:p w:rsidR="006212B8" w:rsidRDefault="006212B8" w:rsidP="006212B8">
      <w:r>
        <w:t>This section establishes compliance governance structures, accountability requirements, oversight processes, compliance domains, and audit controls supporting TODP enterprise compliance management.</w:t>
      </w:r>
    </w:p>
    <w:p w:rsidR="006212B8" w:rsidRDefault="006212B8" w:rsidP="006212B8"/>
    <w:p w:rsidR="006212B8" w:rsidRDefault="006212B8" w:rsidP="006212B8">
      <w:r>
        <w:t>--------------------------------------------------------------------------------</w:t>
      </w:r>
    </w:p>
    <w:p w:rsidR="006212B8" w:rsidRDefault="006212B8" w:rsidP="006212B8"/>
    <w:p w:rsidR="006212B8" w:rsidRDefault="006212B8" w:rsidP="006212B8">
      <w:r>
        <w:t>COMPLIANCE PACKAGE V1</w:t>
      </w:r>
    </w:p>
    <w:p w:rsidR="006212B8" w:rsidRDefault="006212B8" w:rsidP="006212B8"/>
    <w:p w:rsidR="006212B8" w:rsidRDefault="006212B8" w:rsidP="006212B8">
      <w:r>
        <w:t>Section 2 – Regulatory &amp; Standards Alignment Framework</w:t>
      </w:r>
    </w:p>
    <w:p w:rsidR="006212B8" w:rsidRDefault="006212B8" w:rsidP="006212B8"/>
    <w:p w:rsidR="006212B8" w:rsidRDefault="006212B8" w:rsidP="006212B8">
      <w:r>
        <w:t>2.1 Purpose</w:t>
      </w:r>
    </w:p>
    <w:p w:rsidR="006212B8" w:rsidRDefault="006212B8" w:rsidP="006212B8"/>
    <w:p w:rsidR="006212B8" w:rsidRDefault="006212B8" w:rsidP="006212B8">
      <w:r>
        <w:t>Define the regulatory, contractual, governance, and industry-standard frameworks with which TODP aligns.</w:t>
      </w:r>
    </w:p>
    <w:p w:rsidR="006212B8" w:rsidRDefault="006212B8" w:rsidP="006212B8"/>
    <w:p w:rsidR="006212B8" w:rsidRDefault="006212B8" w:rsidP="006212B8">
      <w:r>
        <w:t>2.2 Objectives</w:t>
      </w:r>
    </w:p>
    <w:p w:rsidR="006212B8" w:rsidRDefault="006212B8" w:rsidP="006212B8"/>
    <w:p w:rsidR="006212B8" w:rsidRDefault="006212B8" w:rsidP="006212B8">
      <w:r>
        <w:t>• Demonstrate enterprise readiness.</w:t>
      </w:r>
    </w:p>
    <w:p w:rsidR="006212B8" w:rsidRDefault="006212B8" w:rsidP="006212B8">
      <w:r>
        <w:t>• Support procurement reviews.</w:t>
      </w:r>
    </w:p>
    <w:p w:rsidR="006212B8" w:rsidRDefault="006212B8" w:rsidP="006212B8">
      <w:r>
        <w:t>• Facilitate compliance assessments.</w:t>
      </w:r>
    </w:p>
    <w:p w:rsidR="006212B8" w:rsidRDefault="006212B8" w:rsidP="006212B8">
      <w:r>
        <w:lastRenderedPageBreak/>
        <w:t>• Establish control mapping.</w:t>
      </w:r>
    </w:p>
    <w:p w:rsidR="006212B8" w:rsidRDefault="006212B8" w:rsidP="006212B8">
      <w:r>
        <w:t>• Enable audit traceability.</w:t>
      </w:r>
    </w:p>
    <w:p w:rsidR="006212B8" w:rsidRDefault="006212B8" w:rsidP="006212B8"/>
    <w:p w:rsidR="006212B8" w:rsidRDefault="006212B8" w:rsidP="006212B8">
      <w:r>
        <w:t>2.3 Scope</w:t>
      </w:r>
    </w:p>
    <w:p w:rsidR="006212B8" w:rsidRDefault="006212B8" w:rsidP="006212B8"/>
    <w:p w:rsidR="006212B8" w:rsidRDefault="006212B8" w:rsidP="006212B8">
      <w:r>
        <w:t>Applies to:</w:t>
      </w:r>
    </w:p>
    <w:p w:rsidR="006212B8" w:rsidRDefault="006212B8" w:rsidP="006212B8"/>
    <w:p w:rsidR="006212B8" w:rsidRDefault="006212B8" w:rsidP="006212B8">
      <w:r>
        <w:t>• Governance controls</w:t>
      </w:r>
    </w:p>
    <w:p w:rsidR="006212B8" w:rsidRDefault="006212B8" w:rsidP="006212B8">
      <w:r>
        <w:t>• Security controls</w:t>
      </w:r>
    </w:p>
    <w:p w:rsidR="006212B8" w:rsidRDefault="006212B8" w:rsidP="006212B8">
      <w:r>
        <w:t>• Data controls</w:t>
      </w:r>
    </w:p>
    <w:p w:rsidR="006212B8" w:rsidRDefault="006212B8" w:rsidP="006212B8">
      <w:r>
        <w:t>• Operational controls</w:t>
      </w:r>
    </w:p>
    <w:p w:rsidR="006212B8" w:rsidRDefault="006212B8" w:rsidP="006212B8">
      <w:r>
        <w:t>• Vendor controls</w:t>
      </w:r>
    </w:p>
    <w:p w:rsidR="006212B8" w:rsidRDefault="006212B8" w:rsidP="006212B8">
      <w:r>
        <w:t>• AI governance controls</w:t>
      </w:r>
    </w:p>
    <w:p w:rsidR="006212B8" w:rsidRDefault="006212B8" w:rsidP="006212B8"/>
    <w:p w:rsidR="006212B8" w:rsidRDefault="006212B8" w:rsidP="006212B8">
      <w:r>
        <w:t>2.4 Alignment Principles</w:t>
      </w:r>
    </w:p>
    <w:p w:rsidR="006212B8" w:rsidRDefault="006212B8" w:rsidP="006212B8"/>
    <w:p w:rsidR="006212B8" w:rsidRDefault="006212B8" w:rsidP="006212B8">
      <w:r>
        <w:t>• Control Mapping</w:t>
      </w:r>
    </w:p>
    <w:p w:rsidR="006212B8" w:rsidRDefault="006212B8" w:rsidP="006212B8">
      <w:r>
        <w:t>• Evidence-Based Validation</w:t>
      </w:r>
    </w:p>
    <w:p w:rsidR="006212B8" w:rsidRDefault="006212B8" w:rsidP="006212B8">
      <w:r>
        <w:t>• Traceable Compliance</w:t>
      </w:r>
    </w:p>
    <w:p w:rsidR="006212B8" w:rsidRDefault="006212B8" w:rsidP="006212B8">
      <w:r>
        <w:t>• Continuous Monitoring</w:t>
      </w:r>
    </w:p>
    <w:p w:rsidR="006212B8" w:rsidRDefault="006212B8" w:rsidP="006212B8"/>
    <w:p w:rsidR="006212B8" w:rsidRDefault="006212B8" w:rsidP="006212B8">
      <w:r>
        <w:t>2.5 Compliance Framework Alignment</w:t>
      </w:r>
    </w:p>
    <w:p w:rsidR="006212B8" w:rsidRDefault="006212B8" w:rsidP="006212B8"/>
    <w:p w:rsidR="006212B8" w:rsidRDefault="006212B8" w:rsidP="006212B8">
      <w:r>
        <w:t>TODP is designed to support alignment with:</w:t>
      </w:r>
    </w:p>
    <w:p w:rsidR="006212B8" w:rsidRDefault="006212B8" w:rsidP="006212B8"/>
    <w:p w:rsidR="006212B8" w:rsidRDefault="006212B8" w:rsidP="006212B8">
      <w:r>
        <w:t>• SOC 2 Trust Services Criteria</w:t>
      </w:r>
    </w:p>
    <w:p w:rsidR="006212B8" w:rsidRDefault="006212B8" w:rsidP="006212B8">
      <w:r>
        <w:t>• ISO/IEC 27001 Control Framework</w:t>
      </w:r>
    </w:p>
    <w:p w:rsidR="006212B8" w:rsidRDefault="006212B8" w:rsidP="006212B8">
      <w:r>
        <w:lastRenderedPageBreak/>
        <w:t>• Enterprise Security Assessments</w:t>
      </w:r>
    </w:p>
    <w:p w:rsidR="006212B8" w:rsidRDefault="006212B8" w:rsidP="006212B8">
      <w:r>
        <w:t>• Vendor Risk Assessments</w:t>
      </w:r>
    </w:p>
    <w:p w:rsidR="006212B8" w:rsidRDefault="006212B8" w:rsidP="006212B8">
      <w:r>
        <w:t xml:space="preserve">• Procurement </w:t>
      </w:r>
      <w:proofErr w:type="gramStart"/>
      <w:r>
        <w:t>Due</w:t>
      </w:r>
      <w:proofErr w:type="gramEnd"/>
      <w:r>
        <w:t xml:space="preserve"> Diligence Reviews</w:t>
      </w:r>
    </w:p>
    <w:p w:rsidR="006212B8" w:rsidRDefault="006212B8" w:rsidP="006212B8"/>
    <w:p w:rsidR="006212B8" w:rsidRDefault="006212B8" w:rsidP="006212B8">
      <w:r>
        <w:t>2.6 Internal Compliance References</w:t>
      </w:r>
    </w:p>
    <w:p w:rsidR="006212B8" w:rsidRDefault="006212B8" w:rsidP="006212B8"/>
    <w:p w:rsidR="006212B8" w:rsidRDefault="006212B8" w:rsidP="006212B8">
      <w:r>
        <w:t>• PRD V1</w:t>
      </w:r>
    </w:p>
    <w:p w:rsidR="006212B8" w:rsidRDefault="006212B8" w:rsidP="006212B8">
      <w:r>
        <w:t>• BRD V1</w:t>
      </w:r>
    </w:p>
    <w:p w:rsidR="006212B8" w:rsidRDefault="006212B8" w:rsidP="006212B8">
      <w:r>
        <w:t>• SRS V1</w:t>
      </w:r>
    </w:p>
    <w:p w:rsidR="006212B8" w:rsidRDefault="006212B8" w:rsidP="006212B8">
      <w:r>
        <w:t>• SAD V1</w:t>
      </w:r>
    </w:p>
    <w:p w:rsidR="006212B8" w:rsidRDefault="006212B8" w:rsidP="006212B8">
      <w:r>
        <w:t>• TDD V1</w:t>
      </w:r>
    </w:p>
    <w:p w:rsidR="006212B8" w:rsidRDefault="006212B8" w:rsidP="006212B8">
      <w:r>
        <w:t>• TRM V1</w:t>
      </w:r>
    </w:p>
    <w:p w:rsidR="006212B8" w:rsidRDefault="006212B8" w:rsidP="006212B8">
      <w:r>
        <w:t>• TEST SPEC V1</w:t>
      </w:r>
    </w:p>
    <w:p w:rsidR="006212B8" w:rsidRDefault="006212B8" w:rsidP="006212B8">
      <w:r>
        <w:t>• RTM V1</w:t>
      </w:r>
    </w:p>
    <w:p w:rsidR="006212B8" w:rsidRDefault="006212B8" w:rsidP="006212B8">
      <w:r>
        <w:t>• ADR V1</w:t>
      </w:r>
    </w:p>
    <w:p w:rsidR="006212B8" w:rsidRDefault="006212B8" w:rsidP="006212B8">
      <w:r>
        <w:t>• API SPEC V1</w:t>
      </w:r>
    </w:p>
    <w:p w:rsidR="006212B8" w:rsidRDefault="006212B8" w:rsidP="006212B8">
      <w:r>
        <w:t>• DATA GOVERNANCE V1</w:t>
      </w:r>
    </w:p>
    <w:p w:rsidR="006212B8" w:rsidRDefault="006212B8" w:rsidP="006212B8">
      <w:r>
        <w:t>• SECURITY ARCHITECTURE V1</w:t>
      </w:r>
    </w:p>
    <w:p w:rsidR="006212B8" w:rsidRDefault="006212B8" w:rsidP="006212B8"/>
    <w:p w:rsidR="006212B8" w:rsidRDefault="006212B8" w:rsidP="006212B8">
      <w:r>
        <w:t>2.7 Compliance Mapping Requirements</w:t>
      </w:r>
    </w:p>
    <w:p w:rsidR="006212B8" w:rsidRDefault="006212B8" w:rsidP="006212B8"/>
    <w:p w:rsidR="006212B8" w:rsidRDefault="006212B8" w:rsidP="006212B8">
      <w:r>
        <w:t>Every control shall maintain:</w:t>
      </w:r>
    </w:p>
    <w:p w:rsidR="006212B8" w:rsidRDefault="006212B8" w:rsidP="006212B8"/>
    <w:p w:rsidR="006212B8" w:rsidRDefault="006212B8" w:rsidP="006212B8">
      <w:r>
        <w:t>• Control ID</w:t>
      </w:r>
    </w:p>
    <w:p w:rsidR="006212B8" w:rsidRDefault="006212B8" w:rsidP="006212B8">
      <w:r>
        <w:t>• Requirement Source</w:t>
      </w:r>
    </w:p>
    <w:p w:rsidR="006212B8" w:rsidRDefault="006212B8" w:rsidP="006212B8">
      <w:r>
        <w:t>• Evidence Source</w:t>
      </w:r>
    </w:p>
    <w:p w:rsidR="006212B8" w:rsidRDefault="006212B8" w:rsidP="006212B8">
      <w:r>
        <w:t>• Control Owner</w:t>
      </w:r>
    </w:p>
    <w:p w:rsidR="006212B8" w:rsidRDefault="006212B8" w:rsidP="006212B8">
      <w:r>
        <w:lastRenderedPageBreak/>
        <w:t>• Validation Method</w:t>
      </w:r>
    </w:p>
    <w:p w:rsidR="006212B8" w:rsidRDefault="006212B8" w:rsidP="006212B8"/>
    <w:p w:rsidR="006212B8" w:rsidRDefault="006212B8" w:rsidP="006212B8">
      <w:r>
        <w:t>2.8 Assessment Categories</w:t>
      </w:r>
    </w:p>
    <w:p w:rsidR="006212B8" w:rsidRDefault="006212B8" w:rsidP="006212B8"/>
    <w:p w:rsidR="006212B8" w:rsidRDefault="006212B8" w:rsidP="006212B8">
      <w:r>
        <w:t>Category A</w:t>
      </w:r>
    </w:p>
    <w:p w:rsidR="006212B8" w:rsidRDefault="006212B8" w:rsidP="006212B8">
      <w:r>
        <w:t>Governance Controls</w:t>
      </w:r>
    </w:p>
    <w:p w:rsidR="006212B8" w:rsidRDefault="006212B8" w:rsidP="006212B8"/>
    <w:p w:rsidR="006212B8" w:rsidRDefault="006212B8" w:rsidP="006212B8">
      <w:r>
        <w:t>Category B</w:t>
      </w:r>
    </w:p>
    <w:p w:rsidR="006212B8" w:rsidRDefault="006212B8" w:rsidP="006212B8">
      <w:r>
        <w:t>Security Controls</w:t>
      </w:r>
    </w:p>
    <w:p w:rsidR="006212B8" w:rsidRDefault="006212B8" w:rsidP="006212B8"/>
    <w:p w:rsidR="006212B8" w:rsidRDefault="006212B8" w:rsidP="006212B8">
      <w:r>
        <w:t>Category C</w:t>
      </w:r>
    </w:p>
    <w:p w:rsidR="006212B8" w:rsidRDefault="006212B8" w:rsidP="006212B8">
      <w:r>
        <w:t>Operational Controls</w:t>
      </w:r>
    </w:p>
    <w:p w:rsidR="006212B8" w:rsidRDefault="006212B8" w:rsidP="006212B8"/>
    <w:p w:rsidR="006212B8" w:rsidRDefault="006212B8" w:rsidP="006212B8">
      <w:r>
        <w:t>Category D</w:t>
      </w:r>
    </w:p>
    <w:p w:rsidR="006212B8" w:rsidRDefault="006212B8" w:rsidP="006212B8">
      <w:r>
        <w:t>Data Controls</w:t>
      </w:r>
    </w:p>
    <w:p w:rsidR="006212B8" w:rsidRDefault="006212B8" w:rsidP="006212B8"/>
    <w:p w:rsidR="006212B8" w:rsidRDefault="006212B8" w:rsidP="006212B8">
      <w:r>
        <w:t>Category E</w:t>
      </w:r>
    </w:p>
    <w:p w:rsidR="006212B8" w:rsidRDefault="006212B8" w:rsidP="006212B8">
      <w:r>
        <w:t>AI Governance Controls</w:t>
      </w:r>
    </w:p>
    <w:p w:rsidR="006212B8" w:rsidRDefault="006212B8" w:rsidP="006212B8"/>
    <w:p w:rsidR="006212B8" w:rsidRDefault="006212B8" w:rsidP="006212B8">
      <w:r>
        <w:t>2.9 Compliance Validation Methods</w:t>
      </w:r>
    </w:p>
    <w:p w:rsidR="006212B8" w:rsidRDefault="006212B8" w:rsidP="006212B8"/>
    <w:p w:rsidR="006212B8" w:rsidRDefault="006212B8" w:rsidP="006212B8">
      <w:r>
        <w:t>• Documentation Review</w:t>
      </w:r>
    </w:p>
    <w:p w:rsidR="006212B8" w:rsidRDefault="006212B8" w:rsidP="006212B8">
      <w:r>
        <w:t>• Evidence Review</w:t>
      </w:r>
    </w:p>
    <w:p w:rsidR="006212B8" w:rsidRDefault="006212B8" w:rsidP="006212B8">
      <w:r>
        <w:t>• Control Testing</w:t>
      </w:r>
    </w:p>
    <w:p w:rsidR="006212B8" w:rsidRDefault="006212B8" w:rsidP="006212B8">
      <w:r>
        <w:t>• Interview Validation</w:t>
      </w:r>
    </w:p>
    <w:p w:rsidR="006212B8" w:rsidRDefault="006212B8" w:rsidP="006212B8">
      <w:r>
        <w:t>• Process Observation</w:t>
      </w:r>
    </w:p>
    <w:p w:rsidR="006212B8" w:rsidRDefault="006212B8" w:rsidP="006212B8"/>
    <w:p w:rsidR="006212B8" w:rsidRDefault="006212B8" w:rsidP="006212B8">
      <w:r>
        <w:lastRenderedPageBreak/>
        <w:t>2.10 Evidence Requirements</w:t>
      </w:r>
    </w:p>
    <w:p w:rsidR="006212B8" w:rsidRDefault="006212B8" w:rsidP="006212B8"/>
    <w:p w:rsidR="006212B8" w:rsidRDefault="006212B8" w:rsidP="006212B8">
      <w:r>
        <w:t>Evidence shall be:</w:t>
      </w:r>
    </w:p>
    <w:p w:rsidR="006212B8" w:rsidRDefault="006212B8" w:rsidP="006212B8"/>
    <w:p w:rsidR="006212B8" w:rsidRDefault="006212B8" w:rsidP="006212B8">
      <w:r>
        <w:t>• Current</w:t>
      </w:r>
    </w:p>
    <w:p w:rsidR="006212B8" w:rsidRDefault="006212B8" w:rsidP="006212B8">
      <w:r>
        <w:t>• Traceable</w:t>
      </w:r>
    </w:p>
    <w:p w:rsidR="006212B8" w:rsidRDefault="006212B8" w:rsidP="006212B8">
      <w:r>
        <w:t>• Verifiable</w:t>
      </w:r>
    </w:p>
    <w:p w:rsidR="006212B8" w:rsidRDefault="006212B8" w:rsidP="006212B8">
      <w:r>
        <w:t>• Auditable</w:t>
      </w:r>
    </w:p>
    <w:p w:rsidR="006212B8" w:rsidRDefault="006212B8" w:rsidP="006212B8"/>
    <w:p w:rsidR="006212B8" w:rsidRDefault="006212B8" w:rsidP="006212B8">
      <w:r>
        <w:t>2.11 Review Requirements</w:t>
      </w:r>
    </w:p>
    <w:p w:rsidR="006212B8" w:rsidRDefault="006212B8" w:rsidP="006212B8"/>
    <w:p w:rsidR="006212B8" w:rsidRDefault="006212B8" w:rsidP="006212B8">
      <w:r>
        <w:t>Control mappings shall be reviewed:</w:t>
      </w:r>
    </w:p>
    <w:p w:rsidR="006212B8" w:rsidRDefault="006212B8" w:rsidP="006212B8"/>
    <w:p w:rsidR="006212B8" w:rsidRDefault="006212B8" w:rsidP="006212B8">
      <w:r>
        <w:t>• Quarterly</w:t>
      </w:r>
    </w:p>
    <w:p w:rsidR="006212B8" w:rsidRDefault="006212B8" w:rsidP="006212B8">
      <w:r>
        <w:t>• Following major changes</w:t>
      </w:r>
    </w:p>
    <w:p w:rsidR="006212B8" w:rsidRDefault="006212B8" w:rsidP="006212B8">
      <w:r>
        <w:t>• Following audit findings</w:t>
      </w:r>
    </w:p>
    <w:p w:rsidR="006212B8" w:rsidRDefault="006212B8" w:rsidP="006212B8"/>
    <w:p w:rsidR="006212B8" w:rsidRDefault="006212B8" w:rsidP="006212B8">
      <w:r>
        <w:t>2.12 Metrics</w:t>
      </w:r>
    </w:p>
    <w:p w:rsidR="006212B8" w:rsidRDefault="006212B8" w:rsidP="006212B8"/>
    <w:p w:rsidR="006212B8" w:rsidRDefault="006212B8" w:rsidP="006212B8">
      <w:r>
        <w:t>• Control Coverage</w:t>
      </w:r>
    </w:p>
    <w:p w:rsidR="006212B8" w:rsidRDefault="006212B8" w:rsidP="006212B8">
      <w:r>
        <w:t>• Mapping Completeness</w:t>
      </w:r>
    </w:p>
    <w:p w:rsidR="006212B8" w:rsidRDefault="006212B8" w:rsidP="006212B8">
      <w:r>
        <w:t>• Validation Completion Rate</w:t>
      </w:r>
    </w:p>
    <w:p w:rsidR="006212B8" w:rsidRDefault="006212B8" w:rsidP="006212B8"/>
    <w:p w:rsidR="006212B8" w:rsidRDefault="006212B8" w:rsidP="006212B8">
      <w:r>
        <w:t>2.13 Audit Requirements</w:t>
      </w:r>
    </w:p>
    <w:p w:rsidR="006212B8" w:rsidRDefault="006212B8" w:rsidP="006212B8"/>
    <w:p w:rsidR="006212B8" w:rsidRDefault="006212B8" w:rsidP="006212B8">
      <w:r>
        <w:t>Maintain:</w:t>
      </w:r>
    </w:p>
    <w:p w:rsidR="006212B8" w:rsidRDefault="006212B8" w:rsidP="006212B8"/>
    <w:p w:rsidR="006212B8" w:rsidRDefault="006212B8" w:rsidP="006212B8">
      <w:r>
        <w:lastRenderedPageBreak/>
        <w:t>• Control Mappings</w:t>
      </w:r>
    </w:p>
    <w:p w:rsidR="006212B8" w:rsidRDefault="006212B8" w:rsidP="006212B8">
      <w:r>
        <w:t>• Assessment Reports</w:t>
      </w:r>
    </w:p>
    <w:p w:rsidR="006212B8" w:rsidRDefault="006212B8" w:rsidP="006212B8">
      <w:r>
        <w:t>• Evidence Inventories</w:t>
      </w:r>
    </w:p>
    <w:p w:rsidR="006212B8" w:rsidRDefault="006212B8" w:rsidP="006212B8">
      <w:r>
        <w:t>• Compliance Reviews</w:t>
      </w:r>
    </w:p>
    <w:p w:rsidR="006212B8" w:rsidRDefault="006212B8" w:rsidP="006212B8"/>
    <w:p w:rsidR="006212B8" w:rsidRDefault="006212B8" w:rsidP="006212B8">
      <w:r>
        <w:t>2.14 Ownership</w:t>
      </w:r>
    </w:p>
    <w:p w:rsidR="006212B8" w:rsidRDefault="006212B8" w:rsidP="006212B8"/>
    <w:p w:rsidR="006212B8" w:rsidRDefault="006212B8" w:rsidP="006212B8">
      <w:r>
        <w:t>Primary Owner:</w:t>
      </w:r>
    </w:p>
    <w:p w:rsidR="006212B8" w:rsidRDefault="006212B8" w:rsidP="006212B8">
      <w:r>
        <w:t>Compliance Team</w:t>
      </w:r>
    </w:p>
    <w:p w:rsidR="006212B8" w:rsidRDefault="006212B8" w:rsidP="006212B8"/>
    <w:p w:rsidR="006212B8" w:rsidRDefault="006212B8" w:rsidP="006212B8">
      <w:r>
        <w:t>Review Authority:</w:t>
      </w:r>
    </w:p>
    <w:p w:rsidR="006212B8" w:rsidRDefault="006212B8" w:rsidP="006212B8">
      <w:r>
        <w:t>Compliance &amp; Governance Committee</w:t>
      </w:r>
    </w:p>
    <w:p w:rsidR="006212B8" w:rsidRDefault="006212B8" w:rsidP="006212B8"/>
    <w:p w:rsidR="006212B8" w:rsidRDefault="006212B8" w:rsidP="006212B8">
      <w:r>
        <w:t>2.15 Traceability</w:t>
      </w:r>
    </w:p>
    <w:p w:rsidR="006212B8" w:rsidRDefault="006212B8" w:rsidP="006212B8"/>
    <w:p w:rsidR="006212B8" w:rsidRDefault="006212B8" w:rsidP="006212B8">
      <w:r>
        <w:t>RTM References:</w:t>
      </w:r>
    </w:p>
    <w:p w:rsidR="006212B8" w:rsidRDefault="006212B8" w:rsidP="006212B8"/>
    <w:p w:rsidR="006212B8" w:rsidRDefault="006212B8" w:rsidP="006212B8">
      <w:r>
        <w:t>• ALIGN-001</w:t>
      </w:r>
    </w:p>
    <w:p w:rsidR="006212B8" w:rsidRDefault="006212B8" w:rsidP="006212B8">
      <w:r>
        <w:t>• ALIGN-002</w:t>
      </w:r>
    </w:p>
    <w:p w:rsidR="006212B8" w:rsidRDefault="006212B8" w:rsidP="006212B8">
      <w:r>
        <w:t>• CTRL-001</w:t>
      </w:r>
    </w:p>
    <w:p w:rsidR="006212B8" w:rsidRDefault="006212B8" w:rsidP="006212B8">
      <w:r>
        <w:t>• AUD-ALIGN-001</w:t>
      </w:r>
    </w:p>
    <w:p w:rsidR="006212B8" w:rsidRDefault="006212B8" w:rsidP="006212B8"/>
    <w:p w:rsidR="006212B8" w:rsidRDefault="006212B8" w:rsidP="006212B8">
      <w:r>
        <w:t>2.16 Section Summary</w:t>
      </w:r>
    </w:p>
    <w:p w:rsidR="006212B8" w:rsidRDefault="006212B8" w:rsidP="006212B8"/>
    <w:p w:rsidR="006212B8" w:rsidRDefault="006212B8" w:rsidP="006212B8">
      <w:r>
        <w:t>This section defines standards alignment, compliance mapping requirements, assessment methods, evidence requirements, and governance controls supporting enterprise compliance validation.</w:t>
      </w:r>
    </w:p>
    <w:p w:rsidR="006212B8" w:rsidRDefault="006212B8" w:rsidP="006212B8"/>
    <w:p w:rsidR="006212B8" w:rsidRDefault="006212B8" w:rsidP="006212B8">
      <w:r>
        <w:t>--------------------------------------------------------------------------------</w:t>
      </w:r>
    </w:p>
    <w:p w:rsidR="006212B8" w:rsidRDefault="006212B8" w:rsidP="006212B8"/>
    <w:p w:rsidR="006212B8" w:rsidRDefault="006212B8" w:rsidP="006212B8">
      <w:r>
        <w:t>COMPLIANCE PACKAGE V1</w:t>
      </w:r>
    </w:p>
    <w:p w:rsidR="006212B8" w:rsidRDefault="006212B8" w:rsidP="006212B8"/>
    <w:p w:rsidR="006212B8" w:rsidRDefault="006212B8" w:rsidP="006212B8">
      <w:r>
        <w:t>Section 3 – Compliance Control Framework</w:t>
      </w:r>
    </w:p>
    <w:p w:rsidR="006212B8" w:rsidRDefault="006212B8" w:rsidP="006212B8"/>
    <w:p w:rsidR="006212B8" w:rsidRDefault="006212B8" w:rsidP="006212B8">
      <w:r>
        <w:t>3.1 Purpose</w:t>
      </w:r>
    </w:p>
    <w:p w:rsidR="006212B8" w:rsidRDefault="006212B8" w:rsidP="006212B8"/>
    <w:p w:rsidR="006212B8" w:rsidRDefault="006212B8" w:rsidP="006212B8">
      <w:r>
        <w:t>Define the enterprise compliance control structure governing TODP operations, technology, security, governance, and data management.</w:t>
      </w:r>
    </w:p>
    <w:p w:rsidR="006212B8" w:rsidRDefault="006212B8" w:rsidP="006212B8"/>
    <w:p w:rsidR="006212B8" w:rsidRDefault="006212B8" w:rsidP="006212B8">
      <w:r>
        <w:t>3.2 Objectives</w:t>
      </w:r>
    </w:p>
    <w:p w:rsidR="006212B8" w:rsidRDefault="006212B8" w:rsidP="006212B8"/>
    <w:p w:rsidR="006212B8" w:rsidRDefault="006212B8" w:rsidP="006212B8">
      <w:r>
        <w:t>• Establish measurable controls.</w:t>
      </w:r>
    </w:p>
    <w:p w:rsidR="006212B8" w:rsidRDefault="006212B8" w:rsidP="006212B8">
      <w:r>
        <w:t>• Reduce compliance risk.</w:t>
      </w:r>
    </w:p>
    <w:p w:rsidR="006212B8" w:rsidRDefault="006212B8" w:rsidP="006212B8">
      <w:r>
        <w:t>• Enable control testing.</w:t>
      </w:r>
    </w:p>
    <w:p w:rsidR="006212B8" w:rsidRDefault="006212B8" w:rsidP="006212B8">
      <w:r>
        <w:t>• Support audit readiness.</w:t>
      </w:r>
    </w:p>
    <w:p w:rsidR="006212B8" w:rsidRDefault="006212B8" w:rsidP="006212B8">
      <w:r>
        <w:t>• Ensure consistent governance execution.</w:t>
      </w:r>
    </w:p>
    <w:p w:rsidR="006212B8" w:rsidRDefault="006212B8" w:rsidP="006212B8"/>
    <w:p w:rsidR="006212B8" w:rsidRDefault="006212B8" w:rsidP="006212B8">
      <w:r>
        <w:t>3.3 Scope</w:t>
      </w:r>
    </w:p>
    <w:p w:rsidR="006212B8" w:rsidRDefault="006212B8" w:rsidP="006212B8"/>
    <w:p w:rsidR="006212B8" w:rsidRDefault="006212B8" w:rsidP="006212B8">
      <w:r>
        <w:t>Applies to all compliance-relevant activities performed within TODP.</w:t>
      </w:r>
    </w:p>
    <w:p w:rsidR="006212B8" w:rsidRDefault="006212B8" w:rsidP="006212B8"/>
    <w:p w:rsidR="006212B8" w:rsidRDefault="006212B8" w:rsidP="006212B8">
      <w:r>
        <w:t>3.4 Control Framework Principles</w:t>
      </w:r>
    </w:p>
    <w:p w:rsidR="006212B8" w:rsidRDefault="006212B8" w:rsidP="006212B8"/>
    <w:p w:rsidR="006212B8" w:rsidRDefault="006212B8" w:rsidP="006212B8">
      <w:r>
        <w:t>• Control Ownership</w:t>
      </w:r>
    </w:p>
    <w:p w:rsidR="006212B8" w:rsidRDefault="006212B8" w:rsidP="006212B8">
      <w:r>
        <w:t>• Control Traceability</w:t>
      </w:r>
    </w:p>
    <w:p w:rsidR="006212B8" w:rsidRDefault="006212B8" w:rsidP="006212B8">
      <w:r>
        <w:t>• Continuous Validation</w:t>
      </w:r>
    </w:p>
    <w:p w:rsidR="006212B8" w:rsidRDefault="006212B8" w:rsidP="006212B8">
      <w:r>
        <w:t>• Risk-Based Design</w:t>
      </w:r>
    </w:p>
    <w:p w:rsidR="006212B8" w:rsidRDefault="006212B8" w:rsidP="006212B8">
      <w:r>
        <w:lastRenderedPageBreak/>
        <w:t>• Evidence Preservation</w:t>
      </w:r>
    </w:p>
    <w:p w:rsidR="006212B8" w:rsidRDefault="006212B8" w:rsidP="006212B8"/>
    <w:p w:rsidR="006212B8" w:rsidRDefault="006212B8" w:rsidP="006212B8">
      <w:r>
        <w:t>3.5 Control Hierarchy</w:t>
      </w:r>
    </w:p>
    <w:p w:rsidR="006212B8" w:rsidRDefault="006212B8" w:rsidP="006212B8"/>
    <w:p w:rsidR="006212B8" w:rsidRDefault="006212B8" w:rsidP="006212B8">
      <w:r>
        <w:t>Policy</w:t>
      </w:r>
    </w:p>
    <w:p w:rsidR="006212B8" w:rsidRDefault="006212B8" w:rsidP="006212B8">
      <w:r>
        <w:t>→ Standard</w:t>
      </w:r>
    </w:p>
    <w:p w:rsidR="006212B8" w:rsidRDefault="006212B8" w:rsidP="006212B8">
      <w:r>
        <w:t>→ Procedure</w:t>
      </w:r>
    </w:p>
    <w:p w:rsidR="006212B8" w:rsidRDefault="006212B8" w:rsidP="006212B8">
      <w:r>
        <w:t>→ Control</w:t>
      </w:r>
    </w:p>
    <w:p w:rsidR="006212B8" w:rsidRDefault="006212B8" w:rsidP="006212B8">
      <w:r>
        <w:t>→ Evidence</w:t>
      </w:r>
    </w:p>
    <w:p w:rsidR="006212B8" w:rsidRDefault="006212B8" w:rsidP="006212B8"/>
    <w:p w:rsidR="006212B8" w:rsidRDefault="006212B8" w:rsidP="006212B8">
      <w:r>
        <w:t>3.6 Control Categories</w:t>
      </w:r>
    </w:p>
    <w:p w:rsidR="006212B8" w:rsidRDefault="006212B8" w:rsidP="006212B8"/>
    <w:p w:rsidR="006212B8" w:rsidRDefault="006212B8" w:rsidP="006212B8">
      <w:r>
        <w:t>Category A</w:t>
      </w:r>
    </w:p>
    <w:p w:rsidR="006212B8" w:rsidRDefault="006212B8" w:rsidP="006212B8">
      <w:r>
        <w:t>Governance Controls</w:t>
      </w:r>
    </w:p>
    <w:p w:rsidR="006212B8" w:rsidRDefault="006212B8" w:rsidP="006212B8"/>
    <w:p w:rsidR="006212B8" w:rsidRDefault="006212B8" w:rsidP="006212B8">
      <w:r>
        <w:t>Category B</w:t>
      </w:r>
    </w:p>
    <w:p w:rsidR="006212B8" w:rsidRDefault="006212B8" w:rsidP="006212B8">
      <w:r>
        <w:t>Security Controls</w:t>
      </w:r>
    </w:p>
    <w:p w:rsidR="006212B8" w:rsidRDefault="006212B8" w:rsidP="006212B8"/>
    <w:p w:rsidR="006212B8" w:rsidRDefault="006212B8" w:rsidP="006212B8">
      <w:r>
        <w:t>Category C</w:t>
      </w:r>
    </w:p>
    <w:p w:rsidR="006212B8" w:rsidRDefault="006212B8" w:rsidP="006212B8">
      <w:r>
        <w:t>Operational Controls</w:t>
      </w:r>
    </w:p>
    <w:p w:rsidR="006212B8" w:rsidRDefault="006212B8" w:rsidP="006212B8"/>
    <w:p w:rsidR="006212B8" w:rsidRDefault="006212B8" w:rsidP="006212B8">
      <w:r>
        <w:t>Category D</w:t>
      </w:r>
    </w:p>
    <w:p w:rsidR="006212B8" w:rsidRDefault="006212B8" w:rsidP="006212B8">
      <w:r>
        <w:t>Data Governance Controls</w:t>
      </w:r>
    </w:p>
    <w:p w:rsidR="006212B8" w:rsidRDefault="006212B8" w:rsidP="006212B8"/>
    <w:p w:rsidR="006212B8" w:rsidRDefault="006212B8" w:rsidP="006212B8">
      <w:r>
        <w:t>Category E</w:t>
      </w:r>
    </w:p>
    <w:p w:rsidR="006212B8" w:rsidRDefault="006212B8" w:rsidP="006212B8">
      <w:r>
        <w:t>AI Governance Controls</w:t>
      </w:r>
    </w:p>
    <w:p w:rsidR="006212B8" w:rsidRDefault="006212B8" w:rsidP="006212B8"/>
    <w:p w:rsidR="006212B8" w:rsidRDefault="006212B8" w:rsidP="006212B8">
      <w:r>
        <w:lastRenderedPageBreak/>
        <w:t>Category F</w:t>
      </w:r>
    </w:p>
    <w:p w:rsidR="006212B8" w:rsidRDefault="006212B8" w:rsidP="006212B8">
      <w:r>
        <w:t>Vendor Controls</w:t>
      </w:r>
    </w:p>
    <w:p w:rsidR="006212B8" w:rsidRDefault="006212B8" w:rsidP="006212B8"/>
    <w:p w:rsidR="006212B8" w:rsidRDefault="006212B8" w:rsidP="006212B8">
      <w:r>
        <w:t>3.7 Control Attributes</w:t>
      </w:r>
    </w:p>
    <w:p w:rsidR="006212B8" w:rsidRDefault="006212B8" w:rsidP="006212B8"/>
    <w:p w:rsidR="006212B8" w:rsidRDefault="006212B8" w:rsidP="006212B8">
      <w:r>
        <w:t>Each control shall include:</w:t>
      </w:r>
    </w:p>
    <w:p w:rsidR="006212B8" w:rsidRDefault="006212B8" w:rsidP="006212B8"/>
    <w:p w:rsidR="006212B8" w:rsidRDefault="006212B8" w:rsidP="006212B8">
      <w:r>
        <w:t>• Control ID</w:t>
      </w:r>
    </w:p>
    <w:p w:rsidR="006212B8" w:rsidRDefault="006212B8" w:rsidP="006212B8">
      <w:r>
        <w:t>• Control Name</w:t>
      </w:r>
    </w:p>
    <w:p w:rsidR="006212B8" w:rsidRDefault="006212B8" w:rsidP="006212B8">
      <w:r>
        <w:t>• Control Objective</w:t>
      </w:r>
    </w:p>
    <w:p w:rsidR="006212B8" w:rsidRDefault="006212B8" w:rsidP="006212B8">
      <w:r>
        <w:t>• Control Owner</w:t>
      </w:r>
    </w:p>
    <w:p w:rsidR="006212B8" w:rsidRDefault="006212B8" w:rsidP="006212B8">
      <w:r>
        <w:t>• Frequency</w:t>
      </w:r>
    </w:p>
    <w:p w:rsidR="006212B8" w:rsidRDefault="006212B8" w:rsidP="006212B8">
      <w:r>
        <w:t>• Evidence Requirements</w:t>
      </w:r>
    </w:p>
    <w:p w:rsidR="006212B8" w:rsidRDefault="006212B8" w:rsidP="006212B8"/>
    <w:p w:rsidR="006212B8" w:rsidRDefault="006212B8" w:rsidP="006212B8">
      <w:r>
        <w:t>3.8 Preventive Controls</w:t>
      </w:r>
    </w:p>
    <w:p w:rsidR="006212B8" w:rsidRDefault="006212B8" w:rsidP="006212B8"/>
    <w:p w:rsidR="006212B8" w:rsidRDefault="006212B8" w:rsidP="006212B8">
      <w:r>
        <w:t>Examples:</w:t>
      </w:r>
    </w:p>
    <w:p w:rsidR="006212B8" w:rsidRDefault="006212B8" w:rsidP="006212B8"/>
    <w:p w:rsidR="006212B8" w:rsidRDefault="006212B8" w:rsidP="006212B8">
      <w:r>
        <w:t>• Access approvals</w:t>
      </w:r>
    </w:p>
    <w:p w:rsidR="006212B8" w:rsidRDefault="006212B8" w:rsidP="006212B8">
      <w:r>
        <w:t>• Change approvals</w:t>
      </w:r>
    </w:p>
    <w:p w:rsidR="006212B8" w:rsidRDefault="006212B8" w:rsidP="006212B8">
      <w:r>
        <w:t>• Security reviews</w:t>
      </w:r>
    </w:p>
    <w:p w:rsidR="006212B8" w:rsidRDefault="006212B8" w:rsidP="006212B8">
      <w:r>
        <w:t>• Segregation of duties</w:t>
      </w:r>
    </w:p>
    <w:p w:rsidR="006212B8" w:rsidRDefault="006212B8" w:rsidP="006212B8"/>
    <w:p w:rsidR="006212B8" w:rsidRDefault="006212B8" w:rsidP="006212B8">
      <w:r>
        <w:t>3.9 Detective Controls</w:t>
      </w:r>
    </w:p>
    <w:p w:rsidR="006212B8" w:rsidRDefault="006212B8" w:rsidP="006212B8"/>
    <w:p w:rsidR="006212B8" w:rsidRDefault="006212B8" w:rsidP="006212B8">
      <w:r>
        <w:t>Examples:</w:t>
      </w:r>
    </w:p>
    <w:p w:rsidR="006212B8" w:rsidRDefault="006212B8" w:rsidP="006212B8"/>
    <w:p w:rsidR="006212B8" w:rsidRDefault="006212B8" w:rsidP="006212B8">
      <w:r>
        <w:lastRenderedPageBreak/>
        <w:t>• Monitoring reviews</w:t>
      </w:r>
    </w:p>
    <w:p w:rsidR="006212B8" w:rsidRDefault="006212B8" w:rsidP="006212B8">
      <w:r>
        <w:t>• Audit reviews</w:t>
      </w:r>
    </w:p>
    <w:p w:rsidR="006212B8" w:rsidRDefault="006212B8" w:rsidP="006212B8">
      <w:r>
        <w:t>• Security monitoring</w:t>
      </w:r>
    </w:p>
    <w:p w:rsidR="006212B8" w:rsidRDefault="006212B8" w:rsidP="006212B8">
      <w:r>
        <w:t>• Compliance assessments</w:t>
      </w:r>
    </w:p>
    <w:p w:rsidR="006212B8" w:rsidRDefault="006212B8" w:rsidP="006212B8"/>
    <w:p w:rsidR="006212B8" w:rsidRDefault="006212B8" w:rsidP="006212B8">
      <w:r>
        <w:t>3.10 Corrective Controls</w:t>
      </w:r>
    </w:p>
    <w:p w:rsidR="006212B8" w:rsidRDefault="006212B8" w:rsidP="006212B8"/>
    <w:p w:rsidR="006212B8" w:rsidRDefault="006212B8" w:rsidP="006212B8">
      <w:r>
        <w:t>Examples:</w:t>
      </w:r>
    </w:p>
    <w:p w:rsidR="006212B8" w:rsidRDefault="006212B8" w:rsidP="006212B8"/>
    <w:p w:rsidR="006212B8" w:rsidRDefault="006212B8" w:rsidP="006212B8">
      <w:r>
        <w:t>• Remediation plans</w:t>
      </w:r>
    </w:p>
    <w:p w:rsidR="006212B8" w:rsidRDefault="006212B8" w:rsidP="006212B8">
      <w:r>
        <w:t>• Incident response</w:t>
      </w:r>
    </w:p>
    <w:p w:rsidR="006212B8" w:rsidRDefault="006212B8" w:rsidP="006212B8">
      <w:r>
        <w:t>• Exception management</w:t>
      </w:r>
    </w:p>
    <w:p w:rsidR="006212B8" w:rsidRDefault="006212B8" w:rsidP="006212B8">
      <w:r>
        <w:t>• Recovery procedures</w:t>
      </w:r>
    </w:p>
    <w:p w:rsidR="006212B8" w:rsidRDefault="006212B8" w:rsidP="006212B8"/>
    <w:p w:rsidR="006212B8" w:rsidRDefault="006212B8" w:rsidP="006212B8">
      <w:r>
        <w:t>3.11 Control Validation</w:t>
      </w:r>
    </w:p>
    <w:p w:rsidR="006212B8" w:rsidRDefault="006212B8" w:rsidP="006212B8"/>
    <w:p w:rsidR="006212B8" w:rsidRDefault="006212B8" w:rsidP="006212B8">
      <w:r>
        <w:t>Controls shall be tested for:</w:t>
      </w:r>
    </w:p>
    <w:p w:rsidR="006212B8" w:rsidRDefault="006212B8" w:rsidP="006212B8"/>
    <w:p w:rsidR="006212B8" w:rsidRDefault="006212B8" w:rsidP="006212B8">
      <w:r>
        <w:t>• Design effectiveness</w:t>
      </w:r>
    </w:p>
    <w:p w:rsidR="006212B8" w:rsidRDefault="006212B8" w:rsidP="006212B8">
      <w:r>
        <w:t>• Operating effectiveness</w:t>
      </w:r>
    </w:p>
    <w:p w:rsidR="006212B8" w:rsidRDefault="006212B8" w:rsidP="006212B8">
      <w:r>
        <w:t>• Evidence availability</w:t>
      </w:r>
    </w:p>
    <w:p w:rsidR="006212B8" w:rsidRDefault="006212B8" w:rsidP="006212B8"/>
    <w:p w:rsidR="006212B8" w:rsidRDefault="006212B8" w:rsidP="006212B8">
      <w:r>
        <w:t>3.12 Control Review Cadence</w:t>
      </w:r>
    </w:p>
    <w:p w:rsidR="006212B8" w:rsidRDefault="006212B8" w:rsidP="006212B8"/>
    <w:p w:rsidR="006212B8" w:rsidRDefault="006212B8" w:rsidP="006212B8">
      <w:r>
        <w:t>Monthly</w:t>
      </w:r>
    </w:p>
    <w:p w:rsidR="006212B8" w:rsidRDefault="006212B8" w:rsidP="006212B8"/>
    <w:p w:rsidR="006212B8" w:rsidRDefault="006212B8" w:rsidP="006212B8">
      <w:r>
        <w:t>Quarterly</w:t>
      </w:r>
    </w:p>
    <w:p w:rsidR="006212B8" w:rsidRDefault="006212B8" w:rsidP="006212B8"/>
    <w:p w:rsidR="006212B8" w:rsidRDefault="006212B8" w:rsidP="006212B8">
      <w:r>
        <w:t>Annually</w:t>
      </w:r>
    </w:p>
    <w:p w:rsidR="006212B8" w:rsidRDefault="006212B8" w:rsidP="006212B8"/>
    <w:p w:rsidR="006212B8" w:rsidRDefault="006212B8" w:rsidP="006212B8">
      <w:proofErr w:type="gramStart"/>
      <w:r>
        <w:t>Based on control criticality.</w:t>
      </w:r>
      <w:proofErr w:type="gramEnd"/>
    </w:p>
    <w:p w:rsidR="006212B8" w:rsidRDefault="006212B8" w:rsidP="006212B8"/>
    <w:p w:rsidR="006212B8" w:rsidRDefault="006212B8" w:rsidP="006212B8">
      <w:r>
        <w:t>3.13 Metrics</w:t>
      </w:r>
    </w:p>
    <w:p w:rsidR="006212B8" w:rsidRDefault="006212B8" w:rsidP="006212B8"/>
    <w:p w:rsidR="006212B8" w:rsidRDefault="006212B8" w:rsidP="006212B8">
      <w:r>
        <w:t>• Control Effectiveness</w:t>
      </w:r>
    </w:p>
    <w:p w:rsidR="006212B8" w:rsidRDefault="006212B8" w:rsidP="006212B8">
      <w:r>
        <w:t>• Control Failure Rate</w:t>
      </w:r>
    </w:p>
    <w:p w:rsidR="006212B8" w:rsidRDefault="006212B8" w:rsidP="006212B8">
      <w:r>
        <w:t>• Validation Completion Rate</w:t>
      </w:r>
    </w:p>
    <w:p w:rsidR="006212B8" w:rsidRDefault="006212B8" w:rsidP="006212B8"/>
    <w:p w:rsidR="006212B8" w:rsidRDefault="006212B8" w:rsidP="006212B8">
      <w:r>
        <w:t>3.14 Audit Requirements</w:t>
      </w:r>
    </w:p>
    <w:p w:rsidR="006212B8" w:rsidRDefault="006212B8" w:rsidP="006212B8"/>
    <w:p w:rsidR="006212B8" w:rsidRDefault="006212B8" w:rsidP="006212B8">
      <w:r>
        <w:t>Maintain:</w:t>
      </w:r>
    </w:p>
    <w:p w:rsidR="006212B8" w:rsidRDefault="006212B8" w:rsidP="006212B8"/>
    <w:p w:rsidR="006212B8" w:rsidRDefault="006212B8" w:rsidP="006212B8">
      <w:r>
        <w:t>• Control Inventory</w:t>
      </w:r>
    </w:p>
    <w:p w:rsidR="006212B8" w:rsidRDefault="006212B8" w:rsidP="006212B8">
      <w:r>
        <w:t>• Test Results</w:t>
      </w:r>
    </w:p>
    <w:p w:rsidR="006212B8" w:rsidRDefault="006212B8" w:rsidP="006212B8">
      <w:r>
        <w:t>• Remediation Records</w:t>
      </w:r>
    </w:p>
    <w:p w:rsidR="006212B8" w:rsidRDefault="006212B8" w:rsidP="006212B8">
      <w:r>
        <w:t>• Review Records</w:t>
      </w:r>
    </w:p>
    <w:p w:rsidR="006212B8" w:rsidRDefault="006212B8" w:rsidP="006212B8"/>
    <w:p w:rsidR="006212B8" w:rsidRDefault="006212B8" w:rsidP="006212B8">
      <w:r>
        <w:t>3.15 Ownership</w:t>
      </w:r>
    </w:p>
    <w:p w:rsidR="006212B8" w:rsidRDefault="006212B8" w:rsidP="006212B8"/>
    <w:p w:rsidR="006212B8" w:rsidRDefault="006212B8" w:rsidP="006212B8">
      <w:r>
        <w:t>Primary Owner:</w:t>
      </w:r>
    </w:p>
    <w:p w:rsidR="006212B8" w:rsidRDefault="006212B8" w:rsidP="006212B8">
      <w:r>
        <w:t>Compliance &amp; Governance Team</w:t>
      </w:r>
    </w:p>
    <w:p w:rsidR="006212B8" w:rsidRDefault="006212B8" w:rsidP="006212B8"/>
    <w:p w:rsidR="006212B8" w:rsidRDefault="006212B8" w:rsidP="006212B8">
      <w:r>
        <w:t>Review Authority:</w:t>
      </w:r>
    </w:p>
    <w:p w:rsidR="006212B8" w:rsidRDefault="006212B8" w:rsidP="006212B8">
      <w:r>
        <w:t>Compliance Committee</w:t>
      </w:r>
    </w:p>
    <w:p w:rsidR="006212B8" w:rsidRDefault="006212B8" w:rsidP="006212B8"/>
    <w:p w:rsidR="006212B8" w:rsidRDefault="006212B8" w:rsidP="006212B8">
      <w:r>
        <w:t>3.16 Traceability</w:t>
      </w:r>
    </w:p>
    <w:p w:rsidR="006212B8" w:rsidRDefault="006212B8" w:rsidP="006212B8"/>
    <w:p w:rsidR="006212B8" w:rsidRDefault="006212B8" w:rsidP="006212B8">
      <w:r>
        <w:t>RTM References:</w:t>
      </w:r>
    </w:p>
    <w:p w:rsidR="006212B8" w:rsidRDefault="006212B8" w:rsidP="006212B8"/>
    <w:p w:rsidR="006212B8" w:rsidRDefault="006212B8" w:rsidP="006212B8">
      <w:r>
        <w:t>• CTRL-002</w:t>
      </w:r>
    </w:p>
    <w:p w:rsidR="006212B8" w:rsidRDefault="006212B8" w:rsidP="006212B8">
      <w:r>
        <w:t>• CTRL-003</w:t>
      </w:r>
    </w:p>
    <w:p w:rsidR="006212B8" w:rsidRDefault="006212B8" w:rsidP="006212B8">
      <w:r>
        <w:t>• GOV-CTRL-001</w:t>
      </w:r>
    </w:p>
    <w:p w:rsidR="006212B8" w:rsidRDefault="006212B8" w:rsidP="006212B8">
      <w:r>
        <w:t>• AUD-CTRL-001</w:t>
      </w:r>
    </w:p>
    <w:p w:rsidR="006212B8" w:rsidRDefault="006212B8" w:rsidP="006212B8"/>
    <w:p w:rsidR="006212B8" w:rsidRDefault="006212B8" w:rsidP="006212B8">
      <w:r>
        <w:t>3.17 Section Summary</w:t>
      </w:r>
    </w:p>
    <w:p w:rsidR="006212B8" w:rsidRDefault="006212B8" w:rsidP="006212B8"/>
    <w:p w:rsidR="006212B8" w:rsidRDefault="006212B8" w:rsidP="006212B8">
      <w:r>
        <w:t>This section defines the enterprise compliance control model, control categories, testing requirements, governance expectations, and audit obligations supporting TODP compliance management.</w:t>
      </w:r>
    </w:p>
    <w:p w:rsidR="006212B8" w:rsidRDefault="006212B8" w:rsidP="006212B8"/>
    <w:p w:rsidR="006212B8" w:rsidRDefault="006212B8" w:rsidP="006212B8">
      <w:r>
        <w:t>--------------------------------------------------------------------------------</w:t>
      </w:r>
    </w:p>
    <w:p w:rsidR="006212B8" w:rsidRDefault="006212B8" w:rsidP="006212B8"/>
    <w:p w:rsidR="006212B8" w:rsidRDefault="006212B8" w:rsidP="006212B8">
      <w:r>
        <w:t>COMPLIANCE PACKAGE V1</w:t>
      </w:r>
    </w:p>
    <w:p w:rsidR="006212B8" w:rsidRDefault="006212B8" w:rsidP="006212B8"/>
    <w:p w:rsidR="006212B8" w:rsidRDefault="006212B8" w:rsidP="006212B8">
      <w:r>
        <w:t>Section 4 – Compliance Risk Management Framework</w:t>
      </w:r>
    </w:p>
    <w:p w:rsidR="006212B8" w:rsidRDefault="006212B8" w:rsidP="006212B8"/>
    <w:p w:rsidR="006212B8" w:rsidRDefault="006212B8" w:rsidP="006212B8">
      <w:r>
        <w:t>4.1 Purpose</w:t>
      </w:r>
    </w:p>
    <w:p w:rsidR="006212B8" w:rsidRDefault="006212B8" w:rsidP="006212B8"/>
    <w:p w:rsidR="006212B8" w:rsidRDefault="006212B8" w:rsidP="006212B8">
      <w:r>
        <w:t>Establish a structured framework for identifying, assessing, managing, monitoring, and reporting compliance risks affecting TODP.</w:t>
      </w:r>
    </w:p>
    <w:p w:rsidR="006212B8" w:rsidRDefault="006212B8" w:rsidP="006212B8"/>
    <w:p w:rsidR="006212B8" w:rsidRDefault="006212B8" w:rsidP="006212B8">
      <w:r>
        <w:t>4.2 Objectives</w:t>
      </w:r>
    </w:p>
    <w:p w:rsidR="006212B8" w:rsidRDefault="006212B8" w:rsidP="006212B8"/>
    <w:p w:rsidR="006212B8" w:rsidRDefault="006212B8" w:rsidP="006212B8">
      <w:r>
        <w:lastRenderedPageBreak/>
        <w:t>• Reduce compliance exposure.</w:t>
      </w:r>
    </w:p>
    <w:p w:rsidR="006212B8" w:rsidRDefault="006212B8" w:rsidP="006212B8">
      <w:r>
        <w:t>• Improve risk visibility.</w:t>
      </w:r>
    </w:p>
    <w:p w:rsidR="006212B8" w:rsidRDefault="006212B8" w:rsidP="006212B8">
      <w:r>
        <w:t>• Support governance decision-making.</w:t>
      </w:r>
    </w:p>
    <w:p w:rsidR="006212B8" w:rsidRDefault="006212B8" w:rsidP="006212B8">
      <w:r>
        <w:t>• Enable proactive remediation.</w:t>
      </w:r>
    </w:p>
    <w:p w:rsidR="006212B8" w:rsidRDefault="006212B8" w:rsidP="006212B8">
      <w:r>
        <w:t>• Maintain regulatory readiness.</w:t>
      </w:r>
    </w:p>
    <w:p w:rsidR="006212B8" w:rsidRDefault="006212B8" w:rsidP="006212B8"/>
    <w:p w:rsidR="006212B8" w:rsidRDefault="006212B8" w:rsidP="006212B8">
      <w:r>
        <w:t>4.3 Scope</w:t>
      </w:r>
    </w:p>
    <w:p w:rsidR="006212B8" w:rsidRDefault="006212B8" w:rsidP="006212B8"/>
    <w:p w:rsidR="006212B8" w:rsidRDefault="006212B8" w:rsidP="006212B8">
      <w:r>
        <w:t>Applies to:</w:t>
      </w:r>
    </w:p>
    <w:p w:rsidR="006212B8" w:rsidRDefault="006212B8" w:rsidP="006212B8"/>
    <w:p w:rsidR="006212B8" w:rsidRDefault="006212B8" w:rsidP="006212B8">
      <w:r>
        <w:t>• Operational risks</w:t>
      </w:r>
    </w:p>
    <w:p w:rsidR="006212B8" w:rsidRDefault="006212B8" w:rsidP="006212B8">
      <w:r>
        <w:t>• Security risks</w:t>
      </w:r>
    </w:p>
    <w:p w:rsidR="006212B8" w:rsidRDefault="006212B8" w:rsidP="006212B8">
      <w:r>
        <w:t>• Data governance risks</w:t>
      </w:r>
    </w:p>
    <w:p w:rsidR="006212B8" w:rsidRDefault="006212B8" w:rsidP="006212B8">
      <w:r>
        <w:t>• AI governance risks</w:t>
      </w:r>
    </w:p>
    <w:p w:rsidR="006212B8" w:rsidRDefault="006212B8" w:rsidP="006212B8">
      <w:r>
        <w:t>• Vendor risks</w:t>
      </w:r>
    </w:p>
    <w:p w:rsidR="006212B8" w:rsidRDefault="006212B8" w:rsidP="006212B8">
      <w:r>
        <w:t>• Audit risks</w:t>
      </w:r>
    </w:p>
    <w:p w:rsidR="006212B8" w:rsidRDefault="006212B8" w:rsidP="006212B8"/>
    <w:p w:rsidR="006212B8" w:rsidRDefault="006212B8" w:rsidP="006212B8">
      <w:r>
        <w:t>4.4 Risk Management Principles</w:t>
      </w:r>
    </w:p>
    <w:p w:rsidR="006212B8" w:rsidRDefault="006212B8" w:rsidP="006212B8"/>
    <w:p w:rsidR="006212B8" w:rsidRDefault="006212B8" w:rsidP="006212B8">
      <w:r>
        <w:t>• Risk-Based Decision Making</w:t>
      </w:r>
    </w:p>
    <w:p w:rsidR="006212B8" w:rsidRDefault="006212B8" w:rsidP="006212B8">
      <w:r>
        <w:t>• Continuous Monitoring</w:t>
      </w:r>
    </w:p>
    <w:p w:rsidR="006212B8" w:rsidRDefault="006212B8" w:rsidP="006212B8">
      <w:r>
        <w:t>• Documented Accountability</w:t>
      </w:r>
    </w:p>
    <w:p w:rsidR="006212B8" w:rsidRDefault="006212B8" w:rsidP="006212B8">
      <w:r>
        <w:t>• Measurable Mitigation</w:t>
      </w:r>
    </w:p>
    <w:p w:rsidR="006212B8" w:rsidRDefault="006212B8" w:rsidP="006212B8"/>
    <w:p w:rsidR="006212B8" w:rsidRDefault="006212B8" w:rsidP="006212B8">
      <w:r>
        <w:t>4.5 Compliance Risk Lifecycle</w:t>
      </w:r>
    </w:p>
    <w:p w:rsidR="006212B8" w:rsidRDefault="006212B8" w:rsidP="006212B8"/>
    <w:p w:rsidR="006212B8" w:rsidRDefault="006212B8" w:rsidP="006212B8">
      <w:r>
        <w:t>Risk Identification</w:t>
      </w:r>
    </w:p>
    <w:p w:rsidR="006212B8" w:rsidRDefault="006212B8" w:rsidP="006212B8">
      <w:r>
        <w:lastRenderedPageBreak/>
        <w:t>→ Risk Assessment</w:t>
      </w:r>
    </w:p>
    <w:p w:rsidR="006212B8" w:rsidRDefault="006212B8" w:rsidP="006212B8">
      <w:r>
        <w:t>→ Risk Treatment</w:t>
      </w:r>
    </w:p>
    <w:p w:rsidR="006212B8" w:rsidRDefault="006212B8" w:rsidP="006212B8">
      <w:r>
        <w:t>→ Monitoring</w:t>
      </w:r>
    </w:p>
    <w:p w:rsidR="006212B8" w:rsidRDefault="006212B8" w:rsidP="006212B8">
      <w:r>
        <w:t>→ Reporting</w:t>
      </w:r>
    </w:p>
    <w:p w:rsidR="006212B8" w:rsidRDefault="006212B8" w:rsidP="006212B8">
      <w:r>
        <w:t>→ Closure</w:t>
      </w:r>
    </w:p>
    <w:p w:rsidR="006212B8" w:rsidRDefault="006212B8" w:rsidP="006212B8"/>
    <w:p w:rsidR="006212B8" w:rsidRDefault="006212B8" w:rsidP="006212B8">
      <w:r>
        <w:t>4.6 Risk Categories</w:t>
      </w:r>
    </w:p>
    <w:p w:rsidR="006212B8" w:rsidRDefault="006212B8" w:rsidP="006212B8"/>
    <w:p w:rsidR="006212B8" w:rsidRDefault="006212B8" w:rsidP="006212B8">
      <w:r>
        <w:t>Category A</w:t>
      </w:r>
    </w:p>
    <w:p w:rsidR="006212B8" w:rsidRDefault="006212B8" w:rsidP="006212B8">
      <w:r>
        <w:t>Governance Risk</w:t>
      </w:r>
    </w:p>
    <w:p w:rsidR="006212B8" w:rsidRDefault="006212B8" w:rsidP="006212B8"/>
    <w:p w:rsidR="006212B8" w:rsidRDefault="006212B8" w:rsidP="006212B8">
      <w:r>
        <w:t>Category B</w:t>
      </w:r>
    </w:p>
    <w:p w:rsidR="006212B8" w:rsidRDefault="006212B8" w:rsidP="006212B8">
      <w:r>
        <w:t>Security Compliance Risk</w:t>
      </w:r>
    </w:p>
    <w:p w:rsidR="006212B8" w:rsidRDefault="006212B8" w:rsidP="006212B8"/>
    <w:p w:rsidR="006212B8" w:rsidRDefault="006212B8" w:rsidP="006212B8">
      <w:r>
        <w:t>Category C</w:t>
      </w:r>
    </w:p>
    <w:p w:rsidR="006212B8" w:rsidRDefault="006212B8" w:rsidP="006212B8">
      <w:r>
        <w:t>Operational Compliance Risk</w:t>
      </w:r>
    </w:p>
    <w:p w:rsidR="006212B8" w:rsidRDefault="006212B8" w:rsidP="006212B8"/>
    <w:p w:rsidR="006212B8" w:rsidRDefault="006212B8" w:rsidP="006212B8">
      <w:r>
        <w:t>Category D</w:t>
      </w:r>
    </w:p>
    <w:p w:rsidR="006212B8" w:rsidRDefault="006212B8" w:rsidP="006212B8">
      <w:r>
        <w:t>Data Compliance Risk</w:t>
      </w:r>
    </w:p>
    <w:p w:rsidR="006212B8" w:rsidRDefault="006212B8" w:rsidP="006212B8"/>
    <w:p w:rsidR="006212B8" w:rsidRDefault="006212B8" w:rsidP="006212B8">
      <w:r>
        <w:t>Category E</w:t>
      </w:r>
    </w:p>
    <w:p w:rsidR="006212B8" w:rsidRDefault="006212B8" w:rsidP="006212B8">
      <w:r>
        <w:t>AI Governance Risk</w:t>
      </w:r>
    </w:p>
    <w:p w:rsidR="006212B8" w:rsidRDefault="006212B8" w:rsidP="006212B8"/>
    <w:p w:rsidR="006212B8" w:rsidRDefault="006212B8" w:rsidP="006212B8">
      <w:r>
        <w:t>Category F</w:t>
      </w:r>
    </w:p>
    <w:p w:rsidR="006212B8" w:rsidRDefault="006212B8" w:rsidP="006212B8">
      <w:r>
        <w:t>Third-Party Compliance Risk</w:t>
      </w:r>
    </w:p>
    <w:p w:rsidR="006212B8" w:rsidRDefault="006212B8" w:rsidP="006212B8"/>
    <w:p w:rsidR="006212B8" w:rsidRDefault="006212B8" w:rsidP="006212B8">
      <w:r>
        <w:t>4.7 Risk Assessment Criteria</w:t>
      </w:r>
    </w:p>
    <w:p w:rsidR="006212B8" w:rsidRDefault="006212B8" w:rsidP="006212B8"/>
    <w:p w:rsidR="006212B8" w:rsidRDefault="006212B8" w:rsidP="006212B8">
      <w:r>
        <w:t>Evaluate:</w:t>
      </w:r>
    </w:p>
    <w:p w:rsidR="006212B8" w:rsidRDefault="006212B8" w:rsidP="006212B8"/>
    <w:p w:rsidR="006212B8" w:rsidRDefault="006212B8" w:rsidP="006212B8">
      <w:r>
        <w:t>• Likelihood</w:t>
      </w:r>
    </w:p>
    <w:p w:rsidR="006212B8" w:rsidRDefault="006212B8" w:rsidP="006212B8">
      <w:r>
        <w:t>• Impact</w:t>
      </w:r>
    </w:p>
    <w:p w:rsidR="006212B8" w:rsidRDefault="006212B8" w:rsidP="006212B8">
      <w:r>
        <w:t>• Regulatory Exposure</w:t>
      </w:r>
    </w:p>
    <w:p w:rsidR="006212B8" w:rsidRDefault="006212B8" w:rsidP="006212B8">
      <w:r>
        <w:t>• Customer Impact</w:t>
      </w:r>
    </w:p>
    <w:p w:rsidR="006212B8" w:rsidRDefault="006212B8" w:rsidP="006212B8">
      <w:r>
        <w:t>• Operational Impact</w:t>
      </w:r>
    </w:p>
    <w:p w:rsidR="006212B8" w:rsidRDefault="006212B8" w:rsidP="006212B8"/>
    <w:p w:rsidR="006212B8" w:rsidRDefault="006212B8" w:rsidP="006212B8">
      <w:r>
        <w:t>4.8 Risk Treatment Options</w:t>
      </w:r>
    </w:p>
    <w:p w:rsidR="006212B8" w:rsidRDefault="006212B8" w:rsidP="006212B8"/>
    <w:p w:rsidR="006212B8" w:rsidRDefault="006212B8" w:rsidP="006212B8">
      <w:r>
        <w:t>• Mitigate</w:t>
      </w:r>
    </w:p>
    <w:p w:rsidR="006212B8" w:rsidRDefault="006212B8" w:rsidP="006212B8">
      <w:r>
        <w:t>• Transfer</w:t>
      </w:r>
    </w:p>
    <w:p w:rsidR="006212B8" w:rsidRDefault="006212B8" w:rsidP="006212B8">
      <w:r>
        <w:t>• Accept</w:t>
      </w:r>
    </w:p>
    <w:p w:rsidR="006212B8" w:rsidRDefault="006212B8" w:rsidP="006212B8">
      <w:r>
        <w:t>• Avoid</w:t>
      </w:r>
    </w:p>
    <w:p w:rsidR="006212B8" w:rsidRDefault="006212B8" w:rsidP="006212B8"/>
    <w:p w:rsidR="006212B8" w:rsidRDefault="006212B8" w:rsidP="006212B8">
      <w:r>
        <w:t>4.9 Risk Register Requirements</w:t>
      </w:r>
    </w:p>
    <w:p w:rsidR="006212B8" w:rsidRDefault="006212B8" w:rsidP="006212B8"/>
    <w:p w:rsidR="006212B8" w:rsidRDefault="006212B8" w:rsidP="006212B8">
      <w:r>
        <w:t>Each risk shall include:</w:t>
      </w:r>
    </w:p>
    <w:p w:rsidR="006212B8" w:rsidRDefault="006212B8" w:rsidP="006212B8"/>
    <w:p w:rsidR="006212B8" w:rsidRDefault="006212B8" w:rsidP="006212B8">
      <w:r>
        <w:t>• Risk ID</w:t>
      </w:r>
    </w:p>
    <w:p w:rsidR="006212B8" w:rsidRDefault="006212B8" w:rsidP="006212B8">
      <w:r>
        <w:t>• Description</w:t>
      </w:r>
    </w:p>
    <w:p w:rsidR="006212B8" w:rsidRDefault="006212B8" w:rsidP="006212B8">
      <w:r>
        <w:t>• Owner</w:t>
      </w:r>
    </w:p>
    <w:p w:rsidR="006212B8" w:rsidRDefault="006212B8" w:rsidP="006212B8">
      <w:r>
        <w:t>• Risk Rating</w:t>
      </w:r>
    </w:p>
    <w:p w:rsidR="006212B8" w:rsidRDefault="006212B8" w:rsidP="006212B8">
      <w:r>
        <w:t>• Treatment Plan</w:t>
      </w:r>
    </w:p>
    <w:p w:rsidR="006212B8" w:rsidRDefault="006212B8" w:rsidP="006212B8">
      <w:r>
        <w:t>• Review Date</w:t>
      </w:r>
    </w:p>
    <w:p w:rsidR="006212B8" w:rsidRDefault="006212B8" w:rsidP="006212B8"/>
    <w:p w:rsidR="006212B8" w:rsidRDefault="006212B8" w:rsidP="006212B8">
      <w:r>
        <w:lastRenderedPageBreak/>
        <w:t>4.10 Escalation Requirements</w:t>
      </w:r>
    </w:p>
    <w:p w:rsidR="006212B8" w:rsidRDefault="006212B8" w:rsidP="006212B8"/>
    <w:p w:rsidR="006212B8" w:rsidRDefault="006212B8" w:rsidP="006212B8">
      <w:r>
        <w:t>Escalate risks when:</w:t>
      </w:r>
    </w:p>
    <w:p w:rsidR="006212B8" w:rsidRDefault="006212B8" w:rsidP="006212B8"/>
    <w:p w:rsidR="006212B8" w:rsidRDefault="006212B8" w:rsidP="006212B8">
      <w:r>
        <w:t>• Regulatory exposure exists</w:t>
      </w:r>
    </w:p>
    <w:p w:rsidR="006212B8" w:rsidRDefault="006212B8" w:rsidP="006212B8">
      <w:r>
        <w:t>• Control failure occurs</w:t>
      </w:r>
    </w:p>
    <w:p w:rsidR="006212B8" w:rsidRDefault="006212B8" w:rsidP="006212B8">
      <w:r>
        <w:t>• Customer impact increases</w:t>
      </w:r>
    </w:p>
    <w:p w:rsidR="006212B8" w:rsidRDefault="006212B8" w:rsidP="006212B8">
      <w:r>
        <w:t>• Risk rating exceeds tolerance</w:t>
      </w:r>
    </w:p>
    <w:p w:rsidR="006212B8" w:rsidRDefault="006212B8" w:rsidP="006212B8"/>
    <w:p w:rsidR="006212B8" w:rsidRDefault="006212B8" w:rsidP="006212B8">
      <w:r>
        <w:t>4.11 Risk Reporting</w:t>
      </w:r>
    </w:p>
    <w:p w:rsidR="006212B8" w:rsidRDefault="006212B8" w:rsidP="006212B8"/>
    <w:p w:rsidR="006212B8" w:rsidRDefault="006212B8" w:rsidP="006212B8">
      <w:r>
        <w:t>Monthly</w:t>
      </w:r>
    </w:p>
    <w:p w:rsidR="006212B8" w:rsidRDefault="006212B8" w:rsidP="006212B8"/>
    <w:p w:rsidR="006212B8" w:rsidRDefault="006212B8" w:rsidP="006212B8">
      <w:r>
        <w:t>• Compliance Risk Report</w:t>
      </w:r>
    </w:p>
    <w:p w:rsidR="006212B8" w:rsidRDefault="006212B8" w:rsidP="006212B8"/>
    <w:p w:rsidR="006212B8" w:rsidRDefault="006212B8" w:rsidP="006212B8">
      <w:r>
        <w:t>Quarterly</w:t>
      </w:r>
    </w:p>
    <w:p w:rsidR="006212B8" w:rsidRDefault="006212B8" w:rsidP="006212B8"/>
    <w:p w:rsidR="006212B8" w:rsidRDefault="006212B8" w:rsidP="006212B8">
      <w:r>
        <w:t>• Governance Risk Review</w:t>
      </w:r>
    </w:p>
    <w:p w:rsidR="006212B8" w:rsidRDefault="006212B8" w:rsidP="006212B8"/>
    <w:p w:rsidR="006212B8" w:rsidRDefault="006212B8" w:rsidP="006212B8">
      <w:r>
        <w:t>Annually</w:t>
      </w:r>
    </w:p>
    <w:p w:rsidR="006212B8" w:rsidRDefault="006212B8" w:rsidP="006212B8"/>
    <w:p w:rsidR="006212B8" w:rsidRDefault="006212B8" w:rsidP="006212B8">
      <w:r>
        <w:t>• Enterprise Compliance Risk Assessment</w:t>
      </w:r>
    </w:p>
    <w:p w:rsidR="006212B8" w:rsidRDefault="006212B8" w:rsidP="006212B8"/>
    <w:p w:rsidR="006212B8" w:rsidRDefault="006212B8" w:rsidP="006212B8">
      <w:r>
        <w:t>4.12 Metrics</w:t>
      </w:r>
    </w:p>
    <w:p w:rsidR="006212B8" w:rsidRDefault="006212B8" w:rsidP="006212B8"/>
    <w:p w:rsidR="006212B8" w:rsidRDefault="006212B8" w:rsidP="006212B8">
      <w:r>
        <w:t>• Open Compliance Risks</w:t>
      </w:r>
    </w:p>
    <w:p w:rsidR="006212B8" w:rsidRDefault="006212B8" w:rsidP="006212B8">
      <w:r>
        <w:t>• High-Risk Findings</w:t>
      </w:r>
    </w:p>
    <w:p w:rsidR="006212B8" w:rsidRDefault="006212B8" w:rsidP="006212B8">
      <w:r>
        <w:lastRenderedPageBreak/>
        <w:t>• Risk Remediation Rate</w:t>
      </w:r>
    </w:p>
    <w:p w:rsidR="006212B8" w:rsidRDefault="006212B8" w:rsidP="006212B8">
      <w:r>
        <w:t>• Risk Acceptance Volume</w:t>
      </w:r>
    </w:p>
    <w:p w:rsidR="006212B8" w:rsidRDefault="006212B8" w:rsidP="006212B8"/>
    <w:p w:rsidR="006212B8" w:rsidRDefault="006212B8" w:rsidP="006212B8">
      <w:r>
        <w:t>4.13 Audit Requirements</w:t>
      </w:r>
    </w:p>
    <w:p w:rsidR="006212B8" w:rsidRDefault="006212B8" w:rsidP="006212B8"/>
    <w:p w:rsidR="006212B8" w:rsidRDefault="006212B8" w:rsidP="006212B8">
      <w:r>
        <w:t>Maintain:</w:t>
      </w:r>
    </w:p>
    <w:p w:rsidR="006212B8" w:rsidRDefault="006212B8" w:rsidP="006212B8"/>
    <w:p w:rsidR="006212B8" w:rsidRDefault="006212B8" w:rsidP="006212B8">
      <w:r>
        <w:t>• Risk Registers</w:t>
      </w:r>
    </w:p>
    <w:p w:rsidR="006212B8" w:rsidRDefault="006212B8" w:rsidP="006212B8">
      <w:r>
        <w:t>• Treatment Plans</w:t>
      </w:r>
    </w:p>
    <w:p w:rsidR="006212B8" w:rsidRDefault="006212B8" w:rsidP="006212B8">
      <w:r>
        <w:t>• Risk Reviews</w:t>
      </w:r>
    </w:p>
    <w:p w:rsidR="006212B8" w:rsidRDefault="006212B8" w:rsidP="006212B8">
      <w:r>
        <w:t>• Escalation Records</w:t>
      </w:r>
    </w:p>
    <w:p w:rsidR="006212B8" w:rsidRDefault="006212B8" w:rsidP="006212B8"/>
    <w:p w:rsidR="006212B8" w:rsidRDefault="006212B8" w:rsidP="006212B8">
      <w:r>
        <w:t>4.14 Ownership</w:t>
      </w:r>
    </w:p>
    <w:p w:rsidR="006212B8" w:rsidRDefault="006212B8" w:rsidP="006212B8"/>
    <w:p w:rsidR="006212B8" w:rsidRDefault="006212B8" w:rsidP="006212B8">
      <w:r>
        <w:t>Primary Owner:</w:t>
      </w:r>
    </w:p>
    <w:p w:rsidR="006212B8" w:rsidRDefault="006212B8" w:rsidP="006212B8">
      <w:r>
        <w:t>Compliance Risk Manager</w:t>
      </w:r>
    </w:p>
    <w:p w:rsidR="006212B8" w:rsidRDefault="006212B8" w:rsidP="006212B8"/>
    <w:p w:rsidR="006212B8" w:rsidRDefault="006212B8" w:rsidP="006212B8">
      <w:r>
        <w:t>Review Authority:</w:t>
      </w:r>
    </w:p>
    <w:p w:rsidR="006212B8" w:rsidRDefault="006212B8" w:rsidP="006212B8">
      <w:r>
        <w:t>Compliance &amp; Governance Committee</w:t>
      </w:r>
    </w:p>
    <w:p w:rsidR="006212B8" w:rsidRDefault="006212B8" w:rsidP="006212B8"/>
    <w:p w:rsidR="006212B8" w:rsidRDefault="006212B8" w:rsidP="006212B8">
      <w:r>
        <w:t>Approval Authority:</w:t>
      </w:r>
    </w:p>
    <w:p w:rsidR="006212B8" w:rsidRDefault="006212B8" w:rsidP="006212B8">
      <w:r>
        <w:t>Product Governance Board</w:t>
      </w:r>
    </w:p>
    <w:p w:rsidR="006212B8" w:rsidRDefault="006212B8" w:rsidP="006212B8"/>
    <w:p w:rsidR="006212B8" w:rsidRDefault="006212B8" w:rsidP="006212B8">
      <w:r>
        <w:t>4.15 Traceability</w:t>
      </w:r>
    </w:p>
    <w:p w:rsidR="006212B8" w:rsidRDefault="006212B8" w:rsidP="006212B8"/>
    <w:p w:rsidR="006212B8" w:rsidRDefault="006212B8" w:rsidP="006212B8">
      <w:r>
        <w:t>RTM References:</w:t>
      </w:r>
    </w:p>
    <w:p w:rsidR="006212B8" w:rsidRDefault="006212B8" w:rsidP="006212B8"/>
    <w:p w:rsidR="006212B8" w:rsidRDefault="006212B8" w:rsidP="006212B8">
      <w:r>
        <w:lastRenderedPageBreak/>
        <w:t>• RISK-COMP-001</w:t>
      </w:r>
    </w:p>
    <w:p w:rsidR="006212B8" w:rsidRDefault="006212B8" w:rsidP="006212B8">
      <w:r>
        <w:t>• RISK-COMP-002</w:t>
      </w:r>
    </w:p>
    <w:p w:rsidR="006212B8" w:rsidRDefault="006212B8" w:rsidP="006212B8">
      <w:r>
        <w:t>• ERM-001</w:t>
      </w:r>
    </w:p>
    <w:p w:rsidR="006212B8" w:rsidRDefault="006212B8" w:rsidP="006212B8">
      <w:r>
        <w:t>• AUD-RISK-001</w:t>
      </w:r>
    </w:p>
    <w:p w:rsidR="006212B8" w:rsidRDefault="006212B8" w:rsidP="006212B8"/>
    <w:p w:rsidR="006212B8" w:rsidRDefault="006212B8" w:rsidP="006212B8">
      <w:r>
        <w:t>4.16 Section Summary</w:t>
      </w:r>
    </w:p>
    <w:p w:rsidR="006212B8" w:rsidRDefault="006212B8" w:rsidP="006212B8"/>
    <w:p w:rsidR="00A5612A" w:rsidRDefault="006212B8" w:rsidP="006212B8">
      <w:r>
        <w:t>This section establishes compliance risk management processes, risk governance requirements, treatment mechanisms, reporting standards, and audit obligations supporting TODP compliance oversight.</w:t>
      </w:r>
    </w:p>
    <w:p w:rsidR="006212B8" w:rsidRDefault="006212B8" w:rsidP="006212B8"/>
    <w:p w:rsidR="006665E1" w:rsidRDefault="006665E1" w:rsidP="006665E1">
      <w:r>
        <w:t>COMPLIANCE PACKAGE V1</w:t>
      </w:r>
    </w:p>
    <w:p w:rsidR="006665E1" w:rsidRDefault="006665E1" w:rsidP="006665E1"/>
    <w:p w:rsidR="006665E1" w:rsidRDefault="006665E1" w:rsidP="006665E1">
      <w:r>
        <w:t>Section 5 – Policy Management &amp; Compliance Documentation Governance</w:t>
      </w:r>
    </w:p>
    <w:p w:rsidR="006665E1" w:rsidRDefault="006665E1" w:rsidP="006665E1"/>
    <w:p w:rsidR="006665E1" w:rsidRDefault="006665E1" w:rsidP="006665E1">
      <w:r>
        <w:t>5.1 Purpose</w:t>
      </w:r>
    </w:p>
    <w:p w:rsidR="006665E1" w:rsidRDefault="006665E1" w:rsidP="006665E1"/>
    <w:p w:rsidR="006665E1" w:rsidRDefault="006665E1" w:rsidP="006665E1">
      <w:r>
        <w:t>Establish governance, lifecycle management, approval controls, and maintenance requirements for compliance policies, standards, procedures, and supporting documentation.</w:t>
      </w:r>
    </w:p>
    <w:p w:rsidR="006665E1" w:rsidRDefault="006665E1" w:rsidP="006665E1"/>
    <w:p w:rsidR="006665E1" w:rsidRDefault="006665E1" w:rsidP="006665E1">
      <w:r>
        <w:t>5.2 Objectives</w:t>
      </w:r>
    </w:p>
    <w:p w:rsidR="006665E1" w:rsidRDefault="006665E1" w:rsidP="006665E1"/>
    <w:p w:rsidR="006665E1" w:rsidRDefault="006665E1" w:rsidP="006665E1">
      <w:r>
        <w:t>• Maintain consistent compliance documentation.</w:t>
      </w:r>
    </w:p>
    <w:p w:rsidR="006665E1" w:rsidRDefault="006665E1" w:rsidP="006665E1">
      <w:r>
        <w:t>• Ensure policy accountability.</w:t>
      </w:r>
    </w:p>
    <w:p w:rsidR="006665E1" w:rsidRDefault="006665E1" w:rsidP="006665E1">
      <w:r>
        <w:t>• Support audit readiness.</w:t>
      </w:r>
    </w:p>
    <w:p w:rsidR="006665E1" w:rsidRDefault="006665E1" w:rsidP="006665E1">
      <w:r>
        <w:t>• Enable controlled policy evolution.</w:t>
      </w:r>
    </w:p>
    <w:p w:rsidR="006665E1" w:rsidRDefault="006665E1" w:rsidP="006665E1">
      <w:r>
        <w:t>• Reduce governance ambiguity.</w:t>
      </w:r>
    </w:p>
    <w:p w:rsidR="006665E1" w:rsidRDefault="006665E1" w:rsidP="006665E1"/>
    <w:p w:rsidR="006665E1" w:rsidRDefault="006665E1" w:rsidP="006665E1">
      <w:r>
        <w:t>5.3 Scope</w:t>
      </w:r>
    </w:p>
    <w:p w:rsidR="006665E1" w:rsidRDefault="006665E1" w:rsidP="006665E1"/>
    <w:p w:rsidR="006665E1" w:rsidRDefault="006665E1" w:rsidP="006665E1">
      <w:r>
        <w:t>Applies to:</w:t>
      </w:r>
    </w:p>
    <w:p w:rsidR="006665E1" w:rsidRDefault="006665E1" w:rsidP="006665E1"/>
    <w:p w:rsidR="006665E1" w:rsidRDefault="006665E1" w:rsidP="006665E1">
      <w:r>
        <w:t>• Corporate policies</w:t>
      </w:r>
    </w:p>
    <w:p w:rsidR="006665E1" w:rsidRDefault="006665E1" w:rsidP="006665E1">
      <w:r>
        <w:t>• Security policies</w:t>
      </w:r>
    </w:p>
    <w:p w:rsidR="006665E1" w:rsidRDefault="006665E1" w:rsidP="006665E1">
      <w:r>
        <w:t>• Operational procedures</w:t>
      </w:r>
    </w:p>
    <w:p w:rsidR="006665E1" w:rsidRDefault="006665E1" w:rsidP="006665E1">
      <w:r>
        <w:t>• Governance standards</w:t>
      </w:r>
    </w:p>
    <w:p w:rsidR="006665E1" w:rsidRDefault="006665E1" w:rsidP="006665E1">
      <w:r>
        <w:t>• Compliance procedures</w:t>
      </w:r>
    </w:p>
    <w:p w:rsidR="006665E1" w:rsidRDefault="006665E1" w:rsidP="006665E1">
      <w:r>
        <w:t>• Control documentation</w:t>
      </w:r>
    </w:p>
    <w:p w:rsidR="006665E1" w:rsidRDefault="006665E1" w:rsidP="006665E1"/>
    <w:p w:rsidR="006665E1" w:rsidRDefault="006665E1" w:rsidP="006665E1">
      <w:r>
        <w:t>5.4 Documentation Governance Principles</w:t>
      </w:r>
    </w:p>
    <w:p w:rsidR="006665E1" w:rsidRDefault="006665E1" w:rsidP="006665E1"/>
    <w:p w:rsidR="006665E1" w:rsidRDefault="006665E1" w:rsidP="006665E1">
      <w:r>
        <w:t>• Version Control</w:t>
      </w:r>
    </w:p>
    <w:p w:rsidR="006665E1" w:rsidRDefault="006665E1" w:rsidP="006665E1">
      <w:r>
        <w:t>• Controlled Approval</w:t>
      </w:r>
    </w:p>
    <w:p w:rsidR="006665E1" w:rsidRDefault="006665E1" w:rsidP="006665E1">
      <w:r>
        <w:t>• Traceability</w:t>
      </w:r>
    </w:p>
    <w:p w:rsidR="006665E1" w:rsidRDefault="006665E1" w:rsidP="006665E1">
      <w:r>
        <w:t>• Accountability</w:t>
      </w:r>
    </w:p>
    <w:p w:rsidR="006665E1" w:rsidRDefault="006665E1" w:rsidP="006665E1">
      <w:r>
        <w:t>• Periodic Review</w:t>
      </w:r>
    </w:p>
    <w:p w:rsidR="006665E1" w:rsidRDefault="006665E1" w:rsidP="006665E1"/>
    <w:p w:rsidR="006665E1" w:rsidRDefault="006665E1" w:rsidP="006665E1">
      <w:r>
        <w:t>5.5 Documentation Hierarchy</w:t>
      </w:r>
    </w:p>
    <w:p w:rsidR="006665E1" w:rsidRDefault="006665E1" w:rsidP="006665E1"/>
    <w:p w:rsidR="006665E1" w:rsidRDefault="006665E1" w:rsidP="006665E1">
      <w:r>
        <w:t>Governance Charter</w:t>
      </w:r>
    </w:p>
    <w:p w:rsidR="006665E1" w:rsidRDefault="006665E1" w:rsidP="006665E1">
      <w:r>
        <w:t>→ Policy</w:t>
      </w:r>
    </w:p>
    <w:p w:rsidR="006665E1" w:rsidRDefault="006665E1" w:rsidP="006665E1">
      <w:r>
        <w:t>→ Standard</w:t>
      </w:r>
    </w:p>
    <w:p w:rsidR="006665E1" w:rsidRDefault="006665E1" w:rsidP="006665E1">
      <w:r>
        <w:t>→ Procedure</w:t>
      </w:r>
    </w:p>
    <w:p w:rsidR="006665E1" w:rsidRDefault="006665E1" w:rsidP="006665E1">
      <w:r>
        <w:t>→ Work Instruction</w:t>
      </w:r>
    </w:p>
    <w:p w:rsidR="006665E1" w:rsidRDefault="006665E1" w:rsidP="006665E1">
      <w:r>
        <w:t>→ Evidence</w:t>
      </w:r>
    </w:p>
    <w:p w:rsidR="006665E1" w:rsidRDefault="006665E1" w:rsidP="006665E1"/>
    <w:p w:rsidR="006665E1" w:rsidRDefault="006665E1" w:rsidP="006665E1">
      <w:r>
        <w:lastRenderedPageBreak/>
        <w:t>5.6 Policy Lifecycle</w:t>
      </w:r>
    </w:p>
    <w:p w:rsidR="006665E1" w:rsidRDefault="006665E1" w:rsidP="006665E1"/>
    <w:p w:rsidR="006665E1" w:rsidRDefault="006665E1" w:rsidP="006665E1">
      <w:r>
        <w:t>Creation</w:t>
      </w:r>
    </w:p>
    <w:p w:rsidR="006665E1" w:rsidRDefault="006665E1" w:rsidP="006665E1">
      <w:r>
        <w:t>→ Review</w:t>
      </w:r>
    </w:p>
    <w:p w:rsidR="006665E1" w:rsidRDefault="006665E1" w:rsidP="006665E1">
      <w:r>
        <w:t>→ Approval</w:t>
      </w:r>
    </w:p>
    <w:p w:rsidR="006665E1" w:rsidRDefault="006665E1" w:rsidP="006665E1">
      <w:r>
        <w:t>→ Publication</w:t>
      </w:r>
    </w:p>
    <w:p w:rsidR="006665E1" w:rsidRDefault="006665E1" w:rsidP="006665E1">
      <w:r>
        <w:t>→ Periodic Review</w:t>
      </w:r>
    </w:p>
    <w:p w:rsidR="006665E1" w:rsidRDefault="006665E1" w:rsidP="006665E1">
      <w:r>
        <w:t>→ Revision</w:t>
      </w:r>
    </w:p>
    <w:p w:rsidR="006665E1" w:rsidRDefault="006665E1" w:rsidP="006665E1">
      <w:r>
        <w:t>→ Retirement</w:t>
      </w:r>
    </w:p>
    <w:p w:rsidR="006665E1" w:rsidRDefault="006665E1" w:rsidP="006665E1"/>
    <w:p w:rsidR="006665E1" w:rsidRDefault="006665E1" w:rsidP="006665E1">
      <w:r>
        <w:t>5.7 Policy Ownership Requirements</w:t>
      </w:r>
    </w:p>
    <w:p w:rsidR="006665E1" w:rsidRDefault="006665E1" w:rsidP="006665E1"/>
    <w:p w:rsidR="006665E1" w:rsidRDefault="006665E1" w:rsidP="006665E1">
      <w:r>
        <w:t>Every policy shall maintain:</w:t>
      </w:r>
    </w:p>
    <w:p w:rsidR="006665E1" w:rsidRDefault="006665E1" w:rsidP="006665E1"/>
    <w:p w:rsidR="006665E1" w:rsidRDefault="006665E1" w:rsidP="006665E1">
      <w:r>
        <w:t>• Policy ID</w:t>
      </w:r>
    </w:p>
    <w:p w:rsidR="006665E1" w:rsidRDefault="006665E1" w:rsidP="006665E1">
      <w:r>
        <w:t>• Policy Owner</w:t>
      </w:r>
    </w:p>
    <w:p w:rsidR="006665E1" w:rsidRDefault="006665E1" w:rsidP="006665E1">
      <w:r>
        <w:t>• Approval Authority</w:t>
      </w:r>
    </w:p>
    <w:p w:rsidR="006665E1" w:rsidRDefault="006665E1" w:rsidP="006665E1">
      <w:r>
        <w:t>• Effective Date</w:t>
      </w:r>
    </w:p>
    <w:p w:rsidR="006665E1" w:rsidRDefault="006665E1" w:rsidP="006665E1">
      <w:r>
        <w:t>• Review Date</w:t>
      </w:r>
    </w:p>
    <w:p w:rsidR="006665E1" w:rsidRDefault="006665E1" w:rsidP="006665E1">
      <w:r>
        <w:t>• Version Number</w:t>
      </w:r>
    </w:p>
    <w:p w:rsidR="006665E1" w:rsidRDefault="006665E1" w:rsidP="006665E1"/>
    <w:p w:rsidR="006665E1" w:rsidRDefault="006665E1" w:rsidP="006665E1">
      <w:r>
        <w:t>5.8 Review Requirements</w:t>
      </w:r>
    </w:p>
    <w:p w:rsidR="006665E1" w:rsidRDefault="006665E1" w:rsidP="006665E1"/>
    <w:p w:rsidR="006665E1" w:rsidRDefault="006665E1" w:rsidP="006665E1">
      <w:r>
        <w:t>Critical Policies</w:t>
      </w:r>
    </w:p>
    <w:p w:rsidR="006665E1" w:rsidRDefault="006665E1" w:rsidP="006665E1"/>
    <w:p w:rsidR="006665E1" w:rsidRDefault="006665E1" w:rsidP="006665E1">
      <w:r>
        <w:t>Review Frequency:</w:t>
      </w:r>
    </w:p>
    <w:p w:rsidR="006665E1" w:rsidRDefault="006665E1" w:rsidP="006665E1">
      <w:r>
        <w:t>Annual Minimum</w:t>
      </w:r>
    </w:p>
    <w:p w:rsidR="006665E1" w:rsidRDefault="006665E1" w:rsidP="006665E1"/>
    <w:p w:rsidR="006665E1" w:rsidRDefault="006665E1" w:rsidP="006665E1">
      <w:r>
        <w:t>Supporting Procedures</w:t>
      </w:r>
    </w:p>
    <w:p w:rsidR="006665E1" w:rsidRDefault="006665E1" w:rsidP="006665E1"/>
    <w:p w:rsidR="006665E1" w:rsidRDefault="006665E1" w:rsidP="006665E1">
      <w:r>
        <w:t>Review Frequency:</w:t>
      </w:r>
    </w:p>
    <w:p w:rsidR="006665E1" w:rsidRDefault="006665E1" w:rsidP="006665E1">
      <w:r>
        <w:t>At Least Every 12 Months</w:t>
      </w:r>
    </w:p>
    <w:p w:rsidR="006665E1" w:rsidRDefault="006665E1" w:rsidP="006665E1"/>
    <w:p w:rsidR="006665E1" w:rsidRDefault="006665E1" w:rsidP="006665E1">
      <w:r>
        <w:t>5.9 Change Control Requirements</w:t>
      </w:r>
    </w:p>
    <w:p w:rsidR="006665E1" w:rsidRDefault="006665E1" w:rsidP="006665E1"/>
    <w:p w:rsidR="006665E1" w:rsidRDefault="006665E1" w:rsidP="006665E1">
      <w:r>
        <w:t>Policy modifications require:</w:t>
      </w:r>
    </w:p>
    <w:p w:rsidR="006665E1" w:rsidRDefault="006665E1" w:rsidP="006665E1"/>
    <w:p w:rsidR="006665E1" w:rsidRDefault="006665E1" w:rsidP="006665E1">
      <w:r>
        <w:t>• Documented rationale</w:t>
      </w:r>
    </w:p>
    <w:p w:rsidR="006665E1" w:rsidRDefault="006665E1" w:rsidP="006665E1">
      <w:r>
        <w:t>• Impact assessment</w:t>
      </w:r>
    </w:p>
    <w:p w:rsidR="006665E1" w:rsidRDefault="006665E1" w:rsidP="006665E1">
      <w:r>
        <w:t>• Approval workflow</w:t>
      </w:r>
    </w:p>
    <w:p w:rsidR="006665E1" w:rsidRDefault="006665E1" w:rsidP="006665E1">
      <w:r>
        <w:t>• Version tracking</w:t>
      </w:r>
    </w:p>
    <w:p w:rsidR="006665E1" w:rsidRDefault="006665E1" w:rsidP="006665E1"/>
    <w:p w:rsidR="006665E1" w:rsidRDefault="006665E1" w:rsidP="006665E1">
      <w:r>
        <w:t>5.10 Publication Requirements</w:t>
      </w:r>
    </w:p>
    <w:p w:rsidR="006665E1" w:rsidRDefault="006665E1" w:rsidP="006665E1"/>
    <w:p w:rsidR="006665E1" w:rsidRDefault="006665E1" w:rsidP="006665E1">
      <w:r>
        <w:t>Published documents shall be:</w:t>
      </w:r>
    </w:p>
    <w:p w:rsidR="006665E1" w:rsidRDefault="006665E1" w:rsidP="006665E1"/>
    <w:p w:rsidR="006665E1" w:rsidRDefault="006665E1" w:rsidP="006665E1">
      <w:r>
        <w:t>• Accessible</w:t>
      </w:r>
    </w:p>
    <w:p w:rsidR="006665E1" w:rsidRDefault="006665E1" w:rsidP="006665E1">
      <w:r>
        <w:t>• Traceable</w:t>
      </w:r>
    </w:p>
    <w:p w:rsidR="006665E1" w:rsidRDefault="006665E1" w:rsidP="006665E1">
      <w:r>
        <w:t>• Version controlled</w:t>
      </w:r>
    </w:p>
    <w:p w:rsidR="006665E1" w:rsidRDefault="006665E1" w:rsidP="006665E1">
      <w:r>
        <w:t>• Approved</w:t>
      </w:r>
    </w:p>
    <w:p w:rsidR="006665E1" w:rsidRDefault="006665E1" w:rsidP="006665E1"/>
    <w:p w:rsidR="006665E1" w:rsidRDefault="006665E1" w:rsidP="006665E1">
      <w:r>
        <w:t>5.11 Exception Documentation</w:t>
      </w:r>
    </w:p>
    <w:p w:rsidR="006665E1" w:rsidRDefault="006665E1" w:rsidP="006665E1"/>
    <w:p w:rsidR="006665E1" w:rsidRDefault="006665E1" w:rsidP="006665E1">
      <w:r>
        <w:t>Policy exceptions require:</w:t>
      </w:r>
    </w:p>
    <w:p w:rsidR="006665E1" w:rsidRDefault="006665E1" w:rsidP="006665E1"/>
    <w:p w:rsidR="006665E1" w:rsidRDefault="006665E1" w:rsidP="006665E1">
      <w:r>
        <w:t>• Business justification</w:t>
      </w:r>
    </w:p>
    <w:p w:rsidR="006665E1" w:rsidRDefault="006665E1" w:rsidP="006665E1">
      <w:r>
        <w:t>• Risk assessment</w:t>
      </w:r>
    </w:p>
    <w:p w:rsidR="006665E1" w:rsidRDefault="006665E1" w:rsidP="006665E1">
      <w:r>
        <w:t>• Approval authority</w:t>
      </w:r>
    </w:p>
    <w:p w:rsidR="006665E1" w:rsidRDefault="006665E1" w:rsidP="006665E1">
      <w:r>
        <w:t>• Expiration date</w:t>
      </w:r>
    </w:p>
    <w:p w:rsidR="006665E1" w:rsidRDefault="006665E1" w:rsidP="006665E1"/>
    <w:p w:rsidR="006665E1" w:rsidRDefault="006665E1" w:rsidP="006665E1">
      <w:r>
        <w:t>5.12 Metrics</w:t>
      </w:r>
    </w:p>
    <w:p w:rsidR="006665E1" w:rsidRDefault="006665E1" w:rsidP="006665E1"/>
    <w:p w:rsidR="006665E1" w:rsidRDefault="006665E1" w:rsidP="006665E1">
      <w:r>
        <w:t>• Policy Review Completion Rate</w:t>
      </w:r>
    </w:p>
    <w:p w:rsidR="006665E1" w:rsidRDefault="006665E1" w:rsidP="006665E1">
      <w:r>
        <w:t>• Documentation Currency Rate</w:t>
      </w:r>
    </w:p>
    <w:p w:rsidR="006665E1" w:rsidRDefault="006665E1" w:rsidP="006665E1">
      <w:r>
        <w:t>• Exception Volume</w:t>
      </w:r>
    </w:p>
    <w:p w:rsidR="006665E1" w:rsidRDefault="006665E1" w:rsidP="006665E1">
      <w:r>
        <w:t>• Approval Cycle Time</w:t>
      </w:r>
    </w:p>
    <w:p w:rsidR="006665E1" w:rsidRDefault="006665E1" w:rsidP="006665E1"/>
    <w:p w:rsidR="006665E1" w:rsidRDefault="006665E1" w:rsidP="006665E1">
      <w:r>
        <w:t>5.13 Audit Requirements</w:t>
      </w:r>
    </w:p>
    <w:p w:rsidR="006665E1" w:rsidRDefault="006665E1" w:rsidP="006665E1"/>
    <w:p w:rsidR="006665E1" w:rsidRDefault="006665E1" w:rsidP="006665E1">
      <w:r>
        <w:t>Maintain:</w:t>
      </w:r>
    </w:p>
    <w:p w:rsidR="006665E1" w:rsidRDefault="006665E1" w:rsidP="006665E1"/>
    <w:p w:rsidR="006665E1" w:rsidRDefault="006665E1" w:rsidP="006665E1">
      <w:r>
        <w:t>• Policy Inventory</w:t>
      </w:r>
    </w:p>
    <w:p w:rsidR="006665E1" w:rsidRDefault="006665E1" w:rsidP="006665E1">
      <w:r>
        <w:t>• Approval Records</w:t>
      </w:r>
    </w:p>
    <w:p w:rsidR="006665E1" w:rsidRDefault="006665E1" w:rsidP="006665E1">
      <w:r>
        <w:t>• Version Histories</w:t>
      </w:r>
    </w:p>
    <w:p w:rsidR="006665E1" w:rsidRDefault="006665E1" w:rsidP="006665E1">
      <w:r>
        <w:t>• Exception Records</w:t>
      </w:r>
    </w:p>
    <w:p w:rsidR="006665E1" w:rsidRDefault="006665E1" w:rsidP="006665E1"/>
    <w:p w:rsidR="006665E1" w:rsidRDefault="006665E1" w:rsidP="006665E1">
      <w:r>
        <w:t>5.14 Ownership</w:t>
      </w:r>
    </w:p>
    <w:p w:rsidR="006665E1" w:rsidRDefault="006665E1" w:rsidP="006665E1"/>
    <w:p w:rsidR="006665E1" w:rsidRDefault="006665E1" w:rsidP="006665E1">
      <w:r>
        <w:t>Primary Owner:</w:t>
      </w:r>
    </w:p>
    <w:p w:rsidR="006665E1" w:rsidRDefault="006665E1" w:rsidP="006665E1">
      <w:r>
        <w:t>Compliance Documentation Manager</w:t>
      </w:r>
    </w:p>
    <w:p w:rsidR="006665E1" w:rsidRDefault="006665E1" w:rsidP="006665E1"/>
    <w:p w:rsidR="006665E1" w:rsidRDefault="006665E1" w:rsidP="006665E1">
      <w:r>
        <w:lastRenderedPageBreak/>
        <w:t>Review Authority:</w:t>
      </w:r>
    </w:p>
    <w:p w:rsidR="006665E1" w:rsidRDefault="006665E1" w:rsidP="006665E1">
      <w:r>
        <w:t>Compliance &amp; Governance Committee</w:t>
      </w:r>
    </w:p>
    <w:p w:rsidR="006665E1" w:rsidRDefault="006665E1" w:rsidP="006665E1"/>
    <w:p w:rsidR="006665E1" w:rsidRDefault="006665E1" w:rsidP="006665E1">
      <w:r>
        <w:t>Approval Authority:</w:t>
      </w:r>
    </w:p>
    <w:p w:rsidR="006665E1" w:rsidRDefault="006665E1" w:rsidP="006665E1">
      <w:r>
        <w:t>Product Governance Board</w:t>
      </w:r>
    </w:p>
    <w:p w:rsidR="006665E1" w:rsidRDefault="006665E1" w:rsidP="006665E1"/>
    <w:p w:rsidR="006665E1" w:rsidRDefault="006665E1" w:rsidP="006665E1">
      <w:r>
        <w:t>5.15 Traceability</w:t>
      </w:r>
    </w:p>
    <w:p w:rsidR="006665E1" w:rsidRDefault="006665E1" w:rsidP="006665E1"/>
    <w:p w:rsidR="006665E1" w:rsidRDefault="006665E1" w:rsidP="006665E1">
      <w:r>
        <w:t>RTM References:</w:t>
      </w:r>
    </w:p>
    <w:p w:rsidR="006665E1" w:rsidRDefault="006665E1" w:rsidP="006665E1"/>
    <w:p w:rsidR="006665E1" w:rsidRDefault="006665E1" w:rsidP="006665E1">
      <w:r>
        <w:t>• POL-001</w:t>
      </w:r>
    </w:p>
    <w:p w:rsidR="006665E1" w:rsidRDefault="006665E1" w:rsidP="006665E1">
      <w:r>
        <w:t>• POL-002</w:t>
      </w:r>
    </w:p>
    <w:p w:rsidR="006665E1" w:rsidRDefault="006665E1" w:rsidP="006665E1">
      <w:r>
        <w:t>• DOC-001</w:t>
      </w:r>
    </w:p>
    <w:p w:rsidR="006665E1" w:rsidRDefault="006665E1" w:rsidP="006665E1">
      <w:r>
        <w:t>• AUD-POL-001</w:t>
      </w:r>
    </w:p>
    <w:p w:rsidR="006665E1" w:rsidRDefault="006665E1" w:rsidP="006665E1"/>
    <w:p w:rsidR="006665E1" w:rsidRDefault="006665E1" w:rsidP="006665E1">
      <w:r>
        <w:t>5.16 Section Summary</w:t>
      </w:r>
    </w:p>
    <w:p w:rsidR="006665E1" w:rsidRDefault="006665E1" w:rsidP="006665E1"/>
    <w:p w:rsidR="006665E1" w:rsidRDefault="006665E1" w:rsidP="006665E1">
      <w:r>
        <w:t>This section establishes documentation governance, policy lifecycle controls, approval requirements, review obligations, and audit standards supporting TODP compliance management.</w:t>
      </w:r>
    </w:p>
    <w:p w:rsidR="006665E1" w:rsidRDefault="006665E1" w:rsidP="006665E1"/>
    <w:p w:rsidR="006665E1" w:rsidRDefault="006665E1" w:rsidP="006665E1">
      <w:r>
        <w:t>--------------------------------------------------------------------------------</w:t>
      </w:r>
    </w:p>
    <w:p w:rsidR="006665E1" w:rsidRDefault="006665E1" w:rsidP="006665E1"/>
    <w:p w:rsidR="006665E1" w:rsidRDefault="006665E1" w:rsidP="006665E1">
      <w:r>
        <w:t>COMPLIANCE PACKAGE V1</w:t>
      </w:r>
    </w:p>
    <w:p w:rsidR="006665E1" w:rsidRDefault="006665E1" w:rsidP="006665E1"/>
    <w:p w:rsidR="006665E1" w:rsidRDefault="006665E1" w:rsidP="006665E1">
      <w:r>
        <w:t>Section 6 – Compliance Monitoring &amp; Continuous Assessment</w:t>
      </w:r>
    </w:p>
    <w:p w:rsidR="006665E1" w:rsidRDefault="006665E1" w:rsidP="006665E1"/>
    <w:p w:rsidR="006665E1" w:rsidRDefault="006665E1" w:rsidP="006665E1">
      <w:r>
        <w:t>6.1 Purpose</w:t>
      </w:r>
    </w:p>
    <w:p w:rsidR="006665E1" w:rsidRDefault="006665E1" w:rsidP="006665E1"/>
    <w:p w:rsidR="006665E1" w:rsidRDefault="006665E1" w:rsidP="006665E1">
      <w:r>
        <w:lastRenderedPageBreak/>
        <w:t xml:space="preserve">Establish </w:t>
      </w:r>
      <w:proofErr w:type="spellStart"/>
      <w:r>
        <w:t>ongoing</w:t>
      </w:r>
      <w:proofErr w:type="spellEnd"/>
      <w:r>
        <w:t xml:space="preserve"> compliance monitoring activities, assessment procedures, validation mechanisms, and governance reporting requirements.</w:t>
      </w:r>
    </w:p>
    <w:p w:rsidR="006665E1" w:rsidRDefault="006665E1" w:rsidP="006665E1"/>
    <w:p w:rsidR="006665E1" w:rsidRDefault="006665E1" w:rsidP="006665E1">
      <w:r>
        <w:t>6.2 Objectives</w:t>
      </w:r>
    </w:p>
    <w:p w:rsidR="006665E1" w:rsidRDefault="006665E1" w:rsidP="006665E1"/>
    <w:p w:rsidR="006665E1" w:rsidRDefault="006665E1" w:rsidP="006665E1">
      <w:r>
        <w:t>• Detect compliance gaps early.</w:t>
      </w:r>
    </w:p>
    <w:p w:rsidR="006665E1" w:rsidRDefault="006665E1" w:rsidP="006665E1">
      <w:r>
        <w:t>• Measure control effectiveness.</w:t>
      </w:r>
    </w:p>
    <w:p w:rsidR="006665E1" w:rsidRDefault="006665E1" w:rsidP="006665E1">
      <w:r>
        <w:t>• Maintain continuous readiness.</w:t>
      </w:r>
    </w:p>
    <w:p w:rsidR="006665E1" w:rsidRDefault="006665E1" w:rsidP="006665E1">
      <w:r>
        <w:t>• Support governance oversight.</w:t>
      </w:r>
    </w:p>
    <w:p w:rsidR="006665E1" w:rsidRDefault="006665E1" w:rsidP="006665E1">
      <w:r>
        <w:t>• Improve compliance maturity.</w:t>
      </w:r>
    </w:p>
    <w:p w:rsidR="006665E1" w:rsidRDefault="006665E1" w:rsidP="006665E1"/>
    <w:p w:rsidR="006665E1" w:rsidRDefault="006665E1" w:rsidP="006665E1">
      <w:r>
        <w:t>6.3 Scope</w:t>
      </w:r>
    </w:p>
    <w:p w:rsidR="006665E1" w:rsidRDefault="006665E1" w:rsidP="006665E1"/>
    <w:p w:rsidR="006665E1" w:rsidRDefault="006665E1" w:rsidP="006665E1">
      <w:r>
        <w:t>Applies to:</w:t>
      </w:r>
    </w:p>
    <w:p w:rsidR="006665E1" w:rsidRDefault="006665E1" w:rsidP="006665E1"/>
    <w:p w:rsidR="006665E1" w:rsidRDefault="006665E1" w:rsidP="006665E1">
      <w:r>
        <w:t>• Governance controls</w:t>
      </w:r>
    </w:p>
    <w:p w:rsidR="006665E1" w:rsidRDefault="006665E1" w:rsidP="006665E1">
      <w:r>
        <w:t>• Security controls</w:t>
      </w:r>
    </w:p>
    <w:p w:rsidR="006665E1" w:rsidRDefault="006665E1" w:rsidP="006665E1">
      <w:r>
        <w:t>• Operational controls</w:t>
      </w:r>
    </w:p>
    <w:p w:rsidR="006665E1" w:rsidRDefault="006665E1" w:rsidP="006665E1">
      <w:r>
        <w:t>• Data controls</w:t>
      </w:r>
    </w:p>
    <w:p w:rsidR="006665E1" w:rsidRDefault="006665E1" w:rsidP="006665E1">
      <w:r>
        <w:t>• Vendor controls</w:t>
      </w:r>
    </w:p>
    <w:p w:rsidR="006665E1" w:rsidRDefault="006665E1" w:rsidP="006665E1">
      <w:r>
        <w:t>• AI governance controls</w:t>
      </w:r>
    </w:p>
    <w:p w:rsidR="006665E1" w:rsidRDefault="006665E1" w:rsidP="006665E1"/>
    <w:p w:rsidR="006665E1" w:rsidRDefault="006665E1" w:rsidP="006665E1">
      <w:r>
        <w:t>6.4 Monitoring Principles</w:t>
      </w:r>
    </w:p>
    <w:p w:rsidR="006665E1" w:rsidRDefault="006665E1" w:rsidP="006665E1"/>
    <w:p w:rsidR="006665E1" w:rsidRDefault="006665E1" w:rsidP="006665E1">
      <w:r>
        <w:t>• Continuous Visibility</w:t>
      </w:r>
    </w:p>
    <w:p w:rsidR="006665E1" w:rsidRDefault="006665E1" w:rsidP="006665E1">
      <w:r>
        <w:t>• Risk-Based Monitoring</w:t>
      </w:r>
    </w:p>
    <w:p w:rsidR="006665E1" w:rsidRDefault="006665E1" w:rsidP="006665E1">
      <w:r>
        <w:t>• Measurable Outcomes</w:t>
      </w:r>
    </w:p>
    <w:p w:rsidR="006665E1" w:rsidRDefault="006665E1" w:rsidP="006665E1">
      <w:r>
        <w:t>• Actionable Findings</w:t>
      </w:r>
    </w:p>
    <w:p w:rsidR="006665E1" w:rsidRDefault="006665E1" w:rsidP="006665E1">
      <w:r>
        <w:lastRenderedPageBreak/>
        <w:t>• Evidence-Based Assessment</w:t>
      </w:r>
    </w:p>
    <w:p w:rsidR="006665E1" w:rsidRDefault="006665E1" w:rsidP="006665E1"/>
    <w:p w:rsidR="006665E1" w:rsidRDefault="006665E1" w:rsidP="006665E1">
      <w:r>
        <w:t>6.5 Monitoring Framework</w:t>
      </w:r>
    </w:p>
    <w:p w:rsidR="006665E1" w:rsidRDefault="006665E1" w:rsidP="006665E1"/>
    <w:p w:rsidR="006665E1" w:rsidRDefault="006665E1" w:rsidP="006665E1">
      <w:r>
        <w:t>Control Execution</w:t>
      </w:r>
    </w:p>
    <w:p w:rsidR="006665E1" w:rsidRDefault="006665E1" w:rsidP="006665E1">
      <w:r>
        <w:t>→ Monitoring</w:t>
      </w:r>
    </w:p>
    <w:p w:rsidR="006665E1" w:rsidRDefault="006665E1" w:rsidP="006665E1">
      <w:r>
        <w:t>→ Assessment</w:t>
      </w:r>
    </w:p>
    <w:p w:rsidR="006665E1" w:rsidRDefault="006665E1" w:rsidP="006665E1">
      <w:r>
        <w:t>→ Reporting</w:t>
      </w:r>
    </w:p>
    <w:p w:rsidR="006665E1" w:rsidRDefault="006665E1" w:rsidP="006665E1">
      <w:r>
        <w:t>→ Remediation</w:t>
      </w:r>
    </w:p>
    <w:p w:rsidR="006665E1" w:rsidRDefault="006665E1" w:rsidP="006665E1">
      <w:r>
        <w:t>→ Validation</w:t>
      </w:r>
    </w:p>
    <w:p w:rsidR="006665E1" w:rsidRDefault="006665E1" w:rsidP="006665E1"/>
    <w:p w:rsidR="006665E1" w:rsidRDefault="006665E1" w:rsidP="006665E1">
      <w:r>
        <w:t>6.6 Monitoring Categories</w:t>
      </w:r>
    </w:p>
    <w:p w:rsidR="006665E1" w:rsidRDefault="006665E1" w:rsidP="006665E1"/>
    <w:p w:rsidR="006665E1" w:rsidRDefault="006665E1" w:rsidP="006665E1">
      <w:r>
        <w:t>Category A</w:t>
      </w:r>
    </w:p>
    <w:p w:rsidR="006665E1" w:rsidRDefault="006665E1" w:rsidP="006665E1">
      <w:r>
        <w:t>Governance Monitoring</w:t>
      </w:r>
    </w:p>
    <w:p w:rsidR="006665E1" w:rsidRDefault="006665E1" w:rsidP="006665E1"/>
    <w:p w:rsidR="006665E1" w:rsidRDefault="006665E1" w:rsidP="006665E1">
      <w:r>
        <w:t>Category B</w:t>
      </w:r>
    </w:p>
    <w:p w:rsidR="006665E1" w:rsidRDefault="006665E1" w:rsidP="006665E1">
      <w:r>
        <w:t>Security Monitoring</w:t>
      </w:r>
    </w:p>
    <w:p w:rsidR="006665E1" w:rsidRDefault="006665E1" w:rsidP="006665E1"/>
    <w:p w:rsidR="006665E1" w:rsidRDefault="006665E1" w:rsidP="006665E1">
      <w:r>
        <w:t>Category C</w:t>
      </w:r>
    </w:p>
    <w:p w:rsidR="006665E1" w:rsidRDefault="006665E1" w:rsidP="006665E1">
      <w:r>
        <w:t>Operational Monitoring</w:t>
      </w:r>
    </w:p>
    <w:p w:rsidR="006665E1" w:rsidRDefault="006665E1" w:rsidP="006665E1"/>
    <w:p w:rsidR="006665E1" w:rsidRDefault="006665E1" w:rsidP="006665E1">
      <w:r>
        <w:t>Category D</w:t>
      </w:r>
    </w:p>
    <w:p w:rsidR="006665E1" w:rsidRDefault="006665E1" w:rsidP="006665E1">
      <w:r>
        <w:t>Data Governance Monitoring</w:t>
      </w:r>
    </w:p>
    <w:p w:rsidR="006665E1" w:rsidRDefault="006665E1" w:rsidP="006665E1"/>
    <w:p w:rsidR="006665E1" w:rsidRDefault="006665E1" w:rsidP="006665E1">
      <w:r>
        <w:t>Category E</w:t>
      </w:r>
    </w:p>
    <w:p w:rsidR="006665E1" w:rsidRDefault="006665E1" w:rsidP="006665E1">
      <w:r>
        <w:t>AI Governance Monitoring</w:t>
      </w:r>
    </w:p>
    <w:p w:rsidR="006665E1" w:rsidRDefault="006665E1" w:rsidP="006665E1"/>
    <w:p w:rsidR="006665E1" w:rsidRDefault="006665E1" w:rsidP="006665E1">
      <w:r>
        <w:t>Category F</w:t>
      </w:r>
    </w:p>
    <w:p w:rsidR="006665E1" w:rsidRDefault="006665E1" w:rsidP="006665E1">
      <w:r>
        <w:t>Vendor Monitoring</w:t>
      </w:r>
    </w:p>
    <w:p w:rsidR="006665E1" w:rsidRDefault="006665E1" w:rsidP="006665E1"/>
    <w:p w:rsidR="006665E1" w:rsidRDefault="006665E1" w:rsidP="006665E1">
      <w:r>
        <w:t>6.7 Assessment Methods</w:t>
      </w:r>
    </w:p>
    <w:p w:rsidR="006665E1" w:rsidRDefault="006665E1" w:rsidP="006665E1"/>
    <w:p w:rsidR="006665E1" w:rsidRDefault="006665E1" w:rsidP="006665E1">
      <w:r>
        <w:t>• Control Testing</w:t>
      </w:r>
    </w:p>
    <w:p w:rsidR="006665E1" w:rsidRDefault="006665E1" w:rsidP="006665E1">
      <w:r>
        <w:t>• Evidence Review</w:t>
      </w:r>
    </w:p>
    <w:p w:rsidR="006665E1" w:rsidRDefault="006665E1" w:rsidP="006665E1">
      <w:r>
        <w:t>• Process Walkthroughs</w:t>
      </w:r>
    </w:p>
    <w:p w:rsidR="006665E1" w:rsidRDefault="006665E1" w:rsidP="006665E1">
      <w:r>
        <w:t>• Documentation Review</w:t>
      </w:r>
    </w:p>
    <w:p w:rsidR="006665E1" w:rsidRDefault="006665E1" w:rsidP="006665E1">
      <w:r>
        <w:t>• Risk Assessment</w:t>
      </w:r>
    </w:p>
    <w:p w:rsidR="006665E1" w:rsidRDefault="006665E1" w:rsidP="006665E1"/>
    <w:p w:rsidR="006665E1" w:rsidRDefault="006665E1" w:rsidP="006665E1">
      <w:r>
        <w:t>6.8 Monitoring Frequency</w:t>
      </w:r>
    </w:p>
    <w:p w:rsidR="006665E1" w:rsidRDefault="006665E1" w:rsidP="006665E1"/>
    <w:p w:rsidR="006665E1" w:rsidRDefault="006665E1" w:rsidP="006665E1">
      <w:r>
        <w:t>Daily</w:t>
      </w:r>
    </w:p>
    <w:p w:rsidR="006665E1" w:rsidRDefault="006665E1" w:rsidP="006665E1"/>
    <w:p w:rsidR="006665E1" w:rsidRDefault="006665E1" w:rsidP="006665E1">
      <w:r>
        <w:t>Critical Control Monitoring</w:t>
      </w:r>
    </w:p>
    <w:p w:rsidR="006665E1" w:rsidRDefault="006665E1" w:rsidP="006665E1"/>
    <w:p w:rsidR="006665E1" w:rsidRDefault="006665E1" w:rsidP="006665E1">
      <w:r>
        <w:t>Weekly</w:t>
      </w:r>
    </w:p>
    <w:p w:rsidR="006665E1" w:rsidRDefault="006665E1" w:rsidP="006665E1"/>
    <w:p w:rsidR="006665E1" w:rsidRDefault="006665E1" w:rsidP="006665E1">
      <w:r>
        <w:t>Operational Compliance Monitoring</w:t>
      </w:r>
    </w:p>
    <w:p w:rsidR="006665E1" w:rsidRDefault="006665E1" w:rsidP="006665E1"/>
    <w:p w:rsidR="006665E1" w:rsidRDefault="006665E1" w:rsidP="006665E1">
      <w:r>
        <w:t>Monthly</w:t>
      </w:r>
    </w:p>
    <w:p w:rsidR="006665E1" w:rsidRDefault="006665E1" w:rsidP="006665E1"/>
    <w:p w:rsidR="006665E1" w:rsidRDefault="006665E1" w:rsidP="006665E1">
      <w:r>
        <w:t>Compliance Assessment Review</w:t>
      </w:r>
    </w:p>
    <w:p w:rsidR="006665E1" w:rsidRDefault="006665E1" w:rsidP="006665E1"/>
    <w:p w:rsidR="006665E1" w:rsidRDefault="006665E1" w:rsidP="006665E1">
      <w:r>
        <w:t>Quarterly</w:t>
      </w:r>
    </w:p>
    <w:p w:rsidR="006665E1" w:rsidRDefault="006665E1" w:rsidP="006665E1"/>
    <w:p w:rsidR="006665E1" w:rsidRDefault="006665E1" w:rsidP="006665E1">
      <w:r>
        <w:t>Governance Compliance Review</w:t>
      </w:r>
    </w:p>
    <w:p w:rsidR="006665E1" w:rsidRDefault="006665E1" w:rsidP="006665E1"/>
    <w:p w:rsidR="006665E1" w:rsidRDefault="006665E1" w:rsidP="006665E1">
      <w:r>
        <w:t>6.9 Compliance Findings Classification</w:t>
      </w:r>
    </w:p>
    <w:p w:rsidR="006665E1" w:rsidRDefault="006665E1" w:rsidP="006665E1"/>
    <w:p w:rsidR="006665E1" w:rsidRDefault="006665E1" w:rsidP="006665E1">
      <w:r>
        <w:t>Critical</w:t>
      </w:r>
    </w:p>
    <w:p w:rsidR="006665E1" w:rsidRDefault="006665E1" w:rsidP="006665E1"/>
    <w:p w:rsidR="006665E1" w:rsidRDefault="006665E1" w:rsidP="006665E1">
      <w:r>
        <w:t>High</w:t>
      </w:r>
    </w:p>
    <w:p w:rsidR="006665E1" w:rsidRDefault="006665E1" w:rsidP="006665E1"/>
    <w:p w:rsidR="006665E1" w:rsidRDefault="006665E1" w:rsidP="006665E1">
      <w:r>
        <w:t>Medium</w:t>
      </w:r>
    </w:p>
    <w:p w:rsidR="006665E1" w:rsidRDefault="006665E1" w:rsidP="006665E1"/>
    <w:p w:rsidR="006665E1" w:rsidRDefault="006665E1" w:rsidP="006665E1">
      <w:r>
        <w:t>Low</w:t>
      </w:r>
    </w:p>
    <w:p w:rsidR="006665E1" w:rsidRDefault="006665E1" w:rsidP="006665E1"/>
    <w:p w:rsidR="006665E1" w:rsidRDefault="006665E1" w:rsidP="006665E1">
      <w:r>
        <w:t>Informational</w:t>
      </w:r>
    </w:p>
    <w:p w:rsidR="006665E1" w:rsidRDefault="006665E1" w:rsidP="006665E1"/>
    <w:p w:rsidR="006665E1" w:rsidRDefault="006665E1" w:rsidP="006665E1">
      <w:r>
        <w:t>6.10 Remediation Requirements</w:t>
      </w:r>
    </w:p>
    <w:p w:rsidR="006665E1" w:rsidRDefault="006665E1" w:rsidP="006665E1"/>
    <w:p w:rsidR="006665E1" w:rsidRDefault="006665E1" w:rsidP="006665E1">
      <w:r>
        <w:t>Every finding shall include:</w:t>
      </w:r>
    </w:p>
    <w:p w:rsidR="006665E1" w:rsidRDefault="006665E1" w:rsidP="006665E1"/>
    <w:p w:rsidR="006665E1" w:rsidRDefault="006665E1" w:rsidP="006665E1">
      <w:r>
        <w:t>• Finding ID</w:t>
      </w:r>
    </w:p>
    <w:p w:rsidR="006665E1" w:rsidRDefault="006665E1" w:rsidP="006665E1">
      <w:r>
        <w:t>• Risk Rating</w:t>
      </w:r>
    </w:p>
    <w:p w:rsidR="006665E1" w:rsidRDefault="006665E1" w:rsidP="006665E1">
      <w:r>
        <w:t>• Owner</w:t>
      </w:r>
    </w:p>
    <w:p w:rsidR="006665E1" w:rsidRDefault="006665E1" w:rsidP="006665E1">
      <w:r>
        <w:t>• Remediation Plan</w:t>
      </w:r>
    </w:p>
    <w:p w:rsidR="006665E1" w:rsidRDefault="006665E1" w:rsidP="006665E1">
      <w:r>
        <w:t>• Target Date</w:t>
      </w:r>
    </w:p>
    <w:p w:rsidR="006665E1" w:rsidRDefault="006665E1" w:rsidP="006665E1"/>
    <w:p w:rsidR="006665E1" w:rsidRDefault="006665E1" w:rsidP="006665E1">
      <w:r>
        <w:t>6.11 Validation Requirements</w:t>
      </w:r>
    </w:p>
    <w:p w:rsidR="006665E1" w:rsidRDefault="006665E1" w:rsidP="006665E1"/>
    <w:p w:rsidR="006665E1" w:rsidRDefault="006665E1" w:rsidP="006665E1">
      <w:r>
        <w:lastRenderedPageBreak/>
        <w:t>Remediated findings require:</w:t>
      </w:r>
    </w:p>
    <w:p w:rsidR="006665E1" w:rsidRDefault="006665E1" w:rsidP="006665E1"/>
    <w:p w:rsidR="006665E1" w:rsidRDefault="006665E1" w:rsidP="006665E1">
      <w:r>
        <w:t>• Evidence submission</w:t>
      </w:r>
    </w:p>
    <w:p w:rsidR="006665E1" w:rsidRDefault="006665E1" w:rsidP="006665E1">
      <w:r>
        <w:t>• Validation review</w:t>
      </w:r>
    </w:p>
    <w:p w:rsidR="006665E1" w:rsidRDefault="006665E1" w:rsidP="006665E1">
      <w:r>
        <w:t>• Closure approval</w:t>
      </w:r>
    </w:p>
    <w:p w:rsidR="006665E1" w:rsidRDefault="006665E1" w:rsidP="006665E1"/>
    <w:p w:rsidR="006665E1" w:rsidRDefault="006665E1" w:rsidP="006665E1">
      <w:r>
        <w:t>6.12 Reporting Requirements</w:t>
      </w:r>
    </w:p>
    <w:p w:rsidR="006665E1" w:rsidRDefault="006665E1" w:rsidP="006665E1"/>
    <w:p w:rsidR="006665E1" w:rsidRDefault="006665E1" w:rsidP="006665E1">
      <w:r>
        <w:t>Monthly</w:t>
      </w:r>
    </w:p>
    <w:p w:rsidR="006665E1" w:rsidRDefault="006665E1" w:rsidP="006665E1"/>
    <w:p w:rsidR="006665E1" w:rsidRDefault="006665E1" w:rsidP="006665E1">
      <w:r>
        <w:t>Compliance Dashboard</w:t>
      </w:r>
    </w:p>
    <w:p w:rsidR="006665E1" w:rsidRDefault="006665E1" w:rsidP="006665E1"/>
    <w:p w:rsidR="006665E1" w:rsidRDefault="006665E1" w:rsidP="006665E1">
      <w:r>
        <w:t>Quarterly</w:t>
      </w:r>
    </w:p>
    <w:p w:rsidR="006665E1" w:rsidRDefault="006665E1" w:rsidP="006665E1"/>
    <w:p w:rsidR="006665E1" w:rsidRDefault="006665E1" w:rsidP="006665E1">
      <w:r>
        <w:t>Compliance Assessment Report</w:t>
      </w:r>
    </w:p>
    <w:p w:rsidR="006665E1" w:rsidRDefault="006665E1" w:rsidP="006665E1"/>
    <w:p w:rsidR="006665E1" w:rsidRDefault="006665E1" w:rsidP="006665E1">
      <w:r>
        <w:t>Annually</w:t>
      </w:r>
    </w:p>
    <w:p w:rsidR="006665E1" w:rsidRDefault="006665E1" w:rsidP="006665E1"/>
    <w:p w:rsidR="006665E1" w:rsidRDefault="006665E1" w:rsidP="006665E1">
      <w:r>
        <w:t>Compliance Effectiveness Report</w:t>
      </w:r>
    </w:p>
    <w:p w:rsidR="006665E1" w:rsidRDefault="006665E1" w:rsidP="006665E1"/>
    <w:p w:rsidR="006665E1" w:rsidRDefault="006665E1" w:rsidP="006665E1">
      <w:r>
        <w:t>6.13 Metrics</w:t>
      </w:r>
    </w:p>
    <w:p w:rsidR="006665E1" w:rsidRDefault="006665E1" w:rsidP="006665E1"/>
    <w:p w:rsidR="006665E1" w:rsidRDefault="006665E1" w:rsidP="006665E1">
      <w:r>
        <w:t>• Control Compliance Rate</w:t>
      </w:r>
    </w:p>
    <w:p w:rsidR="006665E1" w:rsidRDefault="006665E1" w:rsidP="006665E1">
      <w:r>
        <w:t>• Open Findings</w:t>
      </w:r>
    </w:p>
    <w:p w:rsidR="006665E1" w:rsidRDefault="006665E1" w:rsidP="006665E1">
      <w:r>
        <w:t>• Remediation Completion Rate</w:t>
      </w:r>
    </w:p>
    <w:p w:rsidR="006665E1" w:rsidRDefault="006665E1" w:rsidP="006665E1">
      <w:r>
        <w:t>• Assessment Coverage</w:t>
      </w:r>
    </w:p>
    <w:p w:rsidR="006665E1" w:rsidRDefault="006665E1" w:rsidP="006665E1"/>
    <w:p w:rsidR="006665E1" w:rsidRDefault="006665E1" w:rsidP="006665E1">
      <w:r>
        <w:lastRenderedPageBreak/>
        <w:t>6.14 Audit Requirements</w:t>
      </w:r>
    </w:p>
    <w:p w:rsidR="006665E1" w:rsidRDefault="006665E1" w:rsidP="006665E1"/>
    <w:p w:rsidR="006665E1" w:rsidRDefault="006665E1" w:rsidP="006665E1">
      <w:r>
        <w:t>Maintain:</w:t>
      </w:r>
    </w:p>
    <w:p w:rsidR="006665E1" w:rsidRDefault="006665E1" w:rsidP="006665E1"/>
    <w:p w:rsidR="006665E1" w:rsidRDefault="006665E1" w:rsidP="006665E1">
      <w:r>
        <w:t>• Assessment Reports</w:t>
      </w:r>
    </w:p>
    <w:p w:rsidR="006665E1" w:rsidRDefault="006665E1" w:rsidP="006665E1">
      <w:r>
        <w:t>• Findings Registers</w:t>
      </w:r>
    </w:p>
    <w:p w:rsidR="006665E1" w:rsidRDefault="006665E1" w:rsidP="006665E1">
      <w:r>
        <w:t>• Validation Records</w:t>
      </w:r>
    </w:p>
    <w:p w:rsidR="006665E1" w:rsidRDefault="006665E1" w:rsidP="006665E1">
      <w:r>
        <w:t>• Remediation Evidence</w:t>
      </w:r>
    </w:p>
    <w:p w:rsidR="006665E1" w:rsidRDefault="006665E1" w:rsidP="006665E1"/>
    <w:p w:rsidR="006665E1" w:rsidRDefault="006665E1" w:rsidP="006665E1">
      <w:r>
        <w:t>6.15 Ownership</w:t>
      </w:r>
    </w:p>
    <w:p w:rsidR="006665E1" w:rsidRDefault="006665E1" w:rsidP="006665E1"/>
    <w:p w:rsidR="006665E1" w:rsidRDefault="006665E1" w:rsidP="006665E1">
      <w:r>
        <w:t>Primary Owner:</w:t>
      </w:r>
    </w:p>
    <w:p w:rsidR="006665E1" w:rsidRDefault="006665E1" w:rsidP="006665E1">
      <w:r>
        <w:t>Compliance Monitoring Team</w:t>
      </w:r>
    </w:p>
    <w:p w:rsidR="006665E1" w:rsidRDefault="006665E1" w:rsidP="006665E1"/>
    <w:p w:rsidR="006665E1" w:rsidRDefault="006665E1" w:rsidP="006665E1">
      <w:r>
        <w:t>Review Authority:</w:t>
      </w:r>
    </w:p>
    <w:p w:rsidR="006665E1" w:rsidRDefault="006665E1" w:rsidP="006665E1">
      <w:r>
        <w:t>Compliance &amp; Governance Committee</w:t>
      </w:r>
    </w:p>
    <w:p w:rsidR="006665E1" w:rsidRDefault="006665E1" w:rsidP="006665E1"/>
    <w:p w:rsidR="006665E1" w:rsidRDefault="006665E1" w:rsidP="006665E1">
      <w:r>
        <w:t>6.16 Traceability</w:t>
      </w:r>
    </w:p>
    <w:p w:rsidR="006665E1" w:rsidRDefault="006665E1" w:rsidP="006665E1"/>
    <w:p w:rsidR="006665E1" w:rsidRDefault="006665E1" w:rsidP="006665E1">
      <w:r>
        <w:t>RTM References:</w:t>
      </w:r>
    </w:p>
    <w:p w:rsidR="006665E1" w:rsidRDefault="006665E1" w:rsidP="006665E1"/>
    <w:p w:rsidR="006665E1" w:rsidRDefault="006665E1" w:rsidP="006665E1">
      <w:r>
        <w:t>• MON-COMP-001</w:t>
      </w:r>
    </w:p>
    <w:p w:rsidR="006665E1" w:rsidRDefault="006665E1" w:rsidP="006665E1">
      <w:r>
        <w:t>• MON-COMP-002</w:t>
      </w:r>
    </w:p>
    <w:p w:rsidR="006665E1" w:rsidRDefault="006665E1" w:rsidP="006665E1">
      <w:r>
        <w:t>• CTRL-004</w:t>
      </w:r>
    </w:p>
    <w:p w:rsidR="006665E1" w:rsidRDefault="006665E1" w:rsidP="006665E1">
      <w:r>
        <w:t>• AUD-MON-001</w:t>
      </w:r>
    </w:p>
    <w:p w:rsidR="006665E1" w:rsidRDefault="006665E1" w:rsidP="006665E1"/>
    <w:p w:rsidR="006665E1" w:rsidRDefault="006665E1" w:rsidP="006665E1">
      <w:r>
        <w:t>6.17 Section Summary</w:t>
      </w:r>
    </w:p>
    <w:p w:rsidR="006665E1" w:rsidRDefault="006665E1" w:rsidP="006665E1"/>
    <w:p w:rsidR="006665E1" w:rsidRDefault="006665E1" w:rsidP="006665E1">
      <w:r>
        <w:t>This section defines continuous compliance monitoring processes, assessment methodologies, reporting standards, remediation requirements, and audit obligations supporting enterprise compliance oversight.</w:t>
      </w:r>
    </w:p>
    <w:p w:rsidR="006665E1" w:rsidRDefault="006665E1" w:rsidP="006665E1"/>
    <w:p w:rsidR="006665E1" w:rsidRDefault="006665E1" w:rsidP="006665E1">
      <w:r>
        <w:t>--------------------------------------------------------------------------------</w:t>
      </w:r>
    </w:p>
    <w:p w:rsidR="006665E1" w:rsidRDefault="006665E1" w:rsidP="006665E1"/>
    <w:p w:rsidR="006665E1" w:rsidRDefault="006665E1" w:rsidP="006665E1">
      <w:r>
        <w:t>COMPLIANCE PACKAGE V1</w:t>
      </w:r>
    </w:p>
    <w:p w:rsidR="006665E1" w:rsidRDefault="006665E1" w:rsidP="006665E1"/>
    <w:p w:rsidR="006665E1" w:rsidRDefault="006665E1" w:rsidP="006665E1">
      <w:r>
        <w:t>Section 7 – Audit Management &amp; External Assessment Readiness</w:t>
      </w:r>
    </w:p>
    <w:p w:rsidR="006665E1" w:rsidRDefault="006665E1" w:rsidP="006665E1"/>
    <w:p w:rsidR="006665E1" w:rsidRDefault="006665E1" w:rsidP="006665E1">
      <w:r>
        <w:t>7.1 Purpose</w:t>
      </w:r>
    </w:p>
    <w:p w:rsidR="006665E1" w:rsidRDefault="006665E1" w:rsidP="006665E1"/>
    <w:p w:rsidR="006665E1" w:rsidRDefault="006665E1" w:rsidP="006665E1">
      <w:r>
        <w:t>Establish governance, preparation procedures, coordination activities, and evidence management processes supporting internal audits and external assessments.</w:t>
      </w:r>
    </w:p>
    <w:p w:rsidR="006665E1" w:rsidRDefault="006665E1" w:rsidP="006665E1"/>
    <w:p w:rsidR="006665E1" w:rsidRDefault="006665E1" w:rsidP="006665E1">
      <w:r>
        <w:t>7.2 Objectives</w:t>
      </w:r>
    </w:p>
    <w:p w:rsidR="006665E1" w:rsidRDefault="006665E1" w:rsidP="006665E1"/>
    <w:p w:rsidR="006665E1" w:rsidRDefault="006665E1" w:rsidP="006665E1">
      <w:r>
        <w:t>• Maintain audit readiness.</w:t>
      </w:r>
    </w:p>
    <w:p w:rsidR="006665E1" w:rsidRDefault="006665E1" w:rsidP="006665E1">
      <w:r>
        <w:t>• Improve audit efficiency.</w:t>
      </w:r>
    </w:p>
    <w:p w:rsidR="006665E1" w:rsidRDefault="006665E1" w:rsidP="006665E1">
      <w:r>
        <w:t>• Reduce audit findings.</w:t>
      </w:r>
    </w:p>
    <w:p w:rsidR="006665E1" w:rsidRDefault="006665E1" w:rsidP="006665E1">
      <w:r>
        <w:t>• Ensure evidence availability.</w:t>
      </w:r>
    </w:p>
    <w:p w:rsidR="006665E1" w:rsidRDefault="006665E1" w:rsidP="006665E1">
      <w:r>
        <w:t>• Support enterprise customer reviews.</w:t>
      </w:r>
    </w:p>
    <w:p w:rsidR="006665E1" w:rsidRDefault="006665E1" w:rsidP="006665E1"/>
    <w:p w:rsidR="006665E1" w:rsidRDefault="006665E1" w:rsidP="006665E1">
      <w:r>
        <w:t>7.3 Scope</w:t>
      </w:r>
    </w:p>
    <w:p w:rsidR="006665E1" w:rsidRDefault="006665E1" w:rsidP="006665E1"/>
    <w:p w:rsidR="006665E1" w:rsidRDefault="006665E1" w:rsidP="006665E1">
      <w:r>
        <w:t>Applies to:</w:t>
      </w:r>
    </w:p>
    <w:p w:rsidR="006665E1" w:rsidRDefault="006665E1" w:rsidP="006665E1"/>
    <w:p w:rsidR="006665E1" w:rsidRDefault="006665E1" w:rsidP="006665E1">
      <w:r>
        <w:t>• Internal audits</w:t>
      </w:r>
    </w:p>
    <w:p w:rsidR="006665E1" w:rsidRDefault="006665E1" w:rsidP="006665E1">
      <w:r>
        <w:lastRenderedPageBreak/>
        <w:t>• Customer audits</w:t>
      </w:r>
    </w:p>
    <w:p w:rsidR="006665E1" w:rsidRDefault="006665E1" w:rsidP="006665E1">
      <w:r>
        <w:t>• Security assessments</w:t>
      </w:r>
    </w:p>
    <w:p w:rsidR="006665E1" w:rsidRDefault="006665E1" w:rsidP="006665E1">
      <w:r>
        <w:t>• Procurement reviews</w:t>
      </w:r>
    </w:p>
    <w:p w:rsidR="006665E1" w:rsidRDefault="006665E1" w:rsidP="006665E1">
      <w:r>
        <w:t>• Compliance assessments</w:t>
      </w:r>
    </w:p>
    <w:p w:rsidR="006665E1" w:rsidRDefault="006665E1" w:rsidP="006665E1">
      <w:r>
        <w:t>• Third-party audits</w:t>
      </w:r>
    </w:p>
    <w:p w:rsidR="006665E1" w:rsidRDefault="006665E1" w:rsidP="006665E1"/>
    <w:p w:rsidR="006665E1" w:rsidRDefault="006665E1" w:rsidP="006665E1">
      <w:r>
        <w:t>7.4 Audit Management Principles</w:t>
      </w:r>
    </w:p>
    <w:p w:rsidR="006665E1" w:rsidRDefault="006665E1" w:rsidP="006665E1"/>
    <w:p w:rsidR="006665E1" w:rsidRDefault="006665E1" w:rsidP="006665E1">
      <w:r>
        <w:t>• Continuous Readiness</w:t>
      </w:r>
    </w:p>
    <w:p w:rsidR="006665E1" w:rsidRDefault="006665E1" w:rsidP="006665E1">
      <w:r>
        <w:t>• Evidence-Based Validation</w:t>
      </w:r>
    </w:p>
    <w:p w:rsidR="006665E1" w:rsidRDefault="006665E1" w:rsidP="006665E1">
      <w:r>
        <w:t>• Transparency</w:t>
      </w:r>
    </w:p>
    <w:p w:rsidR="006665E1" w:rsidRDefault="006665E1" w:rsidP="006665E1">
      <w:r>
        <w:t>• Traceability</w:t>
      </w:r>
    </w:p>
    <w:p w:rsidR="006665E1" w:rsidRDefault="006665E1" w:rsidP="006665E1">
      <w:r>
        <w:t>• Timely Remediation</w:t>
      </w:r>
    </w:p>
    <w:p w:rsidR="006665E1" w:rsidRDefault="006665E1" w:rsidP="006665E1"/>
    <w:p w:rsidR="006665E1" w:rsidRDefault="006665E1" w:rsidP="006665E1">
      <w:r>
        <w:t>7.5 Audit Lifecycle</w:t>
      </w:r>
    </w:p>
    <w:p w:rsidR="006665E1" w:rsidRDefault="006665E1" w:rsidP="006665E1"/>
    <w:p w:rsidR="006665E1" w:rsidRDefault="006665E1" w:rsidP="006665E1">
      <w:r>
        <w:t>Planning</w:t>
      </w:r>
    </w:p>
    <w:p w:rsidR="006665E1" w:rsidRDefault="006665E1" w:rsidP="006665E1">
      <w:r>
        <w:t>→ Preparation</w:t>
      </w:r>
    </w:p>
    <w:p w:rsidR="006665E1" w:rsidRDefault="006665E1" w:rsidP="006665E1">
      <w:r>
        <w:t>→ Evidence Collection</w:t>
      </w:r>
    </w:p>
    <w:p w:rsidR="006665E1" w:rsidRDefault="006665E1" w:rsidP="006665E1">
      <w:r>
        <w:t>→ Assessment</w:t>
      </w:r>
    </w:p>
    <w:p w:rsidR="006665E1" w:rsidRDefault="006665E1" w:rsidP="006665E1">
      <w:r>
        <w:t>→ Findings Review</w:t>
      </w:r>
    </w:p>
    <w:p w:rsidR="006665E1" w:rsidRDefault="006665E1" w:rsidP="006665E1">
      <w:r>
        <w:t>→ Remediation</w:t>
      </w:r>
    </w:p>
    <w:p w:rsidR="006665E1" w:rsidRDefault="006665E1" w:rsidP="006665E1">
      <w:r>
        <w:t>→ Closure</w:t>
      </w:r>
    </w:p>
    <w:p w:rsidR="006665E1" w:rsidRDefault="006665E1" w:rsidP="006665E1"/>
    <w:p w:rsidR="006665E1" w:rsidRDefault="006665E1" w:rsidP="006665E1">
      <w:r>
        <w:t>7.6 Audit Categories</w:t>
      </w:r>
    </w:p>
    <w:p w:rsidR="006665E1" w:rsidRDefault="006665E1" w:rsidP="006665E1"/>
    <w:p w:rsidR="006665E1" w:rsidRDefault="006665E1" w:rsidP="006665E1">
      <w:r>
        <w:t>Category A</w:t>
      </w:r>
    </w:p>
    <w:p w:rsidR="006665E1" w:rsidRDefault="006665E1" w:rsidP="006665E1">
      <w:r>
        <w:lastRenderedPageBreak/>
        <w:t>Internal Audit</w:t>
      </w:r>
    </w:p>
    <w:p w:rsidR="006665E1" w:rsidRDefault="006665E1" w:rsidP="006665E1"/>
    <w:p w:rsidR="006665E1" w:rsidRDefault="006665E1" w:rsidP="006665E1">
      <w:r>
        <w:t>Category B</w:t>
      </w:r>
    </w:p>
    <w:p w:rsidR="006665E1" w:rsidRDefault="006665E1" w:rsidP="006665E1">
      <w:r>
        <w:t>Customer Audit</w:t>
      </w:r>
    </w:p>
    <w:p w:rsidR="006665E1" w:rsidRDefault="006665E1" w:rsidP="006665E1"/>
    <w:p w:rsidR="006665E1" w:rsidRDefault="006665E1" w:rsidP="006665E1">
      <w:r>
        <w:t>Category C</w:t>
      </w:r>
    </w:p>
    <w:p w:rsidR="006665E1" w:rsidRDefault="006665E1" w:rsidP="006665E1">
      <w:r>
        <w:t>Security Assessment</w:t>
      </w:r>
    </w:p>
    <w:p w:rsidR="006665E1" w:rsidRDefault="006665E1" w:rsidP="006665E1"/>
    <w:p w:rsidR="006665E1" w:rsidRDefault="006665E1" w:rsidP="006665E1">
      <w:r>
        <w:t>Category D</w:t>
      </w:r>
    </w:p>
    <w:p w:rsidR="006665E1" w:rsidRDefault="006665E1" w:rsidP="006665E1">
      <w:r>
        <w:t>Procurement Review</w:t>
      </w:r>
    </w:p>
    <w:p w:rsidR="006665E1" w:rsidRDefault="006665E1" w:rsidP="006665E1"/>
    <w:p w:rsidR="006665E1" w:rsidRDefault="006665E1" w:rsidP="006665E1">
      <w:r>
        <w:t>Category E</w:t>
      </w:r>
    </w:p>
    <w:p w:rsidR="006665E1" w:rsidRDefault="006665E1" w:rsidP="006665E1">
      <w:r>
        <w:t>Compliance Assessment</w:t>
      </w:r>
    </w:p>
    <w:p w:rsidR="006665E1" w:rsidRDefault="006665E1" w:rsidP="006665E1"/>
    <w:p w:rsidR="006665E1" w:rsidRDefault="006665E1" w:rsidP="006665E1">
      <w:r>
        <w:t>7.7 Audit Preparation Requirements</w:t>
      </w:r>
    </w:p>
    <w:p w:rsidR="006665E1" w:rsidRDefault="006665E1" w:rsidP="006665E1"/>
    <w:p w:rsidR="006665E1" w:rsidRDefault="006665E1" w:rsidP="006665E1">
      <w:r>
        <w:t>Maintain:</w:t>
      </w:r>
    </w:p>
    <w:p w:rsidR="006665E1" w:rsidRDefault="006665E1" w:rsidP="006665E1"/>
    <w:p w:rsidR="006665E1" w:rsidRDefault="006665E1" w:rsidP="006665E1">
      <w:r>
        <w:t>• Current documentation</w:t>
      </w:r>
    </w:p>
    <w:p w:rsidR="006665E1" w:rsidRDefault="006665E1" w:rsidP="006665E1">
      <w:r>
        <w:t>• Control inventories</w:t>
      </w:r>
    </w:p>
    <w:p w:rsidR="006665E1" w:rsidRDefault="006665E1" w:rsidP="006665E1">
      <w:r>
        <w:t>• Evidence repositories</w:t>
      </w:r>
    </w:p>
    <w:p w:rsidR="006665E1" w:rsidRDefault="006665E1" w:rsidP="006665E1">
      <w:r>
        <w:t>• Risk registers</w:t>
      </w:r>
    </w:p>
    <w:p w:rsidR="006665E1" w:rsidRDefault="006665E1" w:rsidP="006665E1">
      <w:r>
        <w:t>• Governance records</w:t>
      </w:r>
    </w:p>
    <w:p w:rsidR="006665E1" w:rsidRDefault="006665E1" w:rsidP="006665E1"/>
    <w:p w:rsidR="006665E1" w:rsidRDefault="006665E1" w:rsidP="006665E1">
      <w:r>
        <w:t>7.8 Evidence Management Requirements</w:t>
      </w:r>
    </w:p>
    <w:p w:rsidR="006665E1" w:rsidRDefault="006665E1" w:rsidP="006665E1"/>
    <w:p w:rsidR="006665E1" w:rsidRDefault="006665E1" w:rsidP="006665E1">
      <w:r>
        <w:t>Evidence shall be:</w:t>
      </w:r>
    </w:p>
    <w:p w:rsidR="006665E1" w:rsidRDefault="006665E1" w:rsidP="006665E1"/>
    <w:p w:rsidR="006665E1" w:rsidRDefault="006665E1" w:rsidP="006665E1">
      <w:r>
        <w:t>• Accurate</w:t>
      </w:r>
    </w:p>
    <w:p w:rsidR="006665E1" w:rsidRDefault="006665E1" w:rsidP="006665E1">
      <w:r>
        <w:t>• Current</w:t>
      </w:r>
    </w:p>
    <w:p w:rsidR="006665E1" w:rsidRDefault="006665E1" w:rsidP="006665E1">
      <w:r>
        <w:t>• Traceable</w:t>
      </w:r>
    </w:p>
    <w:p w:rsidR="006665E1" w:rsidRDefault="006665E1" w:rsidP="006665E1">
      <w:r>
        <w:t>• Protected</w:t>
      </w:r>
    </w:p>
    <w:p w:rsidR="006665E1" w:rsidRDefault="006665E1" w:rsidP="006665E1">
      <w:r>
        <w:t>• Retrievable</w:t>
      </w:r>
    </w:p>
    <w:p w:rsidR="006665E1" w:rsidRDefault="006665E1" w:rsidP="006665E1"/>
    <w:p w:rsidR="006665E1" w:rsidRDefault="006665E1" w:rsidP="006665E1">
      <w:r>
        <w:t>7.9 Audit Coordination Responsibilities</w:t>
      </w:r>
    </w:p>
    <w:p w:rsidR="006665E1" w:rsidRDefault="006665E1" w:rsidP="006665E1"/>
    <w:p w:rsidR="006665E1" w:rsidRDefault="006665E1" w:rsidP="006665E1">
      <w:r>
        <w:t>Compliance Team</w:t>
      </w:r>
    </w:p>
    <w:p w:rsidR="006665E1" w:rsidRDefault="006665E1" w:rsidP="006665E1"/>
    <w:p w:rsidR="006665E1" w:rsidRDefault="006665E1" w:rsidP="006665E1">
      <w:r>
        <w:t>• Audit coordination</w:t>
      </w:r>
    </w:p>
    <w:p w:rsidR="006665E1" w:rsidRDefault="006665E1" w:rsidP="006665E1">
      <w:r>
        <w:t>• Evidence management</w:t>
      </w:r>
    </w:p>
    <w:p w:rsidR="006665E1" w:rsidRDefault="006665E1" w:rsidP="006665E1">
      <w:r>
        <w:t>• Auditor engagement</w:t>
      </w:r>
    </w:p>
    <w:p w:rsidR="006665E1" w:rsidRDefault="006665E1" w:rsidP="006665E1"/>
    <w:p w:rsidR="006665E1" w:rsidRDefault="006665E1" w:rsidP="006665E1">
      <w:r>
        <w:t>Control Owners</w:t>
      </w:r>
    </w:p>
    <w:p w:rsidR="006665E1" w:rsidRDefault="006665E1" w:rsidP="006665E1"/>
    <w:p w:rsidR="006665E1" w:rsidRDefault="006665E1" w:rsidP="006665E1">
      <w:r>
        <w:t>• Evidence provision</w:t>
      </w:r>
    </w:p>
    <w:p w:rsidR="006665E1" w:rsidRDefault="006665E1" w:rsidP="006665E1">
      <w:r>
        <w:t>• Findings remediation</w:t>
      </w:r>
    </w:p>
    <w:p w:rsidR="006665E1" w:rsidRDefault="006665E1" w:rsidP="006665E1"/>
    <w:p w:rsidR="006665E1" w:rsidRDefault="006665E1" w:rsidP="006665E1">
      <w:r>
        <w:t>Executive Leadership</w:t>
      </w:r>
    </w:p>
    <w:p w:rsidR="006665E1" w:rsidRDefault="006665E1" w:rsidP="006665E1"/>
    <w:p w:rsidR="006665E1" w:rsidRDefault="006665E1" w:rsidP="006665E1">
      <w:r>
        <w:t>• Audit oversight</w:t>
      </w:r>
    </w:p>
    <w:p w:rsidR="006665E1" w:rsidRDefault="006665E1" w:rsidP="006665E1"/>
    <w:p w:rsidR="006665E1" w:rsidRDefault="006665E1" w:rsidP="006665E1">
      <w:r>
        <w:t>7.10 Findings Management</w:t>
      </w:r>
    </w:p>
    <w:p w:rsidR="006665E1" w:rsidRDefault="006665E1" w:rsidP="006665E1"/>
    <w:p w:rsidR="006665E1" w:rsidRDefault="006665E1" w:rsidP="006665E1">
      <w:r>
        <w:t>Each finding shall include:</w:t>
      </w:r>
    </w:p>
    <w:p w:rsidR="006665E1" w:rsidRDefault="006665E1" w:rsidP="006665E1"/>
    <w:p w:rsidR="006665E1" w:rsidRDefault="006665E1" w:rsidP="006665E1">
      <w:r>
        <w:t>• Finding ID</w:t>
      </w:r>
    </w:p>
    <w:p w:rsidR="006665E1" w:rsidRDefault="006665E1" w:rsidP="006665E1">
      <w:r>
        <w:t>• Severity</w:t>
      </w:r>
    </w:p>
    <w:p w:rsidR="006665E1" w:rsidRDefault="006665E1" w:rsidP="006665E1">
      <w:r>
        <w:t>• Owner</w:t>
      </w:r>
    </w:p>
    <w:p w:rsidR="006665E1" w:rsidRDefault="006665E1" w:rsidP="006665E1">
      <w:r>
        <w:t>• Remediation Plan</w:t>
      </w:r>
    </w:p>
    <w:p w:rsidR="006665E1" w:rsidRDefault="006665E1" w:rsidP="006665E1">
      <w:r>
        <w:t>• Due Date</w:t>
      </w:r>
    </w:p>
    <w:p w:rsidR="006665E1" w:rsidRDefault="006665E1" w:rsidP="006665E1"/>
    <w:p w:rsidR="006665E1" w:rsidRDefault="006665E1" w:rsidP="006665E1">
      <w:r>
        <w:t>7.11 Remediation Governance</w:t>
      </w:r>
    </w:p>
    <w:p w:rsidR="006665E1" w:rsidRDefault="006665E1" w:rsidP="006665E1"/>
    <w:p w:rsidR="006665E1" w:rsidRDefault="006665E1" w:rsidP="006665E1">
      <w:r>
        <w:t>Remediation shall be:</w:t>
      </w:r>
    </w:p>
    <w:p w:rsidR="006665E1" w:rsidRDefault="006665E1" w:rsidP="006665E1"/>
    <w:p w:rsidR="006665E1" w:rsidRDefault="006665E1" w:rsidP="006665E1">
      <w:r>
        <w:t>• Assigned</w:t>
      </w:r>
    </w:p>
    <w:p w:rsidR="006665E1" w:rsidRDefault="006665E1" w:rsidP="006665E1">
      <w:r>
        <w:t>• Tracked</w:t>
      </w:r>
    </w:p>
    <w:p w:rsidR="006665E1" w:rsidRDefault="006665E1" w:rsidP="006665E1">
      <w:r>
        <w:t>• Validated</w:t>
      </w:r>
    </w:p>
    <w:p w:rsidR="006665E1" w:rsidRDefault="006665E1" w:rsidP="006665E1">
      <w:r>
        <w:t>• Approved</w:t>
      </w:r>
    </w:p>
    <w:p w:rsidR="006665E1" w:rsidRDefault="006665E1" w:rsidP="006665E1"/>
    <w:p w:rsidR="006665E1" w:rsidRDefault="006665E1" w:rsidP="006665E1">
      <w:r>
        <w:t>7.12 Customer Assessment Support</w:t>
      </w:r>
    </w:p>
    <w:p w:rsidR="006665E1" w:rsidRDefault="006665E1" w:rsidP="006665E1"/>
    <w:p w:rsidR="006665E1" w:rsidRDefault="006665E1" w:rsidP="006665E1">
      <w:r>
        <w:t>Support activities include:</w:t>
      </w:r>
    </w:p>
    <w:p w:rsidR="006665E1" w:rsidRDefault="006665E1" w:rsidP="006665E1"/>
    <w:p w:rsidR="006665E1" w:rsidRDefault="006665E1" w:rsidP="006665E1">
      <w:r>
        <w:t>• Security questionnaires</w:t>
      </w:r>
    </w:p>
    <w:p w:rsidR="006665E1" w:rsidRDefault="006665E1" w:rsidP="006665E1">
      <w:r>
        <w:t>• Governance reviews</w:t>
      </w:r>
    </w:p>
    <w:p w:rsidR="006665E1" w:rsidRDefault="006665E1" w:rsidP="006665E1">
      <w:r>
        <w:t>• Control demonstrations</w:t>
      </w:r>
    </w:p>
    <w:p w:rsidR="006665E1" w:rsidRDefault="006665E1" w:rsidP="006665E1">
      <w:r>
        <w:t>• Documentation packages</w:t>
      </w:r>
    </w:p>
    <w:p w:rsidR="006665E1" w:rsidRDefault="006665E1" w:rsidP="006665E1"/>
    <w:p w:rsidR="006665E1" w:rsidRDefault="006665E1" w:rsidP="006665E1">
      <w:r>
        <w:t>7.13 Metrics</w:t>
      </w:r>
    </w:p>
    <w:p w:rsidR="006665E1" w:rsidRDefault="006665E1" w:rsidP="006665E1"/>
    <w:p w:rsidR="006665E1" w:rsidRDefault="006665E1" w:rsidP="006665E1">
      <w:r>
        <w:lastRenderedPageBreak/>
        <w:t>• Audit Findings</w:t>
      </w:r>
    </w:p>
    <w:p w:rsidR="006665E1" w:rsidRDefault="006665E1" w:rsidP="006665E1">
      <w:r>
        <w:t>• Audit Closure Rate</w:t>
      </w:r>
    </w:p>
    <w:p w:rsidR="006665E1" w:rsidRDefault="006665E1" w:rsidP="006665E1">
      <w:r>
        <w:t>• Evidence Retrieval Time</w:t>
      </w:r>
    </w:p>
    <w:p w:rsidR="006665E1" w:rsidRDefault="006665E1" w:rsidP="006665E1">
      <w:r>
        <w:t>• Remediation Completion Rate</w:t>
      </w:r>
    </w:p>
    <w:p w:rsidR="006665E1" w:rsidRDefault="006665E1" w:rsidP="006665E1"/>
    <w:p w:rsidR="006665E1" w:rsidRDefault="006665E1" w:rsidP="006665E1">
      <w:r>
        <w:t>7.14 Audit Requirements</w:t>
      </w:r>
    </w:p>
    <w:p w:rsidR="006665E1" w:rsidRDefault="006665E1" w:rsidP="006665E1"/>
    <w:p w:rsidR="006665E1" w:rsidRDefault="006665E1" w:rsidP="006665E1">
      <w:r>
        <w:t>Maintain:</w:t>
      </w:r>
    </w:p>
    <w:p w:rsidR="006665E1" w:rsidRDefault="006665E1" w:rsidP="006665E1"/>
    <w:p w:rsidR="006665E1" w:rsidRDefault="006665E1" w:rsidP="006665E1">
      <w:r>
        <w:t>• Audit Reports</w:t>
      </w:r>
    </w:p>
    <w:p w:rsidR="006665E1" w:rsidRDefault="006665E1" w:rsidP="006665E1">
      <w:r>
        <w:t>• Findings Registers</w:t>
      </w:r>
    </w:p>
    <w:p w:rsidR="006665E1" w:rsidRDefault="006665E1" w:rsidP="006665E1">
      <w:r>
        <w:t>• Evidence Inventories</w:t>
      </w:r>
    </w:p>
    <w:p w:rsidR="006665E1" w:rsidRDefault="006665E1" w:rsidP="006665E1">
      <w:r>
        <w:t>• Remediation Records</w:t>
      </w:r>
    </w:p>
    <w:p w:rsidR="006665E1" w:rsidRDefault="006665E1" w:rsidP="006665E1"/>
    <w:p w:rsidR="006665E1" w:rsidRDefault="006665E1" w:rsidP="006665E1">
      <w:r>
        <w:t>7.15 Ownership</w:t>
      </w:r>
    </w:p>
    <w:p w:rsidR="006665E1" w:rsidRDefault="006665E1" w:rsidP="006665E1"/>
    <w:p w:rsidR="006665E1" w:rsidRDefault="006665E1" w:rsidP="006665E1">
      <w:r>
        <w:t>Primary Owner:</w:t>
      </w:r>
    </w:p>
    <w:p w:rsidR="006665E1" w:rsidRDefault="006665E1" w:rsidP="006665E1">
      <w:r>
        <w:t>Audit &amp; Compliance Manager</w:t>
      </w:r>
    </w:p>
    <w:p w:rsidR="006665E1" w:rsidRDefault="006665E1" w:rsidP="006665E1"/>
    <w:p w:rsidR="006665E1" w:rsidRDefault="006665E1" w:rsidP="006665E1">
      <w:r>
        <w:t>Review Authority:</w:t>
      </w:r>
    </w:p>
    <w:p w:rsidR="006665E1" w:rsidRDefault="006665E1" w:rsidP="006665E1">
      <w:r>
        <w:t>Compliance &amp; Governance Committee</w:t>
      </w:r>
    </w:p>
    <w:p w:rsidR="006665E1" w:rsidRDefault="006665E1" w:rsidP="006665E1"/>
    <w:p w:rsidR="006665E1" w:rsidRDefault="006665E1" w:rsidP="006665E1">
      <w:r>
        <w:t>Approval Authority:</w:t>
      </w:r>
    </w:p>
    <w:p w:rsidR="006665E1" w:rsidRDefault="006665E1" w:rsidP="006665E1">
      <w:r>
        <w:t>Product Governance Board</w:t>
      </w:r>
    </w:p>
    <w:p w:rsidR="006665E1" w:rsidRDefault="006665E1" w:rsidP="006665E1"/>
    <w:p w:rsidR="006665E1" w:rsidRDefault="006665E1" w:rsidP="006665E1">
      <w:r>
        <w:t>7.16 Traceability</w:t>
      </w:r>
    </w:p>
    <w:p w:rsidR="006665E1" w:rsidRDefault="006665E1" w:rsidP="006665E1"/>
    <w:p w:rsidR="006665E1" w:rsidRDefault="006665E1" w:rsidP="006665E1">
      <w:r>
        <w:lastRenderedPageBreak/>
        <w:t>RTM References:</w:t>
      </w:r>
    </w:p>
    <w:p w:rsidR="006665E1" w:rsidRDefault="006665E1" w:rsidP="006665E1"/>
    <w:p w:rsidR="006665E1" w:rsidRDefault="006665E1" w:rsidP="006665E1">
      <w:r>
        <w:t>• AUD-MGMT-001</w:t>
      </w:r>
    </w:p>
    <w:p w:rsidR="006665E1" w:rsidRDefault="006665E1" w:rsidP="006665E1">
      <w:r>
        <w:t>• AUD-MGMT-002</w:t>
      </w:r>
    </w:p>
    <w:p w:rsidR="006665E1" w:rsidRDefault="006665E1" w:rsidP="006665E1">
      <w:r>
        <w:t>• AUD-001</w:t>
      </w:r>
    </w:p>
    <w:p w:rsidR="006665E1" w:rsidRDefault="006665E1" w:rsidP="006665E1">
      <w:r>
        <w:t>• AUD-002</w:t>
      </w:r>
    </w:p>
    <w:p w:rsidR="006665E1" w:rsidRDefault="006665E1" w:rsidP="006665E1"/>
    <w:p w:rsidR="006665E1" w:rsidRDefault="006665E1" w:rsidP="006665E1">
      <w:r>
        <w:t>7.17 Section Summary</w:t>
      </w:r>
    </w:p>
    <w:p w:rsidR="006665E1" w:rsidRDefault="006665E1" w:rsidP="006665E1"/>
    <w:p w:rsidR="006665E1" w:rsidRDefault="006665E1" w:rsidP="006665E1">
      <w:r>
        <w:t>This section defines audit readiness processes, audit coordination responsibilities, evidence governance requirements, findings management controls, and enterprise assessment support procedures.</w:t>
      </w:r>
    </w:p>
    <w:p w:rsidR="006665E1" w:rsidRDefault="006665E1" w:rsidP="006665E1"/>
    <w:p w:rsidR="006665E1" w:rsidRDefault="006665E1" w:rsidP="006665E1">
      <w:r>
        <w:t>--------------------------------------------------------------------------------</w:t>
      </w:r>
    </w:p>
    <w:p w:rsidR="006665E1" w:rsidRDefault="006665E1" w:rsidP="006665E1"/>
    <w:p w:rsidR="006665E1" w:rsidRDefault="006665E1" w:rsidP="006665E1">
      <w:r>
        <w:t>COMPLIANCE PACKAGE V1</w:t>
      </w:r>
    </w:p>
    <w:p w:rsidR="006665E1" w:rsidRDefault="006665E1" w:rsidP="006665E1"/>
    <w:p w:rsidR="006665E1" w:rsidRDefault="006665E1" w:rsidP="006665E1">
      <w:r>
        <w:t>Section 8 – Compliance Exception &amp; Waiver Management</w:t>
      </w:r>
    </w:p>
    <w:p w:rsidR="006665E1" w:rsidRDefault="006665E1" w:rsidP="006665E1"/>
    <w:p w:rsidR="006665E1" w:rsidRDefault="006665E1" w:rsidP="006665E1">
      <w:r>
        <w:t>8.1 Purpose</w:t>
      </w:r>
    </w:p>
    <w:p w:rsidR="006665E1" w:rsidRDefault="006665E1" w:rsidP="006665E1"/>
    <w:p w:rsidR="006665E1" w:rsidRDefault="006665E1" w:rsidP="006665E1">
      <w:r>
        <w:t>Establish governance procedures governing compliance exceptions, policy waivers, temporary control deviations, and risk acceptance decisions.</w:t>
      </w:r>
    </w:p>
    <w:p w:rsidR="006665E1" w:rsidRDefault="006665E1" w:rsidP="006665E1"/>
    <w:p w:rsidR="006665E1" w:rsidRDefault="006665E1" w:rsidP="006665E1">
      <w:r>
        <w:t>8.2 Objectives</w:t>
      </w:r>
    </w:p>
    <w:p w:rsidR="006665E1" w:rsidRDefault="006665E1" w:rsidP="006665E1"/>
    <w:p w:rsidR="006665E1" w:rsidRDefault="006665E1" w:rsidP="006665E1">
      <w:r>
        <w:t>• Manage unavoidable compliance deviations.</w:t>
      </w:r>
    </w:p>
    <w:p w:rsidR="006665E1" w:rsidRDefault="006665E1" w:rsidP="006665E1">
      <w:r>
        <w:t>• Maintain governance oversight.</w:t>
      </w:r>
    </w:p>
    <w:p w:rsidR="006665E1" w:rsidRDefault="006665E1" w:rsidP="006665E1">
      <w:r>
        <w:t>• Ensure risk transparency.</w:t>
      </w:r>
    </w:p>
    <w:p w:rsidR="006665E1" w:rsidRDefault="006665E1" w:rsidP="006665E1">
      <w:r>
        <w:lastRenderedPageBreak/>
        <w:t>• Support controlled exception handling.</w:t>
      </w:r>
    </w:p>
    <w:p w:rsidR="006665E1" w:rsidRDefault="006665E1" w:rsidP="006665E1">
      <w:r>
        <w:t>• Preserve audit traceability.</w:t>
      </w:r>
    </w:p>
    <w:p w:rsidR="006665E1" w:rsidRDefault="006665E1" w:rsidP="006665E1"/>
    <w:p w:rsidR="006665E1" w:rsidRDefault="006665E1" w:rsidP="006665E1">
      <w:r>
        <w:t>8.3 Scope</w:t>
      </w:r>
    </w:p>
    <w:p w:rsidR="006665E1" w:rsidRDefault="006665E1" w:rsidP="006665E1"/>
    <w:p w:rsidR="006665E1" w:rsidRDefault="006665E1" w:rsidP="006665E1">
      <w:r>
        <w:t>Applies to:</w:t>
      </w:r>
    </w:p>
    <w:p w:rsidR="006665E1" w:rsidRDefault="006665E1" w:rsidP="006665E1"/>
    <w:p w:rsidR="006665E1" w:rsidRDefault="006665E1" w:rsidP="006665E1">
      <w:r>
        <w:t>• Policy exceptions</w:t>
      </w:r>
    </w:p>
    <w:p w:rsidR="006665E1" w:rsidRDefault="006665E1" w:rsidP="006665E1">
      <w:r>
        <w:t>• Security exceptions</w:t>
      </w:r>
    </w:p>
    <w:p w:rsidR="006665E1" w:rsidRDefault="006665E1" w:rsidP="006665E1">
      <w:r>
        <w:t>• Operational exceptions</w:t>
      </w:r>
    </w:p>
    <w:p w:rsidR="006665E1" w:rsidRDefault="006665E1" w:rsidP="006665E1">
      <w:r>
        <w:t>• Vendor exceptions</w:t>
      </w:r>
    </w:p>
    <w:p w:rsidR="006665E1" w:rsidRDefault="006665E1" w:rsidP="006665E1">
      <w:r>
        <w:t>• Temporary control failures</w:t>
      </w:r>
    </w:p>
    <w:p w:rsidR="006665E1" w:rsidRDefault="006665E1" w:rsidP="006665E1">
      <w:r>
        <w:t>• Risk acceptance requests</w:t>
      </w:r>
    </w:p>
    <w:p w:rsidR="006665E1" w:rsidRDefault="006665E1" w:rsidP="006665E1"/>
    <w:p w:rsidR="006665E1" w:rsidRDefault="006665E1" w:rsidP="006665E1">
      <w:r>
        <w:t>8.4 Exception Management Principles</w:t>
      </w:r>
    </w:p>
    <w:p w:rsidR="006665E1" w:rsidRDefault="006665E1" w:rsidP="006665E1"/>
    <w:p w:rsidR="006665E1" w:rsidRDefault="006665E1" w:rsidP="006665E1">
      <w:r>
        <w:t>• Explicit Approval</w:t>
      </w:r>
    </w:p>
    <w:p w:rsidR="006665E1" w:rsidRDefault="006665E1" w:rsidP="006665E1">
      <w:r>
        <w:t>• Time-Bound Acceptance</w:t>
      </w:r>
    </w:p>
    <w:p w:rsidR="006665E1" w:rsidRDefault="006665E1" w:rsidP="006665E1">
      <w:r>
        <w:t>• Documented Risk Assessment</w:t>
      </w:r>
    </w:p>
    <w:p w:rsidR="006665E1" w:rsidRDefault="006665E1" w:rsidP="006665E1">
      <w:r>
        <w:t>• Continuous Monitoring</w:t>
      </w:r>
    </w:p>
    <w:p w:rsidR="006665E1" w:rsidRDefault="006665E1" w:rsidP="006665E1">
      <w:r>
        <w:t>• Executive Visibility</w:t>
      </w:r>
    </w:p>
    <w:p w:rsidR="006665E1" w:rsidRDefault="006665E1" w:rsidP="006665E1"/>
    <w:p w:rsidR="006665E1" w:rsidRDefault="006665E1" w:rsidP="006665E1">
      <w:r>
        <w:t>8.5 Exception Lifecycle</w:t>
      </w:r>
    </w:p>
    <w:p w:rsidR="006665E1" w:rsidRDefault="006665E1" w:rsidP="006665E1"/>
    <w:p w:rsidR="006665E1" w:rsidRDefault="006665E1" w:rsidP="006665E1">
      <w:r>
        <w:t>Exception Request</w:t>
      </w:r>
    </w:p>
    <w:p w:rsidR="006665E1" w:rsidRDefault="006665E1" w:rsidP="006665E1">
      <w:r>
        <w:t>→ Risk Assessment</w:t>
      </w:r>
    </w:p>
    <w:p w:rsidR="006665E1" w:rsidRDefault="006665E1" w:rsidP="006665E1">
      <w:r>
        <w:t>→ Review</w:t>
      </w:r>
    </w:p>
    <w:p w:rsidR="006665E1" w:rsidRDefault="006665E1" w:rsidP="006665E1">
      <w:r>
        <w:lastRenderedPageBreak/>
        <w:t>→ Approval</w:t>
      </w:r>
    </w:p>
    <w:p w:rsidR="006665E1" w:rsidRDefault="006665E1" w:rsidP="006665E1">
      <w:r>
        <w:t>→ Monitoring</w:t>
      </w:r>
    </w:p>
    <w:p w:rsidR="006665E1" w:rsidRDefault="006665E1" w:rsidP="006665E1">
      <w:r>
        <w:t>→ Renewal or Closure</w:t>
      </w:r>
    </w:p>
    <w:p w:rsidR="006665E1" w:rsidRDefault="006665E1" w:rsidP="006665E1"/>
    <w:p w:rsidR="006665E1" w:rsidRDefault="006665E1" w:rsidP="006665E1">
      <w:r>
        <w:t>8.6 Exception Categories</w:t>
      </w:r>
    </w:p>
    <w:p w:rsidR="006665E1" w:rsidRDefault="006665E1" w:rsidP="006665E1"/>
    <w:p w:rsidR="006665E1" w:rsidRDefault="006665E1" w:rsidP="006665E1">
      <w:r>
        <w:t>Category A</w:t>
      </w:r>
    </w:p>
    <w:p w:rsidR="006665E1" w:rsidRDefault="006665E1" w:rsidP="006665E1">
      <w:r>
        <w:t>Policy Exception</w:t>
      </w:r>
    </w:p>
    <w:p w:rsidR="006665E1" w:rsidRDefault="006665E1" w:rsidP="006665E1"/>
    <w:p w:rsidR="006665E1" w:rsidRDefault="006665E1" w:rsidP="006665E1">
      <w:r>
        <w:t>Category B</w:t>
      </w:r>
    </w:p>
    <w:p w:rsidR="006665E1" w:rsidRDefault="006665E1" w:rsidP="006665E1">
      <w:r>
        <w:t>Security Exception</w:t>
      </w:r>
    </w:p>
    <w:p w:rsidR="006665E1" w:rsidRDefault="006665E1" w:rsidP="006665E1"/>
    <w:p w:rsidR="006665E1" w:rsidRDefault="006665E1" w:rsidP="006665E1">
      <w:r>
        <w:t>Category C</w:t>
      </w:r>
    </w:p>
    <w:p w:rsidR="006665E1" w:rsidRDefault="006665E1" w:rsidP="006665E1">
      <w:r>
        <w:t>Operational Exception</w:t>
      </w:r>
    </w:p>
    <w:p w:rsidR="006665E1" w:rsidRDefault="006665E1" w:rsidP="006665E1"/>
    <w:p w:rsidR="006665E1" w:rsidRDefault="006665E1" w:rsidP="006665E1">
      <w:r>
        <w:t>Category D</w:t>
      </w:r>
    </w:p>
    <w:p w:rsidR="006665E1" w:rsidRDefault="006665E1" w:rsidP="006665E1">
      <w:r>
        <w:t>Vendor Exception</w:t>
      </w:r>
    </w:p>
    <w:p w:rsidR="006665E1" w:rsidRDefault="006665E1" w:rsidP="006665E1"/>
    <w:p w:rsidR="006665E1" w:rsidRDefault="006665E1" w:rsidP="006665E1">
      <w:r>
        <w:t>Category E</w:t>
      </w:r>
    </w:p>
    <w:p w:rsidR="006665E1" w:rsidRDefault="006665E1" w:rsidP="006665E1">
      <w:r>
        <w:t>Compliance Waiver</w:t>
      </w:r>
    </w:p>
    <w:p w:rsidR="006665E1" w:rsidRDefault="006665E1" w:rsidP="006665E1"/>
    <w:p w:rsidR="006665E1" w:rsidRDefault="006665E1" w:rsidP="006665E1">
      <w:r>
        <w:t>8.7 Exception Request Requirements</w:t>
      </w:r>
    </w:p>
    <w:p w:rsidR="006665E1" w:rsidRDefault="006665E1" w:rsidP="006665E1"/>
    <w:p w:rsidR="006665E1" w:rsidRDefault="006665E1" w:rsidP="006665E1">
      <w:r>
        <w:t>Each request shall include:</w:t>
      </w:r>
    </w:p>
    <w:p w:rsidR="006665E1" w:rsidRDefault="006665E1" w:rsidP="006665E1"/>
    <w:p w:rsidR="006665E1" w:rsidRDefault="006665E1" w:rsidP="006665E1">
      <w:r>
        <w:t>• Exception ID</w:t>
      </w:r>
    </w:p>
    <w:p w:rsidR="006665E1" w:rsidRDefault="006665E1" w:rsidP="006665E1">
      <w:r>
        <w:t>• Business justification</w:t>
      </w:r>
    </w:p>
    <w:p w:rsidR="006665E1" w:rsidRDefault="006665E1" w:rsidP="006665E1">
      <w:r>
        <w:lastRenderedPageBreak/>
        <w:t>• Risk assessment</w:t>
      </w:r>
    </w:p>
    <w:p w:rsidR="006665E1" w:rsidRDefault="006665E1" w:rsidP="006665E1">
      <w:r>
        <w:t>• Mitigation plan</w:t>
      </w:r>
    </w:p>
    <w:p w:rsidR="006665E1" w:rsidRDefault="006665E1" w:rsidP="006665E1">
      <w:r>
        <w:t>• Requested duration</w:t>
      </w:r>
    </w:p>
    <w:p w:rsidR="006665E1" w:rsidRDefault="006665E1" w:rsidP="006665E1"/>
    <w:p w:rsidR="006665E1" w:rsidRDefault="006665E1" w:rsidP="006665E1">
      <w:r>
        <w:t>8.8 Approval Requirements</w:t>
      </w:r>
    </w:p>
    <w:p w:rsidR="006665E1" w:rsidRDefault="006665E1" w:rsidP="006665E1"/>
    <w:p w:rsidR="006665E1" w:rsidRDefault="006665E1" w:rsidP="006665E1">
      <w:r>
        <w:t>Low-Risk Exceptions</w:t>
      </w:r>
    </w:p>
    <w:p w:rsidR="006665E1" w:rsidRDefault="006665E1" w:rsidP="006665E1"/>
    <w:p w:rsidR="006665E1" w:rsidRDefault="006665E1" w:rsidP="006665E1">
      <w:r>
        <w:t>Compliance Manager</w:t>
      </w:r>
    </w:p>
    <w:p w:rsidR="006665E1" w:rsidRDefault="006665E1" w:rsidP="006665E1"/>
    <w:p w:rsidR="006665E1" w:rsidRDefault="006665E1" w:rsidP="006665E1">
      <w:r>
        <w:t>Medium-Risk Exceptions</w:t>
      </w:r>
    </w:p>
    <w:p w:rsidR="006665E1" w:rsidRDefault="006665E1" w:rsidP="006665E1"/>
    <w:p w:rsidR="006665E1" w:rsidRDefault="006665E1" w:rsidP="006665E1">
      <w:r>
        <w:t>Compliance Committee</w:t>
      </w:r>
    </w:p>
    <w:p w:rsidR="006665E1" w:rsidRDefault="006665E1" w:rsidP="006665E1"/>
    <w:p w:rsidR="006665E1" w:rsidRDefault="006665E1" w:rsidP="006665E1">
      <w:r>
        <w:t>High-Risk Exceptions</w:t>
      </w:r>
    </w:p>
    <w:p w:rsidR="006665E1" w:rsidRDefault="006665E1" w:rsidP="006665E1"/>
    <w:p w:rsidR="006665E1" w:rsidRDefault="006665E1" w:rsidP="006665E1">
      <w:r>
        <w:t>Product Governance Board</w:t>
      </w:r>
    </w:p>
    <w:p w:rsidR="006665E1" w:rsidRDefault="006665E1" w:rsidP="006665E1"/>
    <w:p w:rsidR="006665E1" w:rsidRDefault="006665E1" w:rsidP="006665E1">
      <w:r>
        <w:t>8.9 Risk Acceptance Requirements</w:t>
      </w:r>
    </w:p>
    <w:p w:rsidR="006665E1" w:rsidRDefault="006665E1" w:rsidP="006665E1"/>
    <w:p w:rsidR="006665E1" w:rsidRDefault="006665E1" w:rsidP="006665E1">
      <w:r>
        <w:t>Accepted risks shall document:</w:t>
      </w:r>
    </w:p>
    <w:p w:rsidR="006665E1" w:rsidRDefault="006665E1" w:rsidP="006665E1"/>
    <w:p w:rsidR="006665E1" w:rsidRDefault="006665E1" w:rsidP="006665E1">
      <w:r>
        <w:t>• Risk owner</w:t>
      </w:r>
    </w:p>
    <w:p w:rsidR="006665E1" w:rsidRDefault="006665E1" w:rsidP="006665E1">
      <w:r>
        <w:t>• Impact assessment</w:t>
      </w:r>
    </w:p>
    <w:p w:rsidR="006665E1" w:rsidRDefault="006665E1" w:rsidP="006665E1">
      <w:r>
        <w:t>• Acceptance rationale</w:t>
      </w:r>
    </w:p>
    <w:p w:rsidR="006665E1" w:rsidRDefault="006665E1" w:rsidP="006665E1">
      <w:r>
        <w:t>• Expiration date</w:t>
      </w:r>
    </w:p>
    <w:p w:rsidR="006665E1" w:rsidRDefault="006665E1" w:rsidP="006665E1"/>
    <w:p w:rsidR="006665E1" w:rsidRDefault="006665E1" w:rsidP="006665E1">
      <w:r>
        <w:lastRenderedPageBreak/>
        <w:t>8.10 Monitoring Requirements</w:t>
      </w:r>
    </w:p>
    <w:p w:rsidR="006665E1" w:rsidRDefault="006665E1" w:rsidP="006665E1"/>
    <w:p w:rsidR="006665E1" w:rsidRDefault="006665E1" w:rsidP="006665E1">
      <w:r>
        <w:t>Active exceptions shall be reviewed:</w:t>
      </w:r>
    </w:p>
    <w:p w:rsidR="006665E1" w:rsidRDefault="006665E1" w:rsidP="006665E1"/>
    <w:p w:rsidR="006665E1" w:rsidRDefault="006665E1" w:rsidP="006665E1">
      <w:r>
        <w:t>Monthly</w:t>
      </w:r>
    </w:p>
    <w:p w:rsidR="006665E1" w:rsidRDefault="006665E1" w:rsidP="006665E1"/>
    <w:p w:rsidR="006665E1" w:rsidRDefault="006665E1" w:rsidP="006665E1">
      <w:r>
        <w:t>Risk Status Review</w:t>
      </w:r>
    </w:p>
    <w:p w:rsidR="006665E1" w:rsidRDefault="006665E1" w:rsidP="006665E1"/>
    <w:p w:rsidR="006665E1" w:rsidRDefault="006665E1" w:rsidP="006665E1">
      <w:r>
        <w:t>Quarterly</w:t>
      </w:r>
    </w:p>
    <w:p w:rsidR="006665E1" w:rsidRDefault="006665E1" w:rsidP="006665E1"/>
    <w:p w:rsidR="006665E1" w:rsidRDefault="006665E1" w:rsidP="006665E1">
      <w:r>
        <w:t>Governance Review</w:t>
      </w:r>
    </w:p>
    <w:p w:rsidR="006665E1" w:rsidRDefault="006665E1" w:rsidP="006665E1"/>
    <w:p w:rsidR="006665E1" w:rsidRDefault="006665E1" w:rsidP="006665E1">
      <w:r>
        <w:t>8.11 Expiration Controls</w:t>
      </w:r>
    </w:p>
    <w:p w:rsidR="006665E1" w:rsidRDefault="006665E1" w:rsidP="006665E1"/>
    <w:p w:rsidR="006665E1" w:rsidRDefault="006665E1" w:rsidP="006665E1">
      <w:r>
        <w:t>Exceptions shall:</w:t>
      </w:r>
    </w:p>
    <w:p w:rsidR="006665E1" w:rsidRDefault="006665E1" w:rsidP="006665E1"/>
    <w:p w:rsidR="006665E1" w:rsidRDefault="006665E1" w:rsidP="006665E1">
      <w:r>
        <w:t>• Expire automatically</w:t>
      </w:r>
    </w:p>
    <w:p w:rsidR="006665E1" w:rsidRDefault="006665E1" w:rsidP="006665E1">
      <w:r>
        <w:t>• Require renewal approval</w:t>
      </w:r>
    </w:p>
    <w:p w:rsidR="006665E1" w:rsidRDefault="006665E1" w:rsidP="006665E1">
      <w:r>
        <w:t>• Undergo reassessment</w:t>
      </w:r>
    </w:p>
    <w:p w:rsidR="006665E1" w:rsidRDefault="006665E1" w:rsidP="006665E1"/>
    <w:p w:rsidR="006665E1" w:rsidRDefault="006665E1" w:rsidP="006665E1">
      <w:r>
        <w:t>8.12 Reporting Requirements</w:t>
      </w:r>
    </w:p>
    <w:p w:rsidR="006665E1" w:rsidRDefault="006665E1" w:rsidP="006665E1"/>
    <w:p w:rsidR="006665E1" w:rsidRDefault="006665E1" w:rsidP="006665E1">
      <w:r>
        <w:t>Monthly</w:t>
      </w:r>
    </w:p>
    <w:p w:rsidR="006665E1" w:rsidRDefault="006665E1" w:rsidP="006665E1"/>
    <w:p w:rsidR="006665E1" w:rsidRDefault="006665E1" w:rsidP="006665E1">
      <w:r>
        <w:t>Exception Register Report</w:t>
      </w:r>
    </w:p>
    <w:p w:rsidR="006665E1" w:rsidRDefault="006665E1" w:rsidP="006665E1"/>
    <w:p w:rsidR="006665E1" w:rsidRDefault="006665E1" w:rsidP="006665E1">
      <w:r>
        <w:t>Quarterly</w:t>
      </w:r>
    </w:p>
    <w:p w:rsidR="006665E1" w:rsidRDefault="006665E1" w:rsidP="006665E1"/>
    <w:p w:rsidR="006665E1" w:rsidRDefault="006665E1" w:rsidP="006665E1">
      <w:r>
        <w:t>Risk Acceptance Review</w:t>
      </w:r>
    </w:p>
    <w:p w:rsidR="006665E1" w:rsidRDefault="006665E1" w:rsidP="006665E1"/>
    <w:p w:rsidR="006665E1" w:rsidRDefault="006665E1" w:rsidP="006665E1">
      <w:r>
        <w:t>8.13 Metrics</w:t>
      </w:r>
    </w:p>
    <w:p w:rsidR="006665E1" w:rsidRDefault="006665E1" w:rsidP="006665E1"/>
    <w:p w:rsidR="006665E1" w:rsidRDefault="006665E1" w:rsidP="006665E1">
      <w:r>
        <w:t>• Active Exceptions</w:t>
      </w:r>
    </w:p>
    <w:p w:rsidR="006665E1" w:rsidRDefault="006665E1" w:rsidP="006665E1">
      <w:r>
        <w:t>• Expired Exceptions</w:t>
      </w:r>
    </w:p>
    <w:p w:rsidR="006665E1" w:rsidRDefault="006665E1" w:rsidP="006665E1">
      <w:r>
        <w:t>• Exception Renewal Rate</w:t>
      </w:r>
    </w:p>
    <w:p w:rsidR="006665E1" w:rsidRDefault="006665E1" w:rsidP="006665E1">
      <w:r>
        <w:t>• Exception Closure Rate</w:t>
      </w:r>
    </w:p>
    <w:p w:rsidR="006665E1" w:rsidRDefault="006665E1" w:rsidP="006665E1"/>
    <w:p w:rsidR="006665E1" w:rsidRDefault="006665E1" w:rsidP="006665E1">
      <w:r>
        <w:t>8.14 Audit Requirements</w:t>
      </w:r>
    </w:p>
    <w:p w:rsidR="006665E1" w:rsidRDefault="006665E1" w:rsidP="006665E1"/>
    <w:p w:rsidR="006665E1" w:rsidRDefault="006665E1" w:rsidP="006665E1">
      <w:r>
        <w:t>Maintain:</w:t>
      </w:r>
    </w:p>
    <w:p w:rsidR="006665E1" w:rsidRDefault="006665E1" w:rsidP="006665E1"/>
    <w:p w:rsidR="006665E1" w:rsidRDefault="006665E1" w:rsidP="006665E1">
      <w:r>
        <w:t>• Exception Registers</w:t>
      </w:r>
    </w:p>
    <w:p w:rsidR="006665E1" w:rsidRDefault="006665E1" w:rsidP="006665E1">
      <w:r>
        <w:t>• Risk Assessments</w:t>
      </w:r>
    </w:p>
    <w:p w:rsidR="006665E1" w:rsidRDefault="006665E1" w:rsidP="006665E1">
      <w:r>
        <w:t>• Approval Records</w:t>
      </w:r>
    </w:p>
    <w:p w:rsidR="006665E1" w:rsidRDefault="006665E1" w:rsidP="006665E1">
      <w:r>
        <w:t>• Monitoring Reports</w:t>
      </w:r>
    </w:p>
    <w:p w:rsidR="006665E1" w:rsidRDefault="006665E1" w:rsidP="006665E1"/>
    <w:p w:rsidR="006665E1" w:rsidRDefault="006665E1" w:rsidP="006665E1">
      <w:r>
        <w:t>8.15 Ownership</w:t>
      </w:r>
    </w:p>
    <w:p w:rsidR="006665E1" w:rsidRDefault="006665E1" w:rsidP="006665E1"/>
    <w:p w:rsidR="006665E1" w:rsidRDefault="006665E1" w:rsidP="006665E1">
      <w:r>
        <w:t>Primary Owner:</w:t>
      </w:r>
    </w:p>
    <w:p w:rsidR="006665E1" w:rsidRDefault="006665E1" w:rsidP="006665E1">
      <w:r>
        <w:t>Compliance Risk Manager</w:t>
      </w:r>
    </w:p>
    <w:p w:rsidR="006665E1" w:rsidRDefault="006665E1" w:rsidP="006665E1"/>
    <w:p w:rsidR="006665E1" w:rsidRDefault="006665E1" w:rsidP="006665E1">
      <w:r>
        <w:t>Review Authority:</w:t>
      </w:r>
    </w:p>
    <w:p w:rsidR="006665E1" w:rsidRDefault="006665E1" w:rsidP="006665E1">
      <w:r>
        <w:t>Compliance &amp; Governance Committee</w:t>
      </w:r>
    </w:p>
    <w:p w:rsidR="006665E1" w:rsidRDefault="006665E1" w:rsidP="006665E1"/>
    <w:p w:rsidR="006665E1" w:rsidRDefault="006665E1" w:rsidP="006665E1">
      <w:r>
        <w:lastRenderedPageBreak/>
        <w:t>Approval Authority:</w:t>
      </w:r>
    </w:p>
    <w:p w:rsidR="006665E1" w:rsidRDefault="006665E1" w:rsidP="006665E1">
      <w:r>
        <w:t>Product Governance Board</w:t>
      </w:r>
    </w:p>
    <w:p w:rsidR="006665E1" w:rsidRDefault="006665E1" w:rsidP="006665E1"/>
    <w:p w:rsidR="006665E1" w:rsidRDefault="006665E1" w:rsidP="006665E1">
      <w:r>
        <w:t>8.16 Traceability</w:t>
      </w:r>
    </w:p>
    <w:p w:rsidR="006665E1" w:rsidRDefault="006665E1" w:rsidP="006665E1"/>
    <w:p w:rsidR="006665E1" w:rsidRDefault="006665E1" w:rsidP="006665E1">
      <w:r>
        <w:t>RTM References:</w:t>
      </w:r>
    </w:p>
    <w:p w:rsidR="006665E1" w:rsidRDefault="006665E1" w:rsidP="006665E1"/>
    <w:p w:rsidR="006665E1" w:rsidRDefault="006665E1" w:rsidP="006665E1">
      <w:r>
        <w:t>• EXC-001</w:t>
      </w:r>
    </w:p>
    <w:p w:rsidR="006665E1" w:rsidRDefault="006665E1" w:rsidP="006665E1">
      <w:r>
        <w:t>• EXC-002</w:t>
      </w:r>
    </w:p>
    <w:p w:rsidR="006665E1" w:rsidRDefault="006665E1" w:rsidP="006665E1">
      <w:r>
        <w:t>• RISK-003</w:t>
      </w:r>
    </w:p>
    <w:p w:rsidR="006665E1" w:rsidRDefault="006665E1" w:rsidP="006665E1">
      <w:r>
        <w:t>• AUD-EXC-001</w:t>
      </w:r>
    </w:p>
    <w:p w:rsidR="006665E1" w:rsidRDefault="006665E1" w:rsidP="006665E1"/>
    <w:p w:rsidR="006665E1" w:rsidRDefault="006665E1" w:rsidP="006665E1">
      <w:r>
        <w:t>8.17 Section Summary</w:t>
      </w:r>
    </w:p>
    <w:p w:rsidR="006665E1" w:rsidRDefault="006665E1" w:rsidP="006665E1"/>
    <w:p w:rsidR="006212B8" w:rsidRDefault="006665E1" w:rsidP="006665E1">
      <w:r>
        <w:t>This section defines exception governance processes, risk acceptance controls, approval requirements, monitoring standards, and audit obligations supporting controlled compliance deviations.</w:t>
      </w:r>
    </w:p>
    <w:p w:rsidR="00297243" w:rsidRDefault="00297243" w:rsidP="00297243">
      <w:r>
        <w:t>COMPLIANCE PACKAGE V1</w:t>
      </w:r>
    </w:p>
    <w:p w:rsidR="00297243" w:rsidRDefault="00297243" w:rsidP="00297243"/>
    <w:p w:rsidR="00297243" w:rsidRDefault="00297243" w:rsidP="00297243">
      <w:r>
        <w:t>Section 9 – Security Compliance Management</w:t>
      </w:r>
    </w:p>
    <w:p w:rsidR="00297243" w:rsidRDefault="00297243" w:rsidP="00297243"/>
    <w:p w:rsidR="00297243" w:rsidRDefault="00297243" w:rsidP="00297243">
      <w:r>
        <w:t>9.1 Purpose</w:t>
      </w:r>
    </w:p>
    <w:p w:rsidR="00297243" w:rsidRDefault="00297243" w:rsidP="00297243"/>
    <w:p w:rsidR="00297243" w:rsidRDefault="00297243" w:rsidP="00297243">
      <w:r>
        <w:t>Establish governance, monitoring, validation, and reporting controls ensuring that TODP security operations remain compliant with enterprise security requirements and contractual obligations.</w:t>
      </w:r>
    </w:p>
    <w:p w:rsidR="00297243" w:rsidRDefault="00297243" w:rsidP="00297243"/>
    <w:p w:rsidR="00297243" w:rsidRDefault="00297243" w:rsidP="00297243">
      <w:r>
        <w:t>9.2 Objectives</w:t>
      </w:r>
    </w:p>
    <w:p w:rsidR="00297243" w:rsidRDefault="00297243" w:rsidP="00297243"/>
    <w:p w:rsidR="00297243" w:rsidRDefault="00297243" w:rsidP="00297243">
      <w:r>
        <w:t>• Maintain security control compliance.</w:t>
      </w:r>
    </w:p>
    <w:p w:rsidR="00297243" w:rsidRDefault="00297243" w:rsidP="00297243">
      <w:r>
        <w:lastRenderedPageBreak/>
        <w:t>• Reduce security-related compliance risk.</w:t>
      </w:r>
    </w:p>
    <w:p w:rsidR="00297243" w:rsidRDefault="00297243" w:rsidP="00297243">
      <w:r>
        <w:t>• Support customer security reviews.</w:t>
      </w:r>
    </w:p>
    <w:p w:rsidR="00297243" w:rsidRDefault="00297243" w:rsidP="00297243">
      <w:r>
        <w:t>• Demonstrate security governance maturity.</w:t>
      </w:r>
    </w:p>
    <w:p w:rsidR="00297243" w:rsidRDefault="00297243" w:rsidP="00297243">
      <w:r>
        <w:t>• Enable audit-ready security evidence.</w:t>
      </w:r>
    </w:p>
    <w:p w:rsidR="00297243" w:rsidRDefault="00297243" w:rsidP="00297243"/>
    <w:p w:rsidR="00297243" w:rsidRDefault="00297243" w:rsidP="00297243">
      <w:r>
        <w:t>9.3 Scope</w:t>
      </w:r>
    </w:p>
    <w:p w:rsidR="00297243" w:rsidRDefault="00297243" w:rsidP="00297243"/>
    <w:p w:rsidR="00297243" w:rsidRDefault="00297243" w:rsidP="00297243">
      <w:r>
        <w:t>Applies to:</w:t>
      </w:r>
    </w:p>
    <w:p w:rsidR="00297243" w:rsidRDefault="00297243" w:rsidP="00297243"/>
    <w:p w:rsidR="00297243" w:rsidRDefault="00297243" w:rsidP="00297243">
      <w:r>
        <w:t>• Identity and access management</w:t>
      </w:r>
    </w:p>
    <w:p w:rsidR="00297243" w:rsidRDefault="00297243" w:rsidP="00297243">
      <w:r>
        <w:t>• Infrastructure security</w:t>
      </w:r>
    </w:p>
    <w:p w:rsidR="00297243" w:rsidRDefault="00297243" w:rsidP="00297243">
      <w:r>
        <w:t>• Application security</w:t>
      </w:r>
    </w:p>
    <w:p w:rsidR="00297243" w:rsidRDefault="00297243" w:rsidP="00297243">
      <w:r>
        <w:t>• Data protection controls</w:t>
      </w:r>
    </w:p>
    <w:p w:rsidR="00297243" w:rsidRDefault="00297243" w:rsidP="00297243">
      <w:r>
        <w:t>• Security monitoring</w:t>
      </w:r>
    </w:p>
    <w:p w:rsidR="00297243" w:rsidRDefault="00297243" w:rsidP="00297243">
      <w:r>
        <w:t>• Vulnerability management</w:t>
      </w:r>
    </w:p>
    <w:p w:rsidR="00297243" w:rsidRDefault="00297243" w:rsidP="00297243">
      <w:r>
        <w:t>• Incident response</w:t>
      </w:r>
    </w:p>
    <w:p w:rsidR="00297243" w:rsidRDefault="00297243" w:rsidP="00297243"/>
    <w:p w:rsidR="00297243" w:rsidRDefault="00297243" w:rsidP="00297243">
      <w:r>
        <w:t>9.4 Security Compliance Principles</w:t>
      </w:r>
    </w:p>
    <w:p w:rsidR="00297243" w:rsidRDefault="00297243" w:rsidP="00297243"/>
    <w:p w:rsidR="00297243" w:rsidRDefault="00297243" w:rsidP="00297243">
      <w:r>
        <w:t>• Least Privilege</w:t>
      </w:r>
    </w:p>
    <w:p w:rsidR="00297243" w:rsidRDefault="00297243" w:rsidP="00297243">
      <w:r>
        <w:t xml:space="preserve">• </w:t>
      </w:r>
      <w:proofErr w:type="spellStart"/>
      <w:r>
        <w:t>Defense</w:t>
      </w:r>
      <w:proofErr w:type="spellEnd"/>
      <w:r>
        <w:t xml:space="preserve"> in Depth</w:t>
      </w:r>
    </w:p>
    <w:p w:rsidR="00297243" w:rsidRDefault="00297243" w:rsidP="00297243">
      <w:r>
        <w:t>• Continuous Validation</w:t>
      </w:r>
    </w:p>
    <w:p w:rsidR="00297243" w:rsidRDefault="00297243" w:rsidP="00297243">
      <w:r>
        <w:t>• Security by Design</w:t>
      </w:r>
    </w:p>
    <w:p w:rsidR="00297243" w:rsidRDefault="00297243" w:rsidP="00297243">
      <w:r>
        <w:t>• Evidence-Based Assurance</w:t>
      </w:r>
    </w:p>
    <w:p w:rsidR="00297243" w:rsidRDefault="00297243" w:rsidP="00297243"/>
    <w:p w:rsidR="00297243" w:rsidRDefault="00297243" w:rsidP="00297243">
      <w:r>
        <w:t>9.5 Security Compliance Domains</w:t>
      </w:r>
    </w:p>
    <w:p w:rsidR="00297243" w:rsidRDefault="00297243" w:rsidP="00297243"/>
    <w:p w:rsidR="00297243" w:rsidRDefault="00297243" w:rsidP="00297243">
      <w:r>
        <w:lastRenderedPageBreak/>
        <w:t>Domain A</w:t>
      </w:r>
    </w:p>
    <w:p w:rsidR="00297243" w:rsidRDefault="00297243" w:rsidP="00297243">
      <w:r>
        <w:t>Access Management</w:t>
      </w:r>
    </w:p>
    <w:p w:rsidR="00297243" w:rsidRDefault="00297243" w:rsidP="00297243"/>
    <w:p w:rsidR="00297243" w:rsidRDefault="00297243" w:rsidP="00297243">
      <w:r>
        <w:t>Domain B</w:t>
      </w:r>
    </w:p>
    <w:p w:rsidR="00297243" w:rsidRDefault="00297243" w:rsidP="00297243">
      <w:r>
        <w:t>Infrastructure Security</w:t>
      </w:r>
    </w:p>
    <w:p w:rsidR="00297243" w:rsidRDefault="00297243" w:rsidP="00297243"/>
    <w:p w:rsidR="00297243" w:rsidRDefault="00297243" w:rsidP="00297243">
      <w:r>
        <w:t>Domain C</w:t>
      </w:r>
    </w:p>
    <w:p w:rsidR="00297243" w:rsidRDefault="00297243" w:rsidP="00297243">
      <w:r>
        <w:t>Application Security</w:t>
      </w:r>
    </w:p>
    <w:p w:rsidR="00297243" w:rsidRDefault="00297243" w:rsidP="00297243"/>
    <w:p w:rsidR="00297243" w:rsidRDefault="00297243" w:rsidP="00297243">
      <w:r>
        <w:t>Domain D</w:t>
      </w:r>
    </w:p>
    <w:p w:rsidR="00297243" w:rsidRDefault="00297243" w:rsidP="00297243">
      <w:r>
        <w:t>Data Security</w:t>
      </w:r>
    </w:p>
    <w:p w:rsidR="00297243" w:rsidRDefault="00297243" w:rsidP="00297243"/>
    <w:p w:rsidR="00297243" w:rsidRDefault="00297243" w:rsidP="00297243">
      <w:r>
        <w:t>Domain E</w:t>
      </w:r>
    </w:p>
    <w:p w:rsidR="00297243" w:rsidRDefault="00297243" w:rsidP="00297243">
      <w:r>
        <w:t>Security Monitoring</w:t>
      </w:r>
    </w:p>
    <w:p w:rsidR="00297243" w:rsidRDefault="00297243" w:rsidP="00297243"/>
    <w:p w:rsidR="00297243" w:rsidRDefault="00297243" w:rsidP="00297243">
      <w:r>
        <w:t>Domain F</w:t>
      </w:r>
    </w:p>
    <w:p w:rsidR="00297243" w:rsidRDefault="00297243" w:rsidP="00297243">
      <w:r>
        <w:t>Incident Response</w:t>
      </w:r>
    </w:p>
    <w:p w:rsidR="00297243" w:rsidRDefault="00297243" w:rsidP="00297243"/>
    <w:p w:rsidR="00297243" w:rsidRDefault="00297243" w:rsidP="00297243">
      <w:r>
        <w:t>9.6 Compliance Control Requirements</w:t>
      </w:r>
    </w:p>
    <w:p w:rsidR="00297243" w:rsidRDefault="00297243" w:rsidP="00297243"/>
    <w:p w:rsidR="00297243" w:rsidRDefault="00297243" w:rsidP="00297243">
      <w:r>
        <w:t>Controls shall govern:</w:t>
      </w:r>
    </w:p>
    <w:p w:rsidR="00297243" w:rsidRDefault="00297243" w:rsidP="00297243"/>
    <w:p w:rsidR="00297243" w:rsidRDefault="00297243" w:rsidP="00297243">
      <w:r>
        <w:t>• User provisioning</w:t>
      </w:r>
    </w:p>
    <w:p w:rsidR="00297243" w:rsidRDefault="00297243" w:rsidP="00297243">
      <w:r>
        <w:t>• Access reviews</w:t>
      </w:r>
    </w:p>
    <w:p w:rsidR="00297243" w:rsidRDefault="00297243" w:rsidP="00297243">
      <w:r>
        <w:t>• Authentication controls</w:t>
      </w:r>
    </w:p>
    <w:p w:rsidR="00297243" w:rsidRDefault="00297243" w:rsidP="00297243">
      <w:r>
        <w:t>• Authorization controls</w:t>
      </w:r>
    </w:p>
    <w:p w:rsidR="00297243" w:rsidRDefault="00297243" w:rsidP="00297243">
      <w:r>
        <w:t>• Security monitoring</w:t>
      </w:r>
    </w:p>
    <w:p w:rsidR="00297243" w:rsidRDefault="00297243" w:rsidP="00297243">
      <w:r>
        <w:lastRenderedPageBreak/>
        <w:t>• Vulnerability remediation</w:t>
      </w:r>
    </w:p>
    <w:p w:rsidR="00297243" w:rsidRDefault="00297243" w:rsidP="00297243"/>
    <w:p w:rsidR="00297243" w:rsidRDefault="00297243" w:rsidP="00297243">
      <w:r>
        <w:t>9.7 Security Review Requirements</w:t>
      </w:r>
    </w:p>
    <w:p w:rsidR="00297243" w:rsidRDefault="00297243" w:rsidP="00297243"/>
    <w:p w:rsidR="00297243" w:rsidRDefault="00297243" w:rsidP="00297243">
      <w:r>
        <w:t>Monthly</w:t>
      </w:r>
    </w:p>
    <w:p w:rsidR="00297243" w:rsidRDefault="00297243" w:rsidP="00297243"/>
    <w:p w:rsidR="00297243" w:rsidRDefault="00297243" w:rsidP="00297243">
      <w:r>
        <w:t>• Security control review</w:t>
      </w:r>
    </w:p>
    <w:p w:rsidR="00297243" w:rsidRDefault="00297243" w:rsidP="00297243"/>
    <w:p w:rsidR="00297243" w:rsidRDefault="00297243" w:rsidP="00297243">
      <w:r>
        <w:t>Quarterly</w:t>
      </w:r>
    </w:p>
    <w:p w:rsidR="00297243" w:rsidRDefault="00297243" w:rsidP="00297243"/>
    <w:p w:rsidR="00297243" w:rsidRDefault="00297243" w:rsidP="00297243">
      <w:r>
        <w:t>• Security compliance assessment</w:t>
      </w:r>
    </w:p>
    <w:p w:rsidR="00297243" w:rsidRDefault="00297243" w:rsidP="00297243"/>
    <w:p w:rsidR="00297243" w:rsidRDefault="00297243" w:rsidP="00297243">
      <w:r>
        <w:t>Annually</w:t>
      </w:r>
    </w:p>
    <w:p w:rsidR="00297243" w:rsidRDefault="00297243" w:rsidP="00297243"/>
    <w:p w:rsidR="00297243" w:rsidRDefault="00297243" w:rsidP="00297243">
      <w:r>
        <w:t>• Comprehensive security governance review</w:t>
      </w:r>
    </w:p>
    <w:p w:rsidR="00297243" w:rsidRDefault="00297243" w:rsidP="00297243"/>
    <w:p w:rsidR="00297243" w:rsidRDefault="00297243" w:rsidP="00297243">
      <w:r>
        <w:t>9.8 Vulnerability Compliance Requirements</w:t>
      </w:r>
    </w:p>
    <w:p w:rsidR="00297243" w:rsidRDefault="00297243" w:rsidP="00297243"/>
    <w:p w:rsidR="00297243" w:rsidRDefault="00297243" w:rsidP="00297243">
      <w:r>
        <w:t>Validate:</w:t>
      </w:r>
    </w:p>
    <w:p w:rsidR="00297243" w:rsidRDefault="00297243" w:rsidP="00297243"/>
    <w:p w:rsidR="00297243" w:rsidRDefault="00297243" w:rsidP="00297243">
      <w:r>
        <w:t>• Vulnerability identification</w:t>
      </w:r>
    </w:p>
    <w:p w:rsidR="00297243" w:rsidRDefault="00297243" w:rsidP="00297243">
      <w:r>
        <w:t>• Risk classification</w:t>
      </w:r>
    </w:p>
    <w:p w:rsidR="00297243" w:rsidRDefault="00297243" w:rsidP="00297243">
      <w:r>
        <w:t>• Remediation tracking</w:t>
      </w:r>
    </w:p>
    <w:p w:rsidR="00297243" w:rsidRDefault="00297243" w:rsidP="00297243">
      <w:r>
        <w:t>• Closure validation</w:t>
      </w:r>
    </w:p>
    <w:p w:rsidR="00297243" w:rsidRDefault="00297243" w:rsidP="00297243"/>
    <w:p w:rsidR="00297243" w:rsidRDefault="00297243" w:rsidP="00297243">
      <w:r>
        <w:t>9.9 Security Incident Compliance Requirements</w:t>
      </w:r>
    </w:p>
    <w:p w:rsidR="00297243" w:rsidRDefault="00297243" w:rsidP="00297243"/>
    <w:p w:rsidR="00297243" w:rsidRDefault="00297243" w:rsidP="00297243">
      <w:r>
        <w:lastRenderedPageBreak/>
        <w:t>All incidents shall maintain:</w:t>
      </w:r>
    </w:p>
    <w:p w:rsidR="00297243" w:rsidRDefault="00297243" w:rsidP="00297243"/>
    <w:p w:rsidR="00297243" w:rsidRDefault="00297243" w:rsidP="00297243">
      <w:r>
        <w:t>• Incident records</w:t>
      </w:r>
    </w:p>
    <w:p w:rsidR="00297243" w:rsidRDefault="00297243" w:rsidP="00297243">
      <w:r>
        <w:t>• Investigation records</w:t>
      </w:r>
    </w:p>
    <w:p w:rsidR="00297243" w:rsidRDefault="00297243" w:rsidP="00297243">
      <w:r>
        <w:t>• Resolution evidence</w:t>
      </w:r>
    </w:p>
    <w:p w:rsidR="00297243" w:rsidRDefault="00297243" w:rsidP="00297243">
      <w:r>
        <w:t>• Post-incident reviews</w:t>
      </w:r>
    </w:p>
    <w:p w:rsidR="00297243" w:rsidRDefault="00297243" w:rsidP="00297243"/>
    <w:p w:rsidR="00297243" w:rsidRDefault="00297243" w:rsidP="00297243">
      <w:r>
        <w:t>9.10 Access Governance Requirements</w:t>
      </w:r>
    </w:p>
    <w:p w:rsidR="00297243" w:rsidRDefault="00297243" w:rsidP="00297243"/>
    <w:p w:rsidR="00297243" w:rsidRDefault="00297243" w:rsidP="00297243">
      <w:r>
        <w:t>Perform:</w:t>
      </w:r>
    </w:p>
    <w:p w:rsidR="00297243" w:rsidRDefault="00297243" w:rsidP="00297243"/>
    <w:p w:rsidR="00297243" w:rsidRDefault="00297243" w:rsidP="00297243">
      <w:r>
        <w:t>• Access certifications</w:t>
      </w:r>
    </w:p>
    <w:p w:rsidR="00297243" w:rsidRDefault="00297243" w:rsidP="00297243">
      <w:r>
        <w:t>• Privileged access reviews</w:t>
      </w:r>
    </w:p>
    <w:p w:rsidR="00297243" w:rsidRDefault="00297243" w:rsidP="00297243">
      <w:r>
        <w:t>• Service account reviews</w:t>
      </w:r>
    </w:p>
    <w:p w:rsidR="00297243" w:rsidRDefault="00297243" w:rsidP="00297243">
      <w:r>
        <w:t>• Separation-of-duty reviews</w:t>
      </w:r>
    </w:p>
    <w:p w:rsidR="00297243" w:rsidRDefault="00297243" w:rsidP="00297243"/>
    <w:p w:rsidR="00297243" w:rsidRDefault="00297243" w:rsidP="00297243">
      <w:r>
        <w:t>9.11 Security Evidence Requirements</w:t>
      </w:r>
    </w:p>
    <w:p w:rsidR="00297243" w:rsidRDefault="00297243" w:rsidP="00297243"/>
    <w:p w:rsidR="00297243" w:rsidRDefault="00297243" w:rsidP="00297243">
      <w:r>
        <w:t>Maintain:</w:t>
      </w:r>
    </w:p>
    <w:p w:rsidR="00297243" w:rsidRDefault="00297243" w:rsidP="00297243"/>
    <w:p w:rsidR="00297243" w:rsidRDefault="00297243" w:rsidP="00297243">
      <w:r>
        <w:t>• Security reports</w:t>
      </w:r>
    </w:p>
    <w:p w:rsidR="00297243" w:rsidRDefault="00297243" w:rsidP="00297243">
      <w:r>
        <w:t>• Review records</w:t>
      </w:r>
    </w:p>
    <w:p w:rsidR="00297243" w:rsidRDefault="00297243" w:rsidP="00297243">
      <w:r>
        <w:t>• Access reviews</w:t>
      </w:r>
    </w:p>
    <w:p w:rsidR="00297243" w:rsidRDefault="00297243" w:rsidP="00297243">
      <w:r>
        <w:t>• Vulnerability records</w:t>
      </w:r>
    </w:p>
    <w:p w:rsidR="00297243" w:rsidRDefault="00297243" w:rsidP="00297243">
      <w:r>
        <w:t>• Incident documentation</w:t>
      </w:r>
    </w:p>
    <w:p w:rsidR="00297243" w:rsidRDefault="00297243" w:rsidP="00297243"/>
    <w:p w:rsidR="00297243" w:rsidRDefault="00297243" w:rsidP="00297243">
      <w:r>
        <w:t>9.12 Reporting Requirements</w:t>
      </w:r>
    </w:p>
    <w:p w:rsidR="00297243" w:rsidRDefault="00297243" w:rsidP="00297243"/>
    <w:p w:rsidR="00297243" w:rsidRDefault="00297243" w:rsidP="00297243">
      <w:r>
        <w:t>Monthly</w:t>
      </w:r>
    </w:p>
    <w:p w:rsidR="00297243" w:rsidRDefault="00297243" w:rsidP="00297243"/>
    <w:p w:rsidR="00297243" w:rsidRDefault="00297243" w:rsidP="00297243">
      <w:r>
        <w:t>Security Compliance Dashboard</w:t>
      </w:r>
    </w:p>
    <w:p w:rsidR="00297243" w:rsidRDefault="00297243" w:rsidP="00297243"/>
    <w:p w:rsidR="00297243" w:rsidRDefault="00297243" w:rsidP="00297243">
      <w:r>
        <w:t>Quarterly</w:t>
      </w:r>
    </w:p>
    <w:p w:rsidR="00297243" w:rsidRDefault="00297243" w:rsidP="00297243"/>
    <w:p w:rsidR="00297243" w:rsidRDefault="00297243" w:rsidP="00297243">
      <w:r>
        <w:t>Security Governance Report</w:t>
      </w:r>
    </w:p>
    <w:p w:rsidR="00297243" w:rsidRDefault="00297243" w:rsidP="00297243"/>
    <w:p w:rsidR="00297243" w:rsidRDefault="00297243" w:rsidP="00297243">
      <w:r>
        <w:t>9.13 Metrics</w:t>
      </w:r>
    </w:p>
    <w:p w:rsidR="00297243" w:rsidRDefault="00297243" w:rsidP="00297243"/>
    <w:p w:rsidR="00297243" w:rsidRDefault="00297243" w:rsidP="00297243">
      <w:r>
        <w:t>• Security Control Compliance Rate</w:t>
      </w:r>
    </w:p>
    <w:p w:rsidR="00297243" w:rsidRDefault="00297243" w:rsidP="00297243">
      <w:r>
        <w:t>• Open Vulnerabilities</w:t>
      </w:r>
    </w:p>
    <w:p w:rsidR="00297243" w:rsidRDefault="00297243" w:rsidP="00297243">
      <w:r>
        <w:t>• Access Review Completion Rate</w:t>
      </w:r>
    </w:p>
    <w:p w:rsidR="00297243" w:rsidRDefault="00297243" w:rsidP="00297243">
      <w:r>
        <w:t>• Security Findings</w:t>
      </w:r>
    </w:p>
    <w:p w:rsidR="00297243" w:rsidRDefault="00297243" w:rsidP="00297243"/>
    <w:p w:rsidR="00297243" w:rsidRDefault="00297243" w:rsidP="00297243">
      <w:r>
        <w:t>9.14 Audit Requirements</w:t>
      </w:r>
    </w:p>
    <w:p w:rsidR="00297243" w:rsidRDefault="00297243" w:rsidP="00297243"/>
    <w:p w:rsidR="00297243" w:rsidRDefault="00297243" w:rsidP="00297243">
      <w:r>
        <w:t>Maintain:</w:t>
      </w:r>
    </w:p>
    <w:p w:rsidR="00297243" w:rsidRDefault="00297243" w:rsidP="00297243"/>
    <w:p w:rsidR="00297243" w:rsidRDefault="00297243" w:rsidP="00297243">
      <w:r>
        <w:t>• Security Assessments</w:t>
      </w:r>
    </w:p>
    <w:p w:rsidR="00297243" w:rsidRDefault="00297243" w:rsidP="00297243">
      <w:r>
        <w:t>• Compliance Reviews</w:t>
      </w:r>
    </w:p>
    <w:p w:rsidR="00297243" w:rsidRDefault="00297243" w:rsidP="00297243">
      <w:r>
        <w:t>• Remediation Plans</w:t>
      </w:r>
    </w:p>
    <w:p w:rsidR="00297243" w:rsidRDefault="00297243" w:rsidP="00297243">
      <w:r>
        <w:t>• Security Evidence Packages</w:t>
      </w:r>
    </w:p>
    <w:p w:rsidR="00297243" w:rsidRDefault="00297243" w:rsidP="00297243"/>
    <w:p w:rsidR="00297243" w:rsidRDefault="00297243" w:rsidP="00297243">
      <w:r>
        <w:t>9.15 Ownership</w:t>
      </w:r>
    </w:p>
    <w:p w:rsidR="00297243" w:rsidRDefault="00297243" w:rsidP="00297243"/>
    <w:p w:rsidR="00297243" w:rsidRDefault="00297243" w:rsidP="00297243">
      <w:r>
        <w:lastRenderedPageBreak/>
        <w:t>Primary Owner:</w:t>
      </w:r>
    </w:p>
    <w:p w:rsidR="00297243" w:rsidRDefault="00297243" w:rsidP="00297243">
      <w:r>
        <w:t>Chief Information Security Officer</w:t>
      </w:r>
    </w:p>
    <w:p w:rsidR="00297243" w:rsidRDefault="00297243" w:rsidP="00297243"/>
    <w:p w:rsidR="00297243" w:rsidRDefault="00297243" w:rsidP="00297243">
      <w:r>
        <w:t>Review Authority:</w:t>
      </w:r>
    </w:p>
    <w:p w:rsidR="00297243" w:rsidRDefault="00297243" w:rsidP="00297243">
      <w:r>
        <w:t>Compliance &amp; Governance Committee</w:t>
      </w:r>
    </w:p>
    <w:p w:rsidR="00297243" w:rsidRDefault="00297243" w:rsidP="00297243"/>
    <w:p w:rsidR="00297243" w:rsidRDefault="00297243" w:rsidP="00297243">
      <w:r>
        <w:t>Approval Authority:</w:t>
      </w:r>
    </w:p>
    <w:p w:rsidR="00297243" w:rsidRDefault="00297243" w:rsidP="00297243">
      <w:r>
        <w:t>Product Governance Board</w:t>
      </w:r>
    </w:p>
    <w:p w:rsidR="00297243" w:rsidRDefault="00297243" w:rsidP="00297243"/>
    <w:p w:rsidR="00297243" w:rsidRDefault="00297243" w:rsidP="00297243">
      <w:r>
        <w:t>9.16 Traceability</w:t>
      </w:r>
    </w:p>
    <w:p w:rsidR="00297243" w:rsidRDefault="00297243" w:rsidP="00297243"/>
    <w:p w:rsidR="00297243" w:rsidRDefault="00297243" w:rsidP="00297243">
      <w:r>
        <w:t>RTM References:</w:t>
      </w:r>
    </w:p>
    <w:p w:rsidR="00297243" w:rsidRDefault="00297243" w:rsidP="00297243"/>
    <w:p w:rsidR="00297243" w:rsidRDefault="00297243" w:rsidP="00297243">
      <w:r>
        <w:t>• SEC-COMP-001</w:t>
      </w:r>
    </w:p>
    <w:p w:rsidR="00297243" w:rsidRDefault="00297243" w:rsidP="00297243">
      <w:r>
        <w:t>• SEC-COMP-002</w:t>
      </w:r>
    </w:p>
    <w:p w:rsidR="00297243" w:rsidRDefault="00297243" w:rsidP="00297243">
      <w:r>
        <w:t>• SEC-001</w:t>
      </w:r>
    </w:p>
    <w:p w:rsidR="00297243" w:rsidRDefault="00297243" w:rsidP="00297243">
      <w:r>
        <w:t>• AUD-SEC-001</w:t>
      </w:r>
    </w:p>
    <w:p w:rsidR="00297243" w:rsidRDefault="00297243" w:rsidP="00297243"/>
    <w:p w:rsidR="00297243" w:rsidRDefault="00297243" w:rsidP="00297243">
      <w:r>
        <w:t>9.17 Section Summary</w:t>
      </w:r>
    </w:p>
    <w:p w:rsidR="00297243" w:rsidRDefault="00297243" w:rsidP="00297243"/>
    <w:p w:rsidR="00297243" w:rsidRDefault="00297243" w:rsidP="00297243">
      <w:r>
        <w:t>This section defines security compliance governance, control validation requirements, monitoring obligations, reporting standards, and audit controls supporting TODP security assurance.</w:t>
      </w:r>
    </w:p>
    <w:p w:rsidR="00297243" w:rsidRDefault="00297243" w:rsidP="00297243"/>
    <w:p w:rsidR="00297243" w:rsidRDefault="00297243" w:rsidP="00297243">
      <w:r>
        <w:t>--------------------------------------------------------------------------------</w:t>
      </w:r>
    </w:p>
    <w:p w:rsidR="00297243" w:rsidRDefault="00297243" w:rsidP="00297243"/>
    <w:p w:rsidR="00297243" w:rsidRDefault="00297243" w:rsidP="00297243">
      <w:r>
        <w:t>COMPLIANCE PACKAGE V1</w:t>
      </w:r>
    </w:p>
    <w:p w:rsidR="00297243" w:rsidRDefault="00297243" w:rsidP="00297243"/>
    <w:p w:rsidR="00297243" w:rsidRDefault="00297243" w:rsidP="00297243">
      <w:r>
        <w:t>Section 10 – Data Governance &amp; Privacy Compliance</w:t>
      </w:r>
    </w:p>
    <w:p w:rsidR="00297243" w:rsidRDefault="00297243" w:rsidP="00297243"/>
    <w:p w:rsidR="00297243" w:rsidRDefault="00297243" w:rsidP="00297243">
      <w:r>
        <w:t>10.1 Purpose</w:t>
      </w:r>
    </w:p>
    <w:p w:rsidR="00297243" w:rsidRDefault="00297243" w:rsidP="00297243"/>
    <w:p w:rsidR="00297243" w:rsidRDefault="00297243" w:rsidP="00297243">
      <w:r>
        <w:t>Establish compliance controls governing data management, information protection, privacy obligations, and lifecycle governance across TODP.</w:t>
      </w:r>
    </w:p>
    <w:p w:rsidR="00297243" w:rsidRDefault="00297243" w:rsidP="00297243"/>
    <w:p w:rsidR="00297243" w:rsidRDefault="00297243" w:rsidP="00297243">
      <w:r>
        <w:t>10.2 Objectives</w:t>
      </w:r>
    </w:p>
    <w:p w:rsidR="00297243" w:rsidRDefault="00297243" w:rsidP="00297243"/>
    <w:p w:rsidR="00297243" w:rsidRDefault="00297243" w:rsidP="00297243">
      <w:r>
        <w:t>• Protect enterprise data assets.</w:t>
      </w:r>
    </w:p>
    <w:p w:rsidR="00297243" w:rsidRDefault="00297243" w:rsidP="00297243">
      <w:r>
        <w:t>• Ensure responsible data governance.</w:t>
      </w:r>
    </w:p>
    <w:p w:rsidR="00297243" w:rsidRDefault="00297243" w:rsidP="00297243">
      <w:r>
        <w:t>• Maintain customer trust.</w:t>
      </w:r>
    </w:p>
    <w:p w:rsidR="00297243" w:rsidRDefault="00297243" w:rsidP="00297243">
      <w:r>
        <w:t>• Support privacy-related obligations.</w:t>
      </w:r>
    </w:p>
    <w:p w:rsidR="00297243" w:rsidRDefault="00297243" w:rsidP="00297243">
      <w:r>
        <w:t>• Enable audit-ready data controls.</w:t>
      </w:r>
    </w:p>
    <w:p w:rsidR="00297243" w:rsidRDefault="00297243" w:rsidP="00297243"/>
    <w:p w:rsidR="00297243" w:rsidRDefault="00297243" w:rsidP="00297243">
      <w:r>
        <w:t>10.3 Scope</w:t>
      </w:r>
    </w:p>
    <w:p w:rsidR="00297243" w:rsidRDefault="00297243" w:rsidP="00297243"/>
    <w:p w:rsidR="00297243" w:rsidRDefault="00297243" w:rsidP="00297243">
      <w:r>
        <w:t>Applies to:</w:t>
      </w:r>
    </w:p>
    <w:p w:rsidR="00297243" w:rsidRDefault="00297243" w:rsidP="00297243"/>
    <w:p w:rsidR="00297243" w:rsidRDefault="00297243" w:rsidP="00297243">
      <w:r>
        <w:t>• Operational data</w:t>
      </w:r>
    </w:p>
    <w:p w:rsidR="00297243" w:rsidRDefault="00297243" w:rsidP="00297243">
      <w:r>
        <w:t>• Governance data</w:t>
      </w:r>
    </w:p>
    <w:p w:rsidR="00297243" w:rsidRDefault="00297243" w:rsidP="00297243">
      <w:r>
        <w:t>• Audit data</w:t>
      </w:r>
    </w:p>
    <w:p w:rsidR="00297243" w:rsidRDefault="00297243" w:rsidP="00297243">
      <w:r>
        <w:t>• Configuration data</w:t>
      </w:r>
    </w:p>
    <w:p w:rsidR="00297243" w:rsidRDefault="00297243" w:rsidP="00297243">
      <w:r>
        <w:t>• Customer-provided data</w:t>
      </w:r>
    </w:p>
    <w:p w:rsidR="00297243" w:rsidRDefault="00297243" w:rsidP="00297243">
      <w:r>
        <w:t>• System-generated data</w:t>
      </w:r>
    </w:p>
    <w:p w:rsidR="00297243" w:rsidRDefault="00297243" w:rsidP="00297243"/>
    <w:p w:rsidR="00297243" w:rsidRDefault="00297243" w:rsidP="00297243">
      <w:r>
        <w:t>10.4 Data Compliance Principles</w:t>
      </w:r>
    </w:p>
    <w:p w:rsidR="00297243" w:rsidRDefault="00297243" w:rsidP="00297243"/>
    <w:p w:rsidR="00297243" w:rsidRDefault="00297243" w:rsidP="00297243">
      <w:r>
        <w:t>• Data Minimization</w:t>
      </w:r>
    </w:p>
    <w:p w:rsidR="00297243" w:rsidRDefault="00297243" w:rsidP="00297243">
      <w:r>
        <w:lastRenderedPageBreak/>
        <w:t>• Purpose Limitation</w:t>
      </w:r>
    </w:p>
    <w:p w:rsidR="00297243" w:rsidRDefault="00297243" w:rsidP="00297243">
      <w:r>
        <w:t>• Controlled Access</w:t>
      </w:r>
    </w:p>
    <w:p w:rsidR="00297243" w:rsidRDefault="00297243" w:rsidP="00297243">
      <w:r>
        <w:t>• Data Integrity</w:t>
      </w:r>
    </w:p>
    <w:p w:rsidR="00297243" w:rsidRDefault="00297243" w:rsidP="00297243">
      <w:r>
        <w:t>• Lifecycle Governance</w:t>
      </w:r>
    </w:p>
    <w:p w:rsidR="00297243" w:rsidRDefault="00297243" w:rsidP="00297243"/>
    <w:p w:rsidR="00297243" w:rsidRDefault="00297243" w:rsidP="00297243">
      <w:r>
        <w:t>10.5 Data Governance Domains</w:t>
      </w:r>
    </w:p>
    <w:p w:rsidR="00297243" w:rsidRDefault="00297243" w:rsidP="00297243"/>
    <w:p w:rsidR="00297243" w:rsidRDefault="00297243" w:rsidP="00297243">
      <w:r>
        <w:t>Domain A</w:t>
      </w:r>
    </w:p>
    <w:p w:rsidR="00297243" w:rsidRDefault="00297243" w:rsidP="00297243">
      <w:r>
        <w:t>Data Classification</w:t>
      </w:r>
    </w:p>
    <w:p w:rsidR="00297243" w:rsidRDefault="00297243" w:rsidP="00297243"/>
    <w:p w:rsidR="00297243" w:rsidRDefault="00297243" w:rsidP="00297243">
      <w:r>
        <w:t>Domain B</w:t>
      </w:r>
    </w:p>
    <w:p w:rsidR="00297243" w:rsidRDefault="00297243" w:rsidP="00297243">
      <w:r>
        <w:t>Data Ownership</w:t>
      </w:r>
    </w:p>
    <w:p w:rsidR="00297243" w:rsidRDefault="00297243" w:rsidP="00297243"/>
    <w:p w:rsidR="00297243" w:rsidRDefault="00297243" w:rsidP="00297243">
      <w:r>
        <w:t>Domain C</w:t>
      </w:r>
    </w:p>
    <w:p w:rsidR="00297243" w:rsidRDefault="00297243" w:rsidP="00297243">
      <w:r>
        <w:t>Data Retention</w:t>
      </w:r>
    </w:p>
    <w:p w:rsidR="00297243" w:rsidRDefault="00297243" w:rsidP="00297243"/>
    <w:p w:rsidR="00297243" w:rsidRDefault="00297243" w:rsidP="00297243">
      <w:r>
        <w:t>Domain D</w:t>
      </w:r>
    </w:p>
    <w:p w:rsidR="00297243" w:rsidRDefault="00297243" w:rsidP="00297243">
      <w:r>
        <w:t>Data Access Control</w:t>
      </w:r>
    </w:p>
    <w:p w:rsidR="00297243" w:rsidRDefault="00297243" w:rsidP="00297243"/>
    <w:p w:rsidR="00297243" w:rsidRDefault="00297243" w:rsidP="00297243">
      <w:r>
        <w:t>Domain E</w:t>
      </w:r>
    </w:p>
    <w:p w:rsidR="00297243" w:rsidRDefault="00297243" w:rsidP="00297243">
      <w:r>
        <w:t>Data Quality</w:t>
      </w:r>
    </w:p>
    <w:p w:rsidR="00297243" w:rsidRDefault="00297243" w:rsidP="00297243"/>
    <w:p w:rsidR="00297243" w:rsidRDefault="00297243" w:rsidP="00297243">
      <w:r>
        <w:t>Domain F</w:t>
      </w:r>
    </w:p>
    <w:p w:rsidR="00297243" w:rsidRDefault="00297243" w:rsidP="00297243">
      <w:r>
        <w:t>Data Disposal</w:t>
      </w:r>
    </w:p>
    <w:p w:rsidR="00297243" w:rsidRDefault="00297243" w:rsidP="00297243"/>
    <w:p w:rsidR="00297243" w:rsidRDefault="00297243" w:rsidP="00297243">
      <w:r>
        <w:t>10.6 Data Ownership Requirements</w:t>
      </w:r>
    </w:p>
    <w:p w:rsidR="00297243" w:rsidRDefault="00297243" w:rsidP="00297243"/>
    <w:p w:rsidR="00297243" w:rsidRDefault="00297243" w:rsidP="00297243">
      <w:r>
        <w:lastRenderedPageBreak/>
        <w:t>Every managed dataset shall maintain:</w:t>
      </w:r>
    </w:p>
    <w:p w:rsidR="00297243" w:rsidRDefault="00297243" w:rsidP="00297243"/>
    <w:p w:rsidR="00297243" w:rsidRDefault="00297243" w:rsidP="00297243">
      <w:r>
        <w:t>• Data Owner</w:t>
      </w:r>
    </w:p>
    <w:p w:rsidR="00297243" w:rsidRDefault="00297243" w:rsidP="00297243">
      <w:r>
        <w:t>• Business Purpose</w:t>
      </w:r>
    </w:p>
    <w:p w:rsidR="00297243" w:rsidRDefault="00297243" w:rsidP="00297243">
      <w:r>
        <w:t>• Classification Level</w:t>
      </w:r>
    </w:p>
    <w:p w:rsidR="00297243" w:rsidRDefault="00297243" w:rsidP="00297243">
      <w:r>
        <w:t>• Retention Period</w:t>
      </w:r>
    </w:p>
    <w:p w:rsidR="00297243" w:rsidRDefault="00297243" w:rsidP="00297243">
      <w:r>
        <w:t>• Access Rules</w:t>
      </w:r>
    </w:p>
    <w:p w:rsidR="00297243" w:rsidRDefault="00297243" w:rsidP="00297243"/>
    <w:p w:rsidR="00297243" w:rsidRDefault="00297243" w:rsidP="00297243">
      <w:r>
        <w:t>10.7 Data Classification Requirements</w:t>
      </w:r>
    </w:p>
    <w:p w:rsidR="00297243" w:rsidRDefault="00297243" w:rsidP="00297243"/>
    <w:p w:rsidR="00297243" w:rsidRDefault="00297243" w:rsidP="00297243">
      <w:r>
        <w:t>Supported classifications:</w:t>
      </w:r>
    </w:p>
    <w:p w:rsidR="00297243" w:rsidRDefault="00297243" w:rsidP="00297243"/>
    <w:p w:rsidR="00297243" w:rsidRDefault="00297243" w:rsidP="00297243">
      <w:r>
        <w:t>Public</w:t>
      </w:r>
    </w:p>
    <w:p w:rsidR="00297243" w:rsidRDefault="00297243" w:rsidP="00297243"/>
    <w:p w:rsidR="00297243" w:rsidRDefault="00297243" w:rsidP="00297243">
      <w:r>
        <w:t>Internal</w:t>
      </w:r>
    </w:p>
    <w:p w:rsidR="00297243" w:rsidRDefault="00297243" w:rsidP="00297243"/>
    <w:p w:rsidR="00297243" w:rsidRDefault="00297243" w:rsidP="00297243">
      <w:r>
        <w:t>Confidential</w:t>
      </w:r>
    </w:p>
    <w:p w:rsidR="00297243" w:rsidRDefault="00297243" w:rsidP="00297243"/>
    <w:p w:rsidR="00297243" w:rsidRDefault="00297243" w:rsidP="00297243">
      <w:r>
        <w:t>Restricted</w:t>
      </w:r>
    </w:p>
    <w:p w:rsidR="00297243" w:rsidRDefault="00297243" w:rsidP="00297243"/>
    <w:p w:rsidR="00297243" w:rsidRDefault="00297243" w:rsidP="00297243">
      <w:r>
        <w:t>Classification definitions shall align with DATA GOVERNANCE V1.</w:t>
      </w:r>
    </w:p>
    <w:p w:rsidR="00297243" w:rsidRDefault="00297243" w:rsidP="00297243"/>
    <w:p w:rsidR="00297243" w:rsidRDefault="00297243" w:rsidP="00297243">
      <w:r>
        <w:t>10.8 Retention Governance</w:t>
      </w:r>
    </w:p>
    <w:p w:rsidR="00297243" w:rsidRDefault="00297243" w:rsidP="00297243"/>
    <w:p w:rsidR="00297243" w:rsidRDefault="00297243" w:rsidP="00297243">
      <w:r>
        <w:t>Retention periods shall align with:</w:t>
      </w:r>
    </w:p>
    <w:p w:rsidR="00297243" w:rsidRDefault="00297243" w:rsidP="00297243"/>
    <w:p w:rsidR="00297243" w:rsidRDefault="00297243" w:rsidP="00297243">
      <w:r>
        <w:t>• DATA GOVERNANCE V1</w:t>
      </w:r>
    </w:p>
    <w:p w:rsidR="00297243" w:rsidRDefault="00297243" w:rsidP="00297243">
      <w:r>
        <w:lastRenderedPageBreak/>
        <w:t>• SECURITY ARCHITECTURE V1</w:t>
      </w:r>
    </w:p>
    <w:p w:rsidR="00297243" w:rsidRDefault="00297243" w:rsidP="00297243">
      <w:r>
        <w:t>• Audit requirements</w:t>
      </w:r>
    </w:p>
    <w:p w:rsidR="00297243" w:rsidRDefault="00297243" w:rsidP="00297243">
      <w:r>
        <w:t>• Contractual requirements</w:t>
      </w:r>
    </w:p>
    <w:p w:rsidR="00297243" w:rsidRDefault="00297243" w:rsidP="00297243"/>
    <w:p w:rsidR="00297243" w:rsidRDefault="00297243" w:rsidP="00297243">
      <w:r>
        <w:t>10.9 Access Compliance Requirements</w:t>
      </w:r>
    </w:p>
    <w:p w:rsidR="00297243" w:rsidRDefault="00297243" w:rsidP="00297243"/>
    <w:p w:rsidR="00297243" w:rsidRDefault="00297243" w:rsidP="00297243">
      <w:r>
        <w:t>Validate:</w:t>
      </w:r>
    </w:p>
    <w:p w:rsidR="00297243" w:rsidRDefault="00297243" w:rsidP="00297243"/>
    <w:p w:rsidR="00297243" w:rsidRDefault="00297243" w:rsidP="00297243">
      <w:r>
        <w:t>• Access approvals</w:t>
      </w:r>
    </w:p>
    <w:p w:rsidR="00297243" w:rsidRDefault="00297243" w:rsidP="00297243">
      <w:r>
        <w:t>• Access reviews</w:t>
      </w:r>
    </w:p>
    <w:p w:rsidR="00297243" w:rsidRDefault="00297243" w:rsidP="00297243">
      <w:r>
        <w:t>• Privileged access controls</w:t>
      </w:r>
    </w:p>
    <w:p w:rsidR="00297243" w:rsidRDefault="00297243" w:rsidP="00297243">
      <w:r>
        <w:t>• Audit logging</w:t>
      </w:r>
    </w:p>
    <w:p w:rsidR="00297243" w:rsidRDefault="00297243" w:rsidP="00297243"/>
    <w:p w:rsidR="00297243" w:rsidRDefault="00297243" w:rsidP="00297243">
      <w:r>
        <w:t>10.10 Data Disposal Requirements</w:t>
      </w:r>
    </w:p>
    <w:p w:rsidR="00297243" w:rsidRDefault="00297243" w:rsidP="00297243"/>
    <w:p w:rsidR="00297243" w:rsidRDefault="00297243" w:rsidP="00297243">
      <w:r>
        <w:t>Data disposal shall be:</w:t>
      </w:r>
    </w:p>
    <w:p w:rsidR="00297243" w:rsidRDefault="00297243" w:rsidP="00297243"/>
    <w:p w:rsidR="00297243" w:rsidRDefault="00297243" w:rsidP="00297243">
      <w:r>
        <w:t>• Authorized</w:t>
      </w:r>
    </w:p>
    <w:p w:rsidR="00297243" w:rsidRDefault="00297243" w:rsidP="00297243">
      <w:r>
        <w:t>• Traceable</w:t>
      </w:r>
    </w:p>
    <w:p w:rsidR="00297243" w:rsidRDefault="00297243" w:rsidP="00297243">
      <w:r>
        <w:t>• Verified</w:t>
      </w:r>
    </w:p>
    <w:p w:rsidR="00297243" w:rsidRDefault="00297243" w:rsidP="00297243">
      <w:r>
        <w:t>• Auditable</w:t>
      </w:r>
    </w:p>
    <w:p w:rsidR="00297243" w:rsidRDefault="00297243" w:rsidP="00297243"/>
    <w:p w:rsidR="00297243" w:rsidRDefault="00297243" w:rsidP="00297243">
      <w:r>
        <w:t>10.11 Data Quality Compliance</w:t>
      </w:r>
    </w:p>
    <w:p w:rsidR="00297243" w:rsidRDefault="00297243" w:rsidP="00297243"/>
    <w:p w:rsidR="00297243" w:rsidRDefault="00297243" w:rsidP="00297243">
      <w:r>
        <w:t>Review:</w:t>
      </w:r>
    </w:p>
    <w:p w:rsidR="00297243" w:rsidRDefault="00297243" w:rsidP="00297243"/>
    <w:p w:rsidR="00297243" w:rsidRDefault="00297243" w:rsidP="00297243">
      <w:r>
        <w:t>• Accuracy</w:t>
      </w:r>
    </w:p>
    <w:p w:rsidR="00297243" w:rsidRDefault="00297243" w:rsidP="00297243">
      <w:r>
        <w:lastRenderedPageBreak/>
        <w:t>• Completeness</w:t>
      </w:r>
    </w:p>
    <w:p w:rsidR="00297243" w:rsidRDefault="00297243" w:rsidP="00297243">
      <w:r>
        <w:t>• Consistency</w:t>
      </w:r>
    </w:p>
    <w:p w:rsidR="00297243" w:rsidRDefault="00297243" w:rsidP="00297243">
      <w:r>
        <w:t>• Integrity</w:t>
      </w:r>
    </w:p>
    <w:p w:rsidR="00297243" w:rsidRDefault="00297243" w:rsidP="00297243"/>
    <w:p w:rsidR="00297243" w:rsidRDefault="00297243" w:rsidP="00297243">
      <w:r>
        <w:t>10.12 Privacy Compliance Requirements</w:t>
      </w:r>
    </w:p>
    <w:p w:rsidR="00297243" w:rsidRDefault="00297243" w:rsidP="00297243"/>
    <w:p w:rsidR="00297243" w:rsidRDefault="00297243" w:rsidP="00297243">
      <w:r>
        <w:t>Privacy-related controls shall support:</w:t>
      </w:r>
    </w:p>
    <w:p w:rsidR="00297243" w:rsidRDefault="00297243" w:rsidP="00297243"/>
    <w:p w:rsidR="00297243" w:rsidRDefault="00297243" w:rsidP="00297243">
      <w:r>
        <w:t>• Customer transparency</w:t>
      </w:r>
    </w:p>
    <w:p w:rsidR="00297243" w:rsidRDefault="00297243" w:rsidP="00297243">
      <w:r>
        <w:t>• Access governance</w:t>
      </w:r>
    </w:p>
    <w:p w:rsidR="00297243" w:rsidRDefault="00297243" w:rsidP="00297243">
      <w:r>
        <w:t>• Controlled processing</w:t>
      </w:r>
    </w:p>
    <w:p w:rsidR="00297243" w:rsidRDefault="00297243" w:rsidP="00297243">
      <w:r>
        <w:t>• Auditability</w:t>
      </w:r>
    </w:p>
    <w:p w:rsidR="00297243" w:rsidRDefault="00297243" w:rsidP="00297243"/>
    <w:p w:rsidR="00297243" w:rsidRDefault="00297243" w:rsidP="00297243">
      <w:r>
        <w:t>10.13 Reporting Requirements</w:t>
      </w:r>
    </w:p>
    <w:p w:rsidR="00297243" w:rsidRDefault="00297243" w:rsidP="00297243"/>
    <w:p w:rsidR="00297243" w:rsidRDefault="00297243" w:rsidP="00297243">
      <w:r>
        <w:t>Monthly</w:t>
      </w:r>
    </w:p>
    <w:p w:rsidR="00297243" w:rsidRDefault="00297243" w:rsidP="00297243"/>
    <w:p w:rsidR="00297243" w:rsidRDefault="00297243" w:rsidP="00297243">
      <w:r>
        <w:t>Data Governance Report</w:t>
      </w:r>
    </w:p>
    <w:p w:rsidR="00297243" w:rsidRDefault="00297243" w:rsidP="00297243"/>
    <w:p w:rsidR="00297243" w:rsidRDefault="00297243" w:rsidP="00297243">
      <w:r>
        <w:t>Quarterly</w:t>
      </w:r>
    </w:p>
    <w:p w:rsidR="00297243" w:rsidRDefault="00297243" w:rsidP="00297243"/>
    <w:p w:rsidR="00297243" w:rsidRDefault="00297243" w:rsidP="00297243">
      <w:r>
        <w:t>Data Compliance Assessment</w:t>
      </w:r>
    </w:p>
    <w:p w:rsidR="00297243" w:rsidRDefault="00297243" w:rsidP="00297243"/>
    <w:p w:rsidR="00297243" w:rsidRDefault="00297243" w:rsidP="00297243">
      <w:r>
        <w:t>10.14 Metrics</w:t>
      </w:r>
    </w:p>
    <w:p w:rsidR="00297243" w:rsidRDefault="00297243" w:rsidP="00297243"/>
    <w:p w:rsidR="00297243" w:rsidRDefault="00297243" w:rsidP="00297243">
      <w:r>
        <w:t>• Data Quality Score</w:t>
      </w:r>
    </w:p>
    <w:p w:rsidR="00297243" w:rsidRDefault="00297243" w:rsidP="00297243">
      <w:r>
        <w:t>• Access Review Completion Rate</w:t>
      </w:r>
    </w:p>
    <w:p w:rsidR="00297243" w:rsidRDefault="00297243" w:rsidP="00297243">
      <w:r>
        <w:lastRenderedPageBreak/>
        <w:t>• Data Retention Compliance Rate</w:t>
      </w:r>
    </w:p>
    <w:p w:rsidR="00297243" w:rsidRDefault="00297243" w:rsidP="00297243">
      <w:r>
        <w:t>• Data Governance Findings</w:t>
      </w:r>
    </w:p>
    <w:p w:rsidR="00297243" w:rsidRDefault="00297243" w:rsidP="00297243"/>
    <w:p w:rsidR="00297243" w:rsidRDefault="00297243" w:rsidP="00297243">
      <w:r>
        <w:t>10.15 Audit Requirements</w:t>
      </w:r>
    </w:p>
    <w:p w:rsidR="00297243" w:rsidRDefault="00297243" w:rsidP="00297243"/>
    <w:p w:rsidR="00297243" w:rsidRDefault="00297243" w:rsidP="00297243">
      <w:r>
        <w:t>Maintain:</w:t>
      </w:r>
    </w:p>
    <w:p w:rsidR="00297243" w:rsidRDefault="00297243" w:rsidP="00297243"/>
    <w:p w:rsidR="00297243" w:rsidRDefault="00297243" w:rsidP="00297243">
      <w:r>
        <w:t>• Data Inventories</w:t>
      </w:r>
    </w:p>
    <w:p w:rsidR="00297243" w:rsidRDefault="00297243" w:rsidP="00297243">
      <w:r>
        <w:t>• Classification Registers</w:t>
      </w:r>
    </w:p>
    <w:p w:rsidR="00297243" w:rsidRDefault="00297243" w:rsidP="00297243">
      <w:r>
        <w:t>• Access Reviews</w:t>
      </w:r>
    </w:p>
    <w:p w:rsidR="00297243" w:rsidRDefault="00297243" w:rsidP="00297243">
      <w:r>
        <w:t>• Retention Records</w:t>
      </w:r>
    </w:p>
    <w:p w:rsidR="00297243" w:rsidRDefault="00297243" w:rsidP="00297243"/>
    <w:p w:rsidR="00297243" w:rsidRDefault="00297243" w:rsidP="00297243">
      <w:r>
        <w:t>10.16 Ownership</w:t>
      </w:r>
    </w:p>
    <w:p w:rsidR="00297243" w:rsidRDefault="00297243" w:rsidP="00297243"/>
    <w:p w:rsidR="00297243" w:rsidRDefault="00297243" w:rsidP="00297243">
      <w:r>
        <w:t>Primary Owner:</w:t>
      </w:r>
    </w:p>
    <w:p w:rsidR="00297243" w:rsidRDefault="00297243" w:rsidP="00297243">
      <w:r>
        <w:t>Data Governance Manager</w:t>
      </w:r>
    </w:p>
    <w:p w:rsidR="00297243" w:rsidRDefault="00297243" w:rsidP="00297243"/>
    <w:p w:rsidR="00297243" w:rsidRDefault="00297243" w:rsidP="00297243">
      <w:r>
        <w:t>Review Authority:</w:t>
      </w:r>
    </w:p>
    <w:p w:rsidR="00297243" w:rsidRDefault="00297243" w:rsidP="00297243">
      <w:r>
        <w:t>Compliance &amp; Governance Committee</w:t>
      </w:r>
    </w:p>
    <w:p w:rsidR="00297243" w:rsidRDefault="00297243" w:rsidP="00297243"/>
    <w:p w:rsidR="00297243" w:rsidRDefault="00297243" w:rsidP="00297243">
      <w:r>
        <w:t>Approval Authority:</w:t>
      </w:r>
    </w:p>
    <w:p w:rsidR="00297243" w:rsidRDefault="00297243" w:rsidP="00297243">
      <w:r>
        <w:t>Product Governance Board</w:t>
      </w:r>
    </w:p>
    <w:p w:rsidR="00297243" w:rsidRDefault="00297243" w:rsidP="00297243"/>
    <w:p w:rsidR="00297243" w:rsidRDefault="00297243" w:rsidP="00297243">
      <w:r>
        <w:t>10.17 Traceability</w:t>
      </w:r>
    </w:p>
    <w:p w:rsidR="00297243" w:rsidRDefault="00297243" w:rsidP="00297243"/>
    <w:p w:rsidR="00297243" w:rsidRDefault="00297243" w:rsidP="00297243">
      <w:r>
        <w:t>RTM References:</w:t>
      </w:r>
    </w:p>
    <w:p w:rsidR="00297243" w:rsidRDefault="00297243" w:rsidP="00297243"/>
    <w:p w:rsidR="00297243" w:rsidRDefault="00297243" w:rsidP="00297243">
      <w:r>
        <w:lastRenderedPageBreak/>
        <w:t>• DATA-COMP-001</w:t>
      </w:r>
    </w:p>
    <w:p w:rsidR="00297243" w:rsidRDefault="00297243" w:rsidP="00297243">
      <w:r>
        <w:t>• DATA-COMP-002</w:t>
      </w:r>
    </w:p>
    <w:p w:rsidR="00297243" w:rsidRDefault="00297243" w:rsidP="00297243">
      <w:r>
        <w:t>• DG-001</w:t>
      </w:r>
    </w:p>
    <w:p w:rsidR="00297243" w:rsidRDefault="00297243" w:rsidP="00297243">
      <w:r>
        <w:t>• AUD-DATA-001</w:t>
      </w:r>
    </w:p>
    <w:p w:rsidR="00297243" w:rsidRDefault="00297243" w:rsidP="00297243"/>
    <w:p w:rsidR="00297243" w:rsidRDefault="00297243" w:rsidP="00297243">
      <w:r>
        <w:t>10.18 Section Summary</w:t>
      </w:r>
    </w:p>
    <w:p w:rsidR="00297243" w:rsidRDefault="00297243" w:rsidP="00297243"/>
    <w:p w:rsidR="00297243" w:rsidRDefault="00297243" w:rsidP="00297243">
      <w:r>
        <w:t>This section defines data governance compliance controls, ownership requirements, retention standards, privacy obligations, monitoring procedures, and audit requirements supporting TODP information governance.</w:t>
      </w:r>
    </w:p>
    <w:p w:rsidR="00297243" w:rsidRDefault="00297243" w:rsidP="00297243"/>
    <w:p w:rsidR="00297243" w:rsidRDefault="00297243" w:rsidP="00297243">
      <w:r>
        <w:t>--------------------------------------------------------------------------------</w:t>
      </w:r>
    </w:p>
    <w:p w:rsidR="00297243" w:rsidRDefault="00297243" w:rsidP="00297243"/>
    <w:p w:rsidR="00297243" w:rsidRDefault="00297243" w:rsidP="00297243">
      <w:r>
        <w:t>COMPLIANCE PACKAGE V1</w:t>
      </w:r>
    </w:p>
    <w:p w:rsidR="00297243" w:rsidRDefault="00297243" w:rsidP="00297243"/>
    <w:p w:rsidR="00297243" w:rsidRDefault="00297243" w:rsidP="00297243">
      <w:r>
        <w:t>Section 11 – AI Governance &amp; Responsible AI Compliance</w:t>
      </w:r>
    </w:p>
    <w:p w:rsidR="00297243" w:rsidRDefault="00297243" w:rsidP="00297243"/>
    <w:p w:rsidR="00297243" w:rsidRDefault="00297243" w:rsidP="00297243">
      <w:r>
        <w:t>11.1 Purpose</w:t>
      </w:r>
    </w:p>
    <w:p w:rsidR="00297243" w:rsidRDefault="00297243" w:rsidP="00297243"/>
    <w:p w:rsidR="00297243" w:rsidRDefault="00297243" w:rsidP="00297243">
      <w:r>
        <w:t xml:space="preserve">Establish compliance controls governing AI-assisted processing, recommendation generation, </w:t>
      </w:r>
      <w:proofErr w:type="spellStart"/>
      <w:r>
        <w:t>explainability</w:t>
      </w:r>
      <w:proofErr w:type="spellEnd"/>
      <w:r>
        <w:t xml:space="preserve"> requirements, governance oversight, and responsible AI practices within TODP.</w:t>
      </w:r>
    </w:p>
    <w:p w:rsidR="00297243" w:rsidRDefault="00297243" w:rsidP="00297243"/>
    <w:p w:rsidR="00297243" w:rsidRDefault="00297243" w:rsidP="00297243">
      <w:r>
        <w:t>11.2 Objectives</w:t>
      </w:r>
    </w:p>
    <w:p w:rsidR="00297243" w:rsidRDefault="00297243" w:rsidP="00297243"/>
    <w:p w:rsidR="00297243" w:rsidRDefault="00297243" w:rsidP="00297243">
      <w:r>
        <w:t>• Ensure responsible AI operation.</w:t>
      </w:r>
    </w:p>
    <w:p w:rsidR="00297243" w:rsidRDefault="00297243" w:rsidP="00297243">
      <w:r>
        <w:t xml:space="preserve">• Maintain </w:t>
      </w:r>
      <w:proofErr w:type="spellStart"/>
      <w:r>
        <w:t>explainability</w:t>
      </w:r>
      <w:proofErr w:type="spellEnd"/>
      <w:r>
        <w:t>.</w:t>
      </w:r>
    </w:p>
    <w:p w:rsidR="00297243" w:rsidRDefault="00297243" w:rsidP="00297243">
      <w:r>
        <w:t>• Support governance oversight.</w:t>
      </w:r>
    </w:p>
    <w:p w:rsidR="00297243" w:rsidRDefault="00297243" w:rsidP="00297243">
      <w:r>
        <w:t>• Reduce AI-related risk.</w:t>
      </w:r>
    </w:p>
    <w:p w:rsidR="00297243" w:rsidRDefault="00297243" w:rsidP="00297243">
      <w:r>
        <w:t>• Demonstrate enterprise AI governance maturity.</w:t>
      </w:r>
    </w:p>
    <w:p w:rsidR="00297243" w:rsidRDefault="00297243" w:rsidP="00297243"/>
    <w:p w:rsidR="00297243" w:rsidRDefault="00297243" w:rsidP="00297243">
      <w:r>
        <w:t>11.3 Scope</w:t>
      </w:r>
    </w:p>
    <w:p w:rsidR="00297243" w:rsidRDefault="00297243" w:rsidP="00297243"/>
    <w:p w:rsidR="00297243" w:rsidRDefault="00297243" w:rsidP="00297243">
      <w:r>
        <w:t>Applies to:</w:t>
      </w:r>
    </w:p>
    <w:p w:rsidR="00297243" w:rsidRDefault="00297243" w:rsidP="00297243"/>
    <w:p w:rsidR="00297243" w:rsidRDefault="00297243" w:rsidP="00297243">
      <w:r>
        <w:t>• Retrieval processes</w:t>
      </w:r>
    </w:p>
    <w:p w:rsidR="00297243" w:rsidRDefault="00297243" w:rsidP="00297243">
      <w:r>
        <w:t>• Ranking processes</w:t>
      </w:r>
    </w:p>
    <w:p w:rsidR="00297243" w:rsidRDefault="00297243" w:rsidP="00297243">
      <w:r>
        <w:t>• Recommendation processes</w:t>
      </w:r>
    </w:p>
    <w:p w:rsidR="00297243" w:rsidRDefault="00297243" w:rsidP="00297243">
      <w:r>
        <w:t>• AI-assisted analysis</w:t>
      </w:r>
    </w:p>
    <w:p w:rsidR="00297243" w:rsidRDefault="00297243" w:rsidP="00297243">
      <w:r>
        <w:t>• Governance review workflows</w:t>
      </w:r>
    </w:p>
    <w:p w:rsidR="00297243" w:rsidRDefault="00297243" w:rsidP="00297243">
      <w:r>
        <w:t>• Replay validation workflows</w:t>
      </w:r>
    </w:p>
    <w:p w:rsidR="00297243" w:rsidRDefault="00297243" w:rsidP="00297243"/>
    <w:p w:rsidR="00297243" w:rsidRDefault="00297243" w:rsidP="00297243">
      <w:r>
        <w:t>11.4 AI Governance Principles</w:t>
      </w:r>
    </w:p>
    <w:p w:rsidR="00297243" w:rsidRDefault="00297243" w:rsidP="00297243"/>
    <w:p w:rsidR="00297243" w:rsidRDefault="00297243" w:rsidP="00297243">
      <w:r>
        <w:t>• Transparency</w:t>
      </w:r>
    </w:p>
    <w:p w:rsidR="00297243" w:rsidRDefault="00297243" w:rsidP="00297243">
      <w:r>
        <w:t xml:space="preserve">• </w:t>
      </w:r>
      <w:proofErr w:type="spellStart"/>
      <w:r>
        <w:t>Explainability</w:t>
      </w:r>
      <w:proofErr w:type="spellEnd"/>
    </w:p>
    <w:p w:rsidR="00297243" w:rsidRDefault="00297243" w:rsidP="00297243">
      <w:r>
        <w:t>• Traceability</w:t>
      </w:r>
    </w:p>
    <w:p w:rsidR="00297243" w:rsidRDefault="00297243" w:rsidP="00297243">
      <w:r>
        <w:t>• Human Oversight</w:t>
      </w:r>
    </w:p>
    <w:p w:rsidR="00297243" w:rsidRDefault="00297243" w:rsidP="00297243">
      <w:r>
        <w:t>• Auditability</w:t>
      </w:r>
    </w:p>
    <w:p w:rsidR="00297243" w:rsidRDefault="00297243" w:rsidP="00297243">
      <w:r>
        <w:t>• Accountability</w:t>
      </w:r>
    </w:p>
    <w:p w:rsidR="00297243" w:rsidRDefault="00297243" w:rsidP="00297243"/>
    <w:p w:rsidR="00297243" w:rsidRDefault="00297243" w:rsidP="00297243">
      <w:r>
        <w:t>11.5 AI Compliance Domains</w:t>
      </w:r>
    </w:p>
    <w:p w:rsidR="00297243" w:rsidRDefault="00297243" w:rsidP="00297243"/>
    <w:p w:rsidR="00297243" w:rsidRDefault="00297243" w:rsidP="00297243">
      <w:r>
        <w:t>Domain A</w:t>
      </w:r>
    </w:p>
    <w:p w:rsidR="00297243" w:rsidRDefault="00297243" w:rsidP="00297243">
      <w:proofErr w:type="spellStart"/>
      <w:r>
        <w:t>Explainability</w:t>
      </w:r>
      <w:proofErr w:type="spellEnd"/>
    </w:p>
    <w:p w:rsidR="00297243" w:rsidRDefault="00297243" w:rsidP="00297243"/>
    <w:p w:rsidR="00297243" w:rsidRDefault="00297243" w:rsidP="00297243">
      <w:r>
        <w:t>Domain B</w:t>
      </w:r>
    </w:p>
    <w:p w:rsidR="00297243" w:rsidRDefault="00297243" w:rsidP="00297243">
      <w:r>
        <w:lastRenderedPageBreak/>
        <w:t>Decision Traceability</w:t>
      </w:r>
    </w:p>
    <w:p w:rsidR="00297243" w:rsidRDefault="00297243" w:rsidP="00297243"/>
    <w:p w:rsidR="00297243" w:rsidRDefault="00297243" w:rsidP="00297243">
      <w:r>
        <w:t>Domain C</w:t>
      </w:r>
    </w:p>
    <w:p w:rsidR="00297243" w:rsidRDefault="00297243" w:rsidP="00297243">
      <w:r>
        <w:t>Governance Oversight</w:t>
      </w:r>
    </w:p>
    <w:p w:rsidR="00297243" w:rsidRDefault="00297243" w:rsidP="00297243"/>
    <w:p w:rsidR="00297243" w:rsidRDefault="00297243" w:rsidP="00297243">
      <w:r>
        <w:t>Domain D</w:t>
      </w:r>
    </w:p>
    <w:p w:rsidR="00297243" w:rsidRDefault="00297243" w:rsidP="00297243">
      <w:r>
        <w:t>Model Risk Management</w:t>
      </w:r>
    </w:p>
    <w:p w:rsidR="00297243" w:rsidRDefault="00297243" w:rsidP="00297243"/>
    <w:p w:rsidR="00297243" w:rsidRDefault="00297243" w:rsidP="00297243">
      <w:r>
        <w:t>Domain E</w:t>
      </w:r>
    </w:p>
    <w:p w:rsidR="00297243" w:rsidRDefault="00297243" w:rsidP="00297243">
      <w:r>
        <w:t>Auditability</w:t>
      </w:r>
    </w:p>
    <w:p w:rsidR="00297243" w:rsidRDefault="00297243" w:rsidP="00297243"/>
    <w:p w:rsidR="00297243" w:rsidRDefault="00297243" w:rsidP="00297243">
      <w:r>
        <w:t>Domain F</w:t>
      </w:r>
    </w:p>
    <w:p w:rsidR="00297243" w:rsidRDefault="00297243" w:rsidP="00297243">
      <w:r>
        <w:t>Human Review Controls</w:t>
      </w:r>
    </w:p>
    <w:p w:rsidR="00297243" w:rsidRDefault="00297243" w:rsidP="00297243"/>
    <w:p w:rsidR="00297243" w:rsidRDefault="00297243" w:rsidP="00297243">
      <w:r>
        <w:t>11.6 TODP AI Governance Controls</w:t>
      </w:r>
    </w:p>
    <w:p w:rsidR="00297243" w:rsidRDefault="00297243" w:rsidP="00297243"/>
    <w:p w:rsidR="00297243" w:rsidRDefault="00297243" w:rsidP="00297243">
      <w:r>
        <w:t>Controls shall ensure:</w:t>
      </w:r>
    </w:p>
    <w:p w:rsidR="00297243" w:rsidRDefault="00297243" w:rsidP="00297243"/>
    <w:p w:rsidR="00297243" w:rsidRDefault="00297243" w:rsidP="00297243">
      <w:r>
        <w:t>• Recommendation transparency</w:t>
      </w:r>
    </w:p>
    <w:p w:rsidR="00297243" w:rsidRDefault="00297243" w:rsidP="00297243">
      <w:r>
        <w:t>• Evidence traceability</w:t>
      </w:r>
    </w:p>
    <w:p w:rsidR="00297243" w:rsidRDefault="00297243" w:rsidP="00297243">
      <w:r>
        <w:t>• Authority validation</w:t>
      </w:r>
    </w:p>
    <w:p w:rsidR="00297243" w:rsidRDefault="00297243" w:rsidP="00297243">
      <w:r>
        <w:t>• Replay capability</w:t>
      </w:r>
    </w:p>
    <w:p w:rsidR="00297243" w:rsidRDefault="00297243" w:rsidP="00297243">
      <w:r>
        <w:t>• Governance review visibility</w:t>
      </w:r>
    </w:p>
    <w:p w:rsidR="00297243" w:rsidRDefault="00297243" w:rsidP="00297243"/>
    <w:p w:rsidR="00297243" w:rsidRDefault="00297243" w:rsidP="00297243">
      <w:r>
        <w:t>11.7 Human Oversight Requirements</w:t>
      </w:r>
    </w:p>
    <w:p w:rsidR="00297243" w:rsidRDefault="00297243" w:rsidP="00297243"/>
    <w:p w:rsidR="00297243" w:rsidRDefault="00297243" w:rsidP="00297243">
      <w:r>
        <w:t>Human review shall remain available for:</w:t>
      </w:r>
    </w:p>
    <w:p w:rsidR="00297243" w:rsidRDefault="00297243" w:rsidP="00297243"/>
    <w:p w:rsidR="00297243" w:rsidRDefault="00297243" w:rsidP="00297243">
      <w:r>
        <w:t>• Governance reviews</w:t>
      </w:r>
    </w:p>
    <w:p w:rsidR="00297243" w:rsidRDefault="00297243" w:rsidP="00297243">
      <w:r>
        <w:t>• Escalated decisions</w:t>
      </w:r>
    </w:p>
    <w:p w:rsidR="00297243" w:rsidRDefault="00297243" w:rsidP="00297243">
      <w:r>
        <w:t>• Compliance assessments</w:t>
      </w:r>
    </w:p>
    <w:p w:rsidR="00297243" w:rsidRDefault="00297243" w:rsidP="00297243">
      <w:r>
        <w:t>• Risk-sensitive recommendations</w:t>
      </w:r>
    </w:p>
    <w:p w:rsidR="00297243" w:rsidRDefault="00297243" w:rsidP="00297243"/>
    <w:p w:rsidR="00297243" w:rsidRDefault="00297243" w:rsidP="00297243">
      <w:r>
        <w:t xml:space="preserve">11.8 </w:t>
      </w:r>
      <w:proofErr w:type="spellStart"/>
      <w:r>
        <w:t>Explainability</w:t>
      </w:r>
      <w:proofErr w:type="spellEnd"/>
      <w:r>
        <w:t xml:space="preserve"> Requirements</w:t>
      </w:r>
    </w:p>
    <w:p w:rsidR="00297243" w:rsidRDefault="00297243" w:rsidP="00297243"/>
    <w:p w:rsidR="00297243" w:rsidRDefault="00297243" w:rsidP="00297243">
      <w:r>
        <w:t>The platform shall maintain visibility into:</w:t>
      </w:r>
    </w:p>
    <w:p w:rsidR="00297243" w:rsidRDefault="00297243" w:rsidP="00297243"/>
    <w:p w:rsidR="00297243" w:rsidRDefault="00297243" w:rsidP="00297243">
      <w:r>
        <w:t>• Evidence sources</w:t>
      </w:r>
    </w:p>
    <w:p w:rsidR="00297243" w:rsidRDefault="00297243" w:rsidP="00297243">
      <w:r>
        <w:t>• Retrieval pathways</w:t>
      </w:r>
    </w:p>
    <w:p w:rsidR="00297243" w:rsidRDefault="00297243" w:rsidP="00297243">
      <w:r>
        <w:t>• Ranking rationale</w:t>
      </w:r>
    </w:p>
    <w:p w:rsidR="00297243" w:rsidRDefault="00297243" w:rsidP="00297243">
      <w:r>
        <w:t>• Recommendation rationale</w:t>
      </w:r>
    </w:p>
    <w:p w:rsidR="00297243" w:rsidRDefault="00297243" w:rsidP="00297243">
      <w:r>
        <w:t>• Governance decisions</w:t>
      </w:r>
    </w:p>
    <w:p w:rsidR="00297243" w:rsidRDefault="00297243" w:rsidP="00297243"/>
    <w:p w:rsidR="00297243" w:rsidRDefault="00297243" w:rsidP="00297243">
      <w:r>
        <w:t>11.9 AI Risk Review Requirements</w:t>
      </w:r>
    </w:p>
    <w:p w:rsidR="00297243" w:rsidRDefault="00297243" w:rsidP="00297243"/>
    <w:p w:rsidR="00297243" w:rsidRDefault="00297243" w:rsidP="00297243">
      <w:r>
        <w:t>Review:</w:t>
      </w:r>
    </w:p>
    <w:p w:rsidR="00297243" w:rsidRDefault="00297243" w:rsidP="00297243"/>
    <w:p w:rsidR="00297243" w:rsidRDefault="00297243" w:rsidP="00297243">
      <w:r>
        <w:t>• Operational AI risks</w:t>
      </w:r>
    </w:p>
    <w:p w:rsidR="00297243" w:rsidRDefault="00297243" w:rsidP="00297243">
      <w:r>
        <w:t>• Governance risks</w:t>
      </w:r>
    </w:p>
    <w:p w:rsidR="00297243" w:rsidRDefault="00297243" w:rsidP="00297243">
      <w:r>
        <w:t xml:space="preserve">• </w:t>
      </w:r>
      <w:proofErr w:type="spellStart"/>
      <w:r>
        <w:t>Explainability</w:t>
      </w:r>
      <w:proofErr w:type="spellEnd"/>
      <w:r>
        <w:t xml:space="preserve"> risks</w:t>
      </w:r>
    </w:p>
    <w:p w:rsidR="00297243" w:rsidRDefault="00297243" w:rsidP="00297243">
      <w:r>
        <w:t>• Traceability risks</w:t>
      </w:r>
    </w:p>
    <w:p w:rsidR="00297243" w:rsidRDefault="00297243" w:rsidP="00297243"/>
    <w:p w:rsidR="00297243" w:rsidRDefault="00297243" w:rsidP="00297243">
      <w:r>
        <w:t>11.10 Validation Requirements</w:t>
      </w:r>
    </w:p>
    <w:p w:rsidR="00297243" w:rsidRDefault="00297243" w:rsidP="00297243"/>
    <w:p w:rsidR="00297243" w:rsidRDefault="00297243" w:rsidP="00297243">
      <w:r>
        <w:lastRenderedPageBreak/>
        <w:t>Validate:</w:t>
      </w:r>
    </w:p>
    <w:p w:rsidR="00297243" w:rsidRDefault="00297243" w:rsidP="00297243"/>
    <w:p w:rsidR="00297243" w:rsidRDefault="00297243" w:rsidP="00297243">
      <w:r>
        <w:t>• Traceability completeness</w:t>
      </w:r>
    </w:p>
    <w:p w:rsidR="00297243" w:rsidRDefault="00297243" w:rsidP="00297243">
      <w:r>
        <w:t>• Replay functionality</w:t>
      </w:r>
    </w:p>
    <w:p w:rsidR="00297243" w:rsidRDefault="00297243" w:rsidP="00297243">
      <w:r>
        <w:t>• Governance workflow integrity</w:t>
      </w:r>
    </w:p>
    <w:p w:rsidR="00297243" w:rsidRDefault="00297243" w:rsidP="00297243">
      <w:r>
        <w:t>• Audit capture completeness</w:t>
      </w:r>
    </w:p>
    <w:p w:rsidR="00297243" w:rsidRDefault="00297243" w:rsidP="00297243"/>
    <w:p w:rsidR="00297243" w:rsidRDefault="00297243" w:rsidP="00297243">
      <w:r>
        <w:t>11.11 Reporting Requirements</w:t>
      </w:r>
    </w:p>
    <w:p w:rsidR="00297243" w:rsidRDefault="00297243" w:rsidP="00297243"/>
    <w:p w:rsidR="00297243" w:rsidRDefault="00297243" w:rsidP="00297243">
      <w:r>
        <w:t>Quarterly</w:t>
      </w:r>
    </w:p>
    <w:p w:rsidR="00297243" w:rsidRDefault="00297243" w:rsidP="00297243"/>
    <w:p w:rsidR="00297243" w:rsidRDefault="00297243" w:rsidP="00297243">
      <w:r>
        <w:t>AI Governance Assessment</w:t>
      </w:r>
    </w:p>
    <w:p w:rsidR="00297243" w:rsidRDefault="00297243" w:rsidP="00297243"/>
    <w:p w:rsidR="00297243" w:rsidRDefault="00297243" w:rsidP="00297243">
      <w:r>
        <w:t>Annually</w:t>
      </w:r>
    </w:p>
    <w:p w:rsidR="00297243" w:rsidRDefault="00297243" w:rsidP="00297243"/>
    <w:p w:rsidR="00297243" w:rsidRDefault="00297243" w:rsidP="00297243">
      <w:r>
        <w:t>AI Governance Maturity Review</w:t>
      </w:r>
    </w:p>
    <w:p w:rsidR="00297243" w:rsidRDefault="00297243" w:rsidP="00297243"/>
    <w:p w:rsidR="00297243" w:rsidRDefault="00297243" w:rsidP="00297243">
      <w:r>
        <w:t>11.12 Metrics</w:t>
      </w:r>
    </w:p>
    <w:p w:rsidR="00297243" w:rsidRDefault="00297243" w:rsidP="00297243"/>
    <w:p w:rsidR="00297243" w:rsidRDefault="00297243" w:rsidP="00297243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297243" w:rsidRDefault="00297243" w:rsidP="00297243">
      <w:r>
        <w:t>• Replay Success Rate</w:t>
      </w:r>
    </w:p>
    <w:p w:rsidR="00297243" w:rsidRDefault="00297243" w:rsidP="00297243">
      <w:r>
        <w:t>• Governance Review Completion Rate</w:t>
      </w:r>
    </w:p>
    <w:p w:rsidR="00297243" w:rsidRDefault="00297243" w:rsidP="00297243">
      <w:r>
        <w:t>• AI Compliance Findings</w:t>
      </w:r>
    </w:p>
    <w:p w:rsidR="00297243" w:rsidRDefault="00297243" w:rsidP="00297243"/>
    <w:p w:rsidR="00297243" w:rsidRDefault="00297243" w:rsidP="00297243">
      <w:r>
        <w:t>11.13 Audit Requirements</w:t>
      </w:r>
    </w:p>
    <w:p w:rsidR="00297243" w:rsidRDefault="00297243" w:rsidP="00297243"/>
    <w:p w:rsidR="00297243" w:rsidRDefault="00297243" w:rsidP="00297243">
      <w:r>
        <w:t>Maintain:</w:t>
      </w:r>
    </w:p>
    <w:p w:rsidR="00297243" w:rsidRDefault="00297243" w:rsidP="00297243"/>
    <w:p w:rsidR="00297243" w:rsidRDefault="00297243" w:rsidP="00297243">
      <w:r>
        <w:t>• Governance Records</w:t>
      </w:r>
    </w:p>
    <w:p w:rsidR="00297243" w:rsidRDefault="00297243" w:rsidP="00297243">
      <w:r>
        <w:t>• Review Records</w:t>
      </w:r>
    </w:p>
    <w:p w:rsidR="00297243" w:rsidRDefault="00297243" w:rsidP="00297243">
      <w:r>
        <w:t>• Replay Evidence</w:t>
      </w:r>
    </w:p>
    <w:p w:rsidR="00297243" w:rsidRDefault="00297243" w:rsidP="00297243">
      <w:r>
        <w:t>• Validation Reports</w:t>
      </w:r>
    </w:p>
    <w:p w:rsidR="00297243" w:rsidRDefault="00297243" w:rsidP="00297243"/>
    <w:p w:rsidR="00297243" w:rsidRDefault="00297243" w:rsidP="00297243">
      <w:r>
        <w:t>11.14 Ownership</w:t>
      </w:r>
    </w:p>
    <w:p w:rsidR="00297243" w:rsidRDefault="00297243" w:rsidP="00297243"/>
    <w:p w:rsidR="00297243" w:rsidRDefault="00297243" w:rsidP="00297243">
      <w:r>
        <w:t>Primary Owner:</w:t>
      </w:r>
    </w:p>
    <w:p w:rsidR="00297243" w:rsidRDefault="00297243" w:rsidP="00297243">
      <w:r>
        <w:t>AI Governance Lead</w:t>
      </w:r>
    </w:p>
    <w:p w:rsidR="00297243" w:rsidRDefault="00297243" w:rsidP="00297243"/>
    <w:p w:rsidR="00297243" w:rsidRDefault="00297243" w:rsidP="00297243">
      <w:r>
        <w:t>Review Authority:</w:t>
      </w:r>
    </w:p>
    <w:p w:rsidR="00297243" w:rsidRDefault="00297243" w:rsidP="00297243">
      <w:r>
        <w:t>Compliance &amp; Governance Committee</w:t>
      </w:r>
    </w:p>
    <w:p w:rsidR="00297243" w:rsidRDefault="00297243" w:rsidP="00297243"/>
    <w:p w:rsidR="00297243" w:rsidRDefault="00297243" w:rsidP="00297243">
      <w:r>
        <w:t>Approval Authority:</w:t>
      </w:r>
    </w:p>
    <w:p w:rsidR="00297243" w:rsidRDefault="00297243" w:rsidP="00297243">
      <w:r>
        <w:t>Product Governance Board</w:t>
      </w:r>
    </w:p>
    <w:p w:rsidR="00297243" w:rsidRDefault="00297243" w:rsidP="00297243"/>
    <w:p w:rsidR="00297243" w:rsidRDefault="00297243" w:rsidP="00297243">
      <w:r>
        <w:t>11.15 Traceability</w:t>
      </w:r>
    </w:p>
    <w:p w:rsidR="00297243" w:rsidRDefault="00297243" w:rsidP="00297243"/>
    <w:p w:rsidR="00297243" w:rsidRDefault="00297243" w:rsidP="00297243">
      <w:r>
        <w:t>RTM References:</w:t>
      </w:r>
    </w:p>
    <w:p w:rsidR="00297243" w:rsidRDefault="00297243" w:rsidP="00297243"/>
    <w:p w:rsidR="00297243" w:rsidRDefault="00297243" w:rsidP="00297243">
      <w:r>
        <w:t>• AI-COMP-001</w:t>
      </w:r>
    </w:p>
    <w:p w:rsidR="00297243" w:rsidRDefault="00297243" w:rsidP="00297243">
      <w:r>
        <w:t>• AI-COMP-002</w:t>
      </w:r>
    </w:p>
    <w:p w:rsidR="00297243" w:rsidRDefault="00297243" w:rsidP="00297243">
      <w:r>
        <w:t>• AIGOV-001</w:t>
      </w:r>
    </w:p>
    <w:p w:rsidR="00297243" w:rsidRDefault="00297243" w:rsidP="00297243">
      <w:r>
        <w:t>• AUD-AI-001</w:t>
      </w:r>
    </w:p>
    <w:p w:rsidR="00297243" w:rsidRDefault="00297243" w:rsidP="00297243"/>
    <w:p w:rsidR="00297243" w:rsidRDefault="00297243" w:rsidP="00297243">
      <w:r>
        <w:t>11.16 Section Summary</w:t>
      </w:r>
    </w:p>
    <w:p w:rsidR="00297243" w:rsidRDefault="00297243" w:rsidP="00297243"/>
    <w:p w:rsidR="00297243" w:rsidRDefault="00297243" w:rsidP="00297243">
      <w:r>
        <w:t xml:space="preserve">This section defines responsible AI governance controls, </w:t>
      </w:r>
      <w:proofErr w:type="spellStart"/>
      <w:r>
        <w:t>explainability</w:t>
      </w:r>
      <w:proofErr w:type="spellEnd"/>
      <w:r>
        <w:t xml:space="preserve"> requirements, oversight obligations, validation procedures, and audit standards supporting TODP AI compliance.</w:t>
      </w:r>
    </w:p>
    <w:p w:rsidR="00297243" w:rsidRDefault="00297243" w:rsidP="00297243"/>
    <w:p w:rsidR="00297243" w:rsidRDefault="00297243" w:rsidP="00297243">
      <w:r>
        <w:t>--------------------------------------------------------------------------------</w:t>
      </w:r>
    </w:p>
    <w:p w:rsidR="00297243" w:rsidRDefault="00297243" w:rsidP="00297243"/>
    <w:p w:rsidR="00297243" w:rsidRDefault="00297243" w:rsidP="00297243">
      <w:r>
        <w:t>COMPLIANCE PACKAGE V1</w:t>
      </w:r>
    </w:p>
    <w:p w:rsidR="00297243" w:rsidRDefault="00297243" w:rsidP="00297243"/>
    <w:p w:rsidR="00297243" w:rsidRDefault="00297243" w:rsidP="00297243">
      <w:r>
        <w:t>Section 12 – Vendor, Supplier &amp; Third-Party Compliance Management</w:t>
      </w:r>
    </w:p>
    <w:p w:rsidR="00297243" w:rsidRDefault="00297243" w:rsidP="00297243"/>
    <w:p w:rsidR="00297243" w:rsidRDefault="00297243" w:rsidP="00297243">
      <w:r>
        <w:t>12.1 Purpose</w:t>
      </w:r>
    </w:p>
    <w:p w:rsidR="00297243" w:rsidRDefault="00297243" w:rsidP="00297243"/>
    <w:p w:rsidR="00297243" w:rsidRDefault="00297243" w:rsidP="00297243">
      <w:r>
        <w:t>Establish governance controls governing third-party compliance, vendor assurance activities, supplier assessments, and external dependency oversight.</w:t>
      </w:r>
    </w:p>
    <w:p w:rsidR="00297243" w:rsidRDefault="00297243" w:rsidP="00297243"/>
    <w:p w:rsidR="00297243" w:rsidRDefault="00297243" w:rsidP="00297243">
      <w:r>
        <w:t>12.2 Objectives</w:t>
      </w:r>
    </w:p>
    <w:p w:rsidR="00297243" w:rsidRDefault="00297243" w:rsidP="00297243"/>
    <w:p w:rsidR="00297243" w:rsidRDefault="00297243" w:rsidP="00297243">
      <w:r>
        <w:t>• Reduce third-party risk.</w:t>
      </w:r>
    </w:p>
    <w:p w:rsidR="00297243" w:rsidRDefault="00297243" w:rsidP="00297243">
      <w:r>
        <w:t>• Improve vendor accountability.</w:t>
      </w:r>
    </w:p>
    <w:p w:rsidR="00297243" w:rsidRDefault="00297243" w:rsidP="00297243">
      <w:r>
        <w:t>• Support procurement reviews.</w:t>
      </w:r>
    </w:p>
    <w:p w:rsidR="00297243" w:rsidRDefault="00297243" w:rsidP="00297243">
      <w:r>
        <w:t>• Validate supplier controls.</w:t>
      </w:r>
    </w:p>
    <w:p w:rsidR="00297243" w:rsidRDefault="00297243" w:rsidP="00297243">
      <w:r>
        <w:t>• Ensure operational resilience.</w:t>
      </w:r>
    </w:p>
    <w:p w:rsidR="00297243" w:rsidRDefault="00297243" w:rsidP="00297243"/>
    <w:p w:rsidR="00297243" w:rsidRDefault="00297243" w:rsidP="00297243">
      <w:r>
        <w:t>12.3 Scope</w:t>
      </w:r>
    </w:p>
    <w:p w:rsidR="00297243" w:rsidRDefault="00297243" w:rsidP="00297243"/>
    <w:p w:rsidR="00297243" w:rsidRDefault="00297243" w:rsidP="00297243">
      <w:r>
        <w:t>Applies to:</w:t>
      </w:r>
    </w:p>
    <w:p w:rsidR="00297243" w:rsidRDefault="00297243" w:rsidP="00297243"/>
    <w:p w:rsidR="00297243" w:rsidRDefault="00297243" w:rsidP="00297243">
      <w:r>
        <w:t>• Cloud providers</w:t>
      </w:r>
    </w:p>
    <w:p w:rsidR="00297243" w:rsidRDefault="00297243" w:rsidP="00297243">
      <w:r>
        <w:lastRenderedPageBreak/>
        <w:t>• Identity providers</w:t>
      </w:r>
    </w:p>
    <w:p w:rsidR="00297243" w:rsidRDefault="00297243" w:rsidP="00297243">
      <w:r>
        <w:t>• Security vendors</w:t>
      </w:r>
    </w:p>
    <w:p w:rsidR="00297243" w:rsidRDefault="00297243" w:rsidP="00297243">
      <w:r>
        <w:t>• Monitoring vendors</w:t>
      </w:r>
    </w:p>
    <w:p w:rsidR="00297243" w:rsidRDefault="00297243" w:rsidP="00297243">
      <w:r>
        <w:t>• Managed service providers</w:t>
      </w:r>
    </w:p>
    <w:p w:rsidR="00297243" w:rsidRDefault="00297243" w:rsidP="00297243">
      <w:r>
        <w:t>• Data service providers</w:t>
      </w:r>
    </w:p>
    <w:p w:rsidR="00297243" w:rsidRDefault="00297243" w:rsidP="00297243"/>
    <w:p w:rsidR="00297243" w:rsidRDefault="00297243" w:rsidP="00297243">
      <w:r>
        <w:t>12.4 Third-Party Compliance Principles</w:t>
      </w:r>
    </w:p>
    <w:p w:rsidR="00297243" w:rsidRDefault="00297243" w:rsidP="00297243"/>
    <w:p w:rsidR="00297243" w:rsidRDefault="00297243" w:rsidP="00297243">
      <w:r>
        <w:t>• Risk-Based Assessment</w:t>
      </w:r>
    </w:p>
    <w:p w:rsidR="00297243" w:rsidRDefault="00297243" w:rsidP="00297243">
      <w:r>
        <w:t>• Continuous Oversight</w:t>
      </w:r>
    </w:p>
    <w:p w:rsidR="00297243" w:rsidRDefault="00297243" w:rsidP="00297243">
      <w:r>
        <w:t>• Contractual Accountability</w:t>
      </w:r>
    </w:p>
    <w:p w:rsidR="00297243" w:rsidRDefault="00297243" w:rsidP="00297243">
      <w:r>
        <w:t>• Security Validation</w:t>
      </w:r>
    </w:p>
    <w:p w:rsidR="00297243" w:rsidRDefault="00297243" w:rsidP="00297243">
      <w:r>
        <w:t>• Compliance Transparency</w:t>
      </w:r>
    </w:p>
    <w:p w:rsidR="00297243" w:rsidRDefault="00297243" w:rsidP="00297243"/>
    <w:p w:rsidR="00297243" w:rsidRDefault="00297243" w:rsidP="00297243">
      <w:r>
        <w:t>12.5 Vendor Compliance Lifecycle</w:t>
      </w:r>
    </w:p>
    <w:p w:rsidR="00297243" w:rsidRDefault="00297243" w:rsidP="00297243"/>
    <w:p w:rsidR="00297243" w:rsidRDefault="00297243" w:rsidP="00297243">
      <w:r>
        <w:t>Assessment</w:t>
      </w:r>
    </w:p>
    <w:p w:rsidR="00297243" w:rsidRDefault="00297243" w:rsidP="00297243">
      <w:r>
        <w:t>→ Approval</w:t>
      </w:r>
    </w:p>
    <w:p w:rsidR="00297243" w:rsidRDefault="00297243" w:rsidP="00297243">
      <w:r>
        <w:t xml:space="preserve">→ </w:t>
      </w:r>
      <w:proofErr w:type="spellStart"/>
      <w:r>
        <w:t>Onboarding</w:t>
      </w:r>
      <w:proofErr w:type="spellEnd"/>
    </w:p>
    <w:p w:rsidR="00297243" w:rsidRDefault="00297243" w:rsidP="00297243">
      <w:r>
        <w:t>→ Monitoring</w:t>
      </w:r>
    </w:p>
    <w:p w:rsidR="00297243" w:rsidRDefault="00297243" w:rsidP="00297243">
      <w:r>
        <w:t>→ Review</w:t>
      </w:r>
    </w:p>
    <w:p w:rsidR="00297243" w:rsidRDefault="00297243" w:rsidP="00297243">
      <w:r>
        <w:t>→ Renewal or Exit</w:t>
      </w:r>
    </w:p>
    <w:p w:rsidR="00297243" w:rsidRDefault="00297243" w:rsidP="00297243"/>
    <w:p w:rsidR="00297243" w:rsidRDefault="00297243" w:rsidP="00297243">
      <w:r>
        <w:t>12.6 Vendor Classification</w:t>
      </w:r>
    </w:p>
    <w:p w:rsidR="00297243" w:rsidRDefault="00297243" w:rsidP="00297243"/>
    <w:p w:rsidR="00297243" w:rsidRDefault="00297243" w:rsidP="00297243">
      <w:r>
        <w:t>Tier 1</w:t>
      </w:r>
    </w:p>
    <w:p w:rsidR="00297243" w:rsidRDefault="00297243" w:rsidP="00297243">
      <w:r>
        <w:t>Mission Critical</w:t>
      </w:r>
    </w:p>
    <w:p w:rsidR="00297243" w:rsidRDefault="00297243" w:rsidP="00297243"/>
    <w:p w:rsidR="00297243" w:rsidRDefault="00297243" w:rsidP="00297243">
      <w:r>
        <w:t>Tier 2</w:t>
      </w:r>
    </w:p>
    <w:p w:rsidR="00297243" w:rsidRDefault="00297243" w:rsidP="00297243">
      <w:r>
        <w:t>Business Critical</w:t>
      </w:r>
    </w:p>
    <w:p w:rsidR="00297243" w:rsidRDefault="00297243" w:rsidP="00297243"/>
    <w:p w:rsidR="00297243" w:rsidRDefault="00297243" w:rsidP="00297243">
      <w:r>
        <w:t>Tier 3</w:t>
      </w:r>
    </w:p>
    <w:p w:rsidR="00297243" w:rsidRDefault="00297243" w:rsidP="00297243">
      <w:r>
        <w:t>Operational Vendor</w:t>
      </w:r>
    </w:p>
    <w:p w:rsidR="00297243" w:rsidRDefault="00297243" w:rsidP="00297243"/>
    <w:p w:rsidR="00297243" w:rsidRDefault="00297243" w:rsidP="00297243">
      <w:r>
        <w:t>Tier 4</w:t>
      </w:r>
    </w:p>
    <w:p w:rsidR="00297243" w:rsidRDefault="00297243" w:rsidP="00297243">
      <w:r>
        <w:t>Low-Risk Vendor</w:t>
      </w:r>
    </w:p>
    <w:p w:rsidR="00297243" w:rsidRDefault="00297243" w:rsidP="00297243"/>
    <w:p w:rsidR="00297243" w:rsidRDefault="00297243" w:rsidP="00297243">
      <w:r>
        <w:t>12.7 Assessment Requirements</w:t>
      </w:r>
    </w:p>
    <w:p w:rsidR="00297243" w:rsidRDefault="00297243" w:rsidP="00297243"/>
    <w:p w:rsidR="00297243" w:rsidRDefault="00297243" w:rsidP="00297243">
      <w:r>
        <w:t>Evaluate:</w:t>
      </w:r>
    </w:p>
    <w:p w:rsidR="00297243" w:rsidRDefault="00297243" w:rsidP="00297243"/>
    <w:p w:rsidR="00297243" w:rsidRDefault="00297243" w:rsidP="00297243">
      <w:r>
        <w:t>• Security posture</w:t>
      </w:r>
    </w:p>
    <w:p w:rsidR="00297243" w:rsidRDefault="00297243" w:rsidP="00297243">
      <w:r>
        <w:t>• Operational maturity</w:t>
      </w:r>
    </w:p>
    <w:p w:rsidR="00297243" w:rsidRDefault="00297243" w:rsidP="00297243">
      <w:r>
        <w:t>• Compliance readiness</w:t>
      </w:r>
    </w:p>
    <w:p w:rsidR="00297243" w:rsidRDefault="00297243" w:rsidP="00297243">
      <w:r>
        <w:t>• Business continuity capabilities</w:t>
      </w:r>
    </w:p>
    <w:p w:rsidR="00297243" w:rsidRDefault="00297243" w:rsidP="00297243">
      <w:r>
        <w:t>• Risk profile</w:t>
      </w:r>
    </w:p>
    <w:p w:rsidR="00297243" w:rsidRDefault="00297243" w:rsidP="00297243"/>
    <w:p w:rsidR="00297243" w:rsidRDefault="00297243" w:rsidP="00297243">
      <w:r>
        <w:t>12.8 Contractual Compliance Requirements</w:t>
      </w:r>
    </w:p>
    <w:p w:rsidR="00297243" w:rsidRDefault="00297243" w:rsidP="00297243"/>
    <w:p w:rsidR="00297243" w:rsidRDefault="00297243" w:rsidP="00297243">
      <w:r>
        <w:t>Contracts shall define:</w:t>
      </w:r>
    </w:p>
    <w:p w:rsidR="00297243" w:rsidRDefault="00297243" w:rsidP="00297243"/>
    <w:p w:rsidR="00297243" w:rsidRDefault="00297243" w:rsidP="00297243">
      <w:r>
        <w:t>• Security obligations</w:t>
      </w:r>
    </w:p>
    <w:p w:rsidR="00297243" w:rsidRDefault="00297243" w:rsidP="00297243">
      <w:r>
        <w:t>• Availability commitments</w:t>
      </w:r>
    </w:p>
    <w:p w:rsidR="00297243" w:rsidRDefault="00297243" w:rsidP="00297243">
      <w:r>
        <w:t>• Audit rights</w:t>
      </w:r>
    </w:p>
    <w:p w:rsidR="00297243" w:rsidRDefault="00297243" w:rsidP="00297243">
      <w:r>
        <w:lastRenderedPageBreak/>
        <w:t>• Notification obligations</w:t>
      </w:r>
    </w:p>
    <w:p w:rsidR="00297243" w:rsidRDefault="00297243" w:rsidP="00297243">
      <w:r>
        <w:t>• Compliance responsibilities</w:t>
      </w:r>
    </w:p>
    <w:p w:rsidR="00297243" w:rsidRDefault="00297243" w:rsidP="00297243"/>
    <w:p w:rsidR="00297243" w:rsidRDefault="00297243" w:rsidP="00297243">
      <w:r>
        <w:t>12.9 Monitoring Requirements</w:t>
      </w:r>
    </w:p>
    <w:p w:rsidR="00297243" w:rsidRDefault="00297243" w:rsidP="00297243"/>
    <w:p w:rsidR="00297243" w:rsidRDefault="00297243" w:rsidP="00297243">
      <w:r>
        <w:t>Monitor:</w:t>
      </w:r>
    </w:p>
    <w:p w:rsidR="00297243" w:rsidRDefault="00297243" w:rsidP="00297243"/>
    <w:p w:rsidR="00297243" w:rsidRDefault="00297243" w:rsidP="00297243">
      <w:r>
        <w:t>• SLA performance</w:t>
      </w:r>
    </w:p>
    <w:p w:rsidR="00297243" w:rsidRDefault="00297243" w:rsidP="00297243">
      <w:r>
        <w:t>• Security events</w:t>
      </w:r>
    </w:p>
    <w:p w:rsidR="00297243" w:rsidRDefault="00297243" w:rsidP="00297243">
      <w:r>
        <w:t>• Compliance findings</w:t>
      </w:r>
    </w:p>
    <w:p w:rsidR="00297243" w:rsidRDefault="00297243" w:rsidP="00297243">
      <w:r>
        <w:t>• Service availability</w:t>
      </w:r>
    </w:p>
    <w:p w:rsidR="00297243" w:rsidRDefault="00297243" w:rsidP="00297243"/>
    <w:p w:rsidR="00297243" w:rsidRDefault="00297243" w:rsidP="00297243">
      <w:r>
        <w:t>12.10 Vendor Review Cadence</w:t>
      </w:r>
    </w:p>
    <w:p w:rsidR="00297243" w:rsidRDefault="00297243" w:rsidP="00297243"/>
    <w:p w:rsidR="00297243" w:rsidRDefault="00297243" w:rsidP="00297243">
      <w:r>
        <w:t>Quarterly</w:t>
      </w:r>
    </w:p>
    <w:p w:rsidR="00297243" w:rsidRDefault="00297243" w:rsidP="00297243"/>
    <w:p w:rsidR="00297243" w:rsidRDefault="00297243" w:rsidP="00297243">
      <w:r>
        <w:t>Critical Vendor Review</w:t>
      </w:r>
    </w:p>
    <w:p w:rsidR="00297243" w:rsidRDefault="00297243" w:rsidP="00297243"/>
    <w:p w:rsidR="00297243" w:rsidRDefault="00297243" w:rsidP="00297243">
      <w:r>
        <w:t>Annually</w:t>
      </w:r>
    </w:p>
    <w:p w:rsidR="00297243" w:rsidRDefault="00297243" w:rsidP="00297243"/>
    <w:p w:rsidR="00297243" w:rsidRDefault="00297243" w:rsidP="00297243">
      <w:r>
        <w:t>Comprehensive Vendor Assessment</w:t>
      </w:r>
    </w:p>
    <w:p w:rsidR="00297243" w:rsidRDefault="00297243" w:rsidP="00297243"/>
    <w:p w:rsidR="00297243" w:rsidRDefault="00297243" w:rsidP="00297243">
      <w:r>
        <w:t>12.11 Vendor Risk Management</w:t>
      </w:r>
    </w:p>
    <w:p w:rsidR="00297243" w:rsidRDefault="00297243" w:rsidP="00297243"/>
    <w:p w:rsidR="00297243" w:rsidRDefault="00297243" w:rsidP="00297243">
      <w:r>
        <w:t>Maintain:</w:t>
      </w:r>
    </w:p>
    <w:p w:rsidR="00297243" w:rsidRDefault="00297243" w:rsidP="00297243"/>
    <w:p w:rsidR="00297243" w:rsidRDefault="00297243" w:rsidP="00297243">
      <w:r>
        <w:t>• Vendor risk ratings</w:t>
      </w:r>
    </w:p>
    <w:p w:rsidR="00297243" w:rsidRDefault="00297243" w:rsidP="00297243">
      <w:r>
        <w:lastRenderedPageBreak/>
        <w:t>• Treatment plans</w:t>
      </w:r>
    </w:p>
    <w:p w:rsidR="00297243" w:rsidRDefault="00297243" w:rsidP="00297243">
      <w:r>
        <w:t>• Review schedules</w:t>
      </w:r>
    </w:p>
    <w:p w:rsidR="00297243" w:rsidRDefault="00297243" w:rsidP="00297243">
      <w:r>
        <w:t>• Escalation procedures</w:t>
      </w:r>
    </w:p>
    <w:p w:rsidR="00297243" w:rsidRDefault="00297243" w:rsidP="00297243"/>
    <w:p w:rsidR="00297243" w:rsidRDefault="00297243" w:rsidP="00297243">
      <w:r>
        <w:t>12.12 Reporting Requirements</w:t>
      </w:r>
    </w:p>
    <w:p w:rsidR="00297243" w:rsidRDefault="00297243" w:rsidP="00297243"/>
    <w:p w:rsidR="00297243" w:rsidRDefault="00297243" w:rsidP="00297243">
      <w:r>
        <w:t>Quarterly</w:t>
      </w:r>
    </w:p>
    <w:p w:rsidR="00297243" w:rsidRDefault="00297243" w:rsidP="00297243"/>
    <w:p w:rsidR="00297243" w:rsidRDefault="00297243" w:rsidP="00297243">
      <w:r>
        <w:t>Vendor Compliance Report</w:t>
      </w:r>
    </w:p>
    <w:p w:rsidR="00297243" w:rsidRDefault="00297243" w:rsidP="00297243"/>
    <w:p w:rsidR="00297243" w:rsidRDefault="00297243" w:rsidP="00297243">
      <w:r>
        <w:t>Annually</w:t>
      </w:r>
    </w:p>
    <w:p w:rsidR="00297243" w:rsidRDefault="00297243" w:rsidP="00297243"/>
    <w:p w:rsidR="00297243" w:rsidRDefault="00297243" w:rsidP="00297243">
      <w:r>
        <w:t>Third-Party Risk Assessment</w:t>
      </w:r>
    </w:p>
    <w:p w:rsidR="00297243" w:rsidRDefault="00297243" w:rsidP="00297243"/>
    <w:p w:rsidR="00297243" w:rsidRDefault="00297243" w:rsidP="00297243">
      <w:r>
        <w:t>12.13 Metrics</w:t>
      </w:r>
    </w:p>
    <w:p w:rsidR="00297243" w:rsidRDefault="00297243" w:rsidP="00297243"/>
    <w:p w:rsidR="00297243" w:rsidRDefault="00297243" w:rsidP="00297243">
      <w:r>
        <w:t>• Vendor Compliance Rate</w:t>
      </w:r>
    </w:p>
    <w:p w:rsidR="00297243" w:rsidRDefault="00297243" w:rsidP="00297243">
      <w:r>
        <w:t>• Vendor Risk Rating</w:t>
      </w:r>
    </w:p>
    <w:p w:rsidR="00297243" w:rsidRDefault="00297243" w:rsidP="00297243">
      <w:r>
        <w:t>• Vendor Findings</w:t>
      </w:r>
    </w:p>
    <w:p w:rsidR="00297243" w:rsidRDefault="00297243" w:rsidP="00297243">
      <w:r>
        <w:t>• Assessment Completion Rate</w:t>
      </w:r>
    </w:p>
    <w:p w:rsidR="00297243" w:rsidRDefault="00297243" w:rsidP="00297243"/>
    <w:p w:rsidR="00297243" w:rsidRDefault="00297243" w:rsidP="00297243">
      <w:r>
        <w:t>12.14 Audit Requirements</w:t>
      </w:r>
    </w:p>
    <w:p w:rsidR="00297243" w:rsidRDefault="00297243" w:rsidP="00297243"/>
    <w:p w:rsidR="00297243" w:rsidRDefault="00297243" w:rsidP="00297243">
      <w:r>
        <w:t>Maintain:</w:t>
      </w:r>
    </w:p>
    <w:p w:rsidR="00297243" w:rsidRDefault="00297243" w:rsidP="00297243"/>
    <w:p w:rsidR="00297243" w:rsidRDefault="00297243" w:rsidP="00297243">
      <w:r>
        <w:t>• Vendor Assessments</w:t>
      </w:r>
    </w:p>
    <w:p w:rsidR="00297243" w:rsidRDefault="00297243" w:rsidP="00297243">
      <w:r>
        <w:t>• Risk Reviews</w:t>
      </w:r>
    </w:p>
    <w:p w:rsidR="00297243" w:rsidRDefault="00297243" w:rsidP="00297243">
      <w:r>
        <w:lastRenderedPageBreak/>
        <w:t>• Contracts</w:t>
      </w:r>
    </w:p>
    <w:p w:rsidR="00297243" w:rsidRDefault="00297243" w:rsidP="00297243">
      <w:r>
        <w:t>• Monitoring Reports</w:t>
      </w:r>
    </w:p>
    <w:p w:rsidR="00297243" w:rsidRDefault="00297243" w:rsidP="00297243"/>
    <w:p w:rsidR="00297243" w:rsidRDefault="00297243" w:rsidP="00297243">
      <w:r>
        <w:t>12.15 Ownership</w:t>
      </w:r>
    </w:p>
    <w:p w:rsidR="00297243" w:rsidRDefault="00297243" w:rsidP="00297243"/>
    <w:p w:rsidR="00297243" w:rsidRDefault="00297243" w:rsidP="00297243">
      <w:r>
        <w:t>Primary Owner:</w:t>
      </w:r>
    </w:p>
    <w:p w:rsidR="00297243" w:rsidRDefault="00297243" w:rsidP="00297243">
      <w:r>
        <w:t>Vendor Risk Manager</w:t>
      </w:r>
    </w:p>
    <w:p w:rsidR="00297243" w:rsidRDefault="00297243" w:rsidP="00297243"/>
    <w:p w:rsidR="00297243" w:rsidRDefault="00297243" w:rsidP="00297243">
      <w:r>
        <w:t>Review Authority:</w:t>
      </w:r>
    </w:p>
    <w:p w:rsidR="00297243" w:rsidRDefault="00297243" w:rsidP="00297243">
      <w:r>
        <w:t>Compliance &amp; Governance Committee</w:t>
      </w:r>
    </w:p>
    <w:p w:rsidR="00297243" w:rsidRDefault="00297243" w:rsidP="00297243"/>
    <w:p w:rsidR="00297243" w:rsidRDefault="00297243" w:rsidP="00297243">
      <w:r>
        <w:t>Approval Authority:</w:t>
      </w:r>
    </w:p>
    <w:p w:rsidR="00297243" w:rsidRDefault="00297243" w:rsidP="00297243">
      <w:r>
        <w:t>Product Governance Board</w:t>
      </w:r>
    </w:p>
    <w:p w:rsidR="00297243" w:rsidRDefault="00297243" w:rsidP="00297243"/>
    <w:p w:rsidR="00297243" w:rsidRDefault="00297243" w:rsidP="00297243">
      <w:r>
        <w:t>12.16 Traceability</w:t>
      </w:r>
    </w:p>
    <w:p w:rsidR="00297243" w:rsidRDefault="00297243" w:rsidP="00297243"/>
    <w:p w:rsidR="00297243" w:rsidRDefault="00297243" w:rsidP="00297243">
      <w:r>
        <w:t>RTM References:</w:t>
      </w:r>
    </w:p>
    <w:p w:rsidR="00297243" w:rsidRDefault="00297243" w:rsidP="00297243"/>
    <w:p w:rsidR="00297243" w:rsidRDefault="00297243" w:rsidP="00297243">
      <w:r>
        <w:t>• VND-COMP-001</w:t>
      </w:r>
    </w:p>
    <w:p w:rsidR="00297243" w:rsidRDefault="00297243" w:rsidP="00297243">
      <w:r>
        <w:t>• VND-COMP-002</w:t>
      </w:r>
    </w:p>
    <w:p w:rsidR="00297243" w:rsidRDefault="00297243" w:rsidP="00297243">
      <w:r>
        <w:t>• VND-001</w:t>
      </w:r>
    </w:p>
    <w:p w:rsidR="00297243" w:rsidRDefault="00297243" w:rsidP="00297243">
      <w:r>
        <w:t>• AUD-VND-001</w:t>
      </w:r>
    </w:p>
    <w:p w:rsidR="00297243" w:rsidRDefault="00297243" w:rsidP="00297243"/>
    <w:p w:rsidR="00297243" w:rsidRDefault="00297243" w:rsidP="00297243">
      <w:r>
        <w:t>12.17 Section Summary</w:t>
      </w:r>
    </w:p>
    <w:p w:rsidR="00297243" w:rsidRDefault="00297243" w:rsidP="00297243"/>
    <w:p w:rsidR="006665E1" w:rsidRDefault="00297243" w:rsidP="00297243">
      <w:r>
        <w:t>This section defines third-party compliance governance, vendor assessment requirements, monitoring standards, risk management procedures, and audit obligations supporting TODP external dependency management.</w:t>
      </w:r>
    </w:p>
    <w:p w:rsidR="00757B95" w:rsidRDefault="00757B95" w:rsidP="00757B95">
      <w:r>
        <w:lastRenderedPageBreak/>
        <w:t>COMPLIANCE PACKAGE V1</w:t>
      </w:r>
    </w:p>
    <w:p w:rsidR="00757B95" w:rsidRDefault="00757B95" w:rsidP="00757B95"/>
    <w:p w:rsidR="00757B95" w:rsidRDefault="00757B95" w:rsidP="00757B95">
      <w:r>
        <w:t>Section 13 – Operational Compliance Management</w:t>
      </w:r>
    </w:p>
    <w:p w:rsidR="00757B95" w:rsidRDefault="00757B95" w:rsidP="00757B95"/>
    <w:p w:rsidR="00757B95" w:rsidRDefault="00757B95" w:rsidP="00757B95">
      <w:r>
        <w:t>13.1 Purpose</w:t>
      </w:r>
    </w:p>
    <w:p w:rsidR="00757B95" w:rsidRDefault="00757B95" w:rsidP="00757B95"/>
    <w:p w:rsidR="00757B95" w:rsidRDefault="00757B95" w:rsidP="00757B95">
      <w:r>
        <w:t>Establish operational compliance controls governing day-to-day execution of processes, procedures, service management activities, and platform operations across TODP.</w:t>
      </w:r>
    </w:p>
    <w:p w:rsidR="00757B95" w:rsidRDefault="00757B95" w:rsidP="00757B95"/>
    <w:p w:rsidR="00757B95" w:rsidRDefault="00757B95" w:rsidP="00757B95">
      <w:r>
        <w:t>13.2 Objectives</w:t>
      </w:r>
    </w:p>
    <w:p w:rsidR="00757B95" w:rsidRDefault="00757B95" w:rsidP="00757B95"/>
    <w:p w:rsidR="00757B95" w:rsidRDefault="00757B95" w:rsidP="00757B95">
      <w:r>
        <w:t>• Ensure operational process compliance.</w:t>
      </w:r>
    </w:p>
    <w:p w:rsidR="00757B95" w:rsidRDefault="00757B95" w:rsidP="00757B95">
      <w:r>
        <w:t>• Reduce operational control failures.</w:t>
      </w:r>
    </w:p>
    <w:p w:rsidR="00757B95" w:rsidRDefault="00757B95" w:rsidP="00757B95">
      <w:r>
        <w:t>• Improve process consistency.</w:t>
      </w:r>
    </w:p>
    <w:p w:rsidR="00757B95" w:rsidRDefault="00757B95" w:rsidP="00757B95">
      <w:r>
        <w:t>• Support audit readiness.</w:t>
      </w:r>
    </w:p>
    <w:p w:rsidR="00757B95" w:rsidRDefault="00757B95" w:rsidP="00757B95">
      <w:r>
        <w:t>• Enable continuous operational assurance.</w:t>
      </w:r>
    </w:p>
    <w:p w:rsidR="00757B95" w:rsidRDefault="00757B95" w:rsidP="00757B95"/>
    <w:p w:rsidR="00757B95" w:rsidRDefault="00757B95" w:rsidP="00757B95">
      <w:r>
        <w:t>13.3 Scope</w:t>
      </w:r>
    </w:p>
    <w:p w:rsidR="00757B95" w:rsidRDefault="00757B95" w:rsidP="00757B95"/>
    <w:p w:rsidR="00757B95" w:rsidRDefault="00757B95" w:rsidP="00757B95">
      <w:r>
        <w:t>Applies to:</w:t>
      </w:r>
    </w:p>
    <w:p w:rsidR="00757B95" w:rsidRDefault="00757B95" w:rsidP="00757B95"/>
    <w:p w:rsidR="00757B95" w:rsidRDefault="00757B95" w:rsidP="00757B95">
      <w:r>
        <w:t>• Platform operations</w:t>
      </w:r>
    </w:p>
    <w:p w:rsidR="00757B95" w:rsidRDefault="00757B95" w:rsidP="00757B95">
      <w:r>
        <w:t>• Change management</w:t>
      </w:r>
    </w:p>
    <w:p w:rsidR="00757B95" w:rsidRDefault="00757B95" w:rsidP="00757B95">
      <w:r>
        <w:t>• Incident management</w:t>
      </w:r>
    </w:p>
    <w:p w:rsidR="00757B95" w:rsidRDefault="00757B95" w:rsidP="00757B95">
      <w:r>
        <w:t>• Release management</w:t>
      </w:r>
    </w:p>
    <w:p w:rsidR="00757B95" w:rsidRDefault="00757B95" w:rsidP="00757B95">
      <w:r>
        <w:t>• Support operations</w:t>
      </w:r>
    </w:p>
    <w:p w:rsidR="00757B95" w:rsidRDefault="00757B95" w:rsidP="00757B95">
      <w:r>
        <w:t>• Service management</w:t>
      </w:r>
    </w:p>
    <w:p w:rsidR="00757B95" w:rsidRDefault="00757B95" w:rsidP="00757B95">
      <w:r>
        <w:t>• Business continuity activities</w:t>
      </w:r>
    </w:p>
    <w:p w:rsidR="00757B95" w:rsidRDefault="00757B95" w:rsidP="00757B95"/>
    <w:p w:rsidR="00757B95" w:rsidRDefault="00757B95" w:rsidP="00757B95">
      <w:r>
        <w:t>13.4 Operational Compliance Principles</w:t>
      </w:r>
    </w:p>
    <w:p w:rsidR="00757B95" w:rsidRDefault="00757B95" w:rsidP="00757B95"/>
    <w:p w:rsidR="00757B95" w:rsidRDefault="00757B95" w:rsidP="00757B95">
      <w:r>
        <w:t>• Defined Procedures</w:t>
      </w:r>
    </w:p>
    <w:p w:rsidR="00757B95" w:rsidRDefault="00757B95" w:rsidP="00757B95">
      <w:r>
        <w:t>• Documented Execution</w:t>
      </w:r>
    </w:p>
    <w:p w:rsidR="00757B95" w:rsidRDefault="00757B95" w:rsidP="00757B95">
      <w:r>
        <w:t>• Traceable Activities</w:t>
      </w:r>
    </w:p>
    <w:p w:rsidR="00757B95" w:rsidRDefault="00757B95" w:rsidP="00757B95">
      <w:r>
        <w:t>• Continuous Monitoring</w:t>
      </w:r>
    </w:p>
    <w:p w:rsidR="00757B95" w:rsidRDefault="00757B95" w:rsidP="00757B95">
      <w:r>
        <w:t>• Evidence Preservation</w:t>
      </w:r>
    </w:p>
    <w:p w:rsidR="00757B95" w:rsidRDefault="00757B95" w:rsidP="00757B95"/>
    <w:p w:rsidR="00757B95" w:rsidRDefault="00757B95" w:rsidP="00757B95">
      <w:r>
        <w:t>13.5 Operational Compliance Domains</w:t>
      </w:r>
    </w:p>
    <w:p w:rsidR="00757B95" w:rsidRDefault="00757B95" w:rsidP="00757B95"/>
    <w:p w:rsidR="00757B95" w:rsidRDefault="00757B95" w:rsidP="00757B95">
      <w:r>
        <w:t>Domain A</w:t>
      </w:r>
    </w:p>
    <w:p w:rsidR="00757B95" w:rsidRDefault="00757B95" w:rsidP="00757B95">
      <w:r>
        <w:t>Incident Management</w:t>
      </w:r>
    </w:p>
    <w:p w:rsidR="00757B95" w:rsidRDefault="00757B95" w:rsidP="00757B95"/>
    <w:p w:rsidR="00757B95" w:rsidRDefault="00757B95" w:rsidP="00757B95">
      <w:r>
        <w:t>Domain B</w:t>
      </w:r>
    </w:p>
    <w:p w:rsidR="00757B95" w:rsidRDefault="00757B95" w:rsidP="00757B95">
      <w:r>
        <w:t>Change Management</w:t>
      </w:r>
    </w:p>
    <w:p w:rsidR="00757B95" w:rsidRDefault="00757B95" w:rsidP="00757B95"/>
    <w:p w:rsidR="00757B95" w:rsidRDefault="00757B95" w:rsidP="00757B95">
      <w:r>
        <w:t>Domain C</w:t>
      </w:r>
    </w:p>
    <w:p w:rsidR="00757B95" w:rsidRDefault="00757B95" w:rsidP="00757B95">
      <w:r>
        <w:t>Release Management</w:t>
      </w:r>
    </w:p>
    <w:p w:rsidR="00757B95" w:rsidRDefault="00757B95" w:rsidP="00757B95"/>
    <w:p w:rsidR="00757B95" w:rsidRDefault="00757B95" w:rsidP="00757B95">
      <w:r>
        <w:t>Domain D</w:t>
      </w:r>
    </w:p>
    <w:p w:rsidR="00757B95" w:rsidRDefault="00757B95" w:rsidP="00757B95">
      <w:r>
        <w:t>Support Operations</w:t>
      </w:r>
    </w:p>
    <w:p w:rsidR="00757B95" w:rsidRDefault="00757B95" w:rsidP="00757B95"/>
    <w:p w:rsidR="00757B95" w:rsidRDefault="00757B95" w:rsidP="00757B95">
      <w:r>
        <w:t>Domain E</w:t>
      </w:r>
    </w:p>
    <w:p w:rsidR="00757B95" w:rsidRDefault="00757B95" w:rsidP="00757B95">
      <w:r>
        <w:t>Business Continuity</w:t>
      </w:r>
    </w:p>
    <w:p w:rsidR="00757B95" w:rsidRDefault="00757B95" w:rsidP="00757B95"/>
    <w:p w:rsidR="00757B95" w:rsidRDefault="00757B95" w:rsidP="00757B95">
      <w:r>
        <w:t>Domain F</w:t>
      </w:r>
    </w:p>
    <w:p w:rsidR="00757B95" w:rsidRDefault="00757B95" w:rsidP="00757B95">
      <w:r>
        <w:lastRenderedPageBreak/>
        <w:t>Operational Governance</w:t>
      </w:r>
    </w:p>
    <w:p w:rsidR="00757B95" w:rsidRDefault="00757B95" w:rsidP="00757B95"/>
    <w:p w:rsidR="00757B95" w:rsidRDefault="00757B95" w:rsidP="00757B95">
      <w:r>
        <w:t>13.6 Control Requirements</w:t>
      </w:r>
    </w:p>
    <w:p w:rsidR="00757B95" w:rsidRDefault="00757B95" w:rsidP="00757B95"/>
    <w:p w:rsidR="00757B95" w:rsidRDefault="00757B95" w:rsidP="00757B95">
      <w:r>
        <w:t>Operational controls shall verify:</w:t>
      </w:r>
    </w:p>
    <w:p w:rsidR="00757B95" w:rsidRDefault="00757B95" w:rsidP="00757B95"/>
    <w:p w:rsidR="00757B95" w:rsidRDefault="00757B95" w:rsidP="00757B95">
      <w:r>
        <w:t>• Process adherence</w:t>
      </w:r>
    </w:p>
    <w:p w:rsidR="00757B95" w:rsidRDefault="00757B95" w:rsidP="00757B95">
      <w:r>
        <w:t>• Required approvals</w:t>
      </w:r>
    </w:p>
    <w:p w:rsidR="00757B95" w:rsidRDefault="00757B95" w:rsidP="00757B95">
      <w:r>
        <w:t>• Evidence generation</w:t>
      </w:r>
    </w:p>
    <w:p w:rsidR="00757B95" w:rsidRDefault="00757B95" w:rsidP="00757B95">
      <w:r>
        <w:t>• Escalation compliance</w:t>
      </w:r>
    </w:p>
    <w:p w:rsidR="00757B95" w:rsidRDefault="00757B95" w:rsidP="00757B95">
      <w:r>
        <w:t>• Review completion</w:t>
      </w:r>
    </w:p>
    <w:p w:rsidR="00757B95" w:rsidRDefault="00757B95" w:rsidP="00757B95"/>
    <w:p w:rsidR="00757B95" w:rsidRDefault="00757B95" w:rsidP="00757B95">
      <w:r>
        <w:t>13.7 Operational Validation Activities</w:t>
      </w:r>
    </w:p>
    <w:p w:rsidR="00757B95" w:rsidRDefault="00757B95" w:rsidP="00757B95"/>
    <w:p w:rsidR="00757B95" w:rsidRDefault="00757B95" w:rsidP="00757B95">
      <w:r>
        <w:t>Validate:</w:t>
      </w:r>
    </w:p>
    <w:p w:rsidR="00757B95" w:rsidRDefault="00757B95" w:rsidP="00757B95"/>
    <w:p w:rsidR="00757B95" w:rsidRDefault="00757B95" w:rsidP="00757B95">
      <w:r>
        <w:t>• Incident workflows</w:t>
      </w:r>
    </w:p>
    <w:p w:rsidR="00757B95" w:rsidRDefault="00757B95" w:rsidP="00757B95">
      <w:r>
        <w:t>• Change approvals</w:t>
      </w:r>
    </w:p>
    <w:p w:rsidR="00757B95" w:rsidRDefault="00757B95" w:rsidP="00757B95">
      <w:r>
        <w:t>• Deployment approvals</w:t>
      </w:r>
    </w:p>
    <w:p w:rsidR="00757B95" w:rsidRDefault="00757B95" w:rsidP="00757B95">
      <w:r>
        <w:t>• Escalation procedures</w:t>
      </w:r>
    </w:p>
    <w:p w:rsidR="00757B95" w:rsidRDefault="00757B95" w:rsidP="00757B95">
      <w:r>
        <w:t>• Operational reporting</w:t>
      </w:r>
    </w:p>
    <w:p w:rsidR="00757B95" w:rsidRDefault="00757B95" w:rsidP="00757B95"/>
    <w:p w:rsidR="00757B95" w:rsidRDefault="00757B95" w:rsidP="00757B95">
      <w:r>
        <w:t>13.8 Compliance Monitoring Requirements</w:t>
      </w:r>
    </w:p>
    <w:p w:rsidR="00757B95" w:rsidRDefault="00757B95" w:rsidP="00757B95"/>
    <w:p w:rsidR="00757B95" w:rsidRDefault="00757B95" w:rsidP="00757B95">
      <w:r>
        <w:t>Daily</w:t>
      </w:r>
    </w:p>
    <w:p w:rsidR="00757B95" w:rsidRDefault="00757B95" w:rsidP="00757B95"/>
    <w:p w:rsidR="00757B95" w:rsidRDefault="00757B95" w:rsidP="00757B95">
      <w:r>
        <w:t>Operational Activity Monitoring</w:t>
      </w:r>
    </w:p>
    <w:p w:rsidR="00757B95" w:rsidRDefault="00757B95" w:rsidP="00757B95"/>
    <w:p w:rsidR="00757B95" w:rsidRDefault="00757B95" w:rsidP="00757B95">
      <w:r>
        <w:t>Weekly</w:t>
      </w:r>
    </w:p>
    <w:p w:rsidR="00757B95" w:rsidRDefault="00757B95" w:rsidP="00757B95"/>
    <w:p w:rsidR="00757B95" w:rsidRDefault="00757B95" w:rsidP="00757B95">
      <w:r>
        <w:t>Control Compliance Review</w:t>
      </w:r>
    </w:p>
    <w:p w:rsidR="00757B95" w:rsidRDefault="00757B95" w:rsidP="00757B95"/>
    <w:p w:rsidR="00757B95" w:rsidRDefault="00757B95" w:rsidP="00757B95">
      <w:r>
        <w:t>Monthly</w:t>
      </w:r>
    </w:p>
    <w:p w:rsidR="00757B95" w:rsidRDefault="00757B95" w:rsidP="00757B95"/>
    <w:p w:rsidR="00757B95" w:rsidRDefault="00757B95" w:rsidP="00757B95">
      <w:r>
        <w:t>Operational Compliance Assessment</w:t>
      </w:r>
    </w:p>
    <w:p w:rsidR="00757B95" w:rsidRDefault="00757B95" w:rsidP="00757B95"/>
    <w:p w:rsidR="00757B95" w:rsidRDefault="00757B95" w:rsidP="00757B95">
      <w:r>
        <w:t>13.9 Exception Management</w:t>
      </w:r>
    </w:p>
    <w:p w:rsidR="00757B95" w:rsidRDefault="00757B95" w:rsidP="00757B95"/>
    <w:p w:rsidR="00757B95" w:rsidRDefault="00757B95" w:rsidP="00757B95">
      <w:r>
        <w:t>Operational exceptions shall include:</w:t>
      </w:r>
    </w:p>
    <w:p w:rsidR="00757B95" w:rsidRDefault="00757B95" w:rsidP="00757B95"/>
    <w:p w:rsidR="00757B95" w:rsidRDefault="00757B95" w:rsidP="00757B95">
      <w:r>
        <w:t>• Exception identifier</w:t>
      </w:r>
    </w:p>
    <w:p w:rsidR="00757B95" w:rsidRDefault="00757B95" w:rsidP="00757B95">
      <w:r>
        <w:t>• Business justification</w:t>
      </w:r>
    </w:p>
    <w:p w:rsidR="00757B95" w:rsidRDefault="00757B95" w:rsidP="00757B95">
      <w:r>
        <w:t>• Risk assessment</w:t>
      </w:r>
    </w:p>
    <w:p w:rsidR="00757B95" w:rsidRDefault="00757B95" w:rsidP="00757B95">
      <w:r>
        <w:t>• Approval evidence</w:t>
      </w:r>
    </w:p>
    <w:p w:rsidR="00757B95" w:rsidRDefault="00757B95" w:rsidP="00757B95">
      <w:r>
        <w:t>• Expiration date</w:t>
      </w:r>
    </w:p>
    <w:p w:rsidR="00757B95" w:rsidRDefault="00757B95" w:rsidP="00757B95"/>
    <w:p w:rsidR="00757B95" w:rsidRDefault="00757B95" w:rsidP="00757B95">
      <w:r>
        <w:t>13.10 Reporting Requirements</w:t>
      </w:r>
    </w:p>
    <w:p w:rsidR="00757B95" w:rsidRDefault="00757B95" w:rsidP="00757B95"/>
    <w:p w:rsidR="00757B95" w:rsidRDefault="00757B95" w:rsidP="00757B95">
      <w:r>
        <w:t>Monthly</w:t>
      </w:r>
    </w:p>
    <w:p w:rsidR="00757B95" w:rsidRDefault="00757B95" w:rsidP="00757B95"/>
    <w:p w:rsidR="00757B95" w:rsidRDefault="00757B95" w:rsidP="00757B95">
      <w:r>
        <w:t>Operational Compliance Dashboard</w:t>
      </w:r>
    </w:p>
    <w:p w:rsidR="00757B95" w:rsidRDefault="00757B95" w:rsidP="00757B95"/>
    <w:p w:rsidR="00757B95" w:rsidRDefault="00757B95" w:rsidP="00757B95">
      <w:r>
        <w:t>Quarterly</w:t>
      </w:r>
    </w:p>
    <w:p w:rsidR="00757B95" w:rsidRDefault="00757B95" w:rsidP="00757B95"/>
    <w:p w:rsidR="00757B95" w:rsidRDefault="00757B95" w:rsidP="00757B95">
      <w:r>
        <w:lastRenderedPageBreak/>
        <w:t>Operational Assurance Report</w:t>
      </w:r>
    </w:p>
    <w:p w:rsidR="00757B95" w:rsidRDefault="00757B95" w:rsidP="00757B95"/>
    <w:p w:rsidR="00757B95" w:rsidRDefault="00757B95" w:rsidP="00757B95">
      <w:r>
        <w:t>13.11 Remediation Requirements</w:t>
      </w:r>
    </w:p>
    <w:p w:rsidR="00757B95" w:rsidRDefault="00757B95" w:rsidP="00757B95"/>
    <w:p w:rsidR="00757B95" w:rsidRDefault="00757B95" w:rsidP="00757B95">
      <w:r>
        <w:t>Findings shall include:</w:t>
      </w:r>
    </w:p>
    <w:p w:rsidR="00757B95" w:rsidRDefault="00757B95" w:rsidP="00757B95"/>
    <w:p w:rsidR="00757B95" w:rsidRDefault="00757B95" w:rsidP="00757B95">
      <w:r>
        <w:t>• Assigned owner</w:t>
      </w:r>
    </w:p>
    <w:p w:rsidR="00757B95" w:rsidRDefault="00757B95" w:rsidP="00757B95">
      <w:r>
        <w:t>• Target completion date</w:t>
      </w:r>
    </w:p>
    <w:p w:rsidR="00757B95" w:rsidRDefault="00757B95" w:rsidP="00757B95">
      <w:r>
        <w:t>• Validation criteria</w:t>
      </w:r>
    </w:p>
    <w:p w:rsidR="00757B95" w:rsidRDefault="00757B95" w:rsidP="00757B95">
      <w:r>
        <w:t>• Closure evidence</w:t>
      </w:r>
    </w:p>
    <w:p w:rsidR="00757B95" w:rsidRDefault="00757B95" w:rsidP="00757B95"/>
    <w:p w:rsidR="00757B95" w:rsidRDefault="00757B95" w:rsidP="00757B95">
      <w:r>
        <w:t>13.12 Metrics</w:t>
      </w:r>
    </w:p>
    <w:p w:rsidR="00757B95" w:rsidRDefault="00757B95" w:rsidP="00757B95"/>
    <w:p w:rsidR="00757B95" w:rsidRDefault="00757B95" w:rsidP="00757B95">
      <w:r>
        <w:t>• Operational Compliance Rate</w:t>
      </w:r>
    </w:p>
    <w:p w:rsidR="00757B95" w:rsidRDefault="00757B95" w:rsidP="00757B95">
      <w:r>
        <w:t>• Control Failure Count</w:t>
      </w:r>
    </w:p>
    <w:p w:rsidR="00757B95" w:rsidRDefault="00757B95" w:rsidP="00757B95">
      <w:r>
        <w:t>• Remediation Completion Rate</w:t>
      </w:r>
    </w:p>
    <w:p w:rsidR="00757B95" w:rsidRDefault="00757B95" w:rsidP="00757B95">
      <w:r>
        <w:t>• Process Adherence Score</w:t>
      </w:r>
    </w:p>
    <w:p w:rsidR="00757B95" w:rsidRDefault="00757B95" w:rsidP="00757B95"/>
    <w:p w:rsidR="00757B95" w:rsidRDefault="00757B95" w:rsidP="00757B95">
      <w:r>
        <w:t>13.13 Audit Requirements</w:t>
      </w:r>
    </w:p>
    <w:p w:rsidR="00757B95" w:rsidRDefault="00757B95" w:rsidP="00757B95"/>
    <w:p w:rsidR="00757B95" w:rsidRDefault="00757B95" w:rsidP="00757B95">
      <w:r>
        <w:t>Maintain:</w:t>
      </w:r>
    </w:p>
    <w:p w:rsidR="00757B95" w:rsidRDefault="00757B95" w:rsidP="00757B95"/>
    <w:p w:rsidR="00757B95" w:rsidRDefault="00757B95" w:rsidP="00757B95">
      <w:r>
        <w:t>• Compliance Reviews</w:t>
      </w:r>
    </w:p>
    <w:p w:rsidR="00757B95" w:rsidRDefault="00757B95" w:rsidP="00757B95">
      <w:r>
        <w:t>• Operational Assessments</w:t>
      </w:r>
    </w:p>
    <w:p w:rsidR="00757B95" w:rsidRDefault="00757B95" w:rsidP="00757B95">
      <w:r>
        <w:t>• Control Testing Results</w:t>
      </w:r>
    </w:p>
    <w:p w:rsidR="00757B95" w:rsidRDefault="00757B95" w:rsidP="00757B95">
      <w:r>
        <w:t>• Remediation Records</w:t>
      </w:r>
    </w:p>
    <w:p w:rsidR="00757B95" w:rsidRDefault="00757B95" w:rsidP="00757B95"/>
    <w:p w:rsidR="00757B95" w:rsidRDefault="00757B95" w:rsidP="00757B95">
      <w:r>
        <w:lastRenderedPageBreak/>
        <w:t>13.14 Ownership</w:t>
      </w:r>
    </w:p>
    <w:p w:rsidR="00757B95" w:rsidRDefault="00757B95" w:rsidP="00757B95"/>
    <w:p w:rsidR="00757B95" w:rsidRDefault="00757B95" w:rsidP="00757B95">
      <w:r>
        <w:t>Primary Owner:</w:t>
      </w:r>
    </w:p>
    <w:p w:rsidR="00757B95" w:rsidRDefault="00757B95" w:rsidP="00757B95">
      <w:r>
        <w:t>Operational Compliance Manager</w:t>
      </w:r>
    </w:p>
    <w:p w:rsidR="00757B95" w:rsidRDefault="00757B95" w:rsidP="00757B95"/>
    <w:p w:rsidR="00757B95" w:rsidRDefault="00757B95" w:rsidP="00757B95">
      <w:r>
        <w:t>Review Authority:</w:t>
      </w:r>
    </w:p>
    <w:p w:rsidR="00757B95" w:rsidRDefault="00757B95" w:rsidP="00757B95">
      <w:r>
        <w:t>Compliance &amp; Governance Committee</w:t>
      </w:r>
    </w:p>
    <w:p w:rsidR="00757B95" w:rsidRDefault="00757B95" w:rsidP="00757B95"/>
    <w:p w:rsidR="00757B95" w:rsidRDefault="00757B95" w:rsidP="00757B95">
      <w:r>
        <w:t>Approval Authority:</w:t>
      </w:r>
    </w:p>
    <w:p w:rsidR="00757B95" w:rsidRDefault="00757B95" w:rsidP="00757B95">
      <w:r>
        <w:t>Product Governance Board</w:t>
      </w:r>
    </w:p>
    <w:p w:rsidR="00757B95" w:rsidRDefault="00757B95" w:rsidP="00757B95"/>
    <w:p w:rsidR="00757B95" w:rsidRDefault="00757B95" w:rsidP="00757B95">
      <w:r>
        <w:t>13.15 Traceability</w:t>
      </w:r>
    </w:p>
    <w:p w:rsidR="00757B95" w:rsidRDefault="00757B95" w:rsidP="00757B95"/>
    <w:p w:rsidR="00757B95" w:rsidRDefault="00757B95" w:rsidP="00757B95">
      <w:r>
        <w:t>RTM References:</w:t>
      </w:r>
    </w:p>
    <w:p w:rsidR="00757B95" w:rsidRDefault="00757B95" w:rsidP="00757B95"/>
    <w:p w:rsidR="00757B95" w:rsidRDefault="00757B95" w:rsidP="00757B95">
      <w:r>
        <w:t>• OPS-COMP-001</w:t>
      </w:r>
    </w:p>
    <w:p w:rsidR="00757B95" w:rsidRDefault="00757B95" w:rsidP="00757B95">
      <w:r>
        <w:t>• OPS-COMP-002</w:t>
      </w:r>
    </w:p>
    <w:p w:rsidR="00757B95" w:rsidRDefault="00757B95" w:rsidP="00757B95">
      <w:r>
        <w:t>• OPS-001</w:t>
      </w:r>
    </w:p>
    <w:p w:rsidR="00757B95" w:rsidRDefault="00757B95" w:rsidP="00757B95">
      <w:r>
        <w:t>• AUD-OPSCOMP-001</w:t>
      </w:r>
    </w:p>
    <w:p w:rsidR="00757B95" w:rsidRDefault="00757B95" w:rsidP="00757B95"/>
    <w:p w:rsidR="00757B95" w:rsidRDefault="00757B95" w:rsidP="00757B95">
      <w:r>
        <w:t>13.16 Section Summary</w:t>
      </w:r>
    </w:p>
    <w:p w:rsidR="00757B95" w:rsidRDefault="00757B95" w:rsidP="00757B95"/>
    <w:p w:rsidR="00757B95" w:rsidRDefault="00757B95" w:rsidP="00757B95">
      <w:r>
        <w:t>This section defines operational compliance governance, monitoring requirements, validation procedures, remediation controls, reporting obligations, and audit standards supporting TODP operational assurance.</w:t>
      </w:r>
    </w:p>
    <w:p w:rsidR="00757B95" w:rsidRDefault="00757B95" w:rsidP="00757B95"/>
    <w:p w:rsidR="00757B95" w:rsidRDefault="00757B95" w:rsidP="00757B95">
      <w:r>
        <w:t>--------------------------------------------------------------------------------</w:t>
      </w:r>
    </w:p>
    <w:p w:rsidR="00757B95" w:rsidRDefault="00757B95" w:rsidP="00757B95"/>
    <w:p w:rsidR="00757B95" w:rsidRDefault="00757B95" w:rsidP="00757B95">
      <w:r>
        <w:lastRenderedPageBreak/>
        <w:t>COMPLIANCE PACKAGE V1</w:t>
      </w:r>
    </w:p>
    <w:p w:rsidR="00757B95" w:rsidRDefault="00757B95" w:rsidP="00757B95"/>
    <w:p w:rsidR="00757B95" w:rsidRDefault="00757B95" w:rsidP="00757B95">
      <w:r>
        <w:t>Section 14 – Customer Assurance, Procurement &amp; Due Diligence Support</w:t>
      </w:r>
    </w:p>
    <w:p w:rsidR="00757B95" w:rsidRDefault="00757B95" w:rsidP="00757B95"/>
    <w:p w:rsidR="00757B95" w:rsidRDefault="00757B95" w:rsidP="00757B95">
      <w:r>
        <w:t>14.1 Purpose</w:t>
      </w:r>
    </w:p>
    <w:p w:rsidR="00757B95" w:rsidRDefault="00757B95" w:rsidP="00757B95"/>
    <w:p w:rsidR="00757B95" w:rsidRDefault="00757B95" w:rsidP="00757B95">
      <w:r>
        <w:t>Establish governance and operational procedures supporting enterprise customer assessments, procurement reviews, vendor due diligence requests, and security assurance activities.</w:t>
      </w:r>
    </w:p>
    <w:p w:rsidR="00757B95" w:rsidRDefault="00757B95" w:rsidP="00757B95"/>
    <w:p w:rsidR="00757B95" w:rsidRDefault="00757B95" w:rsidP="00757B95">
      <w:r>
        <w:t>14.2 Objectives</w:t>
      </w:r>
    </w:p>
    <w:p w:rsidR="00757B95" w:rsidRDefault="00757B95" w:rsidP="00757B95"/>
    <w:p w:rsidR="00757B95" w:rsidRDefault="00757B95" w:rsidP="00757B95">
      <w:r>
        <w:t>• Accelerate procurement reviews.</w:t>
      </w:r>
    </w:p>
    <w:p w:rsidR="00757B95" w:rsidRDefault="00757B95" w:rsidP="00757B95">
      <w:r>
        <w:t>• Improve customer trust.</w:t>
      </w:r>
    </w:p>
    <w:p w:rsidR="00757B95" w:rsidRDefault="00757B95" w:rsidP="00757B95">
      <w:r>
        <w:t>• Standardize assurance responses.</w:t>
      </w:r>
    </w:p>
    <w:p w:rsidR="00757B95" w:rsidRDefault="00757B95" w:rsidP="00757B95">
      <w:r>
        <w:t>• Reduce assessment effort.</w:t>
      </w:r>
    </w:p>
    <w:p w:rsidR="00757B95" w:rsidRDefault="00757B95" w:rsidP="00757B95">
      <w:r>
        <w:t>• Demonstrate enterprise readiness.</w:t>
      </w:r>
    </w:p>
    <w:p w:rsidR="00757B95" w:rsidRDefault="00757B95" w:rsidP="00757B95"/>
    <w:p w:rsidR="00757B95" w:rsidRDefault="00757B95" w:rsidP="00757B95">
      <w:r>
        <w:t>14.3 Scope</w:t>
      </w:r>
    </w:p>
    <w:p w:rsidR="00757B95" w:rsidRDefault="00757B95" w:rsidP="00757B95"/>
    <w:p w:rsidR="00757B95" w:rsidRDefault="00757B95" w:rsidP="00757B95">
      <w:r>
        <w:t>Applies to:</w:t>
      </w:r>
    </w:p>
    <w:p w:rsidR="00757B95" w:rsidRDefault="00757B95" w:rsidP="00757B95"/>
    <w:p w:rsidR="00757B95" w:rsidRDefault="00757B95" w:rsidP="00757B95">
      <w:r>
        <w:t>• Security questionnaires</w:t>
      </w:r>
    </w:p>
    <w:p w:rsidR="00757B95" w:rsidRDefault="00757B95" w:rsidP="00757B95">
      <w:r>
        <w:t>• Vendor assessments</w:t>
      </w:r>
    </w:p>
    <w:p w:rsidR="00757B95" w:rsidRDefault="00757B95" w:rsidP="00757B95">
      <w:r>
        <w:t>• Procurement reviews</w:t>
      </w:r>
    </w:p>
    <w:p w:rsidR="00757B95" w:rsidRDefault="00757B95" w:rsidP="00757B95">
      <w:r>
        <w:t>• Compliance inquiries</w:t>
      </w:r>
    </w:p>
    <w:p w:rsidR="00757B95" w:rsidRDefault="00757B95" w:rsidP="00757B95">
      <w:r>
        <w:t>• Audit support requests</w:t>
      </w:r>
    </w:p>
    <w:p w:rsidR="00757B95" w:rsidRDefault="00757B95" w:rsidP="00757B95">
      <w:r>
        <w:t>• Customer assurance activities</w:t>
      </w:r>
    </w:p>
    <w:p w:rsidR="00757B95" w:rsidRDefault="00757B95" w:rsidP="00757B95"/>
    <w:p w:rsidR="00757B95" w:rsidRDefault="00757B95" w:rsidP="00757B95">
      <w:r>
        <w:lastRenderedPageBreak/>
        <w:t>14.4 Assurance Principles</w:t>
      </w:r>
    </w:p>
    <w:p w:rsidR="00757B95" w:rsidRDefault="00757B95" w:rsidP="00757B95"/>
    <w:p w:rsidR="00757B95" w:rsidRDefault="00757B95" w:rsidP="00757B95">
      <w:r>
        <w:t>• Accuracy</w:t>
      </w:r>
    </w:p>
    <w:p w:rsidR="00757B95" w:rsidRDefault="00757B95" w:rsidP="00757B95">
      <w:r>
        <w:t>• Consistency</w:t>
      </w:r>
    </w:p>
    <w:p w:rsidR="00757B95" w:rsidRDefault="00757B95" w:rsidP="00757B95">
      <w:r>
        <w:t>• Transparency</w:t>
      </w:r>
    </w:p>
    <w:p w:rsidR="00757B95" w:rsidRDefault="00757B95" w:rsidP="00757B95">
      <w:r>
        <w:t>• Traceability</w:t>
      </w:r>
    </w:p>
    <w:p w:rsidR="00757B95" w:rsidRDefault="00757B95" w:rsidP="00757B95">
      <w:r>
        <w:t>• Controlled Disclosure</w:t>
      </w:r>
    </w:p>
    <w:p w:rsidR="00757B95" w:rsidRDefault="00757B95" w:rsidP="00757B95"/>
    <w:p w:rsidR="00757B95" w:rsidRDefault="00757B95" w:rsidP="00757B95">
      <w:r>
        <w:t>14.5 Assessment Categories</w:t>
      </w:r>
    </w:p>
    <w:p w:rsidR="00757B95" w:rsidRDefault="00757B95" w:rsidP="00757B95"/>
    <w:p w:rsidR="00757B95" w:rsidRDefault="00757B95" w:rsidP="00757B95">
      <w:r>
        <w:t>Category A</w:t>
      </w:r>
    </w:p>
    <w:p w:rsidR="00757B95" w:rsidRDefault="00757B95" w:rsidP="00757B95">
      <w:r>
        <w:t>Security Assessment</w:t>
      </w:r>
    </w:p>
    <w:p w:rsidR="00757B95" w:rsidRDefault="00757B95" w:rsidP="00757B95"/>
    <w:p w:rsidR="00757B95" w:rsidRDefault="00757B95" w:rsidP="00757B95">
      <w:r>
        <w:t>Category B</w:t>
      </w:r>
    </w:p>
    <w:p w:rsidR="00757B95" w:rsidRDefault="00757B95" w:rsidP="00757B95">
      <w:r>
        <w:t>Compliance Assessment</w:t>
      </w:r>
    </w:p>
    <w:p w:rsidR="00757B95" w:rsidRDefault="00757B95" w:rsidP="00757B95"/>
    <w:p w:rsidR="00757B95" w:rsidRDefault="00757B95" w:rsidP="00757B95">
      <w:r>
        <w:t>Category C</w:t>
      </w:r>
    </w:p>
    <w:p w:rsidR="00757B95" w:rsidRDefault="00757B95" w:rsidP="00757B95">
      <w:r>
        <w:t>Procurement Review</w:t>
      </w:r>
    </w:p>
    <w:p w:rsidR="00757B95" w:rsidRDefault="00757B95" w:rsidP="00757B95"/>
    <w:p w:rsidR="00757B95" w:rsidRDefault="00757B95" w:rsidP="00757B95">
      <w:r>
        <w:t>Category D</w:t>
      </w:r>
    </w:p>
    <w:p w:rsidR="00757B95" w:rsidRDefault="00757B95" w:rsidP="00757B95">
      <w:r>
        <w:t>Governance Assessment</w:t>
      </w:r>
    </w:p>
    <w:p w:rsidR="00757B95" w:rsidRDefault="00757B95" w:rsidP="00757B95"/>
    <w:p w:rsidR="00757B95" w:rsidRDefault="00757B95" w:rsidP="00757B95">
      <w:r>
        <w:t>Category E</w:t>
      </w:r>
    </w:p>
    <w:p w:rsidR="00757B95" w:rsidRDefault="00757B95" w:rsidP="00757B95">
      <w:r>
        <w:t>Vendor Risk Review</w:t>
      </w:r>
    </w:p>
    <w:p w:rsidR="00757B95" w:rsidRDefault="00757B95" w:rsidP="00757B95"/>
    <w:p w:rsidR="00757B95" w:rsidRDefault="00757B95" w:rsidP="00757B95">
      <w:r>
        <w:t>14.6 Assurance Package Components</w:t>
      </w:r>
    </w:p>
    <w:p w:rsidR="00757B95" w:rsidRDefault="00757B95" w:rsidP="00757B95"/>
    <w:p w:rsidR="00757B95" w:rsidRDefault="00757B95" w:rsidP="00757B95">
      <w:r>
        <w:lastRenderedPageBreak/>
        <w:t>Governance Documentation</w:t>
      </w:r>
    </w:p>
    <w:p w:rsidR="00757B95" w:rsidRDefault="00757B95" w:rsidP="00757B95"/>
    <w:p w:rsidR="00757B95" w:rsidRDefault="00757B95" w:rsidP="00757B95">
      <w:r>
        <w:t>Security Documentation</w:t>
      </w:r>
    </w:p>
    <w:p w:rsidR="00757B95" w:rsidRDefault="00757B95" w:rsidP="00757B95"/>
    <w:p w:rsidR="00757B95" w:rsidRDefault="00757B95" w:rsidP="00757B95">
      <w:r>
        <w:t>Compliance Documentation</w:t>
      </w:r>
    </w:p>
    <w:p w:rsidR="00757B95" w:rsidRDefault="00757B95" w:rsidP="00757B95"/>
    <w:p w:rsidR="00757B95" w:rsidRDefault="00757B95" w:rsidP="00757B95">
      <w:r>
        <w:t>Operational Documentation</w:t>
      </w:r>
    </w:p>
    <w:p w:rsidR="00757B95" w:rsidRDefault="00757B95" w:rsidP="00757B95"/>
    <w:p w:rsidR="00757B95" w:rsidRDefault="00757B95" w:rsidP="00757B95">
      <w:r>
        <w:t>Architecture Documentation</w:t>
      </w:r>
    </w:p>
    <w:p w:rsidR="00757B95" w:rsidRDefault="00757B95" w:rsidP="00757B95"/>
    <w:p w:rsidR="00757B95" w:rsidRDefault="00757B95" w:rsidP="00757B95">
      <w:r>
        <w:t>Control Evidence</w:t>
      </w:r>
    </w:p>
    <w:p w:rsidR="00757B95" w:rsidRDefault="00757B95" w:rsidP="00757B95"/>
    <w:p w:rsidR="00757B95" w:rsidRDefault="00757B95" w:rsidP="00757B95">
      <w:r>
        <w:t>14.7 Due Diligence Workflow</w:t>
      </w:r>
    </w:p>
    <w:p w:rsidR="00757B95" w:rsidRDefault="00757B95" w:rsidP="00757B95"/>
    <w:p w:rsidR="00757B95" w:rsidRDefault="00757B95" w:rsidP="00757B95">
      <w:r>
        <w:t>Request Received</w:t>
      </w:r>
    </w:p>
    <w:p w:rsidR="00757B95" w:rsidRDefault="00757B95" w:rsidP="00757B95">
      <w:r>
        <w:t>→ Review</w:t>
      </w:r>
    </w:p>
    <w:p w:rsidR="00757B95" w:rsidRDefault="00757B95" w:rsidP="00757B95">
      <w:r>
        <w:t>→ Evidence Collection</w:t>
      </w:r>
    </w:p>
    <w:p w:rsidR="00757B95" w:rsidRDefault="00757B95" w:rsidP="00757B95">
      <w:r>
        <w:t>→ Validation</w:t>
      </w:r>
    </w:p>
    <w:p w:rsidR="00757B95" w:rsidRDefault="00757B95" w:rsidP="00757B95">
      <w:r>
        <w:t>→ Approval</w:t>
      </w:r>
    </w:p>
    <w:p w:rsidR="00757B95" w:rsidRDefault="00757B95" w:rsidP="00757B95">
      <w:r>
        <w:t>→ Delivery</w:t>
      </w:r>
    </w:p>
    <w:p w:rsidR="00757B95" w:rsidRDefault="00757B95" w:rsidP="00757B95">
      <w:r>
        <w:t>→ Closure</w:t>
      </w:r>
    </w:p>
    <w:p w:rsidR="00757B95" w:rsidRDefault="00757B95" w:rsidP="00757B95"/>
    <w:p w:rsidR="00757B95" w:rsidRDefault="00757B95" w:rsidP="00757B95">
      <w:r>
        <w:t>14.8 Customer Response Requirements</w:t>
      </w:r>
    </w:p>
    <w:p w:rsidR="00757B95" w:rsidRDefault="00757B95" w:rsidP="00757B95"/>
    <w:p w:rsidR="00757B95" w:rsidRDefault="00757B95" w:rsidP="00757B95">
      <w:r>
        <w:t>Responses shall be:</w:t>
      </w:r>
    </w:p>
    <w:p w:rsidR="00757B95" w:rsidRDefault="00757B95" w:rsidP="00757B95"/>
    <w:p w:rsidR="00757B95" w:rsidRDefault="00757B95" w:rsidP="00757B95">
      <w:r>
        <w:t>• Accurate</w:t>
      </w:r>
    </w:p>
    <w:p w:rsidR="00757B95" w:rsidRDefault="00757B95" w:rsidP="00757B95">
      <w:r>
        <w:lastRenderedPageBreak/>
        <w:t>• Current</w:t>
      </w:r>
    </w:p>
    <w:p w:rsidR="00757B95" w:rsidRDefault="00757B95" w:rsidP="00757B95">
      <w:r>
        <w:t>• Approved</w:t>
      </w:r>
    </w:p>
    <w:p w:rsidR="00757B95" w:rsidRDefault="00757B95" w:rsidP="00757B95">
      <w:r>
        <w:t>• Traceable</w:t>
      </w:r>
    </w:p>
    <w:p w:rsidR="00757B95" w:rsidRDefault="00757B95" w:rsidP="00757B95">
      <w:r>
        <w:t>• Consistent with published controls</w:t>
      </w:r>
    </w:p>
    <w:p w:rsidR="00757B95" w:rsidRDefault="00757B95" w:rsidP="00757B95"/>
    <w:p w:rsidR="00757B95" w:rsidRDefault="00757B95" w:rsidP="00757B95">
      <w:r>
        <w:t>14.9 Controlled Disclosure Requirements</w:t>
      </w:r>
    </w:p>
    <w:p w:rsidR="00757B95" w:rsidRDefault="00757B95" w:rsidP="00757B95"/>
    <w:p w:rsidR="00757B95" w:rsidRDefault="00757B95" w:rsidP="00757B95">
      <w:r>
        <w:t>Shared documentation shall be governed by:</w:t>
      </w:r>
    </w:p>
    <w:p w:rsidR="00757B95" w:rsidRDefault="00757B95" w:rsidP="00757B95"/>
    <w:p w:rsidR="00757B95" w:rsidRDefault="00757B95" w:rsidP="00757B95">
      <w:r>
        <w:t>• Need-to-know principles</w:t>
      </w:r>
    </w:p>
    <w:p w:rsidR="00757B95" w:rsidRDefault="00757B95" w:rsidP="00757B95">
      <w:r>
        <w:t>• Confidentiality obligations</w:t>
      </w:r>
    </w:p>
    <w:p w:rsidR="00757B95" w:rsidRDefault="00757B95" w:rsidP="00757B95">
      <w:r>
        <w:t>• Approval workflows</w:t>
      </w:r>
    </w:p>
    <w:p w:rsidR="00757B95" w:rsidRDefault="00757B95" w:rsidP="00757B95">
      <w:r>
        <w:t>• Disclosure tracking</w:t>
      </w:r>
    </w:p>
    <w:p w:rsidR="00757B95" w:rsidRDefault="00757B95" w:rsidP="00757B95"/>
    <w:p w:rsidR="00757B95" w:rsidRDefault="00757B95" w:rsidP="00757B95">
      <w:r>
        <w:t>14.10 Procurement Review Support</w:t>
      </w:r>
    </w:p>
    <w:p w:rsidR="00757B95" w:rsidRDefault="00757B95" w:rsidP="00757B95"/>
    <w:p w:rsidR="00757B95" w:rsidRDefault="00757B95" w:rsidP="00757B95">
      <w:r>
        <w:t>Support activities include:</w:t>
      </w:r>
    </w:p>
    <w:p w:rsidR="00757B95" w:rsidRDefault="00757B95" w:rsidP="00757B95"/>
    <w:p w:rsidR="00757B95" w:rsidRDefault="00757B95" w:rsidP="00757B95">
      <w:r>
        <w:t>• Security reviews</w:t>
      </w:r>
    </w:p>
    <w:p w:rsidR="00757B95" w:rsidRDefault="00757B95" w:rsidP="00757B95">
      <w:r>
        <w:t>• Architecture reviews</w:t>
      </w:r>
    </w:p>
    <w:p w:rsidR="00757B95" w:rsidRDefault="00757B95" w:rsidP="00757B95">
      <w:r>
        <w:t>• Compliance reviews</w:t>
      </w:r>
    </w:p>
    <w:p w:rsidR="00757B95" w:rsidRDefault="00757B95" w:rsidP="00757B95">
      <w:r>
        <w:t>• Governance reviews</w:t>
      </w:r>
    </w:p>
    <w:p w:rsidR="00757B95" w:rsidRDefault="00757B95" w:rsidP="00757B95"/>
    <w:p w:rsidR="00757B95" w:rsidRDefault="00757B95" w:rsidP="00757B95">
      <w:r>
        <w:t>14.11 Assessment Governance</w:t>
      </w:r>
    </w:p>
    <w:p w:rsidR="00757B95" w:rsidRDefault="00757B95" w:rsidP="00757B95"/>
    <w:p w:rsidR="00757B95" w:rsidRDefault="00757B95" w:rsidP="00757B95">
      <w:r>
        <w:t>The Compliance Team shall maintain:</w:t>
      </w:r>
    </w:p>
    <w:p w:rsidR="00757B95" w:rsidRDefault="00757B95" w:rsidP="00757B95"/>
    <w:p w:rsidR="00757B95" w:rsidRDefault="00757B95" w:rsidP="00757B95">
      <w:r>
        <w:lastRenderedPageBreak/>
        <w:t>• Assessment inventory</w:t>
      </w:r>
    </w:p>
    <w:p w:rsidR="00757B95" w:rsidRDefault="00757B95" w:rsidP="00757B95">
      <w:r>
        <w:t>• Response templates</w:t>
      </w:r>
    </w:p>
    <w:p w:rsidR="00757B95" w:rsidRDefault="00757B95" w:rsidP="00757B95">
      <w:r>
        <w:t>• Evidence repositories</w:t>
      </w:r>
    </w:p>
    <w:p w:rsidR="00757B95" w:rsidRDefault="00757B95" w:rsidP="00757B95">
      <w:r>
        <w:t>• Review schedules</w:t>
      </w:r>
    </w:p>
    <w:p w:rsidR="00757B95" w:rsidRDefault="00757B95" w:rsidP="00757B95"/>
    <w:p w:rsidR="00757B95" w:rsidRDefault="00757B95" w:rsidP="00757B95">
      <w:r>
        <w:t>14.12 Reporting Requirements</w:t>
      </w:r>
    </w:p>
    <w:p w:rsidR="00757B95" w:rsidRDefault="00757B95" w:rsidP="00757B95"/>
    <w:p w:rsidR="00757B95" w:rsidRDefault="00757B95" w:rsidP="00757B95">
      <w:r>
        <w:t>Monthly</w:t>
      </w:r>
    </w:p>
    <w:p w:rsidR="00757B95" w:rsidRDefault="00757B95" w:rsidP="00757B95"/>
    <w:p w:rsidR="00757B95" w:rsidRDefault="00757B95" w:rsidP="00757B95">
      <w:r>
        <w:t>Customer Assurance Activity Report</w:t>
      </w:r>
    </w:p>
    <w:p w:rsidR="00757B95" w:rsidRDefault="00757B95" w:rsidP="00757B95"/>
    <w:p w:rsidR="00757B95" w:rsidRDefault="00757B95" w:rsidP="00757B95">
      <w:r>
        <w:t>Quarterly</w:t>
      </w:r>
    </w:p>
    <w:p w:rsidR="00757B95" w:rsidRDefault="00757B95" w:rsidP="00757B95"/>
    <w:p w:rsidR="00757B95" w:rsidRDefault="00757B95" w:rsidP="00757B95">
      <w:r>
        <w:t>Procurement Readiness Review</w:t>
      </w:r>
    </w:p>
    <w:p w:rsidR="00757B95" w:rsidRDefault="00757B95" w:rsidP="00757B95"/>
    <w:p w:rsidR="00757B95" w:rsidRDefault="00757B95" w:rsidP="00757B95">
      <w:r>
        <w:t>14.13 Metrics</w:t>
      </w:r>
    </w:p>
    <w:p w:rsidR="00757B95" w:rsidRDefault="00757B95" w:rsidP="00757B95"/>
    <w:p w:rsidR="00757B95" w:rsidRDefault="00757B95" w:rsidP="00757B95">
      <w:r>
        <w:t>• Assessment Response Time</w:t>
      </w:r>
    </w:p>
    <w:p w:rsidR="00757B95" w:rsidRDefault="00757B95" w:rsidP="00757B95">
      <w:r>
        <w:t>• Procurement Success Rate</w:t>
      </w:r>
    </w:p>
    <w:p w:rsidR="00757B95" w:rsidRDefault="00757B95" w:rsidP="00757B95">
      <w:r>
        <w:t>• Due Diligence Completion Rate</w:t>
      </w:r>
    </w:p>
    <w:p w:rsidR="00757B95" w:rsidRDefault="00757B95" w:rsidP="00757B95">
      <w:r>
        <w:t>• Customer Assurance Requests</w:t>
      </w:r>
    </w:p>
    <w:p w:rsidR="00757B95" w:rsidRDefault="00757B95" w:rsidP="00757B95"/>
    <w:p w:rsidR="00757B95" w:rsidRDefault="00757B95" w:rsidP="00757B95">
      <w:r>
        <w:t>14.14 Audit Requirements</w:t>
      </w:r>
    </w:p>
    <w:p w:rsidR="00757B95" w:rsidRDefault="00757B95" w:rsidP="00757B95"/>
    <w:p w:rsidR="00757B95" w:rsidRDefault="00757B95" w:rsidP="00757B95">
      <w:r>
        <w:t>Maintain:</w:t>
      </w:r>
    </w:p>
    <w:p w:rsidR="00757B95" w:rsidRDefault="00757B95" w:rsidP="00757B95"/>
    <w:p w:rsidR="00757B95" w:rsidRDefault="00757B95" w:rsidP="00757B95">
      <w:r>
        <w:t>• Assessment Records</w:t>
      </w:r>
    </w:p>
    <w:p w:rsidR="00757B95" w:rsidRDefault="00757B95" w:rsidP="00757B95">
      <w:r>
        <w:lastRenderedPageBreak/>
        <w:t>• Evidence Packages</w:t>
      </w:r>
    </w:p>
    <w:p w:rsidR="00757B95" w:rsidRDefault="00757B95" w:rsidP="00757B95">
      <w:r>
        <w:t>• Customer Responses</w:t>
      </w:r>
    </w:p>
    <w:p w:rsidR="00757B95" w:rsidRDefault="00757B95" w:rsidP="00757B95">
      <w:r>
        <w:t>• Approval Records</w:t>
      </w:r>
    </w:p>
    <w:p w:rsidR="00757B95" w:rsidRDefault="00757B95" w:rsidP="00757B95"/>
    <w:p w:rsidR="00757B95" w:rsidRDefault="00757B95" w:rsidP="00757B95">
      <w:r>
        <w:t>14.15 Ownership</w:t>
      </w:r>
    </w:p>
    <w:p w:rsidR="00757B95" w:rsidRDefault="00757B95" w:rsidP="00757B95"/>
    <w:p w:rsidR="00757B95" w:rsidRDefault="00757B95" w:rsidP="00757B95">
      <w:r>
        <w:t>Primary Owner:</w:t>
      </w:r>
    </w:p>
    <w:p w:rsidR="00757B95" w:rsidRDefault="00757B95" w:rsidP="00757B95">
      <w:r>
        <w:t>Customer Assurance Manager</w:t>
      </w:r>
    </w:p>
    <w:p w:rsidR="00757B95" w:rsidRDefault="00757B95" w:rsidP="00757B95"/>
    <w:p w:rsidR="00757B95" w:rsidRDefault="00757B95" w:rsidP="00757B95">
      <w:r>
        <w:t>Review Authority:</w:t>
      </w:r>
    </w:p>
    <w:p w:rsidR="00757B95" w:rsidRDefault="00757B95" w:rsidP="00757B95">
      <w:r>
        <w:t>Compliance &amp; Governance Committee</w:t>
      </w:r>
    </w:p>
    <w:p w:rsidR="00757B95" w:rsidRDefault="00757B95" w:rsidP="00757B95"/>
    <w:p w:rsidR="00757B95" w:rsidRDefault="00757B95" w:rsidP="00757B95">
      <w:r>
        <w:t>Approval Authority:</w:t>
      </w:r>
    </w:p>
    <w:p w:rsidR="00757B95" w:rsidRDefault="00757B95" w:rsidP="00757B95">
      <w:r>
        <w:t>Product Governance Board</w:t>
      </w:r>
    </w:p>
    <w:p w:rsidR="00757B95" w:rsidRDefault="00757B95" w:rsidP="00757B95"/>
    <w:p w:rsidR="00757B95" w:rsidRDefault="00757B95" w:rsidP="00757B95">
      <w:r>
        <w:t>14.16 Traceability</w:t>
      </w:r>
    </w:p>
    <w:p w:rsidR="00757B95" w:rsidRDefault="00757B95" w:rsidP="00757B95"/>
    <w:p w:rsidR="00757B95" w:rsidRDefault="00757B95" w:rsidP="00757B95">
      <w:r>
        <w:t>RTM References:</w:t>
      </w:r>
    </w:p>
    <w:p w:rsidR="00757B95" w:rsidRDefault="00757B95" w:rsidP="00757B95"/>
    <w:p w:rsidR="00757B95" w:rsidRDefault="00757B95" w:rsidP="00757B95">
      <w:r>
        <w:t>• ASSURE-001</w:t>
      </w:r>
    </w:p>
    <w:p w:rsidR="00757B95" w:rsidRDefault="00757B95" w:rsidP="00757B95">
      <w:r>
        <w:t>• ASSURE-002</w:t>
      </w:r>
    </w:p>
    <w:p w:rsidR="00757B95" w:rsidRDefault="00757B95" w:rsidP="00757B95">
      <w:r>
        <w:t>• PROC-001</w:t>
      </w:r>
    </w:p>
    <w:p w:rsidR="00757B95" w:rsidRDefault="00757B95" w:rsidP="00757B95">
      <w:r>
        <w:t>• AUD-ASSURE-001</w:t>
      </w:r>
    </w:p>
    <w:p w:rsidR="00757B95" w:rsidRDefault="00757B95" w:rsidP="00757B95"/>
    <w:p w:rsidR="00757B95" w:rsidRDefault="00757B95" w:rsidP="00757B95">
      <w:r>
        <w:t>14.17 Section Summary</w:t>
      </w:r>
    </w:p>
    <w:p w:rsidR="00757B95" w:rsidRDefault="00757B95" w:rsidP="00757B95"/>
    <w:p w:rsidR="00757B95" w:rsidRDefault="00757B95" w:rsidP="00757B95">
      <w:r>
        <w:lastRenderedPageBreak/>
        <w:t>This section defines customer assurance governance, procurement support procedures, due diligence controls, disclosure requirements, and audit obligations supporting TODP enterprise sales readiness.</w:t>
      </w:r>
    </w:p>
    <w:p w:rsidR="00757B95" w:rsidRDefault="00757B95" w:rsidP="00757B95"/>
    <w:p w:rsidR="00757B95" w:rsidRDefault="00757B95" w:rsidP="00757B95">
      <w:r>
        <w:t>--------------------------------------------------------------------------------</w:t>
      </w:r>
    </w:p>
    <w:p w:rsidR="00757B95" w:rsidRDefault="00757B95" w:rsidP="00757B95"/>
    <w:p w:rsidR="00757B95" w:rsidRDefault="00757B95" w:rsidP="00757B95">
      <w:r>
        <w:t>COMPLIANCE PACKAGE V1</w:t>
      </w:r>
    </w:p>
    <w:p w:rsidR="00757B95" w:rsidRDefault="00757B95" w:rsidP="00757B95"/>
    <w:p w:rsidR="00757B95" w:rsidRDefault="00757B95" w:rsidP="00757B95">
      <w:r>
        <w:t>Section 15 – Compliance Training, Awareness &amp; Certification Management</w:t>
      </w:r>
    </w:p>
    <w:p w:rsidR="00757B95" w:rsidRDefault="00757B95" w:rsidP="00757B95"/>
    <w:p w:rsidR="00757B95" w:rsidRDefault="00757B95" w:rsidP="00757B95">
      <w:r>
        <w:t>15.1 Purpose</w:t>
      </w:r>
    </w:p>
    <w:p w:rsidR="00757B95" w:rsidRDefault="00757B95" w:rsidP="00757B95"/>
    <w:p w:rsidR="00757B95" w:rsidRDefault="00757B95" w:rsidP="00757B95">
      <w:r>
        <w:t>Establish governance requirements for compliance education, employee awareness programs, role-based training, and certification tracking.</w:t>
      </w:r>
    </w:p>
    <w:p w:rsidR="00757B95" w:rsidRDefault="00757B95" w:rsidP="00757B95"/>
    <w:p w:rsidR="00757B95" w:rsidRDefault="00757B95" w:rsidP="00757B95">
      <w:r>
        <w:t>15.2 Objectives</w:t>
      </w:r>
    </w:p>
    <w:p w:rsidR="00757B95" w:rsidRDefault="00757B95" w:rsidP="00757B95"/>
    <w:p w:rsidR="00757B95" w:rsidRDefault="00757B95" w:rsidP="00757B95">
      <w:r>
        <w:t>• Improve compliance awareness.</w:t>
      </w:r>
    </w:p>
    <w:p w:rsidR="00757B95" w:rsidRDefault="00757B95" w:rsidP="00757B95">
      <w:r>
        <w:t>• Strengthen control execution.</w:t>
      </w:r>
    </w:p>
    <w:p w:rsidR="00757B95" w:rsidRDefault="00757B95" w:rsidP="00757B95">
      <w:r>
        <w:t>• Reduce human risk factors.</w:t>
      </w:r>
    </w:p>
    <w:p w:rsidR="00757B95" w:rsidRDefault="00757B95" w:rsidP="00757B95">
      <w:r>
        <w:t>• Support audit readiness.</w:t>
      </w:r>
    </w:p>
    <w:p w:rsidR="00757B95" w:rsidRDefault="00757B95" w:rsidP="00757B95">
      <w:r>
        <w:t>• Establish measurable competency.</w:t>
      </w:r>
    </w:p>
    <w:p w:rsidR="00757B95" w:rsidRDefault="00757B95" w:rsidP="00757B95"/>
    <w:p w:rsidR="00757B95" w:rsidRDefault="00757B95" w:rsidP="00757B95">
      <w:r>
        <w:t>15.3 Scope</w:t>
      </w:r>
    </w:p>
    <w:p w:rsidR="00757B95" w:rsidRDefault="00757B95" w:rsidP="00757B95"/>
    <w:p w:rsidR="00757B95" w:rsidRDefault="00757B95" w:rsidP="00757B95">
      <w:r>
        <w:t>Applies to:</w:t>
      </w:r>
    </w:p>
    <w:p w:rsidR="00757B95" w:rsidRDefault="00757B95" w:rsidP="00757B95"/>
    <w:p w:rsidR="00757B95" w:rsidRDefault="00757B95" w:rsidP="00757B95">
      <w:r>
        <w:t>• Employees</w:t>
      </w:r>
    </w:p>
    <w:p w:rsidR="00757B95" w:rsidRDefault="00757B95" w:rsidP="00757B95">
      <w:r>
        <w:t>• Contractors</w:t>
      </w:r>
    </w:p>
    <w:p w:rsidR="00757B95" w:rsidRDefault="00757B95" w:rsidP="00757B95">
      <w:r>
        <w:lastRenderedPageBreak/>
        <w:t>• Support personnel</w:t>
      </w:r>
    </w:p>
    <w:p w:rsidR="00757B95" w:rsidRDefault="00757B95" w:rsidP="00757B95">
      <w:r>
        <w:t>• Engineering teams</w:t>
      </w:r>
    </w:p>
    <w:p w:rsidR="00757B95" w:rsidRDefault="00757B95" w:rsidP="00757B95">
      <w:r>
        <w:t>• Governance personnel</w:t>
      </w:r>
    </w:p>
    <w:p w:rsidR="00757B95" w:rsidRDefault="00757B95" w:rsidP="00757B95">
      <w:r>
        <w:t>• Executive leadership</w:t>
      </w:r>
    </w:p>
    <w:p w:rsidR="00757B95" w:rsidRDefault="00757B95" w:rsidP="00757B95"/>
    <w:p w:rsidR="00757B95" w:rsidRDefault="00757B95" w:rsidP="00757B95">
      <w:r>
        <w:t>15.4 Training Principles</w:t>
      </w:r>
    </w:p>
    <w:p w:rsidR="00757B95" w:rsidRDefault="00757B95" w:rsidP="00757B95"/>
    <w:p w:rsidR="00757B95" w:rsidRDefault="00757B95" w:rsidP="00757B95">
      <w:r>
        <w:t>• Role-Based Education</w:t>
      </w:r>
    </w:p>
    <w:p w:rsidR="00757B95" w:rsidRDefault="00757B95" w:rsidP="00757B95">
      <w:r>
        <w:t>• Continuous Awareness</w:t>
      </w:r>
    </w:p>
    <w:p w:rsidR="00757B95" w:rsidRDefault="00757B95" w:rsidP="00757B95">
      <w:r>
        <w:t>• Measurable Competency</w:t>
      </w:r>
    </w:p>
    <w:p w:rsidR="00757B95" w:rsidRDefault="00757B95" w:rsidP="00757B95">
      <w:r>
        <w:t>• Documented Completion</w:t>
      </w:r>
    </w:p>
    <w:p w:rsidR="00757B95" w:rsidRDefault="00757B95" w:rsidP="00757B95">
      <w:r>
        <w:t>• Periodic Validation</w:t>
      </w:r>
    </w:p>
    <w:p w:rsidR="00757B95" w:rsidRDefault="00757B95" w:rsidP="00757B95"/>
    <w:p w:rsidR="00757B95" w:rsidRDefault="00757B95" w:rsidP="00757B95">
      <w:r>
        <w:t>15.5 Training Domains</w:t>
      </w:r>
    </w:p>
    <w:p w:rsidR="00757B95" w:rsidRDefault="00757B95" w:rsidP="00757B95"/>
    <w:p w:rsidR="00757B95" w:rsidRDefault="00757B95" w:rsidP="00757B95">
      <w:r>
        <w:t>Domain A</w:t>
      </w:r>
    </w:p>
    <w:p w:rsidR="00757B95" w:rsidRDefault="00757B95" w:rsidP="00757B95">
      <w:r>
        <w:t>Governance Training</w:t>
      </w:r>
    </w:p>
    <w:p w:rsidR="00757B95" w:rsidRDefault="00757B95" w:rsidP="00757B95"/>
    <w:p w:rsidR="00757B95" w:rsidRDefault="00757B95" w:rsidP="00757B95">
      <w:r>
        <w:t>Domain B</w:t>
      </w:r>
    </w:p>
    <w:p w:rsidR="00757B95" w:rsidRDefault="00757B95" w:rsidP="00757B95">
      <w:r>
        <w:t>Security Awareness</w:t>
      </w:r>
    </w:p>
    <w:p w:rsidR="00757B95" w:rsidRDefault="00757B95" w:rsidP="00757B95"/>
    <w:p w:rsidR="00757B95" w:rsidRDefault="00757B95" w:rsidP="00757B95">
      <w:r>
        <w:t>Domain C</w:t>
      </w:r>
    </w:p>
    <w:p w:rsidR="00757B95" w:rsidRDefault="00757B95" w:rsidP="00757B95">
      <w:r>
        <w:t>Data Governance</w:t>
      </w:r>
    </w:p>
    <w:p w:rsidR="00757B95" w:rsidRDefault="00757B95" w:rsidP="00757B95"/>
    <w:p w:rsidR="00757B95" w:rsidRDefault="00757B95" w:rsidP="00757B95">
      <w:r>
        <w:t>Domain D</w:t>
      </w:r>
    </w:p>
    <w:p w:rsidR="00757B95" w:rsidRDefault="00757B95" w:rsidP="00757B95">
      <w:r>
        <w:t>Operational Compliance</w:t>
      </w:r>
    </w:p>
    <w:p w:rsidR="00757B95" w:rsidRDefault="00757B95" w:rsidP="00757B95"/>
    <w:p w:rsidR="00757B95" w:rsidRDefault="00757B95" w:rsidP="00757B95">
      <w:r>
        <w:lastRenderedPageBreak/>
        <w:t>Domain E</w:t>
      </w:r>
    </w:p>
    <w:p w:rsidR="00757B95" w:rsidRDefault="00757B95" w:rsidP="00757B95">
      <w:r>
        <w:t>AI Governance</w:t>
      </w:r>
    </w:p>
    <w:p w:rsidR="00757B95" w:rsidRDefault="00757B95" w:rsidP="00757B95"/>
    <w:p w:rsidR="00757B95" w:rsidRDefault="00757B95" w:rsidP="00757B95">
      <w:r>
        <w:t>Domain F</w:t>
      </w:r>
    </w:p>
    <w:p w:rsidR="00757B95" w:rsidRDefault="00757B95" w:rsidP="00757B95">
      <w:r>
        <w:t>Audit Readiness</w:t>
      </w:r>
    </w:p>
    <w:p w:rsidR="00757B95" w:rsidRDefault="00757B95" w:rsidP="00757B95"/>
    <w:p w:rsidR="00757B95" w:rsidRDefault="00757B95" w:rsidP="00757B95">
      <w:r>
        <w:t>15.6 Training Lifecycle</w:t>
      </w:r>
    </w:p>
    <w:p w:rsidR="00757B95" w:rsidRDefault="00757B95" w:rsidP="00757B95"/>
    <w:p w:rsidR="00757B95" w:rsidRDefault="00757B95" w:rsidP="00757B95">
      <w:r>
        <w:t>Assignment</w:t>
      </w:r>
    </w:p>
    <w:p w:rsidR="00757B95" w:rsidRDefault="00757B95" w:rsidP="00757B95">
      <w:r>
        <w:t>→ Training Delivery</w:t>
      </w:r>
    </w:p>
    <w:p w:rsidR="00757B95" w:rsidRDefault="00757B95" w:rsidP="00757B95">
      <w:r>
        <w:t>→ Assessment</w:t>
      </w:r>
    </w:p>
    <w:p w:rsidR="00757B95" w:rsidRDefault="00757B95" w:rsidP="00757B95">
      <w:r>
        <w:t>→ Certification</w:t>
      </w:r>
    </w:p>
    <w:p w:rsidR="00757B95" w:rsidRDefault="00757B95" w:rsidP="00757B95">
      <w:r>
        <w:t>→ Tracking</w:t>
      </w:r>
    </w:p>
    <w:p w:rsidR="00757B95" w:rsidRDefault="00757B95" w:rsidP="00757B95">
      <w:r>
        <w:t>→ Renewal</w:t>
      </w:r>
    </w:p>
    <w:p w:rsidR="00757B95" w:rsidRDefault="00757B95" w:rsidP="00757B95"/>
    <w:p w:rsidR="00757B95" w:rsidRDefault="00757B95" w:rsidP="00757B95">
      <w:r>
        <w:t>15.7 Mandatory Training Requirements</w:t>
      </w:r>
    </w:p>
    <w:p w:rsidR="00757B95" w:rsidRDefault="00757B95" w:rsidP="00757B95"/>
    <w:p w:rsidR="00757B95" w:rsidRDefault="00757B95" w:rsidP="00757B95">
      <w:r>
        <w:t>All personnel shall complete:</w:t>
      </w:r>
    </w:p>
    <w:p w:rsidR="00757B95" w:rsidRDefault="00757B95" w:rsidP="00757B95"/>
    <w:p w:rsidR="00757B95" w:rsidRDefault="00757B95" w:rsidP="00757B95">
      <w:r>
        <w:t>• Compliance fundamentals</w:t>
      </w:r>
    </w:p>
    <w:p w:rsidR="00757B95" w:rsidRDefault="00757B95" w:rsidP="00757B95">
      <w:r>
        <w:t>• Security awareness</w:t>
      </w:r>
    </w:p>
    <w:p w:rsidR="00757B95" w:rsidRDefault="00757B95" w:rsidP="00757B95">
      <w:r>
        <w:t>• Data governance awareness</w:t>
      </w:r>
    </w:p>
    <w:p w:rsidR="00757B95" w:rsidRDefault="00757B95" w:rsidP="00757B95">
      <w:r>
        <w:t>• Acceptable use requirements</w:t>
      </w:r>
    </w:p>
    <w:p w:rsidR="00757B95" w:rsidRDefault="00757B95" w:rsidP="00757B95"/>
    <w:p w:rsidR="00757B95" w:rsidRDefault="00757B95" w:rsidP="00757B95">
      <w:r>
        <w:t>15.8 Role-Specific Training Requirements</w:t>
      </w:r>
    </w:p>
    <w:p w:rsidR="00757B95" w:rsidRDefault="00757B95" w:rsidP="00757B95"/>
    <w:p w:rsidR="00757B95" w:rsidRDefault="00757B95" w:rsidP="00757B95">
      <w:r>
        <w:t>Support Teams</w:t>
      </w:r>
    </w:p>
    <w:p w:rsidR="00757B95" w:rsidRDefault="00757B95" w:rsidP="00757B95"/>
    <w:p w:rsidR="00757B95" w:rsidRDefault="00757B95" w:rsidP="00757B95">
      <w:r>
        <w:t>• Incident handling</w:t>
      </w:r>
    </w:p>
    <w:p w:rsidR="00757B95" w:rsidRDefault="00757B95" w:rsidP="00757B95">
      <w:r>
        <w:t>• Escalation procedures</w:t>
      </w:r>
    </w:p>
    <w:p w:rsidR="00757B95" w:rsidRDefault="00757B95" w:rsidP="00757B95"/>
    <w:p w:rsidR="00757B95" w:rsidRDefault="00757B95" w:rsidP="00757B95">
      <w:r>
        <w:t>Engineering Teams</w:t>
      </w:r>
    </w:p>
    <w:p w:rsidR="00757B95" w:rsidRDefault="00757B95" w:rsidP="00757B95"/>
    <w:p w:rsidR="00757B95" w:rsidRDefault="00757B95" w:rsidP="00757B95">
      <w:r>
        <w:t>• Secure development</w:t>
      </w:r>
    </w:p>
    <w:p w:rsidR="00757B95" w:rsidRDefault="00757B95" w:rsidP="00757B95">
      <w:r>
        <w:t>• Change governance</w:t>
      </w:r>
    </w:p>
    <w:p w:rsidR="00757B95" w:rsidRDefault="00757B95" w:rsidP="00757B95"/>
    <w:p w:rsidR="00757B95" w:rsidRDefault="00757B95" w:rsidP="00757B95">
      <w:r>
        <w:t>Governance Teams</w:t>
      </w:r>
    </w:p>
    <w:p w:rsidR="00757B95" w:rsidRDefault="00757B95" w:rsidP="00757B95"/>
    <w:p w:rsidR="00757B95" w:rsidRDefault="00757B95" w:rsidP="00757B95">
      <w:r>
        <w:t>• Audit management</w:t>
      </w:r>
    </w:p>
    <w:p w:rsidR="00757B95" w:rsidRDefault="00757B95" w:rsidP="00757B95">
      <w:r>
        <w:t>• Compliance controls</w:t>
      </w:r>
    </w:p>
    <w:p w:rsidR="00757B95" w:rsidRDefault="00757B95" w:rsidP="00757B95"/>
    <w:p w:rsidR="00757B95" w:rsidRDefault="00757B95" w:rsidP="00757B95">
      <w:r>
        <w:t>15.9 Certification Management</w:t>
      </w:r>
    </w:p>
    <w:p w:rsidR="00757B95" w:rsidRDefault="00757B95" w:rsidP="00757B95"/>
    <w:p w:rsidR="00757B95" w:rsidRDefault="00757B95" w:rsidP="00757B95">
      <w:r>
        <w:t>Training records shall include:</w:t>
      </w:r>
    </w:p>
    <w:p w:rsidR="00757B95" w:rsidRDefault="00757B95" w:rsidP="00757B95"/>
    <w:p w:rsidR="00757B95" w:rsidRDefault="00757B95" w:rsidP="00757B95">
      <w:r>
        <w:t>• Employee identifier</w:t>
      </w:r>
    </w:p>
    <w:p w:rsidR="00757B95" w:rsidRDefault="00757B95" w:rsidP="00757B95">
      <w:r>
        <w:t>• Course completion date</w:t>
      </w:r>
    </w:p>
    <w:p w:rsidR="00757B95" w:rsidRDefault="00757B95" w:rsidP="00757B95">
      <w:r>
        <w:t>• Assessment score</w:t>
      </w:r>
    </w:p>
    <w:p w:rsidR="00757B95" w:rsidRDefault="00757B95" w:rsidP="00757B95">
      <w:r>
        <w:t>• Certification status</w:t>
      </w:r>
    </w:p>
    <w:p w:rsidR="00757B95" w:rsidRDefault="00757B95" w:rsidP="00757B95"/>
    <w:p w:rsidR="00757B95" w:rsidRDefault="00757B95" w:rsidP="00757B95">
      <w:r>
        <w:t>15.10 Training Review Requirements</w:t>
      </w:r>
    </w:p>
    <w:p w:rsidR="00757B95" w:rsidRDefault="00757B95" w:rsidP="00757B95"/>
    <w:p w:rsidR="00757B95" w:rsidRDefault="00757B95" w:rsidP="00757B95">
      <w:r>
        <w:t>Quarterly</w:t>
      </w:r>
    </w:p>
    <w:p w:rsidR="00757B95" w:rsidRDefault="00757B95" w:rsidP="00757B95"/>
    <w:p w:rsidR="00757B95" w:rsidRDefault="00757B95" w:rsidP="00757B95">
      <w:r>
        <w:lastRenderedPageBreak/>
        <w:t>Training Completion Review</w:t>
      </w:r>
    </w:p>
    <w:p w:rsidR="00757B95" w:rsidRDefault="00757B95" w:rsidP="00757B95"/>
    <w:p w:rsidR="00757B95" w:rsidRDefault="00757B95" w:rsidP="00757B95">
      <w:r>
        <w:t>Annually</w:t>
      </w:r>
    </w:p>
    <w:p w:rsidR="00757B95" w:rsidRDefault="00757B95" w:rsidP="00757B95"/>
    <w:p w:rsidR="00757B95" w:rsidRDefault="00757B95" w:rsidP="00757B95">
      <w:r>
        <w:t>Training Program Assessment</w:t>
      </w:r>
    </w:p>
    <w:p w:rsidR="00757B95" w:rsidRDefault="00757B95" w:rsidP="00757B95"/>
    <w:p w:rsidR="00757B95" w:rsidRDefault="00757B95" w:rsidP="00757B95">
      <w:r>
        <w:t>15.11 Non-Compliance Management</w:t>
      </w:r>
    </w:p>
    <w:p w:rsidR="00757B95" w:rsidRDefault="00757B95" w:rsidP="00757B95"/>
    <w:p w:rsidR="00757B95" w:rsidRDefault="00757B95" w:rsidP="00757B95">
      <w:r>
        <w:t>Training deficiencies shall trigger:</w:t>
      </w:r>
    </w:p>
    <w:p w:rsidR="00757B95" w:rsidRDefault="00757B95" w:rsidP="00757B95"/>
    <w:p w:rsidR="00757B95" w:rsidRDefault="00757B95" w:rsidP="00757B95">
      <w:r>
        <w:t>• Notification</w:t>
      </w:r>
    </w:p>
    <w:p w:rsidR="00757B95" w:rsidRDefault="00757B95" w:rsidP="00757B95">
      <w:r>
        <w:t>• Escalation</w:t>
      </w:r>
    </w:p>
    <w:p w:rsidR="00757B95" w:rsidRDefault="00757B95" w:rsidP="00757B95">
      <w:r>
        <w:t>• Remediation tracking</w:t>
      </w:r>
    </w:p>
    <w:p w:rsidR="00757B95" w:rsidRDefault="00757B95" w:rsidP="00757B95"/>
    <w:p w:rsidR="00757B95" w:rsidRDefault="00757B95" w:rsidP="00757B95">
      <w:r>
        <w:t>15.12 Metrics</w:t>
      </w:r>
    </w:p>
    <w:p w:rsidR="00757B95" w:rsidRDefault="00757B95" w:rsidP="00757B95"/>
    <w:p w:rsidR="00757B95" w:rsidRDefault="00757B95" w:rsidP="00757B95">
      <w:r>
        <w:t>• Training Completion Rate</w:t>
      </w:r>
    </w:p>
    <w:p w:rsidR="00757B95" w:rsidRDefault="00757B95" w:rsidP="00757B95">
      <w:r>
        <w:t>• Certification Rate</w:t>
      </w:r>
    </w:p>
    <w:p w:rsidR="00757B95" w:rsidRDefault="00757B95" w:rsidP="00757B95">
      <w:r>
        <w:t>• Awareness Assessment Score</w:t>
      </w:r>
    </w:p>
    <w:p w:rsidR="00757B95" w:rsidRDefault="00757B95" w:rsidP="00757B95">
      <w:r>
        <w:t>• Overdue Training Count</w:t>
      </w:r>
    </w:p>
    <w:p w:rsidR="00757B95" w:rsidRDefault="00757B95" w:rsidP="00757B95"/>
    <w:p w:rsidR="00757B95" w:rsidRDefault="00757B95" w:rsidP="00757B95">
      <w:r>
        <w:t>15.13 Audit Requirements</w:t>
      </w:r>
    </w:p>
    <w:p w:rsidR="00757B95" w:rsidRDefault="00757B95" w:rsidP="00757B95"/>
    <w:p w:rsidR="00757B95" w:rsidRDefault="00757B95" w:rsidP="00757B95">
      <w:r>
        <w:t>Maintain:</w:t>
      </w:r>
    </w:p>
    <w:p w:rsidR="00757B95" w:rsidRDefault="00757B95" w:rsidP="00757B95"/>
    <w:p w:rsidR="00757B95" w:rsidRDefault="00757B95" w:rsidP="00757B95">
      <w:r>
        <w:t>• Training Records</w:t>
      </w:r>
    </w:p>
    <w:p w:rsidR="00757B95" w:rsidRDefault="00757B95" w:rsidP="00757B95">
      <w:r>
        <w:t>• Certifications</w:t>
      </w:r>
    </w:p>
    <w:p w:rsidR="00757B95" w:rsidRDefault="00757B95" w:rsidP="00757B95">
      <w:r>
        <w:lastRenderedPageBreak/>
        <w:t>• Assessment Results</w:t>
      </w:r>
    </w:p>
    <w:p w:rsidR="00757B95" w:rsidRDefault="00757B95" w:rsidP="00757B95">
      <w:r>
        <w:t>• Attendance Records</w:t>
      </w:r>
    </w:p>
    <w:p w:rsidR="00757B95" w:rsidRDefault="00757B95" w:rsidP="00757B95"/>
    <w:p w:rsidR="00757B95" w:rsidRDefault="00757B95" w:rsidP="00757B95">
      <w:r>
        <w:t>15.14 Ownership</w:t>
      </w:r>
    </w:p>
    <w:p w:rsidR="00757B95" w:rsidRDefault="00757B95" w:rsidP="00757B95"/>
    <w:p w:rsidR="00757B95" w:rsidRDefault="00757B95" w:rsidP="00757B95">
      <w:r>
        <w:t>Primary Owner:</w:t>
      </w:r>
    </w:p>
    <w:p w:rsidR="00757B95" w:rsidRDefault="00757B95" w:rsidP="00757B95">
      <w:r>
        <w:t>Compliance Training Manager</w:t>
      </w:r>
    </w:p>
    <w:p w:rsidR="00757B95" w:rsidRDefault="00757B95" w:rsidP="00757B95"/>
    <w:p w:rsidR="00757B95" w:rsidRDefault="00757B95" w:rsidP="00757B95">
      <w:r>
        <w:t>Review Authority:</w:t>
      </w:r>
    </w:p>
    <w:p w:rsidR="00757B95" w:rsidRDefault="00757B95" w:rsidP="00757B95">
      <w:r>
        <w:t>Compliance &amp; Governance Committee</w:t>
      </w:r>
    </w:p>
    <w:p w:rsidR="00757B95" w:rsidRDefault="00757B95" w:rsidP="00757B95"/>
    <w:p w:rsidR="00757B95" w:rsidRDefault="00757B95" w:rsidP="00757B95">
      <w:r>
        <w:t>Approval Authority:</w:t>
      </w:r>
    </w:p>
    <w:p w:rsidR="00757B95" w:rsidRDefault="00757B95" w:rsidP="00757B95">
      <w:r>
        <w:t>Executive Leadership Team</w:t>
      </w:r>
    </w:p>
    <w:p w:rsidR="00757B95" w:rsidRDefault="00757B95" w:rsidP="00757B95"/>
    <w:p w:rsidR="00757B95" w:rsidRDefault="00757B95" w:rsidP="00757B95">
      <w:r>
        <w:t>15.15 Traceability</w:t>
      </w:r>
    </w:p>
    <w:p w:rsidR="00757B95" w:rsidRDefault="00757B95" w:rsidP="00757B95"/>
    <w:p w:rsidR="00757B95" w:rsidRDefault="00757B95" w:rsidP="00757B95">
      <w:r>
        <w:t>RTM References:</w:t>
      </w:r>
    </w:p>
    <w:p w:rsidR="00757B95" w:rsidRDefault="00757B95" w:rsidP="00757B95"/>
    <w:p w:rsidR="00757B95" w:rsidRDefault="00757B95" w:rsidP="00757B95">
      <w:r>
        <w:t>• TRAIN-001</w:t>
      </w:r>
    </w:p>
    <w:p w:rsidR="00757B95" w:rsidRDefault="00757B95" w:rsidP="00757B95">
      <w:r>
        <w:t>• TRAIN-002</w:t>
      </w:r>
    </w:p>
    <w:p w:rsidR="00757B95" w:rsidRDefault="00757B95" w:rsidP="00757B95">
      <w:r>
        <w:t>• AWARE-001</w:t>
      </w:r>
    </w:p>
    <w:p w:rsidR="00757B95" w:rsidRDefault="00757B95" w:rsidP="00757B95">
      <w:r>
        <w:t>• AUD-TRAIN-001</w:t>
      </w:r>
    </w:p>
    <w:p w:rsidR="00757B95" w:rsidRDefault="00757B95" w:rsidP="00757B95"/>
    <w:p w:rsidR="00757B95" w:rsidRDefault="00757B95" w:rsidP="00757B95">
      <w:r>
        <w:t>15.16 Section Summary</w:t>
      </w:r>
    </w:p>
    <w:p w:rsidR="00757B95" w:rsidRDefault="00757B95" w:rsidP="00757B95"/>
    <w:p w:rsidR="00757B95" w:rsidRDefault="00757B95" w:rsidP="00757B95">
      <w:r>
        <w:t>This section defines compliance training governance, awareness requirements, certification management procedures, competency validation controls, and audit obligations supporting TODP compliance culture.</w:t>
      </w:r>
    </w:p>
    <w:p w:rsidR="00757B95" w:rsidRDefault="00757B95" w:rsidP="00757B95"/>
    <w:p w:rsidR="00757B95" w:rsidRDefault="00757B95" w:rsidP="00757B95">
      <w:r>
        <w:t>--------------------------------------------------------------------------------</w:t>
      </w:r>
    </w:p>
    <w:p w:rsidR="00757B95" w:rsidRDefault="00757B95" w:rsidP="00757B95"/>
    <w:p w:rsidR="00757B95" w:rsidRDefault="00757B95" w:rsidP="00757B95">
      <w:r>
        <w:t>COMPLIANCE PACKAGE V1</w:t>
      </w:r>
    </w:p>
    <w:p w:rsidR="00757B95" w:rsidRDefault="00757B95" w:rsidP="00757B95"/>
    <w:p w:rsidR="00757B95" w:rsidRDefault="00757B95" w:rsidP="00757B95">
      <w:r>
        <w:t>Section 16 – Compliance Reporting &amp; Executive Oversight</w:t>
      </w:r>
    </w:p>
    <w:p w:rsidR="00757B95" w:rsidRDefault="00757B95" w:rsidP="00757B95"/>
    <w:p w:rsidR="00757B95" w:rsidRDefault="00757B95" w:rsidP="00757B95">
      <w:r>
        <w:t>16.1 Purpose</w:t>
      </w:r>
    </w:p>
    <w:p w:rsidR="00757B95" w:rsidRDefault="00757B95" w:rsidP="00757B95"/>
    <w:p w:rsidR="00757B95" w:rsidRDefault="00757B95" w:rsidP="00757B95">
      <w:r>
        <w:t>Establish reporting structures, executive review processes, governance dashboards, and compliance oversight mechanisms supporting enterprise compliance management.</w:t>
      </w:r>
    </w:p>
    <w:p w:rsidR="00757B95" w:rsidRDefault="00757B95" w:rsidP="00757B95"/>
    <w:p w:rsidR="00757B95" w:rsidRDefault="00757B95" w:rsidP="00757B95">
      <w:r>
        <w:t>16.2 Objectives</w:t>
      </w:r>
    </w:p>
    <w:p w:rsidR="00757B95" w:rsidRDefault="00757B95" w:rsidP="00757B95"/>
    <w:p w:rsidR="00757B95" w:rsidRDefault="00757B95" w:rsidP="00757B95">
      <w:r>
        <w:t>• Provide compliance visibility.</w:t>
      </w:r>
    </w:p>
    <w:p w:rsidR="00757B95" w:rsidRDefault="00757B95" w:rsidP="00757B95">
      <w:r>
        <w:t>• Enable informed decision-making.</w:t>
      </w:r>
    </w:p>
    <w:p w:rsidR="00757B95" w:rsidRDefault="00757B95" w:rsidP="00757B95">
      <w:r>
        <w:t>• Support governance oversight.</w:t>
      </w:r>
    </w:p>
    <w:p w:rsidR="00757B95" w:rsidRDefault="00757B95" w:rsidP="00757B95">
      <w:r>
        <w:t>• Improve accountability.</w:t>
      </w:r>
    </w:p>
    <w:p w:rsidR="00757B95" w:rsidRDefault="00757B95" w:rsidP="00757B95">
      <w:r>
        <w:t>• Drive risk-informed management.</w:t>
      </w:r>
    </w:p>
    <w:p w:rsidR="00757B95" w:rsidRDefault="00757B95" w:rsidP="00757B95"/>
    <w:p w:rsidR="00757B95" w:rsidRDefault="00757B95" w:rsidP="00757B95">
      <w:r>
        <w:t>16.3 Scope</w:t>
      </w:r>
    </w:p>
    <w:p w:rsidR="00757B95" w:rsidRDefault="00757B95" w:rsidP="00757B95"/>
    <w:p w:rsidR="00757B95" w:rsidRDefault="00757B95" w:rsidP="00757B95">
      <w:r>
        <w:t>Applies to:</w:t>
      </w:r>
    </w:p>
    <w:p w:rsidR="00757B95" w:rsidRDefault="00757B95" w:rsidP="00757B95"/>
    <w:p w:rsidR="00757B95" w:rsidRDefault="00757B95" w:rsidP="00757B95">
      <w:r>
        <w:t>• Compliance monitoring</w:t>
      </w:r>
    </w:p>
    <w:p w:rsidR="00757B95" w:rsidRDefault="00757B95" w:rsidP="00757B95">
      <w:r>
        <w:t>• Risk management</w:t>
      </w:r>
    </w:p>
    <w:p w:rsidR="00757B95" w:rsidRDefault="00757B95" w:rsidP="00757B95">
      <w:r>
        <w:t>• Audit management</w:t>
      </w:r>
    </w:p>
    <w:p w:rsidR="00757B95" w:rsidRDefault="00757B95" w:rsidP="00757B95">
      <w:r>
        <w:t>• Security compliance</w:t>
      </w:r>
    </w:p>
    <w:p w:rsidR="00757B95" w:rsidRDefault="00757B95" w:rsidP="00757B95">
      <w:r>
        <w:lastRenderedPageBreak/>
        <w:t>• Data governance compliance</w:t>
      </w:r>
    </w:p>
    <w:p w:rsidR="00757B95" w:rsidRDefault="00757B95" w:rsidP="00757B95">
      <w:r>
        <w:t>• AI governance compliance</w:t>
      </w:r>
    </w:p>
    <w:p w:rsidR="00757B95" w:rsidRDefault="00757B95" w:rsidP="00757B95"/>
    <w:p w:rsidR="00757B95" w:rsidRDefault="00757B95" w:rsidP="00757B95">
      <w:r>
        <w:t>16.4 Reporting Principles</w:t>
      </w:r>
    </w:p>
    <w:p w:rsidR="00757B95" w:rsidRDefault="00757B95" w:rsidP="00757B95"/>
    <w:p w:rsidR="00757B95" w:rsidRDefault="00757B95" w:rsidP="00757B95">
      <w:r>
        <w:t>• Accuracy</w:t>
      </w:r>
    </w:p>
    <w:p w:rsidR="00757B95" w:rsidRDefault="00757B95" w:rsidP="00757B95">
      <w:r>
        <w:t>• Timeliness</w:t>
      </w:r>
    </w:p>
    <w:p w:rsidR="00757B95" w:rsidRDefault="00757B95" w:rsidP="00757B95">
      <w:r>
        <w:t>• Traceability</w:t>
      </w:r>
    </w:p>
    <w:p w:rsidR="00757B95" w:rsidRDefault="00757B95" w:rsidP="00757B95">
      <w:r>
        <w:t>• Executive Visibility</w:t>
      </w:r>
    </w:p>
    <w:p w:rsidR="00757B95" w:rsidRDefault="00757B95" w:rsidP="00757B95">
      <w:r>
        <w:t xml:space="preserve">• </w:t>
      </w:r>
      <w:proofErr w:type="spellStart"/>
      <w:r>
        <w:t>Actionability</w:t>
      </w:r>
      <w:proofErr w:type="spellEnd"/>
    </w:p>
    <w:p w:rsidR="00757B95" w:rsidRDefault="00757B95" w:rsidP="00757B95"/>
    <w:p w:rsidR="00757B95" w:rsidRDefault="00757B95" w:rsidP="00757B95">
      <w:r>
        <w:t>16.5 Reporting Hierarchy</w:t>
      </w:r>
    </w:p>
    <w:p w:rsidR="00757B95" w:rsidRDefault="00757B95" w:rsidP="00757B95"/>
    <w:p w:rsidR="00757B95" w:rsidRDefault="00757B95" w:rsidP="00757B95">
      <w:r>
        <w:t>Operational Reports</w:t>
      </w:r>
    </w:p>
    <w:p w:rsidR="00757B95" w:rsidRDefault="00757B95" w:rsidP="00757B95">
      <w:r>
        <w:t>→ Management Reports</w:t>
      </w:r>
    </w:p>
    <w:p w:rsidR="00757B95" w:rsidRDefault="00757B95" w:rsidP="00757B95">
      <w:r>
        <w:t>→ Governance Reports</w:t>
      </w:r>
    </w:p>
    <w:p w:rsidR="00757B95" w:rsidRDefault="00757B95" w:rsidP="00757B95">
      <w:r>
        <w:t>→ Executive Reports</w:t>
      </w:r>
    </w:p>
    <w:p w:rsidR="00757B95" w:rsidRDefault="00757B95" w:rsidP="00757B95">
      <w:r>
        <w:t>→ Board Reports</w:t>
      </w:r>
    </w:p>
    <w:p w:rsidR="00757B95" w:rsidRDefault="00757B95" w:rsidP="00757B95"/>
    <w:p w:rsidR="00757B95" w:rsidRDefault="00757B95" w:rsidP="00757B95">
      <w:r>
        <w:t>16.6 Report Categories</w:t>
      </w:r>
    </w:p>
    <w:p w:rsidR="00757B95" w:rsidRDefault="00757B95" w:rsidP="00757B95"/>
    <w:p w:rsidR="00757B95" w:rsidRDefault="00757B95" w:rsidP="00757B95">
      <w:r>
        <w:t>Category A</w:t>
      </w:r>
    </w:p>
    <w:p w:rsidR="00757B95" w:rsidRDefault="00757B95" w:rsidP="00757B95">
      <w:r>
        <w:t>Compliance Dashboard</w:t>
      </w:r>
    </w:p>
    <w:p w:rsidR="00757B95" w:rsidRDefault="00757B95" w:rsidP="00757B95"/>
    <w:p w:rsidR="00757B95" w:rsidRDefault="00757B95" w:rsidP="00757B95">
      <w:r>
        <w:t>Category B</w:t>
      </w:r>
    </w:p>
    <w:p w:rsidR="00757B95" w:rsidRDefault="00757B95" w:rsidP="00757B95">
      <w:r>
        <w:t>Risk Report</w:t>
      </w:r>
    </w:p>
    <w:p w:rsidR="00757B95" w:rsidRDefault="00757B95" w:rsidP="00757B95"/>
    <w:p w:rsidR="00757B95" w:rsidRDefault="00757B95" w:rsidP="00757B95">
      <w:r>
        <w:lastRenderedPageBreak/>
        <w:t>Category C</w:t>
      </w:r>
    </w:p>
    <w:p w:rsidR="00757B95" w:rsidRDefault="00757B95" w:rsidP="00757B95">
      <w:r>
        <w:t>Audit Report</w:t>
      </w:r>
    </w:p>
    <w:p w:rsidR="00757B95" w:rsidRDefault="00757B95" w:rsidP="00757B95"/>
    <w:p w:rsidR="00757B95" w:rsidRDefault="00757B95" w:rsidP="00757B95">
      <w:r>
        <w:t>Category D</w:t>
      </w:r>
    </w:p>
    <w:p w:rsidR="00757B95" w:rsidRDefault="00757B95" w:rsidP="00757B95">
      <w:r>
        <w:t>Control Effectiveness Report</w:t>
      </w:r>
    </w:p>
    <w:p w:rsidR="00757B95" w:rsidRDefault="00757B95" w:rsidP="00757B95"/>
    <w:p w:rsidR="00757B95" w:rsidRDefault="00757B95" w:rsidP="00757B95">
      <w:r>
        <w:t>Category E</w:t>
      </w:r>
    </w:p>
    <w:p w:rsidR="00757B95" w:rsidRDefault="00757B95" w:rsidP="00757B95">
      <w:r>
        <w:t>Executive Compliance Summary</w:t>
      </w:r>
    </w:p>
    <w:p w:rsidR="00757B95" w:rsidRDefault="00757B95" w:rsidP="00757B95"/>
    <w:p w:rsidR="00757B95" w:rsidRDefault="00757B95" w:rsidP="00757B95">
      <w:r>
        <w:t>16.7 Reporting Cadence</w:t>
      </w:r>
    </w:p>
    <w:p w:rsidR="00757B95" w:rsidRDefault="00757B95" w:rsidP="00757B95"/>
    <w:p w:rsidR="00757B95" w:rsidRDefault="00757B95" w:rsidP="00757B95">
      <w:r>
        <w:t>Monthly</w:t>
      </w:r>
    </w:p>
    <w:p w:rsidR="00757B95" w:rsidRDefault="00757B95" w:rsidP="00757B95"/>
    <w:p w:rsidR="00757B95" w:rsidRDefault="00757B95" w:rsidP="00757B95">
      <w:r>
        <w:t>Compliance Dashboard</w:t>
      </w:r>
    </w:p>
    <w:p w:rsidR="00757B95" w:rsidRDefault="00757B95" w:rsidP="00757B95"/>
    <w:p w:rsidR="00757B95" w:rsidRDefault="00757B95" w:rsidP="00757B95">
      <w:r>
        <w:t>Quarterly</w:t>
      </w:r>
    </w:p>
    <w:p w:rsidR="00757B95" w:rsidRDefault="00757B95" w:rsidP="00757B95"/>
    <w:p w:rsidR="00757B95" w:rsidRDefault="00757B95" w:rsidP="00757B95">
      <w:r>
        <w:t>Governance Compliance Review</w:t>
      </w:r>
    </w:p>
    <w:p w:rsidR="00757B95" w:rsidRDefault="00757B95" w:rsidP="00757B95"/>
    <w:p w:rsidR="00757B95" w:rsidRDefault="00757B95" w:rsidP="00757B95">
      <w:proofErr w:type="spellStart"/>
      <w:r>
        <w:t>Semiannual</w:t>
      </w:r>
      <w:proofErr w:type="spellEnd"/>
    </w:p>
    <w:p w:rsidR="00757B95" w:rsidRDefault="00757B95" w:rsidP="00757B95"/>
    <w:p w:rsidR="00757B95" w:rsidRDefault="00757B95" w:rsidP="00757B95">
      <w:r>
        <w:t>Executive Compliance Assessment</w:t>
      </w:r>
    </w:p>
    <w:p w:rsidR="00757B95" w:rsidRDefault="00757B95" w:rsidP="00757B95"/>
    <w:p w:rsidR="00757B95" w:rsidRDefault="00757B95" w:rsidP="00757B95">
      <w:r>
        <w:t>Annual</w:t>
      </w:r>
    </w:p>
    <w:p w:rsidR="00757B95" w:rsidRDefault="00757B95" w:rsidP="00757B95"/>
    <w:p w:rsidR="00757B95" w:rsidRDefault="00757B95" w:rsidP="00757B95">
      <w:r>
        <w:t>Enterprise Compliance Report</w:t>
      </w:r>
    </w:p>
    <w:p w:rsidR="00757B95" w:rsidRDefault="00757B95" w:rsidP="00757B95"/>
    <w:p w:rsidR="00757B95" w:rsidRDefault="00757B95" w:rsidP="00757B95">
      <w:r>
        <w:lastRenderedPageBreak/>
        <w:t>16.8 Executive Oversight Responsibilities</w:t>
      </w:r>
    </w:p>
    <w:p w:rsidR="00757B95" w:rsidRDefault="00757B95" w:rsidP="00757B95"/>
    <w:p w:rsidR="00757B95" w:rsidRDefault="00757B95" w:rsidP="00757B95">
      <w:r>
        <w:t>Executive Leadership Team shall review:</w:t>
      </w:r>
    </w:p>
    <w:p w:rsidR="00757B95" w:rsidRDefault="00757B95" w:rsidP="00757B95"/>
    <w:p w:rsidR="00757B95" w:rsidRDefault="00757B95" w:rsidP="00757B95">
      <w:r>
        <w:t>• Compliance posture</w:t>
      </w:r>
    </w:p>
    <w:p w:rsidR="00757B95" w:rsidRDefault="00757B95" w:rsidP="00757B95">
      <w:r>
        <w:t>• Significant risks</w:t>
      </w:r>
    </w:p>
    <w:p w:rsidR="00757B95" w:rsidRDefault="00757B95" w:rsidP="00757B95">
      <w:r>
        <w:t>• Audit findings</w:t>
      </w:r>
    </w:p>
    <w:p w:rsidR="00757B95" w:rsidRDefault="00757B95" w:rsidP="00757B95">
      <w:r>
        <w:t>• Control effectiveness</w:t>
      </w:r>
    </w:p>
    <w:p w:rsidR="00757B95" w:rsidRDefault="00757B95" w:rsidP="00757B95">
      <w:r>
        <w:t>• Remediation status</w:t>
      </w:r>
    </w:p>
    <w:p w:rsidR="00757B95" w:rsidRDefault="00757B95" w:rsidP="00757B95"/>
    <w:p w:rsidR="00757B95" w:rsidRDefault="00757B95" w:rsidP="00757B95">
      <w:r>
        <w:t>16.9 Governance Committee Responsibilities</w:t>
      </w:r>
    </w:p>
    <w:p w:rsidR="00757B95" w:rsidRDefault="00757B95" w:rsidP="00757B95"/>
    <w:p w:rsidR="00757B95" w:rsidRDefault="00757B95" w:rsidP="00757B95">
      <w:r>
        <w:t>Review:</w:t>
      </w:r>
    </w:p>
    <w:p w:rsidR="00757B95" w:rsidRDefault="00757B95" w:rsidP="00757B95"/>
    <w:p w:rsidR="00757B95" w:rsidRDefault="00757B95" w:rsidP="00757B95">
      <w:r>
        <w:t>• Control performance</w:t>
      </w:r>
    </w:p>
    <w:p w:rsidR="00757B95" w:rsidRDefault="00757B95" w:rsidP="00757B95">
      <w:r>
        <w:t>• Open findings</w:t>
      </w:r>
    </w:p>
    <w:p w:rsidR="00757B95" w:rsidRDefault="00757B95" w:rsidP="00757B95">
      <w:r>
        <w:t>• Risk exposure</w:t>
      </w:r>
    </w:p>
    <w:p w:rsidR="00757B95" w:rsidRDefault="00757B95" w:rsidP="00757B95">
      <w:r>
        <w:t>• Exception inventory</w:t>
      </w:r>
    </w:p>
    <w:p w:rsidR="00757B95" w:rsidRDefault="00757B95" w:rsidP="00757B95"/>
    <w:p w:rsidR="00757B95" w:rsidRDefault="00757B95" w:rsidP="00757B95">
      <w:r>
        <w:t>16.10 Dashboard Requirements</w:t>
      </w:r>
    </w:p>
    <w:p w:rsidR="00757B95" w:rsidRDefault="00757B95" w:rsidP="00757B95"/>
    <w:p w:rsidR="00757B95" w:rsidRDefault="00757B95" w:rsidP="00757B95">
      <w:r>
        <w:t>Track:</w:t>
      </w:r>
    </w:p>
    <w:p w:rsidR="00757B95" w:rsidRDefault="00757B95" w:rsidP="00757B95"/>
    <w:p w:rsidR="00757B95" w:rsidRDefault="00757B95" w:rsidP="00757B95">
      <w:r>
        <w:t>• Compliance Rate</w:t>
      </w:r>
    </w:p>
    <w:p w:rsidR="00757B95" w:rsidRDefault="00757B95" w:rsidP="00757B95">
      <w:r>
        <w:t>• Open Findings</w:t>
      </w:r>
    </w:p>
    <w:p w:rsidR="00757B95" w:rsidRDefault="00757B95" w:rsidP="00757B95">
      <w:r>
        <w:t>• High-Risk Issues</w:t>
      </w:r>
    </w:p>
    <w:p w:rsidR="00757B95" w:rsidRDefault="00757B95" w:rsidP="00757B95">
      <w:r>
        <w:t>• Audit Status</w:t>
      </w:r>
    </w:p>
    <w:p w:rsidR="00757B95" w:rsidRDefault="00757B95" w:rsidP="00757B95">
      <w:r>
        <w:lastRenderedPageBreak/>
        <w:t>• Remediation Progress</w:t>
      </w:r>
    </w:p>
    <w:p w:rsidR="00757B95" w:rsidRDefault="00757B95" w:rsidP="00757B95"/>
    <w:p w:rsidR="00757B95" w:rsidRDefault="00757B95" w:rsidP="00757B95">
      <w:r>
        <w:t>16.11 Escalation Requirements</w:t>
      </w:r>
    </w:p>
    <w:p w:rsidR="00757B95" w:rsidRDefault="00757B95" w:rsidP="00757B95"/>
    <w:p w:rsidR="00757B95" w:rsidRDefault="00757B95" w:rsidP="00757B95">
      <w:r>
        <w:t>Escalate to executive oversight when:</w:t>
      </w:r>
    </w:p>
    <w:p w:rsidR="00757B95" w:rsidRDefault="00757B95" w:rsidP="00757B95"/>
    <w:p w:rsidR="00757B95" w:rsidRDefault="00757B95" w:rsidP="00757B95">
      <w:r>
        <w:t>• Significant compliance failures occur</w:t>
      </w:r>
    </w:p>
    <w:p w:rsidR="00757B95" w:rsidRDefault="00757B95" w:rsidP="00757B95">
      <w:r>
        <w:t>• High-risk findings emerge</w:t>
      </w:r>
    </w:p>
    <w:p w:rsidR="00757B95" w:rsidRDefault="00757B95" w:rsidP="00757B95">
      <w:r>
        <w:t>• Regulatory exposure increases</w:t>
      </w:r>
    </w:p>
    <w:p w:rsidR="00757B95" w:rsidRDefault="00757B95" w:rsidP="00757B95">
      <w:r>
        <w:t>• Audit results require intervention</w:t>
      </w:r>
    </w:p>
    <w:p w:rsidR="00757B95" w:rsidRDefault="00757B95" w:rsidP="00757B95"/>
    <w:p w:rsidR="00757B95" w:rsidRDefault="00757B95" w:rsidP="00757B95">
      <w:r>
        <w:t>16.12 Metrics</w:t>
      </w:r>
    </w:p>
    <w:p w:rsidR="00757B95" w:rsidRDefault="00757B95" w:rsidP="00757B95"/>
    <w:p w:rsidR="00757B95" w:rsidRDefault="00757B95" w:rsidP="00757B95">
      <w:r>
        <w:t>• Executive Review Completion Rate</w:t>
      </w:r>
    </w:p>
    <w:p w:rsidR="00757B95" w:rsidRDefault="00757B95" w:rsidP="00757B95">
      <w:r>
        <w:t>• Reporting Timeliness</w:t>
      </w:r>
    </w:p>
    <w:p w:rsidR="00757B95" w:rsidRDefault="00757B95" w:rsidP="00757B95">
      <w:r>
        <w:t>• Governance Action Completion Rate</w:t>
      </w:r>
    </w:p>
    <w:p w:rsidR="00757B95" w:rsidRDefault="00757B95" w:rsidP="00757B95">
      <w:r>
        <w:t>• Compliance Trend Score</w:t>
      </w:r>
    </w:p>
    <w:p w:rsidR="00757B95" w:rsidRDefault="00757B95" w:rsidP="00757B95"/>
    <w:p w:rsidR="00757B95" w:rsidRDefault="00757B95" w:rsidP="00757B95">
      <w:r>
        <w:t>16.13 Audit Requirements</w:t>
      </w:r>
    </w:p>
    <w:p w:rsidR="00757B95" w:rsidRDefault="00757B95" w:rsidP="00757B95"/>
    <w:p w:rsidR="00757B95" w:rsidRDefault="00757B95" w:rsidP="00757B95">
      <w:r>
        <w:t>Maintain:</w:t>
      </w:r>
    </w:p>
    <w:p w:rsidR="00757B95" w:rsidRDefault="00757B95" w:rsidP="00757B95"/>
    <w:p w:rsidR="00757B95" w:rsidRDefault="00757B95" w:rsidP="00757B95">
      <w:r>
        <w:t>• Executive Reports</w:t>
      </w:r>
    </w:p>
    <w:p w:rsidR="00757B95" w:rsidRDefault="00757B95" w:rsidP="00757B95">
      <w:r>
        <w:t>• Governance Dashboards</w:t>
      </w:r>
    </w:p>
    <w:p w:rsidR="00757B95" w:rsidRDefault="00757B95" w:rsidP="00757B95">
      <w:r>
        <w:t>• Review Minutes</w:t>
      </w:r>
    </w:p>
    <w:p w:rsidR="00757B95" w:rsidRDefault="00757B95" w:rsidP="00757B95">
      <w:r>
        <w:t>• Action Registers</w:t>
      </w:r>
    </w:p>
    <w:p w:rsidR="00757B95" w:rsidRDefault="00757B95" w:rsidP="00757B95"/>
    <w:p w:rsidR="00757B95" w:rsidRDefault="00757B95" w:rsidP="00757B95">
      <w:r>
        <w:lastRenderedPageBreak/>
        <w:t>16.14 Ownership</w:t>
      </w:r>
    </w:p>
    <w:p w:rsidR="00757B95" w:rsidRDefault="00757B95" w:rsidP="00757B95"/>
    <w:p w:rsidR="00757B95" w:rsidRDefault="00757B95" w:rsidP="00757B95">
      <w:r>
        <w:t>Primary Owner:</w:t>
      </w:r>
    </w:p>
    <w:p w:rsidR="00757B95" w:rsidRDefault="00757B95" w:rsidP="00757B95">
      <w:r>
        <w:t>Chief Compliance Officer</w:t>
      </w:r>
    </w:p>
    <w:p w:rsidR="00757B95" w:rsidRDefault="00757B95" w:rsidP="00757B95"/>
    <w:p w:rsidR="00757B95" w:rsidRDefault="00757B95" w:rsidP="00757B95">
      <w:r>
        <w:t>Review Authority:</w:t>
      </w:r>
    </w:p>
    <w:p w:rsidR="00757B95" w:rsidRDefault="00757B95" w:rsidP="00757B95">
      <w:r>
        <w:t>Compliance &amp; Governance Committee</w:t>
      </w:r>
    </w:p>
    <w:p w:rsidR="00757B95" w:rsidRDefault="00757B95" w:rsidP="00757B95"/>
    <w:p w:rsidR="00757B95" w:rsidRDefault="00757B95" w:rsidP="00757B95">
      <w:r>
        <w:t>Approval Authority:</w:t>
      </w:r>
    </w:p>
    <w:p w:rsidR="00757B95" w:rsidRDefault="00757B95" w:rsidP="00757B95">
      <w:r>
        <w:t>Product Governance Board</w:t>
      </w:r>
    </w:p>
    <w:p w:rsidR="00757B95" w:rsidRDefault="00757B95" w:rsidP="00757B95"/>
    <w:p w:rsidR="00757B95" w:rsidRDefault="00757B95" w:rsidP="00757B95">
      <w:r>
        <w:t>16.15 Traceability</w:t>
      </w:r>
    </w:p>
    <w:p w:rsidR="00757B95" w:rsidRDefault="00757B95" w:rsidP="00757B95"/>
    <w:p w:rsidR="00757B95" w:rsidRDefault="00757B95" w:rsidP="00757B95">
      <w:r>
        <w:t>RTM References:</w:t>
      </w:r>
    </w:p>
    <w:p w:rsidR="00757B95" w:rsidRDefault="00757B95" w:rsidP="00757B95"/>
    <w:p w:rsidR="00757B95" w:rsidRDefault="00757B95" w:rsidP="00757B95">
      <w:r>
        <w:t>• REPORT-001</w:t>
      </w:r>
    </w:p>
    <w:p w:rsidR="00757B95" w:rsidRDefault="00757B95" w:rsidP="00757B95">
      <w:r>
        <w:t>• REPORT-002</w:t>
      </w:r>
    </w:p>
    <w:p w:rsidR="00757B95" w:rsidRDefault="00757B95" w:rsidP="00757B95">
      <w:r>
        <w:t>• GOV-REP-001</w:t>
      </w:r>
    </w:p>
    <w:p w:rsidR="00757B95" w:rsidRDefault="00757B95" w:rsidP="00757B95">
      <w:r>
        <w:t>• AUD-REP-001</w:t>
      </w:r>
    </w:p>
    <w:p w:rsidR="00757B95" w:rsidRDefault="00757B95" w:rsidP="00757B95"/>
    <w:p w:rsidR="00757B95" w:rsidRDefault="00757B95" w:rsidP="00757B95">
      <w:r>
        <w:t>16.16 Section Summary</w:t>
      </w:r>
    </w:p>
    <w:p w:rsidR="00757B95" w:rsidRDefault="00757B95" w:rsidP="00757B95"/>
    <w:p w:rsidR="00297243" w:rsidRDefault="00757B95" w:rsidP="00757B95">
      <w:r>
        <w:t>This section defines compliance reporting structures, executive oversight responsibilities, governance review requirements, escalation standards, and audit obligations supporting enterprise compliance transparency.</w:t>
      </w:r>
    </w:p>
    <w:p w:rsidR="002064E5" w:rsidRDefault="002064E5" w:rsidP="00757B95"/>
    <w:p w:rsidR="002064E5" w:rsidRDefault="002064E5" w:rsidP="00757B95"/>
    <w:p w:rsidR="002064E5" w:rsidRDefault="002064E5" w:rsidP="00757B95"/>
    <w:p w:rsidR="00DA6250" w:rsidRDefault="00DA6250" w:rsidP="00DA6250">
      <w:r>
        <w:lastRenderedPageBreak/>
        <w:t>COMPLIANCE PACKAGE V1</w:t>
      </w:r>
    </w:p>
    <w:p w:rsidR="00DA6250" w:rsidRDefault="00DA6250" w:rsidP="00DA6250"/>
    <w:p w:rsidR="00DA6250" w:rsidRDefault="00DA6250" w:rsidP="00DA6250">
      <w:r>
        <w:t>Section 17 – Compliance Evidence Management &amp; Records Retention</w:t>
      </w:r>
    </w:p>
    <w:p w:rsidR="00DA6250" w:rsidRDefault="00DA6250" w:rsidP="00DA6250"/>
    <w:p w:rsidR="00DA6250" w:rsidRDefault="00DA6250" w:rsidP="00DA6250">
      <w:r>
        <w:t>17.1 Purpose</w:t>
      </w:r>
    </w:p>
    <w:p w:rsidR="00DA6250" w:rsidRDefault="00DA6250" w:rsidP="00DA6250"/>
    <w:p w:rsidR="00DA6250" w:rsidRDefault="00DA6250" w:rsidP="00DA6250">
      <w:r>
        <w:t xml:space="preserve">Establish governance, controls, retention requirements, and operational procedures governing compliance evidence, regulatory records, audit </w:t>
      </w:r>
      <w:proofErr w:type="spellStart"/>
      <w:r>
        <w:t>artifacts</w:t>
      </w:r>
      <w:proofErr w:type="spellEnd"/>
      <w:r>
        <w:t>, and supporting documentation.</w:t>
      </w:r>
    </w:p>
    <w:p w:rsidR="00DA6250" w:rsidRDefault="00DA6250" w:rsidP="00DA6250"/>
    <w:p w:rsidR="00DA6250" w:rsidRDefault="00DA6250" w:rsidP="00DA6250">
      <w:r>
        <w:t>17.2 Objectives</w:t>
      </w:r>
    </w:p>
    <w:p w:rsidR="00DA6250" w:rsidRDefault="00DA6250" w:rsidP="00DA6250"/>
    <w:p w:rsidR="00DA6250" w:rsidRDefault="00DA6250" w:rsidP="00DA6250">
      <w:r>
        <w:t>• Preserve compliance evidence.</w:t>
      </w:r>
    </w:p>
    <w:p w:rsidR="00DA6250" w:rsidRDefault="00DA6250" w:rsidP="00DA6250">
      <w:r>
        <w:t>• Maintain audit readiness.</w:t>
      </w:r>
    </w:p>
    <w:p w:rsidR="00DA6250" w:rsidRDefault="00DA6250" w:rsidP="00DA6250">
      <w:r>
        <w:t>• Support legal and contractual obligations.</w:t>
      </w:r>
    </w:p>
    <w:p w:rsidR="00DA6250" w:rsidRDefault="00DA6250" w:rsidP="00DA6250">
      <w:r>
        <w:t>• Enable rapid evidence retrieval.</w:t>
      </w:r>
    </w:p>
    <w:p w:rsidR="00DA6250" w:rsidRDefault="00DA6250" w:rsidP="00DA6250">
      <w:r>
        <w:t>• Ensure traceable record management.</w:t>
      </w:r>
    </w:p>
    <w:p w:rsidR="00DA6250" w:rsidRDefault="00DA6250" w:rsidP="00DA6250"/>
    <w:p w:rsidR="00DA6250" w:rsidRDefault="00DA6250" w:rsidP="00DA6250">
      <w:r>
        <w:t>17.3 Scope</w:t>
      </w:r>
    </w:p>
    <w:p w:rsidR="00DA6250" w:rsidRDefault="00DA6250" w:rsidP="00DA6250"/>
    <w:p w:rsidR="00DA6250" w:rsidRDefault="00DA6250" w:rsidP="00DA6250">
      <w:r>
        <w:t>Applies to:</w:t>
      </w:r>
    </w:p>
    <w:p w:rsidR="00DA6250" w:rsidRDefault="00DA6250" w:rsidP="00DA6250"/>
    <w:p w:rsidR="00DA6250" w:rsidRDefault="00DA6250" w:rsidP="00DA6250">
      <w:r>
        <w:t>• Audit evidence</w:t>
      </w:r>
    </w:p>
    <w:p w:rsidR="00DA6250" w:rsidRDefault="00DA6250" w:rsidP="00DA6250">
      <w:r>
        <w:t>• Compliance reports</w:t>
      </w:r>
    </w:p>
    <w:p w:rsidR="00DA6250" w:rsidRDefault="00DA6250" w:rsidP="00DA6250">
      <w:r>
        <w:t>• Risk assessments</w:t>
      </w:r>
    </w:p>
    <w:p w:rsidR="00DA6250" w:rsidRDefault="00DA6250" w:rsidP="00DA6250">
      <w:r>
        <w:t>• Governance records</w:t>
      </w:r>
    </w:p>
    <w:p w:rsidR="00DA6250" w:rsidRDefault="00DA6250" w:rsidP="00DA6250">
      <w:r>
        <w:t>• Security reviews</w:t>
      </w:r>
    </w:p>
    <w:p w:rsidR="00DA6250" w:rsidRDefault="00DA6250" w:rsidP="00DA6250">
      <w:r>
        <w:t>• Training records</w:t>
      </w:r>
    </w:p>
    <w:p w:rsidR="00DA6250" w:rsidRDefault="00DA6250" w:rsidP="00DA6250">
      <w:r>
        <w:t>• Customer assurance documentation</w:t>
      </w:r>
    </w:p>
    <w:p w:rsidR="00DA6250" w:rsidRDefault="00DA6250" w:rsidP="00DA6250"/>
    <w:p w:rsidR="00DA6250" w:rsidRDefault="00DA6250" w:rsidP="00DA6250">
      <w:r>
        <w:t>17.4 Evidence Management Principles</w:t>
      </w:r>
    </w:p>
    <w:p w:rsidR="00DA6250" w:rsidRDefault="00DA6250" w:rsidP="00DA6250"/>
    <w:p w:rsidR="00DA6250" w:rsidRDefault="00DA6250" w:rsidP="00DA6250">
      <w:r>
        <w:t>• Integrity</w:t>
      </w:r>
    </w:p>
    <w:p w:rsidR="00DA6250" w:rsidRDefault="00DA6250" w:rsidP="00DA6250">
      <w:r>
        <w:t>• Availability</w:t>
      </w:r>
    </w:p>
    <w:p w:rsidR="00DA6250" w:rsidRDefault="00DA6250" w:rsidP="00DA6250">
      <w:r>
        <w:t>• Traceability</w:t>
      </w:r>
    </w:p>
    <w:p w:rsidR="00DA6250" w:rsidRDefault="00DA6250" w:rsidP="00DA6250">
      <w:r>
        <w:t>• Controlled Access</w:t>
      </w:r>
    </w:p>
    <w:p w:rsidR="00DA6250" w:rsidRDefault="00DA6250" w:rsidP="00DA6250">
      <w:r>
        <w:t>• Retention Governance</w:t>
      </w:r>
    </w:p>
    <w:p w:rsidR="00DA6250" w:rsidRDefault="00DA6250" w:rsidP="00DA6250"/>
    <w:p w:rsidR="00DA6250" w:rsidRDefault="00DA6250" w:rsidP="00DA6250">
      <w:r>
        <w:t>17.5 Evidence Categories</w:t>
      </w:r>
    </w:p>
    <w:p w:rsidR="00DA6250" w:rsidRDefault="00DA6250" w:rsidP="00DA6250"/>
    <w:p w:rsidR="00DA6250" w:rsidRDefault="00DA6250" w:rsidP="00DA6250">
      <w:r>
        <w:t>Category A</w:t>
      </w:r>
    </w:p>
    <w:p w:rsidR="00DA6250" w:rsidRDefault="00DA6250" w:rsidP="00DA6250">
      <w:r>
        <w:t>Governance Evidence</w:t>
      </w:r>
    </w:p>
    <w:p w:rsidR="00DA6250" w:rsidRDefault="00DA6250" w:rsidP="00DA6250"/>
    <w:p w:rsidR="00DA6250" w:rsidRDefault="00DA6250" w:rsidP="00DA6250">
      <w:r>
        <w:t>Category B</w:t>
      </w:r>
    </w:p>
    <w:p w:rsidR="00DA6250" w:rsidRDefault="00DA6250" w:rsidP="00DA6250">
      <w:r>
        <w:t>Security Evidence</w:t>
      </w:r>
    </w:p>
    <w:p w:rsidR="00DA6250" w:rsidRDefault="00DA6250" w:rsidP="00DA6250"/>
    <w:p w:rsidR="00DA6250" w:rsidRDefault="00DA6250" w:rsidP="00DA6250">
      <w:r>
        <w:t>Category C</w:t>
      </w:r>
    </w:p>
    <w:p w:rsidR="00DA6250" w:rsidRDefault="00DA6250" w:rsidP="00DA6250">
      <w:r>
        <w:t>Operational Evidence</w:t>
      </w:r>
    </w:p>
    <w:p w:rsidR="00DA6250" w:rsidRDefault="00DA6250" w:rsidP="00DA6250"/>
    <w:p w:rsidR="00DA6250" w:rsidRDefault="00DA6250" w:rsidP="00DA6250">
      <w:r>
        <w:t>Category D</w:t>
      </w:r>
    </w:p>
    <w:p w:rsidR="00DA6250" w:rsidRDefault="00DA6250" w:rsidP="00DA6250">
      <w:r>
        <w:t>Audit Evidence</w:t>
      </w:r>
    </w:p>
    <w:p w:rsidR="00DA6250" w:rsidRDefault="00DA6250" w:rsidP="00DA6250"/>
    <w:p w:rsidR="00DA6250" w:rsidRDefault="00DA6250" w:rsidP="00DA6250">
      <w:r>
        <w:t>Category E</w:t>
      </w:r>
    </w:p>
    <w:p w:rsidR="00DA6250" w:rsidRDefault="00DA6250" w:rsidP="00DA6250">
      <w:r>
        <w:t>Training Evidence</w:t>
      </w:r>
    </w:p>
    <w:p w:rsidR="00DA6250" w:rsidRDefault="00DA6250" w:rsidP="00DA6250"/>
    <w:p w:rsidR="00DA6250" w:rsidRDefault="00DA6250" w:rsidP="00DA6250">
      <w:r>
        <w:t>Category F</w:t>
      </w:r>
    </w:p>
    <w:p w:rsidR="00DA6250" w:rsidRDefault="00DA6250" w:rsidP="00DA6250">
      <w:r>
        <w:lastRenderedPageBreak/>
        <w:t>Vendor Compliance Evidence</w:t>
      </w:r>
    </w:p>
    <w:p w:rsidR="00DA6250" w:rsidRDefault="00DA6250" w:rsidP="00DA6250"/>
    <w:p w:rsidR="00DA6250" w:rsidRDefault="00DA6250" w:rsidP="00DA6250">
      <w:r>
        <w:t>17.6 Evidence Lifecycle</w:t>
      </w:r>
    </w:p>
    <w:p w:rsidR="00DA6250" w:rsidRDefault="00DA6250" w:rsidP="00DA6250"/>
    <w:p w:rsidR="00DA6250" w:rsidRDefault="00DA6250" w:rsidP="00DA6250">
      <w:r>
        <w:t>Creation</w:t>
      </w:r>
    </w:p>
    <w:p w:rsidR="00DA6250" w:rsidRDefault="00DA6250" w:rsidP="00DA6250">
      <w:r>
        <w:t>→ Classification</w:t>
      </w:r>
    </w:p>
    <w:p w:rsidR="00DA6250" w:rsidRDefault="00DA6250" w:rsidP="00DA6250">
      <w:r>
        <w:t>→ Storage</w:t>
      </w:r>
    </w:p>
    <w:p w:rsidR="00DA6250" w:rsidRDefault="00DA6250" w:rsidP="00DA6250">
      <w:r>
        <w:t>→ Protection</w:t>
      </w:r>
    </w:p>
    <w:p w:rsidR="00DA6250" w:rsidRDefault="00DA6250" w:rsidP="00DA6250">
      <w:r>
        <w:t>→ Retrieval</w:t>
      </w:r>
    </w:p>
    <w:p w:rsidR="00DA6250" w:rsidRDefault="00DA6250" w:rsidP="00DA6250">
      <w:r>
        <w:t>→ Retention</w:t>
      </w:r>
    </w:p>
    <w:p w:rsidR="00DA6250" w:rsidRDefault="00DA6250" w:rsidP="00DA6250">
      <w:r>
        <w:t>→ Disposal</w:t>
      </w:r>
    </w:p>
    <w:p w:rsidR="00DA6250" w:rsidRDefault="00DA6250" w:rsidP="00DA6250"/>
    <w:p w:rsidR="00DA6250" w:rsidRDefault="00DA6250" w:rsidP="00DA6250">
      <w:r>
        <w:t>17.7 Evidence Requirements</w:t>
      </w:r>
    </w:p>
    <w:p w:rsidR="00DA6250" w:rsidRDefault="00DA6250" w:rsidP="00DA6250"/>
    <w:p w:rsidR="00DA6250" w:rsidRDefault="00DA6250" w:rsidP="00DA6250">
      <w:r>
        <w:t>All evidence shall maintain:</w:t>
      </w:r>
    </w:p>
    <w:p w:rsidR="00DA6250" w:rsidRDefault="00DA6250" w:rsidP="00DA6250"/>
    <w:p w:rsidR="00DA6250" w:rsidRDefault="00DA6250" w:rsidP="00DA6250">
      <w:r>
        <w:t>• Evidence ID</w:t>
      </w:r>
    </w:p>
    <w:p w:rsidR="00DA6250" w:rsidRDefault="00DA6250" w:rsidP="00DA6250">
      <w:r>
        <w:t>• Evidence Owner</w:t>
      </w:r>
    </w:p>
    <w:p w:rsidR="00DA6250" w:rsidRDefault="00DA6250" w:rsidP="00DA6250">
      <w:r>
        <w:t>• Creation Date</w:t>
      </w:r>
    </w:p>
    <w:p w:rsidR="00DA6250" w:rsidRDefault="00DA6250" w:rsidP="00DA6250">
      <w:r>
        <w:t>• Classification</w:t>
      </w:r>
    </w:p>
    <w:p w:rsidR="00DA6250" w:rsidRDefault="00DA6250" w:rsidP="00DA6250">
      <w:r>
        <w:t>• Retention Period</w:t>
      </w:r>
    </w:p>
    <w:p w:rsidR="00DA6250" w:rsidRDefault="00DA6250" w:rsidP="00DA6250">
      <w:r>
        <w:t>• Source Reference</w:t>
      </w:r>
    </w:p>
    <w:p w:rsidR="00DA6250" w:rsidRDefault="00DA6250" w:rsidP="00DA6250"/>
    <w:p w:rsidR="00DA6250" w:rsidRDefault="00DA6250" w:rsidP="00DA6250">
      <w:r>
        <w:t>17.8 Retention Requirements</w:t>
      </w:r>
    </w:p>
    <w:p w:rsidR="00DA6250" w:rsidRDefault="00DA6250" w:rsidP="00DA6250"/>
    <w:p w:rsidR="00DA6250" w:rsidRDefault="00DA6250" w:rsidP="00DA6250">
      <w:r>
        <w:t>Retention schedules shall align with:</w:t>
      </w:r>
    </w:p>
    <w:p w:rsidR="00DA6250" w:rsidRDefault="00DA6250" w:rsidP="00DA6250"/>
    <w:p w:rsidR="00DA6250" w:rsidRDefault="00DA6250" w:rsidP="00DA6250">
      <w:r>
        <w:lastRenderedPageBreak/>
        <w:t>• DATA GOVERNANCE V1</w:t>
      </w:r>
    </w:p>
    <w:p w:rsidR="00DA6250" w:rsidRDefault="00DA6250" w:rsidP="00DA6250">
      <w:r>
        <w:t>• SECURITY ARCHITECTURE V1</w:t>
      </w:r>
    </w:p>
    <w:p w:rsidR="00DA6250" w:rsidRDefault="00DA6250" w:rsidP="00DA6250">
      <w:r>
        <w:t>• Contractual obligations</w:t>
      </w:r>
    </w:p>
    <w:p w:rsidR="00DA6250" w:rsidRDefault="00DA6250" w:rsidP="00DA6250">
      <w:r>
        <w:t>• Audit requirements</w:t>
      </w:r>
    </w:p>
    <w:p w:rsidR="00DA6250" w:rsidRDefault="00DA6250" w:rsidP="00DA6250"/>
    <w:p w:rsidR="00DA6250" w:rsidRDefault="00DA6250" w:rsidP="00DA6250">
      <w:r>
        <w:t>17.9 Evidence Protection Controls</w:t>
      </w:r>
    </w:p>
    <w:p w:rsidR="00DA6250" w:rsidRDefault="00DA6250" w:rsidP="00DA6250"/>
    <w:p w:rsidR="00DA6250" w:rsidRDefault="00DA6250" w:rsidP="00DA6250">
      <w:r>
        <w:t>Required controls:</w:t>
      </w:r>
    </w:p>
    <w:p w:rsidR="00DA6250" w:rsidRDefault="00DA6250" w:rsidP="00DA6250"/>
    <w:p w:rsidR="00DA6250" w:rsidRDefault="00DA6250" w:rsidP="00DA6250">
      <w:r>
        <w:t>• Access restrictions</w:t>
      </w:r>
    </w:p>
    <w:p w:rsidR="00DA6250" w:rsidRDefault="00DA6250" w:rsidP="00DA6250">
      <w:r>
        <w:t>• Encryption controls</w:t>
      </w:r>
    </w:p>
    <w:p w:rsidR="00DA6250" w:rsidRDefault="00DA6250" w:rsidP="00DA6250">
      <w:r>
        <w:t>• Backup protection</w:t>
      </w:r>
    </w:p>
    <w:p w:rsidR="00DA6250" w:rsidRDefault="00DA6250" w:rsidP="00DA6250">
      <w:r>
        <w:t>• Integrity validation</w:t>
      </w:r>
    </w:p>
    <w:p w:rsidR="00DA6250" w:rsidRDefault="00DA6250" w:rsidP="00DA6250">
      <w:r>
        <w:t>• Audit logging</w:t>
      </w:r>
    </w:p>
    <w:p w:rsidR="00DA6250" w:rsidRDefault="00DA6250" w:rsidP="00DA6250"/>
    <w:p w:rsidR="00DA6250" w:rsidRDefault="00DA6250" w:rsidP="00DA6250">
      <w:r>
        <w:t>17.10 Retrieval Requirements</w:t>
      </w:r>
    </w:p>
    <w:p w:rsidR="00DA6250" w:rsidRDefault="00DA6250" w:rsidP="00DA6250"/>
    <w:p w:rsidR="00DA6250" w:rsidRDefault="00DA6250" w:rsidP="00DA6250">
      <w:r>
        <w:t>Evidence shall be:</w:t>
      </w:r>
    </w:p>
    <w:p w:rsidR="00DA6250" w:rsidRDefault="00DA6250" w:rsidP="00DA6250"/>
    <w:p w:rsidR="00DA6250" w:rsidRDefault="00DA6250" w:rsidP="00DA6250">
      <w:r>
        <w:t>• Searchable</w:t>
      </w:r>
    </w:p>
    <w:p w:rsidR="00DA6250" w:rsidRDefault="00DA6250" w:rsidP="00DA6250">
      <w:r>
        <w:t>• Traceable</w:t>
      </w:r>
    </w:p>
    <w:p w:rsidR="00DA6250" w:rsidRDefault="00DA6250" w:rsidP="00DA6250">
      <w:r>
        <w:t>• Recoverable</w:t>
      </w:r>
    </w:p>
    <w:p w:rsidR="00DA6250" w:rsidRDefault="00DA6250" w:rsidP="00DA6250">
      <w:r>
        <w:t>• Available for review</w:t>
      </w:r>
    </w:p>
    <w:p w:rsidR="00DA6250" w:rsidRDefault="00DA6250" w:rsidP="00DA6250"/>
    <w:p w:rsidR="00DA6250" w:rsidRDefault="00DA6250" w:rsidP="00DA6250">
      <w:r>
        <w:t>17.11 Disposal Requirements</w:t>
      </w:r>
    </w:p>
    <w:p w:rsidR="00DA6250" w:rsidRDefault="00DA6250" w:rsidP="00DA6250"/>
    <w:p w:rsidR="00DA6250" w:rsidRDefault="00DA6250" w:rsidP="00DA6250">
      <w:r>
        <w:t>Disposal shall be:</w:t>
      </w:r>
    </w:p>
    <w:p w:rsidR="00DA6250" w:rsidRDefault="00DA6250" w:rsidP="00DA6250"/>
    <w:p w:rsidR="00DA6250" w:rsidRDefault="00DA6250" w:rsidP="00DA6250">
      <w:r>
        <w:t>• Authorized</w:t>
      </w:r>
    </w:p>
    <w:p w:rsidR="00DA6250" w:rsidRDefault="00DA6250" w:rsidP="00DA6250">
      <w:r>
        <w:t>• Documented</w:t>
      </w:r>
    </w:p>
    <w:p w:rsidR="00DA6250" w:rsidRDefault="00DA6250" w:rsidP="00DA6250">
      <w:r>
        <w:t>• Verifiable</w:t>
      </w:r>
    </w:p>
    <w:p w:rsidR="00DA6250" w:rsidRDefault="00DA6250" w:rsidP="00DA6250">
      <w:r>
        <w:t>• Auditable</w:t>
      </w:r>
    </w:p>
    <w:p w:rsidR="00DA6250" w:rsidRDefault="00DA6250" w:rsidP="00DA6250"/>
    <w:p w:rsidR="00DA6250" w:rsidRDefault="00DA6250" w:rsidP="00DA6250">
      <w:r>
        <w:t>17.12 Reporting Requirements</w:t>
      </w:r>
    </w:p>
    <w:p w:rsidR="00DA6250" w:rsidRDefault="00DA6250" w:rsidP="00DA6250"/>
    <w:p w:rsidR="00DA6250" w:rsidRDefault="00DA6250" w:rsidP="00DA6250">
      <w:r>
        <w:t>Quarterly</w:t>
      </w:r>
    </w:p>
    <w:p w:rsidR="00DA6250" w:rsidRDefault="00DA6250" w:rsidP="00DA6250"/>
    <w:p w:rsidR="00DA6250" w:rsidRDefault="00DA6250" w:rsidP="00DA6250">
      <w:r>
        <w:t>Evidence Inventory Review</w:t>
      </w:r>
    </w:p>
    <w:p w:rsidR="00DA6250" w:rsidRDefault="00DA6250" w:rsidP="00DA6250"/>
    <w:p w:rsidR="00DA6250" w:rsidRDefault="00DA6250" w:rsidP="00DA6250">
      <w:r>
        <w:t>Annually</w:t>
      </w:r>
    </w:p>
    <w:p w:rsidR="00DA6250" w:rsidRDefault="00DA6250" w:rsidP="00DA6250"/>
    <w:p w:rsidR="00DA6250" w:rsidRDefault="00DA6250" w:rsidP="00DA6250">
      <w:r>
        <w:t>Retention Compliance Assessment</w:t>
      </w:r>
    </w:p>
    <w:p w:rsidR="00DA6250" w:rsidRDefault="00DA6250" w:rsidP="00DA6250"/>
    <w:p w:rsidR="00DA6250" w:rsidRDefault="00DA6250" w:rsidP="00DA6250">
      <w:r>
        <w:t>17.13 Metrics</w:t>
      </w:r>
    </w:p>
    <w:p w:rsidR="00DA6250" w:rsidRDefault="00DA6250" w:rsidP="00DA6250"/>
    <w:p w:rsidR="00DA6250" w:rsidRDefault="00DA6250" w:rsidP="00DA6250">
      <w:r>
        <w:t>• Evidence Availability Rate</w:t>
      </w:r>
    </w:p>
    <w:p w:rsidR="00DA6250" w:rsidRDefault="00DA6250" w:rsidP="00DA6250">
      <w:r>
        <w:t>• Evidence Retrieval Time</w:t>
      </w:r>
    </w:p>
    <w:p w:rsidR="00DA6250" w:rsidRDefault="00DA6250" w:rsidP="00DA6250">
      <w:r>
        <w:t>• Retention Compliance Rate</w:t>
      </w:r>
    </w:p>
    <w:p w:rsidR="00DA6250" w:rsidRDefault="00DA6250" w:rsidP="00DA6250">
      <w:r>
        <w:t>• Evidence Integrity Success Rate</w:t>
      </w:r>
    </w:p>
    <w:p w:rsidR="00DA6250" w:rsidRDefault="00DA6250" w:rsidP="00DA6250"/>
    <w:p w:rsidR="00DA6250" w:rsidRDefault="00DA6250" w:rsidP="00DA6250">
      <w:r>
        <w:t>17.14 Audit Requirements</w:t>
      </w:r>
    </w:p>
    <w:p w:rsidR="00DA6250" w:rsidRDefault="00DA6250" w:rsidP="00DA6250"/>
    <w:p w:rsidR="00DA6250" w:rsidRDefault="00DA6250" w:rsidP="00DA6250">
      <w:r>
        <w:t>Maintain:</w:t>
      </w:r>
    </w:p>
    <w:p w:rsidR="00DA6250" w:rsidRDefault="00DA6250" w:rsidP="00DA6250"/>
    <w:p w:rsidR="00DA6250" w:rsidRDefault="00DA6250" w:rsidP="00DA6250">
      <w:r>
        <w:lastRenderedPageBreak/>
        <w:t>• Evidence Inventories</w:t>
      </w:r>
    </w:p>
    <w:p w:rsidR="00DA6250" w:rsidRDefault="00DA6250" w:rsidP="00DA6250">
      <w:r>
        <w:t>• Retention Registers</w:t>
      </w:r>
    </w:p>
    <w:p w:rsidR="00DA6250" w:rsidRDefault="00DA6250" w:rsidP="00DA6250">
      <w:r>
        <w:t>• Disposal Records</w:t>
      </w:r>
    </w:p>
    <w:p w:rsidR="00DA6250" w:rsidRDefault="00DA6250" w:rsidP="00DA6250">
      <w:r>
        <w:t>• Access Logs</w:t>
      </w:r>
    </w:p>
    <w:p w:rsidR="00DA6250" w:rsidRDefault="00DA6250" w:rsidP="00DA6250"/>
    <w:p w:rsidR="00DA6250" w:rsidRDefault="00DA6250" w:rsidP="00DA6250">
      <w:r>
        <w:t>17.15 Ownership</w:t>
      </w:r>
    </w:p>
    <w:p w:rsidR="00DA6250" w:rsidRDefault="00DA6250" w:rsidP="00DA6250"/>
    <w:p w:rsidR="00DA6250" w:rsidRDefault="00DA6250" w:rsidP="00DA6250">
      <w:r>
        <w:t>Primary Owner:</w:t>
      </w:r>
    </w:p>
    <w:p w:rsidR="00DA6250" w:rsidRDefault="00DA6250" w:rsidP="00DA6250">
      <w:r>
        <w:t>Compliance Records Manager</w:t>
      </w:r>
    </w:p>
    <w:p w:rsidR="00DA6250" w:rsidRDefault="00DA6250" w:rsidP="00DA6250"/>
    <w:p w:rsidR="00DA6250" w:rsidRDefault="00DA6250" w:rsidP="00DA6250">
      <w:r>
        <w:t>Review Authority:</w:t>
      </w:r>
    </w:p>
    <w:p w:rsidR="00DA6250" w:rsidRDefault="00DA6250" w:rsidP="00DA6250">
      <w:r>
        <w:t>Compliance &amp; Governance Committee</w:t>
      </w:r>
    </w:p>
    <w:p w:rsidR="00DA6250" w:rsidRDefault="00DA6250" w:rsidP="00DA6250"/>
    <w:p w:rsidR="00DA6250" w:rsidRDefault="00DA6250" w:rsidP="00DA6250">
      <w:r>
        <w:t>Approval Authority:</w:t>
      </w:r>
    </w:p>
    <w:p w:rsidR="00DA6250" w:rsidRDefault="00DA6250" w:rsidP="00DA6250">
      <w:r>
        <w:t>Chief Compliance Officer</w:t>
      </w:r>
    </w:p>
    <w:p w:rsidR="00DA6250" w:rsidRDefault="00DA6250" w:rsidP="00DA6250"/>
    <w:p w:rsidR="00DA6250" w:rsidRDefault="00DA6250" w:rsidP="00DA6250">
      <w:r>
        <w:t>17.16 Traceability</w:t>
      </w:r>
    </w:p>
    <w:p w:rsidR="00DA6250" w:rsidRDefault="00DA6250" w:rsidP="00DA6250"/>
    <w:p w:rsidR="00DA6250" w:rsidRDefault="00DA6250" w:rsidP="00DA6250">
      <w:r>
        <w:t>RTM References:</w:t>
      </w:r>
    </w:p>
    <w:p w:rsidR="00DA6250" w:rsidRDefault="00DA6250" w:rsidP="00DA6250"/>
    <w:p w:rsidR="00DA6250" w:rsidRDefault="00DA6250" w:rsidP="00DA6250">
      <w:r>
        <w:t>• EVID-001</w:t>
      </w:r>
    </w:p>
    <w:p w:rsidR="00DA6250" w:rsidRDefault="00DA6250" w:rsidP="00DA6250">
      <w:r>
        <w:t>• EVID-002</w:t>
      </w:r>
    </w:p>
    <w:p w:rsidR="00DA6250" w:rsidRDefault="00DA6250" w:rsidP="00DA6250">
      <w:r>
        <w:t>• REC-001</w:t>
      </w:r>
    </w:p>
    <w:p w:rsidR="00DA6250" w:rsidRDefault="00DA6250" w:rsidP="00DA6250">
      <w:r>
        <w:t>• AUD-EVID-001</w:t>
      </w:r>
    </w:p>
    <w:p w:rsidR="00DA6250" w:rsidRDefault="00DA6250" w:rsidP="00DA6250"/>
    <w:p w:rsidR="00DA6250" w:rsidRDefault="00DA6250" w:rsidP="00DA6250">
      <w:r>
        <w:t>17.17 Section Summary</w:t>
      </w:r>
    </w:p>
    <w:p w:rsidR="00DA6250" w:rsidRDefault="00DA6250" w:rsidP="00DA6250"/>
    <w:p w:rsidR="00DA6250" w:rsidRDefault="00DA6250" w:rsidP="00DA6250">
      <w:r>
        <w:lastRenderedPageBreak/>
        <w:t>This section defines evidence governance, retention requirements, protection controls, retrieval procedures, disposal standards, and audit obligations supporting TODP compliance operations.</w:t>
      </w:r>
    </w:p>
    <w:p w:rsidR="00DA6250" w:rsidRDefault="00DA6250" w:rsidP="00DA6250"/>
    <w:p w:rsidR="00DA6250" w:rsidRDefault="00DA6250" w:rsidP="00DA6250">
      <w:r>
        <w:t>--------------------------------------------------------------------------------</w:t>
      </w:r>
    </w:p>
    <w:p w:rsidR="00DA6250" w:rsidRDefault="00DA6250" w:rsidP="00DA6250"/>
    <w:p w:rsidR="00DA6250" w:rsidRDefault="00DA6250" w:rsidP="00DA6250">
      <w:r>
        <w:t>COMPLIANCE PACKAGE V1</w:t>
      </w:r>
    </w:p>
    <w:p w:rsidR="00DA6250" w:rsidRDefault="00DA6250" w:rsidP="00DA6250"/>
    <w:p w:rsidR="00DA6250" w:rsidRDefault="00DA6250" w:rsidP="00DA6250">
      <w:r>
        <w:t>Section 18 – Regulatory Change Management &amp; Compliance Adaptation</w:t>
      </w:r>
    </w:p>
    <w:p w:rsidR="00DA6250" w:rsidRDefault="00DA6250" w:rsidP="00DA6250"/>
    <w:p w:rsidR="00DA6250" w:rsidRDefault="00DA6250" w:rsidP="00DA6250">
      <w:r>
        <w:t>18.1 Purpose</w:t>
      </w:r>
    </w:p>
    <w:p w:rsidR="00DA6250" w:rsidRDefault="00DA6250" w:rsidP="00DA6250"/>
    <w:p w:rsidR="00DA6250" w:rsidRDefault="00DA6250" w:rsidP="00DA6250">
      <w:r>
        <w:t>Establish governance procedures for identifying, assessing, implementing, validating, and monitoring regulatory or compliance-related changes affecting TODP.</w:t>
      </w:r>
    </w:p>
    <w:p w:rsidR="00DA6250" w:rsidRDefault="00DA6250" w:rsidP="00DA6250"/>
    <w:p w:rsidR="00DA6250" w:rsidRDefault="00DA6250" w:rsidP="00DA6250">
      <w:r>
        <w:t>18.2 Objectives</w:t>
      </w:r>
    </w:p>
    <w:p w:rsidR="00DA6250" w:rsidRDefault="00DA6250" w:rsidP="00DA6250"/>
    <w:p w:rsidR="00DA6250" w:rsidRDefault="00DA6250" w:rsidP="00DA6250">
      <w:r>
        <w:t>• Respond proactively to regulatory changes.</w:t>
      </w:r>
    </w:p>
    <w:p w:rsidR="00DA6250" w:rsidRDefault="00DA6250" w:rsidP="00DA6250">
      <w:r>
        <w:t>• Reduce compliance exposure.</w:t>
      </w:r>
    </w:p>
    <w:p w:rsidR="00DA6250" w:rsidRDefault="00DA6250" w:rsidP="00DA6250">
      <w:r>
        <w:t>• Maintain control effectiveness.</w:t>
      </w:r>
    </w:p>
    <w:p w:rsidR="00DA6250" w:rsidRDefault="00DA6250" w:rsidP="00DA6250">
      <w:r>
        <w:t>• Support continuous compliance readiness.</w:t>
      </w:r>
    </w:p>
    <w:p w:rsidR="00DA6250" w:rsidRDefault="00DA6250" w:rsidP="00DA6250">
      <w:r>
        <w:t>• Enable governance visibility.</w:t>
      </w:r>
    </w:p>
    <w:p w:rsidR="00DA6250" w:rsidRDefault="00DA6250" w:rsidP="00DA6250"/>
    <w:p w:rsidR="00DA6250" w:rsidRDefault="00DA6250" w:rsidP="00DA6250">
      <w:r>
        <w:t>18.3 Scope</w:t>
      </w:r>
    </w:p>
    <w:p w:rsidR="00DA6250" w:rsidRDefault="00DA6250" w:rsidP="00DA6250"/>
    <w:p w:rsidR="00DA6250" w:rsidRDefault="00DA6250" w:rsidP="00DA6250">
      <w:r>
        <w:t>Applies to:</w:t>
      </w:r>
    </w:p>
    <w:p w:rsidR="00DA6250" w:rsidRDefault="00DA6250" w:rsidP="00DA6250"/>
    <w:p w:rsidR="00DA6250" w:rsidRDefault="00DA6250" w:rsidP="00DA6250">
      <w:r>
        <w:t>• Regulatory changes</w:t>
      </w:r>
    </w:p>
    <w:p w:rsidR="00DA6250" w:rsidRDefault="00DA6250" w:rsidP="00DA6250">
      <w:r>
        <w:t>• Industry standards updates</w:t>
      </w:r>
    </w:p>
    <w:p w:rsidR="00DA6250" w:rsidRDefault="00DA6250" w:rsidP="00DA6250">
      <w:r>
        <w:lastRenderedPageBreak/>
        <w:t>• Security requirement changes</w:t>
      </w:r>
    </w:p>
    <w:p w:rsidR="00DA6250" w:rsidRDefault="00DA6250" w:rsidP="00DA6250">
      <w:r>
        <w:t>• Contractual compliance changes</w:t>
      </w:r>
    </w:p>
    <w:p w:rsidR="00DA6250" w:rsidRDefault="00DA6250" w:rsidP="00DA6250">
      <w:r>
        <w:t>• Internal governance changes</w:t>
      </w:r>
    </w:p>
    <w:p w:rsidR="00DA6250" w:rsidRDefault="00DA6250" w:rsidP="00DA6250"/>
    <w:p w:rsidR="00DA6250" w:rsidRDefault="00DA6250" w:rsidP="00DA6250">
      <w:r>
        <w:t>18.4 Regulatory Change Principles</w:t>
      </w:r>
    </w:p>
    <w:p w:rsidR="00DA6250" w:rsidRDefault="00DA6250" w:rsidP="00DA6250"/>
    <w:p w:rsidR="00DA6250" w:rsidRDefault="00DA6250" w:rsidP="00DA6250">
      <w:r>
        <w:t>• Continuous Monitoring</w:t>
      </w:r>
    </w:p>
    <w:p w:rsidR="00DA6250" w:rsidRDefault="00DA6250" w:rsidP="00DA6250">
      <w:r>
        <w:t>• Risk-Based Assessment</w:t>
      </w:r>
    </w:p>
    <w:p w:rsidR="00DA6250" w:rsidRDefault="00DA6250" w:rsidP="00DA6250">
      <w:r>
        <w:t>• Timely Adaptation</w:t>
      </w:r>
    </w:p>
    <w:p w:rsidR="00DA6250" w:rsidRDefault="00DA6250" w:rsidP="00DA6250">
      <w:r>
        <w:t>• Controlled Implementation</w:t>
      </w:r>
    </w:p>
    <w:p w:rsidR="00DA6250" w:rsidRDefault="00DA6250" w:rsidP="00DA6250">
      <w:r>
        <w:t>• Traceable Decision-Making</w:t>
      </w:r>
    </w:p>
    <w:p w:rsidR="00DA6250" w:rsidRDefault="00DA6250" w:rsidP="00DA6250"/>
    <w:p w:rsidR="00DA6250" w:rsidRDefault="00DA6250" w:rsidP="00DA6250">
      <w:r>
        <w:t>18.5 Regulatory Change Lifecycle</w:t>
      </w:r>
    </w:p>
    <w:p w:rsidR="00DA6250" w:rsidRDefault="00DA6250" w:rsidP="00DA6250"/>
    <w:p w:rsidR="00DA6250" w:rsidRDefault="00DA6250" w:rsidP="00DA6250">
      <w:r>
        <w:t>Change Identification</w:t>
      </w:r>
    </w:p>
    <w:p w:rsidR="00DA6250" w:rsidRDefault="00DA6250" w:rsidP="00DA6250">
      <w:r>
        <w:t>→ Impact Assessment</w:t>
      </w:r>
    </w:p>
    <w:p w:rsidR="00DA6250" w:rsidRDefault="00DA6250" w:rsidP="00DA6250">
      <w:r>
        <w:t>→ Risk Analysis</w:t>
      </w:r>
    </w:p>
    <w:p w:rsidR="00DA6250" w:rsidRDefault="00DA6250" w:rsidP="00DA6250">
      <w:r>
        <w:t>→ Planning</w:t>
      </w:r>
    </w:p>
    <w:p w:rsidR="00DA6250" w:rsidRDefault="00DA6250" w:rsidP="00DA6250">
      <w:r>
        <w:t>→ Implementation</w:t>
      </w:r>
    </w:p>
    <w:p w:rsidR="00DA6250" w:rsidRDefault="00DA6250" w:rsidP="00DA6250">
      <w:r>
        <w:t>→ Validation</w:t>
      </w:r>
    </w:p>
    <w:p w:rsidR="00DA6250" w:rsidRDefault="00DA6250" w:rsidP="00DA6250">
      <w:r>
        <w:t>→ Closure</w:t>
      </w:r>
    </w:p>
    <w:p w:rsidR="00DA6250" w:rsidRDefault="00DA6250" w:rsidP="00DA6250"/>
    <w:p w:rsidR="00DA6250" w:rsidRDefault="00DA6250" w:rsidP="00DA6250">
      <w:r>
        <w:t>18.6 Change Sources</w:t>
      </w:r>
    </w:p>
    <w:p w:rsidR="00DA6250" w:rsidRDefault="00DA6250" w:rsidP="00DA6250"/>
    <w:p w:rsidR="00DA6250" w:rsidRDefault="00DA6250" w:rsidP="00DA6250">
      <w:r>
        <w:t>• Regulatory publications</w:t>
      </w:r>
    </w:p>
    <w:p w:rsidR="00DA6250" w:rsidRDefault="00DA6250" w:rsidP="00DA6250">
      <w:r>
        <w:t>• Industry standards bodies</w:t>
      </w:r>
    </w:p>
    <w:p w:rsidR="00DA6250" w:rsidRDefault="00DA6250" w:rsidP="00DA6250">
      <w:r>
        <w:t>• Customer contractual requirements</w:t>
      </w:r>
    </w:p>
    <w:p w:rsidR="00DA6250" w:rsidRDefault="00DA6250" w:rsidP="00DA6250">
      <w:r>
        <w:lastRenderedPageBreak/>
        <w:t>• Security framework updates</w:t>
      </w:r>
    </w:p>
    <w:p w:rsidR="00DA6250" w:rsidRDefault="00DA6250" w:rsidP="00DA6250">
      <w:r>
        <w:t>• Governance reviews</w:t>
      </w:r>
    </w:p>
    <w:p w:rsidR="00DA6250" w:rsidRDefault="00DA6250" w:rsidP="00DA6250"/>
    <w:p w:rsidR="00DA6250" w:rsidRDefault="00DA6250" w:rsidP="00DA6250">
      <w:r>
        <w:t>18.7 Impact Assessment Requirements</w:t>
      </w:r>
    </w:p>
    <w:p w:rsidR="00DA6250" w:rsidRDefault="00DA6250" w:rsidP="00DA6250"/>
    <w:p w:rsidR="00DA6250" w:rsidRDefault="00DA6250" w:rsidP="00DA6250">
      <w:r>
        <w:t>Assess impacts to:</w:t>
      </w:r>
    </w:p>
    <w:p w:rsidR="00DA6250" w:rsidRDefault="00DA6250" w:rsidP="00DA6250"/>
    <w:p w:rsidR="00DA6250" w:rsidRDefault="00DA6250" w:rsidP="00DA6250">
      <w:r>
        <w:t>• Policies</w:t>
      </w:r>
    </w:p>
    <w:p w:rsidR="00DA6250" w:rsidRDefault="00DA6250" w:rsidP="00DA6250">
      <w:r>
        <w:t>• Procedures</w:t>
      </w:r>
    </w:p>
    <w:p w:rsidR="00DA6250" w:rsidRDefault="00DA6250" w:rsidP="00DA6250">
      <w:r>
        <w:t>• Controls</w:t>
      </w:r>
    </w:p>
    <w:p w:rsidR="00DA6250" w:rsidRDefault="00DA6250" w:rsidP="00DA6250">
      <w:r>
        <w:t>• Technology</w:t>
      </w:r>
    </w:p>
    <w:p w:rsidR="00DA6250" w:rsidRDefault="00DA6250" w:rsidP="00DA6250">
      <w:r>
        <w:t>• Training</w:t>
      </w:r>
    </w:p>
    <w:p w:rsidR="00DA6250" w:rsidRDefault="00DA6250" w:rsidP="00DA6250">
      <w:r>
        <w:t>• Documentation</w:t>
      </w:r>
    </w:p>
    <w:p w:rsidR="00DA6250" w:rsidRDefault="00DA6250" w:rsidP="00DA6250"/>
    <w:p w:rsidR="00DA6250" w:rsidRDefault="00DA6250" w:rsidP="00DA6250">
      <w:r>
        <w:t>18.8 Change Classification</w:t>
      </w:r>
    </w:p>
    <w:p w:rsidR="00DA6250" w:rsidRDefault="00DA6250" w:rsidP="00DA6250"/>
    <w:p w:rsidR="00DA6250" w:rsidRDefault="00DA6250" w:rsidP="00DA6250">
      <w:r>
        <w:t>Category A</w:t>
      </w:r>
    </w:p>
    <w:p w:rsidR="00DA6250" w:rsidRDefault="00DA6250" w:rsidP="00DA6250">
      <w:r>
        <w:t>Critical Regulatory Change</w:t>
      </w:r>
    </w:p>
    <w:p w:rsidR="00DA6250" w:rsidRDefault="00DA6250" w:rsidP="00DA6250"/>
    <w:p w:rsidR="00DA6250" w:rsidRDefault="00DA6250" w:rsidP="00DA6250">
      <w:r>
        <w:t>Category B</w:t>
      </w:r>
    </w:p>
    <w:p w:rsidR="00DA6250" w:rsidRDefault="00DA6250" w:rsidP="00DA6250">
      <w:r>
        <w:t>Major Compliance Change</w:t>
      </w:r>
    </w:p>
    <w:p w:rsidR="00DA6250" w:rsidRDefault="00DA6250" w:rsidP="00DA6250"/>
    <w:p w:rsidR="00DA6250" w:rsidRDefault="00DA6250" w:rsidP="00DA6250">
      <w:r>
        <w:t>Category C</w:t>
      </w:r>
    </w:p>
    <w:p w:rsidR="00DA6250" w:rsidRDefault="00DA6250" w:rsidP="00DA6250">
      <w:r>
        <w:t>Moderate Compliance Change</w:t>
      </w:r>
    </w:p>
    <w:p w:rsidR="00DA6250" w:rsidRDefault="00DA6250" w:rsidP="00DA6250"/>
    <w:p w:rsidR="00DA6250" w:rsidRDefault="00DA6250" w:rsidP="00DA6250">
      <w:r>
        <w:t>Category D</w:t>
      </w:r>
    </w:p>
    <w:p w:rsidR="00DA6250" w:rsidRDefault="00DA6250" w:rsidP="00DA6250">
      <w:r>
        <w:t>Minor Governance Update</w:t>
      </w:r>
    </w:p>
    <w:p w:rsidR="00DA6250" w:rsidRDefault="00DA6250" w:rsidP="00DA6250"/>
    <w:p w:rsidR="00DA6250" w:rsidRDefault="00DA6250" w:rsidP="00DA6250">
      <w:r>
        <w:t>18.9 Implementation Requirements</w:t>
      </w:r>
    </w:p>
    <w:p w:rsidR="00DA6250" w:rsidRDefault="00DA6250" w:rsidP="00DA6250"/>
    <w:p w:rsidR="00DA6250" w:rsidRDefault="00DA6250" w:rsidP="00DA6250">
      <w:r>
        <w:t>Required activities:</w:t>
      </w:r>
    </w:p>
    <w:p w:rsidR="00DA6250" w:rsidRDefault="00DA6250" w:rsidP="00DA6250"/>
    <w:p w:rsidR="00DA6250" w:rsidRDefault="00DA6250" w:rsidP="00DA6250">
      <w:r>
        <w:t>• Control updates</w:t>
      </w:r>
    </w:p>
    <w:p w:rsidR="00DA6250" w:rsidRDefault="00DA6250" w:rsidP="00DA6250">
      <w:r>
        <w:t>• Documentation updates</w:t>
      </w:r>
    </w:p>
    <w:p w:rsidR="00DA6250" w:rsidRDefault="00DA6250" w:rsidP="00DA6250">
      <w:r>
        <w:t>• Training updates</w:t>
      </w:r>
    </w:p>
    <w:p w:rsidR="00DA6250" w:rsidRDefault="00DA6250" w:rsidP="00DA6250">
      <w:r>
        <w:t>• Process updates</w:t>
      </w:r>
    </w:p>
    <w:p w:rsidR="00DA6250" w:rsidRDefault="00DA6250" w:rsidP="00DA6250">
      <w:r>
        <w:t>• Validation reviews</w:t>
      </w:r>
    </w:p>
    <w:p w:rsidR="00DA6250" w:rsidRDefault="00DA6250" w:rsidP="00DA6250"/>
    <w:p w:rsidR="00DA6250" w:rsidRDefault="00DA6250" w:rsidP="00DA6250">
      <w:r>
        <w:t>18.10 Validation Requirements</w:t>
      </w:r>
    </w:p>
    <w:p w:rsidR="00DA6250" w:rsidRDefault="00DA6250" w:rsidP="00DA6250"/>
    <w:p w:rsidR="00DA6250" w:rsidRDefault="00DA6250" w:rsidP="00DA6250">
      <w:r>
        <w:t>Verify:</w:t>
      </w:r>
    </w:p>
    <w:p w:rsidR="00DA6250" w:rsidRDefault="00DA6250" w:rsidP="00DA6250"/>
    <w:p w:rsidR="00DA6250" w:rsidRDefault="00DA6250" w:rsidP="00DA6250">
      <w:r>
        <w:t>• Control effectiveness</w:t>
      </w:r>
    </w:p>
    <w:p w:rsidR="00DA6250" w:rsidRDefault="00DA6250" w:rsidP="00DA6250">
      <w:r>
        <w:t>• Documentation accuracy</w:t>
      </w:r>
    </w:p>
    <w:p w:rsidR="00DA6250" w:rsidRDefault="00DA6250" w:rsidP="00DA6250">
      <w:r>
        <w:t>• Training completion</w:t>
      </w:r>
    </w:p>
    <w:p w:rsidR="00DA6250" w:rsidRDefault="00DA6250" w:rsidP="00DA6250">
      <w:r>
        <w:t>• Compliance alignment</w:t>
      </w:r>
    </w:p>
    <w:p w:rsidR="00DA6250" w:rsidRDefault="00DA6250" w:rsidP="00DA6250"/>
    <w:p w:rsidR="00DA6250" w:rsidRDefault="00DA6250" w:rsidP="00DA6250">
      <w:r>
        <w:t>18.11 Reporting Requirements</w:t>
      </w:r>
    </w:p>
    <w:p w:rsidR="00DA6250" w:rsidRDefault="00DA6250" w:rsidP="00DA6250"/>
    <w:p w:rsidR="00DA6250" w:rsidRDefault="00DA6250" w:rsidP="00DA6250">
      <w:r>
        <w:t>Quarterly</w:t>
      </w:r>
    </w:p>
    <w:p w:rsidR="00DA6250" w:rsidRDefault="00DA6250" w:rsidP="00DA6250"/>
    <w:p w:rsidR="00DA6250" w:rsidRDefault="00DA6250" w:rsidP="00DA6250">
      <w:r>
        <w:t>Regulatory Change Review</w:t>
      </w:r>
    </w:p>
    <w:p w:rsidR="00DA6250" w:rsidRDefault="00DA6250" w:rsidP="00DA6250"/>
    <w:p w:rsidR="00DA6250" w:rsidRDefault="00DA6250" w:rsidP="00DA6250">
      <w:r>
        <w:t>Annually</w:t>
      </w:r>
    </w:p>
    <w:p w:rsidR="00DA6250" w:rsidRDefault="00DA6250" w:rsidP="00DA6250"/>
    <w:p w:rsidR="00DA6250" w:rsidRDefault="00DA6250" w:rsidP="00DA6250">
      <w:r>
        <w:t>Compliance Adaptation Assessment</w:t>
      </w:r>
    </w:p>
    <w:p w:rsidR="00DA6250" w:rsidRDefault="00DA6250" w:rsidP="00DA6250"/>
    <w:p w:rsidR="00DA6250" w:rsidRDefault="00DA6250" w:rsidP="00DA6250">
      <w:r>
        <w:t>18.12 Metrics</w:t>
      </w:r>
    </w:p>
    <w:p w:rsidR="00DA6250" w:rsidRDefault="00DA6250" w:rsidP="00DA6250"/>
    <w:p w:rsidR="00DA6250" w:rsidRDefault="00DA6250" w:rsidP="00DA6250">
      <w:r>
        <w:t>• Regulatory Change Response Time</w:t>
      </w:r>
    </w:p>
    <w:p w:rsidR="00DA6250" w:rsidRDefault="00DA6250" w:rsidP="00DA6250">
      <w:r>
        <w:t>• Compliance Adaptation Rate</w:t>
      </w:r>
    </w:p>
    <w:p w:rsidR="00DA6250" w:rsidRDefault="00DA6250" w:rsidP="00DA6250">
      <w:r>
        <w:t>• Validation Completion Rate</w:t>
      </w:r>
    </w:p>
    <w:p w:rsidR="00DA6250" w:rsidRDefault="00DA6250" w:rsidP="00DA6250">
      <w:r>
        <w:t>• Outstanding Regulatory Actions</w:t>
      </w:r>
    </w:p>
    <w:p w:rsidR="00DA6250" w:rsidRDefault="00DA6250" w:rsidP="00DA6250"/>
    <w:p w:rsidR="00DA6250" w:rsidRDefault="00DA6250" w:rsidP="00DA6250">
      <w:r>
        <w:t>18.13 Audit Requirements</w:t>
      </w:r>
    </w:p>
    <w:p w:rsidR="00DA6250" w:rsidRDefault="00DA6250" w:rsidP="00DA6250"/>
    <w:p w:rsidR="00DA6250" w:rsidRDefault="00DA6250" w:rsidP="00DA6250">
      <w:r>
        <w:t>Maintain:</w:t>
      </w:r>
    </w:p>
    <w:p w:rsidR="00DA6250" w:rsidRDefault="00DA6250" w:rsidP="00DA6250"/>
    <w:p w:rsidR="00DA6250" w:rsidRDefault="00DA6250" w:rsidP="00DA6250">
      <w:r>
        <w:t>• Change Assessments</w:t>
      </w:r>
    </w:p>
    <w:p w:rsidR="00DA6250" w:rsidRDefault="00DA6250" w:rsidP="00DA6250">
      <w:r>
        <w:t>• Impact Reviews</w:t>
      </w:r>
    </w:p>
    <w:p w:rsidR="00DA6250" w:rsidRDefault="00DA6250" w:rsidP="00DA6250">
      <w:r>
        <w:t>• Validation Reports</w:t>
      </w:r>
    </w:p>
    <w:p w:rsidR="00DA6250" w:rsidRDefault="00DA6250" w:rsidP="00DA6250">
      <w:r>
        <w:t>• Implementation Records</w:t>
      </w:r>
    </w:p>
    <w:p w:rsidR="00DA6250" w:rsidRDefault="00DA6250" w:rsidP="00DA6250"/>
    <w:p w:rsidR="00DA6250" w:rsidRDefault="00DA6250" w:rsidP="00DA6250">
      <w:r>
        <w:t>18.14 Ownership</w:t>
      </w:r>
    </w:p>
    <w:p w:rsidR="00DA6250" w:rsidRDefault="00DA6250" w:rsidP="00DA6250"/>
    <w:p w:rsidR="00DA6250" w:rsidRDefault="00DA6250" w:rsidP="00DA6250">
      <w:r>
        <w:t>Primary Owner:</w:t>
      </w:r>
    </w:p>
    <w:p w:rsidR="00DA6250" w:rsidRDefault="00DA6250" w:rsidP="00DA6250">
      <w:r>
        <w:t>Regulatory Compliance Manager</w:t>
      </w:r>
    </w:p>
    <w:p w:rsidR="00DA6250" w:rsidRDefault="00DA6250" w:rsidP="00DA6250"/>
    <w:p w:rsidR="00DA6250" w:rsidRDefault="00DA6250" w:rsidP="00DA6250">
      <w:r>
        <w:t>Review Authority:</w:t>
      </w:r>
    </w:p>
    <w:p w:rsidR="00DA6250" w:rsidRDefault="00DA6250" w:rsidP="00DA6250">
      <w:r>
        <w:t>Compliance &amp; Governance Committee</w:t>
      </w:r>
    </w:p>
    <w:p w:rsidR="00DA6250" w:rsidRDefault="00DA6250" w:rsidP="00DA6250"/>
    <w:p w:rsidR="00DA6250" w:rsidRDefault="00DA6250" w:rsidP="00DA6250">
      <w:r>
        <w:lastRenderedPageBreak/>
        <w:t>Approval Authority:</w:t>
      </w:r>
    </w:p>
    <w:p w:rsidR="00DA6250" w:rsidRDefault="00DA6250" w:rsidP="00DA6250">
      <w:r>
        <w:t>Product Governance Board</w:t>
      </w:r>
    </w:p>
    <w:p w:rsidR="00DA6250" w:rsidRDefault="00DA6250" w:rsidP="00DA6250"/>
    <w:p w:rsidR="00DA6250" w:rsidRDefault="00DA6250" w:rsidP="00DA6250">
      <w:r>
        <w:t>18.15 Traceability</w:t>
      </w:r>
    </w:p>
    <w:p w:rsidR="00DA6250" w:rsidRDefault="00DA6250" w:rsidP="00DA6250"/>
    <w:p w:rsidR="00DA6250" w:rsidRDefault="00DA6250" w:rsidP="00DA6250">
      <w:r>
        <w:t>RTM References:</w:t>
      </w:r>
    </w:p>
    <w:p w:rsidR="00DA6250" w:rsidRDefault="00DA6250" w:rsidP="00DA6250"/>
    <w:p w:rsidR="00DA6250" w:rsidRDefault="00DA6250" w:rsidP="00DA6250">
      <w:r>
        <w:t>• REG-001</w:t>
      </w:r>
    </w:p>
    <w:p w:rsidR="00DA6250" w:rsidRDefault="00DA6250" w:rsidP="00DA6250">
      <w:r>
        <w:t>• REG-002</w:t>
      </w:r>
    </w:p>
    <w:p w:rsidR="00DA6250" w:rsidRDefault="00DA6250" w:rsidP="00DA6250">
      <w:r>
        <w:t>• CHANGE-001</w:t>
      </w:r>
    </w:p>
    <w:p w:rsidR="00DA6250" w:rsidRDefault="00DA6250" w:rsidP="00DA6250">
      <w:r>
        <w:t>• AUD-REG-001</w:t>
      </w:r>
    </w:p>
    <w:p w:rsidR="00DA6250" w:rsidRDefault="00DA6250" w:rsidP="00DA6250"/>
    <w:p w:rsidR="00DA6250" w:rsidRDefault="00DA6250" w:rsidP="00DA6250">
      <w:r>
        <w:t>18.16 Section Summary</w:t>
      </w:r>
    </w:p>
    <w:p w:rsidR="00DA6250" w:rsidRDefault="00DA6250" w:rsidP="00DA6250"/>
    <w:p w:rsidR="00DA6250" w:rsidRDefault="00DA6250" w:rsidP="00DA6250">
      <w:r>
        <w:t xml:space="preserve">This section defines regulatory change monitoring, impact assessment requirements, implementation procedures, validation standards, and audit obligations supporting </w:t>
      </w:r>
      <w:proofErr w:type="spellStart"/>
      <w:r>
        <w:t>ongoing</w:t>
      </w:r>
      <w:proofErr w:type="spellEnd"/>
      <w:r>
        <w:t xml:space="preserve"> compliance adaptation.</w:t>
      </w:r>
    </w:p>
    <w:p w:rsidR="00DA6250" w:rsidRDefault="00DA6250" w:rsidP="00DA6250"/>
    <w:p w:rsidR="00DA6250" w:rsidRDefault="00DA6250" w:rsidP="00DA6250">
      <w:r>
        <w:t>--------------------------------------------------------------------------------</w:t>
      </w:r>
    </w:p>
    <w:p w:rsidR="00DA6250" w:rsidRDefault="00DA6250" w:rsidP="00DA6250"/>
    <w:p w:rsidR="00DA6250" w:rsidRDefault="00DA6250" w:rsidP="00DA6250">
      <w:r>
        <w:t>COMPLIANCE PACKAGE V1</w:t>
      </w:r>
    </w:p>
    <w:p w:rsidR="00DA6250" w:rsidRDefault="00DA6250" w:rsidP="00DA6250"/>
    <w:p w:rsidR="00DA6250" w:rsidRDefault="00DA6250" w:rsidP="00DA6250">
      <w:r>
        <w:t>Section 19 – Enterprise Compliance Maturity Assessment Framework</w:t>
      </w:r>
    </w:p>
    <w:p w:rsidR="00DA6250" w:rsidRDefault="00DA6250" w:rsidP="00DA6250"/>
    <w:p w:rsidR="00DA6250" w:rsidRDefault="00DA6250" w:rsidP="00DA6250">
      <w:r>
        <w:t>19.1 Purpose</w:t>
      </w:r>
    </w:p>
    <w:p w:rsidR="00DA6250" w:rsidRDefault="00DA6250" w:rsidP="00DA6250"/>
    <w:p w:rsidR="00DA6250" w:rsidRDefault="00DA6250" w:rsidP="00DA6250">
      <w:r>
        <w:t>Establish a structured framework for measuring, evaluating, and improving compliance maturity across TODP governance, security, operations, data management, and AI governance domains.</w:t>
      </w:r>
    </w:p>
    <w:p w:rsidR="00DA6250" w:rsidRDefault="00DA6250" w:rsidP="00DA6250"/>
    <w:p w:rsidR="00DA6250" w:rsidRDefault="00DA6250" w:rsidP="00DA6250">
      <w:r>
        <w:lastRenderedPageBreak/>
        <w:t>19.2 Objectives</w:t>
      </w:r>
    </w:p>
    <w:p w:rsidR="00DA6250" w:rsidRDefault="00DA6250" w:rsidP="00DA6250"/>
    <w:p w:rsidR="00DA6250" w:rsidRDefault="00DA6250" w:rsidP="00DA6250">
      <w:r>
        <w:t>• Measure compliance maturity.</w:t>
      </w:r>
    </w:p>
    <w:p w:rsidR="00DA6250" w:rsidRDefault="00DA6250" w:rsidP="00DA6250">
      <w:r>
        <w:t>• Identify improvement opportunities.</w:t>
      </w:r>
    </w:p>
    <w:p w:rsidR="00DA6250" w:rsidRDefault="00DA6250" w:rsidP="00DA6250">
      <w:r>
        <w:t>• Track governance effectiveness.</w:t>
      </w:r>
    </w:p>
    <w:p w:rsidR="00DA6250" w:rsidRDefault="00DA6250" w:rsidP="00DA6250">
      <w:r>
        <w:t>• Improve audit readiness.</w:t>
      </w:r>
    </w:p>
    <w:p w:rsidR="00DA6250" w:rsidRDefault="00DA6250" w:rsidP="00DA6250">
      <w:r>
        <w:t>• Support strategic planning.</w:t>
      </w:r>
    </w:p>
    <w:p w:rsidR="00DA6250" w:rsidRDefault="00DA6250" w:rsidP="00DA6250"/>
    <w:p w:rsidR="00DA6250" w:rsidRDefault="00DA6250" w:rsidP="00DA6250">
      <w:r>
        <w:t>19.3 Scope</w:t>
      </w:r>
    </w:p>
    <w:p w:rsidR="00DA6250" w:rsidRDefault="00DA6250" w:rsidP="00DA6250"/>
    <w:p w:rsidR="00DA6250" w:rsidRDefault="00DA6250" w:rsidP="00DA6250">
      <w:r>
        <w:t>Applies to:</w:t>
      </w:r>
    </w:p>
    <w:p w:rsidR="00DA6250" w:rsidRDefault="00DA6250" w:rsidP="00DA6250"/>
    <w:p w:rsidR="00DA6250" w:rsidRDefault="00DA6250" w:rsidP="00DA6250">
      <w:r>
        <w:t>• Governance controls</w:t>
      </w:r>
    </w:p>
    <w:p w:rsidR="00DA6250" w:rsidRDefault="00DA6250" w:rsidP="00DA6250">
      <w:r>
        <w:t>• Security controls</w:t>
      </w:r>
    </w:p>
    <w:p w:rsidR="00DA6250" w:rsidRDefault="00DA6250" w:rsidP="00DA6250">
      <w:r>
        <w:t>• Operational controls</w:t>
      </w:r>
    </w:p>
    <w:p w:rsidR="00DA6250" w:rsidRDefault="00DA6250" w:rsidP="00DA6250">
      <w:r>
        <w:t>• Data governance controls</w:t>
      </w:r>
    </w:p>
    <w:p w:rsidR="00DA6250" w:rsidRDefault="00DA6250" w:rsidP="00DA6250">
      <w:r>
        <w:t>• AI governance controls</w:t>
      </w:r>
    </w:p>
    <w:p w:rsidR="00DA6250" w:rsidRDefault="00DA6250" w:rsidP="00DA6250">
      <w:r>
        <w:t>• Vendor compliance controls</w:t>
      </w:r>
    </w:p>
    <w:p w:rsidR="00DA6250" w:rsidRDefault="00DA6250" w:rsidP="00DA6250"/>
    <w:p w:rsidR="00DA6250" w:rsidRDefault="00DA6250" w:rsidP="00DA6250">
      <w:r>
        <w:t>19.4 Maturity Principles</w:t>
      </w:r>
    </w:p>
    <w:p w:rsidR="00DA6250" w:rsidRDefault="00DA6250" w:rsidP="00DA6250"/>
    <w:p w:rsidR="00DA6250" w:rsidRDefault="00DA6250" w:rsidP="00DA6250">
      <w:r>
        <w:t>• Measurable Progress</w:t>
      </w:r>
    </w:p>
    <w:p w:rsidR="00DA6250" w:rsidRDefault="00DA6250" w:rsidP="00DA6250">
      <w:r>
        <w:t>• Objective Assessment</w:t>
      </w:r>
    </w:p>
    <w:p w:rsidR="00DA6250" w:rsidRDefault="00DA6250" w:rsidP="00DA6250">
      <w:r>
        <w:t>• Continuous Improvement</w:t>
      </w:r>
    </w:p>
    <w:p w:rsidR="00DA6250" w:rsidRDefault="00DA6250" w:rsidP="00DA6250">
      <w:r>
        <w:t>• Executive Visibility</w:t>
      </w:r>
    </w:p>
    <w:p w:rsidR="00DA6250" w:rsidRDefault="00DA6250" w:rsidP="00DA6250">
      <w:r>
        <w:t>• Risk-Based Prioritization</w:t>
      </w:r>
    </w:p>
    <w:p w:rsidR="00DA6250" w:rsidRDefault="00DA6250" w:rsidP="00DA6250"/>
    <w:p w:rsidR="00DA6250" w:rsidRDefault="00DA6250" w:rsidP="00DA6250">
      <w:r>
        <w:lastRenderedPageBreak/>
        <w:t>19.5 Maturity Domains</w:t>
      </w:r>
    </w:p>
    <w:p w:rsidR="00DA6250" w:rsidRDefault="00DA6250" w:rsidP="00DA6250"/>
    <w:p w:rsidR="00DA6250" w:rsidRDefault="00DA6250" w:rsidP="00DA6250">
      <w:r>
        <w:t>Domain A</w:t>
      </w:r>
    </w:p>
    <w:p w:rsidR="00DA6250" w:rsidRDefault="00DA6250" w:rsidP="00DA6250">
      <w:r>
        <w:t>Governance</w:t>
      </w:r>
    </w:p>
    <w:p w:rsidR="00DA6250" w:rsidRDefault="00DA6250" w:rsidP="00DA6250"/>
    <w:p w:rsidR="00DA6250" w:rsidRDefault="00DA6250" w:rsidP="00DA6250">
      <w:r>
        <w:t>Domain B</w:t>
      </w:r>
    </w:p>
    <w:p w:rsidR="00DA6250" w:rsidRDefault="00DA6250" w:rsidP="00DA6250">
      <w:r>
        <w:t>Security</w:t>
      </w:r>
    </w:p>
    <w:p w:rsidR="00DA6250" w:rsidRDefault="00DA6250" w:rsidP="00DA6250"/>
    <w:p w:rsidR="00DA6250" w:rsidRDefault="00DA6250" w:rsidP="00DA6250">
      <w:r>
        <w:t>Domain C</w:t>
      </w:r>
    </w:p>
    <w:p w:rsidR="00DA6250" w:rsidRDefault="00DA6250" w:rsidP="00DA6250">
      <w:r>
        <w:t>Operations</w:t>
      </w:r>
    </w:p>
    <w:p w:rsidR="00DA6250" w:rsidRDefault="00DA6250" w:rsidP="00DA6250"/>
    <w:p w:rsidR="00DA6250" w:rsidRDefault="00DA6250" w:rsidP="00DA6250">
      <w:r>
        <w:t>Domain D</w:t>
      </w:r>
    </w:p>
    <w:p w:rsidR="00DA6250" w:rsidRDefault="00DA6250" w:rsidP="00DA6250">
      <w:r>
        <w:t>Data Governance</w:t>
      </w:r>
    </w:p>
    <w:p w:rsidR="00DA6250" w:rsidRDefault="00DA6250" w:rsidP="00DA6250"/>
    <w:p w:rsidR="00DA6250" w:rsidRDefault="00DA6250" w:rsidP="00DA6250">
      <w:r>
        <w:t>Domain E</w:t>
      </w:r>
    </w:p>
    <w:p w:rsidR="00DA6250" w:rsidRDefault="00DA6250" w:rsidP="00DA6250">
      <w:r>
        <w:t>AI Governance</w:t>
      </w:r>
    </w:p>
    <w:p w:rsidR="00DA6250" w:rsidRDefault="00DA6250" w:rsidP="00DA6250"/>
    <w:p w:rsidR="00DA6250" w:rsidRDefault="00DA6250" w:rsidP="00DA6250">
      <w:r>
        <w:t>Domain F</w:t>
      </w:r>
    </w:p>
    <w:p w:rsidR="00DA6250" w:rsidRDefault="00DA6250" w:rsidP="00DA6250">
      <w:r>
        <w:t>Third-Party Compliance</w:t>
      </w:r>
    </w:p>
    <w:p w:rsidR="00DA6250" w:rsidRDefault="00DA6250" w:rsidP="00DA6250"/>
    <w:p w:rsidR="00DA6250" w:rsidRDefault="00DA6250" w:rsidP="00DA6250">
      <w:r>
        <w:t>19.6 Maturity Levels</w:t>
      </w:r>
    </w:p>
    <w:p w:rsidR="00DA6250" w:rsidRDefault="00DA6250" w:rsidP="00DA6250"/>
    <w:p w:rsidR="00DA6250" w:rsidRDefault="00DA6250" w:rsidP="00DA6250">
      <w:r>
        <w:t>Level 1</w:t>
      </w:r>
    </w:p>
    <w:p w:rsidR="00DA6250" w:rsidRDefault="00DA6250" w:rsidP="00DA6250">
      <w:r>
        <w:t>Initial</w:t>
      </w:r>
    </w:p>
    <w:p w:rsidR="00DA6250" w:rsidRDefault="00DA6250" w:rsidP="00DA6250"/>
    <w:p w:rsidR="00DA6250" w:rsidRDefault="00DA6250" w:rsidP="00DA6250">
      <w:r>
        <w:t>Level 2</w:t>
      </w:r>
    </w:p>
    <w:p w:rsidR="00DA6250" w:rsidRDefault="00DA6250" w:rsidP="00DA6250">
      <w:r>
        <w:t>Managed</w:t>
      </w:r>
    </w:p>
    <w:p w:rsidR="00DA6250" w:rsidRDefault="00DA6250" w:rsidP="00DA6250"/>
    <w:p w:rsidR="00DA6250" w:rsidRDefault="00DA6250" w:rsidP="00DA6250">
      <w:r>
        <w:t>Level 3</w:t>
      </w:r>
    </w:p>
    <w:p w:rsidR="00DA6250" w:rsidRDefault="00DA6250" w:rsidP="00DA6250">
      <w:r>
        <w:t>Defined</w:t>
      </w:r>
    </w:p>
    <w:p w:rsidR="00DA6250" w:rsidRDefault="00DA6250" w:rsidP="00DA6250"/>
    <w:p w:rsidR="00DA6250" w:rsidRDefault="00DA6250" w:rsidP="00DA6250">
      <w:r>
        <w:t>Level 4</w:t>
      </w:r>
    </w:p>
    <w:p w:rsidR="00DA6250" w:rsidRDefault="00DA6250" w:rsidP="00DA6250">
      <w:r>
        <w:t>Measured</w:t>
      </w:r>
    </w:p>
    <w:p w:rsidR="00DA6250" w:rsidRDefault="00DA6250" w:rsidP="00DA6250"/>
    <w:p w:rsidR="00DA6250" w:rsidRDefault="00DA6250" w:rsidP="00DA6250">
      <w:r>
        <w:t>Level 5</w:t>
      </w:r>
    </w:p>
    <w:p w:rsidR="00DA6250" w:rsidRDefault="00DA6250" w:rsidP="00DA6250">
      <w:r>
        <w:t>Optimized</w:t>
      </w:r>
    </w:p>
    <w:p w:rsidR="00DA6250" w:rsidRDefault="00DA6250" w:rsidP="00DA6250"/>
    <w:p w:rsidR="00DA6250" w:rsidRDefault="00DA6250" w:rsidP="00DA6250">
      <w:r>
        <w:t>19.7 Assessment Lifecycle</w:t>
      </w:r>
    </w:p>
    <w:p w:rsidR="00DA6250" w:rsidRDefault="00DA6250" w:rsidP="00DA6250"/>
    <w:p w:rsidR="00DA6250" w:rsidRDefault="00DA6250" w:rsidP="00DA6250">
      <w:r>
        <w:t>Assessment Planning</w:t>
      </w:r>
    </w:p>
    <w:p w:rsidR="00DA6250" w:rsidRDefault="00DA6250" w:rsidP="00DA6250">
      <w:r>
        <w:t>→ Evaluation</w:t>
      </w:r>
    </w:p>
    <w:p w:rsidR="00DA6250" w:rsidRDefault="00DA6250" w:rsidP="00DA6250">
      <w:r>
        <w:t>→ Gap Identification</w:t>
      </w:r>
    </w:p>
    <w:p w:rsidR="00DA6250" w:rsidRDefault="00DA6250" w:rsidP="00DA6250">
      <w:r>
        <w:t>→ Improvement Planning</w:t>
      </w:r>
    </w:p>
    <w:p w:rsidR="00DA6250" w:rsidRDefault="00DA6250" w:rsidP="00DA6250">
      <w:r>
        <w:t>→ Execution</w:t>
      </w:r>
    </w:p>
    <w:p w:rsidR="00DA6250" w:rsidRDefault="00DA6250" w:rsidP="00DA6250">
      <w:r>
        <w:t>→ Validation</w:t>
      </w:r>
    </w:p>
    <w:p w:rsidR="00DA6250" w:rsidRDefault="00DA6250" w:rsidP="00DA6250"/>
    <w:p w:rsidR="00DA6250" w:rsidRDefault="00DA6250" w:rsidP="00DA6250">
      <w:r>
        <w:t>19.8 Assessment Criteria</w:t>
      </w:r>
    </w:p>
    <w:p w:rsidR="00DA6250" w:rsidRDefault="00DA6250" w:rsidP="00DA6250"/>
    <w:p w:rsidR="00DA6250" w:rsidRDefault="00DA6250" w:rsidP="00DA6250">
      <w:r>
        <w:t>Evaluate:</w:t>
      </w:r>
    </w:p>
    <w:p w:rsidR="00DA6250" w:rsidRDefault="00DA6250" w:rsidP="00DA6250"/>
    <w:p w:rsidR="00DA6250" w:rsidRDefault="00DA6250" w:rsidP="00DA6250">
      <w:r>
        <w:t>• Documentation maturity</w:t>
      </w:r>
    </w:p>
    <w:p w:rsidR="00DA6250" w:rsidRDefault="00DA6250" w:rsidP="00DA6250">
      <w:r>
        <w:t>• Control effectiveness</w:t>
      </w:r>
    </w:p>
    <w:p w:rsidR="00DA6250" w:rsidRDefault="00DA6250" w:rsidP="00DA6250">
      <w:r>
        <w:t>• Evidence quality</w:t>
      </w:r>
    </w:p>
    <w:p w:rsidR="00DA6250" w:rsidRDefault="00DA6250" w:rsidP="00DA6250">
      <w:r>
        <w:t>• Risk management maturity</w:t>
      </w:r>
    </w:p>
    <w:p w:rsidR="00DA6250" w:rsidRDefault="00DA6250" w:rsidP="00DA6250">
      <w:r>
        <w:lastRenderedPageBreak/>
        <w:t>• Audit readiness</w:t>
      </w:r>
    </w:p>
    <w:p w:rsidR="00DA6250" w:rsidRDefault="00DA6250" w:rsidP="00DA6250"/>
    <w:p w:rsidR="00DA6250" w:rsidRDefault="00DA6250" w:rsidP="00DA6250">
      <w:r>
        <w:t>19.9 Improvement Planning Requirements</w:t>
      </w:r>
    </w:p>
    <w:p w:rsidR="00DA6250" w:rsidRDefault="00DA6250" w:rsidP="00DA6250"/>
    <w:p w:rsidR="00DA6250" w:rsidRDefault="00DA6250" w:rsidP="00DA6250">
      <w:r>
        <w:t>Plans shall include:</w:t>
      </w:r>
    </w:p>
    <w:p w:rsidR="00DA6250" w:rsidRDefault="00DA6250" w:rsidP="00DA6250"/>
    <w:p w:rsidR="00DA6250" w:rsidRDefault="00DA6250" w:rsidP="00DA6250">
      <w:r>
        <w:t>• Objective</w:t>
      </w:r>
    </w:p>
    <w:p w:rsidR="00DA6250" w:rsidRDefault="00DA6250" w:rsidP="00DA6250">
      <w:r>
        <w:t>• Owner</w:t>
      </w:r>
    </w:p>
    <w:p w:rsidR="00DA6250" w:rsidRDefault="00DA6250" w:rsidP="00DA6250">
      <w:r>
        <w:t>• Timeline</w:t>
      </w:r>
    </w:p>
    <w:p w:rsidR="00DA6250" w:rsidRDefault="00DA6250" w:rsidP="00DA6250">
      <w:r>
        <w:t>• Success criteria</w:t>
      </w:r>
    </w:p>
    <w:p w:rsidR="00DA6250" w:rsidRDefault="00DA6250" w:rsidP="00DA6250">
      <w:r>
        <w:t>• Validation method</w:t>
      </w:r>
    </w:p>
    <w:p w:rsidR="00DA6250" w:rsidRDefault="00DA6250" w:rsidP="00DA6250"/>
    <w:p w:rsidR="00DA6250" w:rsidRDefault="00DA6250" w:rsidP="00DA6250">
      <w:r>
        <w:t>19.10 Assessment Frequency</w:t>
      </w:r>
    </w:p>
    <w:p w:rsidR="00DA6250" w:rsidRDefault="00DA6250" w:rsidP="00DA6250"/>
    <w:p w:rsidR="00DA6250" w:rsidRDefault="00DA6250" w:rsidP="00DA6250">
      <w:r>
        <w:t>Quarterly</w:t>
      </w:r>
    </w:p>
    <w:p w:rsidR="00DA6250" w:rsidRDefault="00DA6250" w:rsidP="00DA6250"/>
    <w:p w:rsidR="00DA6250" w:rsidRDefault="00DA6250" w:rsidP="00DA6250">
      <w:r>
        <w:t>Targeted Assessments</w:t>
      </w:r>
    </w:p>
    <w:p w:rsidR="00DA6250" w:rsidRDefault="00DA6250" w:rsidP="00DA6250"/>
    <w:p w:rsidR="00DA6250" w:rsidRDefault="00DA6250" w:rsidP="00DA6250">
      <w:r>
        <w:t>Annually</w:t>
      </w:r>
    </w:p>
    <w:p w:rsidR="00DA6250" w:rsidRDefault="00DA6250" w:rsidP="00DA6250"/>
    <w:p w:rsidR="00DA6250" w:rsidRDefault="00DA6250" w:rsidP="00DA6250">
      <w:r>
        <w:t>Enterprise Compliance Maturity Assessment</w:t>
      </w:r>
    </w:p>
    <w:p w:rsidR="00DA6250" w:rsidRDefault="00DA6250" w:rsidP="00DA6250"/>
    <w:p w:rsidR="00DA6250" w:rsidRDefault="00DA6250" w:rsidP="00DA6250">
      <w:r>
        <w:t>19.11 Reporting Requirements</w:t>
      </w:r>
    </w:p>
    <w:p w:rsidR="00DA6250" w:rsidRDefault="00DA6250" w:rsidP="00DA6250"/>
    <w:p w:rsidR="00DA6250" w:rsidRDefault="00DA6250" w:rsidP="00DA6250">
      <w:r>
        <w:t>Executive reporting shall include:</w:t>
      </w:r>
    </w:p>
    <w:p w:rsidR="00DA6250" w:rsidRDefault="00DA6250" w:rsidP="00DA6250"/>
    <w:p w:rsidR="00DA6250" w:rsidRDefault="00DA6250" w:rsidP="00DA6250">
      <w:r>
        <w:t>• Maturity score</w:t>
      </w:r>
    </w:p>
    <w:p w:rsidR="00DA6250" w:rsidRDefault="00DA6250" w:rsidP="00DA6250">
      <w:r>
        <w:lastRenderedPageBreak/>
        <w:t>• Domain assessments</w:t>
      </w:r>
    </w:p>
    <w:p w:rsidR="00DA6250" w:rsidRDefault="00DA6250" w:rsidP="00DA6250">
      <w:r>
        <w:t>• Improvement priorities</w:t>
      </w:r>
    </w:p>
    <w:p w:rsidR="00DA6250" w:rsidRDefault="00DA6250" w:rsidP="00DA6250">
      <w:r>
        <w:t>• Risk exposure</w:t>
      </w:r>
    </w:p>
    <w:p w:rsidR="00DA6250" w:rsidRDefault="00DA6250" w:rsidP="00DA6250"/>
    <w:p w:rsidR="00DA6250" w:rsidRDefault="00DA6250" w:rsidP="00DA6250">
      <w:r>
        <w:t>19.12 Metrics</w:t>
      </w:r>
    </w:p>
    <w:p w:rsidR="00DA6250" w:rsidRDefault="00DA6250" w:rsidP="00DA6250"/>
    <w:p w:rsidR="00DA6250" w:rsidRDefault="00DA6250" w:rsidP="00DA6250">
      <w:r>
        <w:t>• Compliance Maturity Score</w:t>
      </w:r>
    </w:p>
    <w:p w:rsidR="00DA6250" w:rsidRDefault="00DA6250" w:rsidP="00DA6250">
      <w:r>
        <w:t>• Assessment Completion Rate</w:t>
      </w:r>
    </w:p>
    <w:p w:rsidR="00DA6250" w:rsidRDefault="00DA6250" w:rsidP="00DA6250">
      <w:r>
        <w:t>• Improvement Completion Rate</w:t>
      </w:r>
    </w:p>
    <w:p w:rsidR="00DA6250" w:rsidRDefault="00DA6250" w:rsidP="00DA6250">
      <w:r>
        <w:t>• Governance Effectiveness Score</w:t>
      </w:r>
    </w:p>
    <w:p w:rsidR="00DA6250" w:rsidRDefault="00DA6250" w:rsidP="00DA6250"/>
    <w:p w:rsidR="00DA6250" w:rsidRDefault="00DA6250" w:rsidP="00DA6250">
      <w:r>
        <w:t>19.13 Audit Requirements</w:t>
      </w:r>
    </w:p>
    <w:p w:rsidR="00DA6250" w:rsidRDefault="00DA6250" w:rsidP="00DA6250"/>
    <w:p w:rsidR="00DA6250" w:rsidRDefault="00DA6250" w:rsidP="00DA6250">
      <w:r>
        <w:t>Maintain:</w:t>
      </w:r>
    </w:p>
    <w:p w:rsidR="00DA6250" w:rsidRDefault="00DA6250" w:rsidP="00DA6250"/>
    <w:p w:rsidR="00DA6250" w:rsidRDefault="00DA6250" w:rsidP="00DA6250">
      <w:r>
        <w:t>• Assessment Reports</w:t>
      </w:r>
    </w:p>
    <w:p w:rsidR="00DA6250" w:rsidRDefault="00DA6250" w:rsidP="00DA6250">
      <w:r>
        <w:t>• Improvement Plans</w:t>
      </w:r>
    </w:p>
    <w:p w:rsidR="00DA6250" w:rsidRDefault="00DA6250" w:rsidP="00DA6250">
      <w:r>
        <w:t>• Executive Reviews</w:t>
      </w:r>
    </w:p>
    <w:p w:rsidR="00DA6250" w:rsidRDefault="00DA6250" w:rsidP="00DA6250">
      <w:r>
        <w:t>• Validation Evidence</w:t>
      </w:r>
    </w:p>
    <w:p w:rsidR="00DA6250" w:rsidRDefault="00DA6250" w:rsidP="00DA6250"/>
    <w:p w:rsidR="00DA6250" w:rsidRDefault="00DA6250" w:rsidP="00DA6250">
      <w:r>
        <w:t>19.14 Ownership</w:t>
      </w:r>
    </w:p>
    <w:p w:rsidR="00DA6250" w:rsidRDefault="00DA6250" w:rsidP="00DA6250"/>
    <w:p w:rsidR="00DA6250" w:rsidRDefault="00DA6250" w:rsidP="00DA6250">
      <w:r>
        <w:t>Primary Owner:</w:t>
      </w:r>
    </w:p>
    <w:p w:rsidR="00DA6250" w:rsidRDefault="00DA6250" w:rsidP="00DA6250">
      <w:r>
        <w:t>Compliance Excellence Manager</w:t>
      </w:r>
    </w:p>
    <w:p w:rsidR="00DA6250" w:rsidRDefault="00DA6250" w:rsidP="00DA6250"/>
    <w:p w:rsidR="00DA6250" w:rsidRDefault="00DA6250" w:rsidP="00DA6250">
      <w:r>
        <w:t>Review Authority:</w:t>
      </w:r>
    </w:p>
    <w:p w:rsidR="00DA6250" w:rsidRDefault="00DA6250" w:rsidP="00DA6250">
      <w:r>
        <w:t>Compliance &amp; Governance Committee</w:t>
      </w:r>
    </w:p>
    <w:p w:rsidR="00DA6250" w:rsidRDefault="00DA6250" w:rsidP="00DA6250"/>
    <w:p w:rsidR="00DA6250" w:rsidRDefault="00DA6250" w:rsidP="00DA6250">
      <w:r>
        <w:t>Approval Authority:</w:t>
      </w:r>
    </w:p>
    <w:p w:rsidR="00DA6250" w:rsidRDefault="00DA6250" w:rsidP="00DA6250">
      <w:r>
        <w:t>Product Governance Board</w:t>
      </w:r>
    </w:p>
    <w:p w:rsidR="00DA6250" w:rsidRDefault="00DA6250" w:rsidP="00DA6250"/>
    <w:p w:rsidR="00DA6250" w:rsidRDefault="00DA6250" w:rsidP="00DA6250">
      <w:r>
        <w:t>19.15 Traceability</w:t>
      </w:r>
    </w:p>
    <w:p w:rsidR="00DA6250" w:rsidRDefault="00DA6250" w:rsidP="00DA6250"/>
    <w:p w:rsidR="00DA6250" w:rsidRDefault="00DA6250" w:rsidP="00DA6250">
      <w:r>
        <w:t>RTM References:</w:t>
      </w:r>
    </w:p>
    <w:p w:rsidR="00DA6250" w:rsidRDefault="00DA6250" w:rsidP="00DA6250"/>
    <w:p w:rsidR="00DA6250" w:rsidRDefault="00DA6250" w:rsidP="00DA6250">
      <w:r>
        <w:t>• MAT-COMP-001</w:t>
      </w:r>
    </w:p>
    <w:p w:rsidR="00DA6250" w:rsidRDefault="00DA6250" w:rsidP="00DA6250">
      <w:r>
        <w:t>• MAT-COMP-002</w:t>
      </w:r>
    </w:p>
    <w:p w:rsidR="00DA6250" w:rsidRDefault="00DA6250" w:rsidP="00DA6250">
      <w:r>
        <w:t>• IMP-001</w:t>
      </w:r>
    </w:p>
    <w:p w:rsidR="00DA6250" w:rsidRDefault="00DA6250" w:rsidP="00DA6250">
      <w:r>
        <w:t>• AUD-MAT-001</w:t>
      </w:r>
    </w:p>
    <w:p w:rsidR="00DA6250" w:rsidRDefault="00DA6250" w:rsidP="00DA6250"/>
    <w:p w:rsidR="00DA6250" w:rsidRDefault="00DA6250" w:rsidP="00DA6250">
      <w:r>
        <w:t>19.16 Section Summary</w:t>
      </w:r>
    </w:p>
    <w:p w:rsidR="00DA6250" w:rsidRDefault="00DA6250" w:rsidP="00DA6250"/>
    <w:p w:rsidR="00DA6250" w:rsidRDefault="00DA6250" w:rsidP="00DA6250">
      <w:r>
        <w:t>This section establishes compliance maturity assessment methodologies, scoring models, governance review processes, improvement planning requirements, and audit obligations supporting long-term compliance excellence.</w:t>
      </w:r>
    </w:p>
    <w:p w:rsidR="00DA6250" w:rsidRDefault="00DA6250" w:rsidP="00DA6250"/>
    <w:p w:rsidR="00DA6250" w:rsidRDefault="00DA6250" w:rsidP="00DA6250">
      <w:r>
        <w:t>--------------------------------------------------------------------------------</w:t>
      </w:r>
    </w:p>
    <w:p w:rsidR="00DA6250" w:rsidRDefault="00DA6250" w:rsidP="00DA6250"/>
    <w:p w:rsidR="00DA6250" w:rsidRDefault="00DA6250" w:rsidP="00DA6250">
      <w:r>
        <w:t>COMPLIANCE PACKAGE V1</w:t>
      </w:r>
    </w:p>
    <w:p w:rsidR="00DA6250" w:rsidRDefault="00DA6250" w:rsidP="00DA6250"/>
    <w:p w:rsidR="00DA6250" w:rsidRDefault="00DA6250" w:rsidP="00DA6250">
      <w:r>
        <w:t>Section 20 – Enterprise Compliance Operating Model</w:t>
      </w:r>
    </w:p>
    <w:p w:rsidR="00DA6250" w:rsidRDefault="00DA6250" w:rsidP="00DA6250"/>
    <w:p w:rsidR="00DA6250" w:rsidRDefault="00DA6250" w:rsidP="00DA6250">
      <w:r>
        <w:t>20.1 Purpose</w:t>
      </w:r>
    </w:p>
    <w:p w:rsidR="00DA6250" w:rsidRDefault="00DA6250" w:rsidP="00DA6250"/>
    <w:p w:rsidR="00DA6250" w:rsidRDefault="00DA6250" w:rsidP="00DA6250">
      <w:r>
        <w:t>Define the end-to-end operating model governing how compliance activities are executed, monitored, reviewed, measured, and continuously improved across TODP.</w:t>
      </w:r>
    </w:p>
    <w:p w:rsidR="00DA6250" w:rsidRDefault="00DA6250" w:rsidP="00DA6250"/>
    <w:p w:rsidR="00DA6250" w:rsidRDefault="00DA6250" w:rsidP="00DA6250">
      <w:r>
        <w:t>20.2 Objectives</w:t>
      </w:r>
    </w:p>
    <w:p w:rsidR="00DA6250" w:rsidRDefault="00DA6250" w:rsidP="00DA6250"/>
    <w:p w:rsidR="00DA6250" w:rsidRDefault="00DA6250" w:rsidP="00DA6250">
      <w:r>
        <w:t>• Establish a sustainable compliance function.</w:t>
      </w:r>
    </w:p>
    <w:p w:rsidR="00DA6250" w:rsidRDefault="00DA6250" w:rsidP="00DA6250">
      <w:r>
        <w:t>• Clarify organizational responsibilities.</w:t>
      </w:r>
    </w:p>
    <w:p w:rsidR="00DA6250" w:rsidRDefault="00DA6250" w:rsidP="00DA6250">
      <w:r>
        <w:t>• Ensure operational consistency.</w:t>
      </w:r>
    </w:p>
    <w:p w:rsidR="00DA6250" w:rsidRDefault="00DA6250" w:rsidP="00DA6250">
      <w:r>
        <w:t>• Improve governance effectiveness.</w:t>
      </w:r>
    </w:p>
    <w:p w:rsidR="00DA6250" w:rsidRDefault="00DA6250" w:rsidP="00DA6250">
      <w:r>
        <w:t>• Enable scalable compliance management.</w:t>
      </w:r>
    </w:p>
    <w:p w:rsidR="00DA6250" w:rsidRDefault="00DA6250" w:rsidP="00DA6250"/>
    <w:p w:rsidR="00DA6250" w:rsidRDefault="00DA6250" w:rsidP="00DA6250">
      <w:r>
        <w:t>20.3 Scope</w:t>
      </w:r>
    </w:p>
    <w:p w:rsidR="00DA6250" w:rsidRDefault="00DA6250" w:rsidP="00DA6250"/>
    <w:p w:rsidR="00DA6250" w:rsidRDefault="00DA6250" w:rsidP="00DA6250">
      <w:r>
        <w:t>Applies to:</w:t>
      </w:r>
    </w:p>
    <w:p w:rsidR="00DA6250" w:rsidRDefault="00DA6250" w:rsidP="00DA6250"/>
    <w:p w:rsidR="00DA6250" w:rsidRDefault="00DA6250" w:rsidP="00DA6250">
      <w:r>
        <w:t>• Compliance governance</w:t>
      </w:r>
    </w:p>
    <w:p w:rsidR="00DA6250" w:rsidRDefault="00DA6250" w:rsidP="00DA6250">
      <w:r>
        <w:t>• Audit management</w:t>
      </w:r>
    </w:p>
    <w:p w:rsidR="00DA6250" w:rsidRDefault="00DA6250" w:rsidP="00DA6250">
      <w:r>
        <w:t>• Risk management</w:t>
      </w:r>
    </w:p>
    <w:p w:rsidR="00DA6250" w:rsidRDefault="00DA6250" w:rsidP="00DA6250">
      <w:r>
        <w:t>• Security compliance</w:t>
      </w:r>
    </w:p>
    <w:p w:rsidR="00DA6250" w:rsidRDefault="00DA6250" w:rsidP="00DA6250">
      <w:r>
        <w:t>• Data governance compliance</w:t>
      </w:r>
    </w:p>
    <w:p w:rsidR="00DA6250" w:rsidRDefault="00DA6250" w:rsidP="00DA6250">
      <w:r>
        <w:t>• AI governance compliance</w:t>
      </w:r>
    </w:p>
    <w:p w:rsidR="00DA6250" w:rsidRDefault="00DA6250" w:rsidP="00DA6250">
      <w:r>
        <w:t>• Vendor compliance management</w:t>
      </w:r>
    </w:p>
    <w:p w:rsidR="00DA6250" w:rsidRDefault="00DA6250" w:rsidP="00DA6250"/>
    <w:p w:rsidR="00DA6250" w:rsidRDefault="00DA6250" w:rsidP="00DA6250">
      <w:r>
        <w:t>20.4 Operating Model Principles</w:t>
      </w:r>
    </w:p>
    <w:p w:rsidR="00DA6250" w:rsidRDefault="00DA6250" w:rsidP="00DA6250"/>
    <w:p w:rsidR="00DA6250" w:rsidRDefault="00DA6250" w:rsidP="00DA6250">
      <w:r>
        <w:t>• Accountability</w:t>
      </w:r>
    </w:p>
    <w:p w:rsidR="00DA6250" w:rsidRDefault="00DA6250" w:rsidP="00DA6250">
      <w:r>
        <w:t>• Transparency</w:t>
      </w:r>
    </w:p>
    <w:p w:rsidR="00DA6250" w:rsidRDefault="00DA6250" w:rsidP="00DA6250">
      <w:r>
        <w:t>• Continuous Monitoring</w:t>
      </w:r>
    </w:p>
    <w:p w:rsidR="00DA6250" w:rsidRDefault="00DA6250" w:rsidP="00DA6250">
      <w:r>
        <w:t>• Measurable Outcomes</w:t>
      </w:r>
    </w:p>
    <w:p w:rsidR="00DA6250" w:rsidRDefault="00DA6250" w:rsidP="00DA6250">
      <w:r>
        <w:lastRenderedPageBreak/>
        <w:t>• Operational Excellence</w:t>
      </w:r>
    </w:p>
    <w:p w:rsidR="00DA6250" w:rsidRDefault="00DA6250" w:rsidP="00DA6250"/>
    <w:p w:rsidR="00DA6250" w:rsidRDefault="00DA6250" w:rsidP="00DA6250">
      <w:r>
        <w:t>20.5 Compliance Operating Structure</w:t>
      </w:r>
    </w:p>
    <w:p w:rsidR="00DA6250" w:rsidRDefault="00DA6250" w:rsidP="00DA6250"/>
    <w:p w:rsidR="00DA6250" w:rsidRDefault="00DA6250" w:rsidP="00DA6250">
      <w:r>
        <w:t>Board Oversight</w:t>
      </w:r>
    </w:p>
    <w:p w:rsidR="00DA6250" w:rsidRDefault="00DA6250" w:rsidP="00DA6250">
      <w:r>
        <w:t>→ Product Governance Board</w:t>
      </w:r>
    </w:p>
    <w:p w:rsidR="00DA6250" w:rsidRDefault="00DA6250" w:rsidP="00DA6250"/>
    <w:p w:rsidR="00DA6250" w:rsidRDefault="00DA6250" w:rsidP="00DA6250">
      <w:r>
        <w:t>Executive Oversight</w:t>
      </w:r>
    </w:p>
    <w:p w:rsidR="00DA6250" w:rsidRDefault="00DA6250" w:rsidP="00DA6250">
      <w:r>
        <w:t>→ Executive Leadership Team</w:t>
      </w:r>
    </w:p>
    <w:p w:rsidR="00DA6250" w:rsidRDefault="00DA6250" w:rsidP="00DA6250"/>
    <w:p w:rsidR="00DA6250" w:rsidRDefault="00DA6250" w:rsidP="00DA6250">
      <w:r>
        <w:t>Governance Oversight</w:t>
      </w:r>
    </w:p>
    <w:p w:rsidR="00DA6250" w:rsidRDefault="00DA6250" w:rsidP="00DA6250">
      <w:r>
        <w:t>→ Compliance &amp; Governance Committee</w:t>
      </w:r>
    </w:p>
    <w:p w:rsidR="00DA6250" w:rsidRDefault="00DA6250" w:rsidP="00DA6250"/>
    <w:p w:rsidR="00DA6250" w:rsidRDefault="00DA6250" w:rsidP="00DA6250">
      <w:r>
        <w:t>Operational Execution</w:t>
      </w:r>
    </w:p>
    <w:p w:rsidR="00DA6250" w:rsidRDefault="00DA6250" w:rsidP="00DA6250">
      <w:r>
        <w:t>→ Compliance Team</w:t>
      </w:r>
    </w:p>
    <w:p w:rsidR="00DA6250" w:rsidRDefault="00DA6250" w:rsidP="00DA6250">
      <w:r>
        <w:t>→ Security Team</w:t>
      </w:r>
    </w:p>
    <w:p w:rsidR="00DA6250" w:rsidRDefault="00DA6250" w:rsidP="00DA6250">
      <w:r>
        <w:t>→ Operations Team</w:t>
      </w:r>
    </w:p>
    <w:p w:rsidR="00DA6250" w:rsidRDefault="00DA6250" w:rsidP="00DA6250">
      <w:r>
        <w:t>→ Data Governance Team</w:t>
      </w:r>
    </w:p>
    <w:p w:rsidR="00DA6250" w:rsidRDefault="00DA6250" w:rsidP="00DA6250">
      <w:r>
        <w:t>→ AI Governance Team</w:t>
      </w:r>
    </w:p>
    <w:p w:rsidR="00DA6250" w:rsidRDefault="00DA6250" w:rsidP="00DA6250"/>
    <w:p w:rsidR="00DA6250" w:rsidRDefault="00DA6250" w:rsidP="00DA6250">
      <w:r>
        <w:t>20.6 Core Compliance Processes</w:t>
      </w:r>
    </w:p>
    <w:p w:rsidR="00DA6250" w:rsidRDefault="00DA6250" w:rsidP="00DA6250"/>
    <w:p w:rsidR="00DA6250" w:rsidRDefault="00DA6250" w:rsidP="00DA6250">
      <w:r>
        <w:t>Risk Management</w:t>
      </w:r>
    </w:p>
    <w:p w:rsidR="00DA6250" w:rsidRDefault="00DA6250" w:rsidP="00DA6250"/>
    <w:p w:rsidR="00DA6250" w:rsidRDefault="00DA6250" w:rsidP="00DA6250">
      <w:r>
        <w:t>Control Management</w:t>
      </w:r>
    </w:p>
    <w:p w:rsidR="00DA6250" w:rsidRDefault="00DA6250" w:rsidP="00DA6250"/>
    <w:p w:rsidR="00DA6250" w:rsidRDefault="00DA6250" w:rsidP="00DA6250">
      <w:r>
        <w:t>Compliance Monitoring</w:t>
      </w:r>
    </w:p>
    <w:p w:rsidR="00DA6250" w:rsidRDefault="00DA6250" w:rsidP="00DA6250"/>
    <w:p w:rsidR="00DA6250" w:rsidRDefault="00DA6250" w:rsidP="00DA6250">
      <w:r>
        <w:t>Audit Management</w:t>
      </w:r>
    </w:p>
    <w:p w:rsidR="00DA6250" w:rsidRDefault="00DA6250" w:rsidP="00DA6250"/>
    <w:p w:rsidR="00DA6250" w:rsidRDefault="00DA6250" w:rsidP="00DA6250">
      <w:r>
        <w:t>Evidence Management</w:t>
      </w:r>
    </w:p>
    <w:p w:rsidR="00DA6250" w:rsidRDefault="00DA6250" w:rsidP="00DA6250"/>
    <w:p w:rsidR="00DA6250" w:rsidRDefault="00DA6250" w:rsidP="00DA6250">
      <w:r>
        <w:t>Exception Management</w:t>
      </w:r>
    </w:p>
    <w:p w:rsidR="00DA6250" w:rsidRDefault="00DA6250" w:rsidP="00DA6250"/>
    <w:p w:rsidR="00DA6250" w:rsidRDefault="00DA6250" w:rsidP="00DA6250">
      <w:r>
        <w:t>Regulatory Change Management</w:t>
      </w:r>
    </w:p>
    <w:p w:rsidR="00DA6250" w:rsidRDefault="00DA6250" w:rsidP="00DA6250"/>
    <w:p w:rsidR="00DA6250" w:rsidRDefault="00DA6250" w:rsidP="00DA6250">
      <w:r>
        <w:t>20.7 Compliance Management Cycle</w:t>
      </w:r>
    </w:p>
    <w:p w:rsidR="00DA6250" w:rsidRDefault="00DA6250" w:rsidP="00DA6250"/>
    <w:p w:rsidR="00DA6250" w:rsidRDefault="00DA6250" w:rsidP="00DA6250">
      <w:r>
        <w:t>Plan</w:t>
      </w:r>
    </w:p>
    <w:p w:rsidR="00DA6250" w:rsidRDefault="00DA6250" w:rsidP="00DA6250">
      <w:r>
        <w:t>→ Implement</w:t>
      </w:r>
    </w:p>
    <w:p w:rsidR="00DA6250" w:rsidRDefault="00DA6250" w:rsidP="00DA6250">
      <w:r>
        <w:t>→ Monitor</w:t>
      </w:r>
    </w:p>
    <w:p w:rsidR="00DA6250" w:rsidRDefault="00DA6250" w:rsidP="00DA6250">
      <w:r>
        <w:t>→ Assess</w:t>
      </w:r>
    </w:p>
    <w:p w:rsidR="00DA6250" w:rsidRDefault="00DA6250" w:rsidP="00DA6250">
      <w:r>
        <w:t>→ Improve</w:t>
      </w:r>
    </w:p>
    <w:p w:rsidR="00DA6250" w:rsidRDefault="00DA6250" w:rsidP="00DA6250"/>
    <w:p w:rsidR="00DA6250" w:rsidRDefault="00DA6250" w:rsidP="00DA6250">
      <w:r>
        <w:t>20.8 Decision-Making Authorities</w:t>
      </w:r>
    </w:p>
    <w:p w:rsidR="00DA6250" w:rsidRDefault="00DA6250" w:rsidP="00DA6250"/>
    <w:p w:rsidR="00DA6250" w:rsidRDefault="00DA6250" w:rsidP="00DA6250">
      <w:r>
        <w:t>Product Governance Board</w:t>
      </w:r>
    </w:p>
    <w:p w:rsidR="00DA6250" w:rsidRDefault="00DA6250" w:rsidP="00DA6250"/>
    <w:p w:rsidR="00DA6250" w:rsidRDefault="00DA6250" w:rsidP="00DA6250">
      <w:r>
        <w:t>• Strategic decisions</w:t>
      </w:r>
    </w:p>
    <w:p w:rsidR="00DA6250" w:rsidRDefault="00DA6250" w:rsidP="00DA6250">
      <w:r>
        <w:t>• Risk acceptance</w:t>
      </w:r>
    </w:p>
    <w:p w:rsidR="00DA6250" w:rsidRDefault="00DA6250" w:rsidP="00DA6250"/>
    <w:p w:rsidR="00DA6250" w:rsidRDefault="00DA6250" w:rsidP="00DA6250">
      <w:r>
        <w:t>Compliance Committee</w:t>
      </w:r>
    </w:p>
    <w:p w:rsidR="00DA6250" w:rsidRDefault="00DA6250" w:rsidP="00DA6250"/>
    <w:p w:rsidR="00DA6250" w:rsidRDefault="00DA6250" w:rsidP="00DA6250">
      <w:r>
        <w:t>• Operational oversight</w:t>
      </w:r>
    </w:p>
    <w:p w:rsidR="00DA6250" w:rsidRDefault="00DA6250" w:rsidP="00DA6250">
      <w:r>
        <w:lastRenderedPageBreak/>
        <w:t>• Compliance reviews</w:t>
      </w:r>
    </w:p>
    <w:p w:rsidR="00DA6250" w:rsidRDefault="00DA6250" w:rsidP="00DA6250"/>
    <w:p w:rsidR="00DA6250" w:rsidRDefault="00DA6250" w:rsidP="00DA6250">
      <w:r>
        <w:t>Compliance Team</w:t>
      </w:r>
    </w:p>
    <w:p w:rsidR="00DA6250" w:rsidRDefault="00DA6250" w:rsidP="00DA6250"/>
    <w:p w:rsidR="00DA6250" w:rsidRDefault="00DA6250" w:rsidP="00DA6250">
      <w:r>
        <w:t>• Day-to-day execution</w:t>
      </w:r>
    </w:p>
    <w:p w:rsidR="00DA6250" w:rsidRDefault="00DA6250" w:rsidP="00DA6250">
      <w:r>
        <w:t>• Reporting</w:t>
      </w:r>
    </w:p>
    <w:p w:rsidR="00DA6250" w:rsidRDefault="00DA6250" w:rsidP="00DA6250">
      <w:r>
        <w:t>• Assessments</w:t>
      </w:r>
    </w:p>
    <w:p w:rsidR="00DA6250" w:rsidRDefault="00DA6250" w:rsidP="00DA6250"/>
    <w:p w:rsidR="00DA6250" w:rsidRDefault="00DA6250" w:rsidP="00DA6250">
      <w:r>
        <w:t>20.9 Governance Reviews</w:t>
      </w:r>
    </w:p>
    <w:p w:rsidR="00DA6250" w:rsidRDefault="00DA6250" w:rsidP="00DA6250"/>
    <w:p w:rsidR="00DA6250" w:rsidRDefault="00DA6250" w:rsidP="00DA6250">
      <w:r>
        <w:t>Monthly</w:t>
      </w:r>
    </w:p>
    <w:p w:rsidR="00DA6250" w:rsidRDefault="00DA6250" w:rsidP="00DA6250"/>
    <w:p w:rsidR="00DA6250" w:rsidRDefault="00DA6250" w:rsidP="00DA6250">
      <w:r>
        <w:t>Compliance Operations Review</w:t>
      </w:r>
    </w:p>
    <w:p w:rsidR="00DA6250" w:rsidRDefault="00DA6250" w:rsidP="00DA6250"/>
    <w:p w:rsidR="00DA6250" w:rsidRDefault="00DA6250" w:rsidP="00DA6250">
      <w:r>
        <w:t>Quarterly</w:t>
      </w:r>
    </w:p>
    <w:p w:rsidR="00DA6250" w:rsidRDefault="00DA6250" w:rsidP="00DA6250"/>
    <w:p w:rsidR="00DA6250" w:rsidRDefault="00DA6250" w:rsidP="00DA6250">
      <w:r>
        <w:t>Governance Oversight Review</w:t>
      </w:r>
    </w:p>
    <w:p w:rsidR="00DA6250" w:rsidRDefault="00DA6250" w:rsidP="00DA6250"/>
    <w:p w:rsidR="00DA6250" w:rsidRDefault="00DA6250" w:rsidP="00DA6250">
      <w:r>
        <w:t>Annually</w:t>
      </w:r>
    </w:p>
    <w:p w:rsidR="00DA6250" w:rsidRDefault="00DA6250" w:rsidP="00DA6250"/>
    <w:p w:rsidR="00DA6250" w:rsidRDefault="00DA6250" w:rsidP="00DA6250">
      <w:r>
        <w:t>Enterprise Compliance Effectiveness Review</w:t>
      </w:r>
    </w:p>
    <w:p w:rsidR="00DA6250" w:rsidRDefault="00DA6250" w:rsidP="00DA6250"/>
    <w:p w:rsidR="00DA6250" w:rsidRDefault="00DA6250" w:rsidP="00DA6250">
      <w:r>
        <w:t>20.10 Performance Measurement Framework</w:t>
      </w:r>
    </w:p>
    <w:p w:rsidR="00DA6250" w:rsidRDefault="00DA6250" w:rsidP="00DA6250"/>
    <w:p w:rsidR="00DA6250" w:rsidRDefault="00DA6250" w:rsidP="00DA6250">
      <w:r>
        <w:t>Measure:</w:t>
      </w:r>
    </w:p>
    <w:p w:rsidR="00DA6250" w:rsidRDefault="00DA6250" w:rsidP="00DA6250"/>
    <w:p w:rsidR="00DA6250" w:rsidRDefault="00DA6250" w:rsidP="00DA6250">
      <w:r>
        <w:t>• Compliance performance</w:t>
      </w:r>
    </w:p>
    <w:p w:rsidR="00DA6250" w:rsidRDefault="00DA6250" w:rsidP="00DA6250">
      <w:r>
        <w:lastRenderedPageBreak/>
        <w:t>• Risk posture</w:t>
      </w:r>
    </w:p>
    <w:p w:rsidR="00DA6250" w:rsidRDefault="00DA6250" w:rsidP="00DA6250">
      <w:r>
        <w:t>• Control effectiveness</w:t>
      </w:r>
    </w:p>
    <w:p w:rsidR="00DA6250" w:rsidRDefault="00DA6250" w:rsidP="00DA6250">
      <w:r>
        <w:t>• Audit readiness</w:t>
      </w:r>
    </w:p>
    <w:p w:rsidR="00DA6250" w:rsidRDefault="00DA6250" w:rsidP="00DA6250">
      <w:r>
        <w:t>• Improvement progress</w:t>
      </w:r>
    </w:p>
    <w:p w:rsidR="00DA6250" w:rsidRDefault="00DA6250" w:rsidP="00DA6250"/>
    <w:p w:rsidR="00DA6250" w:rsidRDefault="00DA6250" w:rsidP="00DA6250">
      <w:r>
        <w:t>20.11 Continuous Improvement Requirements</w:t>
      </w:r>
    </w:p>
    <w:p w:rsidR="00DA6250" w:rsidRDefault="00DA6250" w:rsidP="00DA6250"/>
    <w:p w:rsidR="00DA6250" w:rsidRDefault="00DA6250" w:rsidP="00DA6250">
      <w:r>
        <w:t>Improvement activities shall leverage:</w:t>
      </w:r>
    </w:p>
    <w:p w:rsidR="00DA6250" w:rsidRDefault="00DA6250" w:rsidP="00DA6250"/>
    <w:p w:rsidR="00DA6250" w:rsidRDefault="00DA6250" w:rsidP="00DA6250">
      <w:r>
        <w:t>• Audit findings</w:t>
      </w:r>
    </w:p>
    <w:p w:rsidR="00DA6250" w:rsidRDefault="00DA6250" w:rsidP="00DA6250">
      <w:r>
        <w:t>• Risk assessments</w:t>
      </w:r>
    </w:p>
    <w:p w:rsidR="00DA6250" w:rsidRDefault="00DA6250" w:rsidP="00DA6250">
      <w:r>
        <w:t>• Customer feedback</w:t>
      </w:r>
    </w:p>
    <w:p w:rsidR="00DA6250" w:rsidRDefault="00DA6250" w:rsidP="00DA6250">
      <w:r>
        <w:t>• Governance reviews</w:t>
      </w:r>
    </w:p>
    <w:p w:rsidR="00DA6250" w:rsidRDefault="00DA6250" w:rsidP="00DA6250">
      <w:r>
        <w:t>• Maturity assessments</w:t>
      </w:r>
    </w:p>
    <w:p w:rsidR="00DA6250" w:rsidRDefault="00DA6250" w:rsidP="00DA6250"/>
    <w:p w:rsidR="00DA6250" w:rsidRDefault="00DA6250" w:rsidP="00DA6250">
      <w:r>
        <w:t>20.12 Success Criteria</w:t>
      </w:r>
    </w:p>
    <w:p w:rsidR="00DA6250" w:rsidRDefault="00DA6250" w:rsidP="00DA6250"/>
    <w:p w:rsidR="00DA6250" w:rsidRDefault="00DA6250" w:rsidP="00DA6250">
      <w:r>
        <w:t>The compliance function shall demonstrate:</w:t>
      </w:r>
    </w:p>
    <w:p w:rsidR="00DA6250" w:rsidRDefault="00DA6250" w:rsidP="00DA6250"/>
    <w:p w:rsidR="00DA6250" w:rsidRDefault="00DA6250" w:rsidP="00DA6250">
      <w:r>
        <w:t>• Effective governance</w:t>
      </w:r>
    </w:p>
    <w:p w:rsidR="00DA6250" w:rsidRDefault="00DA6250" w:rsidP="00DA6250">
      <w:r>
        <w:t>• Measurable control performance</w:t>
      </w:r>
    </w:p>
    <w:p w:rsidR="00DA6250" w:rsidRDefault="00DA6250" w:rsidP="00DA6250">
      <w:r>
        <w:t>• Sustainable audit readiness</w:t>
      </w:r>
    </w:p>
    <w:p w:rsidR="00DA6250" w:rsidRDefault="00DA6250" w:rsidP="00DA6250">
      <w:r>
        <w:t>• Reduced compliance risk</w:t>
      </w:r>
    </w:p>
    <w:p w:rsidR="00DA6250" w:rsidRDefault="00DA6250" w:rsidP="00DA6250"/>
    <w:p w:rsidR="00DA6250" w:rsidRDefault="00DA6250" w:rsidP="00DA6250">
      <w:r>
        <w:t>20.13 Metrics</w:t>
      </w:r>
    </w:p>
    <w:p w:rsidR="00DA6250" w:rsidRDefault="00DA6250" w:rsidP="00DA6250"/>
    <w:p w:rsidR="00DA6250" w:rsidRDefault="00DA6250" w:rsidP="00DA6250">
      <w:r>
        <w:t>• Enterprise Compliance Score</w:t>
      </w:r>
    </w:p>
    <w:p w:rsidR="00DA6250" w:rsidRDefault="00DA6250" w:rsidP="00DA6250">
      <w:r>
        <w:lastRenderedPageBreak/>
        <w:t>• Audit Readiness Score</w:t>
      </w:r>
    </w:p>
    <w:p w:rsidR="00DA6250" w:rsidRDefault="00DA6250" w:rsidP="00DA6250">
      <w:r>
        <w:t>• Control Effectiveness Rate</w:t>
      </w:r>
    </w:p>
    <w:p w:rsidR="00DA6250" w:rsidRDefault="00DA6250" w:rsidP="00DA6250">
      <w:r>
        <w:t>• Compliance Risk Trend</w:t>
      </w:r>
    </w:p>
    <w:p w:rsidR="00DA6250" w:rsidRDefault="00DA6250" w:rsidP="00DA6250"/>
    <w:p w:rsidR="00DA6250" w:rsidRDefault="00DA6250" w:rsidP="00DA6250">
      <w:r>
        <w:t>20.14 Audit Requirements</w:t>
      </w:r>
    </w:p>
    <w:p w:rsidR="00DA6250" w:rsidRDefault="00DA6250" w:rsidP="00DA6250"/>
    <w:p w:rsidR="00DA6250" w:rsidRDefault="00DA6250" w:rsidP="00DA6250">
      <w:r>
        <w:t>Maintain:</w:t>
      </w:r>
    </w:p>
    <w:p w:rsidR="00DA6250" w:rsidRDefault="00DA6250" w:rsidP="00DA6250"/>
    <w:p w:rsidR="00DA6250" w:rsidRDefault="00DA6250" w:rsidP="00DA6250">
      <w:r>
        <w:t>• Governance Records</w:t>
      </w:r>
    </w:p>
    <w:p w:rsidR="00DA6250" w:rsidRDefault="00DA6250" w:rsidP="00DA6250">
      <w:r>
        <w:t>• Operating Reports</w:t>
      </w:r>
    </w:p>
    <w:p w:rsidR="00DA6250" w:rsidRDefault="00DA6250" w:rsidP="00DA6250">
      <w:r>
        <w:t>• Review Minutes</w:t>
      </w:r>
    </w:p>
    <w:p w:rsidR="00DA6250" w:rsidRDefault="00DA6250" w:rsidP="00DA6250">
      <w:r>
        <w:t>• Improvement Registers</w:t>
      </w:r>
    </w:p>
    <w:p w:rsidR="00DA6250" w:rsidRDefault="00DA6250" w:rsidP="00DA6250"/>
    <w:p w:rsidR="00DA6250" w:rsidRDefault="00DA6250" w:rsidP="00DA6250">
      <w:r>
        <w:t>20.15 Ownership</w:t>
      </w:r>
    </w:p>
    <w:p w:rsidR="00DA6250" w:rsidRDefault="00DA6250" w:rsidP="00DA6250"/>
    <w:p w:rsidR="00DA6250" w:rsidRDefault="00DA6250" w:rsidP="00DA6250">
      <w:r>
        <w:t>Primary Owner:</w:t>
      </w:r>
    </w:p>
    <w:p w:rsidR="00DA6250" w:rsidRDefault="00DA6250" w:rsidP="00DA6250">
      <w:r>
        <w:t>Chief Compliance Officer</w:t>
      </w:r>
    </w:p>
    <w:p w:rsidR="00DA6250" w:rsidRDefault="00DA6250" w:rsidP="00DA6250"/>
    <w:p w:rsidR="00DA6250" w:rsidRDefault="00DA6250" w:rsidP="00DA6250">
      <w:r>
        <w:t>Review Authority:</w:t>
      </w:r>
    </w:p>
    <w:p w:rsidR="00DA6250" w:rsidRDefault="00DA6250" w:rsidP="00DA6250">
      <w:r>
        <w:t>Compliance &amp; Governance Committee</w:t>
      </w:r>
    </w:p>
    <w:p w:rsidR="00DA6250" w:rsidRDefault="00DA6250" w:rsidP="00DA6250"/>
    <w:p w:rsidR="00DA6250" w:rsidRDefault="00DA6250" w:rsidP="00DA6250">
      <w:r>
        <w:t>Approval Authority:</w:t>
      </w:r>
    </w:p>
    <w:p w:rsidR="00DA6250" w:rsidRDefault="00DA6250" w:rsidP="00DA6250">
      <w:r>
        <w:t>Product Governance Board</w:t>
      </w:r>
    </w:p>
    <w:p w:rsidR="00DA6250" w:rsidRDefault="00DA6250" w:rsidP="00DA6250"/>
    <w:p w:rsidR="00DA6250" w:rsidRDefault="00DA6250" w:rsidP="00DA6250">
      <w:r>
        <w:t>20.16 Traceability</w:t>
      </w:r>
    </w:p>
    <w:p w:rsidR="00DA6250" w:rsidRDefault="00DA6250" w:rsidP="00DA6250"/>
    <w:p w:rsidR="00DA6250" w:rsidRDefault="00DA6250" w:rsidP="00DA6250">
      <w:r>
        <w:t>RTM References:</w:t>
      </w:r>
    </w:p>
    <w:p w:rsidR="00DA6250" w:rsidRDefault="00DA6250" w:rsidP="00DA6250"/>
    <w:p w:rsidR="00DA6250" w:rsidRDefault="00DA6250" w:rsidP="00DA6250">
      <w:r>
        <w:t>• OPER-COMP-001</w:t>
      </w:r>
    </w:p>
    <w:p w:rsidR="00DA6250" w:rsidRDefault="00DA6250" w:rsidP="00DA6250">
      <w:r>
        <w:t>• OPER-COMP-002</w:t>
      </w:r>
    </w:p>
    <w:p w:rsidR="00DA6250" w:rsidRDefault="00DA6250" w:rsidP="00DA6250">
      <w:r>
        <w:t>• GOV-002</w:t>
      </w:r>
    </w:p>
    <w:p w:rsidR="00DA6250" w:rsidRDefault="00DA6250" w:rsidP="00DA6250">
      <w:r>
        <w:t>• AUD-OPER-001</w:t>
      </w:r>
    </w:p>
    <w:p w:rsidR="00DA6250" w:rsidRDefault="00DA6250" w:rsidP="00DA6250"/>
    <w:p w:rsidR="00DA6250" w:rsidRDefault="00DA6250" w:rsidP="00DA6250">
      <w:r>
        <w:t>20.17 Section Summary</w:t>
      </w:r>
    </w:p>
    <w:p w:rsidR="00DA6250" w:rsidRDefault="00DA6250" w:rsidP="00DA6250"/>
    <w:p w:rsidR="00DA6250" w:rsidRDefault="00DA6250" w:rsidP="00DA6250">
      <w:r>
        <w:t>This section defines the enterprise compliance operating model, organizational responsibilities, governance structures, performance management framework, decision-making authorities, and continuous improvement mechanisms supporting TODP compliance operations.</w:t>
      </w:r>
    </w:p>
    <w:p w:rsidR="00DA6250" w:rsidRDefault="00DA6250" w:rsidP="00DA6250"/>
    <w:p w:rsidR="002064E5" w:rsidRDefault="00DA6250" w:rsidP="00DA6250">
      <w:r>
        <w:t>END OF COMPLIANCE PACKAGE V1</w:t>
      </w:r>
      <w:bookmarkStart w:id="0" w:name="_GoBack"/>
      <w:bookmarkEnd w:id="0"/>
    </w:p>
    <w:sectPr w:rsidR="00206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896"/>
    <w:rsid w:val="002064E5"/>
    <w:rsid w:val="00297243"/>
    <w:rsid w:val="005F5FCC"/>
    <w:rsid w:val="006212B8"/>
    <w:rsid w:val="006665E1"/>
    <w:rsid w:val="00757B95"/>
    <w:rsid w:val="00A5612A"/>
    <w:rsid w:val="00B17896"/>
    <w:rsid w:val="00DA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121</Pages>
  <Words>7897</Words>
  <Characters>45014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cp:lastPrinted>2026-06-15T14:44:00Z</cp:lastPrinted>
  <dcterms:created xsi:type="dcterms:W3CDTF">2026-06-15T14:39:00Z</dcterms:created>
  <dcterms:modified xsi:type="dcterms:W3CDTF">2026-06-15T14:44:00Z</dcterms:modified>
</cp:coreProperties>
</file>