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: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t xml:space="preserve">deepan@DESKTOP-G6QALVN:~$ mkdir my_folder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deepan@DESKTOP-G6QALVN:~$ cd my_folder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deepan@DESKTOP-G6QALVN:~/my_folder$ vi my_file.txt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deepan@DESKTOP-G6QALVN:~/my_folder$ cat my_file.txt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is the first task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deepan@DESKTOP-G6QALVN:~/my_folder$ vi another_file.txt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deepan@DESKTOP-G6QALVN:~/my_folder$ cat another_file.txt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hope i won't make any mistake in this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deepan@DESKTOP-G6QALVN:~/my_folder$ cat my_file.txt &gt;&gt; another_file.txt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deepan@DESKTOP-G6QALVN:~/my_folder$ cat another_file.txt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hope i won't make any mistake in this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is the first task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deepan@DESKTOP-G6QALVN:~/my_folder$ 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another_file.txt  my_file.txt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deepan@DESKTOP-G6QALVN:~/my_folder$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: Create a 20 new file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502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deepan@DESKTOP-G6QALVN:~$ mkdir 2ndtask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deepan@DESKTOP-G6QALVN:~$ cd 2nd task/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-bash: cd: too many arguments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deepan@DESKTOP-G6QALVN:~$ cd 2ndtask/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deepan@DESKTOP-G6QALVN:~/2ndtask$ touch file{1..20}.txt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deepan@DESKTOP-G6QALVN:~/2ndtask$ ls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file1.txt   file13.txt  file17.txt  file20.txt  file6.txt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file10.txt  file14.txt  file18.txt  file3.txt   file7.txt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file11.txt  file15.txt  file19.txt  file4.txt   file8.txt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file12.txt  file16.txt  file2.txt   file5.txt   file9.txt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deepan@DESKTOP-G6QALVN:~/2ndtask$ mv file1.txt file1.yml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deepan@DESKTOP-G6QALVN:~/2ndtask$ 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file1.yml   file13.txt  file17.txt  file20.txt  file6.txt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file10.txt  file14.txt  file18.txt  file3.txt   file7.txt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file11.txt  file15.txt  file19.txt  file4.txt   file8.txt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file12.txt  file16.txt  file2.txt   file5.txt   file9.txt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deepan@DESKTOP-G6QALVN:~/2ndtask$ mv file2.txt file2.yml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deepan@DESKTOP-G6QALVN:~/2ndtask$ mv file3.txt file3.yml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deepan@DESKTOP-G6QALVN:~/2ndtask$ mv file4.txt file4.yml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deepan@DESKTOP-G6QALVN:~/2ndtask$ mv file5.txt file5.yml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deepan@DESKTOP-G6QALVN:~/2ndtask$ ls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file1.yml   file13.txt  file17.txt  file20.txt  file6.txt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file10.txt  file14.txt  file18.txt  file3.yml   file7.txt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file11.txt  file15.txt  file19.txt  file4.yml   file8.txt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file12.txt  file16.txt  file2.yml   file5.yml   file9.txt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deepan@DESKTOP-G6QALVN:~/2ndtask$ ls -t | head -n 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file18.txt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file19.txt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file20.txt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file1.yml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file10.txt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