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45412D9F" w14:textId="7AA9C2E2" w:rsidR="00EC50F0" w:rsidRPr="00307075" w:rsidRDefault="00EC50F0" w:rsidP="00653BB3">
      <w:pPr>
        <w:pStyle w:val="Covertitle"/>
        <w:spacing w:before="0"/>
        <w:rPr>
          <w:sz w:val="28"/>
          <w:szCs w:val="28"/>
        </w:rPr>
      </w:pPr>
      <w:r w:rsidRPr="00307075">
        <w:rPr>
          <w:sz w:val="28"/>
          <w:szCs w:val="28"/>
        </w:rPr>
        <w:t xml:space="preserve">Plan for Software Aspects of Certification </w:t>
      </w:r>
    </w:p>
    <w:p w14:paraId="707FFCEF" w14:textId="1B87D902" w:rsidR="00EC50F0" w:rsidRPr="00307075" w:rsidRDefault="007266AD" w:rsidP="007266AD">
      <w:pPr>
        <w:pStyle w:val="CoverPN"/>
        <w:tabs>
          <w:tab w:val="center" w:pos="4680"/>
          <w:tab w:val="left" w:pos="7619"/>
        </w:tabs>
        <w:spacing w:before="0"/>
        <w:jc w:val="left"/>
        <w:rPr>
          <w:sz w:val="22"/>
          <w:szCs w:val="22"/>
        </w:rPr>
      </w:pPr>
      <w:r w:rsidRPr="00307075">
        <w:rPr>
          <w:sz w:val="20"/>
          <w:szCs w:val="20"/>
        </w:rPr>
        <w:tab/>
      </w:r>
      <w:r w:rsidR="00EC50F0" w:rsidRPr="00307075">
        <w:rPr>
          <w:sz w:val="22"/>
          <w:szCs w:val="22"/>
        </w:rPr>
        <w:t xml:space="preserve">Document Number: </w:t>
      </w:r>
      <w:r w:rsidR="00CA4B28" w:rsidRPr="00307075">
        <w:rPr>
          <w:sz w:val="22"/>
          <w:szCs w:val="22"/>
        </w:rPr>
        <w:t>H398</w:t>
      </w:r>
      <w:r w:rsidR="00A357AD" w:rsidRPr="00307075">
        <w:rPr>
          <w:sz w:val="22"/>
          <w:szCs w:val="22"/>
        </w:rPr>
        <w:t>-001-</w:t>
      </w:r>
      <w:r w:rsidR="00DE7494" w:rsidRPr="00307075">
        <w:rPr>
          <w:sz w:val="22"/>
          <w:szCs w:val="22"/>
        </w:rPr>
        <w:t>0</w:t>
      </w:r>
      <w:r w:rsidR="00A357AD" w:rsidRPr="00307075">
        <w:rPr>
          <w:sz w:val="22"/>
          <w:szCs w:val="22"/>
        </w:rPr>
        <w:t>01</w:t>
      </w:r>
      <w:r w:rsidRPr="00307075">
        <w:rPr>
          <w:sz w:val="22"/>
          <w:szCs w:val="22"/>
        </w:rPr>
        <w:tab/>
      </w:r>
    </w:p>
    <w:p w14:paraId="7917444C" w14:textId="5CEE1FD8" w:rsidR="00EC50F0" w:rsidRPr="00307075" w:rsidRDefault="00DE7494">
      <w:pPr>
        <w:pStyle w:val="CoverPN"/>
        <w:spacing w:before="0"/>
        <w:rPr>
          <w:sz w:val="22"/>
          <w:szCs w:val="22"/>
        </w:rPr>
      </w:pPr>
      <w:r w:rsidRPr="00307075">
        <w:rPr>
          <w:sz w:val="22"/>
          <w:szCs w:val="22"/>
        </w:rPr>
        <w:t>Version</w:t>
      </w:r>
      <w:r w:rsidR="00EC50F0" w:rsidRPr="00307075">
        <w:rPr>
          <w:sz w:val="22"/>
          <w:szCs w:val="22"/>
        </w:rPr>
        <w:t xml:space="preserve"> No: </w:t>
      </w:r>
      <w:r w:rsidR="001D77E9" w:rsidRPr="00307075">
        <w:rPr>
          <w:sz w:val="22"/>
          <w:szCs w:val="22"/>
        </w:rPr>
        <w:t>2</w:t>
      </w:r>
      <w:r w:rsidR="00A357AD" w:rsidRPr="00307075">
        <w:rPr>
          <w:sz w:val="22"/>
          <w:szCs w:val="22"/>
        </w:rPr>
        <w:t>.</w:t>
      </w:r>
      <w:r w:rsidR="00612817">
        <w:rPr>
          <w:sz w:val="22"/>
          <w:szCs w:val="22"/>
        </w:rPr>
        <w:t>7</w:t>
      </w:r>
    </w:p>
    <w:p w14:paraId="0CA411F9" w14:textId="77777777" w:rsidR="00131443" w:rsidRPr="00307075" w:rsidRDefault="00131443">
      <w:pPr>
        <w:pStyle w:val="CoverPN"/>
        <w:spacing w:before="0"/>
        <w:rPr>
          <w:sz w:val="20"/>
          <w:szCs w:val="20"/>
        </w:rPr>
      </w:pPr>
    </w:p>
    <w:tbl>
      <w:tblPr>
        <w:tblW w:w="0" w:type="auto"/>
        <w:tblInd w:w="250" w:type="dxa"/>
        <w:tblLayout w:type="fixed"/>
        <w:tblLook w:val="0000" w:firstRow="0" w:lastRow="0" w:firstColumn="0" w:lastColumn="0" w:noHBand="0" w:noVBand="0"/>
      </w:tblPr>
      <w:tblGrid>
        <w:gridCol w:w="8876"/>
      </w:tblGrid>
      <w:tr w:rsidR="00EC50F0" w:rsidRPr="00307075" w14:paraId="15722CBE" w14:textId="77777777" w:rsidTr="00CC1B20">
        <w:tc>
          <w:tcPr>
            <w:tcW w:w="8876" w:type="dxa"/>
            <w:tcBorders>
              <w:top w:val="single" w:sz="4" w:space="0" w:color="000000"/>
              <w:left w:val="single" w:sz="4" w:space="0" w:color="000000"/>
              <w:bottom w:val="single" w:sz="4" w:space="0" w:color="000000"/>
              <w:right w:val="single" w:sz="4" w:space="0" w:color="000000"/>
            </w:tcBorders>
          </w:tcPr>
          <w:p w14:paraId="0D522266" w14:textId="77777777" w:rsidR="00EC50F0" w:rsidRPr="00307075" w:rsidRDefault="00EC50F0">
            <w:pPr>
              <w:jc w:val="center"/>
              <w:rPr>
                <w:sz w:val="20"/>
                <w:szCs w:val="20"/>
              </w:rPr>
            </w:pPr>
            <w:r w:rsidRPr="00307075">
              <w:rPr>
                <w:sz w:val="20"/>
                <w:szCs w:val="20"/>
              </w:rPr>
              <w:t>Proprietary Notice</w:t>
            </w:r>
          </w:p>
          <w:p w14:paraId="22FE6B96" w14:textId="4161B21E" w:rsidR="00EC50F0" w:rsidRPr="00307075" w:rsidRDefault="00EC50F0" w:rsidP="00680B55">
            <w:pPr>
              <w:rPr>
                <w:sz w:val="20"/>
                <w:szCs w:val="20"/>
              </w:rPr>
            </w:pPr>
            <w:r w:rsidRPr="00307075">
              <w:rPr>
                <w:sz w:val="20"/>
                <w:szCs w:val="20"/>
              </w:rPr>
              <w:t xml:space="preserve">This document and the information disclosed herein are proprietary data of </w:t>
            </w:r>
            <w:r w:rsidR="00773B38" w:rsidRPr="00307075">
              <w:rPr>
                <w:sz w:val="20"/>
                <w:szCs w:val="20"/>
              </w:rPr>
              <w:t>Howell Instruments, Inc</w:t>
            </w:r>
            <w:r w:rsidRPr="00307075">
              <w:rPr>
                <w:sz w:val="20"/>
                <w:szCs w:val="20"/>
              </w:rPr>
              <w:t xml:space="preserve">.  Neither this document nor the information contained herein </w:t>
            </w:r>
            <w:r w:rsidR="008C6F01" w:rsidRPr="00307075">
              <w:rPr>
                <w:sz w:val="20"/>
                <w:szCs w:val="20"/>
              </w:rPr>
              <w:t xml:space="preserve">will </w:t>
            </w:r>
            <w:r w:rsidRPr="00307075">
              <w:rPr>
                <w:sz w:val="20"/>
                <w:szCs w:val="20"/>
              </w:rPr>
              <w:t>be reproduced, used, or disclosed to others without the written authorization of</w:t>
            </w:r>
            <w:r w:rsidR="00336150" w:rsidRPr="00307075">
              <w:rPr>
                <w:sz w:val="20"/>
                <w:szCs w:val="20"/>
              </w:rPr>
              <w:t xml:space="preserve"> Howell Instruments, Inc.  </w:t>
            </w:r>
          </w:p>
        </w:tc>
      </w:tr>
    </w:tbl>
    <w:p w14:paraId="582B20EE" w14:textId="77777777" w:rsidR="00EC50F0" w:rsidRPr="00307075" w:rsidRDefault="00EC50F0">
      <w:pPr>
        <w:rPr>
          <w:vanish/>
          <w:sz w:val="20"/>
          <w:szCs w:val="20"/>
        </w:rPr>
      </w:pPr>
    </w:p>
    <w:p w14:paraId="099B353D" w14:textId="77777777" w:rsidR="00EC50F0" w:rsidRPr="00307075" w:rsidRDefault="00EC50F0">
      <w:pPr>
        <w:rPr>
          <w:vanish/>
          <w:sz w:val="20"/>
          <w:szCs w:val="20"/>
        </w:rPr>
      </w:pPr>
    </w:p>
    <w:p w14:paraId="2B66E6EE" w14:textId="5340AB94" w:rsidR="001A1ED0" w:rsidRPr="00307075" w:rsidRDefault="00773B38" w:rsidP="005E3BC9">
      <w:pPr>
        <w:pStyle w:val="CoverPN"/>
        <w:tabs>
          <w:tab w:val="left" w:pos="6975"/>
        </w:tabs>
        <w:spacing w:before="0"/>
        <w:jc w:val="left"/>
        <w:rPr>
          <w:sz w:val="20"/>
          <w:szCs w:val="20"/>
        </w:rPr>
      </w:pPr>
      <w:r w:rsidRPr="00307075">
        <w:rPr>
          <w:sz w:val="20"/>
          <w:szCs w:val="20"/>
        </w:rPr>
        <w:tab/>
      </w:r>
    </w:p>
    <w:tbl>
      <w:tblPr>
        <w:tblpPr w:leftFromText="180" w:rightFromText="180" w:vertAnchor="text" w:horzAnchor="margin"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93"/>
        <w:gridCol w:w="7057"/>
      </w:tblGrid>
      <w:tr w:rsidR="00581318" w:rsidRPr="00307075" w14:paraId="011E3CE3" w14:textId="77777777" w:rsidTr="00B07822">
        <w:trPr>
          <w:trHeight w:val="720"/>
        </w:trPr>
        <w:tc>
          <w:tcPr>
            <w:tcW w:w="1226" w:type="pct"/>
            <w:vAlign w:val="center"/>
          </w:tcPr>
          <w:p w14:paraId="00927D78" w14:textId="77777777" w:rsidR="00581318" w:rsidRPr="00307075" w:rsidRDefault="00581318" w:rsidP="00723223">
            <w:pPr>
              <w:rPr>
                <w:sz w:val="20"/>
                <w:szCs w:val="20"/>
              </w:rPr>
            </w:pPr>
            <w:bookmarkStart w:id="0" w:name="_Hlk80710724"/>
            <w:r w:rsidRPr="00307075">
              <w:rPr>
                <w:sz w:val="20"/>
                <w:szCs w:val="20"/>
              </w:rPr>
              <w:t>Written By:</w:t>
            </w:r>
          </w:p>
        </w:tc>
        <w:tc>
          <w:tcPr>
            <w:tcW w:w="3774" w:type="pct"/>
            <w:vAlign w:val="bottom"/>
          </w:tcPr>
          <w:p w14:paraId="6C3090CD" w14:textId="77777777" w:rsidR="00581318" w:rsidRDefault="00581318" w:rsidP="00723223">
            <w:pPr>
              <w:pStyle w:val="FootnoteText"/>
              <w:snapToGrid w:val="0"/>
              <w:rPr>
                <w:noProof/>
              </w:rPr>
            </w:pPr>
            <w:r w:rsidRPr="00307075">
              <w:rPr>
                <w:sz w:val="20"/>
                <w:szCs w:val="20"/>
              </w:rPr>
              <w:t xml:space="preserve">Nabirasul </w:t>
            </w:r>
            <w:r w:rsidR="00CC6007" w:rsidRPr="00307075">
              <w:rPr>
                <w:sz w:val="20"/>
                <w:szCs w:val="20"/>
              </w:rPr>
              <w:t>Herkal</w:t>
            </w:r>
            <w:r w:rsidRPr="00307075">
              <w:rPr>
                <w:sz w:val="20"/>
                <w:szCs w:val="20"/>
              </w:rPr>
              <w:t xml:space="preserve"> </w:t>
            </w:r>
            <w:r w:rsidR="00087BB7" w:rsidRPr="00307075">
              <w:rPr>
                <w:sz w:val="20"/>
                <w:szCs w:val="20"/>
              </w:rPr>
              <w:t>(Technical Manager, ALTEN Global Technologies</w:t>
            </w:r>
            <w:r w:rsidR="00087BB7" w:rsidRPr="00307075">
              <w:rPr>
                <w:b/>
                <w:bCs/>
                <w:sz w:val="20"/>
                <w:szCs w:val="20"/>
              </w:rPr>
              <w:t xml:space="preserve"> </w:t>
            </w:r>
            <w:r w:rsidR="00087BB7" w:rsidRPr="00307075">
              <w:rPr>
                <w:sz w:val="20"/>
                <w:szCs w:val="20"/>
              </w:rPr>
              <w:t>Private Limited)</w:t>
            </w:r>
            <w:r w:rsidRPr="00307075">
              <w:rPr>
                <w:color w:val="FFFFFF" w:themeColor="background1"/>
                <w:sz w:val="20"/>
                <w:szCs w:val="20"/>
              </w:rPr>
              <w:t>.</w:t>
            </w:r>
            <w:r w:rsidR="00422110" w:rsidRPr="00307075">
              <w:rPr>
                <w:noProof/>
              </w:rPr>
              <w:t xml:space="preserve"> </w:t>
            </w:r>
          </w:p>
          <w:p w14:paraId="5F094162" w14:textId="049D2585" w:rsidR="002D446D" w:rsidRPr="00307075" w:rsidRDefault="002D446D" w:rsidP="00723223">
            <w:pPr>
              <w:pStyle w:val="FootnoteText"/>
              <w:snapToGrid w:val="0"/>
              <w:rPr>
                <w:sz w:val="20"/>
                <w:szCs w:val="20"/>
              </w:rPr>
            </w:pPr>
            <w:r>
              <w:rPr>
                <w:noProof/>
              </w:rPr>
              <w:drawing>
                <wp:inline distT="0" distB="0" distL="0" distR="0" wp14:anchorId="1BB510EC" wp14:editId="0C56EAA8">
                  <wp:extent cx="495300" cy="142240"/>
                  <wp:effectExtent l="0" t="0" r="0" b="0"/>
                  <wp:docPr id="1465392607" name="Picture 3" descr="image"/>
                  <wp:cNvGraphicFramePr/>
                  <a:graphic xmlns:a="http://schemas.openxmlformats.org/drawingml/2006/main">
                    <a:graphicData uri="http://schemas.openxmlformats.org/drawingml/2006/picture">
                      <pic:pic xmlns:pic="http://schemas.openxmlformats.org/drawingml/2006/picture">
                        <pic:nvPicPr>
                          <pic:cNvPr id="1465392607" name="Picture 3" descr="image"/>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5300" cy="142240"/>
                          </a:xfrm>
                          <a:prstGeom prst="rect">
                            <a:avLst/>
                          </a:prstGeom>
                          <a:noFill/>
                          <a:ln>
                            <a:noFill/>
                          </a:ln>
                        </pic:spPr>
                      </pic:pic>
                    </a:graphicData>
                  </a:graphic>
                </wp:inline>
              </w:drawing>
            </w:r>
          </w:p>
        </w:tc>
      </w:tr>
      <w:tr w:rsidR="00581318" w:rsidRPr="00307075" w14:paraId="31576D92" w14:textId="77777777" w:rsidTr="00B07822">
        <w:trPr>
          <w:trHeight w:val="720"/>
        </w:trPr>
        <w:tc>
          <w:tcPr>
            <w:tcW w:w="1226" w:type="pct"/>
            <w:vAlign w:val="center"/>
          </w:tcPr>
          <w:p w14:paraId="00127808" w14:textId="77777777" w:rsidR="00581318" w:rsidRPr="00307075" w:rsidRDefault="00581318" w:rsidP="00723223">
            <w:pPr>
              <w:pStyle w:val="FootnoteText"/>
              <w:snapToGrid w:val="0"/>
              <w:rPr>
                <w:sz w:val="20"/>
                <w:szCs w:val="20"/>
              </w:rPr>
            </w:pPr>
            <w:r w:rsidRPr="00307075">
              <w:rPr>
                <w:sz w:val="20"/>
                <w:szCs w:val="20"/>
              </w:rPr>
              <w:t>Reviewed By:</w:t>
            </w:r>
          </w:p>
        </w:tc>
        <w:tc>
          <w:tcPr>
            <w:tcW w:w="3774" w:type="pct"/>
            <w:vAlign w:val="bottom"/>
          </w:tcPr>
          <w:p w14:paraId="3EF4D48F" w14:textId="4AA139EE" w:rsidR="002D446D" w:rsidRPr="00307075" w:rsidRDefault="00723223" w:rsidP="00723223">
            <w:pPr>
              <w:pStyle w:val="FootnoteText"/>
              <w:snapToGrid w:val="0"/>
              <w:rPr>
                <w:sz w:val="20"/>
                <w:szCs w:val="20"/>
              </w:rPr>
            </w:pPr>
            <w:r w:rsidRPr="00307075">
              <w:rPr>
                <w:sz w:val="20"/>
                <w:szCs w:val="20"/>
              </w:rPr>
              <w:t>Prajwal R</w:t>
            </w:r>
            <w:r w:rsidRPr="00307075">
              <w:rPr>
                <w:color w:val="000000"/>
                <w:sz w:val="20"/>
                <w:szCs w:val="20"/>
              </w:rPr>
              <w:t xml:space="preserve"> (</w:t>
            </w:r>
            <w:r w:rsidRPr="00307075">
              <w:rPr>
                <w:sz w:val="20"/>
                <w:szCs w:val="20"/>
                <w:shd w:val="clear" w:color="auto" w:fill="FFFFFF"/>
              </w:rPr>
              <w:t>Software Engineer,</w:t>
            </w:r>
            <w:r w:rsidRPr="00307075">
              <w:rPr>
                <w:rFonts w:ascii="Segoe UI" w:hAnsi="Segoe UI" w:cs="Segoe UI"/>
                <w:sz w:val="20"/>
                <w:szCs w:val="20"/>
                <w:shd w:val="clear" w:color="auto" w:fill="FFFFFF"/>
              </w:rPr>
              <w:t xml:space="preserve"> </w:t>
            </w:r>
            <w:r w:rsidRPr="00307075">
              <w:rPr>
                <w:sz w:val="20"/>
                <w:szCs w:val="20"/>
              </w:rPr>
              <w:t>ALTEN Global Technologies</w:t>
            </w:r>
            <w:r w:rsidRPr="00307075">
              <w:rPr>
                <w:b/>
                <w:bCs/>
                <w:sz w:val="20"/>
                <w:szCs w:val="20"/>
              </w:rPr>
              <w:t xml:space="preserve"> </w:t>
            </w:r>
            <w:r w:rsidRPr="00307075">
              <w:rPr>
                <w:sz w:val="20"/>
                <w:szCs w:val="20"/>
              </w:rPr>
              <w:t>Private Limited)</w:t>
            </w:r>
            <w:r w:rsidR="002D446D" w:rsidRPr="00CA5F4B">
              <w:rPr>
                <w:noProof/>
              </w:rPr>
              <w:drawing>
                <wp:anchor distT="0" distB="0" distL="114300" distR="114300" simplePos="0" relativeHeight="251752448" behindDoc="0" locked="0" layoutInCell="1" allowOverlap="1" wp14:anchorId="6937A6EC" wp14:editId="170B95B0">
                  <wp:simplePos x="0" y="0"/>
                  <wp:positionH relativeFrom="column">
                    <wp:posOffset>-1905</wp:posOffset>
                  </wp:positionH>
                  <wp:positionV relativeFrom="paragraph">
                    <wp:posOffset>186690</wp:posOffset>
                  </wp:positionV>
                  <wp:extent cx="553720" cy="227965"/>
                  <wp:effectExtent l="0" t="0" r="0"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3720" cy="227965"/>
                          </a:xfrm>
                          <a:prstGeom prst="rect">
                            <a:avLst/>
                          </a:prstGeom>
                        </pic:spPr>
                      </pic:pic>
                    </a:graphicData>
                  </a:graphic>
                  <wp14:sizeRelH relativeFrom="margin">
                    <wp14:pctWidth>0</wp14:pctWidth>
                  </wp14:sizeRelH>
                  <wp14:sizeRelV relativeFrom="margin">
                    <wp14:pctHeight>0</wp14:pctHeight>
                  </wp14:sizeRelV>
                </wp:anchor>
              </w:drawing>
            </w:r>
          </w:p>
          <w:p w14:paraId="4C34B6FF" w14:textId="4DD9F8D9" w:rsidR="00723223" w:rsidRPr="00307075" w:rsidRDefault="00581318" w:rsidP="00723223">
            <w:pPr>
              <w:pStyle w:val="FootnoteText"/>
              <w:snapToGrid w:val="0"/>
              <w:rPr>
                <w:sz w:val="20"/>
                <w:szCs w:val="20"/>
              </w:rPr>
            </w:pPr>
            <w:r w:rsidRPr="00307075">
              <w:rPr>
                <w:color w:val="FFFFFF" w:themeColor="background1"/>
                <w:sz w:val="20"/>
                <w:szCs w:val="20"/>
              </w:rPr>
              <w:t>.</w:t>
            </w:r>
            <w:r w:rsidR="00723223" w:rsidRPr="00307075">
              <w:rPr>
                <w:sz w:val="20"/>
                <w:szCs w:val="20"/>
              </w:rPr>
              <w:t>Pavitra D (Quality Engineer – Quality Assurance, ALTEN Global Technologies</w:t>
            </w:r>
            <w:r w:rsidR="00723223" w:rsidRPr="00307075">
              <w:rPr>
                <w:b/>
                <w:bCs/>
                <w:sz w:val="20"/>
                <w:szCs w:val="20"/>
              </w:rPr>
              <w:t xml:space="preserve"> </w:t>
            </w:r>
            <w:r w:rsidR="00723223" w:rsidRPr="00307075">
              <w:rPr>
                <w:sz w:val="20"/>
                <w:szCs w:val="20"/>
              </w:rPr>
              <w:t>Private Limited)</w:t>
            </w:r>
          </w:p>
          <w:p w14:paraId="2F5A2C04" w14:textId="1681FAB8" w:rsidR="00581318" w:rsidRPr="00307075" w:rsidRDefault="00581318" w:rsidP="00723223">
            <w:pPr>
              <w:pStyle w:val="FootnoteText"/>
              <w:snapToGrid w:val="0"/>
              <w:rPr>
                <w:sz w:val="20"/>
                <w:szCs w:val="20"/>
              </w:rPr>
            </w:pPr>
            <w:r w:rsidRPr="00307075">
              <w:rPr>
                <w:sz w:val="20"/>
                <w:szCs w:val="20"/>
              </w:rPr>
              <w:t xml:space="preserve"> </w:t>
            </w:r>
            <w:r w:rsidRPr="00307075">
              <w:rPr>
                <w:color w:val="FFFFFF" w:themeColor="background1"/>
                <w:sz w:val="20"/>
                <w:szCs w:val="20"/>
              </w:rPr>
              <w:t>.</w:t>
            </w:r>
            <w:r w:rsidR="002D446D">
              <w:rPr>
                <w:noProof/>
              </w:rPr>
              <w:drawing>
                <wp:inline distT="0" distB="0" distL="0" distR="0" wp14:anchorId="137C1A1F" wp14:editId="1B02D05C">
                  <wp:extent cx="598170" cy="13970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70" cy="139700"/>
                          </a:xfrm>
                          <a:prstGeom prst="rect">
                            <a:avLst/>
                          </a:prstGeom>
                          <a:noFill/>
                          <a:ln>
                            <a:noFill/>
                          </a:ln>
                        </pic:spPr>
                      </pic:pic>
                    </a:graphicData>
                  </a:graphic>
                </wp:inline>
              </w:drawing>
            </w:r>
          </w:p>
        </w:tc>
      </w:tr>
      <w:tr w:rsidR="00581318" w:rsidRPr="00307075" w14:paraId="14EA1573" w14:textId="77777777" w:rsidTr="00B07822">
        <w:trPr>
          <w:trHeight w:val="720"/>
        </w:trPr>
        <w:tc>
          <w:tcPr>
            <w:tcW w:w="1226" w:type="pct"/>
            <w:vAlign w:val="center"/>
          </w:tcPr>
          <w:p w14:paraId="021344E6" w14:textId="77777777" w:rsidR="00581318" w:rsidRPr="00307075" w:rsidRDefault="00581318" w:rsidP="00723223">
            <w:pPr>
              <w:rPr>
                <w:sz w:val="20"/>
                <w:szCs w:val="20"/>
              </w:rPr>
            </w:pPr>
            <w:r w:rsidRPr="00307075">
              <w:rPr>
                <w:sz w:val="20"/>
                <w:szCs w:val="20"/>
              </w:rPr>
              <w:t>Approved By:</w:t>
            </w:r>
          </w:p>
        </w:tc>
        <w:tc>
          <w:tcPr>
            <w:tcW w:w="3774" w:type="pct"/>
            <w:vAlign w:val="bottom"/>
          </w:tcPr>
          <w:p w14:paraId="0633B5B6" w14:textId="0C4EDE20" w:rsidR="00723223" w:rsidRPr="00307075" w:rsidRDefault="00723223" w:rsidP="00723223">
            <w:pPr>
              <w:pStyle w:val="FootnoteText"/>
              <w:snapToGrid w:val="0"/>
              <w:spacing w:line="276" w:lineRule="auto"/>
              <w:rPr>
                <w:sz w:val="20"/>
                <w:szCs w:val="20"/>
              </w:rPr>
            </w:pPr>
            <w:r w:rsidRPr="00307075">
              <w:rPr>
                <w:sz w:val="20"/>
                <w:szCs w:val="20"/>
              </w:rPr>
              <w:t>Shyamala B (Senior</w:t>
            </w:r>
            <w:r w:rsidRPr="00307075">
              <w:rPr>
                <w:rStyle w:val="ui-provider"/>
                <w:sz w:val="20"/>
                <w:szCs w:val="20"/>
              </w:rPr>
              <w:t xml:space="preserve"> Director</w:t>
            </w:r>
            <w:r w:rsidRPr="00307075">
              <w:rPr>
                <w:sz w:val="20"/>
                <w:szCs w:val="20"/>
              </w:rPr>
              <w:t xml:space="preserve"> - Quality Assurance, ALTEN Global Technologies</w:t>
            </w:r>
            <w:r w:rsidRPr="00307075">
              <w:rPr>
                <w:b/>
                <w:bCs/>
                <w:sz w:val="20"/>
                <w:szCs w:val="20"/>
              </w:rPr>
              <w:t xml:space="preserve"> </w:t>
            </w:r>
            <w:r w:rsidRPr="00307075">
              <w:rPr>
                <w:sz w:val="20"/>
                <w:szCs w:val="20"/>
              </w:rPr>
              <w:t>Private Limited)</w:t>
            </w:r>
          </w:p>
          <w:p w14:paraId="0ECACB68" w14:textId="6CF79315" w:rsidR="00581318" w:rsidRPr="00307075" w:rsidRDefault="002D446D" w:rsidP="00723223">
            <w:pPr>
              <w:snapToGrid w:val="0"/>
              <w:rPr>
                <w:sz w:val="20"/>
                <w:szCs w:val="20"/>
              </w:rPr>
            </w:pPr>
            <w:r>
              <w:rPr>
                <w:noProof/>
              </w:rPr>
              <w:drawing>
                <wp:inline distT="0" distB="0" distL="0" distR="0" wp14:anchorId="70D28197" wp14:editId="56C26C86">
                  <wp:extent cx="476250" cy="190500"/>
                  <wp:effectExtent l="0" t="0" r="0" b="0"/>
                  <wp:docPr id="3" name="Picture 3" descr="cid:image001.jpg@01D61E3F.6C97D0F0"/>
                  <wp:cNvGraphicFramePr/>
                  <a:graphic xmlns:a="http://schemas.openxmlformats.org/drawingml/2006/main">
                    <a:graphicData uri="http://schemas.openxmlformats.org/drawingml/2006/picture">
                      <pic:pic xmlns:pic="http://schemas.openxmlformats.org/drawingml/2006/picture">
                        <pic:nvPicPr>
                          <pic:cNvPr id="2" name="Picture 2" descr="cid:image001.jpg@01D61E3F.6C97D0F0"/>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476250" cy="190500"/>
                          </a:xfrm>
                          <a:prstGeom prst="rect">
                            <a:avLst/>
                          </a:prstGeom>
                          <a:noFill/>
                          <a:ln>
                            <a:noFill/>
                          </a:ln>
                        </pic:spPr>
                      </pic:pic>
                    </a:graphicData>
                  </a:graphic>
                </wp:inline>
              </w:drawing>
            </w:r>
            <w:r w:rsidR="00581318" w:rsidRPr="00307075">
              <w:rPr>
                <w:color w:val="FFFFFF" w:themeColor="background1"/>
                <w:sz w:val="20"/>
                <w:szCs w:val="20"/>
              </w:rPr>
              <w:t xml:space="preserve"> .</w:t>
            </w:r>
          </w:p>
        </w:tc>
      </w:tr>
      <w:tr w:rsidR="00581318" w:rsidRPr="00307075" w14:paraId="448E8B65" w14:textId="77777777" w:rsidTr="00B07822">
        <w:trPr>
          <w:trHeight w:val="720"/>
        </w:trPr>
        <w:tc>
          <w:tcPr>
            <w:tcW w:w="1226" w:type="pct"/>
            <w:vAlign w:val="center"/>
          </w:tcPr>
          <w:p w14:paraId="734586E2" w14:textId="77777777" w:rsidR="00581318" w:rsidRPr="00307075" w:rsidRDefault="00581318" w:rsidP="00723223">
            <w:pPr>
              <w:rPr>
                <w:sz w:val="20"/>
                <w:szCs w:val="20"/>
              </w:rPr>
            </w:pPr>
            <w:r w:rsidRPr="00307075">
              <w:rPr>
                <w:sz w:val="20"/>
                <w:szCs w:val="20"/>
              </w:rPr>
              <w:t>Released By:</w:t>
            </w:r>
          </w:p>
        </w:tc>
        <w:tc>
          <w:tcPr>
            <w:tcW w:w="3774" w:type="pct"/>
          </w:tcPr>
          <w:p w14:paraId="40920EAC" w14:textId="77777777" w:rsidR="00723223" w:rsidRPr="00307075" w:rsidRDefault="00723223" w:rsidP="00723223">
            <w:pPr>
              <w:snapToGrid w:val="0"/>
              <w:rPr>
                <w:sz w:val="20"/>
                <w:szCs w:val="20"/>
              </w:rPr>
            </w:pPr>
            <w:r w:rsidRPr="00307075">
              <w:rPr>
                <w:sz w:val="20"/>
                <w:szCs w:val="20"/>
              </w:rPr>
              <w:t>Madhuchandra S (Associate Director - Software, ALTEN Global Technologies</w:t>
            </w:r>
            <w:r w:rsidRPr="00307075">
              <w:rPr>
                <w:b/>
                <w:bCs/>
                <w:sz w:val="20"/>
                <w:szCs w:val="20"/>
              </w:rPr>
              <w:t xml:space="preserve"> </w:t>
            </w:r>
            <w:r w:rsidRPr="00307075">
              <w:rPr>
                <w:sz w:val="20"/>
                <w:szCs w:val="20"/>
              </w:rPr>
              <w:t>Private Limited)</w:t>
            </w:r>
          </w:p>
          <w:p w14:paraId="401018A7" w14:textId="7C7017BC" w:rsidR="00581318" w:rsidRPr="00307075" w:rsidRDefault="00581318" w:rsidP="00723223">
            <w:pPr>
              <w:snapToGrid w:val="0"/>
              <w:rPr>
                <w:sz w:val="20"/>
                <w:szCs w:val="20"/>
              </w:rPr>
            </w:pPr>
            <w:r w:rsidRPr="00307075">
              <w:rPr>
                <w:color w:val="FFFFFF" w:themeColor="background1"/>
                <w:sz w:val="20"/>
                <w:szCs w:val="20"/>
              </w:rPr>
              <w:t>.</w:t>
            </w:r>
            <w:r w:rsidR="002D446D">
              <w:rPr>
                <w:noProof/>
              </w:rPr>
              <w:drawing>
                <wp:inline distT="0" distB="0" distL="0" distR="0" wp14:anchorId="734B92F6" wp14:editId="3551D763">
                  <wp:extent cx="828675" cy="200025"/>
                  <wp:effectExtent l="0" t="0" r="9525" b="9525"/>
                  <wp:docPr id="9" name="Picture 9" descr="C:\Users\afreen.p.SWSYS\Pictures\SIGNATURE.PNG"/>
                  <wp:cNvGraphicFramePr/>
                  <a:graphic xmlns:a="http://schemas.openxmlformats.org/drawingml/2006/main">
                    <a:graphicData uri="http://schemas.openxmlformats.org/drawingml/2006/picture">
                      <pic:pic xmlns:pic="http://schemas.openxmlformats.org/drawingml/2006/picture">
                        <pic:nvPicPr>
                          <pic:cNvPr id="9" name="Picture 9" descr="C:\Users\afreen.p.SWSYS\Pictures\SIGNATURE.PNG"/>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8675" cy="200025"/>
                          </a:xfrm>
                          <a:prstGeom prst="rect">
                            <a:avLst/>
                          </a:prstGeom>
                          <a:noFill/>
                          <a:ln>
                            <a:noFill/>
                          </a:ln>
                        </pic:spPr>
                      </pic:pic>
                    </a:graphicData>
                  </a:graphic>
                </wp:inline>
              </w:drawing>
            </w:r>
          </w:p>
        </w:tc>
      </w:tr>
    </w:tbl>
    <w:p w14:paraId="3CDE740D" w14:textId="77777777" w:rsidR="0097297C" w:rsidRPr="00307075" w:rsidRDefault="0097297C">
      <w:pPr>
        <w:pStyle w:val="tablehead"/>
        <w:spacing w:after="0"/>
        <w:rPr>
          <w:sz w:val="20"/>
          <w:szCs w:val="20"/>
        </w:rPr>
      </w:pPr>
    </w:p>
    <w:p w14:paraId="204259E9" w14:textId="77777777" w:rsidR="009304FD" w:rsidRPr="00307075" w:rsidRDefault="009304FD" w:rsidP="00431833">
      <w:pPr>
        <w:pStyle w:val="tablehead"/>
        <w:spacing w:after="0"/>
        <w:ind w:left="-142"/>
        <w:rPr>
          <w:rStyle w:val="Strong"/>
        </w:rPr>
      </w:pPr>
      <w:bookmarkStart w:id="1" w:name="_Toc110591518"/>
      <w:bookmarkEnd w:id="0"/>
      <w:r w:rsidRPr="00307075">
        <w:rPr>
          <w:b w:val="0"/>
          <w:bCs w:val="0"/>
          <w:noProof/>
        </w:rPr>
        <w:drawing>
          <wp:inline distT="0" distB="0" distL="0" distR="0" wp14:anchorId="1BC77AB3" wp14:editId="4EBAD6EE">
            <wp:extent cx="1423670" cy="1203767"/>
            <wp:effectExtent l="0" t="0" r="0" b="0"/>
            <wp:docPr id="895750109" name="Picture 895750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8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30993" cy="1209959"/>
                    </a:xfrm>
                    <a:prstGeom prst="rect">
                      <a:avLst/>
                    </a:prstGeom>
                    <a:noFill/>
                    <a:ln>
                      <a:noFill/>
                    </a:ln>
                  </pic:spPr>
                </pic:pic>
              </a:graphicData>
            </a:graphic>
          </wp:inline>
        </w:drawing>
      </w:r>
    </w:p>
    <w:p w14:paraId="2C800C26" w14:textId="77777777" w:rsidR="009304FD" w:rsidRPr="00307075" w:rsidRDefault="009304FD" w:rsidP="009304FD">
      <w:pPr>
        <w:pStyle w:val="tablehead"/>
        <w:spacing w:after="0"/>
        <w:ind w:left="2880"/>
        <w:jc w:val="both"/>
        <w:rPr>
          <w:rStyle w:val="Strong"/>
        </w:rPr>
      </w:pPr>
    </w:p>
    <w:p w14:paraId="475ED2BD" w14:textId="77777777" w:rsidR="009304FD" w:rsidRPr="00307075" w:rsidRDefault="009304FD" w:rsidP="009304FD">
      <w:pPr>
        <w:pStyle w:val="tablehead"/>
        <w:spacing w:after="0"/>
        <w:rPr>
          <w:b w:val="0"/>
        </w:rPr>
      </w:pPr>
      <w:r w:rsidRPr="00307075">
        <w:rPr>
          <w:rStyle w:val="Strong"/>
          <w:rFonts w:ascii="Arial" w:hAnsi="Arial" w:cs="Arial"/>
          <w:b/>
        </w:rPr>
        <w:t>ALTEN Global Technologies Private Limited</w:t>
      </w:r>
    </w:p>
    <w:p w14:paraId="09700384" w14:textId="77777777" w:rsidR="00EC50F0" w:rsidRPr="00307075" w:rsidRDefault="00EC50F0" w:rsidP="00D84355">
      <w:pPr>
        <w:pStyle w:val="Heading1"/>
        <w:pageBreakBefore/>
        <w:jc w:val="center"/>
        <w:rPr>
          <w:sz w:val="22"/>
          <w:szCs w:val="22"/>
        </w:rPr>
      </w:pPr>
      <w:bookmarkStart w:id="2" w:name="_Toc177112077"/>
      <w:r w:rsidRPr="00307075">
        <w:rPr>
          <w:sz w:val="22"/>
          <w:szCs w:val="22"/>
        </w:rPr>
        <w:lastRenderedPageBreak/>
        <w:t>Amendment Record</w:t>
      </w:r>
      <w:bookmarkEnd w:id="1"/>
      <w:bookmarkEnd w:id="2"/>
    </w:p>
    <w:p w14:paraId="2943973A" w14:textId="77777777" w:rsidR="00EC50F0" w:rsidRPr="00307075" w:rsidRDefault="00EC50F0">
      <w:pPr>
        <w:pStyle w:val="Footer"/>
        <w:tabs>
          <w:tab w:val="clear" w:pos="4320"/>
          <w:tab w:val="clear" w:pos="8640"/>
        </w:tabs>
        <w:rPr>
          <w:sz w:val="20"/>
          <w:szCs w:val="20"/>
        </w:rPr>
      </w:pPr>
    </w:p>
    <w:tbl>
      <w:tblPr>
        <w:tblpPr w:leftFromText="180" w:rightFromText="180" w:vertAnchor="text" w:horzAnchor="margin" w:tblpXSpec="center" w:tblpY="5"/>
        <w:tblW w:w="0" w:type="auto"/>
        <w:tblLayout w:type="fixed"/>
        <w:tblLook w:val="0000" w:firstRow="0" w:lastRow="0" w:firstColumn="0" w:lastColumn="0" w:noHBand="0" w:noVBand="0"/>
      </w:tblPr>
      <w:tblGrid>
        <w:gridCol w:w="1110"/>
        <w:gridCol w:w="4020"/>
        <w:gridCol w:w="1650"/>
        <w:gridCol w:w="1620"/>
      </w:tblGrid>
      <w:tr w:rsidR="008E6807" w:rsidRPr="00307075" w14:paraId="6B9C14B2" w14:textId="77777777" w:rsidTr="008E6807">
        <w:tc>
          <w:tcPr>
            <w:tcW w:w="1110" w:type="dxa"/>
            <w:tcBorders>
              <w:top w:val="single" w:sz="4" w:space="0" w:color="000000"/>
              <w:left w:val="single" w:sz="4" w:space="0" w:color="000000"/>
              <w:bottom w:val="single" w:sz="4" w:space="0" w:color="000000"/>
            </w:tcBorders>
            <w:shd w:val="clear" w:color="auto" w:fill="BFBFBF" w:themeFill="background1" w:themeFillShade="BF"/>
            <w:vAlign w:val="center"/>
          </w:tcPr>
          <w:p w14:paraId="7BABCDE9" w14:textId="77777777" w:rsidR="008E6807" w:rsidRPr="00307075" w:rsidRDefault="008E6807" w:rsidP="008E6807">
            <w:pPr>
              <w:rPr>
                <w:b/>
                <w:bCs/>
                <w:sz w:val="20"/>
                <w:szCs w:val="20"/>
              </w:rPr>
            </w:pPr>
            <w:r w:rsidRPr="00307075">
              <w:rPr>
                <w:b/>
                <w:bCs/>
                <w:sz w:val="20"/>
                <w:szCs w:val="20"/>
              </w:rPr>
              <w:t>Version No.</w:t>
            </w:r>
          </w:p>
        </w:tc>
        <w:tc>
          <w:tcPr>
            <w:tcW w:w="4020" w:type="dxa"/>
            <w:tcBorders>
              <w:top w:val="single" w:sz="4" w:space="0" w:color="000000"/>
              <w:left w:val="single" w:sz="4" w:space="0" w:color="000000"/>
              <w:bottom w:val="single" w:sz="4" w:space="0" w:color="000000"/>
            </w:tcBorders>
            <w:shd w:val="clear" w:color="auto" w:fill="BFBFBF" w:themeFill="background1" w:themeFillShade="BF"/>
            <w:vAlign w:val="center"/>
          </w:tcPr>
          <w:p w14:paraId="09075FBB" w14:textId="77777777" w:rsidR="008E6807" w:rsidRPr="00307075" w:rsidRDefault="008E6807" w:rsidP="008E6807">
            <w:pPr>
              <w:rPr>
                <w:b/>
                <w:bCs/>
                <w:sz w:val="20"/>
                <w:szCs w:val="20"/>
              </w:rPr>
            </w:pPr>
            <w:r w:rsidRPr="00307075">
              <w:rPr>
                <w:b/>
                <w:bCs/>
                <w:sz w:val="20"/>
                <w:szCs w:val="20"/>
              </w:rPr>
              <w:t>Description of Amendment</w:t>
            </w:r>
          </w:p>
        </w:tc>
        <w:tc>
          <w:tcPr>
            <w:tcW w:w="1650" w:type="dxa"/>
            <w:tcBorders>
              <w:top w:val="single" w:sz="4" w:space="0" w:color="000000"/>
              <w:left w:val="single" w:sz="4" w:space="0" w:color="000000"/>
              <w:bottom w:val="single" w:sz="4" w:space="0" w:color="000000"/>
            </w:tcBorders>
            <w:shd w:val="clear" w:color="auto" w:fill="BFBFBF" w:themeFill="background1" w:themeFillShade="BF"/>
            <w:vAlign w:val="center"/>
          </w:tcPr>
          <w:p w14:paraId="7AF0349D" w14:textId="77777777" w:rsidR="008E6807" w:rsidRPr="00307075" w:rsidRDefault="008E6807" w:rsidP="008E6807">
            <w:pPr>
              <w:rPr>
                <w:b/>
                <w:bCs/>
                <w:sz w:val="20"/>
                <w:szCs w:val="20"/>
              </w:rPr>
            </w:pPr>
            <w:r w:rsidRPr="00307075">
              <w:rPr>
                <w:b/>
                <w:bCs/>
                <w:sz w:val="20"/>
                <w:szCs w:val="20"/>
              </w:rPr>
              <w:t>Change</w:t>
            </w:r>
          </w:p>
          <w:p w14:paraId="6C1F6744" w14:textId="77777777" w:rsidR="008E6807" w:rsidRPr="00307075" w:rsidRDefault="008E6807" w:rsidP="008E6807">
            <w:pPr>
              <w:rPr>
                <w:b/>
                <w:bCs/>
                <w:sz w:val="20"/>
                <w:szCs w:val="20"/>
              </w:rPr>
            </w:pPr>
            <w:r w:rsidRPr="00307075">
              <w:rPr>
                <w:b/>
                <w:bCs/>
                <w:sz w:val="20"/>
                <w:szCs w:val="20"/>
              </w:rPr>
              <w:t>Request No.</w:t>
            </w:r>
          </w:p>
        </w:tc>
        <w:tc>
          <w:tcPr>
            <w:tcW w:w="16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0BC97BD7" w14:textId="77777777" w:rsidR="008E6807" w:rsidRPr="00307075" w:rsidRDefault="008E6807" w:rsidP="008E6807">
            <w:pPr>
              <w:rPr>
                <w:b/>
                <w:bCs/>
                <w:sz w:val="20"/>
                <w:szCs w:val="20"/>
              </w:rPr>
            </w:pPr>
            <w:r w:rsidRPr="00307075">
              <w:rPr>
                <w:b/>
                <w:bCs/>
                <w:sz w:val="20"/>
                <w:szCs w:val="20"/>
              </w:rPr>
              <w:t>Release</w:t>
            </w:r>
          </w:p>
          <w:p w14:paraId="4BA09C61" w14:textId="77777777" w:rsidR="008E6807" w:rsidRPr="00307075" w:rsidRDefault="008E6807" w:rsidP="008E6807">
            <w:pPr>
              <w:rPr>
                <w:sz w:val="20"/>
                <w:szCs w:val="20"/>
              </w:rPr>
            </w:pPr>
            <w:r w:rsidRPr="00307075">
              <w:rPr>
                <w:b/>
                <w:bCs/>
                <w:sz w:val="20"/>
                <w:szCs w:val="20"/>
              </w:rPr>
              <w:t>Date</w:t>
            </w:r>
          </w:p>
        </w:tc>
      </w:tr>
      <w:tr w:rsidR="008E6807" w:rsidRPr="00307075" w14:paraId="24C284B5" w14:textId="77777777" w:rsidTr="008E6807">
        <w:tc>
          <w:tcPr>
            <w:tcW w:w="1110" w:type="dxa"/>
            <w:tcBorders>
              <w:top w:val="single" w:sz="4" w:space="0" w:color="000000"/>
              <w:left w:val="single" w:sz="4" w:space="0" w:color="000000"/>
              <w:bottom w:val="single" w:sz="4" w:space="0" w:color="000000"/>
            </w:tcBorders>
            <w:vAlign w:val="center"/>
          </w:tcPr>
          <w:p w14:paraId="5DD2DA3D" w14:textId="77777777" w:rsidR="008E6807" w:rsidRPr="00307075" w:rsidRDefault="008E6807" w:rsidP="008E6807">
            <w:pPr>
              <w:snapToGrid w:val="0"/>
              <w:rPr>
                <w:sz w:val="20"/>
                <w:szCs w:val="20"/>
              </w:rPr>
            </w:pPr>
            <w:r w:rsidRPr="00307075">
              <w:rPr>
                <w:sz w:val="20"/>
                <w:szCs w:val="20"/>
              </w:rPr>
              <w:t>1.1</w:t>
            </w:r>
          </w:p>
        </w:tc>
        <w:tc>
          <w:tcPr>
            <w:tcW w:w="4020" w:type="dxa"/>
            <w:tcBorders>
              <w:top w:val="single" w:sz="4" w:space="0" w:color="000000"/>
              <w:left w:val="single" w:sz="4" w:space="0" w:color="000000"/>
              <w:bottom w:val="single" w:sz="4" w:space="0" w:color="000000"/>
            </w:tcBorders>
            <w:vAlign w:val="center"/>
          </w:tcPr>
          <w:p w14:paraId="7D0B2D73" w14:textId="77777777" w:rsidR="008E6807" w:rsidRPr="00307075" w:rsidRDefault="008E6807" w:rsidP="008E6807">
            <w:pPr>
              <w:snapToGrid w:val="0"/>
              <w:jc w:val="left"/>
              <w:rPr>
                <w:sz w:val="20"/>
                <w:szCs w:val="20"/>
              </w:rPr>
            </w:pPr>
            <w:r w:rsidRPr="00307075">
              <w:rPr>
                <w:sz w:val="20"/>
                <w:szCs w:val="20"/>
              </w:rPr>
              <w:t>Initial Release</w:t>
            </w:r>
          </w:p>
        </w:tc>
        <w:tc>
          <w:tcPr>
            <w:tcW w:w="1650" w:type="dxa"/>
            <w:tcBorders>
              <w:top w:val="single" w:sz="4" w:space="0" w:color="000000"/>
              <w:left w:val="single" w:sz="4" w:space="0" w:color="000000"/>
              <w:bottom w:val="single" w:sz="4" w:space="0" w:color="000000"/>
            </w:tcBorders>
            <w:vAlign w:val="center"/>
          </w:tcPr>
          <w:p w14:paraId="30DB8612" w14:textId="77777777" w:rsidR="008E6807" w:rsidRPr="00307075" w:rsidRDefault="008E6807" w:rsidP="008E6807">
            <w:pPr>
              <w:snapToGrid w:val="0"/>
              <w:rPr>
                <w:sz w:val="20"/>
                <w:szCs w:val="20"/>
              </w:rPr>
            </w:pPr>
            <w:r w:rsidRPr="00307075">
              <w:rPr>
                <w:sz w:val="20"/>
                <w:szCs w:val="20"/>
              </w:rPr>
              <w:t>NA</w:t>
            </w:r>
          </w:p>
        </w:tc>
        <w:tc>
          <w:tcPr>
            <w:tcW w:w="1620" w:type="dxa"/>
            <w:tcBorders>
              <w:top w:val="single" w:sz="4" w:space="0" w:color="000000"/>
              <w:left w:val="single" w:sz="4" w:space="0" w:color="000000"/>
              <w:bottom w:val="single" w:sz="4" w:space="0" w:color="000000"/>
              <w:right w:val="single" w:sz="4" w:space="0" w:color="000000"/>
            </w:tcBorders>
            <w:vAlign w:val="center"/>
          </w:tcPr>
          <w:p w14:paraId="70B32C97" w14:textId="1E84A44C" w:rsidR="008E6807" w:rsidRPr="00307075" w:rsidRDefault="00FA1DD2" w:rsidP="008E6807">
            <w:pPr>
              <w:snapToGrid w:val="0"/>
              <w:rPr>
                <w:sz w:val="20"/>
                <w:szCs w:val="20"/>
              </w:rPr>
            </w:pPr>
            <w:r w:rsidRPr="00307075">
              <w:rPr>
                <w:sz w:val="20"/>
                <w:szCs w:val="20"/>
              </w:rPr>
              <w:t>20</w:t>
            </w:r>
            <w:r w:rsidR="008E6807" w:rsidRPr="00307075">
              <w:rPr>
                <w:sz w:val="20"/>
                <w:szCs w:val="20"/>
              </w:rPr>
              <w:t>-Sept-2021</w:t>
            </w:r>
          </w:p>
        </w:tc>
      </w:tr>
      <w:tr w:rsidR="00B42647" w:rsidRPr="00307075" w14:paraId="20DE35E5" w14:textId="77777777" w:rsidTr="008E6807">
        <w:tc>
          <w:tcPr>
            <w:tcW w:w="1110" w:type="dxa"/>
            <w:tcBorders>
              <w:top w:val="single" w:sz="4" w:space="0" w:color="000000"/>
              <w:left w:val="single" w:sz="4" w:space="0" w:color="000000"/>
              <w:bottom w:val="single" w:sz="4" w:space="0" w:color="000000"/>
            </w:tcBorders>
            <w:vAlign w:val="center"/>
          </w:tcPr>
          <w:p w14:paraId="135CAF59" w14:textId="5854EA24" w:rsidR="00B42647" w:rsidRPr="00307075" w:rsidRDefault="00B42647" w:rsidP="008E6807">
            <w:pPr>
              <w:snapToGrid w:val="0"/>
              <w:rPr>
                <w:sz w:val="20"/>
                <w:szCs w:val="20"/>
              </w:rPr>
            </w:pPr>
            <w:r w:rsidRPr="00307075">
              <w:rPr>
                <w:sz w:val="20"/>
                <w:szCs w:val="20"/>
              </w:rPr>
              <w:t>1.2</w:t>
            </w:r>
          </w:p>
        </w:tc>
        <w:tc>
          <w:tcPr>
            <w:tcW w:w="4020" w:type="dxa"/>
            <w:tcBorders>
              <w:top w:val="single" w:sz="4" w:space="0" w:color="000000"/>
              <w:left w:val="single" w:sz="4" w:space="0" w:color="000000"/>
              <w:bottom w:val="single" w:sz="4" w:space="0" w:color="000000"/>
            </w:tcBorders>
            <w:vAlign w:val="center"/>
          </w:tcPr>
          <w:p w14:paraId="6ED24CBD" w14:textId="77777777" w:rsidR="00B42647" w:rsidRPr="00307075" w:rsidRDefault="00B42647" w:rsidP="008E6807">
            <w:pPr>
              <w:snapToGrid w:val="0"/>
              <w:jc w:val="left"/>
              <w:rPr>
                <w:sz w:val="20"/>
                <w:szCs w:val="20"/>
              </w:rPr>
            </w:pPr>
            <w:r w:rsidRPr="00307075">
              <w:rPr>
                <w:sz w:val="20"/>
                <w:szCs w:val="20"/>
              </w:rPr>
              <w:t>Updated to address review comments</w:t>
            </w:r>
          </w:p>
          <w:p w14:paraId="65BFA38D" w14:textId="29EFE207" w:rsidR="00DC68DB" w:rsidRPr="00307075" w:rsidRDefault="00DC68DB" w:rsidP="00E03E9C">
            <w:pPr>
              <w:pStyle w:val="ListParagraph"/>
              <w:numPr>
                <w:ilvl w:val="0"/>
                <w:numId w:val="69"/>
              </w:numPr>
              <w:snapToGrid w:val="0"/>
              <w:jc w:val="left"/>
              <w:rPr>
                <w:rFonts w:ascii="Arial" w:hAnsi="Arial"/>
                <w:sz w:val="20"/>
                <w:szCs w:val="20"/>
              </w:rPr>
            </w:pPr>
            <w:r w:rsidRPr="00307075">
              <w:rPr>
                <w:rFonts w:ascii="Arial" w:hAnsi="Arial"/>
                <w:sz w:val="20"/>
                <w:szCs w:val="20"/>
              </w:rPr>
              <w:t>Updated acronyms in section 4</w:t>
            </w:r>
          </w:p>
        </w:tc>
        <w:tc>
          <w:tcPr>
            <w:tcW w:w="1650" w:type="dxa"/>
            <w:tcBorders>
              <w:top w:val="single" w:sz="4" w:space="0" w:color="000000"/>
              <w:left w:val="single" w:sz="4" w:space="0" w:color="000000"/>
              <w:bottom w:val="single" w:sz="4" w:space="0" w:color="000000"/>
            </w:tcBorders>
            <w:vAlign w:val="center"/>
          </w:tcPr>
          <w:p w14:paraId="03F2373C" w14:textId="37123196" w:rsidR="00B42647" w:rsidRPr="00307075" w:rsidRDefault="00B42647" w:rsidP="008E6807">
            <w:pPr>
              <w:snapToGrid w:val="0"/>
              <w:rPr>
                <w:sz w:val="20"/>
                <w:szCs w:val="20"/>
              </w:rPr>
            </w:pPr>
            <w:r w:rsidRPr="00307075">
              <w:rPr>
                <w:sz w:val="20"/>
                <w:szCs w:val="20"/>
              </w:rPr>
              <w:t>100001</w:t>
            </w:r>
          </w:p>
        </w:tc>
        <w:tc>
          <w:tcPr>
            <w:tcW w:w="1620" w:type="dxa"/>
            <w:tcBorders>
              <w:top w:val="single" w:sz="4" w:space="0" w:color="000000"/>
              <w:left w:val="single" w:sz="4" w:space="0" w:color="000000"/>
              <w:bottom w:val="single" w:sz="4" w:space="0" w:color="000000"/>
              <w:right w:val="single" w:sz="4" w:space="0" w:color="000000"/>
            </w:tcBorders>
            <w:vAlign w:val="center"/>
          </w:tcPr>
          <w:p w14:paraId="7E3DB88F" w14:textId="137F2AF6" w:rsidR="00B42647" w:rsidRPr="00307075" w:rsidRDefault="00B42647" w:rsidP="008E6807">
            <w:pPr>
              <w:snapToGrid w:val="0"/>
              <w:rPr>
                <w:sz w:val="20"/>
                <w:szCs w:val="20"/>
              </w:rPr>
            </w:pPr>
            <w:r w:rsidRPr="00307075">
              <w:rPr>
                <w:sz w:val="20"/>
                <w:szCs w:val="20"/>
              </w:rPr>
              <w:t>20-Sep-2021</w:t>
            </w:r>
          </w:p>
        </w:tc>
      </w:tr>
      <w:tr w:rsidR="00925CA6" w:rsidRPr="00307075" w14:paraId="3F52AA3E" w14:textId="77777777" w:rsidTr="008E6807">
        <w:tc>
          <w:tcPr>
            <w:tcW w:w="1110" w:type="dxa"/>
            <w:tcBorders>
              <w:top w:val="single" w:sz="4" w:space="0" w:color="000000"/>
              <w:left w:val="single" w:sz="4" w:space="0" w:color="000000"/>
              <w:bottom w:val="single" w:sz="4" w:space="0" w:color="000000"/>
            </w:tcBorders>
            <w:vAlign w:val="center"/>
          </w:tcPr>
          <w:p w14:paraId="034C0A8C" w14:textId="08834A7B" w:rsidR="00925CA6" w:rsidRPr="00307075" w:rsidRDefault="00925CA6" w:rsidP="008E6807">
            <w:pPr>
              <w:snapToGrid w:val="0"/>
              <w:rPr>
                <w:sz w:val="20"/>
                <w:szCs w:val="20"/>
              </w:rPr>
            </w:pPr>
            <w:r w:rsidRPr="00307075">
              <w:rPr>
                <w:sz w:val="20"/>
                <w:szCs w:val="20"/>
              </w:rPr>
              <w:t>1.3</w:t>
            </w:r>
          </w:p>
        </w:tc>
        <w:tc>
          <w:tcPr>
            <w:tcW w:w="4020" w:type="dxa"/>
            <w:tcBorders>
              <w:top w:val="single" w:sz="4" w:space="0" w:color="000000"/>
              <w:left w:val="single" w:sz="4" w:space="0" w:color="000000"/>
              <w:bottom w:val="single" w:sz="4" w:space="0" w:color="000000"/>
            </w:tcBorders>
            <w:vAlign w:val="center"/>
          </w:tcPr>
          <w:p w14:paraId="7B7B1C01" w14:textId="77777777" w:rsidR="00662FDB" w:rsidRPr="00307075" w:rsidRDefault="00662FDB" w:rsidP="00662FDB">
            <w:pPr>
              <w:snapToGrid w:val="0"/>
              <w:jc w:val="left"/>
              <w:rPr>
                <w:sz w:val="20"/>
                <w:szCs w:val="20"/>
              </w:rPr>
            </w:pPr>
            <w:r w:rsidRPr="00307075">
              <w:rPr>
                <w:sz w:val="20"/>
                <w:szCs w:val="20"/>
              </w:rPr>
              <w:t>Updated to address the following:</w:t>
            </w:r>
          </w:p>
          <w:p w14:paraId="3CEE587C" w14:textId="5AC7A11B" w:rsidR="00662FDB" w:rsidRPr="00307075" w:rsidRDefault="00662FDB" w:rsidP="00E03E9C">
            <w:pPr>
              <w:pStyle w:val="ListParagraph"/>
              <w:numPr>
                <w:ilvl w:val="0"/>
                <w:numId w:val="70"/>
              </w:numPr>
              <w:snapToGrid w:val="0"/>
              <w:jc w:val="left"/>
              <w:rPr>
                <w:rFonts w:ascii="Arial" w:hAnsi="Arial"/>
                <w:sz w:val="20"/>
                <w:szCs w:val="20"/>
              </w:rPr>
            </w:pPr>
            <w:r w:rsidRPr="00307075">
              <w:rPr>
                <w:rFonts w:ascii="Arial" w:hAnsi="Arial"/>
                <w:sz w:val="20"/>
                <w:szCs w:val="20"/>
              </w:rPr>
              <w:t>Changed company name to "Accord Global Technology Solutions Pvt. Ltd"</w:t>
            </w:r>
          </w:p>
          <w:p w14:paraId="1EC56C48" w14:textId="53E1C707" w:rsidR="00662FDB" w:rsidRPr="00307075" w:rsidRDefault="00662FDB" w:rsidP="00E03E9C">
            <w:pPr>
              <w:pStyle w:val="ListParagraph"/>
              <w:numPr>
                <w:ilvl w:val="0"/>
                <w:numId w:val="70"/>
              </w:numPr>
              <w:snapToGrid w:val="0"/>
              <w:jc w:val="left"/>
              <w:rPr>
                <w:rFonts w:ascii="Arial" w:hAnsi="Arial"/>
                <w:sz w:val="20"/>
                <w:szCs w:val="20"/>
              </w:rPr>
            </w:pPr>
            <w:r w:rsidRPr="00307075">
              <w:rPr>
                <w:rFonts w:ascii="Arial" w:hAnsi="Arial"/>
                <w:sz w:val="20"/>
                <w:szCs w:val="20"/>
              </w:rPr>
              <w:t>Updated "Table 2: Acronyms and Definitions" Updated "Section 6 Responsibilities"</w:t>
            </w:r>
          </w:p>
          <w:p w14:paraId="16D7DAD4" w14:textId="21E7DED7" w:rsidR="00662FDB" w:rsidRPr="00307075" w:rsidRDefault="00662FDB" w:rsidP="00E03E9C">
            <w:pPr>
              <w:pStyle w:val="ListParagraph"/>
              <w:numPr>
                <w:ilvl w:val="0"/>
                <w:numId w:val="70"/>
              </w:numPr>
              <w:snapToGrid w:val="0"/>
              <w:jc w:val="left"/>
              <w:rPr>
                <w:rFonts w:ascii="Arial" w:hAnsi="Arial"/>
                <w:sz w:val="20"/>
                <w:szCs w:val="20"/>
              </w:rPr>
            </w:pPr>
            <w:r w:rsidRPr="00307075">
              <w:rPr>
                <w:rFonts w:ascii="Arial" w:hAnsi="Arial"/>
                <w:sz w:val="20"/>
                <w:szCs w:val="20"/>
              </w:rPr>
              <w:t>Updated "Figure 2: Functional block diagram of EDAU and CMU+"</w:t>
            </w:r>
          </w:p>
          <w:p w14:paraId="71F2B43B" w14:textId="41EBB8E7" w:rsidR="00662FDB" w:rsidRPr="00307075" w:rsidRDefault="00662FDB" w:rsidP="00E03E9C">
            <w:pPr>
              <w:pStyle w:val="ListParagraph"/>
              <w:numPr>
                <w:ilvl w:val="0"/>
                <w:numId w:val="70"/>
              </w:numPr>
              <w:snapToGrid w:val="0"/>
              <w:jc w:val="left"/>
              <w:rPr>
                <w:rFonts w:ascii="Arial" w:hAnsi="Arial"/>
                <w:sz w:val="20"/>
                <w:szCs w:val="20"/>
              </w:rPr>
            </w:pPr>
            <w:r w:rsidRPr="00307075">
              <w:rPr>
                <w:rFonts w:ascii="Arial" w:hAnsi="Arial"/>
                <w:sz w:val="20"/>
                <w:szCs w:val="20"/>
              </w:rPr>
              <w:t xml:space="preserve">Updated "Table 4: Software binaries, DAL and Responsibilities" </w:t>
            </w:r>
          </w:p>
          <w:p w14:paraId="06F924A3" w14:textId="068AA447" w:rsidR="00662FDB" w:rsidRPr="00307075" w:rsidRDefault="00662FDB" w:rsidP="00E03E9C">
            <w:pPr>
              <w:pStyle w:val="ListParagraph"/>
              <w:numPr>
                <w:ilvl w:val="0"/>
                <w:numId w:val="70"/>
              </w:numPr>
              <w:snapToGrid w:val="0"/>
              <w:jc w:val="left"/>
              <w:rPr>
                <w:rFonts w:ascii="Arial" w:hAnsi="Arial"/>
                <w:sz w:val="20"/>
                <w:szCs w:val="20"/>
              </w:rPr>
            </w:pPr>
            <w:r w:rsidRPr="00307075">
              <w:rPr>
                <w:rFonts w:ascii="Arial" w:hAnsi="Arial"/>
                <w:sz w:val="20"/>
                <w:szCs w:val="20"/>
              </w:rPr>
              <w:t>Updated last paragraph in section "8 SOFTWARE OVERVIEW"</w:t>
            </w:r>
          </w:p>
          <w:p w14:paraId="1EFF3598" w14:textId="10464882" w:rsidR="00662FDB" w:rsidRPr="00307075" w:rsidRDefault="00662FDB" w:rsidP="00E03E9C">
            <w:pPr>
              <w:pStyle w:val="ListParagraph"/>
              <w:numPr>
                <w:ilvl w:val="0"/>
                <w:numId w:val="70"/>
              </w:numPr>
              <w:snapToGrid w:val="0"/>
              <w:jc w:val="left"/>
              <w:rPr>
                <w:rFonts w:ascii="Arial" w:hAnsi="Arial"/>
                <w:sz w:val="20"/>
                <w:szCs w:val="20"/>
              </w:rPr>
            </w:pPr>
            <w:r w:rsidRPr="00307075">
              <w:rPr>
                <w:rFonts w:ascii="Arial" w:hAnsi="Arial"/>
                <w:sz w:val="20"/>
                <w:szCs w:val="20"/>
              </w:rPr>
              <w:t>Updated sections "8.1.1.1</w:t>
            </w:r>
            <w:r w:rsidR="00CD4C83" w:rsidRPr="00307075">
              <w:rPr>
                <w:rFonts w:ascii="Arial" w:hAnsi="Arial"/>
                <w:sz w:val="20"/>
                <w:szCs w:val="20"/>
              </w:rPr>
              <w:t xml:space="preserve"> </w:t>
            </w:r>
            <w:r w:rsidRPr="00307075">
              <w:rPr>
                <w:rFonts w:ascii="Arial" w:hAnsi="Arial"/>
                <w:sz w:val="20"/>
                <w:szCs w:val="20"/>
              </w:rPr>
              <w:t>Boot Loader", "8.1.2.1</w:t>
            </w:r>
            <w:r w:rsidR="00CD4C83" w:rsidRPr="00307075">
              <w:rPr>
                <w:rFonts w:ascii="Arial" w:hAnsi="Arial"/>
                <w:sz w:val="20"/>
                <w:szCs w:val="20"/>
              </w:rPr>
              <w:t xml:space="preserve"> </w:t>
            </w:r>
            <w:r w:rsidRPr="00307075">
              <w:rPr>
                <w:rFonts w:ascii="Arial" w:hAnsi="Arial"/>
                <w:sz w:val="20"/>
                <w:szCs w:val="20"/>
              </w:rPr>
              <w:t>Boot Loader", "8.1.3.1</w:t>
            </w:r>
            <w:r w:rsidR="00CD4C83" w:rsidRPr="00307075">
              <w:rPr>
                <w:rFonts w:ascii="Arial" w:hAnsi="Arial"/>
                <w:sz w:val="20"/>
                <w:szCs w:val="20"/>
              </w:rPr>
              <w:t xml:space="preserve"> </w:t>
            </w:r>
            <w:r w:rsidRPr="00307075">
              <w:rPr>
                <w:rFonts w:ascii="Arial" w:hAnsi="Arial"/>
                <w:sz w:val="20"/>
                <w:szCs w:val="20"/>
              </w:rPr>
              <w:t>Boot</w:t>
            </w:r>
            <w:r w:rsidR="00CD4C83" w:rsidRPr="00307075">
              <w:rPr>
                <w:rFonts w:ascii="Arial" w:hAnsi="Arial"/>
                <w:sz w:val="20"/>
                <w:szCs w:val="20"/>
              </w:rPr>
              <w:t xml:space="preserve"> </w:t>
            </w:r>
            <w:r w:rsidRPr="00307075">
              <w:rPr>
                <w:rFonts w:ascii="Arial" w:hAnsi="Arial"/>
                <w:sz w:val="20"/>
                <w:szCs w:val="20"/>
              </w:rPr>
              <w:t>Loader"  and "8.2.1</w:t>
            </w:r>
            <w:r w:rsidR="00CD4C83" w:rsidRPr="00307075">
              <w:rPr>
                <w:rFonts w:ascii="Arial" w:hAnsi="Arial"/>
                <w:sz w:val="20"/>
                <w:szCs w:val="20"/>
              </w:rPr>
              <w:t xml:space="preserve"> </w:t>
            </w:r>
            <w:r w:rsidRPr="00307075">
              <w:rPr>
                <w:rFonts w:ascii="Arial" w:hAnsi="Arial"/>
                <w:sz w:val="20"/>
                <w:szCs w:val="20"/>
              </w:rPr>
              <w:t xml:space="preserve">Boot Loader" to mention boot loader as certified software </w:t>
            </w:r>
          </w:p>
          <w:p w14:paraId="3FB7BA6C" w14:textId="52BDBE6A" w:rsidR="00662FDB" w:rsidRPr="00307075" w:rsidRDefault="00662FDB" w:rsidP="00E03E9C">
            <w:pPr>
              <w:pStyle w:val="ListParagraph"/>
              <w:numPr>
                <w:ilvl w:val="0"/>
                <w:numId w:val="70"/>
              </w:numPr>
              <w:snapToGrid w:val="0"/>
              <w:jc w:val="left"/>
              <w:rPr>
                <w:rFonts w:ascii="Arial" w:hAnsi="Arial"/>
                <w:sz w:val="20"/>
                <w:szCs w:val="20"/>
              </w:rPr>
            </w:pPr>
            <w:r w:rsidRPr="00307075">
              <w:rPr>
                <w:rFonts w:ascii="Arial" w:hAnsi="Arial"/>
                <w:sz w:val="20"/>
                <w:szCs w:val="20"/>
              </w:rPr>
              <w:t>Spell check done</w:t>
            </w:r>
          </w:p>
          <w:p w14:paraId="06778F8A" w14:textId="643A6FCE" w:rsidR="00662FDB" w:rsidRPr="00307075" w:rsidRDefault="00662FDB" w:rsidP="00E03E9C">
            <w:pPr>
              <w:pStyle w:val="ListParagraph"/>
              <w:numPr>
                <w:ilvl w:val="0"/>
                <w:numId w:val="70"/>
              </w:numPr>
              <w:snapToGrid w:val="0"/>
              <w:jc w:val="left"/>
              <w:rPr>
                <w:rFonts w:ascii="Arial" w:hAnsi="Arial"/>
                <w:sz w:val="20"/>
                <w:szCs w:val="20"/>
              </w:rPr>
            </w:pPr>
            <w:r w:rsidRPr="00307075">
              <w:rPr>
                <w:rFonts w:ascii="Arial" w:hAnsi="Arial"/>
                <w:sz w:val="20"/>
                <w:szCs w:val="20"/>
              </w:rPr>
              <w:t>Updated "Table 6: Roles and Responsibilities and Official Communications Contacts" to change role of Project Leader</w:t>
            </w:r>
          </w:p>
          <w:p w14:paraId="33CA4D7E" w14:textId="132879EA" w:rsidR="00662FDB" w:rsidRPr="00307075" w:rsidRDefault="00662FDB" w:rsidP="00E03E9C">
            <w:pPr>
              <w:pStyle w:val="ListParagraph"/>
              <w:numPr>
                <w:ilvl w:val="0"/>
                <w:numId w:val="70"/>
              </w:numPr>
              <w:snapToGrid w:val="0"/>
              <w:jc w:val="left"/>
              <w:rPr>
                <w:rFonts w:ascii="Arial" w:hAnsi="Arial"/>
                <w:sz w:val="20"/>
                <w:szCs w:val="20"/>
              </w:rPr>
            </w:pPr>
            <w:r w:rsidRPr="00307075">
              <w:rPr>
                <w:rFonts w:ascii="Arial" w:hAnsi="Arial"/>
                <w:sz w:val="20"/>
                <w:szCs w:val="20"/>
              </w:rPr>
              <w:t>Updated "Table 8: Software Development Process Data" to change naming conventions and to add build process document</w:t>
            </w:r>
          </w:p>
          <w:p w14:paraId="730BA2A0" w14:textId="0CE7AC20" w:rsidR="00662FDB" w:rsidRPr="00307075" w:rsidRDefault="00662FDB" w:rsidP="00E03E9C">
            <w:pPr>
              <w:pStyle w:val="ListParagraph"/>
              <w:numPr>
                <w:ilvl w:val="0"/>
                <w:numId w:val="70"/>
              </w:numPr>
              <w:snapToGrid w:val="0"/>
              <w:jc w:val="left"/>
              <w:rPr>
                <w:rFonts w:ascii="Arial" w:hAnsi="Arial"/>
                <w:sz w:val="20"/>
                <w:szCs w:val="20"/>
              </w:rPr>
            </w:pPr>
            <w:r w:rsidRPr="00307075">
              <w:rPr>
                <w:rFonts w:ascii="Arial" w:hAnsi="Arial"/>
                <w:sz w:val="20"/>
                <w:szCs w:val="20"/>
              </w:rPr>
              <w:t>Updated section "12.5</w:t>
            </w:r>
            <w:r w:rsidR="00CD4C83" w:rsidRPr="00307075">
              <w:rPr>
                <w:rFonts w:ascii="Arial" w:hAnsi="Arial"/>
                <w:sz w:val="20"/>
                <w:szCs w:val="20"/>
              </w:rPr>
              <w:t xml:space="preserve"> </w:t>
            </w:r>
            <w:r w:rsidRPr="00307075">
              <w:rPr>
                <w:rFonts w:ascii="Arial" w:hAnsi="Arial"/>
                <w:sz w:val="20"/>
                <w:szCs w:val="20"/>
              </w:rPr>
              <w:t>Previously Developed Software"</w:t>
            </w:r>
          </w:p>
          <w:p w14:paraId="206ADBBF" w14:textId="724145B1" w:rsidR="00662FDB" w:rsidRPr="00307075" w:rsidRDefault="00662FDB" w:rsidP="00E03E9C">
            <w:pPr>
              <w:pStyle w:val="ListParagraph"/>
              <w:numPr>
                <w:ilvl w:val="0"/>
                <w:numId w:val="70"/>
              </w:numPr>
              <w:snapToGrid w:val="0"/>
              <w:jc w:val="left"/>
              <w:rPr>
                <w:rFonts w:ascii="Arial" w:hAnsi="Arial"/>
                <w:sz w:val="20"/>
                <w:szCs w:val="20"/>
              </w:rPr>
            </w:pPr>
            <w:r w:rsidRPr="00307075">
              <w:rPr>
                <w:rFonts w:ascii="Arial" w:hAnsi="Arial"/>
                <w:sz w:val="20"/>
                <w:szCs w:val="20"/>
              </w:rPr>
              <w:lastRenderedPageBreak/>
              <w:t>Updated last paragraph section "12.6.1</w:t>
            </w:r>
            <w:r w:rsidR="00CD4C83" w:rsidRPr="00307075">
              <w:rPr>
                <w:rFonts w:ascii="Arial" w:hAnsi="Arial"/>
                <w:sz w:val="20"/>
                <w:szCs w:val="20"/>
              </w:rPr>
              <w:t xml:space="preserve"> </w:t>
            </w:r>
            <w:r w:rsidRPr="00307075">
              <w:rPr>
                <w:rFonts w:ascii="Arial" w:hAnsi="Arial"/>
                <w:sz w:val="20"/>
                <w:szCs w:val="20"/>
              </w:rPr>
              <w:t xml:space="preserve">Aircraft Configuration Data File" </w:t>
            </w:r>
          </w:p>
          <w:p w14:paraId="35C63EF8" w14:textId="77777777" w:rsidR="00925CA6" w:rsidRPr="00307075" w:rsidRDefault="00662FDB" w:rsidP="00E03E9C">
            <w:pPr>
              <w:pStyle w:val="ListParagraph"/>
              <w:numPr>
                <w:ilvl w:val="0"/>
                <w:numId w:val="70"/>
              </w:numPr>
              <w:snapToGrid w:val="0"/>
              <w:jc w:val="left"/>
              <w:rPr>
                <w:rFonts w:ascii="Arial" w:hAnsi="Arial"/>
                <w:sz w:val="20"/>
                <w:szCs w:val="20"/>
              </w:rPr>
            </w:pPr>
            <w:r w:rsidRPr="00307075">
              <w:rPr>
                <w:rFonts w:ascii="Arial" w:hAnsi="Arial"/>
                <w:sz w:val="20"/>
                <w:szCs w:val="20"/>
              </w:rPr>
              <w:t>Updated "Figure 3: Functional block diagram of EIU and CMU+"</w:t>
            </w:r>
          </w:p>
          <w:p w14:paraId="173D5210" w14:textId="011600E0" w:rsidR="00FC436F" w:rsidRPr="00307075" w:rsidRDefault="00FC436F" w:rsidP="00E03E9C">
            <w:pPr>
              <w:pStyle w:val="ListParagraph"/>
              <w:numPr>
                <w:ilvl w:val="0"/>
                <w:numId w:val="70"/>
              </w:numPr>
              <w:snapToGrid w:val="0"/>
              <w:jc w:val="left"/>
              <w:rPr>
                <w:rFonts w:ascii="Arial" w:hAnsi="Arial"/>
                <w:sz w:val="20"/>
                <w:szCs w:val="20"/>
              </w:rPr>
            </w:pPr>
            <w:r w:rsidRPr="00307075">
              <w:rPr>
                <w:rFonts w:ascii="Arial" w:hAnsi="Arial"/>
                <w:sz w:val="20"/>
                <w:szCs w:val="20"/>
              </w:rPr>
              <w:t>Updated Table 3 to add description about Boot Up Configuration file</w:t>
            </w:r>
          </w:p>
        </w:tc>
        <w:tc>
          <w:tcPr>
            <w:tcW w:w="1650" w:type="dxa"/>
            <w:tcBorders>
              <w:top w:val="single" w:sz="4" w:space="0" w:color="000000"/>
              <w:left w:val="single" w:sz="4" w:space="0" w:color="000000"/>
              <w:bottom w:val="single" w:sz="4" w:space="0" w:color="000000"/>
            </w:tcBorders>
            <w:vAlign w:val="center"/>
          </w:tcPr>
          <w:p w14:paraId="2681E1F2" w14:textId="1FB9A0AC" w:rsidR="00925CA6" w:rsidRPr="00307075" w:rsidRDefault="0009005B" w:rsidP="008E6807">
            <w:pPr>
              <w:snapToGrid w:val="0"/>
              <w:rPr>
                <w:sz w:val="20"/>
                <w:szCs w:val="20"/>
              </w:rPr>
            </w:pPr>
            <w:r w:rsidRPr="00307075">
              <w:rPr>
                <w:sz w:val="20"/>
                <w:szCs w:val="20"/>
              </w:rPr>
              <w:lastRenderedPageBreak/>
              <w:t>100005</w:t>
            </w:r>
          </w:p>
        </w:tc>
        <w:tc>
          <w:tcPr>
            <w:tcW w:w="1620" w:type="dxa"/>
            <w:tcBorders>
              <w:top w:val="single" w:sz="4" w:space="0" w:color="000000"/>
              <w:left w:val="single" w:sz="4" w:space="0" w:color="000000"/>
              <w:bottom w:val="single" w:sz="4" w:space="0" w:color="000000"/>
              <w:right w:val="single" w:sz="4" w:space="0" w:color="000000"/>
            </w:tcBorders>
            <w:vAlign w:val="center"/>
          </w:tcPr>
          <w:p w14:paraId="5FC5B8E2" w14:textId="2F559A69" w:rsidR="00925CA6" w:rsidRPr="00307075" w:rsidRDefault="00925CA6" w:rsidP="008E6807">
            <w:pPr>
              <w:snapToGrid w:val="0"/>
              <w:rPr>
                <w:sz w:val="20"/>
                <w:szCs w:val="20"/>
              </w:rPr>
            </w:pPr>
            <w:r w:rsidRPr="00307075">
              <w:rPr>
                <w:sz w:val="20"/>
                <w:szCs w:val="20"/>
              </w:rPr>
              <w:t>2</w:t>
            </w:r>
            <w:r w:rsidR="0009005B" w:rsidRPr="00307075">
              <w:rPr>
                <w:sz w:val="20"/>
                <w:szCs w:val="20"/>
              </w:rPr>
              <w:t>8</w:t>
            </w:r>
            <w:r w:rsidRPr="00307075">
              <w:rPr>
                <w:sz w:val="20"/>
                <w:szCs w:val="20"/>
              </w:rPr>
              <w:t>-Sep-2021</w:t>
            </w:r>
          </w:p>
        </w:tc>
      </w:tr>
      <w:tr w:rsidR="0017665C" w:rsidRPr="00307075" w14:paraId="4FE60959" w14:textId="77777777" w:rsidTr="008E6807">
        <w:tc>
          <w:tcPr>
            <w:tcW w:w="1110" w:type="dxa"/>
            <w:tcBorders>
              <w:top w:val="single" w:sz="4" w:space="0" w:color="000000"/>
              <w:left w:val="single" w:sz="4" w:space="0" w:color="000000"/>
              <w:bottom w:val="single" w:sz="4" w:space="0" w:color="000000"/>
            </w:tcBorders>
            <w:vAlign w:val="center"/>
          </w:tcPr>
          <w:p w14:paraId="452B4847" w14:textId="7B9E9376" w:rsidR="0017665C" w:rsidRPr="00307075" w:rsidRDefault="0017665C" w:rsidP="0017665C">
            <w:pPr>
              <w:snapToGrid w:val="0"/>
              <w:rPr>
                <w:sz w:val="20"/>
                <w:szCs w:val="20"/>
              </w:rPr>
            </w:pPr>
            <w:r w:rsidRPr="00307075">
              <w:rPr>
                <w:sz w:val="20"/>
                <w:szCs w:val="20"/>
              </w:rPr>
              <w:t>1.4</w:t>
            </w:r>
          </w:p>
        </w:tc>
        <w:tc>
          <w:tcPr>
            <w:tcW w:w="4020" w:type="dxa"/>
            <w:tcBorders>
              <w:top w:val="single" w:sz="4" w:space="0" w:color="000000"/>
              <w:left w:val="single" w:sz="4" w:space="0" w:color="000000"/>
              <w:bottom w:val="single" w:sz="4" w:space="0" w:color="000000"/>
            </w:tcBorders>
            <w:vAlign w:val="center"/>
          </w:tcPr>
          <w:p w14:paraId="3DF39577" w14:textId="0D237D89" w:rsidR="0017665C" w:rsidRPr="00307075" w:rsidRDefault="0017665C" w:rsidP="0017665C">
            <w:pPr>
              <w:snapToGrid w:val="0"/>
              <w:jc w:val="left"/>
              <w:rPr>
                <w:sz w:val="20"/>
                <w:szCs w:val="20"/>
              </w:rPr>
            </w:pPr>
            <w:r w:rsidRPr="00307075">
              <w:rPr>
                <w:sz w:val="20"/>
                <w:szCs w:val="20"/>
              </w:rPr>
              <w:t>Updated to address self review comments</w:t>
            </w:r>
          </w:p>
          <w:p w14:paraId="48056983" w14:textId="4F6AC5F7" w:rsidR="006457DD" w:rsidRPr="00307075" w:rsidRDefault="006457DD" w:rsidP="00E03E9C">
            <w:pPr>
              <w:pStyle w:val="ListParagraph"/>
              <w:numPr>
                <w:ilvl w:val="0"/>
                <w:numId w:val="71"/>
              </w:numPr>
              <w:snapToGrid w:val="0"/>
              <w:jc w:val="left"/>
              <w:rPr>
                <w:rFonts w:ascii="Arial" w:hAnsi="Arial"/>
                <w:sz w:val="20"/>
                <w:szCs w:val="20"/>
              </w:rPr>
            </w:pPr>
            <w:r w:rsidRPr="00307075">
              <w:rPr>
                <w:rFonts w:ascii="Arial" w:hAnsi="Arial"/>
                <w:sz w:val="20"/>
                <w:szCs w:val="20"/>
              </w:rPr>
              <w:t>Updated Table 8 and SI No 5 to modify the part numbers of softwares</w:t>
            </w:r>
          </w:p>
          <w:p w14:paraId="27FF933E" w14:textId="77777777" w:rsidR="0017665C" w:rsidRPr="00307075" w:rsidRDefault="006457DD" w:rsidP="00E03E9C">
            <w:pPr>
              <w:pStyle w:val="ListParagraph"/>
              <w:numPr>
                <w:ilvl w:val="0"/>
                <w:numId w:val="71"/>
              </w:numPr>
              <w:snapToGrid w:val="0"/>
              <w:jc w:val="left"/>
              <w:rPr>
                <w:rFonts w:ascii="Arial" w:hAnsi="Arial"/>
                <w:sz w:val="20"/>
                <w:szCs w:val="20"/>
              </w:rPr>
            </w:pPr>
            <w:r w:rsidRPr="00307075">
              <w:rPr>
                <w:rFonts w:ascii="Arial" w:hAnsi="Arial"/>
                <w:sz w:val="20"/>
                <w:szCs w:val="20"/>
              </w:rPr>
              <w:t>Updated Table 8 and SI No 6 to modify the part number of build process document</w:t>
            </w:r>
          </w:p>
          <w:p w14:paraId="28809A65" w14:textId="5DEA2CA7" w:rsidR="006457DD" w:rsidRPr="00307075" w:rsidRDefault="006457DD" w:rsidP="00E03E9C">
            <w:pPr>
              <w:pStyle w:val="ListParagraph"/>
              <w:numPr>
                <w:ilvl w:val="0"/>
                <w:numId w:val="71"/>
              </w:numPr>
              <w:snapToGrid w:val="0"/>
              <w:jc w:val="left"/>
              <w:rPr>
                <w:rFonts w:ascii="Arial" w:hAnsi="Arial"/>
                <w:sz w:val="20"/>
                <w:szCs w:val="20"/>
              </w:rPr>
            </w:pPr>
            <w:r w:rsidRPr="00307075">
              <w:rPr>
                <w:rFonts w:ascii="Arial" w:hAnsi="Arial"/>
                <w:sz w:val="20"/>
                <w:szCs w:val="20"/>
              </w:rPr>
              <w:t>Updated Table 8 and SI No 7 to diffrentiate the boot config for analog and discrete modules</w:t>
            </w:r>
          </w:p>
        </w:tc>
        <w:tc>
          <w:tcPr>
            <w:tcW w:w="1650" w:type="dxa"/>
            <w:tcBorders>
              <w:top w:val="single" w:sz="4" w:space="0" w:color="000000"/>
              <w:left w:val="single" w:sz="4" w:space="0" w:color="000000"/>
              <w:bottom w:val="single" w:sz="4" w:space="0" w:color="000000"/>
            </w:tcBorders>
            <w:vAlign w:val="center"/>
          </w:tcPr>
          <w:p w14:paraId="68AFDCEC" w14:textId="27C410D4" w:rsidR="0017665C" w:rsidRPr="00307075" w:rsidRDefault="006457DD" w:rsidP="0017665C">
            <w:pPr>
              <w:snapToGrid w:val="0"/>
              <w:rPr>
                <w:sz w:val="20"/>
                <w:szCs w:val="20"/>
              </w:rPr>
            </w:pPr>
            <w:r w:rsidRPr="00307075">
              <w:rPr>
                <w:sz w:val="20"/>
                <w:szCs w:val="20"/>
              </w:rPr>
              <w:t>100036</w:t>
            </w:r>
          </w:p>
        </w:tc>
        <w:tc>
          <w:tcPr>
            <w:tcW w:w="1620" w:type="dxa"/>
            <w:tcBorders>
              <w:top w:val="single" w:sz="4" w:space="0" w:color="000000"/>
              <w:left w:val="single" w:sz="4" w:space="0" w:color="000000"/>
              <w:bottom w:val="single" w:sz="4" w:space="0" w:color="000000"/>
              <w:right w:val="single" w:sz="4" w:space="0" w:color="000000"/>
            </w:tcBorders>
            <w:vAlign w:val="center"/>
          </w:tcPr>
          <w:p w14:paraId="3DBB2778" w14:textId="0E73CC6E" w:rsidR="0017665C" w:rsidRPr="00307075" w:rsidRDefault="0017665C" w:rsidP="0017665C">
            <w:pPr>
              <w:snapToGrid w:val="0"/>
              <w:rPr>
                <w:sz w:val="20"/>
                <w:szCs w:val="20"/>
              </w:rPr>
            </w:pPr>
            <w:r w:rsidRPr="00307075">
              <w:rPr>
                <w:sz w:val="20"/>
                <w:szCs w:val="20"/>
              </w:rPr>
              <w:t>23-Feb-2022</w:t>
            </w:r>
          </w:p>
        </w:tc>
      </w:tr>
      <w:tr w:rsidR="007B1459" w:rsidRPr="00307075" w14:paraId="4A6BCB33" w14:textId="77777777" w:rsidTr="008E6807">
        <w:tc>
          <w:tcPr>
            <w:tcW w:w="1110" w:type="dxa"/>
            <w:tcBorders>
              <w:top w:val="single" w:sz="4" w:space="0" w:color="000000"/>
              <w:left w:val="single" w:sz="4" w:space="0" w:color="000000"/>
              <w:bottom w:val="single" w:sz="4" w:space="0" w:color="000000"/>
            </w:tcBorders>
            <w:vAlign w:val="center"/>
          </w:tcPr>
          <w:p w14:paraId="5D45F44D" w14:textId="78ABF99E" w:rsidR="007B1459" w:rsidRPr="00307075" w:rsidRDefault="007B1459" w:rsidP="0017665C">
            <w:pPr>
              <w:snapToGrid w:val="0"/>
              <w:rPr>
                <w:sz w:val="20"/>
                <w:szCs w:val="20"/>
              </w:rPr>
            </w:pPr>
            <w:r w:rsidRPr="00307075">
              <w:rPr>
                <w:sz w:val="20"/>
                <w:szCs w:val="20"/>
              </w:rPr>
              <w:t>1.5</w:t>
            </w:r>
          </w:p>
        </w:tc>
        <w:tc>
          <w:tcPr>
            <w:tcW w:w="4020" w:type="dxa"/>
            <w:tcBorders>
              <w:top w:val="single" w:sz="4" w:space="0" w:color="000000"/>
              <w:left w:val="single" w:sz="4" w:space="0" w:color="000000"/>
              <w:bottom w:val="single" w:sz="4" w:space="0" w:color="000000"/>
            </w:tcBorders>
            <w:vAlign w:val="center"/>
          </w:tcPr>
          <w:p w14:paraId="5FBA10E0" w14:textId="3AFF63A2" w:rsidR="007B1459" w:rsidRPr="00307075" w:rsidRDefault="007B1459" w:rsidP="0017665C">
            <w:pPr>
              <w:snapToGrid w:val="0"/>
              <w:jc w:val="left"/>
              <w:rPr>
                <w:sz w:val="20"/>
                <w:szCs w:val="20"/>
              </w:rPr>
            </w:pPr>
            <w:r w:rsidRPr="00307075">
              <w:rPr>
                <w:sz w:val="20"/>
                <w:szCs w:val="20"/>
              </w:rPr>
              <w:t>Upda</w:t>
            </w:r>
            <w:r w:rsidR="001E7D43" w:rsidRPr="00307075">
              <w:rPr>
                <w:sz w:val="20"/>
                <w:szCs w:val="20"/>
              </w:rPr>
              <w:t>t</w:t>
            </w:r>
            <w:r w:rsidRPr="00307075">
              <w:rPr>
                <w:sz w:val="20"/>
                <w:szCs w:val="20"/>
              </w:rPr>
              <w:t>ed to change</w:t>
            </w:r>
            <w:r w:rsidR="001E7D43" w:rsidRPr="00307075">
              <w:rPr>
                <w:sz w:val="20"/>
                <w:szCs w:val="20"/>
              </w:rPr>
              <w:t xml:space="preserve"> the existing planning documents</w:t>
            </w:r>
            <w:r w:rsidRPr="00307075">
              <w:rPr>
                <w:sz w:val="20"/>
                <w:szCs w:val="20"/>
              </w:rPr>
              <w:t xml:space="preserve"> to product specific planning documents</w:t>
            </w:r>
          </w:p>
        </w:tc>
        <w:tc>
          <w:tcPr>
            <w:tcW w:w="1650" w:type="dxa"/>
            <w:tcBorders>
              <w:top w:val="single" w:sz="4" w:space="0" w:color="000000"/>
              <w:left w:val="single" w:sz="4" w:space="0" w:color="000000"/>
              <w:bottom w:val="single" w:sz="4" w:space="0" w:color="000000"/>
            </w:tcBorders>
            <w:vAlign w:val="center"/>
          </w:tcPr>
          <w:p w14:paraId="00265897" w14:textId="0990B912" w:rsidR="007B1459" w:rsidRPr="00307075" w:rsidRDefault="001B6FB5" w:rsidP="0017665C">
            <w:pPr>
              <w:snapToGrid w:val="0"/>
              <w:rPr>
                <w:sz w:val="20"/>
                <w:szCs w:val="20"/>
              </w:rPr>
            </w:pPr>
            <w:r w:rsidRPr="00307075">
              <w:rPr>
                <w:sz w:val="20"/>
                <w:szCs w:val="20"/>
              </w:rPr>
              <w:t>100103</w:t>
            </w:r>
          </w:p>
        </w:tc>
        <w:tc>
          <w:tcPr>
            <w:tcW w:w="1620" w:type="dxa"/>
            <w:tcBorders>
              <w:top w:val="single" w:sz="4" w:space="0" w:color="000000"/>
              <w:left w:val="single" w:sz="4" w:space="0" w:color="000000"/>
              <w:bottom w:val="single" w:sz="4" w:space="0" w:color="000000"/>
              <w:right w:val="single" w:sz="4" w:space="0" w:color="000000"/>
            </w:tcBorders>
            <w:vAlign w:val="center"/>
          </w:tcPr>
          <w:p w14:paraId="5A214BF5" w14:textId="402A5894" w:rsidR="007B1459" w:rsidRPr="00307075" w:rsidRDefault="007B1459" w:rsidP="0017665C">
            <w:pPr>
              <w:snapToGrid w:val="0"/>
              <w:rPr>
                <w:sz w:val="20"/>
                <w:szCs w:val="20"/>
              </w:rPr>
            </w:pPr>
            <w:r w:rsidRPr="00307075">
              <w:rPr>
                <w:sz w:val="20"/>
                <w:szCs w:val="20"/>
              </w:rPr>
              <w:t>0</w:t>
            </w:r>
            <w:r w:rsidR="001B6FB5" w:rsidRPr="00307075">
              <w:rPr>
                <w:sz w:val="20"/>
                <w:szCs w:val="20"/>
              </w:rPr>
              <w:t>8</w:t>
            </w:r>
            <w:r w:rsidRPr="00307075">
              <w:rPr>
                <w:sz w:val="20"/>
                <w:szCs w:val="20"/>
              </w:rPr>
              <w:t>-Aug-2022</w:t>
            </w:r>
          </w:p>
        </w:tc>
      </w:tr>
      <w:tr w:rsidR="00A45C1D" w:rsidRPr="00307075" w14:paraId="45A5F938" w14:textId="77777777" w:rsidTr="008E6807">
        <w:tc>
          <w:tcPr>
            <w:tcW w:w="1110" w:type="dxa"/>
            <w:tcBorders>
              <w:top w:val="single" w:sz="4" w:space="0" w:color="000000"/>
              <w:left w:val="single" w:sz="4" w:space="0" w:color="000000"/>
              <w:bottom w:val="single" w:sz="4" w:space="0" w:color="000000"/>
            </w:tcBorders>
            <w:vAlign w:val="center"/>
          </w:tcPr>
          <w:p w14:paraId="5B203F2F" w14:textId="166CA71B" w:rsidR="00A45C1D" w:rsidRPr="00307075" w:rsidRDefault="00A45C1D" w:rsidP="0017665C">
            <w:pPr>
              <w:snapToGrid w:val="0"/>
              <w:rPr>
                <w:sz w:val="20"/>
                <w:szCs w:val="20"/>
              </w:rPr>
            </w:pPr>
            <w:r w:rsidRPr="00307075">
              <w:rPr>
                <w:sz w:val="20"/>
                <w:szCs w:val="20"/>
              </w:rPr>
              <w:t>2.</w:t>
            </w:r>
            <w:r w:rsidR="0018791A" w:rsidRPr="00307075">
              <w:rPr>
                <w:sz w:val="20"/>
                <w:szCs w:val="20"/>
              </w:rPr>
              <w:t>0</w:t>
            </w:r>
          </w:p>
        </w:tc>
        <w:tc>
          <w:tcPr>
            <w:tcW w:w="4020" w:type="dxa"/>
            <w:tcBorders>
              <w:top w:val="single" w:sz="4" w:space="0" w:color="000000"/>
              <w:left w:val="single" w:sz="4" w:space="0" w:color="000000"/>
              <w:bottom w:val="single" w:sz="4" w:space="0" w:color="000000"/>
            </w:tcBorders>
            <w:vAlign w:val="center"/>
          </w:tcPr>
          <w:p w14:paraId="2888B619" w14:textId="71A796F9" w:rsidR="000E2633" w:rsidRPr="00307075" w:rsidRDefault="000E2633" w:rsidP="00731B6C">
            <w:pPr>
              <w:snapToGrid w:val="0"/>
              <w:jc w:val="left"/>
              <w:rPr>
                <w:sz w:val="20"/>
                <w:szCs w:val="20"/>
              </w:rPr>
            </w:pPr>
            <w:r w:rsidRPr="00307075">
              <w:rPr>
                <w:sz w:val="20"/>
                <w:szCs w:val="20"/>
              </w:rPr>
              <w:t>Updated to address the following:</w:t>
            </w:r>
          </w:p>
          <w:p w14:paraId="2B474DF1" w14:textId="77777777" w:rsidR="00717F99" w:rsidRPr="00307075" w:rsidRDefault="00717F99" w:rsidP="00731B6C">
            <w:pPr>
              <w:snapToGrid w:val="0"/>
              <w:jc w:val="left"/>
              <w:rPr>
                <w:sz w:val="20"/>
                <w:szCs w:val="20"/>
              </w:rPr>
            </w:pPr>
          </w:p>
          <w:p w14:paraId="7221CA32" w14:textId="5ACF17A7" w:rsidR="00731B6C" w:rsidRPr="00307075" w:rsidRDefault="00731B6C" w:rsidP="000C0DBF">
            <w:pPr>
              <w:jc w:val="left"/>
              <w:rPr>
                <w:sz w:val="20"/>
                <w:szCs w:val="20"/>
              </w:rPr>
            </w:pPr>
            <w:r w:rsidRPr="00307075">
              <w:rPr>
                <w:sz w:val="20"/>
                <w:szCs w:val="20"/>
              </w:rPr>
              <w:t>Updated</w:t>
            </w:r>
            <w:r w:rsidR="000C0DBF" w:rsidRPr="00307075">
              <w:rPr>
                <w:sz w:val="20"/>
                <w:szCs w:val="20"/>
              </w:rPr>
              <w:t xml:space="preserve"> the following sections to change EIU to EDAU</w:t>
            </w:r>
          </w:p>
          <w:p w14:paraId="33AEBAA6" w14:textId="2F6AF074" w:rsidR="000C0DBF" w:rsidRPr="00307075" w:rsidRDefault="000C0DBF" w:rsidP="00E03E9C">
            <w:pPr>
              <w:pStyle w:val="ListParagraph"/>
              <w:numPr>
                <w:ilvl w:val="0"/>
                <w:numId w:val="73"/>
              </w:numPr>
              <w:jc w:val="left"/>
              <w:rPr>
                <w:rFonts w:ascii="Arial" w:hAnsi="Arial"/>
                <w:sz w:val="20"/>
                <w:szCs w:val="20"/>
              </w:rPr>
            </w:pPr>
            <w:r w:rsidRPr="00307075">
              <w:rPr>
                <w:rFonts w:ascii="Arial" w:hAnsi="Arial"/>
                <w:sz w:val="20"/>
                <w:szCs w:val="20"/>
              </w:rPr>
              <w:t>Section 7.2 Configuration Management Unit Plus NVM (CMU+)</w:t>
            </w:r>
          </w:p>
          <w:p w14:paraId="24FEB76A" w14:textId="4A1A7034" w:rsidR="000C0DBF" w:rsidRPr="00307075" w:rsidRDefault="005C2366" w:rsidP="00E03E9C">
            <w:pPr>
              <w:pStyle w:val="ListParagraph"/>
              <w:numPr>
                <w:ilvl w:val="0"/>
                <w:numId w:val="73"/>
              </w:numPr>
              <w:jc w:val="left"/>
              <w:rPr>
                <w:rFonts w:ascii="Arial" w:hAnsi="Arial"/>
                <w:sz w:val="20"/>
                <w:szCs w:val="20"/>
              </w:rPr>
            </w:pPr>
            <w:r w:rsidRPr="00307075">
              <w:rPr>
                <w:rFonts w:ascii="Arial" w:hAnsi="Arial"/>
                <w:sz w:val="20"/>
                <w:szCs w:val="20"/>
              </w:rPr>
              <w:t xml:space="preserve">Section </w:t>
            </w:r>
            <w:r w:rsidR="00273C42" w:rsidRPr="00307075">
              <w:rPr>
                <w:rFonts w:ascii="Arial" w:hAnsi="Arial"/>
                <w:sz w:val="20"/>
                <w:szCs w:val="20"/>
              </w:rPr>
              <w:t>8.3 Scheduler</w:t>
            </w:r>
          </w:p>
          <w:p w14:paraId="48F0415D" w14:textId="77777777" w:rsidR="00273C42" w:rsidRPr="00307075" w:rsidRDefault="00273C42" w:rsidP="00E03E9C">
            <w:pPr>
              <w:pStyle w:val="ListParagraph"/>
              <w:numPr>
                <w:ilvl w:val="0"/>
                <w:numId w:val="73"/>
              </w:numPr>
              <w:jc w:val="left"/>
              <w:rPr>
                <w:rFonts w:ascii="Arial" w:hAnsi="Arial"/>
                <w:sz w:val="20"/>
                <w:szCs w:val="20"/>
              </w:rPr>
            </w:pPr>
            <w:r w:rsidRPr="00307075">
              <w:rPr>
                <w:rFonts w:ascii="Arial" w:hAnsi="Arial"/>
                <w:sz w:val="20"/>
                <w:szCs w:val="20"/>
              </w:rPr>
              <w:t>Updated”Figure 3: Functional block diagram of EDAU and CMU+”</w:t>
            </w:r>
          </w:p>
          <w:p w14:paraId="431648B6" w14:textId="734F57A6" w:rsidR="00273C42" w:rsidRPr="00307075" w:rsidRDefault="005C2366" w:rsidP="00E03E9C">
            <w:pPr>
              <w:pStyle w:val="ListParagraph"/>
              <w:numPr>
                <w:ilvl w:val="0"/>
                <w:numId w:val="73"/>
              </w:numPr>
              <w:jc w:val="left"/>
              <w:rPr>
                <w:rFonts w:ascii="Arial" w:hAnsi="Arial"/>
                <w:sz w:val="20"/>
                <w:szCs w:val="20"/>
              </w:rPr>
            </w:pPr>
            <w:r w:rsidRPr="00307075">
              <w:rPr>
                <w:rFonts w:ascii="Arial" w:hAnsi="Arial"/>
                <w:sz w:val="20"/>
                <w:szCs w:val="20"/>
              </w:rPr>
              <w:t xml:space="preserve">Section </w:t>
            </w:r>
            <w:r w:rsidR="00273C42" w:rsidRPr="00307075">
              <w:rPr>
                <w:rFonts w:ascii="Arial" w:hAnsi="Arial"/>
                <w:sz w:val="20"/>
                <w:szCs w:val="20"/>
              </w:rPr>
              <w:t>8.6 Language Used for Software Development</w:t>
            </w:r>
          </w:p>
          <w:p w14:paraId="32D3F309" w14:textId="45E27690" w:rsidR="00273C42" w:rsidRPr="00307075" w:rsidRDefault="005C2366" w:rsidP="00E03E9C">
            <w:pPr>
              <w:pStyle w:val="ListParagraph"/>
              <w:numPr>
                <w:ilvl w:val="0"/>
                <w:numId w:val="73"/>
              </w:numPr>
              <w:jc w:val="left"/>
              <w:rPr>
                <w:rFonts w:ascii="Arial" w:hAnsi="Arial"/>
                <w:sz w:val="20"/>
                <w:szCs w:val="20"/>
              </w:rPr>
            </w:pPr>
            <w:r w:rsidRPr="00307075">
              <w:rPr>
                <w:rFonts w:ascii="Arial" w:hAnsi="Arial"/>
                <w:sz w:val="20"/>
                <w:szCs w:val="20"/>
              </w:rPr>
              <w:t xml:space="preserve">Section </w:t>
            </w:r>
            <w:r w:rsidR="00273C42" w:rsidRPr="00307075">
              <w:rPr>
                <w:rFonts w:ascii="Arial" w:hAnsi="Arial"/>
                <w:sz w:val="20"/>
                <w:szCs w:val="20"/>
              </w:rPr>
              <w:t>10.1 Organization – Roles and Responsibilities</w:t>
            </w:r>
          </w:p>
          <w:p w14:paraId="13057F0F" w14:textId="1BEB4483" w:rsidR="00273C42" w:rsidRPr="00307075" w:rsidRDefault="005C2366" w:rsidP="00E03E9C">
            <w:pPr>
              <w:pStyle w:val="ListParagraph"/>
              <w:numPr>
                <w:ilvl w:val="0"/>
                <w:numId w:val="73"/>
              </w:numPr>
              <w:jc w:val="left"/>
              <w:rPr>
                <w:rFonts w:ascii="Arial" w:hAnsi="Arial"/>
                <w:sz w:val="20"/>
                <w:szCs w:val="20"/>
              </w:rPr>
            </w:pPr>
            <w:r w:rsidRPr="00307075">
              <w:rPr>
                <w:rFonts w:ascii="Arial" w:hAnsi="Arial"/>
                <w:sz w:val="20"/>
                <w:szCs w:val="20"/>
              </w:rPr>
              <w:t xml:space="preserve">Section </w:t>
            </w:r>
            <w:r w:rsidR="00273C42" w:rsidRPr="00307075">
              <w:rPr>
                <w:rFonts w:ascii="Arial" w:hAnsi="Arial"/>
                <w:sz w:val="20"/>
                <w:szCs w:val="20"/>
              </w:rPr>
              <w:t>10.1.1 Accord Global Technology Solutions Pvt. Ltd</w:t>
            </w:r>
          </w:p>
          <w:p w14:paraId="78C9B7AB" w14:textId="2BB01308" w:rsidR="006C416A" w:rsidRPr="00307075" w:rsidRDefault="005C2366" w:rsidP="00E03E9C">
            <w:pPr>
              <w:pStyle w:val="ListParagraph"/>
              <w:numPr>
                <w:ilvl w:val="0"/>
                <w:numId w:val="73"/>
              </w:numPr>
              <w:jc w:val="left"/>
              <w:rPr>
                <w:rFonts w:ascii="Arial" w:hAnsi="Arial"/>
                <w:sz w:val="20"/>
                <w:szCs w:val="20"/>
              </w:rPr>
            </w:pPr>
            <w:r w:rsidRPr="00307075">
              <w:rPr>
                <w:rFonts w:ascii="Arial" w:hAnsi="Arial"/>
                <w:sz w:val="20"/>
                <w:szCs w:val="20"/>
              </w:rPr>
              <w:t xml:space="preserve">Section </w:t>
            </w:r>
            <w:r w:rsidR="006C416A" w:rsidRPr="00307075">
              <w:rPr>
                <w:rFonts w:ascii="Arial" w:hAnsi="Arial"/>
                <w:sz w:val="20"/>
                <w:szCs w:val="20"/>
              </w:rPr>
              <w:t>12.1 Parametric Configuration Data</w:t>
            </w:r>
          </w:p>
          <w:p w14:paraId="7ED24B6A" w14:textId="1CD6F1A6" w:rsidR="005C2366" w:rsidRPr="00307075" w:rsidRDefault="005C2366" w:rsidP="00E03E9C">
            <w:pPr>
              <w:pStyle w:val="ListParagraph"/>
              <w:numPr>
                <w:ilvl w:val="0"/>
                <w:numId w:val="73"/>
              </w:numPr>
              <w:jc w:val="left"/>
              <w:rPr>
                <w:rFonts w:ascii="Arial" w:hAnsi="Arial"/>
                <w:sz w:val="20"/>
                <w:szCs w:val="20"/>
              </w:rPr>
            </w:pPr>
            <w:r w:rsidRPr="00307075">
              <w:rPr>
                <w:rFonts w:ascii="Arial" w:hAnsi="Arial"/>
                <w:sz w:val="20"/>
                <w:szCs w:val="20"/>
              </w:rPr>
              <w:lastRenderedPageBreak/>
              <w:t>Section 8.4 Functional block diagram of EIU and CMU+ Software</w:t>
            </w:r>
          </w:p>
          <w:p w14:paraId="64A41306" w14:textId="7D013BAD" w:rsidR="005C2366" w:rsidRPr="00307075" w:rsidRDefault="005C2366" w:rsidP="00E03E9C">
            <w:pPr>
              <w:pStyle w:val="ListParagraph"/>
              <w:numPr>
                <w:ilvl w:val="0"/>
                <w:numId w:val="73"/>
              </w:numPr>
              <w:jc w:val="left"/>
              <w:rPr>
                <w:rFonts w:ascii="Arial" w:hAnsi="Arial"/>
                <w:sz w:val="20"/>
                <w:szCs w:val="20"/>
              </w:rPr>
            </w:pPr>
            <w:r w:rsidRPr="00307075">
              <w:rPr>
                <w:rFonts w:ascii="Arial" w:hAnsi="Arial"/>
                <w:sz w:val="20"/>
                <w:szCs w:val="20"/>
              </w:rPr>
              <w:t>Section 9.2 Hardware Safety Features</w:t>
            </w:r>
          </w:p>
          <w:p w14:paraId="057AAE37" w14:textId="335B5BE7" w:rsidR="005C2366" w:rsidRPr="00307075" w:rsidRDefault="005C2366" w:rsidP="00E03E9C">
            <w:pPr>
              <w:pStyle w:val="ListParagraph"/>
              <w:numPr>
                <w:ilvl w:val="0"/>
                <w:numId w:val="73"/>
              </w:numPr>
              <w:jc w:val="left"/>
              <w:rPr>
                <w:rFonts w:ascii="Arial" w:hAnsi="Arial"/>
                <w:sz w:val="20"/>
                <w:szCs w:val="20"/>
              </w:rPr>
            </w:pPr>
            <w:r w:rsidRPr="00307075">
              <w:rPr>
                <w:rFonts w:ascii="Arial" w:hAnsi="Arial"/>
                <w:sz w:val="20"/>
                <w:szCs w:val="20"/>
              </w:rPr>
              <w:t>Section 12.2 Tool Qualification</w:t>
            </w:r>
          </w:p>
          <w:p w14:paraId="1D9B066E" w14:textId="52E170BA" w:rsidR="005C2366" w:rsidRPr="00307075" w:rsidRDefault="005C2366" w:rsidP="00E03E9C">
            <w:pPr>
              <w:pStyle w:val="ListParagraph"/>
              <w:numPr>
                <w:ilvl w:val="0"/>
                <w:numId w:val="73"/>
              </w:numPr>
              <w:jc w:val="left"/>
              <w:rPr>
                <w:rFonts w:ascii="Arial" w:hAnsi="Arial"/>
                <w:sz w:val="20"/>
                <w:szCs w:val="20"/>
              </w:rPr>
            </w:pPr>
            <w:r w:rsidRPr="00307075">
              <w:rPr>
                <w:rFonts w:ascii="Arial" w:hAnsi="Arial"/>
                <w:sz w:val="20"/>
                <w:szCs w:val="20"/>
              </w:rPr>
              <w:t>Section 12.7 User Modifiable Software</w:t>
            </w:r>
          </w:p>
          <w:p w14:paraId="7CA85023" w14:textId="77777777" w:rsidR="006C416A" w:rsidRPr="00307075" w:rsidRDefault="006C416A" w:rsidP="000C0DBF">
            <w:pPr>
              <w:jc w:val="left"/>
              <w:rPr>
                <w:sz w:val="20"/>
                <w:szCs w:val="20"/>
              </w:rPr>
            </w:pPr>
          </w:p>
          <w:p w14:paraId="09447563" w14:textId="09D5A2F5" w:rsidR="000C0DBF" w:rsidRPr="00307075" w:rsidRDefault="000C0DBF" w:rsidP="000C0DBF">
            <w:pPr>
              <w:jc w:val="left"/>
              <w:rPr>
                <w:sz w:val="20"/>
                <w:szCs w:val="20"/>
              </w:rPr>
            </w:pPr>
            <w:r w:rsidRPr="00307075">
              <w:rPr>
                <w:sz w:val="20"/>
                <w:szCs w:val="20"/>
              </w:rPr>
              <w:t>Updated the following sections as per the Deviations to SAS</w:t>
            </w:r>
          </w:p>
          <w:p w14:paraId="24EA624E" w14:textId="77777777" w:rsidR="00273C42" w:rsidRPr="00307075" w:rsidRDefault="00273C42" w:rsidP="000C0DBF">
            <w:pPr>
              <w:jc w:val="left"/>
              <w:rPr>
                <w:sz w:val="20"/>
                <w:szCs w:val="20"/>
              </w:rPr>
            </w:pPr>
          </w:p>
          <w:p w14:paraId="208C9B36" w14:textId="1A2DD821" w:rsidR="000C0DBF" w:rsidRPr="00307075" w:rsidRDefault="000C0DBF" w:rsidP="00E03E9C">
            <w:pPr>
              <w:pStyle w:val="ListParagraph"/>
              <w:numPr>
                <w:ilvl w:val="0"/>
                <w:numId w:val="74"/>
              </w:numPr>
              <w:jc w:val="left"/>
              <w:rPr>
                <w:rFonts w:ascii="Arial" w:hAnsi="Arial"/>
                <w:sz w:val="20"/>
                <w:szCs w:val="20"/>
              </w:rPr>
            </w:pPr>
            <w:r w:rsidRPr="00307075">
              <w:rPr>
                <w:rFonts w:ascii="Arial" w:hAnsi="Arial"/>
                <w:sz w:val="20"/>
                <w:szCs w:val="20"/>
              </w:rPr>
              <w:t xml:space="preserve">Section 7 </w:t>
            </w:r>
            <w:r w:rsidR="00592BE8" w:rsidRPr="00307075">
              <w:rPr>
                <w:rFonts w:ascii="Arial" w:hAnsi="Arial"/>
                <w:sz w:val="20"/>
                <w:szCs w:val="20"/>
              </w:rPr>
              <w:t>S</w:t>
            </w:r>
            <w:r w:rsidRPr="00307075">
              <w:rPr>
                <w:rFonts w:ascii="Arial" w:hAnsi="Arial"/>
                <w:sz w:val="20"/>
                <w:szCs w:val="20"/>
              </w:rPr>
              <w:t>ystem Overview</w:t>
            </w:r>
          </w:p>
          <w:p w14:paraId="1556CE03" w14:textId="3885FBB3" w:rsidR="00731B6C" w:rsidRPr="00307075" w:rsidRDefault="00731B6C" w:rsidP="00E03E9C">
            <w:pPr>
              <w:pStyle w:val="ListParagraph"/>
              <w:numPr>
                <w:ilvl w:val="0"/>
                <w:numId w:val="74"/>
              </w:numPr>
              <w:jc w:val="left"/>
              <w:rPr>
                <w:rFonts w:ascii="Arial" w:hAnsi="Arial"/>
                <w:sz w:val="20"/>
                <w:szCs w:val="20"/>
              </w:rPr>
            </w:pPr>
            <w:r w:rsidRPr="00307075">
              <w:rPr>
                <w:rFonts w:ascii="Arial" w:hAnsi="Arial"/>
                <w:sz w:val="20"/>
                <w:szCs w:val="20"/>
              </w:rPr>
              <w:t>Section 7.1 Engine Data Acquisition Unit (EDAU)</w:t>
            </w:r>
          </w:p>
          <w:p w14:paraId="0882DE7F" w14:textId="185609C1" w:rsidR="004805EC" w:rsidRPr="00307075" w:rsidRDefault="004805EC" w:rsidP="00E03E9C">
            <w:pPr>
              <w:pStyle w:val="ListParagraph"/>
              <w:numPr>
                <w:ilvl w:val="0"/>
                <w:numId w:val="74"/>
              </w:numPr>
              <w:jc w:val="left"/>
              <w:rPr>
                <w:rFonts w:ascii="Arial" w:hAnsi="Arial"/>
                <w:sz w:val="20"/>
                <w:szCs w:val="20"/>
              </w:rPr>
            </w:pPr>
            <w:r w:rsidRPr="00307075">
              <w:rPr>
                <w:rFonts w:ascii="Arial" w:hAnsi="Arial"/>
                <w:sz w:val="20"/>
                <w:szCs w:val="20"/>
              </w:rPr>
              <w:t>Table 4 Software binaries, DAL and Responsibilities</w:t>
            </w:r>
          </w:p>
          <w:p w14:paraId="72A5D3BF" w14:textId="184CB2B6" w:rsidR="00E2576C" w:rsidRPr="00307075" w:rsidRDefault="002E0B77" w:rsidP="00E03E9C">
            <w:pPr>
              <w:pStyle w:val="ListParagraph"/>
              <w:numPr>
                <w:ilvl w:val="0"/>
                <w:numId w:val="74"/>
              </w:numPr>
              <w:jc w:val="left"/>
              <w:rPr>
                <w:rFonts w:ascii="Arial" w:hAnsi="Arial"/>
                <w:sz w:val="20"/>
                <w:szCs w:val="20"/>
              </w:rPr>
            </w:pPr>
            <w:r w:rsidRPr="00307075">
              <w:rPr>
                <w:rFonts w:ascii="Arial" w:hAnsi="Arial"/>
                <w:sz w:val="20"/>
                <w:szCs w:val="20"/>
              </w:rPr>
              <w:t xml:space="preserve">Section </w:t>
            </w:r>
            <w:r w:rsidR="00E2576C" w:rsidRPr="00307075">
              <w:rPr>
                <w:rFonts w:ascii="Arial" w:hAnsi="Arial"/>
                <w:sz w:val="20"/>
                <w:szCs w:val="20"/>
              </w:rPr>
              <w:t>8.1.1.3 Application Software</w:t>
            </w:r>
          </w:p>
          <w:p w14:paraId="6E0DB4E5" w14:textId="5170B50D" w:rsidR="000C0DBF" w:rsidRPr="00307075" w:rsidRDefault="002E0B77" w:rsidP="00E03E9C">
            <w:pPr>
              <w:pStyle w:val="ListParagraph"/>
              <w:numPr>
                <w:ilvl w:val="0"/>
                <w:numId w:val="74"/>
              </w:numPr>
              <w:jc w:val="left"/>
              <w:rPr>
                <w:rFonts w:ascii="Arial" w:hAnsi="Arial"/>
                <w:sz w:val="20"/>
                <w:szCs w:val="20"/>
              </w:rPr>
            </w:pPr>
            <w:r w:rsidRPr="00307075">
              <w:rPr>
                <w:rFonts w:ascii="Arial" w:hAnsi="Arial"/>
                <w:sz w:val="20"/>
                <w:szCs w:val="20"/>
              </w:rPr>
              <w:t xml:space="preserve">Section </w:t>
            </w:r>
            <w:r w:rsidR="00E2576C" w:rsidRPr="00307075">
              <w:rPr>
                <w:rFonts w:ascii="Arial" w:hAnsi="Arial"/>
                <w:sz w:val="20"/>
                <w:szCs w:val="20"/>
              </w:rPr>
              <w:t>8.1.2.3 Application Software</w:t>
            </w:r>
          </w:p>
          <w:p w14:paraId="29079AD7" w14:textId="6BDE91C1" w:rsidR="00E2576C" w:rsidRPr="00307075" w:rsidRDefault="002E0B77" w:rsidP="00E03E9C">
            <w:pPr>
              <w:pStyle w:val="ListParagraph"/>
              <w:numPr>
                <w:ilvl w:val="0"/>
                <w:numId w:val="74"/>
              </w:numPr>
              <w:jc w:val="left"/>
              <w:rPr>
                <w:rFonts w:ascii="Arial" w:hAnsi="Arial"/>
                <w:sz w:val="20"/>
                <w:szCs w:val="20"/>
              </w:rPr>
            </w:pPr>
            <w:r w:rsidRPr="00307075">
              <w:rPr>
                <w:rFonts w:ascii="Arial" w:hAnsi="Arial"/>
                <w:sz w:val="20"/>
                <w:szCs w:val="20"/>
              </w:rPr>
              <w:t xml:space="preserve">Section </w:t>
            </w:r>
            <w:r w:rsidR="00E2576C" w:rsidRPr="00307075">
              <w:rPr>
                <w:rFonts w:ascii="Arial" w:hAnsi="Arial"/>
                <w:sz w:val="20"/>
                <w:szCs w:val="20"/>
              </w:rPr>
              <w:t>8.2.3 Application Software</w:t>
            </w:r>
          </w:p>
          <w:p w14:paraId="6217691E" w14:textId="0836AB42" w:rsidR="00E2576C" w:rsidRPr="00307075" w:rsidRDefault="00273C42" w:rsidP="00E03E9C">
            <w:pPr>
              <w:pStyle w:val="ListParagraph"/>
              <w:numPr>
                <w:ilvl w:val="0"/>
                <w:numId w:val="74"/>
              </w:numPr>
              <w:jc w:val="left"/>
              <w:rPr>
                <w:rFonts w:ascii="Arial" w:hAnsi="Arial"/>
                <w:sz w:val="20"/>
                <w:szCs w:val="20"/>
              </w:rPr>
            </w:pPr>
            <w:r w:rsidRPr="00307075">
              <w:rPr>
                <w:rFonts w:ascii="Arial" w:hAnsi="Arial"/>
                <w:sz w:val="20"/>
                <w:szCs w:val="20"/>
              </w:rPr>
              <w:t>Table 8: Software Development Process Data</w:t>
            </w:r>
          </w:p>
          <w:p w14:paraId="2F5BBAA8" w14:textId="548A97BE" w:rsidR="006C416A" w:rsidRPr="00307075" w:rsidRDefault="002E0B77" w:rsidP="00E03E9C">
            <w:pPr>
              <w:pStyle w:val="ListParagraph"/>
              <w:numPr>
                <w:ilvl w:val="0"/>
                <w:numId w:val="74"/>
              </w:numPr>
              <w:jc w:val="left"/>
              <w:rPr>
                <w:rFonts w:ascii="Arial" w:hAnsi="Arial"/>
                <w:sz w:val="20"/>
                <w:szCs w:val="20"/>
              </w:rPr>
            </w:pPr>
            <w:r w:rsidRPr="00307075">
              <w:rPr>
                <w:rFonts w:ascii="Arial" w:hAnsi="Arial"/>
                <w:sz w:val="20"/>
                <w:szCs w:val="20"/>
              </w:rPr>
              <w:t xml:space="preserve">Section </w:t>
            </w:r>
            <w:r w:rsidR="006C416A" w:rsidRPr="00307075">
              <w:rPr>
                <w:rFonts w:ascii="Arial" w:hAnsi="Arial"/>
                <w:sz w:val="20"/>
                <w:szCs w:val="20"/>
              </w:rPr>
              <w:t>12.4 Field Loadable Software</w:t>
            </w:r>
          </w:p>
          <w:p w14:paraId="227575F6" w14:textId="63EC2CF6" w:rsidR="00273C42" w:rsidRPr="00307075" w:rsidRDefault="002E0B77" w:rsidP="00E03E9C">
            <w:pPr>
              <w:pStyle w:val="ListParagraph"/>
              <w:numPr>
                <w:ilvl w:val="0"/>
                <w:numId w:val="74"/>
              </w:numPr>
              <w:jc w:val="left"/>
              <w:rPr>
                <w:rFonts w:ascii="Arial" w:hAnsi="Arial"/>
                <w:sz w:val="20"/>
                <w:szCs w:val="20"/>
              </w:rPr>
            </w:pPr>
            <w:r w:rsidRPr="00307075">
              <w:rPr>
                <w:rFonts w:ascii="Arial" w:hAnsi="Arial"/>
                <w:sz w:val="20"/>
                <w:szCs w:val="20"/>
              </w:rPr>
              <w:t xml:space="preserve">Section </w:t>
            </w:r>
            <w:r w:rsidR="00904792" w:rsidRPr="00307075">
              <w:rPr>
                <w:rFonts w:ascii="Arial" w:hAnsi="Arial"/>
                <w:sz w:val="20"/>
                <w:szCs w:val="20"/>
              </w:rPr>
              <w:t>12.6 Option Selectable Software/Deactivated code</w:t>
            </w:r>
          </w:p>
          <w:p w14:paraId="3F655C63" w14:textId="7685CA82" w:rsidR="00904792" w:rsidRPr="00307075" w:rsidRDefault="002E0B77" w:rsidP="00E03E9C">
            <w:pPr>
              <w:pStyle w:val="ListParagraph"/>
              <w:numPr>
                <w:ilvl w:val="0"/>
                <w:numId w:val="74"/>
              </w:numPr>
              <w:jc w:val="left"/>
              <w:rPr>
                <w:rFonts w:ascii="Arial" w:hAnsi="Arial"/>
                <w:sz w:val="20"/>
                <w:szCs w:val="20"/>
              </w:rPr>
            </w:pPr>
            <w:r w:rsidRPr="00307075">
              <w:rPr>
                <w:rFonts w:ascii="Arial" w:hAnsi="Arial"/>
                <w:sz w:val="20"/>
                <w:szCs w:val="20"/>
              </w:rPr>
              <w:t xml:space="preserve">Section </w:t>
            </w:r>
            <w:r w:rsidR="00904792" w:rsidRPr="00307075">
              <w:rPr>
                <w:rFonts w:ascii="Arial" w:hAnsi="Arial"/>
                <w:sz w:val="20"/>
                <w:szCs w:val="20"/>
              </w:rPr>
              <w:t>12.6.2 Application Software</w:t>
            </w:r>
          </w:p>
          <w:p w14:paraId="691AACA2" w14:textId="527F696D" w:rsidR="00273C42" w:rsidRPr="00307075" w:rsidRDefault="00273C42" w:rsidP="00273C42">
            <w:pPr>
              <w:jc w:val="left"/>
              <w:rPr>
                <w:sz w:val="20"/>
                <w:szCs w:val="20"/>
              </w:rPr>
            </w:pPr>
            <w:r w:rsidRPr="00307075">
              <w:rPr>
                <w:sz w:val="20"/>
                <w:szCs w:val="20"/>
              </w:rPr>
              <w:t>Updated</w:t>
            </w:r>
            <w:r w:rsidR="00E57714" w:rsidRPr="00307075">
              <w:rPr>
                <w:sz w:val="20"/>
                <w:szCs w:val="20"/>
              </w:rPr>
              <w:t xml:space="preserve"> </w:t>
            </w:r>
            <w:r w:rsidRPr="00307075">
              <w:rPr>
                <w:sz w:val="20"/>
                <w:szCs w:val="20"/>
              </w:rPr>
              <w:t>”Figure 4 Organizational Responsibilities and Independence.”</w:t>
            </w:r>
          </w:p>
          <w:p w14:paraId="5412A329" w14:textId="0AA88C66" w:rsidR="00273C42" w:rsidRPr="00307075" w:rsidRDefault="00F2645F" w:rsidP="00273C42">
            <w:pPr>
              <w:jc w:val="left"/>
              <w:rPr>
                <w:sz w:val="20"/>
                <w:szCs w:val="20"/>
              </w:rPr>
            </w:pPr>
            <w:r w:rsidRPr="00307075">
              <w:rPr>
                <w:sz w:val="20"/>
                <w:szCs w:val="20"/>
              </w:rPr>
              <w:t>to modify the names and designations.</w:t>
            </w:r>
          </w:p>
          <w:p w14:paraId="35CA3C60" w14:textId="77777777" w:rsidR="00BB24DB" w:rsidRPr="00307075" w:rsidRDefault="00BB24DB" w:rsidP="00273C42">
            <w:pPr>
              <w:jc w:val="left"/>
              <w:rPr>
                <w:sz w:val="20"/>
                <w:szCs w:val="20"/>
              </w:rPr>
            </w:pPr>
          </w:p>
          <w:p w14:paraId="6B52F8AB" w14:textId="4C8C427F" w:rsidR="00273C42" w:rsidRPr="00307075" w:rsidRDefault="00273C42" w:rsidP="00731B6C">
            <w:pPr>
              <w:jc w:val="left"/>
              <w:rPr>
                <w:sz w:val="20"/>
                <w:szCs w:val="20"/>
              </w:rPr>
            </w:pPr>
            <w:r w:rsidRPr="00307075">
              <w:rPr>
                <w:sz w:val="20"/>
                <w:szCs w:val="20"/>
              </w:rPr>
              <w:t>Updated “Table 6: Roles and Responsibilities and Official Communications Contacts’’</w:t>
            </w:r>
            <w:r w:rsidR="008D5B19" w:rsidRPr="00307075">
              <w:rPr>
                <w:sz w:val="20"/>
                <w:szCs w:val="20"/>
              </w:rPr>
              <w:t xml:space="preserve"> to modify the names and contact numbers</w:t>
            </w:r>
          </w:p>
          <w:p w14:paraId="768985EE" w14:textId="16A8F408" w:rsidR="00F40B3E" w:rsidRPr="00307075" w:rsidRDefault="00F40B3E" w:rsidP="00F40B3E">
            <w:pPr>
              <w:rPr>
                <w:sz w:val="20"/>
                <w:szCs w:val="20"/>
              </w:rPr>
            </w:pPr>
            <w:r w:rsidRPr="00307075">
              <w:rPr>
                <w:sz w:val="20"/>
                <w:szCs w:val="20"/>
              </w:rPr>
              <w:t>Updated ”Figure 2 Functional block diagram of EDAU and CMU+”.</w:t>
            </w:r>
          </w:p>
          <w:p w14:paraId="6A9A9BC3" w14:textId="774880ED" w:rsidR="00AF2458" w:rsidRPr="00307075" w:rsidRDefault="004526D9" w:rsidP="008D5B19">
            <w:pPr>
              <w:jc w:val="left"/>
              <w:rPr>
                <w:sz w:val="20"/>
                <w:szCs w:val="20"/>
              </w:rPr>
            </w:pPr>
            <w:r w:rsidRPr="00307075">
              <w:rPr>
                <w:sz w:val="20"/>
                <w:szCs w:val="20"/>
              </w:rPr>
              <w:t xml:space="preserve">Updated “Table 11: Tool Qualification” </w:t>
            </w:r>
          </w:p>
          <w:p w14:paraId="72DC1897" w14:textId="77777777" w:rsidR="00256C73" w:rsidRPr="00307075" w:rsidRDefault="00AF2458" w:rsidP="00E03E9C">
            <w:pPr>
              <w:pStyle w:val="ListParagraph"/>
              <w:numPr>
                <w:ilvl w:val="0"/>
                <w:numId w:val="75"/>
              </w:numPr>
              <w:jc w:val="left"/>
              <w:rPr>
                <w:rFonts w:ascii="Arial" w:hAnsi="Arial"/>
                <w:sz w:val="20"/>
                <w:szCs w:val="20"/>
              </w:rPr>
            </w:pPr>
            <w:r w:rsidRPr="00307075">
              <w:rPr>
                <w:rFonts w:ascii="Arial" w:hAnsi="Arial"/>
                <w:sz w:val="20"/>
                <w:szCs w:val="20"/>
              </w:rPr>
              <w:lastRenderedPageBreak/>
              <w:t>C</w:t>
            </w:r>
            <w:r w:rsidR="004526D9" w:rsidRPr="00307075">
              <w:rPr>
                <w:rFonts w:ascii="Arial" w:hAnsi="Arial"/>
                <w:sz w:val="20"/>
                <w:szCs w:val="20"/>
              </w:rPr>
              <w:t>hange</w:t>
            </w:r>
            <w:r w:rsidRPr="00307075">
              <w:rPr>
                <w:rFonts w:ascii="Arial" w:hAnsi="Arial"/>
                <w:sz w:val="20"/>
                <w:szCs w:val="20"/>
              </w:rPr>
              <w:t xml:space="preserve">d </w:t>
            </w:r>
            <w:r w:rsidR="004526D9" w:rsidRPr="00307075">
              <w:rPr>
                <w:rFonts w:ascii="Arial" w:hAnsi="Arial"/>
                <w:sz w:val="20"/>
                <w:szCs w:val="20"/>
              </w:rPr>
              <w:t xml:space="preserve"> </w:t>
            </w:r>
            <w:r w:rsidRPr="00307075">
              <w:rPr>
                <w:rFonts w:ascii="Arial" w:hAnsi="Arial"/>
                <w:sz w:val="20"/>
                <w:szCs w:val="20"/>
              </w:rPr>
              <w:t xml:space="preserve">National Instrument (NI) Test Equipment </w:t>
            </w:r>
            <w:r w:rsidR="004526D9" w:rsidRPr="00307075">
              <w:rPr>
                <w:rFonts w:ascii="Arial" w:hAnsi="Arial"/>
                <w:sz w:val="20"/>
                <w:szCs w:val="20"/>
              </w:rPr>
              <w:t>to Test Box</w:t>
            </w:r>
            <w:r w:rsidRPr="00307075">
              <w:rPr>
                <w:rFonts w:ascii="Arial" w:hAnsi="Arial"/>
                <w:sz w:val="20"/>
                <w:szCs w:val="20"/>
              </w:rPr>
              <w:t xml:space="preserve"> </w:t>
            </w:r>
          </w:p>
          <w:p w14:paraId="519EF72F" w14:textId="66738B7F" w:rsidR="00AF2458" w:rsidRPr="00307075" w:rsidRDefault="00AF2458" w:rsidP="00E03E9C">
            <w:pPr>
              <w:pStyle w:val="ListParagraph"/>
              <w:numPr>
                <w:ilvl w:val="0"/>
                <w:numId w:val="75"/>
              </w:numPr>
              <w:jc w:val="left"/>
              <w:rPr>
                <w:rFonts w:ascii="Arial" w:hAnsi="Arial"/>
                <w:sz w:val="20"/>
                <w:szCs w:val="20"/>
              </w:rPr>
            </w:pPr>
            <w:r w:rsidRPr="00307075">
              <w:rPr>
                <w:rFonts w:ascii="Arial" w:hAnsi="Arial"/>
                <w:sz w:val="20"/>
                <w:szCs w:val="20"/>
              </w:rPr>
              <w:t>Deleted NI Instrument  Max</w:t>
            </w:r>
            <w:r w:rsidR="00256C73" w:rsidRPr="00307075">
              <w:rPr>
                <w:rFonts w:ascii="Arial" w:hAnsi="Arial"/>
                <w:sz w:val="20"/>
                <w:szCs w:val="20"/>
              </w:rPr>
              <w:t xml:space="preserve"> </w:t>
            </w:r>
          </w:p>
          <w:p w14:paraId="5A7DB74A" w14:textId="1EA3A02C" w:rsidR="00256C73" w:rsidRPr="00307075" w:rsidRDefault="00256C73" w:rsidP="00256C73">
            <w:pPr>
              <w:jc w:val="left"/>
              <w:rPr>
                <w:sz w:val="20"/>
                <w:szCs w:val="20"/>
              </w:rPr>
            </w:pPr>
            <w:r w:rsidRPr="00307075">
              <w:rPr>
                <w:sz w:val="20"/>
                <w:szCs w:val="20"/>
              </w:rPr>
              <w:t>Updated ”Section 8.1.</w:t>
            </w:r>
            <w:r w:rsidR="004C580C" w:rsidRPr="00307075">
              <w:rPr>
                <w:sz w:val="20"/>
                <w:szCs w:val="20"/>
              </w:rPr>
              <w:t>3</w:t>
            </w:r>
            <w:r w:rsidRPr="00307075">
              <w:rPr>
                <w:sz w:val="20"/>
                <w:szCs w:val="20"/>
              </w:rPr>
              <w:t>.3 Application Software” to change the word “Depends” to “Depending”</w:t>
            </w:r>
            <w:r w:rsidR="00005E94" w:rsidRPr="00307075">
              <w:rPr>
                <w:sz w:val="20"/>
                <w:szCs w:val="20"/>
              </w:rPr>
              <w:t>.</w:t>
            </w:r>
          </w:p>
          <w:p w14:paraId="6C6695EF" w14:textId="77777777" w:rsidR="00256C73" w:rsidRPr="00307075" w:rsidRDefault="00256C73" w:rsidP="008D5B19">
            <w:pPr>
              <w:jc w:val="left"/>
              <w:rPr>
                <w:sz w:val="20"/>
                <w:szCs w:val="20"/>
              </w:rPr>
            </w:pPr>
          </w:p>
          <w:p w14:paraId="3692E7E9" w14:textId="50825C5F" w:rsidR="00005E94" w:rsidRPr="00307075" w:rsidRDefault="00005E94" w:rsidP="00005E94">
            <w:pPr>
              <w:snapToGrid w:val="0"/>
              <w:spacing w:before="0" w:after="80"/>
              <w:jc w:val="left"/>
              <w:rPr>
                <w:sz w:val="20"/>
                <w:szCs w:val="20"/>
              </w:rPr>
            </w:pPr>
            <w:r w:rsidRPr="00307075">
              <w:rPr>
                <w:sz w:val="20"/>
                <w:szCs w:val="20"/>
              </w:rPr>
              <w:t>Updated ”Section 4 Acronyms and Definitions</w:t>
            </w:r>
            <w:r w:rsidR="00DA2E15" w:rsidRPr="00307075">
              <w:rPr>
                <w:sz w:val="20"/>
                <w:szCs w:val="20"/>
              </w:rPr>
              <w:t>” removed</w:t>
            </w:r>
            <w:r w:rsidRPr="00307075">
              <w:rPr>
                <w:sz w:val="20"/>
                <w:szCs w:val="20"/>
              </w:rPr>
              <w:t xml:space="preserve"> the NI Acronyms.</w:t>
            </w:r>
          </w:p>
          <w:p w14:paraId="225FC67C" w14:textId="77777777" w:rsidR="00005E94" w:rsidRPr="00307075" w:rsidRDefault="00005E94" w:rsidP="008D5B19">
            <w:pPr>
              <w:jc w:val="left"/>
              <w:rPr>
                <w:sz w:val="20"/>
                <w:szCs w:val="20"/>
              </w:rPr>
            </w:pPr>
          </w:p>
          <w:p w14:paraId="7F24E7C1" w14:textId="47F7E173" w:rsidR="00492CBD" w:rsidRPr="00307075" w:rsidRDefault="00492CBD" w:rsidP="008D5B19">
            <w:pPr>
              <w:jc w:val="left"/>
              <w:rPr>
                <w:sz w:val="20"/>
                <w:szCs w:val="20"/>
              </w:rPr>
            </w:pPr>
            <w:r w:rsidRPr="00307075">
              <w:rPr>
                <w:sz w:val="20"/>
                <w:szCs w:val="20"/>
              </w:rPr>
              <w:t>Updated ”Table 8: Software Development Process Data” to change the  Part Numbers of Module Configuration and Aircraft Configuration</w:t>
            </w:r>
            <w:r w:rsidR="00D51B26" w:rsidRPr="00307075">
              <w:rPr>
                <w:sz w:val="20"/>
                <w:szCs w:val="20"/>
              </w:rPr>
              <w:t>.</w:t>
            </w:r>
          </w:p>
        </w:tc>
        <w:tc>
          <w:tcPr>
            <w:tcW w:w="1650" w:type="dxa"/>
            <w:tcBorders>
              <w:top w:val="single" w:sz="4" w:space="0" w:color="000000"/>
              <w:left w:val="single" w:sz="4" w:space="0" w:color="000000"/>
              <w:bottom w:val="single" w:sz="4" w:space="0" w:color="000000"/>
            </w:tcBorders>
            <w:vAlign w:val="center"/>
          </w:tcPr>
          <w:p w14:paraId="45DBD6B7" w14:textId="7FF851B8" w:rsidR="00A45C1D" w:rsidRPr="00307075" w:rsidRDefault="004A2D33" w:rsidP="0017665C">
            <w:pPr>
              <w:snapToGrid w:val="0"/>
              <w:rPr>
                <w:sz w:val="20"/>
                <w:szCs w:val="20"/>
              </w:rPr>
            </w:pPr>
            <w:r w:rsidRPr="00307075">
              <w:rPr>
                <w:color w:val="000000"/>
                <w:sz w:val="20"/>
                <w:szCs w:val="20"/>
                <w:shd w:val="clear" w:color="auto" w:fill="FFFFFF"/>
              </w:rPr>
              <w:lastRenderedPageBreak/>
              <w:t>100165</w:t>
            </w:r>
          </w:p>
        </w:tc>
        <w:tc>
          <w:tcPr>
            <w:tcW w:w="1620" w:type="dxa"/>
            <w:tcBorders>
              <w:top w:val="single" w:sz="4" w:space="0" w:color="000000"/>
              <w:left w:val="single" w:sz="4" w:space="0" w:color="000000"/>
              <w:bottom w:val="single" w:sz="4" w:space="0" w:color="000000"/>
              <w:right w:val="single" w:sz="4" w:space="0" w:color="000000"/>
            </w:tcBorders>
            <w:vAlign w:val="center"/>
          </w:tcPr>
          <w:p w14:paraId="1DC91136" w14:textId="008FEE1B" w:rsidR="00A45C1D" w:rsidRPr="00307075" w:rsidRDefault="004A2D33" w:rsidP="0017665C">
            <w:pPr>
              <w:snapToGrid w:val="0"/>
              <w:rPr>
                <w:sz w:val="20"/>
                <w:szCs w:val="20"/>
              </w:rPr>
            </w:pPr>
            <w:r w:rsidRPr="00307075">
              <w:rPr>
                <w:sz w:val="20"/>
                <w:szCs w:val="20"/>
              </w:rPr>
              <w:t>2</w:t>
            </w:r>
            <w:r w:rsidR="00187078" w:rsidRPr="00307075">
              <w:rPr>
                <w:sz w:val="20"/>
                <w:szCs w:val="20"/>
              </w:rPr>
              <w:t>4</w:t>
            </w:r>
            <w:r w:rsidR="00A45C1D" w:rsidRPr="00307075">
              <w:rPr>
                <w:sz w:val="20"/>
                <w:szCs w:val="20"/>
              </w:rPr>
              <w:t>-July-2023</w:t>
            </w:r>
          </w:p>
        </w:tc>
      </w:tr>
      <w:tr w:rsidR="00D14BE4" w:rsidRPr="00307075" w14:paraId="627C18F3" w14:textId="77777777" w:rsidTr="008E6807">
        <w:tc>
          <w:tcPr>
            <w:tcW w:w="1110" w:type="dxa"/>
            <w:tcBorders>
              <w:top w:val="single" w:sz="4" w:space="0" w:color="000000"/>
              <w:left w:val="single" w:sz="4" w:space="0" w:color="000000"/>
              <w:bottom w:val="single" w:sz="4" w:space="0" w:color="000000"/>
            </w:tcBorders>
            <w:vAlign w:val="center"/>
          </w:tcPr>
          <w:p w14:paraId="4750F561" w14:textId="47B14450" w:rsidR="00D14BE4" w:rsidRPr="00307075" w:rsidRDefault="00D14BE4" w:rsidP="00D14BE4">
            <w:pPr>
              <w:snapToGrid w:val="0"/>
              <w:rPr>
                <w:sz w:val="20"/>
                <w:szCs w:val="20"/>
              </w:rPr>
            </w:pPr>
            <w:r w:rsidRPr="00307075">
              <w:rPr>
                <w:sz w:val="20"/>
                <w:szCs w:val="20"/>
              </w:rPr>
              <w:lastRenderedPageBreak/>
              <w:t>2.1</w:t>
            </w:r>
          </w:p>
        </w:tc>
        <w:tc>
          <w:tcPr>
            <w:tcW w:w="4020" w:type="dxa"/>
            <w:tcBorders>
              <w:top w:val="single" w:sz="4" w:space="0" w:color="000000"/>
              <w:left w:val="single" w:sz="4" w:space="0" w:color="000000"/>
              <w:bottom w:val="single" w:sz="4" w:space="0" w:color="000000"/>
            </w:tcBorders>
            <w:vAlign w:val="center"/>
          </w:tcPr>
          <w:p w14:paraId="7225B6E8" w14:textId="77777777" w:rsidR="00D14BE4" w:rsidRPr="00307075" w:rsidRDefault="00D14BE4" w:rsidP="00D14BE4">
            <w:pPr>
              <w:snapToGrid w:val="0"/>
              <w:jc w:val="left"/>
              <w:rPr>
                <w:sz w:val="20"/>
                <w:szCs w:val="20"/>
              </w:rPr>
            </w:pPr>
          </w:p>
          <w:p w14:paraId="59606FD9" w14:textId="7EEACC3E" w:rsidR="00D14BE4" w:rsidRPr="00307075" w:rsidRDefault="00D14BE4" w:rsidP="00D14BE4">
            <w:pPr>
              <w:snapToGrid w:val="0"/>
              <w:jc w:val="left"/>
              <w:rPr>
                <w:sz w:val="20"/>
                <w:szCs w:val="20"/>
              </w:rPr>
            </w:pPr>
            <w:r w:rsidRPr="00307075">
              <w:rPr>
                <w:sz w:val="20"/>
                <w:szCs w:val="20"/>
              </w:rPr>
              <w:t>Updated the following as per the QA Review comments</w:t>
            </w:r>
          </w:p>
          <w:p w14:paraId="300C43FE" w14:textId="55F131E7" w:rsidR="00FF47BC" w:rsidRPr="00307075" w:rsidRDefault="00FF47BC" w:rsidP="00E03E9C">
            <w:pPr>
              <w:pStyle w:val="ListParagraph"/>
              <w:numPr>
                <w:ilvl w:val="0"/>
                <w:numId w:val="76"/>
              </w:numPr>
              <w:snapToGrid w:val="0"/>
              <w:spacing w:before="0" w:after="80"/>
              <w:jc w:val="left"/>
              <w:rPr>
                <w:rFonts w:ascii="Arial" w:hAnsi="Arial"/>
                <w:sz w:val="20"/>
                <w:szCs w:val="20"/>
              </w:rPr>
            </w:pPr>
            <w:r w:rsidRPr="00307075">
              <w:rPr>
                <w:rFonts w:ascii="Arial" w:hAnsi="Arial"/>
                <w:sz w:val="20"/>
                <w:szCs w:val="20"/>
              </w:rPr>
              <w:t xml:space="preserve">Updated ”Section 4 Acronyms and Definitions” to change Definition of </w:t>
            </w:r>
            <w:r w:rsidRPr="00307075">
              <w:rPr>
                <w:rFonts w:ascii="Arial" w:hAnsi="Arial"/>
                <w:color w:val="000000"/>
                <w:sz w:val="20"/>
                <w:szCs w:val="20"/>
              </w:rPr>
              <w:t>EIU</w:t>
            </w:r>
            <w:r w:rsidR="002E1DF0" w:rsidRPr="00307075">
              <w:rPr>
                <w:rFonts w:ascii="Arial" w:hAnsi="Arial"/>
                <w:color w:val="000000"/>
                <w:sz w:val="20"/>
                <w:szCs w:val="20"/>
              </w:rPr>
              <w:t>.</w:t>
            </w:r>
          </w:p>
          <w:p w14:paraId="4DBA1F3A" w14:textId="2A7B441F" w:rsidR="00DA1549" w:rsidRPr="00307075" w:rsidRDefault="00DA1549" w:rsidP="00E03E9C">
            <w:pPr>
              <w:pStyle w:val="ListParagraph"/>
              <w:numPr>
                <w:ilvl w:val="0"/>
                <w:numId w:val="76"/>
              </w:numPr>
              <w:jc w:val="left"/>
              <w:rPr>
                <w:rFonts w:ascii="Arial" w:hAnsi="Arial"/>
                <w:sz w:val="20"/>
                <w:szCs w:val="20"/>
              </w:rPr>
            </w:pPr>
            <w:r w:rsidRPr="00307075">
              <w:rPr>
                <w:rFonts w:ascii="Arial" w:hAnsi="Arial"/>
                <w:sz w:val="20"/>
                <w:szCs w:val="20"/>
              </w:rPr>
              <w:t xml:space="preserve">Updated ”Section 7 System Overview” to change </w:t>
            </w:r>
            <w:r w:rsidRPr="00307075">
              <w:rPr>
                <w:rFonts w:ascii="Arial" w:hAnsi="Arial"/>
                <w:color w:val="000000"/>
                <w:sz w:val="20"/>
                <w:szCs w:val="20"/>
              </w:rPr>
              <w:t>Engine Instrument System to Engine Interface Unit</w:t>
            </w:r>
            <w:r w:rsidR="002E1DF0" w:rsidRPr="00307075">
              <w:rPr>
                <w:rFonts w:ascii="Arial" w:hAnsi="Arial"/>
                <w:color w:val="000000"/>
                <w:sz w:val="20"/>
                <w:szCs w:val="20"/>
              </w:rPr>
              <w:t>.</w:t>
            </w:r>
          </w:p>
          <w:p w14:paraId="0B6EFB1F" w14:textId="57B07110" w:rsidR="00C3419D" w:rsidRPr="00307075" w:rsidRDefault="00C3419D" w:rsidP="00E03E9C">
            <w:pPr>
              <w:pStyle w:val="ListParagraph"/>
              <w:numPr>
                <w:ilvl w:val="0"/>
                <w:numId w:val="76"/>
              </w:numPr>
              <w:jc w:val="left"/>
              <w:rPr>
                <w:rFonts w:ascii="Arial" w:hAnsi="Arial"/>
                <w:sz w:val="20"/>
                <w:szCs w:val="20"/>
              </w:rPr>
            </w:pPr>
            <w:r w:rsidRPr="00307075">
              <w:rPr>
                <w:rFonts w:ascii="Arial" w:hAnsi="Arial"/>
                <w:sz w:val="20"/>
                <w:szCs w:val="20"/>
              </w:rPr>
              <w:t>Updated “Table 6: Roles and Responsibilities and Official Communications Contacts’’</w:t>
            </w:r>
            <w:r w:rsidR="006D0327" w:rsidRPr="00307075">
              <w:rPr>
                <w:rFonts w:ascii="Arial" w:hAnsi="Arial"/>
                <w:sz w:val="20"/>
                <w:szCs w:val="20"/>
              </w:rPr>
              <w:t xml:space="preserve"> to change </w:t>
            </w:r>
            <w:r w:rsidR="008F2F6C" w:rsidRPr="00307075">
              <w:rPr>
                <w:rFonts w:ascii="Arial" w:hAnsi="Arial"/>
                <w:sz w:val="20"/>
                <w:szCs w:val="20"/>
              </w:rPr>
              <w:t>Organization</w:t>
            </w:r>
            <w:r w:rsidR="006D0327" w:rsidRPr="00307075">
              <w:rPr>
                <w:rFonts w:ascii="Arial" w:hAnsi="Arial"/>
                <w:sz w:val="20"/>
                <w:szCs w:val="20"/>
              </w:rPr>
              <w:t xml:space="preserve"> name.</w:t>
            </w:r>
          </w:p>
          <w:p w14:paraId="21437B01" w14:textId="02D50055" w:rsidR="00B33329" w:rsidRPr="00307075" w:rsidRDefault="00B33329" w:rsidP="00E03E9C">
            <w:pPr>
              <w:pStyle w:val="ListParagraph"/>
              <w:numPr>
                <w:ilvl w:val="0"/>
                <w:numId w:val="76"/>
              </w:numPr>
              <w:jc w:val="left"/>
              <w:rPr>
                <w:rFonts w:ascii="Arial" w:hAnsi="Arial"/>
                <w:sz w:val="20"/>
                <w:szCs w:val="20"/>
              </w:rPr>
            </w:pPr>
            <w:r w:rsidRPr="00307075">
              <w:rPr>
                <w:rFonts w:ascii="Arial" w:hAnsi="Arial"/>
                <w:sz w:val="20"/>
                <w:szCs w:val="20"/>
              </w:rPr>
              <w:t>Updated ”Section 13</w:t>
            </w:r>
            <w:r w:rsidR="007942FA" w:rsidRPr="00307075">
              <w:rPr>
                <w:rFonts w:ascii="Arial" w:hAnsi="Arial"/>
                <w:sz w:val="20"/>
                <w:szCs w:val="20"/>
              </w:rPr>
              <w:t xml:space="preserve"> </w:t>
            </w:r>
            <w:r w:rsidRPr="00307075">
              <w:rPr>
                <w:rFonts w:ascii="Arial" w:hAnsi="Arial"/>
                <w:sz w:val="20"/>
                <w:szCs w:val="20"/>
              </w:rPr>
              <w:t>PROJECT SCHEDULE"</w:t>
            </w:r>
          </w:p>
          <w:p w14:paraId="1C101229" w14:textId="77777777" w:rsidR="00F22CED" w:rsidRPr="00307075" w:rsidRDefault="00744E7D" w:rsidP="00E03E9C">
            <w:pPr>
              <w:pStyle w:val="ListParagraph"/>
              <w:numPr>
                <w:ilvl w:val="0"/>
                <w:numId w:val="76"/>
              </w:numPr>
              <w:jc w:val="left"/>
              <w:rPr>
                <w:rFonts w:ascii="Arial" w:hAnsi="Arial"/>
                <w:sz w:val="20"/>
                <w:szCs w:val="20"/>
              </w:rPr>
            </w:pPr>
            <w:r w:rsidRPr="00307075">
              <w:rPr>
                <w:rFonts w:ascii="Arial" w:hAnsi="Arial"/>
                <w:sz w:val="20"/>
                <w:szCs w:val="20"/>
              </w:rPr>
              <w:t>Updated ”Section 12.2 Tool Qualification”</w:t>
            </w:r>
          </w:p>
          <w:p w14:paraId="32FC02FC" w14:textId="77777777" w:rsidR="007A2ED0" w:rsidRPr="00307075" w:rsidRDefault="00F22CED" w:rsidP="00E03E9C">
            <w:pPr>
              <w:pStyle w:val="ListParagraph"/>
              <w:numPr>
                <w:ilvl w:val="0"/>
                <w:numId w:val="76"/>
              </w:numPr>
              <w:jc w:val="left"/>
              <w:rPr>
                <w:rFonts w:ascii="Arial" w:hAnsi="Arial"/>
                <w:sz w:val="20"/>
                <w:szCs w:val="20"/>
              </w:rPr>
            </w:pPr>
            <w:r w:rsidRPr="00307075">
              <w:rPr>
                <w:rFonts w:ascii="Arial" w:hAnsi="Arial"/>
                <w:sz w:val="20"/>
                <w:szCs w:val="20"/>
              </w:rPr>
              <w:t>Updated ”Table 13 Option Selectable Software-Application Software"</w:t>
            </w:r>
          </w:p>
          <w:p w14:paraId="65FFDF2C" w14:textId="1BD8CB1C" w:rsidR="007A2ED0" w:rsidRPr="00307075" w:rsidRDefault="007A2ED0" w:rsidP="00E03E9C">
            <w:pPr>
              <w:pStyle w:val="ListParagraph"/>
              <w:numPr>
                <w:ilvl w:val="0"/>
                <w:numId w:val="76"/>
              </w:numPr>
              <w:jc w:val="left"/>
              <w:rPr>
                <w:rFonts w:ascii="Arial" w:hAnsi="Arial"/>
                <w:sz w:val="20"/>
                <w:szCs w:val="20"/>
              </w:rPr>
            </w:pPr>
            <w:r w:rsidRPr="00307075">
              <w:rPr>
                <w:rFonts w:ascii="Arial" w:hAnsi="Arial"/>
                <w:sz w:val="20"/>
                <w:szCs w:val="20"/>
              </w:rPr>
              <w:t>Updated ”Figure 4 Organizational Responsibilities and Independence.”to modify the names and designations.</w:t>
            </w:r>
          </w:p>
          <w:p w14:paraId="51833847" w14:textId="1E7DB444" w:rsidR="00D14BE4" w:rsidRPr="00307075" w:rsidRDefault="0019580D" w:rsidP="00E03E9C">
            <w:pPr>
              <w:pStyle w:val="ListParagraph"/>
              <w:numPr>
                <w:ilvl w:val="0"/>
                <w:numId w:val="76"/>
              </w:numPr>
              <w:jc w:val="left"/>
              <w:rPr>
                <w:rFonts w:ascii="Arial" w:hAnsi="Arial"/>
                <w:sz w:val="20"/>
                <w:szCs w:val="20"/>
              </w:rPr>
            </w:pPr>
            <w:r w:rsidRPr="00307075">
              <w:rPr>
                <w:rFonts w:ascii="Arial" w:hAnsi="Arial"/>
                <w:sz w:val="20"/>
                <w:szCs w:val="20"/>
              </w:rPr>
              <w:t>Updated “</w:t>
            </w:r>
            <w:r w:rsidR="00C10590" w:rsidRPr="00307075">
              <w:rPr>
                <w:rFonts w:ascii="Arial" w:hAnsi="Arial"/>
                <w:sz w:val="20"/>
                <w:szCs w:val="20"/>
              </w:rPr>
              <w:t xml:space="preserve">Section 8.4 Functional block diagram of EDAU and </w:t>
            </w:r>
            <w:r w:rsidR="00C10590" w:rsidRPr="00307075">
              <w:rPr>
                <w:rFonts w:ascii="Arial" w:hAnsi="Arial"/>
                <w:sz w:val="20"/>
                <w:szCs w:val="20"/>
              </w:rPr>
              <w:lastRenderedPageBreak/>
              <w:t>CMU+ Software</w:t>
            </w:r>
            <w:r w:rsidRPr="00307075">
              <w:rPr>
                <w:rFonts w:ascii="Arial" w:hAnsi="Arial"/>
                <w:sz w:val="20"/>
                <w:szCs w:val="20"/>
              </w:rPr>
              <w:t xml:space="preserve"> “ to change EIU to EDAU in Amendment Record version 2.0.</w:t>
            </w:r>
          </w:p>
          <w:p w14:paraId="0FFAAAF4" w14:textId="77777777" w:rsidR="00D14BE4" w:rsidRPr="00307075" w:rsidRDefault="00D14BE4" w:rsidP="00D14BE4">
            <w:pPr>
              <w:snapToGrid w:val="0"/>
              <w:jc w:val="left"/>
              <w:rPr>
                <w:sz w:val="20"/>
                <w:szCs w:val="20"/>
              </w:rPr>
            </w:pPr>
            <w:r w:rsidRPr="00307075">
              <w:rPr>
                <w:sz w:val="20"/>
                <w:szCs w:val="20"/>
              </w:rPr>
              <w:t>Updated the following as per Self Review comments</w:t>
            </w:r>
          </w:p>
          <w:p w14:paraId="47696F62" w14:textId="21144030" w:rsidR="008654BD" w:rsidRPr="00307075" w:rsidRDefault="00D14BE4" w:rsidP="00E03E9C">
            <w:pPr>
              <w:pStyle w:val="ListParagraph"/>
              <w:numPr>
                <w:ilvl w:val="0"/>
                <w:numId w:val="76"/>
              </w:numPr>
              <w:snapToGrid w:val="0"/>
              <w:jc w:val="left"/>
              <w:rPr>
                <w:rFonts w:ascii="Arial" w:hAnsi="Arial"/>
                <w:sz w:val="20"/>
                <w:szCs w:val="20"/>
              </w:rPr>
            </w:pPr>
            <w:r w:rsidRPr="00307075">
              <w:rPr>
                <w:rFonts w:ascii="Arial" w:hAnsi="Arial"/>
                <w:sz w:val="20"/>
                <w:szCs w:val="20"/>
              </w:rPr>
              <w:t>Updated the version from 2.1 to 2.0</w:t>
            </w:r>
            <w:r w:rsidR="002E1DF0" w:rsidRPr="00307075">
              <w:rPr>
                <w:rFonts w:ascii="Arial" w:hAnsi="Arial"/>
                <w:sz w:val="20"/>
                <w:szCs w:val="20"/>
              </w:rPr>
              <w:t>.</w:t>
            </w:r>
          </w:p>
          <w:p w14:paraId="32FF01FC" w14:textId="7BFBE973" w:rsidR="00772753" w:rsidRPr="00307075" w:rsidRDefault="00772753" w:rsidP="00E03E9C">
            <w:pPr>
              <w:pStyle w:val="ListParagraph"/>
              <w:numPr>
                <w:ilvl w:val="0"/>
                <w:numId w:val="76"/>
              </w:numPr>
              <w:snapToGrid w:val="0"/>
              <w:jc w:val="left"/>
              <w:rPr>
                <w:rFonts w:ascii="Arial" w:hAnsi="Arial"/>
                <w:sz w:val="20"/>
                <w:szCs w:val="20"/>
              </w:rPr>
            </w:pPr>
            <w:r w:rsidRPr="00307075">
              <w:rPr>
                <w:rFonts w:ascii="Arial" w:hAnsi="Arial"/>
                <w:sz w:val="20"/>
                <w:szCs w:val="20"/>
              </w:rPr>
              <w:t>Updated ”Section 4 Acronyms and Definitions”</w:t>
            </w:r>
          </w:p>
          <w:p w14:paraId="751E539F" w14:textId="37BF77F3" w:rsidR="008654BD" w:rsidRPr="00307075" w:rsidRDefault="00046FE0" w:rsidP="00E03E9C">
            <w:pPr>
              <w:pStyle w:val="ListParagraph"/>
              <w:numPr>
                <w:ilvl w:val="0"/>
                <w:numId w:val="76"/>
              </w:numPr>
              <w:snapToGrid w:val="0"/>
              <w:jc w:val="left"/>
              <w:rPr>
                <w:rFonts w:ascii="Arial" w:hAnsi="Arial"/>
                <w:sz w:val="20"/>
                <w:szCs w:val="20"/>
              </w:rPr>
            </w:pPr>
            <w:r w:rsidRPr="00307075">
              <w:rPr>
                <w:rFonts w:ascii="Arial" w:hAnsi="Arial"/>
                <w:sz w:val="20"/>
                <w:szCs w:val="20"/>
              </w:rPr>
              <w:t>Updated ”</w:t>
            </w:r>
            <w:r w:rsidR="008654BD" w:rsidRPr="00307075">
              <w:rPr>
                <w:rFonts w:ascii="Arial" w:hAnsi="Arial"/>
                <w:sz w:val="20"/>
                <w:szCs w:val="20"/>
              </w:rPr>
              <w:t xml:space="preserve"> Section 7.1 Engine Data Acquisition Unit (EDAU)”</w:t>
            </w:r>
          </w:p>
          <w:p w14:paraId="5D3A25C9" w14:textId="77777777" w:rsidR="00C3419D" w:rsidRPr="00307075" w:rsidRDefault="00C3419D" w:rsidP="00E03E9C">
            <w:pPr>
              <w:pStyle w:val="ListParagraph"/>
              <w:numPr>
                <w:ilvl w:val="0"/>
                <w:numId w:val="76"/>
              </w:numPr>
              <w:snapToGrid w:val="0"/>
              <w:jc w:val="left"/>
              <w:rPr>
                <w:rFonts w:ascii="Arial" w:hAnsi="Arial"/>
                <w:sz w:val="20"/>
                <w:szCs w:val="20"/>
              </w:rPr>
            </w:pPr>
            <w:r w:rsidRPr="00307075">
              <w:rPr>
                <w:rFonts w:ascii="Arial" w:hAnsi="Arial"/>
                <w:sz w:val="20"/>
                <w:szCs w:val="20"/>
              </w:rPr>
              <w:t>Updated ”Section 8.1.1.1 Boot Loader"</w:t>
            </w:r>
          </w:p>
          <w:p w14:paraId="1AC876F9" w14:textId="77777777" w:rsidR="00C3419D" w:rsidRPr="00307075" w:rsidRDefault="00C3419D" w:rsidP="00E03E9C">
            <w:pPr>
              <w:pStyle w:val="ListParagraph"/>
              <w:numPr>
                <w:ilvl w:val="0"/>
                <w:numId w:val="76"/>
              </w:numPr>
              <w:snapToGrid w:val="0"/>
              <w:jc w:val="left"/>
              <w:rPr>
                <w:rFonts w:ascii="Arial" w:hAnsi="Arial"/>
                <w:sz w:val="20"/>
                <w:szCs w:val="20"/>
              </w:rPr>
            </w:pPr>
            <w:r w:rsidRPr="00307075">
              <w:rPr>
                <w:rFonts w:ascii="Arial" w:hAnsi="Arial"/>
                <w:sz w:val="20"/>
                <w:szCs w:val="20"/>
              </w:rPr>
              <w:t>Updated ”Section 8.1.1.2 Boot-Up Config file"</w:t>
            </w:r>
          </w:p>
          <w:p w14:paraId="5359109D" w14:textId="307B8BAA" w:rsidR="00DC08F4" w:rsidRPr="00307075" w:rsidRDefault="00DC08F4" w:rsidP="00E03E9C">
            <w:pPr>
              <w:pStyle w:val="ListParagraph"/>
              <w:numPr>
                <w:ilvl w:val="0"/>
                <w:numId w:val="76"/>
              </w:numPr>
              <w:snapToGrid w:val="0"/>
              <w:jc w:val="left"/>
              <w:rPr>
                <w:rFonts w:ascii="Arial" w:hAnsi="Arial"/>
                <w:sz w:val="20"/>
                <w:szCs w:val="20"/>
              </w:rPr>
            </w:pPr>
            <w:r w:rsidRPr="00307075">
              <w:rPr>
                <w:rFonts w:ascii="Arial" w:hAnsi="Arial"/>
                <w:sz w:val="20"/>
                <w:szCs w:val="20"/>
              </w:rPr>
              <w:t>Updated ”Section 8.1.1.3 Application Software"</w:t>
            </w:r>
          </w:p>
          <w:p w14:paraId="1788F7F7" w14:textId="77777777" w:rsidR="00C3419D" w:rsidRPr="00307075" w:rsidRDefault="00C3419D" w:rsidP="00E03E9C">
            <w:pPr>
              <w:pStyle w:val="ListParagraph"/>
              <w:numPr>
                <w:ilvl w:val="0"/>
                <w:numId w:val="76"/>
              </w:numPr>
              <w:snapToGrid w:val="0"/>
              <w:jc w:val="left"/>
              <w:rPr>
                <w:rFonts w:ascii="Arial" w:hAnsi="Arial"/>
                <w:sz w:val="20"/>
                <w:szCs w:val="20"/>
              </w:rPr>
            </w:pPr>
            <w:r w:rsidRPr="00307075">
              <w:rPr>
                <w:rFonts w:ascii="Arial" w:hAnsi="Arial"/>
                <w:sz w:val="20"/>
                <w:szCs w:val="20"/>
              </w:rPr>
              <w:t>Updated ”Section 8.1.1.5 Software Loader"</w:t>
            </w:r>
          </w:p>
          <w:p w14:paraId="7C9D7979" w14:textId="77777777" w:rsidR="00C3419D" w:rsidRPr="00307075" w:rsidRDefault="00C3419D" w:rsidP="00E03E9C">
            <w:pPr>
              <w:pStyle w:val="ListParagraph"/>
              <w:numPr>
                <w:ilvl w:val="0"/>
                <w:numId w:val="76"/>
              </w:numPr>
              <w:snapToGrid w:val="0"/>
              <w:jc w:val="left"/>
              <w:rPr>
                <w:rFonts w:ascii="Arial" w:hAnsi="Arial"/>
                <w:sz w:val="20"/>
                <w:szCs w:val="20"/>
              </w:rPr>
            </w:pPr>
            <w:r w:rsidRPr="00307075">
              <w:rPr>
                <w:rFonts w:ascii="Arial" w:hAnsi="Arial"/>
                <w:sz w:val="20"/>
                <w:szCs w:val="20"/>
              </w:rPr>
              <w:t>Updated ”Section 8.1.2.1 Boot Loader"</w:t>
            </w:r>
          </w:p>
          <w:p w14:paraId="404A0062" w14:textId="77777777" w:rsidR="00C3419D" w:rsidRPr="00307075" w:rsidRDefault="00C3419D" w:rsidP="00E03E9C">
            <w:pPr>
              <w:pStyle w:val="ListParagraph"/>
              <w:numPr>
                <w:ilvl w:val="0"/>
                <w:numId w:val="76"/>
              </w:numPr>
              <w:snapToGrid w:val="0"/>
              <w:jc w:val="left"/>
              <w:rPr>
                <w:rFonts w:ascii="Arial" w:hAnsi="Arial"/>
                <w:sz w:val="20"/>
                <w:szCs w:val="20"/>
              </w:rPr>
            </w:pPr>
            <w:r w:rsidRPr="00307075">
              <w:rPr>
                <w:rFonts w:ascii="Arial" w:hAnsi="Arial"/>
                <w:sz w:val="20"/>
                <w:szCs w:val="20"/>
              </w:rPr>
              <w:t>Updated ”Section 8.1.2.2 Boot-Up Config file"</w:t>
            </w:r>
          </w:p>
          <w:p w14:paraId="71FD78F4" w14:textId="77777777" w:rsidR="00C3419D" w:rsidRPr="00307075" w:rsidRDefault="00C3419D" w:rsidP="00E03E9C">
            <w:pPr>
              <w:pStyle w:val="ListParagraph"/>
              <w:numPr>
                <w:ilvl w:val="0"/>
                <w:numId w:val="76"/>
              </w:numPr>
              <w:snapToGrid w:val="0"/>
              <w:jc w:val="left"/>
              <w:rPr>
                <w:rFonts w:ascii="Arial" w:hAnsi="Arial"/>
                <w:sz w:val="20"/>
                <w:szCs w:val="20"/>
              </w:rPr>
            </w:pPr>
            <w:r w:rsidRPr="00307075">
              <w:rPr>
                <w:rFonts w:ascii="Arial" w:hAnsi="Arial"/>
                <w:sz w:val="20"/>
                <w:szCs w:val="20"/>
              </w:rPr>
              <w:t>Updated ”Section 8.1.2.5 Software Loader"</w:t>
            </w:r>
          </w:p>
          <w:p w14:paraId="2416222D" w14:textId="77777777" w:rsidR="00C3419D" w:rsidRPr="00307075" w:rsidRDefault="00C3419D" w:rsidP="00E03E9C">
            <w:pPr>
              <w:pStyle w:val="ListParagraph"/>
              <w:numPr>
                <w:ilvl w:val="0"/>
                <w:numId w:val="76"/>
              </w:numPr>
              <w:snapToGrid w:val="0"/>
              <w:jc w:val="left"/>
              <w:rPr>
                <w:rFonts w:ascii="Arial" w:hAnsi="Arial"/>
                <w:sz w:val="20"/>
                <w:szCs w:val="20"/>
              </w:rPr>
            </w:pPr>
            <w:r w:rsidRPr="00307075">
              <w:rPr>
                <w:rFonts w:ascii="Arial" w:hAnsi="Arial"/>
                <w:sz w:val="20"/>
                <w:szCs w:val="20"/>
              </w:rPr>
              <w:t>Updated ”Section 8.1.3.1 Boot Loader"</w:t>
            </w:r>
          </w:p>
          <w:p w14:paraId="0029E3CE" w14:textId="63C40865" w:rsidR="00C3419D" w:rsidRPr="00307075" w:rsidRDefault="00C3419D" w:rsidP="00E03E9C">
            <w:pPr>
              <w:pStyle w:val="ListParagraph"/>
              <w:numPr>
                <w:ilvl w:val="0"/>
                <w:numId w:val="76"/>
              </w:numPr>
              <w:snapToGrid w:val="0"/>
              <w:jc w:val="left"/>
              <w:rPr>
                <w:rFonts w:ascii="Arial" w:hAnsi="Arial"/>
                <w:sz w:val="20"/>
                <w:szCs w:val="20"/>
              </w:rPr>
            </w:pPr>
            <w:r w:rsidRPr="00307075">
              <w:rPr>
                <w:rFonts w:ascii="Arial" w:hAnsi="Arial"/>
                <w:sz w:val="20"/>
                <w:szCs w:val="20"/>
              </w:rPr>
              <w:t>Updated ”Section 8.1.3.2 Boot-Up Config fil</w:t>
            </w:r>
            <w:r w:rsidR="00721F84" w:rsidRPr="00307075">
              <w:rPr>
                <w:rFonts w:ascii="Arial" w:hAnsi="Arial"/>
                <w:sz w:val="20"/>
                <w:szCs w:val="20"/>
              </w:rPr>
              <w:t>ac</w:t>
            </w:r>
            <w:r w:rsidRPr="00307075">
              <w:rPr>
                <w:rFonts w:ascii="Arial" w:hAnsi="Arial"/>
                <w:sz w:val="20"/>
                <w:szCs w:val="20"/>
              </w:rPr>
              <w:t>e"</w:t>
            </w:r>
          </w:p>
          <w:p w14:paraId="621505F0" w14:textId="77777777" w:rsidR="00C3419D" w:rsidRPr="00307075" w:rsidRDefault="00C3419D" w:rsidP="00E03E9C">
            <w:pPr>
              <w:pStyle w:val="ListParagraph"/>
              <w:numPr>
                <w:ilvl w:val="0"/>
                <w:numId w:val="76"/>
              </w:numPr>
              <w:snapToGrid w:val="0"/>
              <w:jc w:val="left"/>
              <w:rPr>
                <w:rFonts w:ascii="Arial" w:hAnsi="Arial"/>
                <w:sz w:val="20"/>
                <w:szCs w:val="20"/>
              </w:rPr>
            </w:pPr>
            <w:r w:rsidRPr="00307075">
              <w:rPr>
                <w:rFonts w:ascii="Arial" w:hAnsi="Arial"/>
                <w:sz w:val="20"/>
                <w:szCs w:val="20"/>
              </w:rPr>
              <w:t>Updated ”Section 8.1.3.5 Software Loader"</w:t>
            </w:r>
          </w:p>
          <w:p w14:paraId="5B91B98E" w14:textId="77777777" w:rsidR="00C3419D" w:rsidRPr="00307075" w:rsidRDefault="00C3419D" w:rsidP="00E03E9C">
            <w:pPr>
              <w:pStyle w:val="ListParagraph"/>
              <w:numPr>
                <w:ilvl w:val="0"/>
                <w:numId w:val="76"/>
              </w:numPr>
              <w:snapToGrid w:val="0"/>
              <w:jc w:val="left"/>
              <w:rPr>
                <w:rFonts w:ascii="Arial" w:hAnsi="Arial"/>
                <w:sz w:val="20"/>
                <w:szCs w:val="20"/>
              </w:rPr>
            </w:pPr>
            <w:r w:rsidRPr="00307075">
              <w:rPr>
                <w:rFonts w:ascii="Arial" w:hAnsi="Arial"/>
                <w:sz w:val="20"/>
                <w:szCs w:val="20"/>
              </w:rPr>
              <w:t>Updated ”Section 8.2.1</w:t>
            </w:r>
            <w:r w:rsidRPr="00307075">
              <w:rPr>
                <w:rFonts w:ascii="Arial" w:hAnsi="Arial"/>
                <w:sz w:val="20"/>
                <w:szCs w:val="20"/>
              </w:rPr>
              <w:tab/>
              <w:t>Boot Loader"</w:t>
            </w:r>
          </w:p>
          <w:p w14:paraId="00885DFF" w14:textId="77777777" w:rsidR="00C3419D" w:rsidRPr="00307075" w:rsidRDefault="00C3419D" w:rsidP="00E03E9C">
            <w:pPr>
              <w:pStyle w:val="ListParagraph"/>
              <w:numPr>
                <w:ilvl w:val="0"/>
                <w:numId w:val="76"/>
              </w:numPr>
              <w:snapToGrid w:val="0"/>
              <w:jc w:val="left"/>
              <w:rPr>
                <w:rFonts w:ascii="Arial" w:hAnsi="Arial"/>
                <w:sz w:val="20"/>
                <w:szCs w:val="20"/>
              </w:rPr>
            </w:pPr>
            <w:r w:rsidRPr="00307075">
              <w:rPr>
                <w:rFonts w:ascii="Arial" w:hAnsi="Arial"/>
                <w:sz w:val="20"/>
                <w:szCs w:val="20"/>
              </w:rPr>
              <w:t>Updated ”Section 8.2.2</w:t>
            </w:r>
            <w:r w:rsidRPr="00307075">
              <w:rPr>
                <w:rFonts w:ascii="Arial" w:hAnsi="Arial"/>
                <w:sz w:val="20"/>
                <w:szCs w:val="20"/>
              </w:rPr>
              <w:tab/>
              <w:t>Boot-Up Config file"</w:t>
            </w:r>
          </w:p>
          <w:p w14:paraId="1E59CFB9" w14:textId="77777777" w:rsidR="00CD1640" w:rsidRPr="00307075" w:rsidRDefault="00C3419D" w:rsidP="00E03E9C">
            <w:pPr>
              <w:numPr>
                <w:ilvl w:val="0"/>
                <w:numId w:val="76"/>
              </w:numPr>
              <w:snapToGrid w:val="0"/>
              <w:jc w:val="left"/>
              <w:rPr>
                <w:sz w:val="20"/>
                <w:szCs w:val="20"/>
              </w:rPr>
            </w:pPr>
            <w:r w:rsidRPr="00307075">
              <w:rPr>
                <w:sz w:val="20"/>
                <w:szCs w:val="20"/>
              </w:rPr>
              <w:t>Updated ”Section 8.2.4</w:t>
            </w:r>
            <w:r w:rsidRPr="00307075">
              <w:rPr>
                <w:sz w:val="20"/>
                <w:szCs w:val="20"/>
              </w:rPr>
              <w:tab/>
              <w:t xml:space="preserve">Software Loader" </w:t>
            </w:r>
          </w:p>
          <w:p w14:paraId="07E27337" w14:textId="3A776440" w:rsidR="00D14BE4" w:rsidRPr="00307075" w:rsidRDefault="00CD1640" w:rsidP="00E03E9C">
            <w:pPr>
              <w:numPr>
                <w:ilvl w:val="0"/>
                <w:numId w:val="76"/>
              </w:numPr>
              <w:snapToGrid w:val="0"/>
              <w:jc w:val="left"/>
              <w:rPr>
                <w:sz w:val="20"/>
                <w:szCs w:val="20"/>
              </w:rPr>
            </w:pPr>
            <w:r w:rsidRPr="00307075">
              <w:rPr>
                <w:sz w:val="20"/>
                <w:szCs w:val="20"/>
              </w:rPr>
              <w:t>Updated ”Figure 2 Functional block diagram of EDAU and CMU+” to Architectur</w:t>
            </w:r>
            <w:r w:rsidR="00403801" w:rsidRPr="00307075">
              <w:rPr>
                <w:sz w:val="20"/>
                <w:szCs w:val="20"/>
              </w:rPr>
              <w:t>e</w:t>
            </w:r>
            <w:r w:rsidRPr="00307075">
              <w:rPr>
                <w:sz w:val="20"/>
                <w:szCs w:val="20"/>
              </w:rPr>
              <w:t xml:space="preserve"> Block Diagram.</w:t>
            </w:r>
          </w:p>
        </w:tc>
        <w:tc>
          <w:tcPr>
            <w:tcW w:w="1650" w:type="dxa"/>
            <w:tcBorders>
              <w:top w:val="single" w:sz="4" w:space="0" w:color="000000"/>
              <w:left w:val="single" w:sz="4" w:space="0" w:color="000000"/>
              <w:bottom w:val="single" w:sz="4" w:space="0" w:color="000000"/>
            </w:tcBorders>
            <w:vAlign w:val="center"/>
          </w:tcPr>
          <w:p w14:paraId="156ACAD1" w14:textId="627E8640" w:rsidR="00D14BE4" w:rsidRPr="00307075" w:rsidRDefault="00D14BE4" w:rsidP="00D14BE4">
            <w:pPr>
              <w:snapToGrid w:val="0"/>
              <w:rPr>
                <w:color w:val="000000"/>
                <w:sz w:val="20"/>
                <w:szCs w:val="20"/>
                <w:shd w:val="clear" w:color="auto" w:fill="FFFFFF"/>
              </w:rPr>
            </w:pPr>
            <w:r w:rsidRPr="00307075">
              <w:rPr>
                <w:color w:val="000000"/>
                <w:sz w:val="20"/>
                <w:szCs w:val="20"/>
                <w:shd w:val="clear" w:color="auto" w:fill="FFFFFF"/>
              </w:rPr>
              <w:lastRenderedPageBreak/>
              <w:t>100165</w:t>
            </w:r>
          </w:p>
        </w:tc>
        <w:tc>
          <w:tcPr>
            <w:tcW w:w="1620" w:type="dxa"/>
            <w:tcBorders>
              <w:top w:val="single" w:sz="4" w:space="0" w:color="000000"/>
              <w:left w:val="single" w:sz="4" w:space="0" w:color="000000"/>
              <w:bottom w:val="single" w:sz="4" w:space="0" w:color="000000"/>
              <w:right w:val="single" w:sz="4" w:space="0" w:color="000000"/>
            </w:tcBorders>
            <w:vAlign w:val="center"/>
          </w:tcPr>
          <w:p w14:paraId="3CF3727E" w14:textId="7E53F838" w:rsidR="00D14BE4" w:rsidRPr="00307075" w:rsidRDefault="00D14BE4" w:rsidP="00D14BE4">
            <w:pPr>
              <w:snapToGrid w:val="0"/>
              <w:rPr>
                <w:sz w:val="20"/>
                <w:szCs w:val="20"/>
              </w:rPr>
            </w:pPr>
            <w:r w:rsidRPr="00307075">
              <w:rPr>
                <w:sz w:val="20"/>
                <w:szCs w:val="20"/>
              </w:rPr>
              <w:t>2</w:t>
            </w:r>
            <w:r w:rsidR="00AB7173" w:rsidRPr="00307075">
              <w:rPr>
                <w:sz w:val="20"/>
                <w:szCs w:val="20"/>
              </w:rPr>
              <w:t>6</w:t>
            </w:r>
            <w:r w:rsidRPr="00307075">
              <w:rPr>
                <w:sz w:val="20"/>
                <w:szCs w:val="20"/>
              </w:rPr>
              <w:t>-July-2023</w:t>
            </w:r>
          </w:p>
        </w:tc>
      </w:tr>
      <w:tr w:rsidR="00347A4F" w:rsidRPr="00307075" w14:paraId="631BC67C" w14:textId="77777777" w:rsidTr="008E6807">
        <w:tc>
          <w:tcPr>
            <w:tcW w:w="1110" w:type="dxa"/>
            <w:tcBorders>
              <w:top w:val="single" w:sz="4" w:space="0" w:color="000000"/>
              <w:left w:val="single" w:sz="4" w:space="0" w:color="000000"/>
              <w:bottom w:val="single" w:sz="4" w:space="0" w:color="000000"/>
            </w:tcBorders>
            <w:vAlign w:val="center"/>
          </w:tcPr>
          <w:p w14:paraId="3D9AF059" w14:textId="4A7FEC2C" w:rsidR="00347A4F" w:rsidRPr="00307075" w:rsidRDefault="00347A4F" w:rsidP="00D14BE4">
            <w:pPr>
              <w:snapToGrid w:val="0"/>
              <w:rPr>
                <w:sz w:val="20"/>
                <w:szCs w:val="20"/>
              </w:rPr>
            </w:pPr>
            <w:r w:rsidRPr="00307075">
              <w:rPr>
                <w:sz w:val="20"/>
                <w:szCs w:val="20"/>
              </w:rPr>
              <w:lastRenderedPageBreak/>
              <w:t>2.2</w:t>
            </w:r>
          </w:p>
        </w:tc>
        <w:tc>
          <w:tcPr>
            <w:tcW w:w="4020" w:type="dxa"/>
            <w:tcBorders>
              <w:top w:val="single" w:sz="4" w:space="0" w:color="000000"/>
              <w:left w:val="single" w:sz="4" w:space="0" w:color="000000"/>
              <w:bottom w:val="single" w:sz="4" w:space="0" w:color="000000"/>
            </w:tcBorders>
            <w:vAlign w:val="center"/>
          </w:tcPr>
          <w:p w14:paraId="6B231F28" w14:textId="77777777" w:rsidR="00347A4F" w:rsidRPr="00307075" w:rsidRDefault="00347A4F" w:rsidP="00D14BE4">
            <w:pPr>
              <w:snapToGrid w:val="0"/>
              <w:jc w:val="left"/>
              <w:rPr>
                <w:sz w:val="20"/>
                <w:szCs w:val="20"/>
              </w:rPr>
            </w:pPr>
            <w:r w:rsidRPr="00307075">
              <w:rPr>
                <w:sz w:val="20"/>
                <w:szCs w:val="20"/>
              </w:rPr>
              <w:t>Added section 12.10</w:t>
            </w:r>
            <w:r w:rsidRPr="00307075">
              <w:rPr>
                <w:sz w:val="20"/>
                <w:szCs w:val="20"/>
              </w:rPr>
              <w:tab/>
              <w:t>DO178B justification on AC-115D</w:t>
            </w:r>
          </w:p>
          <w:p w14:paraId="7C0369D5" w14:textId="6F5E3AD5" w:rsidR="00D411FD" w:rsidRPr="00307075" w:rsidRDefault="00D411FD" w:rsidP="00D14BE4">
            <w:pPr>
              <w:snapToGrid w:val="0"/>
              <w:jc w:val="left"/>
              <w:rPr>
                <w:sz w:val="20"/>
                <w:szCs w:val="20"/>
              </w:rPr>
            </w:pPr>
            <w:r w:rsidRPr="00307075">
              <w:rPr>
                <w:sz w:val="20"/>
                <w:szCs w:val="20"/>
              </w:rPr>
              <w:t xml:space="preserve">Updated software partnumbers of application software in </w:t>
            </w:r>
            <w:r w:rsidRPr="00307075">
              <w:t xml:space="preserve"> </w:t>
            </w:r>
            <w:r w:rsidRPr="00307075">
              <w:rPr>
                <w:sz w:val="20"/>
                <w:szCs w:val="20"/>
              </w:rPr>
              <w:t>Table 8: Software Development Process Data</w:t>
            </w:r>
          </w:p>
        </w:tc>
        <w:tc>
          <w:tcPr>
            <w:tcW w:w="1650" w:type="dxa"/>
            <w:tcBorders>
              <w:top w:val="single" w:sz="4" w:space="0" w:color="000000"/>
              <w:left w:val="single" w:sz="4" w:space="0" w:color="000000"/>
              <w:bottom w:val="single" w:sz="4" w:space="0" w:color="000000"/>
            </w:tcBorders>
            <w:vAlign w:val="center"/>
          </w:tcPr>
          <w:p w14:paraId="2A0018FA" w14:textId="469B5CD3" w:rsidR="00347A4F" w:rsidRPr="00307075" w:rsidRDefault="00347A4F" w:rsidP="00D14BE4">
            <w:pPr>
              <w:snapToGrid w:val="0"/>
              <w:rPr>
                <w:color w:val="000000"/>
                <w:sz w:val="20"/>
                <w:szCs w:val="20"/>
                <w:shd w:val="clear" w:color="auto" w:fill="FFFFFF"/>
              </w:rPr>
            </w:pPr>
            <w:r w:rsidRPr="00307075">
              <w:rPr>
                <w:color w:val="000000"/>
                <w:sz w:val="20"/>
                <w:szCs w:val="20"/>
                <w:shd w:val="clear" w:color="auto" w:fill="FFFFFF"/>
              </w:rPr>
              <w:t>100232</w:t>
            </w:r>
          </w:p>
        </w:tc>
        <w:tc>
          <w:tcPr>
            <w:tcW w:w="1620" w:type="dxa"/>
            <w:tcBorders>
              <w:top w:val="single" w:sz="4" w:space="0" w:color="000000"/>
              <w:left w:val="single" w:sz="4" w:space="0" w:color="000000"/>
              <w:bottom w:val="single" w:sz="4" w:space="0" w:color="000000"/>
              <w:right w:val="single" w:sz="4" w:space="0" w:color="000000"/>
            </w:tcBorders>
            <w:vAlign w:val="center"/>
          </w:tcPr>
          <w:p w14:paraId="60CAE764" w14:textId="49356A1D" w:rsidR="00347A4F" w:rsidRPr="00307075" w:rsidRDefault="00347A4F" w:rsidP="00D14BE4">
            <w:pPr>
              <w:snapToGrid w:val="0"/>
              <w:rPr>
                <w:sz w:val="20"/>
                <w:szCs w:val="20"/>
              </w:rPr>
            </w:pPr>
            <w:r w:rsidRPr="00307075">
              <w:rPr>
                <w:sz w:val="20"/>
                <w:szCs w:val="20"/>
              </w:rPr>
              <w:t>26-June-2024</w:t>
            </w:r>
          </w:p>
        </w:tc>
      </w:tr>
      <w:tr w:rsidR="00723223" w:rsidRPr="00307075" w14:paraId="0EF0FA6C" w14:textId="77777777" w:rsidTr="008E6807">
        <w:tc>
          <w:tcPr>
            <w:tcW w:w="1110" w:type="dxa"/>
            <w:tcBorders>
              <w:top w:val="single" w:sz="4" w:space="0" w:color="000000"/>
              <w:left w:val="single" w:sz="4" w:space="0" w:color="000000"/>
              <w:bottom w:val="single" w:sz="4" w:space="0" w:color="000000"/>
            </w:tcBorders>
            <w:vAlign w:val="center"/>
          </w:tcPr>
          <w:p w14:paraId="3FFEEC63" w14:textId="3B07A058" w:rsidR="00723223" w:rsidRPr="00307075" w:rsidRDefault="00723223" w:rsidP="00D14BE4">
            <w:pPr>
              <w:snapToGrid w:val="0"/>
              <w:rPr>
                <w:sz w:val="20"/>
                <w:szCs w:val="20"/>
              </w:rPr>
            </w:pPr>
            <w:r w:rsidRPr="00307075">
              <w:rPr>
                <w:sz w:val="20"/>
                <w:szCs w:val="20"/>
              </w:rPr>
              <w:t>2.3</w:t>
            </w:r>
          </w:p>
        </w:tc>
        <w:tc>
          <w:tcPr>
            <w:tcW w:w="4020" w:type="dxa"/>
            <w:tcBorders>
              <w:top w:val="single" w:sz="4" w:space="0" w:color="000000"/>
              <w:left w:val="single" w:sz="4" w:space="0" w:color="000000"/>
              <w:bottom w:val="single" w:sz="4" w:space="0" w:color="000000"/>
            </w:tcBorders>
            <w:vAlign w:val="center"/>
          </w:tcPr>
          <w:p w14:paraId="3D01DFD9" w14:textId="77777777" w:rsidR="00700C82" w:rsidRPr="00307075" w:rsidRDefault="00700C82" w:rsidP="00700C82">
            <w:pPr>
              <w:suppressAutoHyphens w:val="0"/>
              <w:spacing w:before="120" w:after="120"/>
              <w:jc w:val="left"/>
              <w:rPr>
                <w:sz w:val="20"/>
                <w:szCs w:val="20"/>
              </w:rPr>
            </w:pPr>
            <w:r w:rsidRPr="00307075">
              <w:rPr>
                <w:sz w:val="20"/>
                <w:szCs w:val="20"/>
              </w:rPr>
              <w:t>Updated the following as per the Review comments:</w:t>
            </w:r>
          </w:p>
          <w:p w14:paraId="0BF55071" w14:textId="77777777" w:rsidR="00700C82" w:rsidRPr="00307075" w:rsidRDefault="00700C82" w:rsidP="00700C82">
            <w:pPr>
              <w:numPr>
                <w:ilvl w:val="0"/>
                <w:numId w:val="77"/>
              </w:numPr>
              <w:suppressAutoHyphens w:val="0"/>
              <w:spacing w:before="120" w:after="120"/>
              <w:jc w:val="left"/>
              <w:rPr>
                <w:sz w:val="20"/>
                <w:szCs w:val="20"/>
              </w:rPr>
            </w:pPr>
            <w:r w:rsidRPr="00307075">
              <w:rPr>
                <w:sz w:val="20"/>
                <w:szCs w:val="20"/>
              </w:rPr>
              <w:t>Changed all occurrences of Accord Global Technology Solutions Pvt. Ltd.” To “ALTEN Global Technologies Private Limited” in the document</w:t>
            </w:r>
          </w:p>
          <w:p w14:paraId="5D1BB2E6" w14:textId="77777777" w:rsidR="00700C82" w:rsidRPr="00307075" w:rsidRDefault="00700C82" w:rsidP="00700C82">
            <w:pPr>
              <w:numPr>
                <w:ilvl w:val="0"/>
                <w:numId w:val="77"/>
              </w:numPr>
              <w:suppressAutoHyphens w:val="0"/>
              <w:spacing w:before="120" w:after="120"/>
              <w:jc w:val="left"/>
              <w:rPr>
                <w:sz w:val="20"/>
                <w:szCs w:val="20"/>
              </w:rPr>
            </w:pPr>
            <w:r w:rsidRPr="00307075">
              <w:rPr>
                <w:sz w:val="20"/>
                <w:szCs w:val="20"/>
              </w:rPr>
              <w:t>Updated front page</w:t>
            </w:r>
          </w:p>
          <w:p w14:paraId="607A7552" w14:textId="7EB3C700" w:rsidR="00700C82" w:rsidRPr="00307075" w:rsidRDefault="00700C82" w:rsidP="00700C82">
            <w:pPr>
              <w:numPr>
                <w:ilvl w:val="0"/>
                <w:numId w:val="77"/>
              </w:numPr>
              <w:suppressAutoHyphens w:val="0"/>
              <w:spacing w:before="120" w:after="120"/>
              <w:jc w:val="left"/>
              <w:rPr>
                <w:sz w:val="20"/>
                <w:szCs w:val="20"/>
              </w:rPr>
            </w:pPr>
            <w:r w:rsidRPr="00307075">
              <w:rPr>
                <w:sz w:val="20"/>
                <w:szCs w:val="20"/>
              </w:rPr>
              <w:t>Water mark removed</w:t>
            </w:r>
          </w:p>
          <w:p w14:paraId="5F1F7272" w14:textId="79E208BD" w:rsidR="004E20D7" w:rsidRPr="00307075" w:rsidRDefault="004E20D7" w:rsidP="004E20D7">
            <w:pPr>
              <w:numPr>
                <w:ilvl w:val="0"/>
                <w:numId w:val="77"/>
              </w:numPr>
              <w:suppressAutoHyphens w:val="0"/>
              <w:spacing w:before="120" w:after="120"/>
              <w:jc w:val="left"/>
              <w:rPr>
                <w:sz w:val="20"/>
                <w:szCs w:val="20"/>
              </w:rPr>
            </w:pPr>
            <w:r w:rsidRPr="00307075">
              <w:rPr>
                <w:sz w:val="20"/>
                <w:szCs w:val="20"/>
              </w:rPr>
              <w:t xml:space="preserve">Updated Section 10.1 </w:t>
            </w:r>
            <w:r w:rsidR="009C6F78" w:rsidRPr="00307075">
              <w:rPr>
                <w:sz w:val="20"/>
                <w:szCs w:val="20"/>
              </w:rPr>
              <w:t>Organization – Roles and Responsibilities</w:t>
            </w:r>
            <w:r w:rsidRPr="00307075">
              <w:rPr>
                <w:sz w:val="20"/>
                <w:szCs w:val="20"/>
              </w:rPr>
              <w:t xml:space="preserve"> </w:t>
            </w:r>
          </w:p>
          <w:p w14:paraId="51E64DC0" w14:textId="0538624A" w:rsidR="009C6F78" w:rsidRPr="00307075" w:rsidRDefault="009C6F78" w:rsidP="004E20D7">
            <w:pPr>
              <w:suppressAutoHyphens w:val="0"/>
              <w:spacing w:before="120" w:after="120"/>
              <w:ind w:left="720"/>
              <w:jc w:val="left"/>
              <w:rPr>
                <w:sz w:val="20"/>
                <w:szCs w:val="20"/>
              </w:rPr>
            </w:pPr>
            <w:r w:rsidRPr="00307075">
              <w:rPr>
                <w:sz w:val="20"/>
                <w:szCs w:val="20"/>
              </w:rPr>
              <w:t>Table 6: Roles and Responsibilities and Official Communications Contacts</w:t>
            </w:r>
          </w:p>
          <w:p w14:paraId="31BF5B78" w14:textId="77777777" w:rsidR="00723223" w:rsidRPr="00307075" w:rsidRDefault="00723223" w:rsidP="00D14BE4">
            <w:pPr>
              <w:snapToGrid w:val="0"/>
              <w:jc w:val="left"/>
              <w:rPr>
                <w:sz w:val="20"/>
                <w:szCs w:val="20"/>
              </w:rPr>
            </w:pPr>
          </w:p>
        </w:tc>
        <w:tc>
          <w:tcPr>
            <w:tcW w:w="1650" w:type="dxa"/>
            <w:tcBorders>
              <w:top w:val="single" w:sz="4" w:space="0" w:color="000000"/>
              <w:left w:val="single" w:sz="4" w:space="0" w:color="000000"/>
              <w:bottom w:val="single" w:sz="4" w:space="0" w:color="000000"/>
            </w:tcBorders>
            <w:vAlign w:val="center"/>
          </w:tcPr>
          <w:p w14:paraId="1524EBB4" w14:textId="31831209" w:rsidR="00723223" w:rsidRPr="00307075" w:rsidRDefault="00700C82" w:rsidP="00D14BE4">
            <w:pPr>
              <w:snapToGrid w:val="0"/>
              <w:rPr>
                <w:color w:val="000000"/>
                <w:sz w:val="20"/>
                <w:szCs w:val="20"/>
                <w:shd w:val="clear" w:color="auto" w:fill="FFFFFF"/>
              </w:rPr>
            </w:pPr>
            <w:r w:rsidRPr="00307075">
              <w:rPr>
                <w:color w:val="000000"/>
                <w:sz w:val="20"/>
                <w:szCs w:val="20"/>
                <w:shd w:val="clear" w:color="auto" w:fill="FFFFFF"/>
              </w:rPr>
              <w:t>100232</w:t>
            </w:r>
          </w:p>
        </w:tc>
        <w:tc>
          <w:tcPr>
            <w:tcW w:w="1620" w:type="dxa"/>
            <w:tcBorders>
              <w:top w:val="single" w:sz="4" w:space="0" w:color="000000"/>
              <w:left w:val="single" w:sz="4" w:space="0" w:color="000000"/>
              <w:bottom w:val="single" w:sz="4" w:space="0" w:color="000000"/>
              <w:right w:val="single" w:sz="4" w:space="0" w:color="000000"/>
            </w:tcBorders>
            <w:vAlign w:val="center"/>
          </w:tcPr>
          <w:p w14:paraId="44731B74" w14:textId="137534C2" w:rsidR="00723223" w:rsidRPr="00307075" w:rsidRDefault="00700C82" w:rsidP="00D14BE4">
            <w:pPr>
              <w:snapToGrid w:val="0"/>
              <w:rPr>
                <w:sz w:val="20"/>
                <w:szCs w:val="20"/>
              </w:rPr>
            </w:pPr>
            <w:r w:rsidRPr="00307075">
              <w:rPr>
                <w:sz w:val="20"/>
                <w:szCs w:val="20"/>
              </w:rPr>
              <w:t>5</w:t>
            </w:r>
            <w:r w:rsidRPr="00307075">
              <w:rPr>
                <w:sz w:val="20"/>
                <w:szCs w:val="20"/>
                <w:vertAlign w:val="superscript"/>
              </w:rPr>
              <w:t>th</w:t>
            </w:r>
            <w:r w:rsidRPr="00307075">
              <w:rPr>
                <w:sz w:val="20"/>
                <w:szCs w:val="20"/>
              </w:rPr>
              <w:t xml:space="preserve"> July 2024</w:t>
            </w:r>
          </w:p>
        </w:tc>
      </w:tr>
      <w:tr w:rsidR="0067154B" w:rsidRPr="00307075" w14:paraId="34E34E01" w14:textId="77777777" w:rsidTr="008E6807">
        <w:tc>
          <w:tcPr>
            <w:tcW w:w="1110" w:type="dxa"/>
            <w:tcBorders>
              <w:top w:val="single" w:sz="4" w:space="0" w:color="000000"/>
              <w:left w:val="single" w:sz="4" w:space="0" w:color="000000"/>
              <w:bottom w:val="single" w:sz="4" w:space="0" w:color="000000"/>
            </w:tcBorders>
            <w:vAlign w:val="center"/>
          </w:tcPr>
          <w:p w14:paraId="084F5999" w14:textId="157EE01C" w:rsidR="0067154B" w:rsidRPr="00307075" w:rsidRDefault="0067154B" w:rsidP="00D14BE4">
            <w:pPr>
              <w:snapToGrid w:val="0"/>
              <w:rPr>
                <w:sz w:val="20"/>
                <w:szCs w:val="20"/>
              </w:rPr>
            </w:pPr>
            <w:r w:rsidRPr="00307075">
              <w:rPr>
                <w:sz w:val="20"/>
                <w:szCs w:val="20"/>
              </w:rPr>
              <w:t>2.4</w:t>
            </w:r>
          </w:p>
        </w:tc>
        <w:tc>
          <w:tcPr>
            <w:tcW w:w="4020" w:type="dxa"/>
            <w:tcBorders>
              <w:top w:val="single" w:sz="4" w:space="0" w:color="000000"/>
              <w:left w:val="single" w:sz="4" w:space="0" w:color="000000"/>
              <w:bottom w:val="single" w:sz="4" w:space="0" w:color="000000"/>
            </w:tcBorders>
            <w:vAlign w:val="center"/>
          </w:tcPr>
          <w:p w14:paraId="7905B972" w14:textId="451F0C31" w:rsidR="0067154B" w:rsidRPr="00307075" w:rsidRDefault="0067154B" w:rsidP="00700C82">
            <w:pPr>
              <w:suppressAutoHyphens w:val="0"/>
              <w:spacing w:before="120" w:after="120"/>
              <w:jc w:val="left"/>
              <w:rPr>
                <w:sz w:val="20"/>
                <w:szCs w:val="20"/>
              </w:rPr>
            </w:pPr>
            <w:r w:rsidRPr="00307075">
              <w:rPr>
                <w:sz w:val="20"/>
                <w:szCs w:val="20"/>
              </w:rPr>
              <w:t>Updated the following as per the Review comments</w:t>
            </w:r>
          </w:p>
          <w:p w14:paraId="5B869CF3" w14:textId="7201B6EC" w:rsidR="0067154B" w:rsidRPr="00307075" w:rsidRDefault="0067154B" w:rsidP="0067154B">
            <w:pPr>
              <w:numPr>
                <w:ilvl w:val="0"/>
                <w:numId w:val="78"/>
              </w:numPr>
              <w:suppressAutoHyphens w:val="0"/>
              <w:spacing w:before="120" w:after="120"/>
              <w:jc w:val="left"/>
              <w:rPr>
                <w:sz w:val="20"/>
                <w:szCs w:val="20"/>
              </w:rPr>
            </w:pPr>
            <w:r w:rsidRPr="00307075">
              <w:rPr>
                <w:sz w:val="20"/>
                <w:szCs w:val="20"/>
              </w:rPr>
              <w:t>Changed all occurrences of ‘ALTEN’ To “ALTEN GT” in the document</w:t>
            </w:r>
          </w:p>
          <w:p w14:paraId="7A2CD62F" w14:textId="37052B69" w:rsidR="0067154B" w:rsidRPr="00307075" w:rsidRDefault="0067154B" w:rsidP="0067154B">
            <w:pPr>
              <w:numPr>
                <w:ilvl w:val="0"/>
                <w:numId w:val="78"/>
              </w:numPr>
              <w:suppressAutoHyphens w:val="0"/>
              <w:spacing w:before="120" w:after="120"/>
              <w:jc w:val="left"/>
              <w:rPr>
                <w:sz w:val="20"/>
                <w:szCs w:val="20"/>
              </w:rPr>
            </w:pPr>
            <w:r w:rsidRPr="00307075">
              <w:rPr>
                <w:sz w:val="20"/>
                <w:szCs w:val="20"/>
              </w:rPr>
              <w:t xml:space="preserve">Updated Section 10.1 Organization – Roles and Responsibilities </w:t>
            </w:r>
          </w:p>
          <w:p w14:paraId="672CE8CB" w14:textId="59B11985" w:rsidR="0067154B" w:rsidRPr="00307075" w:rsidRDefault="0067154B" w:rsidP="00700C82">
            <w:pPr>
              <w:suppressAutoHyphens w:val="0"/>
              <w:spacing w:before="120" w:after="120"/>
              <w:jc w:val="left"/>
              <w:rPr>
                <w:sz w:val="20"/>
                <w:szCs w:val="20"/>
              </w:rPr>
            </w:pPr>
          </w:p>
        </w:tc>
        <w:tc>
          <w:tcPr>
            <w:tcW w:w="1650" w:type="dxa"/>
            <w:tcBorders>
              <w:top w:val="single" w:sz="4" w:space="0" w:color="000000"/>
              <w:left w:val="single" w:sz="4" w:space="0" w:color="000000"/>
              <w:bottom w:val="single" w:sz="4" w:space="0" w:color="000000"/>
            </w:tcBorders>
            <w:vAlign w:val="center"/>
          </w:tcPr>
          <w:p w14:paraId="40EBA603" w14:textId="599933F8" w:rsidR="0067154B" w:rsidRPr="00307075" w:rsidRDefault="0067154B" w:rsidP="00D14BE4">
            <w:pPr>
              <w:snapToGrid w:val="0"/>
              <w:rPr>
                <w:color w:val="000000"/>
                <w:sz w:val="20"/>
                <w:szCs w:val="20"/>
                <w:shd w:val="clear" w:color="auto" w:fill="FFFFFF"/>
              </w:rPr>
            </w:pPr>
            <w:r w:rsidRPr="00307075">
              <w:rPr>
                <w:color w:val="000000"/>
                <w:sz w:val="20"/>
                <w:szCs w:val="20"/>
                <w:shd w:val="clear" w:color="auto" w:fill="FFFFFF"/>
              </w:rPr>
              <w:t>100232</w:t>
            </w:r>
          </w:p>
        </w:tc>
        <w:tc>
          <w:tcPr>
            <w:tcW w:w="1620" w:type="dxa"/>
            <w:tcBorders>
              <w:top w:val="single" w:sz="4" w:space="0" w:color="000000"/>
              <w:left w:val="single" w:sz="4" w:space="0" w:color="000000"/>
              <w:bottom w:val="single" w:sz="4" w:space="0" w:color="000000"/>
              <w:right w:val="single" w:sz="4" w:space="0" w:color="000000"/>
            </w:tcBorders>
            <w:vAlign w:val="center"/>
          </w:tcPr>
          <w:p w14:paraId="2B4C9B01" w14:textId="0AE3175A" w:rsidR="0067154B" w:rsidRPr="00307075" w:rsidRDefault="0067154B" w:rsidP="00D14BE4">
            <w:pPr>
              <w:snapToGrid w:val="0"/>
              <w:rPr>
                <w:sz w:val="20"/>
                <w:szCs w:val="20"/>
              </w:rPr>
            </w:pPr>
            <w:r w:rsidRPr="00307075">
              <w:rPr>
                <w:sz w:val="20"/>
                <w:szCs w:val="20"/>
              </w:rPr>
              <w:t>9</w:t>
            </w:r>
            <w:r w:rsidRPr="00307075">
              <w:rPr>
                <w:sz w:val="20"/>
                <w:szCs w:val="20"/>
                <w:vertAlign w:val="superscript"/>
              </w:rPr>
              <w:t>th</w:t>
            </w:r>
            <w:r w:rsidRPr="00307075">
              <w:rPr>
                <w:sz w:val="20"/>
                <w:szCs w:val="20"/>
              </w:rPr>
              <w:t xml:space="preserve"> July 2024</w:t>
            </w:r>
          </w:p>
        </w:tc>
      </w:tr>
      <w:tr w:rsidR="00A65F83" w:rsidRPr="00307075" w14:paraId="4796B014" w14:textId="77777777" w:rsidTr="008E6807">
        <w:tc>
          <w:tcPr>
            <w:tcW w:w="1110" w:type="dxa"/>
            <w:tcBorders>
              <w:top w:val="single" w:sz="4" w:space="0" w:color="000000"/>
              <w:left w:val="single" w:sz="4" w:space="0" w:color="000000"/>
              <w:bottom w:val="single" w:sz="4" w:space="0" w:color="000000"/>
            </w:tcBorders>
            <w:vAlign w:val="center"/>
          </w:tcPr>
          <w:p w14:paraId="722B322E" w14:textId="2D342456" w:rsidR="00A65F83" w:rsidRPr="00307075" w:rsidRDefault="00A65F83" w:rsidP="00D14BE4">
            <w:pPr>
              <w:snapToGrid w:val="0"/>
              <w:rPr>
                <w:sz w:val="20"/>
                <w:szCs w:val="20"/>
              </w:rPr>
            </w:pPr>
            <w:r w:rsidRPr="00307075">
              <w:rPr>
                <w:sz w:val="20"/>
                <w:szCs w:val="20"/>
              </w:rPr>
              <w:t>2.5</w:t>
            </w:r>
          </w:p>
        </w:tc>
        <w:tc>
          <w:tcPr>
            <w:tcW w:w="4020" w:type="dxa"/>
            <w:tcBorders>
              <w:top w:val="single" w:sz="4" w:space="0" w:color="000000"/>
              <w:left w:val="single" w:sz="4" w:space="0" w:color="000000"/>
              <w:bottom w:val="single" w:sz="4" w:space="0" w:color="000000"/>
            </w:tcBorders>
            <w:vAlign w:val="center"/>
          </w:tcPr>
          <w:p w14:paraId="150B3B86" w14:textId="1920D7F3" w:rsidR="00A65F83" w:rsidRPr="00307075" w:rsidRDefault="00A65F83" w:rsidP="00A65F83">
            <w:pPr>
              <w:suppressAutoHyphens w:val="0"/>
              <w:spacing w:before="120" w:after="120"/>
              <w:jc w:val="left"/>
              <w:rPr>
                <w:sz w:val="20"/>
                <w:szCs w:val="20"/>
              </w:rPr>
            </w:pPr>
            <w:r w:rsidRPr="00307075">
              <w:rPr>
                <w:sz w:val="20"/>
                <w:szCs w:val="20"/>
              </w:rPr>
              <w:t>Updated the following as per the QA Review comments:</w:t>
            </w:r>
          </w:p>
          <w:p w14:paraId="1C09505C" w14:textId="11518766" w:rsidR="00A65F83" w:rsidRPr="00307075" w:rsidRDefault="00A65F83" w:rsidP="00A65F83">
            <w:pPr>
              <w:spacing w:before="120" w:after="120"/>
              <w:jc w:val="left"/>
              <w:rPr>
                <w:sz w:val="20"/>
                <w:szCs w:val="20"/>
              </w:rPr>
            </w:pPr>
            <w:r w:rsidRPr="00307075">
              <w:rPr>
                <w:sz w:val="20"/>
                <w:szCs w:val="20"/>
              </w:rPr>
              <w:t>1.Amendment record</w:t>
            </w:r>
          </w:p>
          <w:p w14:paraId="7FC40222" w14:textId="62E9BB51" w:rsidR="00A65F83" w:rsidRPr="00307075" w:rsidRDefault="00A65F83" w:rsidP="004B2EAD">
            <w:pPr>
              <w:suppressAutoHyphens w:val="0"/>
              <w:spacing w:before="120" w:after="120"/>
              <w:jc w:val="left"/>
              <w:rPr>
                <w:sz w:val="20"/>
                <w:szCs w:val="20"/>
              </w:rPr>
            </w:pPr>
            <w:r w:rsidRPr="00307075">
              <w:rPr>
                <w:sz w:val="20"/>
                <w:szCs w:val="20"/>
              </w:rPr>
              <w:t xml:space="preserve">2.Section 10.1 Organization – Roles and Responsibilities </w:t>
            </w:r>
          </w:p>
          <w:p w14:paraId="7E30FD3A" w14:textId="06E0C856" w:rsidR="00A65F83" w:rsidRPr="00307075" w:rsidRDefault="00F94424" w:rsidP="00F94424">
            <w:pPr>
              <w:suppressAutoHyphens w:val="0"/>
              <w:spacing w:before="120" w:after="120"/>
              <w:jc w:val="left"/>
              <w:rPr>
                <w:sz w:val="20"/>
                <w:szCs w:val="20"/>
              </w:rPr>
            </w:pPr>
            <w:r w:rsidRPr="00307075">
              <w:rPr>
                <w:sz w:val="20"/>
                <w:szCs w:val="20"/>
              </w:rPr>
              <w:t>3.Updated front page</w:t>
            </w:r>
          </w:p>
        </w:tc>
        <w:tc>
          <w:tcPr>
            <w:tcW w:w="1650" w:type="dxa"/>
            <w:tcBorders>
              <w:top w:val="single" w:sz="4" w:space="0" w:color="000000"/>
              <w:left w:val="single" w:sz="4" w:space="0" w:color="000000"/>
              <w:bottom w:val="single" w:sz="4" w:space="0" w:color="000000"/>
            </w:tcBorders>
            <w:vAlign w:val="center"/>
          </w:tcPr>
          <w:p w14:paraId="386F9747" w14:textId="3342A02A" w:rsidR="00A65F83" w:rsidRPr="00307075" w:rsidRDefault="00A65F83" w:rsidP="00D14BE4">
            <w:pPr>
              <w:snapToGrid w:val="0"/>
              <w:rPr>
                <w:color w:val="000000"/>
                <w:sz w:val="20"/>
                <w:szCs w:val="20"/>
                <w:shd w:val="clear" w:color="auto" w:fill="FFFFFF"/>
              </w:rPr>
            </w:pPr>
            <w:r w:rsidRPr="00307075">
              <w:rPr>
                <w:color w:val="000000"/>
                <w:sz w:val="20"/>
                <w:szCs w:val="20"/>
                <w:shd w:val="clear" w:color="auto" w:fill="FFFFFF"/>
              </w:rPr>
              <w:t>100232</w:t>
            </w:r>
          </w:p>
        </w:tc>
        <w:tc>
          <w:tcPr>
            <w:tcW w:w="1620" w:type="dxa"/>
            <w:tcBorders>
              <w:top w:val="single" w:sz="4" w:space="0" w:color="000000"/>
              <w:left w:val="single" w:sz="4" w:space="0" w:color="000000"/>
              <w:bottom w:val="single" w:sz="4" w:space="0" w:color="000000"/>
              <w:right w:val="single" w:sz="4" w:space="0" w:color="000000"/>
            </w:tcBorders>
            <w:vAlign w:val="center"/>
          </w:tcPr>
          <w:p w14:paraId="2C0B465A" w14:textId="1416D0F7" w:rsidR="00A65F83" w:rsidRPr="00307075" w:rsidRDefault="00A65F83" w:rsidP="00D14BE4">
            <w:pPr>
              <w:snapToGrid w:val="0"/>
              <w:rPr>
                <w:sz w:val="20"/>
                <w:szCs w:val="20"/>
              </w:rPr>
            </w:pPr>
            <w:r w:rsidRPr="00307075">
              <w:rPr>
                <w:sz w:val="20"/>
                <w:szCs w:val="20"/>
              </w:rPr>
              <w:t>11</w:t>
            </w:r>
            <w:r w:rsidRPr="00307075">
              <w:rPr>
                <w:sz w:val="20"/>
                <w:szCs w:val="20"/>
                <w:vertAlign w:val="superscript"/>
              </w:rPr>
              <w:t>th</w:t>
            </w:r>
            <w:r w:rsidRPr="00307075">
              <w:rPr>
                <w:sz w:val="20"/>
                <w:szCs w:val="20"/>
              </w:rPr>
              <w:t xml:space="preserve"> July 2024</w:t>
            </w:r>
          </w:p>
        </w:tc>
      </w:tr>
      <w:tr w:rsidR="00026CE3" w:rsidRPr="00307075" w14:paraId="41F4600F" w14:textId="77777777" w:rsidTr="008E6807">
        <w:tc>
          <w:tcPr>
            <w:tcW w:w="1110" w:type="dxa"/>
            <w:tcBorders>
              <w:top w:val="single" w:sz="4" w:space="0" w:color="000000"/>
              <w:left w:val="single" w:sz="4" w:space="0" w:color="000000"/>
              <w:bottom w:val="single" w:sz="4" w:space="0" w:color="000000"/>
            </w:tcBorders>
            <w:vAlign w:val="center"/>
          </w:tcPr>
          <w:p w14:paraId="0DDEE2B5" w14:textId="67119756" w:rsidR="00026CE3" w:rsidRPr="00307075" w:rsidRDefault="00026CE3" w:rsidP="00D14BE4">
            <w:pPr>
              <w:snapToGrid w:val="0"/>
              <w:rPr>
                <w:sz w:val="20"/>
                <w:szCs w:val="20"/>
              </w:rPr>
            </w:pPr>
            <w:r w:rsidRPr="00307075">
              <w:rPr>
                <w:sz w:val="20"/>
                <w:szCs w:val="20"/>
              </w:rPr>
              <w:t>2.6</w:t>
            </w:r>
          </w:p>
        </w:tc>
        <w:tc>
          <w:tcPr>
            <w:tcW w:w="4020" w:type="dxa"/>
            <w:tcBorders>
              <w:top w:val="single" w:sz="4" w:space="0" w:color="000000"/>
              <w:left w:val="single" w:sz="4" w:space="0" w:color="000000"/>
              <w:bottom w:val="single" w:sz="4" w:space="0" w:color="000000"/>
            </w:tcBorders>
            <w:vAlign w:val="center"/>
          </w:tcPr>
          <w:p w14:paraId="456A5059" w14:textId="77777777" w:rsidR="00BD1C9B" w:rsidRPr="00307075" w:rsidRDefault="00BD1C9B" w:rsidP="00BD1C9B">
            <w:pPr>
              <w:spacing w:before="120" w:after="120"/>
              <w:jc w:val="left"/>
              <w:rPr>
                <w:rFonts w:eastAsia="Calibri"/>
                <w:sz w:val="20"/>
                <w:szCs w:val="20"/>
              </w:rPr>
            </w:pPr>
            <w:r w:rsidRPr="00307075">
              <w:rPr>
                <w:sz w:val="20"/>
                <w:szCs w:val="20"/>
              </w:rPr>
              <w:t>Below updates are done to address the FAA/DER comments:</w:t>
            </w:r>
          </w:p>
          <w:p w14:paraId="692E7841" w14:textId="77777777" w:rsidR="00BD1C9B" w:rsidRPr="00307075" w:rsidRDefault="00BD1C9B" w:rsidP="0010614D">
            <w:pPr>
              <w:pStyle w:val="ListParagraph"/>
              <w:numPr>
                <w:ilvl w:val="0"/>
                <w:numId w:val="81"/>
              </w:numPr>
              <w:spacing w:before="120" w:after="120"/>
              <w:jc w:val="left"/>
              <w:rPr>
                <w:rFonts w:ascii="Arial" w:hAnsi="Arial"/>
                <w:sz w:val="20"/>
                <w:szCs w:val="20"/>
              </w:rPr>
            </w:pPr>
            <w:r w:rsidRPr="00307075">
              <w:rPr>
                <w:szCs w:val="20"/>
              </w:rPr>
              <w:lastRenderedPageBreak/>
              <w:t xml:space="preserve">Updated </w:t>
            </w:r>
            <w:r w:rsidRPr="00307075">
              <w:rPr>
                <w:i/>
                <w:iCs/>
                <w:szCs w:val="20"/>
              </w:rPr>
              <w:t>Table 1: References</w:t>
            </w:r>
            <w:r w:rsidRPr="00307075">
              <w:rPr>
                <w:szCs w:val="20"/>
              </w:rPr>
              <w:t xml:space="preserve"> to add AC-115D</w:t>
            </w:r>
            <w:r w:rsidRPr="00307075">
              <w:rPr>
                <w:rFonts w:ascii="Arial" w:hAnsi="Arial"/>
                <w:sz w:val="20"/>
                <w:szCs w:val="20"/>
              </w:rPr>
              <w:t xml:space="preserve"> </w:t>
            </w:r>
          </w:p>
          <w:p w14:paraId="64F18400" w14:textId="18D98672" w:rsidR="0010614D" w:rsidRPr="00307075" w:rsidRDefault="0010614D" w:rsidP="0010614D">
            <w:pPr>
              <w:pStyle w:val="ListParagraph"/>
              <w:numPr>
                <w:ilvl w:val="0"/>
                <w:numId w:val="81"/>
              </w:numPr>
              <w:spacing w:before="120" w:after="120"/>
              <w:jc w:val="left"/>
              <w:rPr>
                <w:rFonts w:ascii="Arial" w:hAnsi="Arial"/>
                <w:sz w:val="20"/>
                <w:szCs w:val="20"/>
              </w:rPr>
            </w:pPr>
            <w:r w:rsidRPr="00307075">
              <w:rPr>
                <w:rFonts w:ascii="Arial" w:hAnsi="Arial"/>
                <w:sz w:val="20"/>
                <w:szCs w:val="20"/>
              </w:rPr>
              <w:t xml:space="preserve">Added </w:t>
            </w:r>
            <w:r w:rsidR="00F174B2">
              <w:rPr>
                <w:rFonts w:ascii="Arial" w:hAnsi="Arial"/>
                <w:sz w:val="20"/>
                <w:szCs w:val="20"/>
              </w:rPr>
              <w:t xml:space="preserve">Native and </w:t>
            </w:r>
            <w:r w:rsidRPr="00307075">
              <w:rPr>
                <w:rFonts w:ascii="Arial" w:hAnsi="Arial"/>
                <w:sz w:val="20"/>
                <w:szCs w:val="20"/>
              </w:rPr>
              <w:t>Mixed System architecture in section 7</w:t>
            </w:r>
          </w:p>
          <w:p w14:paraId="223579ED" w14:textId="77777777" w:rsidR="00440220" w:rsidRPr="00307075" w:rsidRDefault="00440220" w:rsidP="0010614D">
            <w:pPr>
              <w:pStyle w:val="ListParagraph"/>
              <w:numPr>
                <w:ilvl w:val="0"/>
                <w:numId w:val="81"/>
              </w:numPr>
              <w:spacing w:before="120" w:after="120"/>
              <w:jc w:val="left"/>
              <w:rPr>
                <w:rFonts w:ascii="Arial" w:hAnsi="Arial"/>
                <w:sz w:val="20"/>
                <w:szCs w:val="20"/>
              </w:rPr>
            </w:pPr>
            <w:r w:rsidRPr="00307075">
              <w:rPr>
                <w:rFonts w:ascii="Arial" w:hAnsi="Arial"/>
                <w:sz w:val="20"/>
                <w:szCs w:val="20"/>
              </w:rPr>
              <w:t>Added previously developed software information in section 12.5</w:t>
            </w:r>
          </w:p>
          <w:p w14:paraId="3AABF6E5" w14:textId="2F90C14C" w:rsidR="00BD1C9B" w:rsidRPr="00307075" w:rsidRDefault="00A22BD9" w:rsidP="0010614D">
            <w:pPr>
              <w:pStyle w:val="ListParagraph"/>
              <w:numPr>
                <w:ilvl w:val="0"/>
                <w:numId w:val="81"/>
              </w:numPr>
              <w:spacing w:before="120" w:after="120"/>
              <w:jc w:val="left"/>
              <w:rPr>
                <w:rFonts w:ascii="Arial" w:hAnsi="Arial"/>
                <w:sz w:val="20"/>
                <w:szCs w:val="20"/>
              </w:rPr>
            </w:pPr>
            <w:r w:rsidRPr="00307075">
              <w:rPr>
                <w:rFonts w:ascii="Arial" w:hAnsi="Arial"/>
                <w:sz w:val="20"/>
                <w:szCs w:val="20"/>
              </w:rPr>
              <w:t>Updated section 13.1 Project Milestones to reflect the latest dates</w:t>
            </w:r>
          </w:p>
        </w:tc>
        <w:tc>
          <w:tcPr>
            <w:tcW w:w="1650" w:type="dxa"/>
            <w:tcBorders>
              <w:top w:val="single" w:sz="4" w:space="0" w:color="000000"/>
              <w:left w:val="single" w:sz="4" w:space="0" w:color="000000"/>
              <w:bottom w:val="single" w:sz="4" w:space="0" w:color="000000"/>
            </w:tcBorders>
            <w:vAlign w:val="center"/>
          </w:tcPr>
          <w:p w14:paraId="722B916B" w14:textId="4E89ECD6" w:rsidR="00026CE3" w:rsidRPr="00307075" w:rsidRDefault="0010614D" w:rsidP="00D14BE4">
            <w:pPr>
              <w:snapToGrid w:val="0"/>
              <w:rPr>
                <w:color w:val="000000"/>
                <w:sz w:val="20"/>
                <w:szCs w:val="20"/>
                <w:shd w:val="clear" w:color="auto" w:fill="FFFFFF"/>
              </w:rPr>
            </w:pPr>
            <w:r w:rsidRPr="00307075">
              <w:rPr>
                <w:color w:val="000000"/>
                <w:sz w:val="20"/>
                <w:szCs w:val="20"/>
                <w:shd w:val="clear" w:color="auto" w:fill="FFFFFF"/>
              </w:rPr>
              <w:lastRenderedPageBreak/>
              <w:t>100241</w:t>
            </w:r>
          </w:p>
        </w:tc>
        <w:tc>
          <w:tcPr>
            <w:tcW w:w="1620" w:type="dxa"/>
            <w:tcBorders>
              <w:top w:val="single" w:sz="4" w:space="0" w:color="000000"/>
              <w:left w:val="single" w:sz="4" w:space="0" w:color="000000"/>
              <w:bottom w:val="single" w:sz="4" w:space="0" w:color="000000"/>
              <w:right w:val="single" w:sz="4" w:space="0" w:color="000000"/>
            </w:tcBorders>
            <w:vAlign w:val="center"/>
          </w:tcPr>
          <w:p w14:paraId="0C76BB19" w14:textId="244A6584" w:rsidR="00026CE3" w:rsidRPr="00307075" w:rsidRDefault="0010614D" w:rsidP="00D14BE4">
            <w:pPr>
              <w:snapToGrid w:val="0"/>
              <w:rPr>
                <w:sz w:val="20"/>
                <w:szCs w:val="20"/>
              </w:rPr>
            </w:pPr>
            <w:r w:rsidRPr="00307075">
              <w:rPr>
                <w:sz w:val="20"/>
                <w:szCs w:val="20"/>
              </w:rPr>
              <w:t>7</w:t>
            </w:r>
            <w:r w:rsidRPr="00307075">
              <w:rPr>
                <w:sz w:val="20"/>
                <w:szCs w:val="20"/>
                <w:vertAlign w:val="superscript"/>
              </w:rPr>
              <w:t>th</w:t>
            </w:r>
            <w:r w:rsidRPr="00307075">
              <w:rPr>
                <w:sz w:val="20"/>
                <w:szCs w:val="20"/>
              </w:rPr>
              <w:t xml:space="preserve"> August 2024</w:t>
            </w:r>
          </w:p>
        </w:tc>
      </w:tr>
      <w:tr w:rsidR="00612817" w:rsidRPr="00307075" w14:paraId="6E7559D3" w14:textId="77777777" w:rsidTr="008E6807">
        <w:tc>
          <w:tcPr>
            <w:tcW w:w="1110" w:type="dxa"/>
            <w:tcBorders>
              <w:top w:val="single" w:sz="4" w:space="0" w:color="000000"/>
              <w:left w:val="single" w:sz="4" w:space="0" w:color="000000"/>
              <w:bottom w:val="single" w:sz="4" w:space="0" w:color="000000"/>
            </w:tcBorders>
            <w:vAlign w:val="center"/>
          </w:tcPr>
          <w:p w14:paraId="6C47EB93" w14:textId="41BCC447" w:rsidR="00612817" w:rsidRPr="00307075" w:rsidRDefault="00612817" w:rsidP="00D14BE4">
            <w:pPr>
              <w:snapToGrid w:val="0"/>
              <w:rPr>
                <w:sz w:val="20"/>
                <w:szCs w:val="20"/>
              </w:rPr>
            </w:pPr>
            <w:r>
              <w:rPr>
                <w:sz w:val="20"/>
                <w:szCs w:val="20"/>
              </w:rPr>
              <w:t>2.7</w:t>
            </w:r>
          </w:p>
        </w:tc>
        <w:tc>
          <w:tcPr>
            <w:tcW w:w="4020" w:type="dxa"/>
            <w:tcBorders>
              <w:top w:val="single" w:sz="4" w:space="0" w:color="000000"/>
              <w:left w:val="single" w:sz="4" w:space="0" w:color="000000"/>
              <w:bottom w:val="single" w:sz="4" w:space="0" w:color="000000"/>
            </w:tcBorders>
            <w:vAlign w:val="center"/>
          </w:tcPr>
          <w:p w14:paraId="1E256722" w14:textId="03BB919C" w:rsidR="00612817" w:rsidRPr="00307075" w:rsidRDefault="00612817" w:rsidP="00BD1C9B">
            <w:pPr>
              <w:spacing w:before="120" w:after="120"/>
              <w:jc w:val="left"/>
              <w:rPr>
                <w:sz w:val="20"/>
                <w:szCs w:val="20"/>
              </w:rPr>
            </w:pPr>
            <w:r>
              <w:rPr>
                <w:sz w:val="20"/>
                <w:szCs w:val="20"/>
              </w:rPr>
              <w:t>Updated AC-115D to AC 20-115D in section 3 and 12.10</w:t>
            </w:r>
          </w:p>
        </w:tc>
        <w:tc>
          <w:tcPr>
            <w:tcW w:w="1650" w:type="dxa"/>
            <w:tcBorders>
              <w:top w:val="single" w:sz="4" w:space="0" w:color="000000"/>
              <w:left w:val="single" w:sz="4" w:space="0" w:color="000000"/>
              <w:bottom w:val="single" w:sz="4" w:space="0" w:color="000000"/>
            </w:tcBorders>
            <w:vAlign w:val="center"/>
          </w:tcPr>
          <w:p w14:paraId="1BF2393A" w14:textId="57D62A82" w:rsidR="00612817" w:rsidRPr="00307075" w:rsidRDefault="00612817" w:rsidP="00D14BE4">
            <w:pPr>
              <w:snapToGrid w:val="0"/>
              <w:rPr>
                <w:color w:val="000000"/>
                <w:sz w:val="20"/>
                <w:szCs w:val="20"/>
                <w:shd w:val="clear" w:color="auto" w:fill="FFFFFF"/>
              </w:rPr>
            </w:pPr>
            <w:r>
              <w:rPr>
                <w:color w:val="000000"/>
                <w:sz w:val="20"/>
                <w:szCs w:val="20"/>
                <w:shd w:val="clear" w:color="auto" w:fill="FFFFFF"/>
              </w:rPr>
              <w:t>100300</w:t>
            </w:r>
          </w:p>
        </w:tc>
        <w:tc>
          <w:tcPr>
            <w:tcW w:w="1620" w:type="dxa"/>
            <w:tcBorders>
              <w:top w:val="single" w:sz="4" w:space="0" w:color="000000"/>
              <w:left w:val="single" w:sz="4" w:space="0" w:color="000000"/>
              <w:bottom w:val="single" w:sz="4" w:space="0" w:color="000000"/>
              <w:right w:val="single" w:sz="4" w:space="0" w:color="000000"/>
            </w:tcBorders>
            <w:vAlign w:val="center"/>
          </w:tcPr>
          <w:p w14:paraId="368A308D" w14:textId="49268130" w:rsidR="00612817" w:rsidRPr="00307075" w:rsidRDefault="00612817" w:rsidP="00D14BE4">
            <w:pPr>
              <w:snapToGrid w:val="0"/>
              <w:rPr>
                <w:sz w:val="20"/>
                <w:szCs w:val="20"/>
              </w:rPr>
            </w:pPr>
            <w:r>
              <w:rPr>
                <w:sz w:val="20"/>
                <w:szCs w:val="20"/>
              </w:rPr>
              <w:t>13</w:t>
            </w:r>
            <w:r w:rsidRPr="00612817">
              <w:rPr>
                <w:sz w:val="20"/>
                <w:szCs w:val="20"/>
                <w:vertAlign w:val="superscript"/>
              </w:rPr>
              <w:t>th</w:t>
            </w:r>
            <w:r>
              <w:rPr>
                <w:sz w:val="20"/>
                <w:szCs w:val="20"/>
              </w:rPr>
              <w:t xml:space="preserve"> September 2024</w:t>
            </w:r>
          </w:p>
        </w:tc>
      </w:tr>
    </w:tbl>
    <w:p w14:paraId="7C71AA22" w14:textId="14C6D841" w:rsidR="00347A4F" w:rsidRPr="00307075" w:rsidRDefault="00347A4F">
      <w:pPr>
        <w:suppressAutoHyphens w:val="0"/>
        <w:spacing w:before="0" w:after="0"/>
        <w:jc w:val="left"/>
        <w:rPr>
          <w:b/>
          <w:iCs/>
        </w:rPr>
      </w:pPr>
      <w:r w:rsidRPr="00307075">
        <w:rPr>
          <w:b/>
          <w:i/>
        </w:rPr>
        <w:br w:type="page"/>
      </w:r>
    </w:p>
    <w:p w14:paraId="488548A7" w14:textId="2134AA30" w:rsidR="00EC50F0" w:rsidRPr="00307075" w:rsidRDefault="00EC50F0" w:rsidP="00AC71A8">
      <w:pPr>
        <w:pStyle w:val="Caption"/>
        <w:rPr>
          <w:b/>
          <w:i w:val="0"/>
        </w:rPr>
      </w:pPr>
      <w:r w:rsidRPr="00307075">
        <w:rPr>
          <w:b/>
          <w:i w:val="0"/>
        </w:rPr>
        <w:lastRenderedPageBreak/>
        <w:t>T</w:t>
      </w:r>
      <w:r w:rsidR="008E6807" w:rsidRPr="00307075">
        <w:rPr>
          <w:b/>
          <w:i w:val="0"/>
        </w:rPr>
        <w:t>ABLE OF CONTENTS</w:t>
      </w:r>
    </w:p>
    <w:p w14:paraId="36192D8C" w14:textId="0B7AB285" w:rsidR="00612817" w:rsidRDefault="00EC50F0">
      <w:pPr>
        <w:pStyle w:val="TOC1"/>
        <w:rPr>
          <w:rFonts w:asciiTheme="minorHAnsi" w:eastAsiaTheme="minorEastAsia" w:hAnsiTheme="minorHAnsi" w:cstheme="minorBidi"/>
          <w:b w:val="0"/>
          <w:bCs w:val="0"/>
          <w:noProof/>
          <w:kern w:val="2"/>
          <w:sz w:val="24"/>
          <w:szCs w:val="24"/>
          <w:lang w:val="en-IN" w:eastAsia="en-IN"/>
          <w14:ligatures w14:val="standardContextual"/>
        </w:rPr>
      </w:pPr>
      <w:r w:rsidRPr="00307075">
        <w:rPr>
          <w:b w:val="0"/>
          <w:sz w:val="20"/>
          <w:szCs w:val="20"/>
        </w:rPr>
        <w:fldChar w:fldCharType="begin"/>
      </w:r>
      <w:r w:rsidRPr="00307075">
        <w:rPr>
          <w:b w:val="0"/>
          <w:sz w:val="20"/>
          <w:szCs w:val="20"/>
        </w:rPr>
        <w:instrText xml:space="preserve"> TOC \o "1-3" \h \z </w:instrText>
      </w:r>
      <w:r w:rsidRPr="00307075">
        <w:rPr>
          <w:b w:val="0"/>
          <w:sz w:val="20"/>
          <w:szCs w:val="20"/>
        </w:rPr>
        <w:fldChar w:fldCharType="separate"/>
      </w:r>
      <w:hyperlink w:anchor="_Toc177112077" w:history="1">
        <w:r w:rsidR="00612817" w:rsidRPr="009A5048">
          <w:rPr>
            <w:rStyle w:val="Hyperlink"/>
            <w:noProof/>
          </w:rPr>
          <w:t>Amendment Record</w:t>
        </w:r>
        <w:r w:rsidR="00612817">
          <w:rPr>
            <w:noProof/>
            <w:webHidden/>
          </w:rPr>
          <w:tab/>
        </w:r>
        <w:r w:rsidR="00612817">
          <w:rPr>
            <w:noProof/>
            <w:webHidden/>
          </w:rPr>
          <w:fldChar w:fldCharType="begin"/>
        </w:r>
        <w:r w:rsidR="00612817">
          <w:rPr>
            <w:noProof/>
            <w:webHidden/>
          </w:rPr>
          <w:instrText xml:space="preserve"> PAGEREF _Toc177112077 \h </w:instrText>
        </w:r>
        <w:r w:rsidR="00612817">
          <w:rPr>
            <w:noProof/>
            <w:webHidden/>
          </w:rPr>
        </w:r>
        <w:r w:rsidR="00612817">
          <w:rPr>
            <w:noProof/>
            <w:webHidden/>
          </w:rPr>
          <w:fldChar w:fldCharType="separate"/>
        </w:r>
        <w:r w:rsidR="007D2161">
          <w:rPr>
            <w:noProof/>
            <w:webHidden/>
          </w:rPr>
          <w:t>2</w:t>
        </w:r>
        <w:r w:rsidR="00612817">
          <w:rPr>
            <w:noProof/>
            <w:webHidden/>
          </w:rPr>
          <w:fldChar w:fldCharType="end"/>
        </w:r>
      </w:hyperlink>
    </w:p>
    <w:p w14:paraId="7EF52321" w14:textId="122E271B" w:rsidR="00612817" w:rsidRDefault="00612817">
      <w:pPr>
        <w:pStyle w:val="TOC1"/>
        <w:rPr>
          <w:rFonts w:asciiTheme="minorHAnsi" w:eastAsiaTheme="minorEastAsia" w:hAnsiTheme="minorHAnsi" w:cstheme="minorBidi"/>
          <w:b w:val="0"/>
          <w:bCs w:val="0"/>
          <w:noProof/>
          <w:kern w:val="2"/>
          <w:sz w:val="24"/>
          <w:szCs w:val="24"/>
          <w:lang w:val="en-IN" w:eastAsia="en-IN"/>
          <w14:ligatures w14:val="standardContextual"/>
        </w:rPr>
      </w:pPr>
      <w:hyperlink w:anchor="_Toc177112078" w:history="1">
        <w:r w:rsidRPr="009A5048">
          <w:rPr>
            <w:rStyle w:val="Hyperlink"/>
            <w:rFonts w:ascii="Symbol" w:hAnsi="Symbol"/>
            <w:noProof/>
          </w:rPr>
          <w:t>1</w:t>
        </w:r>
        <w:r>
          <w:rPr>
            <w:rFonts w:asciiTheme="minorHAnsi" w:eastAsiaTheme="minorEastAsia" w:hAnsiTheme="minorHAnsi" w:cstheme="minorBidi"/>
            <w:b w:val="0"/>
            <w:bCs w:val="0"/>
            <w:noProof/>
            <w:kern w:val="2"/>
            <w:sz w:val="24"/>
            <w:szCs w:val="24"/>
            <w:lang w:val="en-IN" w:eastAsia="en-IN"/>
            <w14:ligatures w14:val="standardContextual"/>
          </w:rPr>
          <w:tab/>
        </w:r>
        <w:r w:rsidRPr="009A5048">
          <w:rPr>
            <w:rStyle w:val="Hyperlink"/>
            <w:noProof/>
          </w:rPr>
          <w:t>Objective</w:t>
        </w:r>
        <w:r>
          <w:rPr>
            <w:noProof/>
            <w:webHidden/>
          </w:rPr>
          <w:tab/>
        </w:r>
        <w:r>
          <w:rPr>
            <w:noProof/>
            <w:webHidden/>
          </w:rPr>
          <w:fldChar w:fldCharType="begin"/>
        </w:r>
        <w:r>
          <w:rPr>
            <w:noProof/>
            <w:webHidden/>
          </w:rPr>
          <w:instrText xml:space="preserve"> PAGEREF _Toc177112078 \h </w:instrText>
        </w:r>
        <w:r>
          <w:rPr>
            <w:noProof/>
            <w:webHidden/>
          </w:rPr>
        </w:r>
        <w:r>
          <w:rPr>
            <w:noProof/>
            <w:webHidden/>
          </w:rPr>
          <w:fldChar w:fldCharType="separate"/>
        </w:r>
        <w:r w:rsidR="007D2161">
          <w:rPr>
            <w:noProof/>
            <w:webHidden/>
          </w:rPr>
          <w:t>17</w:t>
        </w:r>
        <w:r>
          <w:rPr>
            <w:noProof/>
            <w:webHidden/>
          </w:rPr>
          <w:fldChar w:fldCharType="end"/>
        </w:r>
      </w:hyperlink>
    </w:p>
    <w:p w14:paraId="1D51AFF0" w14:textId="5CE83733" w:rsidR="00612817" w:rsidRDefault="00612817">
      <w:pPr>
        <w:pStyle w:val="TOC1"/>
        <w:rPr>
          <w:rFonts w:asciiTheme="minorHAnsi" w:eastAsiaTheme="minorEastAsia" w:hAnsiTheme="minorHAnsi" w:cstheme="minorBidi"/>
          <w:b w:val="0"/>
          <w:bCs w:val="0"/>
          <w:noProof/>
          <w:kern w:val="2"/>
          <w:sz w:val="24"/>
          <w:szCs w:val="24"/>
          <w:lang w:val="en-IN" w:eastAsia="en-IN"/>
          <w14:ligatures w14:val="standardContextual"/>
        </w:rPr>
      </w:pPr>
      <w:hyperlink w:anchor="_Toc177112079" w:history="1">
        <w:r w:rsidRPr="009A5048">
          <w:rPr>
            <w:rStyle w:val="Hyperlink"/>
            <w:rFonts w:ascii="Symbol" w:hAnsi="Symbol"/>
            <w:noProof/>
          </w:rPr>
          <w:t>2</w:t>
        </w:r>
        <w:r>
          <w:rPr>
            <w:rFonts w:asciiTheme="minorHAnsi" w:eastAsiaTheme="minorEastAsia" w:hAnsiTheme="minorHAnsi" w:cstheme="minorBidi"/>
            <w:b w:val="0"/>
            <w:bCs w:val="0"/>
            <w:noProof/>
            <w:kern w:val="2"/>
            <w:sz w:val="24"/>
            <w:szCs w:val="24"/>
            <w:lang w:val="en-IN" w:eastAsia="en-IN"/>
            <w14:ligatures w14:val="standardContextual"/>
          </w:rPr>
          <w:tab/>
        </w:r>
        <w:r w:rsidRPr="009A5048">
          <w:rPr>
            <w:rStyle w:val="Hyperlink"/>
            <w:noProof/>
          </w:rPr>
          <w:t>Document Scope</w:t>
        </w:r>
        <w:r>
          <w:rPr>
            <w:noProof/>
            <w:webHidden/>
          </w:rPr>
          <w:tab/>
        </w:r>
        <w:r>
          <w:rPr>
            <w:noProof/>
            <w:webHidden/>
          </w:rPr>
          <w:fldChar w:fldCharType="begin"/>
        </w:r>
        <w:r>
          <w:rPr>
            <w:noProof/>
            <w:webHidden/>
          </w:rPr>
          <w:instrText xml:space="preserve"> PAGEREF _Toc177112079 \h </w:instrText>
        </w:r>
        <w:r>
          <w:rPr>
            <w:noProof/>
            <w:webHidden/>
          </w:rPr>
        </w:r>
        <w:r>
          <w:rPr>
            <w:noProof/>
            <w:webHidden/>
          </w:rPr>
          <w:fldChar w:fldCharType="separate"/>
        </w:r>
        <w:r w:rsidR="007D2161">
          <w:rPr>
            <w:noProof/>
            <w:webHidden/>
          </w:rPr>
          <w:t>17</w:t>
        </w:r>
        <w:r>
          <w:rPr>
            <w:noProof/>
            <w:webHidden/>
          </w:rPr>
          <w:fldChar w:fldCharType="end"/>
        </w:r>
      </w:hyperlink>
    </w:p>
    <w:p w14:paraId="61D742E8" w14:textId="6CA9C938" w:rsidR="00612817" w:rsidRDefault="00612817">
      <w:pPr>
        <w:pStyle w:val="TOC1"/>
        <w:rPr>
          <w:rFonts w:asciiTheme="minorHAnsi" w:eastAsiaTheme="minorEastAsia" w:hAnsiTheme="minorHAnsi" w:cstheme="minorBidi"/>
          <w:b w:val="0"/>
          <w:bCs w:val="0"/>
          <w:noProof/>
          <w:kern w:val="2"/>
          <w:sz w:val="24"/>
          <w:szCs w:val="24"/>
          <w:lang w:val="en-IN" w:eastAsia="en-IN"/>
          <w14:ligatures w14:val="standardContextual"/>
        </w:rPr>
      </w:pPr>
      <w:hyperlink w:anchor="_Toc177112080" w:history="1">
        <w:r w:rsidRPr="009A5048">
          <w:rPr>
            <w:rStyle w:val="Hyperlink"/>
            <w:rFonts w:ascii="Symbol" w:hAnsi="Symbol"/>
            <w:noProof/>
          </w:rPr>
          <w:t>3</w:t>
        </w:r>
        <w:r>
          <w:rPr>
            <w:rFonts w:asciiTheme="minorHAnsi" w:eastAsiaTheme="minorEastAsia" w:hAnsiTheme="minorHAnsi" w:cstheme="minorBidi"/>
            <w:b w:val="0"/>
            <w:bCs w:val="0"/>
            <w:noProof/>
            <w:kern w:val="2"/>
            <w:sz w:val="24"/>
            <w:szCs w:val="24"/>
            <w:lang w:val="en-IN" w:eastAsia="en-IN"/>
            <w14:ligatures w14:val="standardContextual"/>
          </w:rPr>
          <w:tab/>
        </w:r>
        <w:r w:rsidRPr="009A5048">
          <w:rPr>
            <w:rStyle w:val="Hyperlink"/>
            <w:noProof/>
          </w:rPr>
          <w:t>References</w:t>
        </w:r>
        <w:r>
          <w:rPr>
            <w:noProof/>
            <w:webHidden/>
          </w:rPr>
          <w:tab/>
        </w:r>
        <w:r>
          <w:rPr>
            <w:noProof/>
            <w:webHidden/>
          </w:rPr>
          <w:fldChar w:fldCharType="begin"/>
        </w:r>
        <w:r>
          <w:rPr>
            <w:noProof/>
            <w:webHidden/>
          </w:rPr>
          <w:instrText xml:space="preserve"> PAGEREF _Toc177112080 \h </w:instrText>
        </w:r>
        <w:r>
          <w:rPr>
            <w:noProof/>
            <w:webHidden/>
          </w:rPr>
        </w:r>
        <w:r>
          <w:rPr>
            <w:noProof/>
            <w:webHidden/>
          </w:rPr>
          <w:fldChar w:fldCharType="separate"/>
        </w:r>
        <w:r w:rsidR="007D2161">
          <w:rPr>
            <w:noProof/>
            <w:webHidden/>
          </w:rPr>
          <w:t>17</w:t>
        </w:r>
        <w:r>
          <w:rPr>
            <w:noProof/>
            <w:webHidden/>
          </w:rPr>
          <w:fldChar w:fldCharType="end"/>
        </w:r>
      </w:hyperlink>
    </w:p>
    <w:p w14:paraId="1A2EAB61" w14:textId="3B6E0B57" w:rsidR="00612817" w:rsidRDefault="00612817">
      <w:pPr>
        <w:pStyle w:val="TOC1"/>
        <w:rPr>
          <w:rFonts w:asciiTheme="minorHAnsi" w:eastAsiaTheme="minorEastAsia" w:hAnsiTheme="minorHAnsi" w:cstheme="minorBidi"/>
          <w:b w:val="0"/>
          <w:bCs w:val="0"/>
          <w:noProof/>
          <w:kern w:val="2"/>
          <w:sz w:val="24"/>
          <w:szCs w:val="24"/>
          <w:lang w:val="en-IN" w:eastAsia="en-IN"/>
          <w14:ligatures w14:val="standardContextual"/>
        </w:rPr>
      </w:pPr>
      <w:hyperlink w:anchor="_Toc177112081" w:history="1">
        <w:r w:rsidRPr="009A5048">
          <w:rPr>
            <w:rStyle w:val="Hyperlink"/>
            <w:rFonts w:ascii="Symbol" w:hAnsi="Symbol"/>
            <w:noProof/>
          </w:rPr>
          <w:t>4</w:t>
        </w:r>
        <w:r>
          <w:rPr>
            <w:rFonts w:asciiTheme="minorHAnsi" w:eastAsiaTheme="minorEastAsia" w:hAnsiTheme="minorHAnsi" w:cstheme="minorBidi"/>
            <w:b w:val="0"/>
            <w:bCs w:val="0"/>
            <w:noProof/>
            <w:kern w:val="2"/>
            <w:sz w:val="24"/>
            <w:szCs w:val="24"/>
            <w:lang w:val="en-IN" w:eastAsia="en-IN"/>
            <w14:ligatures w14:val="standardContextual"/>
          </w:rPr>
          <w:tab/>
        </w:r>
        <w:r w:rsidRPr="009A5048">
          <w:rPr>
            <w:rStyle w:val="Hyperlink"/>
            <w:noProof/>
          </w:rPr>
          <w:t>Acronyms, Terms and Definitions</w:t>
        </w:r>
        <w:r>
          <w:rPr>
            <w:noProof/>
            <w:webHidden/>
          </w:rPr>
          <w:tab/>
        </w:r>
        <w:r>
          <w:rPr>
            <w:noProof/>
            <w:webHidden/>
          </w:rPr>
          <w:fldChar w:fldCharType="begin"/>
        </w:r>
        <w:r>
          <w:rPr>
            <w:noProof/>
            <w:webHidden/>
          </w:rPr>
          <w:instrText xml:space="preserve"> PAGEREF _Toc177112081 \h </w:instrText>
        </w:r>
        <w:r>
          <w:rPr>
            <w:noProof/>
            <w:webHidden/>
          </w:rPr>
        </w:r>
        <w:r>
          <w:rPr>
            <w:noProof/>
            <w:webHidden/>
          </w:rPr>
          <w:fldChar w:fldCharType="separate"/>
        </w:r>
        <w:r w:rsidR="007D2161">
          <w:rPr>
            <w:noProof/>
            <w:webHidden/>
          </w:rPr>
          <w:t>18</w:t>
        </w:r>
        <w:r>
          <w:rPr>
            <w:noProof/>
            <w:webHidden/>
          </w:rPr>
          <w:fldChar w:fldCharType="end"/>
        </w:r>
      </w:hyperlink>
    </w:p>
    <w:p w14:paraId="0B716DB3" w14:textId="67C5A0B2" w:rsidR="00612817" w:rsidRDefault="00612817">
      <w:pPr>
        <w:pStyle w:val="TOC1"/>
        <w:rPr>
          <w:rFonts w:asciiTheme="minorHAnsi" w:eastAsiaTheme="minorEastAsia" w:hAnsiTheme="minorHAnsi" w:cstheme="minorBidi"/>
          <w:b w:val="0"/>
          <w:bCs w:val="0"/>
          <w:noProof/>
          <w:kern w:val="2"/>
          <w:sz w:val="24"/>
          <w:szCs w:val="24"/>
          <w:lang w:val="en-IN" w:eastAsia="en-IN"/>
          <w14:ligatures w14:val="standardContextual"/>
        </w:rPr>
      </w:pPr>
      <w:hyperlink w:anchor="_Toc177112082" w:history="1">
        <w:r w:rsidRPr="009A5048">
          <w:rPr>
            <w:rStyle w:val="Hyperlink"/>
            <w:rFonts w:ascii="Symbol" w:hAnsi="Symbol"/>
            <w:noProof/>
          </w:rPr>
          <w:t>5</w:t>
        </w:r>
        <w:r>
          <w:rPr>
            <w:rFonts w:asciiTheme="minorHAnsi" w:eastAsiaTheme="minorEastAsia" w:hAnsiTheme="minorHAnsi" w:cstheme="minorBidi"/>
            <w:b w:val="0"/>
            <w:bCs w:val="0"/>
            <w:noProof/>
            <w:kern w:val="2"/>
            <w:sz w:val="24"/>
            <w:szCs w:val="24"/>
            <w:lang w:val="en-IN" w:eastAsia="en-IN"/>
            <w14:ligatures w14:val="standardContextual"/>
          </w:rPr>
          <w:tab/>
        </w:r>
        <w:r w:rsidRPr="009A5048">
          <w:rPr>
            <w:rStyle w:val="Hyperlink"/>
            <w:noProof/>
          </w:rPr>
          <w:t>Document Control</w:t>
        </w:r>
        <w:r>
          <w:rPr>
            <w:noProof/>
            <w:webHidden/>
          </w:rPr>
          <w:tab/>
        </w:r>
        <w:r>
          <w:rPr>
            <w:noProof/>
            <w:webHidden/>
          </w:rPr>
          <w:fldChar w:fldCharType="begin"/>
        </w:r>
        <w:r>
          <w:rPr>
            <w:noProof/>
            <w:webHidden/>
          </w:rPr>
          <w:instrText xml:space="preserve"> PAGEREF _Toc177112082 \h </w:instrText>
        </w:r>
        <w:r>
          <w:rPr>
            <w:noProof/>
            <w:webHidden/>
          </w:rPr>
        </w:r>
        <w:r>
          <w:rPr>
            <w:noProof/>
            <w:webHidden/>
          </w:rPr>
          <w:fldChar w:fldCharType="separate"/>
        </w:r>
        <w:r w:rsidR="007D2161">
          <w:rPr>
            <w:noProof/>
            <w:webHidden/>
          </w:rPr>
          <w:t>22</w:t>
        </w:r>
        <w:r>
          <w:rPr>
            <w:noProof/>
            <w:webHidden/>
          </w:rPr>
          <w:fldChar w:fldCharType="end"/>
        </w:r>
      </w:hyperlink>
    </w:p>
    <w:p w14:paraId="198A2E1E" w14:textId="1B7EA870" w:rsidR="00612817" w:rsidRDefault="00612817">
      <w:pPr>
        <w:pStyle w:val="TOC1"/>
        <w:rPr>
          <w:rFonts w:asciiTheme="minorHAnsi" w:eastAsiaTheme="minorEastAsia" w:hAnsiTheme="minorHAnsi" w:cstheme="minorBidi"/>
          <w:b w:val="0"/>
          <w:bCs w:val="0"/>
          <w:noProof/>
          <w:kern w:val="2"/>
          <w:sz w:val="24"/>
          <w:szCs w:val="24"/>
          <w:lang w:val="en-IN" w:eastAsia="en-IN"/>
          <w14:ligatures w14:val="standardContextual"/>
        </w:rPr>
      </w:pPr>
      <w:hyperlink w:anchor="_Toc177112083" w:history="1">
        <w:r w:rsidRPr="009A5048">
          <w:rPr>
            <w:rStyle w:val="Hyperlink"/>
            <w:rFonts w:ascii="Symbol" w:hAnsi="Symbol"/>
            <w:noProof/>
          </w:rPr>
          <w:t>6</w:t>
        </w:r>
        <w:r>
          <w:rPr>
            <w:rFonts w:asciiTheme="minorHAnsi" w:eastAsiaTheme="minorEastAsia" w:hAnsiTheme="minorHAnsi" w:cstheme="minorBidi"/>
            <w:b w:val="0"/>
            <w:bCs w:val="0"/>
            <w:noProof/>
            <w:kern w:val="2"/>
            <w:sz w:val="24"/>
            <w:szCs w:val="24"/>
            <w:lang w:val="en-IN" w:eastAsia="en-IN"/>
            <w14:ligatures w14:val="standardContextual"/>
          </w:rPr>
          <w:tab/>
        </w:r>
        <w:r w:rsidRPr="009A5048">
          <w:rPr>
            <w:rStyle w:val="Hyperlink"/>
            <w:noProof/>
          </w:rPr>
          <w:t>Program Responsibilities</w:t>
        </w:r>
        <w:r>
          <w:rPr>
            <w:noProof/>
            <w:webHidden/>
          </w:rPr>
          <w:tab/>
        </w:r>
        <w:r>
          <w:rPr>
            <w:noProof/>
            <w:webHidden/>
          </w:rPr>
          <w:fldChar w:fldCharType="begin"/>
        </w:r>
        <w:r>
          <w:rPr>
            <w:noProof/>
            <w:webHidden/>
          </w:rPr>
          <w:instrText xml:space="preserve"> PAGEREF _Toc177112083 \h </w:instrText>
        </w:r>
        <w:r>
          <w:rPr>
            <w:noProof/>
            <w:webHidden/>
          </w:rPr>
        </w:r>
        <w:r>
          <w:rPr>
            <w:noProof/>
            <w:webHidden/>
          </w:rPr>
          <w:fldChar w:fldCharType="separate"/>
        </w:r>
        <w:r w:rsidR="007D2161">
          <w:rPr>
            <w:noProof/>
            <w:webHidden/>
          </w:rPr>
          <w:t>22</w:t>
        </w:r>
        <w:r>
          <w:rPr>
            <w:noProof/>
            <w:webHidden/>
          </w:rPr>
          <w:fldChar w:fldCharType="end"/>
        </w:r>
      </w:hyperlink>
    </w:p>
    <w:p w14:paraId="6517F051" w14:textId="47B91943" w:rsidR="00612817" w:rsidRDefault="00612817">
      <w:pPr>
        <w:pStyle w:val="TOC1"/>
        <w:rPr>
          <w:rFonts w:asciiTheme="minorHAnsi" w:eastAsiaTheme="minorEastAsia" w:hAnsiTheme="minorHAnsi" w:cstheme="minorBidi"/>
          <w:b w:val="0"/>
          <w:bCs w:val="0"/>
          <w:noProof/>
          <w:kern w:val="2"/>
          <w:sz w:val="24"/>
          <w:szCs w:val="24"/>
          <w:lang w:val="en-IN" w:eastAsia="en-IN"/>
          <w14:ligatures w14:val="standardContextual"/>
        </w:rPr>
      </w:pPr>
      <w:hyperlink w:anchor="_Toc177112084" w:history="1">
        <w:r w:rsidRPr="009A5048">
          <w:rPr>
            <w:rStyle w:val="Hyperlink"/>
            <w:rFonts w:ascii="Symbol" w:hAnsi="Symbol"/>
            <w:noProof/>
          </w:rPr>
          <w:t>7</w:t>
        </w:r>
        <w:r>
          <w:rPr>
            <w:rFonts w:asciiTheme="minorHAnsi" w:eastAsiaTheme="minorEastAsia" w:hAnsiTheme="minorHAnsi" w:cstheme="minorBidi"/>
            <w:b w:val="0"/>
            <w:bCs w:val="0"/>
            <w:noProof/>
            <w:kern w:val="2"/>
            <w:sz w:val="24"/>
            <w:szCs w:val="24"/>
            <w:lang w:val="en-IN" w:eastAsia="en-IN"/>
            <w14:ligatures w14:val="standardContextual"/>
          </w:rPr>
          <w:tab/>
        </w:r>
        <w:r w:rsidRPr="009A5048">
          <w:rPr>
            <w:rStyle w:val="Hyperlink"/>
            <w:noProof/>
          </w:rPr>
          <w:t>System Overview</w:t>
        </w:r>
        <w:r>
          <w:rPr>
            <w:noProof/>
            <w:webHidden/>
          </w:rPr>
          <w:tab/>
        </w:r>
        <w:r>
          <w:rPr>
            <w:noProof/>
            <w:webHidden/>
          </w:rPr>
          <w:fldChar w:fldCharType="begin"/>
        </w:r>
        <w:r>
          <w:rPr>
            <w:noProof/>
            <w:webHidden/>
          </w:rPr>
          <w:instrText xml:space="preserve"> PAGEREF _Toc177112084 \h </w:instrText>
        </w:r>
        <w:r>
          <w:rPr>
            <w:noProof/>
            <w:webHidden/>
          </w:rPr>
        </w:r>
        <w:r>
          <w:rPr>
            <w:noProof/>
            <w:webHidden/>
          </w:rPr>
          <w:fldChar w:fldCharType="separate"/>
        </w:r>
        <w:r w:rsidR="007D2161">
          <w:rPr>
            <w:noProof/>
            <w:webHidden/>
          </w:rPr>
          <w:t>23</w:t>
        </w:r>
        <w:r>
          <w:rPr>
            <w:noProof/>
            <w:webHidden/>
          </w:rPr>
          <w:fldChar w:fldCharType="end"/>
        </w:r>
      </w:hyperlink>
    </w:p>
    <w:p w14:paraId="626B2ED6" w14:textId="78EBF586" w:rsidR="00612817" w:rsidRDefault="00612817">
      <w:pPr>
        <w:pStyle w:val="TOC2"/>
        <w:tabs>
          <w:tab w:val="left" w:pos="1080"/>
        </w:tabs>
        <w:rPr>
          <w:rFonts w:asciiTheme="minorHAnsi" w:eastAsiaTheme="minorEastAsia" w:hAnsiTheme="minorHAnsi" w:cstheme="minorBidi"/>
          <w:noProof/>
          <w:kern w:val="2"/>
          <w:sz w:val="24"/>
          <w:szCs w:val="24"/>
          <w:lang w:val="en-IN" w:eastAsia="en-IN"/>
          <w14:ligatures w14:val="standardContextual"/>
        </w:rPr>
      </w:pPr>
      <w:hyperlink w:anchor="_Toc177112085" w:history="1">
        <w:r w:rsidRPr="009A5048">
          <w:rPr>
            <w:rStyle w:val="Hyperlink"/>
            <w:rFonts w:ascii="Symbol" w:hAnsi="Symbol"/>
            <w:bCs/>
            <w:noProof/>
          </w:rPr>
          <w:t>7.1</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Engine Data Acquisition Unit (EDAU)</w:t>
        </w:r>
        <w:r>
          <w:rPr>
            <w:noProof/>
            <w:webHidden/>
          </w:rPr>
          <w:tab/>
        </w:r>
        <w:r>
          <w:rPr>
            <w:noProof/>
            <w:webHidden/>
          </w:rPr>
          <w:fldChar w:fldCharType="begin"/>
        </w:r>
        <w:r>
          <w:rPr>
            <w:noProof/>
            <w:webHidden/>
          </w:rPr>
          <w:instrText xml:space="preserve"> PAGEREF _Toc177112085 \h </w:instrText>
        </w:r>
        <w:r>
          <w:rPr>
            <w:noProof/>
            <w:webHidden/>
          </w:rPr>
        </w:r>
        <w:r>
          <w:rPr>
            <w:noProof/>
            <w:webHidden/>
          </w:rPr>
          <w:fldChar w:fldCharType="separate"/>
        </w:r>
        <w:r w:rsidR="007D2161">
          <w:rPr>
            <w:noProof/>
            <w:webHidden/>
          </w:rPr>
          <w:t>25</w:t>
        </w:r>
        <w:r>
          <w:rPr>
            <w:noProof/>
            <w:webHidden/>
          </w:rPr>
          <w:fldChar w:fldCharType="end"/>
        </w:r>
      </w:hyperlink>
    </w:p>
    <w:p w14:paraId="44F0B8A9" w14:textId="4E5AFBEA" w:rsidR="00612817" w:rsidRDefault="00612817">
      <w:pPr>
        <w:pStyle w:val="TOC2"/>
        <w:tabs>
          <w:tab w:val="left" w:pos="1080"/>
        </w:tabs>
        <w:rPr>
          <w:rFonts w:asciiTheme="minorHAnsi" w:eastAsiaTheme="minorEastAsia" w:hAnsiTheme="minorHAnsi" w:cstheme="minorBidi"/>
          <w:noProof/>
          <w:kern w:val="2"/>
          <w:sz w:val="24"/>
          <w:szCs w:val="24"/>
          <w:lang w:val="en-IN" w:eastAsia="en-IN"/>
          <w14:ligatures w14:val="standardContextual"/>
        </w:rPr>
      </w:pPr>
      <w:hyperlink w:anchor="_Toc177112086" w:history="1">
        <w:r w:rsidRPr="009A5048">
          <w:rPr>
            <w:rStyle w:val="Hyperlink"/>
            <w:rFonts w:ascii="Symbol" w:hAnsi="Symbol"/>
            <w:bCs/>
            <w:noProof/>
          </w:rPr>
          <w:t>7.2</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Configuration Management Unit Plus NVM (CMU+)</w:t>
        </w:r>
        <w:r>
          <w:rPr>
            <w:noProof/>
            <w:webHidden/>
          </w:rPr>
          <w:tab/>
        </w:r>
        <w:r>
          <w:rPr>
            <w:noProof/>
            <w:webHidden/>
          </w:rPr>
          <w:fldChar w:fldCharType="begin"/>
        </w:r>
        <w:r>
          <w:rPr>
            <w:noProof/>
            <w:webHidden/>
          </w:rPr>
          <w:instrText xml:space="preserve"> PAGEREF _Toc177112086 \h </w:instrText>
        </w:r>
        <w:r>
          <w:rPr>
            <w:noProof/>
            <w:webHidden/>
          </w:rPr>
        </w:r>
        <w:r>
          <w:rPr>
            <w:noProof/>
            <w:webHidden/>
          </w:rPr>
          <w:fldChar w:fldCharType="separate"/>
        </w:r>
        <w:r w:rsidR="007D2161">
          <w:rPr>
            <w:noProof/>
            <w:webHidden/>
          </w:rPr>
          <w:t>26</w:t>
        </w:r>
        <w:r>
          <w:rPr>
            <w:noProof/>
            <w:webHidden/>
          </w:rPr>
          <w:fldChar w:fldCharType="end"/>
        </w:r>
      </w:hyperlink>
    </w:p>
    <w:p w14:paraId="61E8FAF7" w14:textId="10D56B90" w:rsidR="00612817" w:rsidRDefault="00612817">
      <w:pPr>
        <w:pStyle w:val="TOC2"/>
        <w:tabs>
          <w:tab w:val="left" w:pos="1080"/>
        </w:tabs>
        <w:rPr>
          <w:rFonts w:asciiTheme="minorHAnsi" w:eastAsiaTheme="minorEastAsia" w:hAnsiTheme="minorHAnsi" w:cstheme="minorBidi"/>
          <w:noProof/>
          <w:kern w:val="2"/>
          <w:sz w:val="24"/>
          <w:szCs w:val="24"/>
          <w:lang w:val="en-IN" w:eastAsia="en-IN"/>
          <w14:ligatures w14:val="standardContextual"/>
        </w:rPr>
      </w:pPr>
      <w:hyperlink w:anchor="_Toc177112087" w:history="1">
        <w:r w:rsidRPr="009A5048">
          <w:rPr>
            <w:rStyle w:val="Hyperlink"/>
            <w:rFonts w:ascii="Symbol" w:hAnsi="Symbol"/>
            <w:bCs/>
            <w:noProof/>
          </w:rPr>
          <w:t>7.3</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Functional block diagram of Engine Data Acquisition System (EDAU) and CMU+</w:t>
        </w:r>
        <w:r>
          <w:rPr>
            <w:noProof/>
            <w:webHidden/>
          </w:rPr>
          <w:tab/>
        </w:r>
        <w:r>
          <w:rPr>
            <w:noProof/>
            <w:webHidden/>
          </w:rPr>
          <w:fldChar w:fldCharType="begin"/>
        </w:r>
        <w:r>
          <w:rPr>
            <w:noProof/>
            <w:webHidden/>
          </w:rPr>
          <w:instrText xml:space="preserve"> PAGEREF _Toc177112087 \h </w:instrText>
        </w:r>
        <w:r>
          <w:rPr>
            <w:noProof/>
            <w:webHidden/>
          </w:rPr>
        </w:r>
        <w:r>
          <w:rPr>
            <w:noProof/>
            <w:webHidden/>
          </w:rPr>
          <w:fldChar w:fldCharType="separate"/>
        </w:r>
        <w:r w:rsidR="007D2161">
          <w:rPr>
            <w:noProof/>
            <w:webHidden/>
          </w:rPr>
          <w:t>27</w:t>
        </w:r>
        <w:r>
          <w:rPr>
            <w:noProof/>
            <w:webHidden/>
          </w:rPr>
          <w:fldChar w:fldCharType="end"/>
        </w:r>
      </w:hyperlink>
    </w:p>
    <w:p w14:paraId="41F0D230" w14:textId="2C56A6EC" w:rsidR="00612817" w:rsidRDefault="00612817">
      <w:pPr>
        <w:pStyle w:val="TOC1"/>
        <w:rPr>
          <w:rFonts w:asciiTheme="minorHAnsi" w:eastAsiaTheme="minorEastAsia" w:hAnsiTheme="minorHAnsi" w:cstheme="minorBidi"/>
          <w:b w:val="0"/>
          <w:bCs w:val="0"/>
          <w:noProof/>
          <w:kern w:val="2"/>
          <w:sz w:val="24"/>
          <w:szCs w:val="24"/>
          <w:lang w:val="en-IN" w:eastAsia="en-IN"/>
          <w14:ligatures w14:val="standardContextual"/>
        </w:rPr>
      </w:pPr>
      <w:hyperlink w:anchor="_Toc177112088" w:history="1">
        <w:r w:rsidRPr="009A5048">
          <w:rPr>
            <w:rStyle w:val="Hyperlink"/>
            <w:rFonts w:ascii="Symbol" w:hAnsi="Symbol"/>
            <w:noProof/>
          </w:rPr>
          <w:t>8</w:t>
        </w:r>
        <w:r>
          <w:rPr>
            <w:rFonts w:asciiTheme="minorHAnsi" w:eastAsiaTheme="minorEastAsia" w:hAnsiTheme="minorHAnsi" w:cstheme="minorBidi"/>
            <w:b w:val="0"/>
            <w:bCs w:val="0"/>
            <w:noProof/>
            <w:kern w:val="2"/>
            <w:sz w:val="24"/>
            <w:szCs w:val="24"/>
            <w:lang w:val="en-IN" w:eastAsia="en-IN"/>
            <w14:ligatures w14:val="standardContextual"/>
          </w:rPr>
          <w:tab/>
        </w:r>
        <w:r w:rsidRPr="009A5048">
          <w:rPr>
            <w:rStyle w:val="Hyperlink"/>
            <w:noProof/>
          </w:rPr>
          <w:t>Software Overview</w:t>
        </w:r>
        <w:r>
          <w:rPr>
            <w:noProof/>
            <w:webHidden/>
          </w:rPr>
          <w:tab/>
        </w:r>
        <w:r>
          <w:rPr>
            <w:noProof/>
            <w:webHidden/>
          </w:rPr>
          <w:fldChar w:fldCharType="begin"/>
        </w:r>
        <w:r>
          <w:rPr>
            <w:noProof/>
            <w:webHidden/>
          </w:rPr>
          <w:instrText xml:space="preserve"> PAGEREF _Toc177112088 \h </w:instrText>
        </w:r>
        <w:r>
          <w:rPr>
            <w:noProof/>
            <w:webHidden/>
          </w:rPr>
        </w:r>
        <w:r>
          <w:rPr>
            <w:noProof/>
            <w:webHidden/>
          </w:rPr>
          <w:fldChar w:fldCharType="separate"/>
        </w:r>
        <w:r w:rsidR="007D2161">
          <w:rPr>
            <w:noProof/>
            <w:webHidden/>
          </w:rPr>
          <w:t>28</w:t>
        </w:r>
        <w:r>
          <w:rPr>
            <w:noProof/>
            <w:webHidden/>
          </w:rPr>
          <w:fldChar w:fldCharType="end"/>
        </w:r>
      </w:hyperlink>
    </w:p>
    <w:p w14:paraId="4EBC49F6" w14:textId="462ACCCA" w:rsidR="00612817" w:rsidRDefault="00612817">
      <w:pPr>
        <w:pStyle w:val="TOC2"/>
        <w:tabs>
          <w:tab w:val="left" w:pos="1080"/>
        </w:tabs>
        <w:rPr>
          <w:rFonts w:asciiTheme="minorHAnsi" w:eastAsiaTheme="minorEastAsia" w:hAnsiTheme="minorHAnsi" w:cstheme="minorBidi"/>
          <w:noProof/>
          <w:kern w:val="2"/>
          <w:sz w:val="24"/>
          <w:szCs w:val="24"/>
          <w:lang w:val="en-IN" w:eastAsia="en-IN"/>
          <w14:ligatures w14:val="standardContextual"/>
        </w:rPr>
      </w:pPr>
      <w:hyperlink w:anchor="_Toc177112089" w:history="1">
        <w:r w:rsidRPr="009A5048">
          <w:rPr>
            <w:rStyle w:val="Hyperlink"/>
            <w:rFonts w:ascii="Symbol" w:hAnsi="Symbol"/>
            <w:bCs/>
            <w:noProof/>
          </w:rPr>
          <w:t>8.1</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Engine Data Acquisition Unit (EDAU)</w:t>
        </w:r>
        <w:r>
          <w:rPr>
            <w:noProof/>
            <w:webHidden/>
          </w:rPr>
          <w:tab/>
        </w:r>
        <w:r>
          <w:rPr>
            <w:noProof/>
            <w:webHidden/>
          </w:rPr>
          <w:fldChar w:fldCharType="begin"/>
        </w:r>
        <w:r>
          <w:rPr>
            <w:noProof/>
            <w:webHidden/>
          </w:rPr>
          <w:instrText xml:space="preserve"> PAGEREF _Toc177112089 \h </w:instrText>
        </w:r>
        <w:r>
          <w:rPr>
            <w:noProof/>
            <w:webHidden/>
          </w:rPr>
        </w:r>
        <w:r>
          <w:rPr>
            <w:noProof/>
            <w:webHidden/>
          </w:rPr>
          <w:fldChar w:fldCharType="separate"/>
        </w:r>
        <w:r w:rsidR="007D2161">
          <w:rPr>
            <w:noProof/>
            <w:webHidden/>
          </w:rPr>
          <w:t>29</w:t>
        </w:r>
        <w:r>
          <w:rPr>
            <w:noProof/>
            <w:webHidden/>
          </w:rPr>
          <w:fldChar w:fldCharType="end"/>
        </w:r>
      </w:hyperlink>
    </w:p>
    <w:p w14:paraId="286E49FF" w14:textId="45F71B37" w:rsidR="00612817" w:rsidRDefault="00612817">
      <w:pPr>
        <w:pStyle w:val="TOC3"/>
        <w:tabs>
          <w:tab w:val="left" w:pos="1200"/>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090" w:history="1">
        <w:r w:rsidRPr="009A5048">
          <w:rPr>
            <w:rStyle w:val="Hyperlink"/>
            <w:rFonts w:ascii="Symbol" w:hAnsi="Symbol"/>
            <w:noProof/>
          </w:rPr>
          <w:t>8.1.1</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Gateway Module</w:t>
        </w:r>
        <w:r>
          <w:rPr>
            <w:noProof/>
            <w:webHidden/>
          </w:rPr>
          <w:tab/>
        </w:r>
        <w:r>
          <w:rPr>
            <w:noProof/>
            <w:webHidden/>
          </w:rPr>
          <w:fldChar w:fldCharType="begin"/>
        </w:r>
        <w:r>
          <w:rPr>
            <w:noProof/>
            <w:webHidden/>
          </w:rPr>
          <w:instrText xml:space="preserve"> PAGEREF _Toc177112090 \h </w:instrText>
        </w:r>
        <w:r>
          <w:rPr>
            <w:noProof/>
            <w:webHidden/>
          </w:rPr>
        </w:r>
        <w:r>
          <w:rPr>
            <w:noProof/>
            <w:webHidden/>
          </w:rPr>
          <w:fldChar w:fldCharType="separate"/>
        </w:r>
        <w:r w:rsidR="007D2161">
          <w:rPr>
            <w:noProof/>
            <w:webHidden/>
          </w:rPr>
          <w:t>29</w:t>
        </w:r>
        <w:r>
          <w:rPr>
            <w:noProof/>
            <w:webHidden/>
          </w:rPr>
          <w:fldChar w:fldCharType="end"/>
        </w:r>
      </w:hyperlink>
    </w:p>
    <w:p w14:paraId="2A197722" w14:textId="13AEF4EF" w:rsidR="00612817" w:rsidRDefault="00612817">
      <w:pPr>
        <w:pStyle w:val="TOC3"/>
        <w:tabs>
          <w:tab w:val="left" w:pos="1200"/>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091" w:history="1">
        <w:r w:rsidRPr="009A5048">
          <w:rPr>
            <w:rStyle w:val="Hyperlink"/>
            <w:rFonts w:ascii="Symbol" w:hAnsi="Symbol"/>
            <w:noProof/>
          </w:rPr>
          <w:t>8.1.2</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Discrete Module</w:t>
        </w:r>
        <w:r>
          <w:rPr>
            <w:noProof/>
            <w:webHidden/>
          </w:rPr>
          <w:tab/>
        </w:r>
        <w:r>
          <w:rPr>
            <w:noProof/>
            <w:webHidden/>
          </w:rPr>
          <w:fldChar w:fldCharType="begin"/>
        </w:r>
        <w:r>
          <w:rPr>
            <w:noProof/>
            <w:webHidden/>
          </w:rPr>
          <w:instrText xml:space="preserve"> PAGEREF _Toc177112091 \h </w:instrText>
        </w:r>
        <w:r>
          <w:rPr>
            <w:noProof/>
            <w:webHidden/>
          </w:rPr>
        </w:r>
        <w:r>
          <w:rPr>
            <w:noProof/>
            <w:webHidden/>
          </w:rPr>
          <w:fldChar w:fldCharType="separate"/>
        </w:r>
        <w:r w:rsidR="007D2161">
          <w:rPr>
            <w:noProof/>
            <w:webHidden/>
          </w:rPr>
          <w:t>31</w:t>
        </w:r>
        <w:r>
          <w:rPr>
            <w:noProof/>
            <w:webHidden/>
          </w:rPr>
          <w:fldChar w:fldCharType="end"/>
        </w:r>
      </w:hyperlink>
    </w:p>
    <w:p w14:paraId="2DFC0F5F" w14:textId="5A1CA048" w:rsidR="00612817" w:rsidRDefault="00612817">
      <w:pPr>
        <w:pStyle w:val="TOC3"/>
        <w:tabs>
          <w:tab w:val="left" w:pos="1200"/>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092" w:history="1">
        <w:r w:rsidRPr="009A5048">
          <w:rPr>
            <w:rStyle w:val="Hyperlink"/>
            <w:rFonts w:ascii="Symbol" w:hAnsi="Symbol"/>
            <w:noProof/>
          </w:rPr>
          <w:t>8.1.3</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Analog Module</w:t>
        </w:r>
        <w:r>
          <w:rPr>
            <w:noProof/>
            <w:webHidden/>
          </w:rPr>
          <w:tab/>
        </w:r>
        <w:r>
          <w:rPr>
            <w:noProof/>
            <w:webHidden/>
          </w:rPr>
          <w:fldChar w:fldCharType="begin"/>
        </w:r>
        <w:r>
          <w:rPr>
            <w:noProof/>
            <w:webHidden/>
          </w:rPr>
          <w:instrText xml:space="preserve"> PAGEREF _Toc177112092 \h </w:instrText>
        </w:r>
        <w:r>
          <w:rPr>
            <w:noProof/>
            <w:webHidden/>
          </w:rPr>
        </w:r>
        <w:r>
          <w:rPr>
            <w:noProof/>
            <w:webHidden/>
          </w:rPr>
          <w:fldChar w:fldCharType="separate"/>
        </w:r>
        <w:r w:rsidR="007D2161">
          <w:rPr>
            <w:noProof/>
            <w:webHidden/>
          </w:rPr>
          <w:t>32</w:t>
        </w:r>
        <w:r>
          <w:rPr>
            <w:noProof/>
            <w:webHidden/>
          </w:rPr>
          <w:fldChar w:fldCharType="end"/>
        </w:r>
      </w:hyperlink>
    </w:p>
    <w:p w14:paraId="39E675F2" w14:textId="38B45260" w:rsidR="00612817" w:rsidRDefault="00612817">
      <w:pPr>
        <w:pStyle w:val="TOC2"/>
        <w:tabs>
          <w:tab w:val="left" w:pos="1080"/>
        </w:tabs>
        <w:rPr>
          <w:rFonts w:asciiTheme="minorHAnsi" w:eastAsiaTheme="minorEastAsia" w:hAnsiTheme="minorHAnsi" w:cstheme="minorBidi"/>
          <w:noProof/>
          <w:kern w:val="2"/>
          <w:sz w:val="24"/>
          <w:szCs w:val="24"/>
          <w:lang w:val="en-IN" w:eastAsia="en-IN"/>
          <w14:ligatures w14:val="standardContextual"/>
        </w:rPr>
      </w:pPr>
      <w:hyperlink w:anchor="_Toc177112093" w:history="1">
        <w:r w:rsidRPr="009A5048">
          <w:rPr>
            <w:rStyle w:val="Hyperlink"/>
            <w:rFonts w:ascii="Symbol" w:hAnsi="Symbol"/>
            <w:bCs/>
            <w:noProof/>
          </w:rPr>
          <w:t>8.2</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Configuration Management Unit Plus NVM (CMU+)</w:t>
        </w:r>
        <w:r>
          <w:rPr>
            <w:noProof/>
            <w:webHidden/>
          </w:rPr>
          <w:tab/>
        </w:r>
        <w:r>
          <w:rPr>
            <w:noProof/>
            <w:webHidden/>
          </w:rPr>
          <w:fldChar w:fldCharType="begin"/>
        </w:r>
        <w:r>
          <w:rPr>
            <w:noProof/>
            <w:webHidden/>
          </w:rPr>
          <w:instrText xml:space="preserve"> PAGEREF _Toc177112093 \h </w:instrText>
        </w:r>
        <w:r>
          <w:rPr>
            <w:noProof/>
            <w:webHidden/>
          </w:rPr>
        </w:r>
        <w:r>
          <w:rPr>
            <w:noProof/>
            <w:webHidden/>
          </w:rPr>
          <w:fldChar w:fldCharType="separate"/>
        </w:r>
        <w:r w:rsidR="007D2161">
          <w:rPr>
            <w:noProof/>
            <w:webHidden/>
          </w:rPr>
          <w:t>33</w:t>
        </w:r>
        <w:r>
          <w:rPr>
            <w:noProof/>
            <w:webHidden/>
          </w:rPr>
          <w:fldChar w:fldCharType="end"/>
        </w:r>
      </w:hyperlink>
    </w:p>
    <w:p w14:paraId="594794DD" w14:textId="547D9BDB" w:rsidR="00612817" w:rsidRDefault="00612817">
      <w:pPr>
        <w:pStyle w:val="TOC3"/>
        <w:tabs>
          <w:tab w:val="left" w:pos="1200"/>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094" w:history="1">
        <w:r w:rsidRPr="009A5048">
          <w:rPr>
            <w:rStyle w:val="Hyperlink"/>
            <w:rFonts w:ascii="Symbol" w:hAnsi="Symbol"/>
            <w:noProof/>
          </w:rPr>
          <w:t>8.2.1</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Boot Loader</w:t>
        </w:r>
        <w:r>
          <w:rPr>
            <w:noProof/>
            <w:webHidden/>
          </w:rPr>
          <w:tab/>
        </w:r>
        <w:r>
          <w:rPr>
            <w:noProof/>
            <w:webHidden/>
          </w:rPr>
          <w:fldChar w:fldCharType="begin"/>
        </w:r>
        <w:r>
          <w:rPr>
            <w:noProof/>
            <w:webHidden/>
          </w:rPr>
          <w:instrText xml:space="preserve"> PAGEREF _Toc177112094 \h </w:instrText>
        </w:r>
        <w:r>
          <w:rPr>
            <w:noProof/>
            <w:webHidden/>
          </w:rPr>
        </w:r>
        <w:r>
          <w:rPr>
            <w:noProof/>
            <w:webHidden/>
          </w:rPr>
          <w:fldChar w:fldCharType="separate"/>
        </w:r>
        <w:r w:rsidR="007D2161">
          <w:rPr>
            <w:noProof/>
            <w:webHidden/>
          </w:rPr>
          <w:t>33</w:t>
        </w:r>
        <w:r>
          <w:rPr>
            <w:noProof/>
            <w:webHidden/>
          </w:rPr>
          <w:fldChar w:fldCharType="end"/>
        </w:r>
      </w:hyperlink>
    </w:p>
    <w:p w14:paraId="2A26B4DC" w14:textId="7BBDCEB8" w:rsidR="00612817" w:rsidRDefault="00612817">
      <w:pPr>
        <w:pStyle w:val="TOC3"/>
        <w:tabs>
          <w:tab w:val="left" w:pos="1200"/>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095" w:history="1">
        <w:r w:rsidRPr="009A5048">
          <w:rPr>
            <w:rStyle w:val="Hyperlink"/>
            <w:rFonts w:ascii="Symbol" w:hAnsi="Symbol"/>
            <w:noProof/>
          </w:rPr>
          <w:t>8.2.2</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Boot-Up Config file</w:t>
        </w:r>
        <w:r>
          <w:rPr>
            <w:noProof/>
            <w:webHidden/>
          </w:rPr>
          <w:tab/>
        </w:r>
        <w:r>
          <w:rPr>
            <w:noProof/>
            <w:webHidden/>
          </w:rPr>
          <w:fldChar w:fldCharType="begin"/>
        </w:r>
        <w:r>
          <w:rPr>
            <w:noProof/>
            <w:webHidden/>
          </w:rPr>
          <w:instrText xml:space="preserve"> PAGEREF _Toc177112095 \h </w:instrText>
        </w:r>
        <w:r>
          <w:rPr>
            <w:noProof/>
            <w:webHidden/>
          </w:rPr>
        </w:r>
        <w:r>
          <w:rPr>
            <w:noProof/>
            <w:webHidden/>
          </w:rPr>
          <w:fldChar w:fldCharType="separate"/>
        </w:r>
        <w:r w:rsidR="007D2161">
          <w:rPr>
            <w:noProof/>
            <w:webHidden/>
          </w:rPr>
          <w:t>33</w:t>
        </w:r>
        <w:r>
          <w:rPr>
            <w:noProof/>
            <w:webHidden/>
          </w:rPr>
          <w:fldChar w:fldCharType="end"/>
        </w:r>
      </w:hyperlink>
    </w:p>
    <w:p w14:paraId="29F515D8" w14:textId="7A223E72" w:rsidR="00612817" w:rsidRDefault="00612817">
      <w:pPr>
        <w:pStyle w:val="TOC3"/>
        <w:tabs>
          <w:tab w:val="left" w:pos="1200"/>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096" w:history="1">
        <w:r w:rsidRPr="009A5048">
          <w:rPr>
            <w:rStyle w:val="Hyperlink"/>
            <w:rFonts w:ascii="Symbol" w:hAnsi="Symbol"/>
            <w:noProof/>
          </w:rPr>
          <w:t>8.2.3</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Application Software</w:t>
        </w:r>
        <w:r>
          <w:rPr>
            <w:noProof/>
            <w:webHidden/>
          </w:rPr>
          <w:tab/>
        </w:r>
        <w:r>
          <w:rPr>
            <w:noProof/>
            <w:webHidden/>
          </w:rPr>
          <w:fldChar w:fldCharType="begin"/>
        </w:r>
        <w:r>
          <w:rPr>
            <w:noProof/>
            <w:webHidden/>
          </w:rPr>
          <w:instrText xml:space="preserve"> PAGEREF _Toc177112096 \h </w:instrText>
        </w:r>
        <w:r>
          <w:rPr>
            <w:noProof/>
            <w:webHidden/>
          </w:rPr>
        </w:r>
        <w:r>
          <w:rPr>
            <w:noProof/>
            <w:webHidden/>
          </w:rPr>
          <w:fldChar w:fldCharType="separate"/>
        </w:r>
        <w:r w:rsidR="007D2161">
          <w:rPr>
            <w:noProof/>
            <w:webHidden/>
          </w:rPr>
          <w:t>33</w:t>
        </w:r>
        <w:r>
          <w:rPr>
            <w:noProof/>
            <w:webHidden/>
          </w:rPr>
          <w:fldChar w:fldCharType="end"/>
        </w:r>
      </w:hyperlink>
    </w:p>
    <w:p w14:paraId="3A53C29B" w14:textId="5C965A2C" w:rsidR="00612817" w:rsidRDefault="00612817">
      <w:pPr>
        <w:pStyle w:val="TOC3"/>
        <w:tabs>
          <w:tab w:val="left" w:pos="1200"/>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097" w:history="1">
        <w:r w:rsidRPr="009A5048">
          <w:rPr>
            <w:rStyle w:val="Hyperlink"/>
            <w:rFonts w:ascii="Symbol" w:hAnsi="Symbol"/>
            <w:noProof/>
          </w:rPr>
          <w:t>8.2.4</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Software Loader</w:t>
        </w:r>
        <w:r>
          <w:rPr>
            <w:noProof/>
            <w:webHidden/>
          </w:rPr>
          <w:tab/>
        </w:r>
        <w:r>
          <w:rPr>
            <w:noProof/>
            <w:webHidden/>
          </w:rPr>
          <w:fldChar w:fldCharType="begin"/>
        </w:r>
        <w:r>
          <w:rPr>
            <w:noProof/>
            <w:webHidden/>
          </w:rPr>
          <w:instrText xml:space="preserve"> PAGEREF _Toc177112097 \h </w:instrText>
        </w:r>
        <w:r>
          <w:rPr>
            <w:noProof/>
            <w:webHidden/>
          </w:rPr>
        </w:r>
        <w:r>
          <w:rPr>
            <w:noProof/>
            <w:webHidden/>
          </w:rPr>
          <w:fldChar w:fldCharType="separate"/>
        </w:r>
        <w:r w:rsidR="007D2161">
          <w:rPr>
            <w:noProof/>
            <w:webHidden/>
          </w:rPr>
          <w:t>33</w:t>
        </w:r>
        <w:r>
          <w:rPr>
            <w:noProof/>
            <w:webHidden/>
          </w:rPr>
          <w:fldChar w:fldCharType="end"/>
        </w:r>
      </w:hyperlink>
    </w:p>
    <w:p w14:paraId="3A5D848F" w14:textId="308918E6" w:rsidR="00612817" w:rsidRDefault="00612817">
      <w:pPr>
        <w:pStyle w:val="TOC3"/>
        <w:tabs>
          <w:tab w:val="left" w:pos="1200"/>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098" w:history="1">
        <w:r w:rsidRPr="009A5048">
          <w:rPr>
            <w:rStyle w:val="Hyperlink"/>
            <w:rFonts w:ascii="Symbol" w:hAnsi="Symbol"/>
            <w:noProof/>
          </w:rPr>
          <w:t>8.2.5</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Maintenance Application</w:t>
        </w:r>
        <w:r>
          <w:rPr>
            <w:noProof/>
            <w:webHidden/>
          </w:rPr>
          <w:tab/>
        </w:r>
        <w:r>
          <w:rPr>
            <w:noProof/>
            <w:webHidden/>
          </w:rPr>
          <w:fldChar w:fldCharType="begin"/>
        </w:r>
        <w:r>
          <w:rPr>
            <w:noProof/>
            <w:webHidden/>
          </w:rPr>
          <w:instrText xml:space="preserve"> PAGEREF _Toc177112098 \h </w:instrText>
        </w:r>
        <w:r>
          <w:rPr>
            <w:noProof/>
            <w:webHidden/>
          </w:rPr>
        </w:r>
        <w:r>
          <w:rPr>
            <w:noProof/>
            <w:webHidden/>
          </w:rPr>
          <w:fldChar w:fldCharType="separate"/>
        </w:r>
        <w:r w:rsidR="007D2161">
          <w:rPr>
            <w:noProof/>
            <w:webHidden/>
          </w:rPr>
          <w:t>33</w:t>
        </w:r>
        <w:r>
          <w:rPr>
            <w:noProof/>
            <w:webHidden/>
          </w:rPr>
          <w:fldChar w:fldCharType="end"/>
        </w:r>
      </w:hyperlink>
    </w:p>
    <w:p w14:paraId="30B32A08" w14:textId="385E3F84" w:rsidR="00612817" w:rsidRDefault="00612817">
      <w:pPr>
        <w:pStyle w:val="TOC3"/>
        <w:tabs>
          <w:tab w:val="left" w:pos="1200"/>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099" w:history="1">
        <w:r w:rsidRPr="009A5048">
          <w:rPr>
            <w:rStyle w:val="Hyperlink"/>
            <w:rFonts w:ascii="Symbol" w:hAnsi="Symbol"/>
            <w:noProof/>
          </w:rPr>
          <w:t>8.2.6</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DL Application Software</w:t>
        </w:r>
        <w:r>
          <w:rPr>
            <w:noProof/>
            <w:webHidden/>
          </w:rPr>
          <w:tab/>
        </w:r>
        <w:r>
          <w:rPr>
            <w:noProof/>
            <w:webHidden/>
          </w:rPr>
          <w:fldChar w:fldCharType="begin"/>
        </w:r>
        <w:r>
          <w:rPr>
            <w:noProof/>
            <w:webHidden/>
          </w:rPr>
          <w:instrText xml:space="preserve"> PAGEREF _Toc177112099 \h </w:instrText>
        </w:r>
        <w:r>
          <w:rPr>
            <w:noProof/>
            <w:webHidden/>
          </w:rPr>
        </w:r>
        <w:r>
          <w:rPr>
            <w:noProof/>
            <w:webHidden/>
          </w:rPr>
          <w:fldChar w:fldCharType="separate"/>
        </w:r>
        <w:r w:rsidR="007D2161">
          <w:rPr>
            <w:noProof/>
            <w:webHidden/>
          </w:rPr>
          <w:t>33</w:t>
        </w:r>
        <w:r>
          <w:rPr>
            <w:noProof/>
            <w:webHidden/>
          </w:rPr>
          <w:fldChar w:fldCharType="end"/>
        </w:r>
      </w:hyperlink>
    </w:p>
    <w:p w14:paraId="646044B4" w14:textId="2393E6C2" w:rsidR="00612817" w:rsidRDefault="00612817">
      <w:pPr>
        <w:pStyle w:val="TOC3"/>
        <w:tabs>
          <w:tab w:val="left" w:pos="1200"/>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100" w:history="1">
        <w:r w:rsidRPr="009A5048">
          <w:rPr>
            <w:rStyle w:val="Hyperlink"/>
            <w:rFonts w:ascii="Symbol" w:hAnsi="Symbol"/>
            <w:noProof/>
          </w:rPr>
          <w:t>8.2.7</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DL Application Configuration</w:t>
        </w:r>
        <w:r>
          <w:rPr>
            <w:noProof/>
            <w:webHidden/>
          </w:rPr>
          <w:tab/>
        </w:r>
        <w:r>
          <w:rPr>
            <w:noProof/>
            <w:webHidden/>
          </w:rPr>
          <w:fldChar w:fldCharType="begin"/>
        </w:r>
        <w:r>
          <w:rPr>
            <w:noProof/>
            <w:webHidden/>
          </w:rPr>
          <w:instrText xml:space="preserve"> PAGEREF _Toc177112100 \h </w:instrText>
        </w:r>
        <w:r>
          <w:rPr>
            <w:noProof/>
            <w:webHidden/>
          </w:rPr>
        </w:r>
        <w:r>
          <w:rPr>
            <w:noProof/>
            <w:webHidden/>
          </w:rPr>
          <w:fldChar w:fldCharType="separate"/>
        </w:r>
        <w:r w:rsidR="007D2161">
          <w:rPr>
            <w:noProof/>
            <w:webHidden/>
          </w:rPr>
          <w:t>33</w:t>
        </w:r>
        <w:r>
          <w:rPr>
            <w:noProof/>
            <w:webHidden/>
          </w:rPr>
          <w:fldChar w:fldCharType="end"/>
        </w:r>
      </w:hyperlink>
    </w:p>
    <w:p w14:paraId="5C389863" w14:textId="6AA2BA1B" w:rsidR="00612817" w:rsidRDefault="00612817">
      <w:pPr>
        <w:pStyle w:val="TOC2"/>
        <w:tabs>
          <w:tab w:val="left" w:pos="1080"/>
        </w:tabs>
        <w:rPr>
          <w:rFonts w:asciiTheme="minorHAnsi" w:eastAsiaTheme="minorEastAsia" w:hAnsiTheme="minorHAnsi" w:cstheme="minorBidi"/>
          <w:noProof/>
          <w:kern w:val="2"/>
          <w:sz w:val="24"/>
          <w:szCs w:val="24"/>
          <w:lang w:val="en-IN" w:eastAsia="en-IN"/>
          <w14:ligatures w14:val="standardContextual"/>
        </w:rPr>
      </w:pPr>
      <w:hyperlink w:anchor="_Toc177112101" w:history="1">
        <w:r w:rsidRPr="009A5048">
          <w:rPr>
            <w:rStyle w:val="Hyperlink"/>
            <w:rFonts w:ascii="Symbol" w:hAnsi="Symbol"/>
            <w:bCs/>
            <w:noProof/>
          </w:rPr>
          <w:t>8.3</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Scheduler</w:t>
        </w:r>
        <w:r>
          <w:rPr>
            <w:noProof/>
            <w:webHidden/>
          </w:rPr>
          <w:tab/>
        </w:r>
        <w:r>
          <w:rPr>
            <w:noProof/>
            <w:webHidden/>
          </w:rPr>
          <w:fldChar w:fldCharType="begin"/>
        </w:r>
        <w:r>
          <w:rPr>
            <w:noProof/>
            <w:webHidden/>
          </w:rPr>
          <w:instrText xml:space="preserve"> PAGEREF _Toc177112101 \h </w:instrText>
        </w:r>
        <w:r>
          <w:rPr>
            <w:noProof/>
            <w:webHidden/>
          </w:rPr>
        </w:r>
        <w:r>
          <w:rPr>
            <w:noProof/>
            <w:webHidden/>
          </w:rPr>
          <w:fldChar w:fldCharType="separate"/>
        </w:r>
        <w:r w:rsidR="007D2161">
          <w:rPr>
            <w:noProof/>
            <w:webHidden/>
          </w:rPr>
          <w:t>34</w:t>
        </w:r>
        <w:r>
          <w:rPr>
            <w:noProof/>
            <w:webHidden/>
          </w:rPr>
          <w:fldChar w:fldCharType="end"/>
        </w:r>
      </w:hyperlink>
    </w:p>
    <w:p w14:paraId="023AF67E" w14:textId="19DAB940" w:rsidR="00612817" w:rsidRDefault="00612817">
      <w:pPr>
        <w:pStyle w:val="TOC2"/>
        <w:tabs>
          <w:tab w:val="left" w:pos="1080"/>
        </w:tabs>
        <w:rPr>
          <w:rFonts w:asciiTheme="minorHAnsi" w:eastAsiaTheme="minorEastAsia" w:hAnsiTheme="minorHAnsi" w:cstheme="minorBidi"/>
          <w:noProof/>
          <w:kern w:val="2"/>
          <w:sz w:val="24"/>
          <w:szCs w:val="24"/>
          <w:lang w:val="en-IN" w:eastAsia="en-IN"/>
          <w14:ligatures w14:val="standardContextual"/>
        </w:rPr>
      </w:pPr>
      <w:hyperlink w:anchor="_Toc177112102" w:history="1">
        <w:r w:rsidRPr="009A5048">
          <w:rPr>
            <w:rStyle w:val="Hyperlink"/>
            <w:rFonts w:ascii="Symbol" w:hAnsi="Symbol"/>
            <w:bCs/>
            <w:noProof/>
          </w:rPr>
          <w:t>8.4</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Functional block diagram of EDAU and CMU+ Software</w:t>
        </w:r>
        <w:r>
          <w:rPr>
            <w:noProof/>
            <w:webHidden/>
          </w:rPr>
          <w:tab/>
        </w:r>
        <w:r>
          <w:rPr>
            <w:noProof/>
            <w:webHidden/>
          </w:rPr>
          <w:fldChar w:fldCharType="begin"/>
        </w:r>
        <w:r>
          <w:rPr>
            <w:noProof/>
            <w:webHidden/>
          </w:rPr>
          <w:instrText xml:space="preserve"> PAGEREF _Toc177112102 \h </w:instrText>
        </w:r>
        <w:r>
          <w:rPr>
            <w:noProof/>
            <w:webHidden/>
          </w:rPr>
        </w:r>
        <w:r>
          <w:rPr>
            <w:noProof/>
            <w:webHidden/>
          </w:rPr>
          <w:fldChar w:fldCharType="separate"/>
        </w:r>
        <w:r w:rsidR="007D2161">
          <w:rPr>
            <w:noProof/>
            <w:webHidden/>
          </w:rPr>
          <w:t>34</w:t>
        </w:r>
        <w:r>
          <w:rPr>
            <w:noProof/>
            <w:webHidden/>
          </w:rPr>
          <w:fldChar w:fldCharType="end"/>
        </w:r>
      </w:hyperlink>
    </w:p>
    <w:p w14:paraId="2B0F0229" w14:textId="0FB052B2" w:rsidR="00612817" w:rsidRDefault="00612817">
      <w:pPr>
        <w:pStyle w:val="TOC2"/>
        <w:tabs>
          <w:tab w:val="left" w:pos="1080"/>
        </w:tabs>
        <w:rPr>
          <w:rFonts w:asciiTheme="minorHAnsi" w:eastAsiaTheme="minorEastAsia" w:hAnsiTheme="minorHAnsi" w:cstheme="minorBidi"/>
          <w:noProof/>
          <w:kern w:val="2"/>
          <w:sz w:val="24"/>
          <w:szCs w:val="24"/>
          <w:lang w:val="en-IN" w:eastAsia="en-IN"/>
          <w14:ligatures w14:val="standardContextual"/>
        </w:rPr>
      </w:pPr>
      <w:hyperlink w:anchor="_Toc177112103" w:history="1">
        <w:r w:rsidRPr="009A5048">
          <w:rPr>
            <w:rStyle w:val="Hyperlink"/>
            <w:rFonts w:ascii="Symbol" w:hAnsi="Symbol"/>
            <w:bCs/>
            <w:noProof/>
          </w:rPr>
          <w:t>8.5</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Configuration</w:t>
        </w:r>
        <w:r w:rsidRPr="009A5048">
          <w:rPr>
            <w:rStyle w:val="Hyperlink"/>
            <w:noProof/>
            <w:lang w:eastAsia="ar-SA"/>
          </w:rPr>
          <w:t xml:space="preserve"> Data</w:t>
        </w:r>
        <w:r>
          <w:rPr>
            <w:noProof/>
            <w:webHidden/>
          </w:rPr>
          <w:tab/>
        </w:r>
        <w:r>
          <w:rPr>
            <w:noProof/>
            <w:webHidden/>
          </w:rPr>
          <w:fldChar w:fldCharType="begin"/>
        </w:r>
        <w:r>
          <w:rPr>
            <w:noProof/>
            <w:webHidden/>
          </w:rPr>
          <w:instrText xml:space="preserve"> PAGEREF _Toc177112103 \h </w:instrText>
        </w:r>
        <w:r>
          <w:rPr>
            <w:noProof/>
            <w:webHidden/>
          </w:rPr>
        </w:r>
        <w:r>
          <w:rPr>
            <w:noProof/>
            <w:webHidden/>
          </w:rPr>
          <w:fldChar w:fldCharType="separate"/>
        </w:r>
        <w:r w:rsidR="007D2161">
          <w:rPr>
            <w:noProof/>
            <w:webHidden/>
          </w:rPr>
          <w:t>35</w:t>
        </w:r>
        <w:r>
          <w:rPr>
            <w:noProof/>
            <w:webHidden/>
          </w:rPr>
          <w:fldChar w:fldCharType="end"/>
        </w:r>
      </w:hyperlink>
    </w:p>
    <w:p w14:paraId="79D2B62F" w14:textId="7AE58C67" w:rsidR="00612817" w:rsidRDefault="00612817">
      <w:pPr>
        <w:pStyle w:val="TOC3"/>
        <w:tabs>
          <w:tab w:val="left" w:pos="1200"/>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104" w:history="1">
        <w:r w:rsidRPr="009A5048">
          <w:rPr>
            <w:rStyle w:val="Hyperlink"/>
            <w:rFonts w:ascii="Symbol" w:hAnsi="Symbol"/>
            <w:noProof/>
          </w:rPr>
          <w:t>8.5.1</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Module Configuration Data</w:t>
        </w:r>
        <w:r>
          <w:rPr>
            <w:noProof/>
            <w:webHidden/>
          </w:rPr>
          <w:tab/>
        </w:r>
        <w:r>
          <w:rPr>
            <w:noProof/>
            <w:webHidden/>
          </w:rPr>
          <w:fldChar w:fldCharType="begin"/>
        </w:r>
        <w:r>
          <w:rPr>
            <w:noProof/>
            <w:webHidden/>
          </w:rPr>
          <w:instrText xml:space="preserve"> PAGEREF _Toc177112104 \h </w:instrText>
        </w:r>
        <w:r>
          <w:rPr>
            <w:noProof/>
            <w:webHidden/>
          </w:rPr>
        </w:r>
        <w:r>
          <w:rPr>
            <w:noProof/>
            <w:webHidden/>
          </w:rPr>
          <w:fldChar w:fldCharType="separate"/>
        </w:r>
        <w:r w:rsidR="007D2161">
          <w:rPr>
            <w:noProof/>
            <w:webHidden/>
          </w:rPr>
          <w:t>35</w:t>
        </w:r>
        <w:r>
          <w:rPr>
            <w:noProof/>
            <w:webHidden/>
          </w:rPr>
          <w:fldChar w:fldCharType="end"/>
        </w:r>
      </w:hyperlink>
    </w:p>
    <w:p w14:paraId="23A4315F" w14:textId="19614F4D" w:rsidR="00612817" w:rsidRDefault="00612817">
      <w:pPr>
        <w:pStyle w:val="TOC3"/>
        <w:tabs>
          <w:tab w:val="left" w:pos="1200"/>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105" w:history="1">
        <w:r w:rsidRPr="009A5048">
          <w:rPr>
            <w:rStyle w:val="Hyperlink"/>
            <w:rFonts w:ascii="Symbol" w:hAnsi="Symbol"/>
            <w:noProof/>
          </w:rPr>
          <w:t>8.5.2</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Aircraft Configuration Data</w:t>
        </w:r>
        <w:r>
          <w:rPr>
            <w:noProof/>
            <w:webHidden/>
          </w:rPr>
          <w:tab/>
        </w:r>
        <w:r>
          <w:rPr>
            <w:noProof/>
            <w:webHidden/>
          </w:rPr>
          <w:fldChar w:fldCharType="begin"/>
        </w:r>
        <w:r>
          <w:rPr>
            <w:noProof/>
            <w:webHidden/>
          </w:rPr>
          <w:instrText xml:space="preserve"> PAGEREF _Toc177112105 \h </w:instrText>
        </w:r>
        <w:r>
          <w:rPr>
            <w:noProof/>
            <w:webHidden/>
          </w:rPr>
        </w:r>
        <w:r>
          <w:rPr>
            <w:noProof/>
            <w:webHidden/>
          </w:rPr>
          <w:fldChar w:fldCharType="separate"/>
        </w:r>
        <w:r w:rsidR="007D2161">
          <w:rPr>
            <w:noProof/>
            <w:webHidden/>
          </w:rPr>
          <w:t>36</w:t>
        </w:r>
        <w:r>
          <w:rPr>
            <w:noProof/>
            <w:webHidden/>
          </w:rPr>
          <w:fldChar w:fldCharType="end"/>
        </w:r>
      </w:hyperlink>
    </w:p>
    <w:p w14:paraId="6D06CC92" w14:textId="44E1B8DA" w:rsidR="00612817" w:rsidRDefault="00612817">
      <w:pPr>
        <w:pStyle w:val="TOC2"/>
        <w:tabs>
          <w:tab w:val="left" w:pos="1080"/>
        </w:tabs>
        <w:rPr>
          <w:rFonts w:asciiTheme="minorHAnsi" w:eastAsiaTheme="minorEastAsia" w:hAnsiTheme="minorHAnsi" w:cstheme="minorBidi"/>
          <w:noProof/>
          <w:kern w:val="2"/>
          <w:sz w:val="24"/>
          <w:szCs w:val="24"/>
          <w:lang w:val="en-IN" w:eastAsia="en-IN"/>
          <w14:ligatures w14:val="standardContextual"/>
        </w:rPr>
      </w:pPr>
      <w:hyperlink w:anchor="_Toc177112106" w:history="1">
        <w:r w:rsidRPr="009A5048">
          <w:rPr>
            <w:rStyle w:val="Hyperlink"/>
            <w:rFonts w:ascii="Symbol" w:hAnsi="Symbol"/>
            <w:bCs/>
            <w:noProof/>
          </w:rPr>
          <w:t>8.6</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Language Used for Software Development</w:t>
        </w:r>
        <w:r>
          <w:rPr>
            <w:noProof/>
            <w:webHidden/>
          </w:rPr>
          <w:tab/>
        </w:r>
        <w:r>
          <w:rPr>
            <w:noProof/>
            <w:webHidden/>
          </w:rPr>
          <w:fldChar w:fldCharType="begin"/>
        </w:r>
        <w:r>
          <w:rPr>
            <w:noProof/>
            <w:webHidden/>
          </w:rPr>
          <w:instrText xml:space="preserve"> PAGEREF _Toc177112106 \h </w:instrText>
        </w:r>
        <w:r>
          <w:rPr>
            <w:noProof/>
            <w:webHidden/>
          </w:rPr>
        </w:r>
        <w:r>
          <w:rPr>
            <w:noProof/>
            <w:webHidden/>
          </w:rPr>
          <w:fldChar w:fldCharType="separate"/>
        </w:r>
        <w:r w:rsidR="007D2161">
          <w:rPr>
            <w:noProof/>
            <w:webHidden/>
          </w:rPr>
          <w:t>36</w:t>
        </w:r>
        <w:r>
          <w:rPr>
            <w:noProof/>
            <w:webHidden/>
          </w:rPr>
          <w:fldChar w:fldCharType="end"/>
        </w:r>
      </w:hyperlink>
    </w:p>
    <w:p w14:paraId="38E2ECAF" w14:textId="3C086F3B" w:rsidR="00612817" w:rsidRDefault="00612817">
      <w:pPr>
        <w:pStyle w:val="TOC1"/>
        <w:rPr>
          <w:rFonts w:asciiTheme="minorHAnsi" w:eastAsiaTheme="minorEastAsia" w:hAnsiTheme="minorHAnsi" w:cstheme="minorBidi"/>
          <w:b w:val="0"/>
          <w:bCs w:val="0"/>
          <w:noProof/>
          <w:kern w:val="2"/>
          <w:sz w:val="24"/>
          <w:szCs w:val="24"/>
          <w:lang w:val="en-IN" w:eastAsia="en-IN"/>
          <w14:ligatures w14:val="standardContextual"/>
        </w:rPr>
      </w:pPr>
      <w:hyperlink w:anchor="_Toc177112107" w:history="1">
        <w:r w:rsidRPr="009A5048">
          <w:rPr>
            <w:rStyle w:val="Hyperlink"/>
            <w:rFonts w:ascii="Symbol" w:hAnsi="Symbol"/>
            <w:noProof/>
          </w:rPr>
          <w:t>9</w:t>
        </w:r>
        <w:r>
          <w:rPr>
            <w:rFonts w:asciiTheme="minorHAnsi" w:eastAsiaTheme="minorEastAsia" w:hAnsiTheme="minorHAnsi" w:cstheme="minorBidi"/>
            <w:b w:val="0"/>
            <w:bCs w:val="0"/>
            <w:noProof/>
            <w:kern w:val="2"/>
            <w:sz w:val="24"/>
            <w:szCs w:val="24"/>
            <w:lang w:val="en-IN" w:eastAsia="en-IN"/>
            <w14:ligatures w14:val="standardContextual"/>
          </w:rPr>
          <w:tab/>
        </w:r>
        <w:r w:rsidRPr="009A5048">
          <w:rPr>
            <w:rStyle w:val="Hyperlink"/>
            <w:noProof/>
          </w:rPr>
          <w:t>Certification Considerations</w:t>
        </w:r>
        <w:r>
          <w:rPr>
            <w:noProof/>
            <w:webHidden/>
          </w:rPr>
          <w:tab/>
        </w:r>
        <w:r>
          <w:rPr>
            <w:noProof/>
            <w:webHidden/>
          </w:rPr>
          <w:fldChar w:fldCharType="begin"/>
        </w:r>
        <w:r>
          <w:rPr>
            <w:noProof/>
            <w:webHidden/>
          </w:rPr>
          <w:instrText xml:space="preserve"> PAGEREF _Toc177112107 \h </w:instrText>
        </w:r>
        <w:r>
          <w:rPr>
            <w:noProof/>
            <w:webHidden/>
          </w:rPr>
        </w:r>
        <w:r>
          <w:rPr>
            <w:noProof/>
            <w:webHidden/>
          </w:rPr>
          <w:fldChar w:fldCharType="separate"/>
        </w:r>
        <w:r w:rsidR="007D2161">
          <w:rPr>
            <w:noProof/>
            <w:webHidden/>
          </w:rPr>
          <w:t>37</w:t>
        </w:r>
        <w:r>
          <w:rPr>
            <w:noProof/>
            <w:webHidden/>
          </w:rPr>
          <w:fldChar w:fldCharType="end"/>
        </w:r>
      </w:hyperlink>
    </w:p>
    <w:p w14:paraId="749EC1EC" w14:textId="55D3F9FE" w:rsidR="00612817" w:rsidRDefault="00612817">
      <w:pPr>
        <w:pStyle w:val="TOC2"/>
        <w:tabs>
          <w:tab w:val="left" w:pos="1080"/>
        </w:tabs>
        <w:rPr>
          <w:rFonts w:asciiTheme="minorHAnsi" w:eastAsiaTheme="minorEastAsia" w:hAnsiTheme="minorHAnsi" w:cstheme="minorBidi"/>
          <w:noProof/>
          <w:kern w:val="2"/>
          <w:sz w:val="24"/>
          <w:szCs w:val="24"/>
          <w:lang w:val="en-IN" w:eastAsia="en-IN"/>
          <w14:ligatures w14:val="standardContextual"/>
        </w:rPr>
      </w:pPr>
      <w:hyperlink w:anchor="_Toc177112108" w:history="1">
        <w:r w:rsidRPr="009A5048">
          <w:rPr>
            <w:rStyle w:val="Hyperlink"/>
            <w:rFonts w:ascii="Symbol" w:hAnsi="Symbol"/>
            <w:bCs/>
            <w:noProof/>
          </w:rPr>
          <w:t>9.1</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List of Hazardous Events</w:t>
        </w:r>
        <w:r>
          <w:rPr>
            <w:noProof/>
            <w:webHidden/>
          </w:rPr>
          <w:tab/>
        </w:r>
        <w:r>
          <w:rPr>
            <w:noProof/>
            <w:webHidden/>
          </w:rPr>
          <w:fldChar w:fldCharType="begin"/>
        </w:r>
        <w:r>
          <w:rPr>
            <w:noProof/>
            <w:webHidden/>
          </w:rPr>
          <w:instrText xml:space="preserve"> PAGEREF _Toc177112108 \h </w:instrText>
        </w:r>
        <w:r>
          <w:rPr>
            <w:noProof/>
            <w:webHidden/>
          </w:rPr>
        </w:r>
        <w:r>
          <w:rPr>
            <w:noProof/>
            <w:webHidden/>
          </w:rPr>
          <w:fldChar w:fldCharType="separate"/>
        </w:r>
        <w:r w:rsidR="007D2161">
          <w:rPr>
            <w:noProof/>
            <w:webHidden/>
          </w:rPr>
          <w:t>37</w:t>
        </w:r>
        <w:r>
          <w:rPr>
            <w:noProof/>
            <w:webHidden/>
          </w:rPr>
          <w:fldChar w:fldCharType="end"/>
        </w:r>
      </w:hyperlink>
    </w:p>
    <w:p w14:paraId="09827E76" w14:textId="34928D14" w:rsidR="00612817" w:rsidRDefault="00612817">
      <w:pPr>
        <w:pStyle w:val="TOC2"/>
        <w:tabs>
          <w:tab w:val="left" w:pos="1080"/>
        </w:tabs>
        <w:rPr>
          <w:rFonts w:asciiTheme="minorHAnsi" w:eastAsiaTheme="minorEastAsia" w:hAnsiTheme="minorHAnsi" w:cstheme="minorBidi"/>
          <w:noProof/>
          <w:kern w:val="2"/>
          <w:sz w:val="24"/>
          <w:szCs w:val="24"/>
          <w:lang w:val="en-IN" w:eastAsia="en-IN"/>
          <w14:ligatures w14:val="standardContextual"/>
        </w:rPr>
      </w:pPr>
      <w:hyperlink w:anchor="_Toc177112109" w:history="1">
        <w:r w:rsidRPr="009A5048">
          <w:rPr>
            <w:rStyle w:val="Hyperlink"/>
            <w:rFonts w:ascii="Symbol" w:hAnsi="Symbol"/>
            <w:bCs/>
            <w:noProof/>
          </w:rPr>
          <w:t>9.2</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Hardware Safety Features</w:t>
        </w:r>
        <w:r>
          <w:rPr>
            <w:noProof/>
            <w:webHidden/>
          </w:rPr>
          <w:tab/>
        </w:r>
        <w:r>
          <w:rPr>
            <w:noProof/>
            <w:webHidden/>
          </w:rPr>
          <w:fldChar w:fldCharType="begin"/>
        </w:r>
        <w:r>
          <w:rPr>
            <w:noProof/>
            <w:webHidden/>
          </w:rPr>
          <w:instrText xml:space="preserve"> PAGEREF _Toc177112109 \h </w:instrText>
        </w:r>
        <w:r>
          <w:rPr>
            <w:noProof/>
            <w:webHidden/>
          </w:rPr>
        </w:r>
        <w:r>
          <w:rPr>
            <w:noProof/>
            <w:webHidden/>
          </w:rPr>
          <w:fldChar w:fldCharType="separate"/>
        </w:r>
        <w:r w:rsidR="007D2161">
          <w:rPr>
            <w:noProof/>
            <w:webHidden/>
          </w:rPr>
          <w:t>39</w:t>
        </w:r>
        <w:r>
          <w:rPr>
            <w:noProof/>
            <w:webHidden/>
          </w:rPr>
          <w:fldChar w:fldCharType="end"/>
        </w:r>
      </w:hyperlink>
    </w:p>
    <w:p w14:paraId="6E3A34EE" w14:textId="75830F5E" w:rsidR="00612817" w:rsidRDefault="00612817">
      <w:pPr>
        <w:pStyle w:val="TOC1"/>
        <w:rPr>
          <w:rFonts w:asciiTheme="minorHAnsi" w:eastAsiaTheme="minorEastAsia" w:hAnsiTheme="minorHAnsi" w:cstheme="minorBidi"/>
          <w:b w:val="0"/>
          <w:bCs w:val="0"/>
          <w:noProof/>
          <w:kern w:val="2"/>
          <w:sz w:val="24"/>
          <w:szCs w:val="24"/>
          <w:lang w:val="en-IN" w:eastAsia="en-IN"/>
          <w14:ligatures w14:val="standardContextual"/>
        </w:rPr>
      </w:pPr>
      <w:hyperlink w:anchor="_Toc177112110" w:history="1">
        <w:r w:rsidRPr="009A5048">
          <w:rPr>
            <w:rStyle w:val="Hyperlink"/>
            <w:rFonts w:ascii="Symbol" w:hAnsi="Symbol"/>
            <w:noProof/>
          </w:rPr>
          <w:t>10</w:t>
        </w:r>
        <w:r>
          <w:rPr>
            <w:rFonts w:asciiTheme="minorHAnsi" w:eastAsiaTheme="minorEastAsia" w:hAnsiTheme="minorHAnsi" w:cstheme="minorBidi"/>
            <w:b w:val="0"/>
            <w:bCs w:val="0"/>
            <w:noProof/>
            <w:kern w:val="2"/>
            <w:sz w:val="24"/>
            <w:szCs w:val="24"/>
            <w:lang w:val="en-IN" w:eastAsia="en-IN"/>
            <w14:ligatures w14:val="standardContextual"/>
          </w:rPr>
          <w:tab/>
        </w:r>
        <w:r w:rsidRPr="009A5048">
          <w:rPr>
            <w:rStyle w:val="Hyperlink"/>
            <w:noProof/>
          </w:rPr>
          <w:t>Software Life Cycle</w:t>
        </w:r>
        <w:r>
          <w:rPr>
            <w:noProof/>
            <w:webHidden/>
          </w:rPr>
          <w:tab/>
        </w:r>
        <w:r>
          <w:rPr>
            <w:noProof/>
            <w:webHidden/>
          </w:rPr>
          <w:fldChar w:fldCharType="begin"/>
        </w:r>
        <w:r>
          <w:rPr>
            <w:noProof/>
            <w:webHidden/>
          </w:rPr>
          <w:instrText xml:space="preserve"> PAGEREF _Toc177112110 \h </w:instrText>
        </w:r>
        <w:r>
          <w:rPr>
            <w:noProof/>
            <w:webHidden/>
          </w:rPr>
        </w:r>
        <w:r>
          <w:rPr>
            <w:noProof/>
            <w:webHidden/>
          </w:rPr>
          <w:fldChar w:fldCharType="separate"/>
        </w:r>
        <w:r w:rsidR="007D2161">
          <w:rPr>
            <w:noProof/>
            <w:webHidden/>
          </w:rPr>
          <w:t>40</w:t>
        </w:r>
        <w:r>
          <w:rPr>
            <w:noProof/>
            <w:webHidden/>
          </w:rPr>
          <w:fldChar w:fldCharType="end"/>
        </w:r>
      </w:hyperlink>
    </w:p>
    <w:p w14:paraId="4A0D73EA" w14:textId="2D8E71B5" w:rsidR="00612817" w:rsidRDefault="00612817">
      <w:pPr>
        <w:pStyle w:val="TOC2"/>
        <w:tabs>
          <w:tab w:val="left" w:pos="1200"/>
        </w:tabs>
        <w:rPr>
          <w:rFonts w:asciiTheme="minorHAnsi" w:eastAsiaTheme="minorEastAsia" w:hAnsiTheme="minorHAnsi" w:cstheme="minorBidi"/>
          <w:noProof/>
          <w:kern w:val="2"/>
          <w:sz w:val="24"/>
          <w:szCs w:val="24"/>
          <w:lang w:val="en-IN" w:eastAsia="en-IN"/>
          <w14:ligatures w14:val="standardContextual"/>
        </w:rPr>
      </w:pPr>
      <w:hyperlink w:anchor="_Toc177112111" w:history="1">
        <w:r w:rsidRPr="009A5048">
          <w:rPr>
            <w:rStyle w:val="Hyperlink"/>
            <w:rFonts w:ascii="Symbol" w:hAnsi="Symbol"/>
            <w:bCs/>
            <w:noProof/>
          </w:rPr>
          <w:t>10.1</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Organization – Roles and Responsibilities</w:t>
        </w:r>
        <w:r>
          <w:rPr>
            <w:noProof/>
            <w:webHidden/>
          </w:rPr>
          <w:tab/>
        </w:r>
        <w:r>
          <w:rPr>
            <w:noProof/>
            <w:webHidden/>
          </w:rPr>
          <w:fldChar w:fldCharType="begin"/>
        </w:r>
        <w:r>
          <w:rPr>
            <w:noProof/>
            <w:webHidden/>
          </w:rPr>
          <w:instrText xml:space="preserve"> PAGEREF _Toc177112111 \h </w:instrText>
        </w:r>
        <w:r>
          <w:rPr>
            <w:noProof/>
            <w:webHidden/>
          </w:rPr>
        </w:r>
        <w:r>
          <w:rPr>
            <w:noProof/>
            <w:webHidden/>
          </w:rPr>
          <w:fldChar w:fldCharType="separate"/>
        </w:r>
        <w:r w:rsidR="007D2161">
          <w:rPr>
            <w:noProof/>
            <w:webHidden/>
          </w:rPr>
          <w:t>40</w:t>
        </w:r>
        <w:r>
          <w:rPr>
            <w:noProof/>
            <w:webHidden/>
          </w:rPr>
          <w:fldChar w:fldCharType="end"/>
        </w:r>
      </w:hyperlink>
    </w:p>
    <w:p w14:paraId="0124AFC1" w14:textId="20E654CE" w:rsidR="00612817" w:rsidRDefault="00612817">
      <w:pPr>
        <w:pStyle w:val="TOC3"/>
        <w:tabs>
          <w:tab w:val="left" w:pos="1400"/>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112" w:history="1">
        <w:r w:rsidRPr="009A5048">
          <w:rPr>
            <w:rStyle w:val="Hyperlink"/>
            <w:rFonts w:ascii="Symbol" w:hAnsi="Symbol"/>
            <w:noProof/>
          </w:rPr>
          <w:t>10.1.1</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bCs/>
            <w:noProof/>
          </w:rPr>
          <w:t>ALTEN Global Technologies Private Limited</w:t>
        </w:r>
        <w:r>
          <w:rPr>
            <w:noProof/>
            <w:webHidden/>
          </w:rPr>
          <w:tab/>
        </w:r>
        <w:r>
          <w:rPr>
            <w:noProof/>
            <w:webHidden/>
          </w:rPr>
          <w:fldChar w:fldCharType="begin"/>
        </w:r>
        <w:r>
          <w:rPr>
            <w:noProof/>
            <w:webHidden/>
          </w:rPr>
          <w:instrText xml:space="preserve"> PAGEREF _Toc177112112 \h </w:instrText>
        </w:r>
        <w:r>
          <w:rPr>
            <w:noProof/>
            <w:webHidden/>
          </w:rPr>
        </w:r>
        <w:r>
          <w:rPr>
            <w:noProof/>
            <w:webHidden/>
          </w:rPr>
          <w:fldChar w:fldCharType="separate"/>
        </w:r>
        <w:r w:rsidR="007D2161">
          <w:rPr>
            <w:noProof/>
            <w:webHidden/>
          </w:rPr>
          <w:t>42</w:t>
        </w:r>
        <w:r>
          <w:rPr>
            <w:noProof/>
            <w:webHidden/>
          </w:rPr>
          <w:fldChar w:fldCharType="end"/>
        </w:r>
      </w:hyperlink>
    </w:p>
    <w:p w14:paraId="7777271F" w14:textId="7F29E495" w:rsidR="00612817" w:rsidRDefault="00612817">
      <w:pPr>
        <w:pStyle w:val="TOC3"/>
        <w:tabs>
          <w:tab w:val="left" w:pos="1400"/>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113" w:history="1">
        <w:r w:rsidRPr="009A5048">
          <w:rPr>
            <w:rStyle w:val="Hyperlink"/>
            <w:rFonts w:ascii="Symbol" w:hAnsi="Symbol"/>
            <w:noProof/>
          </w:rPr>
          <w:t>10.1.2</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Howell Instruments, Inc.</w:t>
        </w:r>
        <w:r>
          <w:rPr>
            <w:noProof/>
            <w:webHidden/>
          </w:rPr>
          <w:tab/>
        </w:r>
        <w:r>
          <w:rPr>
            <w:noProof/>
            <w:webHidden/>
          </w:rPr>
          <w:fldChar w:fldCharType="begin"/>
        </w:r>
        <w:r>
          <w:rPr>
            <w:noProof/>
            <w:webHidden/>
          </w:rPr>
          <w:instrText xml:space="preserve"> PAGEREF _Toc177112113 \h </w:instrText>
        </w:r>
        <w:r>
          <w:rPr>
            <w:noProof/>
            <w:webHidden/>
          </w:rPr>
        </w:r>
        <w:r>
          <w:rPr>
            <w:noProof/>
            <w:webHidden/>
          </w:rPr>
          <w:fldChar w:fldCharType="separate"/>
        </w:r>
        <w:r w:rsidR="007D2161">
          <w:rPr>
            <w:noProof/>
            <w:webHidden/>
          </w:rPr>
          <w:t>42</w:t>
        </w:r>
        <w:r>
          <w:rPr>
            <w:noProof/>
            <w:webHidden/>
          </w:rPr>
          <w:fldChar w:fldCharType="end"/>
        </w:r>
      </w:hyperlink>
    </w:p>
    <w:p w14:paraId="3124D051" w14:textId="17E3E7F1" w:rsidR="00612817" w:rsidRDefault="00612817">
      <w:pPr>
        <w:pStyle w:val="TOC3"/>
        <w:tabs>
          <w:tab w:val="left" w:pos="1400"/>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114" w:history="1">
        <w:r w:rsidRPr="009A5048">
          <w:rPr>
            <w:rStyle w:val="Hyperlink"/>
            <w:rFonts w:ascii="Symbol" w:hAnsi="Symbol"/>
            <w:noProof/>
          </w:rPr>
          <w:t>10.1.3</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KTronics Aero Services.</w:t>
        </w:r>
        <w:r>
          <w:rPr>
            <w:noProof/>
            <w:webHidden/>
          </w:rPr>
          <w:tab/>
        </w:r>
        <w:r>
          <w:rPr>
            <w:noProof/>
            <w:webHidden/>
          </w:rPr>
          <w:fldChar w:fldCharType="begin"/>
        </w:r>
        <w:r>
          <w:rPr>
            <w:noProof/>
            <w:webHidden/>
          </w:rPr>
          <w:instrText xml:space="preserve"> PAGEREF _Toc177112114 \h </w:instrText>
        </w:r>
        <w:r>
          <w:rPr>
            <w:noProof/>
            <w:webHidden/>
          </w:rPr>
        </w:r>
        <w:r>
          <w:rPr>
            <w:noProof/>
            <w:webHidden/>
          </w:rPr>
          <w:fldChar w:fldCharType="separate"/>
        </w:r>
        <w:r w:rsidR="007D2161">
          <w:rPr>
            <w:noProof/>
            <w:webHidden/>
          </w:rPr>
          <w:t>43</w:t>
        </w:r>
        <w:r>
          <w:rPr>
            <w:noProof/>
            <w:webHidden/>
          </w:rPr>
          <w:fldChar w:fldCharType="end"/>
        </w:r>
      </w:hyperlink>
    </w:p>
    <w:p w14:paraId="6C5882C6" w14:textId="166DD42D" w:rsidR="00612817" w:rsidRDefault="00612817">
      <w:pPr>
        <w:pStyle w:val="TOC2"/>
        <w:tabs>
          <w:tab w:val="left" w:pos="1200"/>
        </w:tabs>
        <w:rPr>
          <w:rFonts w:asciiTheme="minorHAnsi" w:eastAsiaTheme="minorEastAsia" w:hAnsiTheme="minorHAnsi" w:cstheme="minorBidi"/>
          <w:noProof/>
          <w:kern w:val="2"/>
          <w:sz w:val="24"/>
          <w:szCs w:val="24"/>
          <w:lang w:val="en-IN" w:eastAsia="en-IN"/>
          <w14:ligatures w14:val="standardContextual"/>
        </w:rPr>
      </w:pPr>
      <w:hyperlink w:anchor="_Toc177112115" w:history="1">
        <w:r w:rsidRPr="009A5048">
          <w:rPr>
            <w:rStyle w:val="Hyperlink"/>
            <w:rFonts w:ascii="Symbol" w:hAnsi="Symbol"/>
            <w:bCs/>
            <w:noProof/>
          </w:rPr>
          <w:t>10.2</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Software Life Cycle Model</w:t>
        </w:r>
        <w:r>
          <w:rPr>
            <w:noProof/>
            <w:webHidden/>
          </w:rPr>
          <w:tab/>
        </w:r>
        <w:r>
          <w:rPr>
            <w:noProof/>
            <w:webHidden/>
          </w:rPr>
          <w:fldChar w:fldCharType="begin"/>
        </w:r>
        <w:r>
          <w:rPr>
            <w:noProof/>
            <w:webHidden/>
          </w:rPr>
          <w:instrText xml:space="preserve"> PAGEREF _Toc177112115 \h </w:instrText>
        </w:r>
        <w:r>
          <w:rPr>
            <w:noProof/>
            <w:webHidden/>
          </w:rPr>
        </w:r>
        <w:r>
          <w:rPr>
            <w:noProof/>
            <w:webHidden/>
          </w:rPr>
          <w:fldChar w:fldCharType="separate"/>
        </w:r>
        <w:r w:rsidR="007D2161">
          <w:rPr>
            <w:noProof/>
            <w:webHidden/>
          </w:rPr>
          <w:t>43</w:t>
        </w:r>
        <w:r>
          <w:rPr>
            <w:noProof/>
            <w:webHidden/>
          </w:rPr>
          <w:fldChar w:fldCharType="end"/>
        </w:r>
      </w:hyperlink>
    </w:p>
    <w:p w14:paraId="1A9DCD7C" w14:textId="33404020" w:rsidR="00612817" w:rsidRDefault="00612817">
      <w:pPr>
        <w:pStyle w:val="TOC2"/>
        <w:tabs>
          <w:tab w:val="left" w:pos="1200"/>
        </w:tabs>
        <w:rPr>
          <w:rFonts w:asciiTheme="minorHAnsi" w:eastAsiaTheme="minorEastAsia" w:hAnsiTheme="minorHAnsi" w:cstheme="minorBidi"/>
          <w:noProof/>
          <w:kern w:val="2"/>
          <w:sz w:val="24"/>
          <w:szCs w:val="24"/>
          <w:lang w:val="en-IN" w:eastAsia="en-IN"/>
          <w14:ligatures w14:val="standardContextual"/>
        </w:rPr>
      </w:pPr>
      <w:hyperlink w:anchor="_Toc177112116" w:history="1">
        <w:r w:rsidRPr="009A5048">
          <w:rPr>
            <w:rStyle w:val="Hyperlink"/>
            <w:rFonts w:ascii="Symbol" w:hAnsi="Symbol"/>
            <w:bCs/>
            <w:noProof/>
          </w:rPr>
          <w:t>10.3</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Software Life Cycle Processes</w:t>
        </w:r>
        <w:r>
          <w:rPr>
            <w:noProof/>
            <w:webHidden/>
          </w:rPr>
          <w:tab/>
        </w:r>
        <w:r>
          <w:rPr>
            <w:noProof/>
            <w:webHidden/>
          </w:rPr>
          <w:fldChar w:fldCharType="begin"/>
        </w:r>
        <w:r>
          <w:rPr>
            <w:noProof/>
            <w:webHidden/>
          </w:rPr>
          <w:instrText xml:space="preserve"> PAGEREF _Toc177112116 \h </w:instrText>
        </w:r>
        <w:r>
          <w:rPr>
            <w:noProof/>
            <w:webHidden/>
          </w:rPr>
        </w:r>
        <w:r>
          <w:rPr>
            <w:noProof/>
            <w:webHidden/>
          </w:rPr>
          <w:fldChar w:fldCharType="separate"/>
        </w:r>
        <w:r w:rsidR="007D2161">
          <w:rPr>
            <w:noProof/>
            <w:webHidden/>
          </w:rPr>
          <w:t>43</w:t>
        </w:r>
        <w:r>
          <w:rPr>
            <w:noProof/>
            <w:webHidden/>
          </w:rPr>
          <w:fldChar w:fldCharType="end"/>
        </w:r>
      </w:hyperlink>
    </w:p>
    <w:p w14:paraId="32E0C2B9" w14:textId="7A000BB0" w:rsidR="00612817" w:rsidRDefault="00612817">
      <w:pPr>
        <w:pStyle w:val="TOC3"/>
        <w:tabs>
          <w:tab w:val="left" w:pos="1400"/>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117" w:history="1">
        <w:r w:rsidRPr="009A5048">
          <w:rPr>
            <w:rStyle w:val="Hyperlink"/>
            <w:rFonts w:ascii="Symbol" w:hAnsi="Symbol"/>
            <w:noProof/>
          </w:rPr>
          <w:t>10.3.1</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Software Planning Process</w:t>
        </w:r>
        <w:r>
          <w:rPr>
            <w:noProof/>
            <w:webHidden/>
          </w:rPr>
          <w:tab/>
        </w:r>
        <w:r>
          <w:rPr>
            <w:noProof/>
            <w:webHidden/>
          </w:rPr>
          <w:fldChar w:fldCharType="begin"/>
        </w:r>
        <w:r>
          <w:rPr>
            <w:noProof/>
            <w:webHidden/>
          </w:rPr>
          <w:instrText xml:space="preserve"> PAGEREF _Toc177112117 \h </w:instrText>
        </w:r>
        <w:r>
          <w:rPr>
            <w:noProof/>
            <w:webHidden/>
          </w:rPr>
        </w:r>
        <w:r>
          <w:rPr>
            <w:noProof/>
            <w:webHidden/>
          </w:rPr>
          <w:fldChar w:fldCharType="separate"/>
        </w:r>
        <w:r w:rsidR="007D2161">
          <w:rPr>
            <w:noProof/>
            <w:webHidden/>
          </w:rPr>
          <w:t>44</w:t>
        </w:r>
        <w:r>
          <w:rPr>
            <w:noProof/>
            <w:webHidden/>
          </w:rPr>
          <w:fldChar w:fldCharType="end"/>
        </w:r>
      </w:hyperlink>
    </w:p>
    <w:p w14:paraId="739B0148" w14:textId="5477BFE6" w:rsidR="00612817" w:rsidRDefault="00612817">
      <w:pPr>
        <w:pStyle w:val="TOC3"/>
        <w:tabs>
          <w:tab w:val="left" w:pos="1600"/>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118" w:history="1">
        <w:r w:rsidRPr="009A5048">
          <w:rPr>
            <w:rStyle w:val="Hyperlink"/>
            <w:rFonts w:ascii="Symbol" w:hAnsi="Symbol"/>
            <w:noProof/>
          </w:rPr>
          <w:t>10.3.1.1</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Inputs</w:t>
        </w:r>
        <w:r>
          <w:rPr>
            <w:noProof/>
            <w:webHidden/>
          </w:rPr>
          <w:tab/>
        </w:r>
        <w:r>
          <w:rPr>
            <w:noProof/>
            <w:webHidden/>
          </w:rPr>
          <w:fldChar w:fldCharType="begin"/>
        </w:r>
        <w:r>
          <w:rPr>
            <w:noProof/>
            <w:webHidden/>
          </w:rPr>
          <w:instrText xml:space="preserve"> PAGEREF _Toc177112118 \h </w:instrText>
        </w:r>
        <w:r>
          <w:rPr>
            <w:noProof/>
            <w:webHidden/>
          </w:rPr>
        </w:r>
        <w:r>
          <w:rPr>
            <w:noProof/>
            <w:webHidden/>
          </w:rPr>
          <w:fldChar w:fldCharType="separate"/>
        </w:r>
        <w:r w:rsidR="007D2161">
          <w:rPr>
            <w:noProof/>
            <w:webHidden/>
          </w:rPr>
          <w:t>44</w:t>
        </w:r>
        <w:r>
          <w:rPr>
            <w:noProof/>
            <w:webHidden/>
          </w:rPr>
          <w:fldChar w:fldCharType="end"/>
        </w:r>
      </w:hyperlink>
    </w:p>
    <w:p w14:paraId="1C8D0B56" w14:textId="4042AB5C" w:rsidR="00612817" w:rsidRDefault="00612817">
      <w:pPr>
        <w:pStyle w:val="TOC3"/>
        <w:tabs>
          <w:tab w:val="left" w:pos="1600"/>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119" w:history="1">
        <w:r w:rsidRPr="009A5048">
          <w:rPr>
            <w:rStyle w:val="Hyperlink"/>
            <w:rFonts w:ascii="Symbol" w:hAnsi="Symbol"/>
            <w:noProof/>
          </w:rPr>
          <w:t>10.3.1.2</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Activities</w:t>
        </w:r>
        <w:r>
          <w:rPr>
            <w:noProof/>
            <w:webHidden/>
          </w:rPr>
          <w:tab/>
        </w:r>
        <w:r>
          <w:rPr>
            <w:noProof/>
            <w:webHidden/>
          </w:rPr>
          <w:fldChar w:fldCharType="begin"/>
        </w:r>
        <w:r>
          <w:rPr>
            <w:noProof/>
            <w:webHidden/>
          </w:rPr>
          <w:instrText xml:space="preserve"> PAGEREF _Toc177112119 \h </w:instrText>
        </w:r>
        <w:r>
          <w:rPr>
            <w:noProof/>
            <w:webHidden/>
          </w:rPr>
        </w:r>
        <w:r>
          <w:rPr>
            <w:noProof/>
            <w:webHidden/>
          </w:rPr>
          <w:fldChar w:fldCharType="separate"/>
        </w:r>
        <w:r w:rsidR="007D2161">
          <w:rPr>
            <w:noProof/>
            <w:webHidden/>
          </w:rPr>
          <w:t>44</w:t>
        </w:r>
        <w:r>
          <w:rPr>
            <w:noProof/>
            <w:webHidden/>
          </w:rPr>
          <w:fldChar w:fldCharType="end"/>
        </w:r>
      </w:hyperlink>
    </w:p>
    <w:p w14:paraId="69F8B689" w14:textId="2748B023" w:rsidR="00612817" w:rsidRDefault="00612817">
      <w:pPr>
        <w:pStyle w:val="TOC3"/>
        <w:tabs>
          <w:tab w:val="left" w:pos="1600"/>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120" w:history="1">
        <w:r w:rsidRPr="009A5048">
          <w:rPr>
            <w:rStyle w:val="Hyperlink"/>
            <w:rFonts w:ascii="Symbol" w:hAnsi="Symbol"/>
            <w:noProof/>
          </w:rPr>
          <w:t>10.3.1.3</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Outputs</w:t>
        </w:r>
        <w:r>
          <w:rPr>
            <w:noProof/>
            <w:webHidden/>
          </w:rPr>
          <w:tab/>
        </w:r>
        <w:r>
          <w:rPr>
            <w:noProof/>
            <w:webHidden/>
          </w:rPr>
          <w:fldChar w:fldCharType="begin"/>
        </w:r>
        <w:r>
          <w:rPr>
            <w:noProof/>
            <w:webHidden/>
          </w:rPr>
          <w:instrText xml:space="preserve"> PAGEREF _Toc177112120 \h </w:instrText>
        </w:r>
        <w:r>
          <w:rPr>
            <w:noProof/>
            <w:webHidden/>
          </w:rPr>
        </w:r>
        <w:r>
          <w:rPr>
            <w:noProof/>
            <w:webHidden/>
          </w:rPr>
          <w:fldChar w:fldCharType="separate"/>
        </w:r>
        <w:r w:rsidR="007D2161">
          <w:rPr>
            <w:noProof/>
            <w:webHidden/>
          </w:rPr>
          <w:t>44</w:t>
        </w:r>
        <w:r>
          <w:rPr>
            <w:noProof/>
            <w:webHidden/>
          </w:rPr>
          <w:fldChar w:fldCharType="end"/>
        </w:r>
      </w:hyperlink>
    </w:p>
    <w:p w14:paraId="057F8CE0" w14:textId="707B15F3" w:rsidR="00612817" w:rsidRDefault="00612817">
      <w:pPr>
        <w:pStyle w:val="TOC3"/>
        <w:tabs>
          <w:tab w:val="left" w:pos="1600"/>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121" w:history="1">
        <w:r w:rsidRPr="009A5048">
          <w:rPr>
            <w:rStyle w:val="Hyperlink"/>
            <w:rFonts w:ascii="Symbol" w:hAnsi="Symbol"/>
            <w:noProof/>
          </w:rPr>
          <w:t>10.3.1.4</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Transition Criteria</w:t>
        </w:r>
        <w:r>
          <w:rPr>
            <w:noProof/>
            <w:webHidden/>
          </w:rPr>
          <w:tab/>
        </w:r>
        <w:r>
          <w:rPr>
            <w:noProof/>
            <w:webHidden/>
          </w:rPr>
          <w:fldChar w:fldCharType="begin"/>
        </w:r>
        <w:r>
          <w:rPr>
            <w:noProof/>
            <w:webHidden/>
          </w:rPr>
          <w:instrText xml:space="preserve"> PAGEREF _Toc177112121 \h </w:instrText>
        </w:r>
        <w:r>
          <w:rPr>
            <w:noProof/>
            <w:webHidden/>
          </w:rPr>
        </w:r>
        <w:r>
          <w:rPr>
            <w:noProof/>
            <w:webHidden/>
          </w:rPr>
          <w:fldChar w:fldCharType="separate"/>
        </w:r>
        <w:r w:rsidR="007D2161">
          <w:rPr>
            <w:noProof/>
            <w:webHidden/>
          </w:rPr>
          <w:t>44</w:t>
        </w:r>
        <w:r>
          <w:rPr>
            <w:noProof/>
            <w:webHidden/>
          </w:rPr>
          <w:fldChar w:fldCharType="end"/>
        </w:r>
      </w:hyperlink>
    </w:p>
    <w:p w14:paraId="094C1E75" w14:textId="27363602" w:rsidR="00612817" w:rsidRDefault="00612817">
      <w:pPr>
        <w:pStyle w:val="TOC3"/>
        <w:tabs>
          <w:tab w:val="left" w:pos="1400"/>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122" w:history="1">
        <w:r w:rsidRPr="009A5048">
          <w:rPr>
            <w:rStyle w:val="Hyperlink"/>
            <w:rFonts w:ascii="Symbol" w:hAnsi="Symbol"/>
            <w:noProof/>
          </w:rPr>
          <w:t>10.3.2</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Software Development Process</w:t>
        </w:r>
        <w:r>
          <w:rPr>
            <w:noProof/>
            <w:webHidden/>
          </w:rPr>
          <w:tab/>
        </w:r>
        <w:r>
          <w:rPr>
            <w:noProof/>
            <w:webHidden/>
          </w:rPr>
          <w:fldChar w:fldCharType="begin"/>
        </w:r>
        <w:r>
          <w:rPr>
            <w:noProof/>
            <w:webHidden/>
          </w:rPr>
          <w:instrText xml:space="preserve"> PAGEREF _Toc177112122 \h </w:instrText>
        </w:r>
        <w:r>
          <w:rPr>
            <w:noProof/>
            <w:webHidden/>
          </w:rPr>
        </w:r>
        <w:r>
          <w:rPr>
            <w:noProof/>
            <w:webHidden/>
          </w:rPr>
          <w:fldChar w:fldCharType="separate"/>
        </w:r>
        <w:r w:rsidR="007D2161">
          <w:rPr>
            <w:noProof/>
            <w:webHidden/>
          </w:rPr>
          <w:t>44</w:t>
        </w:r>
        <w:r>
          <w:rPr>
            <w:noProof/>
            <w:webHidden/>
          </w:rPr>
          <w:fldChar w:fldCharType="end"/>
        </w:r>
      </w:hyperlink>
    </w:p>
    <w:p w14:paraId="48392101" w14:textId="791EC153" w:rsidR="00612817" w:rsidRDefault="00612817">
      <w:pPr>
        <w:pStyle w:val="TOC3"/>
        <w:tabs>
          <w:tab w:val="left" w:pos="1600"/>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123" w:history="1">
        <w:r w:rsidRPr="009A5048">
          <w:rPr>
            <w:rStyle w:val="Hyperlink"/>
            <w:rFonts w:ascii="Symbol" w:hAnsi="Symbol"/>
            <w:noProof/>
          </w:rPr>
          <w:t>10.3.2.1</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Software Requirements Process</w:t>
        </w:r>
        <w:r>
          <w:rPr>
            <w:noProof/>
            <w:webHidden/>
          </w:rPr>
          <w:tab/>
        </w:r>
        <w:r>
          <w:rPr>
            <w:noProof/>
            <w:webHidden/>
          </w:rPr>
          <w:fldChar w:fldCharType="begin"/>
        </w:r>
        <w:r>
          <w:rPr>
            <w:noProof/>
            <w:webHidden/>
          </w:rPr>
          <w:instrText xml:space="preserve"> PAGEREF _Toc177112123 \h </w:instrText>
        </w:r>
        <w:r>
          <w:rPr>
            <w:noProof/>
            <w:webHidden/>
          </w:rPr>
        </w:r>
        <w:r>
          <w:rPr>
            <w:noProof/>
            <w:webHidden/>
          </w:rPr>
          <w:fldChar w:fldCharType="separate"/>
        </w:r>
        <w:r w:rsidR="007D2161">
          <w:rPr>
            <w:noProof/>
            <w:webHidden/>
          </w:rPr>
          <w:t>45</w:t>
        </w:r>
        <w:r>
          <w:rPr>
            <w:noProof/>
            <w:webHidden/>
          </w:rPr>
          <w:fldChar w:fldCharType="end"/>
        </w:r>
      </w:hyperlink>
    </w:p>
    <w:p w14:paraId="52B40D89" w14:textId="030B76E1" w:rsidR="00612817" w:rsidRDefault="00612817">
      <w:pPr>
        <w:pStyle w:val="TOC3"/>
        <w:tabs>
          <w:tab w:val="left" w:pos="1624"/>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124" w:history="1">
        <w:r w:rsidRPr="009A5048">
          <w:rPr>
            <w:rStyle w:val="Hyperlink"/>
            <w:rFonts w:ascii="Symbol" w:hAnsi="Symbol"/>
            <w:noProof/>
          </w:rPr>
          <w:t>10.3.2.1.1</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Inputs</w:t>
        </w:r>
        <w:r>
          <w:rPr>
            <w:noProof/>
            <w:webHidden/>
          </w:rPr>
          <w:tab/>
        </w:r>
        <w:r>
          <w:rPr>
            <w:noProof/>
            <w:webHidden/>
          </w:rPr>
          <w:fldChar w:fldCharType="begin"/>
        </w:r>
        <w:r>
          <w:rPr>
            <w:noProof/>
            <w:webHidden/>
          </w:rPr>
          <w:instrText xml:space="preserve"> PAGEREF _Toc177112124 \h </w:instrText>
        </w:r>
        <w:r>
          <w:rPr>
            <w:noProof/>
            <w:webHidden/>
          </w:rPr>
        </w:r>
        <w:r>
          <w:rPr>
            <w:noProof/>
            <w:webHidden/>
          </w:rPr>
          <w:fldChar w:fldCharType="separate"/>
        </w:r>
        <w:r w:rsidR="007D2161">
          <w:rPr>
            <w:noProof/>
            <w:webHidden/>
          </w:rPr>
          <w:t>45</w:t>
        </w:r>
        <w:r>
          <w:rPr>
            <w:noProof/>
            <w:webHidden/>
          </w:rPr>
          <w:fldChar w:fldCharType="end"/>
        </w:r>
      </w:hyperlink>
    </w:p>
    <w:p w14:paraId="6078295E" w14:textId="454499E2" w:rsidR="00612817" w:rsidRDefault="00612817">
      <w:pPr>
        <w:pStyle w:val="TOC3"/>
        <w:tabs>
          <w:tab w:val="left" w:pos="1624"/>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125" w:history="1">
        <w:r w:rsidRPr="009A5048">
          <w:rPr>
            <w:rStyle w:val="Hyperlink"/>
            <w:rFonts w:ascii="Symbol" w:hAnsi="Symbol"/>
            <w:noProof/>
          </w:rPr>
          <w:t>10.3.2.1.2</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Activities</w:t>
        </w:r>
        <w:r>
          <w:rPr>
            <w:noProof/>
            <w:webHidden/>
          </w:rPr>
          <w:tab/>
        </w:r>
        <w:r>
          <w:rPr>
            <w:noProof/>
            <w:webHidden/>
          </w:rPr>
          <w:fldChar w:fldCharType="begin"/>
        </w:r>
        <w:r>
          <w:rPr>
            <w:noProof/>
            <w:webHidden/>
          </w:rPr>
          <w:instrText xml:space="preserve"> PAGEREF _Toc177112125 \h </w:instrText>
        </w:r>
        <w:r>
          <w:rPr>
            <w:noProof/>
            <w:webHidden/>
          </w:rPr>
        </w:r>
        <w:r>
          <w:rPr>
            <w:noProof/>
            <w:webHidden/>
          </w:rPr>
          <w:fldChar w:fldCharType="separate"/>
        </w:r>
        <w:r w:rsidR="007D2161">
          <w:rPr>
            <w:noProof/>
            <w:webHidden/>
          </w:rPr>
          <w:t>45</w:t>
        </w:r>
        <w:r>
          <w:rPr>
            <w:noProof/>
            <w:webHidden/>
          </w:rPr>
          <w:fldChar w:fldCharType="end"/>
        </w:r>
      </w:hyperlink>
    </w:p>
    <w:p w14:paraId="7CD7EADD" w14:textId="1B29F3F2" w:rsidR="00612817" w:rsidRDefault="00612817">
      <w:pPr>
        <w:pStyle w:val="TOC3"/>
        <w:tabs>
          <w:tab w:val="left" w:pos="1624"/>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126" w:history="1">
        <w:r w:rsidRPr="009A5048">
          <w:rPr>
            <w:rStyle w:val="Hyperlink"/>
            <w:rFonts w:ascii="Symbol" w:hAnsi="Symbol"/>
            <w:noProof/>
          </w:rPr>
          <w:t>10.3.2.1.3</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Outputs</w:t>
        </w:r>
        <w:r>
          <w:rPr>
            <w:noProof/>
            <w:webHidden/>
          </w:rPr>
          <w:tab/>
        </w:r>
        <w:r>
          <w:rPr>
            <w:noProof/>
            <w:webHidden/>
          </w:rPr>
          <w:fldChar w:fldCharType="begin"/>
        </w:r>
        <w:r>
          <w:rPr>
            <w:noProof/>
            <w:webHidden/>
          </w:rPr>
          <w:instrText xml:space="preserve"> PAGEREF _Toc177112126 \h </w:instrText>
        </w:r>
        <w:r>
          <w:rPr>
            <w:noProof/>
            <w:webHidden/>
          </w:rPr>
        </w:r>
        <w:r>
          <w:rPr>
            <w:noProof/>
            <w:webHidden/>
          </w:rPr>
          <w:fldChar w:fldCharType="separate"/>
        </w:r>
        <w:r w:rsidR="007D2161">
          <w:rPr>
            <w:noProof/>
            <w:webHidden/>
          </w:rPr>
          <w:t>45</w:t>
        </w:r>
        <w:r>
          <w:rPr>
            <w:noProof/>
            <w:webHidden/>
          </w:rPr>
          <w:fldChar w:fldCharType="end"/>
        </w:r>
      </w:hyperlink>
    </w:p>
    <w:p w14:paraId="025A19D3" w14:textId="5DAC288C" w:rsidR="00612817" w:rsidRDefault="00612817">
      <w:pPr>
        <w:pStyle w:val="TOC3"/>
        <w:tabs>
          <w:tab w:val="left" w:pos="1624"/>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127" w:history="1">
        <w:r w:rsidRPr="009A5048">
          <w:rPr>
            <w:rStyle w:val="Hyperlink"/>
            <w:rFonts w:ascii="Symbol" w:hAnsi="Symbol"/>
            <w:noProof/>
          </w:rPr>
          <w:t>10.3.2.1.4</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Transition Criteria</w:t>
        </w:r>
        <w:r>
          <w:rPr>
            <w:noProof/>
            <w:webHidden/>
          </w:rPr>
          <w:tab/>
        </w:r>
        <w:r>
          <w:rPr>
            <w:noProof/>
            <w:webHidden/>
          </w:rPr>
          <w:fldChar w:fldCharType="begin"/>
        </w:r>
        <w:r>
          <w:rPr>
            <w:noProof/>
            <w:webHidden/>
          </w:rPr>
          <w:instrText xml:space="preserve"> PAGEREF _Toc177112127 \h </w:instrText>
        </w:r>
        <w:r>
          <w:rPr>
            <w:noProof/>
            <w:webHidden/>
          </w:rPr>
        </w:r>
        <w:r>
          <w:rPr>
            <w:noProof/>
            <w:webHidden/>
          </w:rPr>
          <w:fldChar w:fldCharType="separate"/>
        </w:r>
        <w:r w:rsidR="007D2161">
          <w:rPr>
            <w:noProof/>
            <w:webHidden/>
          </w:rPr>
          <w:t>45</w:t>
        </w:r>
        <w:r>
          <w:rPr>
            <w:noProof/>
            <w:webHidden/>
          </w:rPr>
          <w:fldChar w:fldCharType="end"/>
        </w:r>
      </w:hyperlink>
    </w:p>
    <w:p w14:paraId="559D58BE" w14:textId="7901D7AE" w:rsidR="00612817" w:rsidRDefault="00612817">
      <w:pPr>
        <w:pStyle w:val="TOC3"/>
        <w:tabs>
          <w:tab w:val="left" w:pos="1600"/>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128" w:history="1">
        <w:r w:rsidRPr="009A5048">
          <w:rPr>
            <w:rStyle w:val="Hyperlink"/>
            <w:rFonts w:ascii="Symbol" w:hAnsi="Symbol"/>
            <w:noProof/>
          </w:rPr>
          <w:t>10.3.2.2</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Software Architectural Design Process</w:t>
        </w:r>
        <w:r>
          <w:rPr>
            <w:noProof/>
            <w:webHidden/>
          </w:rPr>
          <w:tab/>
        </w:r>
        <w:r>
          <w:rPr>
            <w:noProof/>
            <w:webHidden/>
          </w:rPr>
          <w:fldChar w:fldCharType="begin"/>
        </w:r>
        <w:r>
          <w:rPr>
            <w:noProof/>
            <w:webHidden/>
          </w:rPr>
          <w:instrText xml:space="preserve"> PAGEREF _Toc177112128 \h </w:instrText>
        </w:r>
        <w:r>
          <w:rPr>
            <w:noProof/>
            <w:webHidden/>
          </w:rPr>
        </w:r>
        <w:r>
          <w:rPr>
            <w:noProof/>
            <w:webHidden/>
          </w:rPr>
          <w:fldChar w:fldCharType="separate"/>
        </w:r>
        <w:r w:rsidR="007D2161">
          <w:rPr>
            <w:noProof/>
            <w:webHidden/>
          </w:rPr>
          <w:t>46</w:t>
        </w:r>
        <w:r>
          <w:rPr>
            <w:noProof/>
            <w:webHidden/>
          </w:rPr>
          <w:fldChar w:fldCharType="end"/>
        </w:r>
      </w:hyperlink>
    </w:p>
    <w:p w14:paraId="1062477F" w14:textId="0B16F83A" w:rsidR="00612817" w:rsidRDefault="00612817">
      <w:pPr>
        <w:pStyle w:val="TOC3"/>
        <w:tabs>
          <w:tab w:val="left" w:pos="1624"/>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129" w:history="1">
        <w:r w:rsidRPr="009A5048">
          <w:rPr>
            <w:rStyle w:val="Hyperlink"/>
            <w:rFonts w:ascii="Symbol" w:hAnsi="Symbol"/>
            <w:noProof/>
          </w:rPr>
          <w:t>10.3.2.2.1</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Inputs</w:t>
        </w:r>
        <w:r>
          <w:rPr>
            <w:noProof/>
            <w:webHidden/>
          </w:rPr>
          <w:tab/>
        </w:r>
        <w:r>
          <w:rPr>
            <w:noProof/>
            <w:webHidden/>
          </w:rPr>
          <w:fldChar w:fldCharType="begin"/>
        </w:r>
        <w:r>
          <w:rPr>
            <w:noProof/>
            <w:webHidden/>
          </w:rPr>
          <w:instrText xml:space="preserve"> PAGEREF _Toc177112129 \h </w:instrText>
        </w:r>
        <w:r>
          <w:rPr>
            <w:noProof/>
            <w:webHidden/>
          </w:rPr>
        </w:r>
        <w:r>
          <w:rPr>
            <w:noProof/>
            <w:webHidden/>
          </w:rPr>
          <w:fldChar w:fldCharType="separate"/>
        </w:r>
        <w:r w:rsidR="007D2161">
          <w:rPr>
            <w:noProof/>
            <w:webHidden/>
          </w:rPr>
          <w:t>46</w:t>
        </w:r>
        <w:r>
          <w:rPr>
            <w:noProof/>
            <w:webHidden/>
          </w:rPr>
          <w:fldChar w:fldCharType="end"/>
        </w:r>
      </w:hyperlink>
    </w:p>
    <w:p w14:paraId="255D8EC8" w14:textId="4F8F87A9" w:rsidR="00612817" w:rsidRDefault="00612817">
      <w:pPr>
        <w:pStyle w:val="TOC3"/>
        <w:tabs>
          <w:tab w:val="left" w:pos="1624"/>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130" w:history="1">
        <w:r w:rsidRPr="009A5048">
          <w:rPr>
            <w:rStyle w:val="Hyperlink"/>
            <w:rFonts w:ascii="Symbol" w:hAnsi="Symbol"/>
            <w:noProof/>
          </w:rPr>
          <w:t>10.3.2.2.2</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Activities</w:t>
        </w:r>
        <w:r>
          <w:rPr>
            <w:noProof/>
            <w:webHidden/>
          </w:rPr>
          <w:tab/>
        </w:r>
        <w:r>
          <w:rPr>
            <w:noProof/>
            <w:webHidden/>
          </w:rPr>
          <w:fldChar w:fldCharType="begin"/>
        </w:r>
        <w:r>
          <w:rPr>
            <w:noProof/>
            <w:webHidden/>
          </w:rPr>
          <w:instrText xml:space="preserve"> PAGEREF _Toc177112130 \h </w:instrText>
        </w:r>
        <w:r>
          <w:rPr>
            <w:noProof/>
            <w:webHidden/>
          </w:rPr>
        </w:r>
        <w:r>
          <w:rPr>
            <w:noProof/>
            <w:webHidden/>
          </w:rPr>
          <w:fldChar w:fldCharType="separate"/>
        </w:r>
        <w:r w:rsidR="007D2161">
          <w:rPr>
            <w:noProof/>
            <w:webHidden/>
          </w:rPr>
          <w:t>46</w:t>
        </w:r>
        <w:r>
          <w:rPr>
            <w:noProof/>
            <w:webHidden/>
          </w:rPr>
          <w:fldChar w:fldCharType="end"/>
        </w:r>
      </w:hyperlink>
    </w:p>
    <w:p w14:paraId="113B589D" w14:textId="4D31629C" w:rsidR="00612817" w:rsidRDefault="00612817">
      <w:pPr>
        <w:pStyle w:val="TOC3"/>
        <w:tabs>
          <w:tab w:val="left" w:pos="1624"/>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131" w:history="1">
        <w:r w:rsidRPr="009A5048">
          <w:rPr>
            <w:rStyle w:val="Hyperlink"/>
            <w:rFonts w:ascii="Symbol" w:hAnsi="Symbol"/>
            <w:noProof/>
          </w:rPr>
          <w:t>10.3.2.2.3</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Outputs</w:t>
        </w:r>
        <w:r>
          <w:rPr>
            <w:noProof/>
            <w:webHidden/>
          </w:rPr>
          <w:tab/>
        </w:r>
        <w:r>
          <w:rPr>
            <w:noProof/>
            <w:webHidden/>
          </w:rPr>
          <w:fldChar w:fldCharType="begin"/>
        </w:r>
        <w:r>
          <w:rPr>
            <w:noProof/>
            <w:webHidden/>
          </w:rPr>
          <w:instrText xml:space="preserve"> PAGEREF _Toc177112131 \h </w:instrText>
        </w:r>
        <w:r>
          <w:rPr>
            <w:noProof/>
            <w:webHidden/>
          </w:rPr>
        </w:r>
        <w:r>
          <w:rPr>
            <w:noProof/>
            <w:webHidden/>
          </w:rPr>
          <w:fldChar w:fldCharType="separate"/>
        </w:r>
        <w:r w:rsidR="007D2161">
          <w:rPr>
            <w:noProof/>
            <w:webHidden/>
          </w:rPr>
          <w:t>46</w:t>
        </w:r>
        <w:r>
          <w:rPr>
            <w:noProof/>
            <w:webHidden/>
          </w:rPr>
          <w:fldChar w:fldCharType="end"/>
        </w:r>
      </w:hyperlink>
    </w:p>
    <w:p w14:paraId="2CC33D3A" w14:textId="092A7E90" w:rsidR="00612817" w:rsidRDefault="00612817">
      <w:pPr>
        <w:pStyle w:val="TOC3"/>
        <w:tabs>
          <w:tab w:val="left" w:pos="1624"/>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132" w:history="1">
        <w:r w:rsidRPr="009A5048">
          <w:rPr>
            <w:rStyle w:val="Hyperlink"/>
            <w:rFonts w:ascii="Symbol" w:hAnsi="Symbol"/>
            <w:noProof/>
          </w:rPr>
          <w:t>10.3.2.2.4</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Transition Criteria</w:t>
        </w:r>
        <w:r>
          <w:rPr>
            <w:noProof/>
            <w:webHidden/>
          </w:rPr>
          <w:tab/>
        </w:r>
        <w:r>
          <w:rPr>
            <w:noProof/>
            <w:webHidden/>
          </w:rPr>
          <w:fldChar w:fldCharType="begin"/>
        </w:r>
        <w:r>
          <w:rPr>
            <w:noProof/>
            <w:webHidden/>
          </w:rPr>
          <w:instrText xml:space="preserve"> PAGEREF _Toc177112132 \h </w:instrText>
        </w:r>
        <w:r>
          <w:rPr>
            <w:noProof/>
            <w:webHidden/>
          </w:rPr>
        </w:r>
        <w:r>
          <w:rPr>
            <w:noProof/>
            <w:webHidden/>
          </w:rPr>
          <w:fldChar w:fldCharType="separate"/>
        </w:r>
        <w:r w:rsidR="007D2161">
          <w:rPr>
            <w:noProof/>
            <w:webHidden/>
          </w:rPr>
          <w:t>46</w:t>
        </w:r>
        <w:r>
          <w:rPr>
            <w:noProof/>
            <w:webHidden/>
          </w:rPr>
          <w:fldChar w:fldCharType="end"/>
        </w:r>
      </w:hyperlink>
    </w:p>
    <w:p w14:paraId="5910AAC4" w14:textId="234370C3" w:rsidR="00612817" w:rsidRDefault="00612817">
      <w:pPr>
        <w:pStyle w:val="TOC3"/>
        <w:tabs>
          <w:tab w:val="left" w:pos="1600"/>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133" w:history="1">
        <w:r w:rsidRPr="009A5048">
          <w:rPr>
            <w:rStyle w:val="Hyperlink"/>
            <w:rFonts w:ascii="Symbol" w:hAnsi="Symbol"/>
            <w:noProof/>
          </w:rPr>
          <w:t>10.3.2.3</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Software Low Level Requirements Process</w:t>
        </w:r>
        <w:r>
          <w:rPr>
            <w:noProof/>
            <w:webHidden/>
          </w:rPr>
          <w:tab/>
        </w:r>
        <w:r>
          <w:rPr>
            <w:noProof/>
            <w:webHidden/>
          </w:rPr>
          <w:fldChar w:fldCharType="begin"/>
        </w:r>
        <w:r>
          <w:rPr>
            <w:noProof/>
            <w:webHidden/>
          </w:rPr>
          <w:instrText xml:space="preserve"> PAGEREF _Toc177112133 \h </w:instrText>
        </w:r>
        <w:r>
          <w:rPr>
            <w:noProof/>
            <w:webHidden/>
          </w:rPr>
        </w:r>
        <w:r>
          <w:rPr>
            <w:noProof/>
            <w:webHidden/>
          </w:rPr>
          <w:fldChar w:fldCharType="separate"/>
        </w:r>
        <w:r w:rsidR="007D2161">
          <w:rPr>
            <w:noProof/>
            <w:webHidden/>
          </w:rPr>
          <w:t>46</w:t>
        </w:r>
        <w:r>
          <w:rPr>
            <w:noProof/>
            <w:webHidden/>
          </w:rPr>
          <w:fldChar w:fldCharType="end"/>
        </w:r>
      </w:hyperlink>
    </w:p>
    <w:p w14:paraId="6F741317" w14:textId="3BF3219E" w:rsidR="00612817" w:rsidRDefault="00612817">
      <w:pPr>
        <w:pStyle w:val="TOC3"/>
        <w:tabs>
          <w:tab w:val="left" w:pos="1624"/>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134" w:history="1">
        <w:r w:rsidRPr="009A5048">
          <w:rPr>
            <w:rStyle w:val="Hyperlink"/>
            <w:rFonts w:ascii="Symbol" w:hAnsi="Symbol"/>
            <w:noProof/>
          </w:rPr>
          <w:t>10.3.2.3.1</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Inputs</w:t>
        </w:r>
        <w:r>
          <w:rPr>
            <w:noProof/>
            <w:webHidden/>
          </w:rPr>
          <w:tab/>
        </w:r>
        <w:r>
          <w:rPr>
            <w:noProof/>
            <w:webHidden/>
          </w:rPr>
          <w:fldChar w:fldCharType="begin"/>
        </w:r>
        <w:r>
          <w:rPr>
            <w:noProof/>
            <w:webHidden/>
          </w:rPr>
          <w:instrText xml:space="preserve"> PAGEREF _Toc177112134 \h </w:instrText>
        </w:r>
        <w:r>
          <w:rPr>
            <w:noProof/>
            <w:webHidden/>
          </w:rPr>
        </w:r>
        <w:r>
          <w:rPr>
            <w:noProof/>
            <w:webHidden/>
          </w:rPr>
          <w:fldChar w:fldCharType="separate"/>
        </w:r>
        <w:r w:rsidR="007D2161">
          <w:rPr>
            <w:noProof/>
            <w:webHidden/>
          </w:rPr>
          <w:t>47</w:t>
        </w:r>
        <w:r>
          <w:rPr>
            <w:noProof/>
            <w:webHidden/>
          </w:rPr>
          <w:fldChar w:fldCharType="end"/>
        </w:r>
      </w:hyperlink>
    </w:p>
    <w:p w14:paraId="530D5D27" w14:textId="1054101E" w:rsidR="00612817" w:rsidRDefault="00612817">
      <w:pPr>
        <w:pStyle w:val="TOC3"/>
        <w:tabs>
          <w:tab w:val="left" w:pos="1624"/>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135" w:history="1">
        <w:r w:rsidRPr="009A5048">
          <w:rPr>
            <w:rStyle w:val="Hyperlink"/>
            <w:rFonts w:ascii="Symbol" w:hAnsi="Symbol"/>
            <w:noProof/>
          </w:rPr>
          <w:t>10.3.2.3.2</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Activities</w:t>
        </w:r>
        <w:r>
          <w:rPr>
            <w:noProof/>
            <w:webHidden/>
          </w:rPr>
          <w:tab/>
        </w:r>
        <w:r>
          <w:rPr>
            <w:noProof/>
            <w:webHidden/>
          </w:rPr>
          <w:fldChar w:fldCharType="begin"/>
        </w:r>
        <w:r>
          <w:rPr>
            <w:noProof/>
            <w:webHidden/>
          </w:rPr>
          <w:instrText xml:space="preserve"> PAGEREF _Toc177112135 \h </w:instrText>
        </w:r>
        <w:r>
          <w:rPr>
            <w:noProof/>
            <w:webHidden/>
          </w:rPr>
        </w:r>
        <w:r>
          <w:rPr>
            <w:noProof/>
            <w:webHidden/>
          </w:rPr>
          <w:fldChar w:fldCharType="separate"/>
        </w:r>
        <w:r w:rsidR="007D2161">
          <w:rPr>
            <w:noProof/>
            <w:webHidden/>
          </w:rPr>
          <w:t>47</w:t>
        </w:r>
        <w:r>
          <w:rPr>
            <w:noProof/>
            <w:webHidden/>
          </w:rPr>
          <w:fldChar w:fldCharType="end"/>
        </w:r>
      </w:hyperlink>
    </w:p>
    <w:p w14:paraId="42BB8E7D" w14:textId="4E607C83" w:rsidR="00612817" w:rsidRDefault="00612817">
      <w:pPr>
        <w:pStyle w:val="TOC3"/>
        <w:tabs>
          <w:tab w:val="left" w:pos="1624"/>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136" w:history="1">
        <w:r w:rsidRPr="009A5048">
          <w:rPr>
            <w:rStyle w:val="Hyperlink"/>
            <w:rFonts w:ascii="Symbol" w:hAnsi="Symbol"/>
            <w:noProof/>
          </w:rPr>
          <w:t>10.3.2.3.3</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Outputs</w:t>
        </w:r>
        <w:r>
          <w:rPr>
            <w:noProof/>
            <w:webHidden/>
          </w:rPr>
          <w:tab/>
        </w:r>
        <w:r>
          <w:rPr>
            <w:noProof/>
            <w:webHidden/>
          </w:rPr>
          <w:fldChar w:fldCharType="begin"/>
        </w:r>
        <w:r>
          <w:rPr>
            <w:noProof/>
            <w:webHidden/>
          </w:rPr>
          <w:instrText xml:space="preserve"> PAGEREF _Toc177112136 \h </w:instrText>
        </w:r>
        <w:r>
          <w:rPr>
            <w:noProof/>
            <w:webHidden/>
          </w:rPr>
        </w:r>
        <w:r>
          <w:rPr>
            <w:noProof/>
            <w:webHidden/>
          </w:rPr>
          <w:fldChar w:fldCharType="separate"/>
        </w:r>
        <w:r w:rsidR="007D2161">
          <w:rPr>
            <w:noProof/>
            <w:webHidden/>
          </w:rPr>
          <w:t>47</w:t>
        </w:r>
        <w:r>
          <w:rPr>
            <w:noProof/>
            <w:webHidden/>
          </w:rPr>
          <w:fldChar w:fldCharType="end"/>
        </w:r>
      </w:hyperlink>
    </w:p>
    <w:p w14:paraId="30562BC6" w14:textId="14DD7194" w:rsidR="00612817" w:rsidRDefault="00612817">
      <w:pPr>
        <w:pStyle w:val="TOC3"/>
        <w:tabs>
          <w:tab w:val="left" w:pos="1624"/>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137" w:history="1">
        <w:r w:rsidRPr="009A5048">
          <w:rPr>
            <w:rStyle w:val="Hyperlink"/>
            <w:rFonts w:ascii="Symbol" w:hAnsi="Symbol"/>
            <w:noProof/>
          </w:rPr>
          <w:t>10.3.2.3.4</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Transition Criteria</w:t>
        </w:r>
        <w:r>
          <w:rPr>
            <w:noProof/>
            <w:webHidden/>
          </w:rPr>
          <w:tab/>
        </w:r>
        <w:r>
          <w:rPr>
            <w:noProof/>
            <w:webHidden/>
          </w:rPr>
          <w:fldChar w:fldCharType="begin"/>
        </w:r>
        <w:r>
          <w:rPr>
            <w:noProof/>
            <w:webHidden/>
          </w:rPr>
          <w:instrText xml:space="preserve"> PAGEREF _Toc177112137 \h </w:instrText>
        </w:r>
        <w:r>
          <w:rPr>
            <w:noProof/>
            <w:webHidden/>
          </w:rPr>
        </w:r>
        <w:r>
          <w:rPr>
            <w:noProof/>
            <w:webHidden/>
          </w:rPr>
          <w:fldChar w:fldCharType="separate"/>
        </w:r>
        <w:r w:rsidR="007D2161">
          <w:rPr>
            <w:noProof/>
            <w:webHidden/>
          </w:rPr>
          <w:t>47</w:t>
        </w:r>
        <w:r>
          <w:rPr>
            <w:noProof/>
            <w:webHidden/>
          </w:rPr>
          <w:fldChar w:fldCharType="end"/>
        </w:r>
      </w:hyperlink>
    </w:p>
    <w:p w14:paraId="74DA2703" w14:textId="54976DFC" w:rsidR="00612817" w:rsidRDefault="00612817">
      <w:pPr>
        <w:pStyle w:val="TOC3"/>
        <w:tabs>
          <w:tab w:val="left" w:pos="1600"/>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138" w:history="1">
        <w:r w:rsidRPr="009A5048">
          <w:rPr>
            <w:rStyle w:val="Hyperlink"/>
            <w:rFonts w:ascii="Symbol" w:hAnsi="Symbol"/>
            <w:noProof/>
          </w:rPr>
          <w:t>10.3.2.4</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Software Coding and Integration Process</w:t>
        </w:r>
        <w:r>
          <w:rPr>
            <w:noProof/>
            <w:webHidden/>
          </w:rPr>
          <w:tab/>
        </w:r>
        <w:r>
          <w:rPr>
            <w:noProof/>
            <w:webHidden/>
          </w:rPr>
          <w:fldChar w:fldCharType="begin"/>
        </w:r>
        <w:r>
          <w:rPr>
            <w:noProof/>
            <w:webHidden/>
          </w:rPr>
          <w:instrText xml:space="preserve"> PAGEREF _Toc177112138 \h </w:instrText>
        </w:r>
        <w:r>
          <w:rPr>
            <w:noProof/>
            <w:webHidden/>
          </w:rPr>
        </w:r>
        <w:r>
          <w:rPr>
            <w:noProof/>
            <w:webHidden/>
          </w:rPr>
          <w:fldChar w:fldCharType="separate"/>
        </w:r>
        <w:r w:rsidR="007D2161">
          <w:rPr>
            <w:noProof/>
            <w:webHidden/>
          </w:rPr>
          <w:t>47</w:t>
        </w:r>
        <w:r>
          <w:rPr>
            <w:noProof/>
            <w:webHidden/>
          </w:rPr>
          <w:fldChar w:fldCharType="end"/>
        </w:r>
      </w:hyperlink>
    </w:p>
    <w:p w14:paraId="7017A75B" w14:textId="08A60B97" w:rsidR="00612817" w:rsidRDefault="00612817">
      <w:pPr>
        <w:pStyle w:val="TOC3"/>
        <w:tabs>
          <w:tab w:val="left" w:pos="1624"/>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139" w:history="1">
        <w:r w:rsidRPr="009A5048">
          <w:rPr>
            <w:rStyle w:val="Hyperlink"/>
            <w:rFonts w:ascii="Symbol" w:hAnsi="Symbol"/>
            <w:noProof/>
          </w:rPr>
          <w:t>10.3.2.4.1</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Inputs</w:t>
        </w:r>
        <w:r>
          <w:rPr>
            <w:noProof/>
            <w:webHidden/>
          </w:rPr>
          <w:tab/>
        </w:r>
        <w:r>
          <w:rPr>
            <w:noProof/>
            <w:webHidden/>
          </w:rPr>
          <w:fldChar w:fldCharType="begin"/>
        </w:r>
        <w:r>
          <w:rPr>
            <w:noProof/>
            <w:webHidden/>
          </w:rPr>
          <w:instrText xml:space="preserve"> PAGEREF _Toc177112139 \h </w:instrText>
        </w:r>
        <w:r>
          <w:rPr>
            <w:noProof/>
            <w:webHidden/>
          </w:rPr>
        </w:r>
        <w:r>
          <w:rPr>
            <w:noProof/>
            <w:webHidden/>
          </w:rPr>
          <w:fldChar w:fldCharType="separate"/>
        </w:r>
        <w:r w:rsidR="007D2161">
          <w:rPr>
            <w:noProof/>
            <w:webHidden/>
          </w:rPr>
          <w:t>47</w:t>
        </w:r>
        <w:r>
          <w:rPr>
            <w:noProof/>
            <w:webHidden/>
          </w:rPr>
          <w:fldChar w:fldCharType="end"/>
        </w:r>
      </w:hyperlink>
    </w:p>
    <w:p w14:paraId="567C4545" w14:textId="4A7D3A35" w:rsidR="00612817" w:rsidRDefault="00612817">
      <w:pPr>
        <w:pStyle w:val="TOC3"/>
        <w:tabs>
          <w:tab w:val="left" w:pos="1624"/>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140" w:history="1">
        <w:r w:rsidRPr="009A5048">
          <w:rPr>
            <w:rStyle w:val="Hyperlink"/>
            <w:rFonts w:ascii="Symbol" w:hAnsi="Symbol"/>
            <w:noProof/>
          </w:rPr>
          <w:t>10.3.2.4.2</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Activities</w:t>
        </w:r>
        <w:r>
          <w:rPr>
            <w:noProof/>
            <w:webHidden/>
          </w:rPr>
          <w:tab/>
        </w:r>
        <w:r>
          <w:rPr>
            <w:noProof/>
            <w:webHidden/>
          </w:rPr>
          <w:fldChar w:fldCharType="begin"/>
        </w:r>
        <w:r>
          <w:rPr>
            <w:noProof/>
            <w:webHidden/>
          </w:rPr>
          <w:instrText xml:space="preserve"> PAGEREF _Toc177112140 \h </w:instrText>
        </w:r>
        <w:r>
          <w:rPr>
            <w:noProof/>
            <w:webHidden/>
          </w:rPr>
        </w:r>
        <w:r>
          <w:rPr>
            <w:noProof/>
            <w:webHidden/>
          </w:rPr>
          <w:fldChar w:fldCharType="separate"/>
        </w:r>
        <w:r w:rsidR="007D2161">
          <w:rPr>
            <w:noProof/>
            <w:webHidden/>
          </w:rPr>
          <w:t>48</w:t>
        </w:r>
        <w:r>
          <w:rPr>
            <w:noProof/>
            <w:webHidden/>
          </w:rPr>
          <w:fldChar w:fldCharType="end"/>
        </w:r>
      </w:hyperlink>
    </w:p>
    <w:p w14:paraId="787A419A" w14:textId="3D0FFCF6" w:rsidR="00612817" w:rsidRDefault="00612817">
      <w:pPr>
        <w:pStyle w:val="TOC3"/>
        <w:tabs>
          <w:tab w:val="left" w:pos="1624"/>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141" w:history="1">
        <w:r w:rsidRPr="009A5048">
          <w:rPr>
            <w:rStyle w:val="Hyperlink"/>
            <w:rFonts w:ascii="Symbol" w:hAnsi="Symbol"/>
            <w:noProof/>
          </w:rPr>
          <w:t>10.3.2.4.3</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Outputs</w:t>
        </w:r>
        <w:r>
          <w:rPr>
            <w:noProof/>
            <w:webHidden/>
          </w:rPr>
          <w:tab/>
        </w:r>
        <w:r>
          <w:rPr>
            <w:noProof/>
            <w:webHidden/>
          </w:rPr>
          <w:fldChar w:fldCharType="begin"/>
        </w:r>
        <w:r>
          <w:rPr>
            <w:noProof/>
            <w:webHidden/>
          </w:rPr>
          <w:instrText xml:space="preserve"> PAGEREF _Toc177112141 \h </w:instrText>
        </w:r>
        <w:r>
          <w:rPr>
            <w:noProof/>
            <w:webHidden/>
          </w:rPr>
        </w:r>
        <w:r>
          <w:rPr>
            <w:noProof/>
            <w:webHidden/>
          </w:rPr>
          <w:fldChar w:fldCharType="separate"/>
        </w:r>
        <w:r w:rsidR="007D2161">
          <w:rPr>
            <w:noProof/>
            <w:webHidden/>
          </w:rPr>
          <w:t>48</w:t>
        </w:r>
        <w:r>
          <w:rPr>
            <w:noProof/>
            <w:webHidden/>
          </w:rPr>
          <w:fldChar w:fldCharType="end"/>
        </w:r>
      </w:hyperlink>
    </w:p>
    <w:p w14:paraId="0533B379" w14:textId="1F8B1E11" w:rsidR="00612817" w:rsidRDefault="00612817">
      <w:pPr>
        <w:pStyle w:val="TOC3"/>
        <w:tabs>
          <w:tab w:val="left" w:pos="1624"/>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142" w:history="1">
        <w:r w:rsidRPr="009A5048">
          <w:rPr>
            <w:rStyle w:val="Hyperlink"/>
            <w:rFonts w:ascii="Symbol" w:hAnsi="Symbol"/>
            <w:noProof/>
          </w:rPr>
          <w:t>10.3.2.4.4</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Transition Criteria</w:t>
        </w:r>
        <w:r>
          <w:rPr>
            <w:noProof/>
            <w:webHidden/>
          </w:rPr>
          <w:tab/>
        </w:r>
        <w:r>
          <w:rPr>
            <w:noProof/>
            <w:webHidden/>
          </w:rPr>
          <w:fldChar w:fldCharType="begin"/>
        </w:r>
        <w:r>
          <w:rPr>
            <w:noProof/>
            <w:webHidden/>
          </w:rPr>
          <w:instrText xml:space="preserve"> PAGEREF _Toc177112142 \h </w:instrText>
        </w:r>
        <w:r>
          <w:rPr>
            <w:noProof/>
            <w:webHidden/>
          </w:rPr>
        </w:r>
        <w:r>
          <w:rPr>
            <w:noProof/>
            <w:webHidden/>
          </w:rPr>
          <w:fldChar w:fldCharType="separate"/>
        </w:r>
        <w:r w:rsidR="007D2161">
          <w:rPr>
            <w:noProof/>
            <w:webHidden/>
          </w:rPr>
          <w:t>48</w:t>
        </w:r>
        <w:r>
          <w:rPr>
            <w:noProof/>
            <w:webHidden/>
          </w:rPr>
          <w:fldChar w:fldCharType="end"/>
        </w:r>
      </w:hyperlink>
    </w:p>
    <w:p w14:paraId="2B78EC9E" w14:textId="10DCED26" w:rsidR="00612817" w:rsidRDefault="00612817">
      <w:pPr>
        <w:pStyle w:val="TOC3"/>
        <w:tabs>
          <w:tab w:val="left" w:pos="1400"/>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143" w:history="1">
        <w:r w:rsidRPr="009A5048">
          <w:rPr>
            <w:rStyle w:val="Hyperlink"/>
            <w:rFonts w:ascii="Symbol" w:hAnsi="Symbol"/>
            <w:noProof/>
          </w:rPr>
          <w:t>10.3.3</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Software Verification Process</w:t>
        </w:r>
        <w:r>
          <w:rPr>
            <w:noProof/>
            <w:webHidden/>
          </w:rPr>
          <w:tab/>
        </w:r>
        <w:r>
          <w:rPr>
            <w:noProof/>
            <w:webHidden/>
          </w:rPr>
          <w:fldChar w:fldCharType="begin"/>
        </w:r>
        <w:r>
          <w:rPr>
            <w:noProof/>
            <w:webHidden/>
          </w:rPr>
          <w:instrText xml:space="preserve"> PAGEREF _Toc177112143 \h </w:instrText>
        </w:r>
        <w:r>
          <w:rPr>
            <w:noProof/>
            <w:webHidden/>
          </w:rPr>
        </w:r>
        <w:r>
          <w:rPr>
            <w:noProof/>
            <w:webHidden/>
          </w:rPr>
          <w:fldChar w:fldCharType="separate"/>
        </w:r>
        <w:r w:rsidR="007D2161">
          <w:rPr>
            <w:noProof/>
            <w:webHidden/>
          </w:rPr>
          <w:t>48</w:t>
        </w:r>
        <w:r>
          <w:rPr>
            <w:noProof/>
            <w:webHidden/>
          </w:rPr>
          <w:fldChar w:fldCharType="end"/>
        </w:r>
      </w:hyperlink>
    </w:p>
    <w:p w14:paraId="591A440F" w14:textId="5A7ABC10" w:rsidR="00612817" w:rsidRDefault="00612817">
      <w:pPr>
        <w:pStyle w:val="TOC3"/>
        <w:tabs>
          <w:tab w:val="left" w:pos="1600"/>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144" w:history="1">
        <w:r w:rsidRPr="009A5048">
          <w:rPr>
            <w:rStyle w:val="Hyperlink"/>
            <w:rFonts w:ascii="Symbol" w:hAnsi="Symbol"/>
            <w:noProof/>
          </w:rPr>
          <w:t>10.3.3.1</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Verification of the Software Planning Process</w:t>
        </w:r>
        <w:r>
          <w:rPr>
            <w:noProof/>
            <w:webHidden/>
          </w:rPr>
          <w:tab/>
        </w:r>
        <w:r>
          <w:rPr>
            <w:noProof/>
            <w:webHidden/>
          </w:rPr>
          <w:fldChar w:fldCharType="begin"/>
        </w:r>
        <w:r>
          <w:rPr>
            <w:noProof/>
            <w:webHidden/>
          </w:rPr>
          <w:instrText xml:space="preserve"> PAGEREF _Toc177112144 \h </w:instrText>
        </w:r>
        <w:r>
          <w:rPr>
            <w:noProof/>
            <w:webHidden/>
          </w:rPr>
        </w:r>
        <w:r>
          <w:rPr>
            <w:noProof/>
            <w:webHidden/>
          </w:rPr>
          <w:fldChar w:fldCharType="separate"/>
        </w:r>
        <w:r w:rsidR="007D2161">
          <w:rPr>
            <w:noProof/>
            <w:webHidden/>
          </w:rPr>
          <w:t>49</w:t>
        </w:r>
        <w:r>
          <w:rPr>
            <w:noProof/>
            <w:webHidden/>
          </w:rPr>
          <w:fldChar w:fldCharType="end"/>
        </w:r>
      </w:hyperlink>
    </w:p>
    <w:p w14:paraId="5FB1EB68" w14:textId="21C56E37" w:rsidR="00612817" w:rsidRDefault="00612817">
      <w:pPr>
        <w:pStyle w:val="TOC3"/>
        <w:tabs>
          <w:tab w:val="left" w:pos="1624"/>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145" w:history="1">
        <w:r w:rsidRPr="009A5048">
          <w:rPr>
            <w:rStyle w:val="Hyperlink"/>
            <w:rFonts w:ascii="Symbol" w:hAnsi="Symbol"/>
            <w:noProof/>
          </w:rPr>
          <w:t>10.3.3.1.1</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Inputs</w:t>
        </w:r>
        <w:r>
          <w:rPr>
            <w:noProof/>
            <w:webHidden/>
          </w:rPr>
          <w:tab/>
        </w:r>
        <w:r>
          <w:rPr>
            <w:noProof/>
            <w:webHidden/>
          </w:rPr>
          <w:fldChar w:fldCharType="begin"/>
        </w:r>
        <w:r>
          <w:rPr>
            <w:noProof/>
            <w:webHidden/>
          </w:rPr>
          <w:instrText xml:space="preserve"> PAGEREF _Toc177112145 \h </w:instrText>
        </w:r>
        <w:r>
          <w:rPr>
            <w:noProof/>
            <w:webHidden/>
          </w:rPr>
        </w:r>
        <w:r>
          <w:rPr>
            <w:noProof/>
            <w:webHidden/>
          </w:rPr>
          <w:fldChar w:fldCharType="separate"/>
        </w:r>
        <w:r w:rsidR="007D2161">
          <w:rPr>
            <w:noProof/>
            <w:webHidden/>
          </w:rPr>
          <w:t>49</w:t>
        </w:r>
        <w:r>
          <w:rPr>
            <w:noProof/>
            <w:webHidden/>
          </w:rPr>
          <w:fldChar w:fldCharType="end"/>
        </w:r>
      </w:hyperlink>
    </w:p>
    <w:p w14:paraId="47A0ED91" w14:textId="6A7C0E57" w:rsidR="00612817" w:rsidRDefault="00612817">
      <w:pPr>
        <w:pStyle w:val="TOC3"/>
        <w:tabs>
          <w:tab w:val="left" w:pos="1624"/>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146" w:history="1">
        <w:r w:rsidRPr="009A5048">
          <w:rPr>
            <w:rStyle w:val="Hyperlink"/>
            <w:rFonts w:ascii="Symbol" w:hAnsi="Symbol"/>
            <w:noProof/>
          </w:rPr>
          <w:t>10.3.3.1.2</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Activities</w:t>
        </w:r>
        <w:r>
          <w:rPr>
            <w:noProof/>
            <w:webHidden/>
          </w:rPr>
          <w:tab/>
        </w:r>
        <w:r>
          <w:rPr>
            <w:noProof/>
            <w:webHidden/>
          </w:rPr>
          <w:fldChar w:fldCharType="begin"/>
        </w:r>
        <w:r>
          <w:rPr>
            <w:noProof/>
            <w:webHidden/>
          </w:rPr>
          <w:instrText xml:space="preserve"> PAGEREF _Toc177112146 \h </w:instrText>
        </w:r>
        <w:r>
          <w:rPr>
            <w:noProof/>
            <w:webHidden/>
          </w:rPr>
        </w:r>
        <w:r>
          <w:rPr>
            <w:noProof/>
            <w:webHidden/>
          </w:rPr>
          <w:fldChar w:fldCharType="separate"/>
        </w:r>
        <w:r w:rsidR="007D2161">
          <w:rPr>
            <w:noProof/>
            <w:webHidden/>
          </w:rPr>
          <w:t>49</w:t>
        </w:r>
        <w:r>
          <w:rPr>
            <w:noProof/>
            <w:webHidden/>
          </w:rPr>
          <w:fldChar w:fldCharType="end"/>
        </w:r>
      </w:hyperlink>
    </w:p>
    <w:p w14:paraId="03C6A607" w14:textId="717DFEDB" w:rsidR="00612817" w:rsidRDefault="00612817">
      <w:pPr>
        <w:pStyle w:val="TOC3"/>
        <w:tabs>
          <w:tab w:val="left" w:pos="1624"/>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147" w:history="1">
        <w:r w:rsidRPr="009A5048">
          <w:rPr>
            <w:rStyle w:val="Hyperlink"/>
            <w:rFonts w:ascii="Symbol" w:hAnsi="Symbol"/>
            <w:noProof/>
          </w:rPr>
          <w:t>10.3.3.1.3</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Outputs</w:t>
        </w:r>
        <w:r>
          <w:rPr>
            <w:noProof/>
            <w:webHidden/>
          </w:rPr>
          <w:tab/>
        </w:r>
        <w:r>
          <w:rPr>
            <w:noProof/>
            <w:webHidden/>
          </w:rPr>
          <w:fldChar w:fldCharType="begin"/>
        </w:r>
        <w:r>
          <w:rPr>
            <w:noProof/>
            <w:webHidden/>
          </w:rPr>
          <w:instrText xml:space="preserve"> PAGEREF _Toc177112147 \h </w:instrText>
        </w:r>
        <w:r>
          <w:rPr>
            <w:noProof/>
            <w:webHidden/>
          </w:rPr>
        </w:r>
        <w:r>
          <w:rPr>
            <w:noProof/>
            <w:webHidden/>
          </w:rPr>
          <w:fldChar w:fldCharType="separate"/>
        </w:r>
        <w:r w:rsidR="007D2161">
          <w:rPr>
            <w:noProof/>
            <w:webHidden/>
          </w:rPr>
          <w:t>50</w:t>
        </w:r>
        <w:r>
          <w:rPr>
            <w:noProof/>
            <w:webHidden/>
          </w:rPr>
          <w:fldChar w:fldCharType="end"/>
        </w:r>
      </w:hyperlink>
    </w:p>
    <w:p w14:paraId="76DBFF8E" w14:textId="689DF8BA" w:rsidR="00612817" w:rsidRDefault="00612817">
      <w:pPr>
        <w:pStyle w:val="TOC3"/>
        <w:tabs>
          <w:tab w:val="left" w:pos="1624"/>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148" w:history="1">
        <w:r w:rsidRPr="009A5048">
          <w:rPr>
            <w:rStyle w:val="Hyperlink"/>
            <w:rFonts w:ascii="Symbol" w:hAnsi="Symbol"/>
            <w:noProof/>
          </w:rPr>
          <w:t>10.3.3.1.4</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Transition Criteria</w:t>
        </w:r>
        <w:r>
          <w:rPr>
            <w:noProof/>
            <w:webHidden/>
          </w:rPr>
          <w:tab/>
        </w:r>
        <w:r>
          <w:rPr>
            <w:noProof/>
            <w:webHidden/>
          </w:rPr>
          <w:fldChar w:fldCharType="begin"/>
        </w:r>
        <w:r>
          <w:rPr>
            <w:noProof/>
            <w:webHidden/>
          </w:rPr>
          <w:instrText xml:space="preserve"> PAGEREF _Toc177112148 \h </w:instrText>
        </w:r>
        <w:r>
          <w:rPr>
            <w:noProof/>
            <w:webHidden/>
          </w:rPr>
        </w:r>
        <w:r>
          <w:rPr>
            <w:noProof/>
            <w:webHidden/>
          </w:rPr>
          <w:fldChar w:fldCharType="separate"/>
        </w:r>
        <w:r w:rsidR="007D2161">
          <w:rPr>
            <w:noProof/>
            <w:webHidden/>
          </w:rPr>
          <w:t>50</w:t>
        </w:r>
        <w:r>
          <w:rPr>
            <w:noProof/>
            <w:webHidden/>
          </w:rPr>
          <w:fldChar w:fldCharType="end"/>
        </w:r>
      </w:hyperlink>
    </w:p>
    <w:p w14:paraId="70E7E072" w14:textId="50E2164A" w:rsidR="00612817" w:rsidRDefault="00612817">
      <w:pPr>
        <w:pStyle w:val="TOC3"/>
        <w:tabs>
          <w:tab w:val="left" w:pos="1600"/>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149" w:history="1">
        <w:r w:rsidRPr="009A5048">
          <w:rPr>
            <w:rStyle w:val="Hyperlink"/>
            <w:rFonts w:ascii="Symbol" w:hAnsi="Symbol"/>
            <w:noProof/>
          </w:rPr>
          <w:t>10.3.3.2</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Verification of the Software Requirements Process</w:t>
        </w:r>
        <w:r>
          <w:rPr>
            <w:noProof/>
            <w:webHidden/>
          </w:rPr>
          <w:tab/>
        </w:r>
        <w:r>
          <w:rPr>
            <w:noProof/>
            <w:webHidden/>
          </w:rPr>
          <w:fldChar w:fldCharType="begin"/>
        </w:r>
        <w:r>
          <w:rPr>
            <w:noProof/>
            <w:webHidden/>
          </w:rPr>
          <w:instrText xml:space="preserve"> PAGEREF _Toc177112149 \h </w:instrText>
        </w:r>
        <w:r>
          <w:rPr>
            <w:noProof/>
            <w:webHidden/>
          </w:rPr>
        </w:r>
        <w:r>
          <w:rPr>
            <w:noProof/>
            <w:webHidden/>
          </w:rPr>
          <w:fldChar w:fldCharType="separate"/>
        </w:r>
        <w:r w:rsidR="007D2161">
          <w:rPr>
            <w:noProof/>
            <w:webHidden/>
          </w:rPr>
          <w:t>50</w:t>
        </w:r>
        <w:r>
          <w:rPr>
            <w:noProof/>
            <w:webHidden/>
          </w:rPr>
          <w:fldChar w:fldCharType="end"/>
        </w:r>
      </w:hyperlink>
    </w:p>
    <w:p w14:paraId="0A9A6AFB" w14:textId="578C51BF" w:rsidR="00612817" w:rsidRDefault="00612817">
      <w:pPr>
        <w:pStyle w:val="TOC3"/>
        <w:tabs>
          <w:tab w:val="left" w:pos="1624"/>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150" w:history="1">
        <w:r w:rsidRPr="009A5048">
          <w:rPr>
            <w:rStyle w:val="Hyperlink"/>
            <w:rFonts w:ascii="Symbol" w:hAnsi="Symbol"/>
            <w:noProof/>
          </w:rPr>
          <w:t>10.3.3.2.1</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Inputs</w:t>
        </w:r>
        <w:r>
          <w:rPr>
            <w:noProof/>
            <w:webHidden/>
          </w:rPr>
          <w:tab/>
        </w:r>
        <w:r>
          <w:rPr>
            <w:noProof/>
            <w:webHidden/>
          </w:rPr>
          <w:fldChar w:fldCharType="begin"/>
        </w:r>
        <w:r>
          <w:rPr>
            <w:noProof/>
            <w:webHidden/>
          </w:rPr>
          <w:instrText xml:space="preserve"> PAGEREF _Toc177112150 \h </w:instrText>
        </w:r>
        <w:r>
          <w:rPr>
            <w:noProof/>
            <w:webHidden/>
          </w:rPr>
        </w:r>
        <w:r>
          <w:rPr>
            <w:noProof/>
            <w:webHidden/>
          </w:rPr>
          <w:fldChar w:fldCharType="separate"/>
        </w:r>
        <w:r w:rsidR="007D2161">
          <w:rPr>
            <w:noProof/>
            <w:webHidden/>
          </w:rPr>
          <w:t>50</w:t>
        </w:r>
        <w:r>
          <w:rPr>
            <w:noProof/>
            <w:webHidden/>
          </w:rPr>
          <w:fldChar w:fldCharType="end"/>
        </w:r>
      </w:hyperlink>
    </w:p>
    <w:p w14:paraId="6106D282" w14:textId="677F14EF" w:rsidR="00612817" w:rsidRDefault="00612817">
      <w:pPr>
        <w:pStyle w:val="TOC3"/>
        <w:tabs>
          <w:tab w:val="left" w:pos="1624"/>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151" w:history="1">
        <w:r w:rsidRPr="009A5048">
          <w:rPr>
            <w:rStyle w:val="Hyperlink"/>
            <w:rFonts w:ascii="Symbol" w:hAnsi="Symbol"/>
            <w:noProof/>
          </w:rPr>
          <w:t>10.3.3.2.2</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Activities</w:t>
        </w:r>
        <w:r>
          <w:rPr>
            <w:noProof/>
            <w:webHidden/>
          </w:rPr>
          <w:tab/>
        </w:r>
        <w:r>
          <w:rPr>
            <w:noProof/>
            <w:webHidden/>
          </w:rPr>
          <w:fldChar w:fldCharType="begin"/>
        </w:r>
        <w:r>
          <w:rPr>
            <w:noProof/>
            <w:webHidden/>
          </w:rPr>
          <w:instrText xml:space="preserve"> PAGEREF _Toc177112151 \h </w:instrText>
        </w:r>
        <w:r>
          <w:rPr>
            <w:noProof/>
            <w:webHidden/>
          </w:rPr>
        </w:r>
        <w:r>
          <w:rPr>
            <w:noProof/>
            <w:webHidden/>
          </w:rPr>
          <w:fldChar w:fldCharType="separate"/>
        </w:r>
        <w:r w:rsidR="007D2161">
          <w:rPr>
            <w:noProof/>
            <w:webHidden/>
          </w:rPr>
          <w:t>51</w:t>
        </w:r>
        <w:r>
          <w:rPr>
            <w:noProof/>
            <w:webHidden/>
          </w:rPr>
          <w:fldChar w:fldCharType="end"/>
        </w:r>
      </w:hyperlink>
    </w:p>
    <w:p w14:paraId="5DC6AF53" w14:textId="3ABC6654" w:rsidR="00612817" w:rsidRDefault="00612817">
      <w:pPr>
        <w:pStyle w:val="TOC3"/>
        <w:tabs>
          <w:tab w:val="left" w:pos="1624"/>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152" w:history="1">
        <w:r w:rsidRPr="009A5048">
          <w:rPr>
            <w:rStyle w:val="Hyperlink"/>
            <w:rFonts w:ascii="Symbol" w:hAnsi="Symbol"/>
            <w:noProof/>
          </w:rPr>
          <w:t>10.3.3.2.3</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Outputs</w:t>
        </w:r>
        <w:r>
          <w:rPr>
            <w:noProof/>
            <w:webHidden/>
          </w:rPr>
          <w:tab/>
        </w:r>
        <w:r>
          <w:rPr>
            <w:noProof/>
            <w:webHidden/>
          </w:rPr>
          <w:fldChar w:fldCharType="begin"/>
        </w:r>
        <w:r>
          <w:rPr>
            <w:noProof/>
            <w:webHidden/>
          </w:rPr>
          <w:instrText xml:space="preserve"> PAGEREF _Toc177112152 \h </w:instrText>
        </w:r>
        <w:r>
          <w:rPr>
            <w:noProof/>
            <w:webHidden/>
          </w:rPr>
        </w:r>
        <w:r>
          <w:rPr>
            <w:noProof/>
            <w:webHidden/>
          </w:rPr>
          <w:fldChar w:fldCharType="separate"/>
        </w:r>
        <w:r w:rsidR="007D2161">
          <w:rPr>
            <w:noProof/>
            <w:webHidden/>
          </w:rPr>
          <w:t>51</w:t>
        </w:r>
        <w:r>
          <w:rPr>
            <w:noProof/>
            <w:webHidden/>
          </w:rPr>
          <w:fldChar w:fldCharType="end"/>
        </w:r>
      </w:hyperlink>
    </w:p>
    <w:p w14:paraId="2A40E4C9" w14:textId="0899E197" w:rsidR="00612817" w:rsidRDefault="00612817">
      <w:pPr>
        <w:pStyle w:val="TOC3"/>
        <w:tabs>
          <w:tab w:val="left" w:pos="1624"/>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153" w:history="1">
        <w:r w:rsidRPr="009A5048">
          <w:rPr>
            <w:rStyle w:val="Hyperlink"/>
            <w:rFonts w:ascii="Symbol" w:hAnsi="Symbol"/>
            <w:noProof/>
          </w:rPr>
          <w:t>10.3.3.2.4</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Transition Criteria</w:t>
        </w:r>
        <w:r>
          <w:rPr>
            <w:noProof/>
            <w:webHidden/>
          </w:rPr>
          <w:tab/>
        </w:r>
        <w:r>
          <w:rPr>
            <w:noProof/>
            <w:webHidden/>
          </w:rPr>
          <w:fldChar w:fldCharType="begin"/>
        </w:r>
        <w:r>
          <w:rPr>
            <w:noProof/>
            <w:webHidden/>
          </w:rPr>
          <w:instrText xml:space="preserve"> PAGEREF _Toc177112153 \h </w:instrText>
        </w:r>
        <w:r>
          <w:rPr>
            <w:noProof/>
            <w:webHidden/>
          </w:rPr>
        </w:r>
        <w:r>
          <w:rPr>
            <w:noProof/>
            <w:webHidden/>
          </w:rPr>
          <w:fldChar w:fldCharType="separate"/>
        </w:r>
        <w:r w:rsidR="007D2161">
          <w:rPr>
            <w:noProof/>
            <w:webHidden/>
          </w:rPr>
          <w:t>51</w:t>
        </w:r>
        <w:r>
          <w:rPr>
            <w:noProof/>
            <w:webHidden/>
          </w:rPr>
          <w:fldChar w:fldCharType="end"/>
        </w:r>
      </w:hyperlink>
    </w:p>
    <w:p w14:paraId="1695C080" w14:textId="6E8130A1" w:rsidR="00612817" w:rsidRDefault="00612817">
      <w:pPr>
        <w:pStyle w:val="TOC3"/>
        <w:tabs>
          <w:tab w:val="left" w:pos="1600"/>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154" w:history="1">
        <w:r w:rsidRPr="009A5048">
          <w:rPr>
            <w:rStyle w:val="Hyperlink"/>
            <w:rFonts w:ascii="Symbol" w:hAnsi="Symbol"/>
            <w:noProof/>
          </w:rPr>
          <w:t>10.3.3.3</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Verification of the Software Architectural Design Process</w:t>
        </w:r>
        <w:r>
          <w:rPr>
            <w:noProof/>
            <w:webHidden/>
          </w:rPr>
          <w:tab/>
        </w:r>
        <w:r>
          <w:rPr>
            <w:noProof/>
            <w:webHidden/>
          </w:rPr>
          <w:fldChar w:fldCharType="begin"/>
        </w:r>
        <w:r>
          <w:rPr>
            <w:noProof/>
            <w:webHidden/>
          </w:rPr>
          <w:instrText xml:space="preserve"> PAGEREF _Toc177112154 \h </w:instrText>
        </w:r>
        <w:r>
          <w:rPr>
            <w:noProof/>
            <w:webHidden/>
          </w:rPr>
        </w:r>
        <w:r>
          <w:rPr>
            <w:noProof/>
            <w:webHidden/>
          </w:rPr>
          <w:fldChar w:fldCharType="separate"/>
        </w:r>
        <w:r w:rsidR="007D2161">
          <w:rPr>
            <w:noProof/>
            <w:webHidden/>
          </w:rPr>
          <w:t>51</w:t>
        </w:r>
        <w:r>
          <w:rPr>
            <w:noProof/>
            <w:webHidden/>
          </w:rPr>
          <w:fldChar w:fldCharType="end"/>
        </w:r>
      </w:hyperlink>
    </w:p>
    <w:p w14:paraId="0A069AF0" w14:textId="6B5FE95B" w:rsidR="00612817" w:rsidRDefault="00612817">
      <w:pPr>
        <w:pStyle w:val="TOC3"/>
        <w:tabs>
          <w:tab w:val="left" w:pos="1624"/>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155" w:history="1">
        <w:r w:rsidRPr="009A5048">
          <w:rPr>
            <w:rStyle w:val="Hyperlink"/>
            <w:rFonts w:ascii="Symbol" w:hAnsi="Symbol"/>
            <w:noProof/>
          </w:rPr>
          <w:t>10.3.3.3.1</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Inputs</w:t>
        </w:r>
        <w:r>
          <w:rPr>
            <w:noProof/>
            <w:webHidden/>
          </w:rPr>
          <w:tab/>
        </w:r>
        <w:r>
          <w:rPr>
            <w:noProof/>
            <w:webHidden/>
          </w:rPr>
          <w:fldChar w:fldCharType="begin"/>
        </w:r>
        <w:r>
          <w:rPr>
            <w:noProof/>
            <w:webHidden/>
          </w:rPr>
          <w:instrText xml:space="preserve"> PAGEREF _Toc177112155 \h </w:instrText>
        </w:r>
        <w:r>
          <w:rPr>
            <w:noProof/>
            <w:webHidden/>
          </w:rPr>
        </w:r>
        <w:r>
          <w:rPr>
            <w:noProof/>
            <w:webHidden/>
          </w:rPr>
          <w:fldChar w:fldCharType="separate"/>
        </w:r>
        <w:r w:rsidR="007D2161">
          <w:rPr>
            <w:noProof/>
            <w:webHidden/>
          </w:rPr>
          <w:t>51</w:t>
        </w:r>
        <w:r>
          <w:rPr>
            <w:noProof/>
            <w:webHidden/>
          </w:rPr>
          <w:fldChar w:fldCharType="end"/>
        </w:r>
      </w:hyperlink>
    </w:p>
    <w:p w14:paraId="3A7291A6" w14:textId="5C0F86AC" w:rsidR="00612817" w:rsidRDefault="00612817">
      <w:pPr>
        <w:pStyle w:val="TOC3"/>
        <w:tabs>
          <w:tab w:val="left" w:pos="1624"/>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156" w:history="1">
        <w:r w:rsidRPr="009A5048">
          <w:rPr>
            <w:rStyle w:val="Hyperlink"/>
            <w:rFonts w:ascii="Symbol" w:hAnsi="Symbol"/>
            <w:noProof/>
          </w:rPr>
          <w:t>10.3.3.3.2</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Activities</w:t>
        </w:r>
        <w:r>
          <w:rPr>
            <w:noProof/>
            <w:webHidden/>
          </w:rPr>
          <w:tab/>
        </w:r>
        <w:r>
          <w:rPr>
            <w:noProof/>
            <w:webHidden/>
          </w:rPr>
          <w:fldChar w:fldCharType="begin"/>
        </w:r>
        <w:r>
          <w:rPr>
            <w:noProof/>
            <w:webHidden/>
          </w:rPr>
          <w:instrText xml:space="preserve"> PAGEREF _Toc177112156 \h </w:instrText>
        </w:r>
        <w:r>
          <w:rPr>
            <w:noProof/>
            <w:webHidden/>
          </w:rPr>
        </w:r>
        <w:r>
          <w:rPr>
            <w:noProof/>
            <w:webHidden/>
          </w:rPr>
          <w:fldChar w:fldCharType="separate"/>
        </w:r>
        <w:r w:rsidR="007D2161">
          <w:rPr>
            <w:noProof/>
            <w:webHidden/>
          </w:rPr>
          <w:t>51</w:t>
        </w:r>
        <w:r>
          <w:rPr>
            <w:noProof/>
            <w:webHidden/>
          </w:rPr>
          <w:fldChar w:fldCharType="end"/>
        </w:r>
      </w:hyperlink>
    </w:p>
    <w:p w14:paraId="584A6A70" w14:textId="6DD422BE" w:rsidR="00612817" w:rsidRDefault="00612817">
      <w:pPr>
        <w:pStyle w:val="TOC3"/>
        <w:tabs>
          <w:tab w:val="left" w:pos="1624"/>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157" w:history="1">
        <w:r w:rsidRPr="009A5048">
          <w:rPr>
            <w:rStyle w:val="Hyperlink"/>
            <w:rFonts w:ascii="Symbol" w:hAnsi="Symbol"/>
            <w:noProof/>
          </w:rPr>
          <w:t>10.3.3.3.3</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Outputs</w:t>
        </w:r>
        <w:r>
          <w:rPr>
            <w:noProof/>
            <w:webHidden/>
          </w:rPr>
          <w:tab/>
        </w:r>
        <w:r>
          <w:rPr>
            <w:noProof/>
            <w:webHidden/>
          </w:rPr>
          <w:fldChar w:fldCharType="begin"/>
        </w:r>
        <w:r>
          <w:rPr>
            <w:noProof/>
            <w:webHidden/>
          </w:rPr>
          <w:instrText xml:space="preserve"> PAGEREF _Toc177112157 \h </w:instrText>
        </w:r>
        <w:r>
          <w:rPr>
            <w:noProof/>
            <w:webHidden/>
          </w:rPr>
        </w:r>
        <w:r>
          <w:rPr>
            <w:noProof/>
            <w:webHidden/>
          </w:rPr>
          <w:fldChar w:fldCharType="separate"/>
        </w:r>
        <w:r w:rsidR="007D2161">
          <w:rPr>
            <w:noProof/>
            <w:webHidden/>
          </w:rPr>
          <w:t>51</w:t>
        </w:r>
        <w:r>
          <w:rPr>
            <w:noProof/>
            <w:webHidden/>
          </w:rPr>
          <w:fldChar w:fldCharType="end"/>
        </w:r>
      </w:hyperlink>
    </w:p>
    <w:p w14:paraId="39E2426C" w14:textId="54C5AC45" w:rsidR="00612817" w:rsidRDefault="00612817">
      <w:pPr>
        <w:pStyle w:val="TOC3"/>
        <w:tabs>
          <w:tab w:val="left" w:pos="1624"/>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158" w:history="1">
        <w:r w:rsidRPr="009A5048">
          <w:rPr>
            <w:rStyle w:val="Hyperlink"/>
            <w:rFonts w:ascii="Symbol" w:hAnsi="Symbol"/>
            <w:noProof/>
          </w:rPr>
          <w:t>10.3.3.3.4</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Transition Criteria</w:t>
        </w:r>
        <w:r>
          <w:rPr>
            <w:noProof/>
            <w:webHidden/>
          </w:rPr>
          <w:tab/>
        </w:r>
        <w:r>
          <w:rPr>
            <w:noProof/>
            <w:webHidden/>
          </w:rPr>
          <w:fldChar w:fldCharType="begin"/>
        </w:r>
        <w:r>
          <w:rPr>
            <w:noProof/>
            <w:webHidden/>
          </w:rPr>
          <w:instrText xml:space="preserve"> PAGEREF _Toc177112158 \h </w:instrText>
        </w:r>
        <w:r>
          <w:rPr>
            <w:noProof/>
            <w:webHidden/>
          </w:rPr>
        </w:r>
        <w:r>
          <w:rPr>
            <w:noProof/>
            <w:webHidden/>
          </w:rPr>
          <w:fldChar w:fldCharType="separate"/>
        </w:r>
        <w:r w:rsidR="007D2161">
          <w:rPr>
            <w:noProof/>
            <w:webHidden/>
          </w:rPr>
          <w:t>52</w:t>
        </w:r>
        <w:r>
          <w:rPr>
            <w:noProof/>
            <w:webHidden/>
          </w:rPr>
          <w:fldChar w:fldCharType="end"/>
        </w:r>
      </w:hyperlink>
    </w:p>
    <w:p w14:paraId="381B0D1D" w14:textId="3AC8E577" w:rsidR="00612817" w:rsidRDefault="00612817">
      <w:pPr>
        <w:pStyle w:val="TOC3"/>
        <w:tabs>
          <w:tab w:val="left" w:pos="1600"/>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159" w:history="1">
        <w:r w:rsidRPr="009A5048">
          <w:rPr>
            <w:rStyle w:val="Hyperlink"/>
            <w:rFonts w:ascii="Symbol" w:hAnsi="Symbol"/>
            <w:noProof/>
          </w:rPr>
          <w:t>10.3.3.4</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Verification of the Software Low Level Requirements Process</w:t>
        </w:r>
        <w:r>
          <w:rPr>
            <w:noProof/>
            <w:webHidden/>
          </w:rPr>
          <w:tab/>
        </w:r>
        <w:r>
          <w:rPr>
            <w:noProof/>
            <w:webHidden/>
          </w:rPr>
          <w:fldChar w:fldCharType="begin"/>
        </w:r>
        <w:r>
          <w:rPr>
            <w:noProof/>
            <w:webHidden/>
          </w:rPr>
          <w:instrText xml:space="preserve"> PAGEREF _Toc177112159 \h </w:instrText>
        </w:r>
        <w:r>
          <w:rPr>
            <w:noProof/>
            <w:webHidden/>
          </w:rPr>
        </w:r>
        <w:r>
          <w:rPr>
            <w:noProof/>
            <w:webHidden/>
          </w:rPr>
          <w:fldChar w:fldCharType="separate"/>
        </w:r>
        <w:r w:rsidR="007D2161">
          <w:rPr>
            <w:noProof/>
            <w:webHidden/>
          </w:rPr>
          <w:t>52</w:t>
        </w:r>
        <w:r>
          <w:rPr>
            <w:noProof/>
            <w:webHidden/>
          </w:rPr>
          <w:fldChar w:fldCharType="end"/>
        </w:r>
      </w:hyperlink>
    </w:p>
    <w:p w14:paraId="00D2F040" w14:textId="572FA1E2" w:rsidR="00612817" w:rsidRDefault="00612817">
      <w:pPr>
        <w:pStyle w:val="TOC3"/>
        <w:tabs>
          <w:tab w:val="left" w:pos="1624"/>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160" w:history="1">
        <w:r w:rsidRPr="009A5048">
          <w:rPr>
            <w:rStyle w:val="Hyperlink"/>
            <w:rFonts w:ascii="Symbol" w:hAnsi="Symbol"/>
            <w:noProof/>
          </w:rPr>
          <w:t>10.3.3.4.1</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Inputs</w:t>
        </w:r>
        <w:r>
          <w:rPr>
            <w:noProof/>
            <w:webHidden/>
          </w:rPr>
          <w:tab/>
        </w:r>
        <w:r>
          <w:rPr>
            <w:noProof/>
            <w:webHidden/>
          </w:rPr>
          <w:fldChar w:fldCharType="begin"/>
        </w:r>
        <w:r>
          <w:rPr>
            <w:noProof/>
            <w:webHidden/>
          </w:rPr>
          <w:instrText xml:space="preserve"> PAGEREF _Toc177112160 \h </w:instrText>
        </w:r>
        <w:r>
          <w:rPr>
            <w:noProof/>
            <w:webHidden/>
          </w:rPr>
        </w:r>
        <w:r>
          <w:rPr>
            <w:noProof/>
            <w:webHidden/>
          </w:rPr>
          <w:fldChar w:fldCharType="separate"/>
        </w:r>
        <w:r w:rsidR="007D2161">
          <w:rPr>
            <w:noProof/>
            <w:webHidden/>
          </w:rPr>
          <w:t>52</w:t>
        </w:r>
        <w:r>
          <w:rPr>
            <w:noProof/>
            <w:webHidden/>
          </w:rPr>
          <w:fldChar w:fldCharType="end"/>
        </w:r>
      </w:hyperlink>
    </w:p>
    <w:p w14:paraId="37576B24" w14:textId="27E64F9A" w:rsidR="00612817" w:rsidRDefault="00612817">
      <w:pPr>
        <w:pStyle w:val="TOC3"/>
        <w:tabs>
          <w:tab w:val="left" w:pos="1624"/>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161" w:history="1">
        <w:r w:rsidRPr="009A5048">
          <w:rPr>
            <w:rStyle w:val="Hyperlink"/>
            <w:rFonts w:ascii="Symbol" w:hAnsi="Symbol"/>
            <w:noProof/>
          </w:rPr>
          <w:t>10.3.3.4.2</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Activities</w:t>
        </w:r>
        <w:r>
          <w:rPr>
            <w:noProof/>
            <w:webHidden/>
          </w:rPr>
          <w:tab/>
        </w:r>
        <w:r>
          <w:rPr>
            <w:noProof/>
            <w:webHidden/>
          </w:rPr>
          <w:fldChar w:fldCharType="begin"/>
        </w:r>
        <w:r>
          <w:rPr>
            <w:noProof/>
            <w:webHidden/>
          </w:rPr>
          <w:instrText xml:space="preserve"> PAGEREF _Toc177112161 \h </w:instrText>
        </w:r>
        <w:r>
          <w:rPr>
            <w:noProof/>
            <w:webHidden/>
          </w:rPr>
        </w:r>
        <w:r>
          <w:rPr>
            <w:noProof/>
            <w:webHidden/>
          </w:rPr>
          <w:fldChar w:fldCharType="separate"/>
        </w:r>
        <w:r w:rsidR="007D2161">
          <w:rPr>
            <w:noProof/>
            <w:webHidden/>
          </w:rPr>
          <w:t>52</w:t>
        </w:r>
        <w:r>
          <w:rPr>
            <w:noProof/>
            <w:webHidden/>
          </w:rPr>
          <w:fldChar w:fldCharType="end"/>
        </w:r>
      </w:hyperlink>
    </w:p>
    <w:p w14:paraId="2FB61E25" w14:textId="197051FD" w:rsidR="00612817" w:rsidRDefault="00612817">
      <w:pPr>
        <w:pStyle w:val="TOC3"/>
        <w:tabs>
          <w:tab w:val="left" w:pos="1624"/>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162" w:history="1">
        <w:r w:rsidRPr="009A5048">
          <w:rPr>
            <w:rStyle w:val="Hyperlink"/>
            <w:rFonts w:ascii="Symbol" w:hAnsi="Symbol"/>
            <w:noProof/>
          </w:rPr>
          <w:t>10.3.3.4.3</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Outputs</w:t>
        </w:r>
        <w:r>
          <w:rPr>
            <w:noProof/>
            <w:webHidden/>
          </w:rPr>
          <w:tab/>
        </w:r>
        <w:r>
          <w:rPr>
            <w:noProof/>
            <w:webHidden/>
          </w:rPr>
          <w:fldChar w:fldCharType="begin"/>
        </w:r>
        <w:r>
          <w:rPr>
            <w:noProof/>
            <w:webHidden/>
          </w:rPr>
          <w:instrText xml:space="preserve"> PAGEREF _Toc177112162 \h </w:instrText>
        </w:r>
        <w:r>
          <w:rPr>
            <w:noProof/>
            <w:webHidden/>
          </w:rPr>
        </w:r>
        <w:r>
          <w:rPr>
            <w:noProof/>
            <w:webHidden/>
          </w:rPr>
          <w:fldChar w:fldCharType="separate"/>
        </w:r>
        <w:r w:rsidR="007D2161">
          <w:rPr>
            <w:noProof/>
            <w:webHidden/>
          </w:rPr>
          <w:t>52</w:t>
        </w:r>
        <w:r>
          <w:rPr>
            <w:noProof/>
            <w:webHidden/>
          </w:rPr>
          <w:fldChar w:fldCharType="end"/>
        </w:r>
      </w:hyperlink>
    </w:p>
    <w:p w14:paraId="78AF3D1E" w14:textId="5425457F" w:rsidR="00612817" w:rsidRDefault="00612817">
      <w:pPr>
        <w:pStyle w:val="TOC3"/>
        <w:tabs>
          <w:tab w:val="left" w:pos="1624"/>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163" w:history="1">
        <w:r w:rsidRPr="009A5048">
          <w:rPr>
            <w:rStyle w:val="Hyperlink"/>
            <w:rFonts w:ascii="Symbol" w:hAnsi="Symbol"/>
            <w:noProof/>
          </w:rPr>
          <w:t>10.3.3.4.4</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Transition Criteria</w:t>
        </w:r>
        <w:r>
          <w:rPr>
            <w:noProof/>
            <w:webHidden/>
          </w:rPr>
          <w:tab/>
        </w:r>
        <w:r>
          <w:rPr>
            <w:noProof/>
            <w:webHidden/>
          </w:rPr>
          <w:fldChar w:fldCharType="begin"/>
        </w:r>
        <w:r>
          <w:rPr>
            <w:noProof/>
            <w:webHidden/>
          </w:rPr>
          <w:instrText xml:space="preserve"> PAGEREF _Toc177112163 \h </w:instrText>
        </w:r>
        <w:r>
          <w:rPr>
            <w:noProof/>
            <w:webHidden/>
          </w:rPr>
        </w:r>
        <w:r>
          <w:rPr>
            <w:noProof/>
            <w:webHidden/>
          </w:rPr>
          <w:fldChar w:fldCharType="separate"/>
        </w:r>
        <w:r w:rsidR="007D2161">
          <w:rPr>
            <w:noProof/>
            <w:webHidden/>
          </w:rPr>
          <w:t>52</w:t>
        </w:r>
        <w:r>
          <w:rPr>
            <w:noProof/>
            <w:webHidden/>
          </w:rPr>
          <w:fldChar w:fldCharType="end"/>
        </w:r>
      </w:hyperlink>
    </w:p>
    <w:p w14:paraId="75C89345" w14:textId="448BCE06" w:rsidR="00612817" w:rsidRDefault="00612817">
      <w:pPr>
        <w:pStyle w:val="TOC3"/>
        <w:tabs>
          <w:tab w:val="left" w:pos="1600"/>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164" w:history="1">
        <w:r w:rsidRPr="009A5048">
          <w:rPr>
            <w:rStyle w:val="Hyperlink"/>
            <w:rFonts w:ascii="Symbol" w:hAnsi="Symbol"/>
            <w:noProof/>
          </w:rPr>
          <w:t>10.3.3.5</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Verification of the Software Coding and Integration Process</w:t>
        </w:r>
        <w:r>
          <w:rPr>
            <w:noProof/>
            <w:webHidden/>
          </w:rPr>
          <w:tab/>
        </w:r>
        <w:r>
          <w:rPr>
            <w:noProof/>
            <w:webHidden/>
          </w:rPr>
          <w:fldChar w:fldCharType="begin"/>
        </w:r>
        <w:r>
          <w:rPr>
            <w:noProof/>
            <w:webHidden/>
          </w:rPr>
          <w:instrText xml:space="preserve"> PAGEREF _Toc177112164 \h </w:instrText>
        </w:r>
        <w:r>
          <w:rPr>
            <w:noProof/>
            <w:webHidden/>
          </w:rPr>
        </w:r>
        <w:r>
          <w:rPr>
            <w:noProof/>
            <w:webHidden/>
          </w:rPr>
          <w:fldChar w:fldCharType="separate"/>
        </w:r>
        <w:r w:rsidR="007D2161">
          <w:rPr>
            <w:noProof/>
            <w:webHidden/>
          </w:rPr>
          <w:t>53</w:t>
        </w:r>
        <w:r>
          <w:rPr>
            <w:noProof/>
            <w:webHidden/>
          </w:rPr>
          <w:fldChar w:fldCharType="end"/>
        </w:r>
      </w:hyperlink>
    </w:p>
    <w:p w14:paraId="2AC6A325" w14:textId="32A6A3AA" w:rsidR="00612817" w:rsidRDefault="00612817">
      <w:pPr>
        <w:pStyle w:val="TOC3"/>
        <w:tabs>
          <w:tab w:val="left" w:pos="1624"/>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165" w:history="1">
        <w:r w:rsidRPr="009A5048">
          <w:rPr>
            <w:rStyle w:val="Hyperlink"/>
            <w:rFonts w:ascii="Symbol" w:hAnsi="Symbol"/>
            <w:noProof/>
          </w:rPr>
          <w:t>10.3.3.5.1</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Inputs</w:t>
        </w:r>
        <w:r>
          <w:rPr>
            <w:noProof/>
            <w:webHidden/>
          </w:rPr>
          <w:tab/>
        </w:r>
        <w:r>
          <w:rPr>
            <w:noProof/>
            <w:webHidden/>
          </w:rPr>
          <w:fldChar w:fldCharType="begin"/>
        </w:r>
        <w:r>
          <w:rPr>
            <w:noProof/>
            <w:webHidden/>
          </w:rPr>
          <w:instrText xml:space="preserve"> PAGEREF _Toc177112165 \h </w:instrText>
        </w:r>
        <w:r>
          <w:rPr>
            <w:noProof/>
            <w:webHidden/>
          </w:rPr>
        </w:r>
        <w:r>
          <w:rPr>
            <w:noProof/>
            <w:webHidden/>
          </w:rPr>
          <w:fldChar w:fldCharType="separate"/>
        </w:r>
        <w:r w:rsidR="007D2161">
          <w:rPr>
            <w:noProof/>
            <w:webHidden/>
          </w:rPr>
          <w:t>53</w:t>
        </w:r>
        <w:r>
          <w:rPr>
            <w:noProof/>
            <w:webHidden/>
          </w:rPr>
          <w:fldChar w:fldCharType="end"/>
        </w:r>
      </w:hyperlink>
    </w:p>
    <w:p w14:paraId="216D9DA2" w14:textId="0F193212" w:rsidR="00612817" w:rsidRDefault="00612817">
      <w:pPr>
        <w:pStyle w:val="TOC3"/>
        <w:tabs>
          <w:tab w:val="left" w:pos="1624"/>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166" w:history="1">
        <w:r w:rsidRPr="009A5048">
          <w:rPr>
            <w:rStyle w:val="Hyperlink"/>
            <w:rFonts w:ascii="Symbol" w:hAnsi="Symbol"/>
            <w:noProof/>
          </w:rPr>
          <w:t>10.3.3.5.2</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Activities</w:t>
        </w:r>
        <w:r>
          <w:rPr>
            <w:noProof/>
            <w:webHidden/>
          </w:rPr>
          <w:tab/>
        </w:r>
        <w:r>
          <w:rPr>
            <w:noProof/>
            <w:webHidden/>
          </w:rPr>
          <w:fldChar w:fldCharType="begin"/>
        </w:r>
        <w:r>
          <w:rPr>
            <w:noProof/>
            <w:webHidden/>
          </w:rPr>
          <w:instrText xml:space="preserve"> PAGEREF _Toc177112166 \h </w:instrText>
        </w:r>
        <w:r>
          <w:rPr>
            <w:noProof/>
            <w:webHidden/>
          </w:rPr>
        </w:r>
        <w:r>
          <w:rPr>
            <w:noProof/>
            <w:webHidden/>
          </w:rPr>
          <w:fldChar w:fldCharType="separate"/>
        </w:r>
        <w:r w:rsidR="007D2161">
          <w:rPr>
            <w:noProof/>
            <w:webHidden/>
          </w:rPr>
          <w:t>53</w:t>
        </w:r>
        <w:r>
          <w:rPr>
            <w:noProof/>
            <w:webHidden/>
          </w:rPr>
          <w:fldChar w:fldCharType="end"/>
        </w:r>
      </w:hyperlink>
    </w:p>
    <w:p w14:paraId="05450581" w14:textId="7B36BE3A" w:rsidR="00612817" w:rsidRDefault="00612817">
      <w:pPr>
        <w:pStyle w:val="TOC3"/>
        <w:tabs>
          <w:tab w:val="left" w:pos="1624"/>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167" w:history="1">
        <w:r w:rsidRPr="009A5048">
          <w:rPr>
            <w:rStyle w:val="Hyperlink"/>
            <w:rFonts w:ascii="Symbol" w:hAnsi="Symbol"/>
            <w:noProof/>
          </w:rPr>
          <w:t>10.3.3.5.3</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Outputs</w:t>
        </w:r>
        <w:r>
          <w:rPr>
            <w:noProof/>
            <w:webHidden/>
          </w:rPr>
          <w:tab/>
        </w:r>
        <w:r>
          <w:rPr>
            <w:noProof/>
            <w:webHidden/>
          </w:rPr>
          <w:fldChar w:fldCharType="begin"/>
        </w:r>
        <w:r>
          <w:rPr>
            <w:noProof/>
            <w:webHidden/>
          </w:rPr>
          <w:instrText xml:space="preserve"> PAGEREF _Toc177112167 \h </w:instrText>
        </w:r>
        <w:r>
          <w:rPr>
            <w:noProof/>
            <w:webHidden/>
          </w:rPr>
        </w:r>
        <w:r>
          <w:rPr>
            <w:noProof/>
            <w:webHidden/>
          </w:rPr>
          <w:fldChar w:fldCharType="separate"/>
        </w:r>
        <w:r w:rsidR="007D2161">
          <w:rPr>
            <w:noProof/>
            <w:webHidden/>
          </w:rPr>
          <w:t>53</w:t>
        </w:r>
        <w:r>
          <w:rPr>
            <w:noProof/>
            <w:webHidden/>
          </w:rPr>
          <w:fldChar w:fldCharType="end"/>
        </w:r>
      </w:hyperlink>
    </w:p>
    <w:p w14:paraId="43F0DB70" w14:textId="1201A6E4" w:rsidR="00612817" w:rsidRDefault="00612817">
      <w:pPr>
        <w:pStyle w:val="TOC3"/>
        <w:tabs>
          <w:tab w:val="left" w:pos="1624"/>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168" w:history="1">
        <w:r w:rsidRPr="009A5048">
          <w:rPr>
            <w:rStyle w:val="Hyperlink"/>
            <w:rFonts w:ascii="Symbol" w:hAnsi="Symbol"/>
            <w:noProof/>
          </w:rPr>
          <w:t>10.3.3.5.4</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Transition Criteria</w:t>
        </w:r>
        <w:r>
          <w:rPr>
            <w:noProof/>
            <w:webHidden/>
          </w:rPr>
          <w:tab/>
        </w:r>
        <w:r>
          <w:rPr>
            <w:noProof/>
            <w:webHidden/>
          </w:rPr>
          <w:fldChar w:fldCharType="begin"/>
        </w:r>
        <w:r>
          <w:rPr>
            <w:noProof/>
            <w:webHidden/>
          </w:rPr>
          <w:instrText xml:space="preserve"> PAGEREF _Toc177112168 \h </w:instrText>
        </w:r>
        <w:r>
          <w:rPr>
            <w:noProof/>
            <w:webHidden/>
          </w:rPr>
        </w:r>
        <w:r>
          <w:rPr>
            <w:noProof/>
            <w:webHidden/>
          </w:rPr>
          <w:fldChar w:fldCharType="separate"/>
        </w:r>
        <w:r w:rsidR="007D2161">
          <w:rPr>
            <w:noProof/>
            <w:webHidden/>
          </w:rPr>
          <w:t>53</w:t>
        </w:r>
        <w:r>
          <w:rPr>
            <w:noProof/>
            <w:webHidden/>
          </w:rPr>
          <w:fldChar w:fldCharType="end"/>
        </w:r>
      </w:hyperlink>
    </w:p>
    <w:p w14:paraId="0A1F2CA9" w14:textId="25093CB7" w:rsidR="00612817" w:rsidRDefault="00612817">
      <w:pPr>
        <w:pStyle w:val="TOC3"/>
        <w:tabs>
          <w:tab w:val="left" w:pos="1600"/>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169" w:history="1">
        <w:r w:rsidRPr="009A5048">
          <w:rPr>
            <w:rStyle w:val="Hyperlink"/>
            <w:rFonts w:ascii="Symbol" w:hAnsi="Symbol"/>
            <w:noProof/>
          </w:rPr>
          <w:t>10.3.3.6</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Testing of Outputs of the Software Integration Process</w:t>
        </w:r>
        <w:r>
          <w:rPr>
            <w:noProof/>
            <w:webHidden/>
          </w:rPr>
          <w:tab/>
        </w:r>
        <w:r>
          <w:rPr>
            <w:noProof/>
            <w:webHidden/>
          </w:rPr>
          <w:fldChar w:fldCharType="begin"/>
        </w:r>
        <w:r>
          <w:rPr>
            <w:noProof/>
            <w:webHidden/>
          </w:rPr>
          <w:instrText xml:space="preserve"> PAGEREF _Toc177112169 \h </w:instrText>
        </w:r>
        <w:r>
          <w:rPr>
            <w:noProof/>
            <w:webHidden/>
          </w:rPr>
        </w:r>
        <w:r>
          <w:rPr>
            <w:noProof/>
            <w:webHidden/>
          </w:rPr>
          <w:fldChar w:fldCharType="separate"/>
        </w:r>
        <w:r w:rsidR="007D2161">
          <w:rPr>
            <w:noProof/>
            <w:webHidden/>
          </w:rPr>
          <w:t>54</w:t>
        </w:r>
        <w:r>
          <w:rPr>
            <w:noProof/>
            <w:webHidden/>
          </w:rPr>
          <w:fldChar w:fldCharType="end"/>
        </w:r>
      </w:hyperlink>
    </w:p>
    <w:p w14:paraId="6901021E" w14:textId="1C2C2B27" w:rsidR="00612817" w:rsidRDefault="00612817">
      <w:pPr>
        <w:pStyle w:val="TOC3"/>
        <w:tabs>
          <w:tab w:val="left" w:pos="1624"/>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170" w:history="1">
        <w:r w:rsidRPr="009A5048">
          <w:rPr>
            <w:rStyle w:val="Hyperlink"/>
            <w:rFonts w:ascii="Symbol" w:hAnsi="Symbol"/>
            <w:noProof/>
          </w:rPr>
          <w:t>10.3.3.6.1</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Inputs</w:t>
        </w:r>
        <w:r>
          <w:rPr>
            <w:noProof/>
            <w:webHidden/>
          </w:rPr>
          <w:tab/>
        </w:r>
        <w:r>
          <w:rPr>
            <w:noProof/>
            <w:webHidden/>
          </w:rPr>
          <w:fldChar w:fldCharType="begin"/>
        </w:r>
        <w:r>
          <w:rPr>
            <w:noProof/>
            <w:webHidden/>
          </w:rPr>
          <w:instrText xml:space="preserve"> PAGEREF _Toc177112170 \h </w:instrText>
        </w:r>
        <w:r>
          <w:rPr>
            <w:noProof/>
            <w:webHidden/>
          </w:rPr>
        </w:r>
        <w:r>
          <w:rPr>
            <w:noProof/>
            <w:webHidden/>
          </w:rPr>
          <w:fldChar w:fldCharType="separate"/>
        </w:r>
        <w:r w:rsidR="007D2161">
          <w:rPr>
            <w:noProof/>
            <w:webHidden/>
          </w:rPr>
          <w:t>54</w:t>
        </w:r>
        <w:r>
          <w:rPr>
            <w:noProof/>
            <w:webHidden/>
          </w:rPr>
          <w:fldChar w:fldCharType="end"/>
        </w:r>
      </w:hyperlink>
    </w:p>
    <w:p w14:paraId="66BB37FA" w14:textId="05129E06" w:rsidR="00612817" w:rsidRDefault="00612817">
      <w:pPr>
        <w:pStyle w:val="TOC3"/>
        <w:tabs>
          <w:tab w:val="left" w:pos="1624"/>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171" w:history="1">
        <w:r w:rsidRPr="009A5048">
          <w:rPr>
            <w:rStyle w:val="Hyperlink"/>
            <w:rFonts w:ascii="Symbol" w:hAnsi="Symbol"/>
            <w:noProof/>
          </w:rPr>
          <w:t>10.3.3.6.2</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Activities</w:t>
        </w:r>
        <w:r>
          <w:rPr>
            <w:noProof/>
            <w:webHidden/>
          </w:rPr>
          <w:tab/>
        </w:r>
        <w:r>
          <w:rPr>
            <w:noProof/>
            <w:webHidden/>
          </w:rPr>
          <w:fldChar w:fldCharType="begin"/>
        </w:r>
        <w:r>
          <w:rPr>
            <w:noProof/>
            <w:webHidden/>
          </w:rPr>
          <w:instrText xml:space="preserve"> PAGEREF _Toc177112171 \h </w:instrText>
        </w:r>
        <w:r>
          <w:rPr>
            <w:noProof/>
            <w:webHidden/>
          </w:rPr>
        </w:r>
        <w:r>
          <w:rPr>
            <w:noProof/>
            <w:webHidden/>
          </w:rPr>
          <w:fldChar w:fldCharType="separate"/>
        </w:r>
        <w:r w:rsidR="007D2161">
          <w:rPr>
            <w:noProof/>
            <w:webHidden/>
          </w:rPr>
          <w:t>54</w:t>
        </w:r>
        <w:r>
          <w:rPr>
            <w:noProof/>
            <w:webHidden/>
          </w:rPr>
          <w:fldChar w:fldCharType="end"/>
        </w:r>
      </w:hyperlink>
    </w:p>
    <w:p w14:paraId="375F4E0F" w14:textId="12B14372" w:rsidR="00612817" w:rsidRDefault="00612817">
      <w:pPr>
        <w:pStyle w:val="TOC3"/>
        <w:tabs>
          <w:tab w:val="left" w:pos="1624"/>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172" w:history="1">
        <w:r w:rsidRPr="009A5048">
          <w:rPr>
            <w:rStyle w:val="Hyperlink"/>
            <w:rFonts w:ascii="Symbol" w:hAnsi="Symbol"/>
            <w:noProof/>
          </w:rPr>
          <w:t>10.3.3.6.3</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Outputs</w:t>
        </w:r>
        <w:r>
          <w:rPr>
            <w:noProof/>
            <w:webHidden/>
          </w:rPr>
          <w:tab/>
        </w:r>
        <w:r>
          <w:rPr>
            <w:noProof/>
            <w:webHidden/>
          </w:rPr>
          <w:fldChar w:fldCharType="begin"/>
        </w:r>
        <w:r>
          <w:rPr>
            <w:noProof/>
            <w:webHidden/>
          </w:rPr>
          <w:instrText xml:space="preserve"> PAGEREF _Toc177112172 \h </w:instrText>
        </w:r>
        <w:r>
          <w:rPr>
            <w:noProof/>
            <w:webHidden/>
          </w:rPr>
        </w:r>
        <w:r>
          <w:rPr>
            <w:noProof/>
            <w:webHidden/>
          </w:rPr>
          <w:fldChar w:fldCharType="separate"/>
        </w:r>
        <w:r w:rsidR="007D2161">
          <w:rPr>
            <w:noProof/>
            <w:webHidden/>
          </w:rPr>
          <w:t>55</w:t>
        </w:r>
        <w:r>
          <w:rPr>
            <w:noProof/>
            <w:webHidden/>
          </w:rPr>
          <w:fldChar w:fldCharType="end"/>
        </w:r>
      </w:hyperlink>
    </w:p>
    <w:p w14:paraId="5E425FED" w14:textId="687AC954" w:rsidR="00612817" w:rsidRDefault="00612817">
      <w:pPr>
        <w:pStyle w:val="TOC3"/>
        <w:tabs>
          <w:tab w:val="left" w:pos="1624"/>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173" w:history="1">
        <w:r w:rsidRPr="009A5048">
          <w:rPr>
            <w:rStyle w:val="Hyperlink"/>
            <w:rFonts w:ascii="Symbol" w:hAnsi="Symbol"/>
            <w:noProof/>
          </w:rPr>
          <w:t>10.3.3.6.4</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Transition Criteria</w:t>
        </w:r>
        <w:r>
          <w:rPr>
            <w:noProof/>
            <w:webHidden/>
          </w:rPr>
          <w:tab/>
        </w:r>
        <w:r>
          <w:rPr>
            <w:noProof/>
            <w:webHidden/>
          </w:rPr>
          <w:fldChar w:fldCharType="begin"/>
        </w:r>
        <w:r>
          <w:rPr>
            <w:noProof/>
            <w:webHidden/>
          </w:rPr>
          <w:instrText xml:space="preserve"> PAGEREF _Toc177112173 \h </w:instrText>
        </w:r>
        <w:r>
          <w:rPr>
            <w:noProof/>
            <w:webHidden/>
          </w:rPr>
        </w:r>
        <w:r>
          <w:rPr>
            <w:noProof/>
            <w:webHidden/>
          </w:rPr>
          <w:fldChar w:fldCharType="separate"/>
        </w:r>
        <w:r w:rsidR="007D2161">
          <w:rPr>
            <w:noProof/>
            <w:webHidden/>
          </w:rPr>
          <w:t>55</w:t>
        </w:r>
        <w:r>
          <w:rPr>
            <w:noProof/>
            <w:webHidden/>
          </w:rPr>
          <w:fldChar w:fldCharType="end"/>
        </w:r>
      </w:hyperlink>
    </w:p>
    <w:p w14:paraId="3366F611" w14:textId="60A52BA4" w:rsidR="00612817" w:rsidRDefault="00612817">
      <w:pPr>
        <w:pStyle w:val="TOC3"/>
        <w:tabs>
          <w:tab w:val="left" w:pos="1600"/>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174" w:history="1">
        <w:r w:rsidRPr="009A5048">
          <w:rPr>
            <w:rStyle w:val="Hyperlink"/>
            <w:rFonts w:ascii="Symbol" w:hAnsi="Symbol"/>
            <w:noProof/>
          </w:rPr>
          <w:t>10.3.3.7</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Verification of the Verification Process</w:t>
        </w:r>
        <w:r>
          <w:rPr>
            <w:noProof/>
            <w:webHidden/>
          </w:rPr>
          <w:tab/>
        </w:r>
        <w:r>
          <w:rPr>
            <w:noProof/>
            <w:webHidden/>
          </w:rPr>
          <w:fldChar w:fldCharType="begin"/>
        </w:r>
        <w:r>
          <w:rPr>
            <w:noProof/>
            <w:webHidden/>
          </w:rPr>
          <w:instrText xml:space="preserve"> PAGEREF _Toc177112174 \h </w:instrText>
        </w:r>
        <w:r>
          <w:rPr>
            <w:noProof/>
            <w:webHidden/>
          </w:rPr>
        </w:r>
        <w:r>
          <w:rPr>
            <w:noProof/>
            <w:webHidden/>
          </w:rPr>
          <w:fldChar w:fldCharType="separate"/>
        </w:r>
        <w:r w:rsidR="007D2161">
          <w:rPr>
            <w:noProof/>
            <w:webHidden/>
          </w:rPr>
          <w:t>56</w:t>
        </w:r>
        <w:r>
          <w:rPr>
            <w:noProof/>
            <w:webHidden/>
          </w:rPr>
          <w:fldChar w:fldCharType="end"/>
        </w:r>
      </w:hyperlink>
    </w:p>
    <w:p w14:paraId="0FFAC465" w14:textId="70D20E31" w:rsidR="00612817" w:rsidRDefault="00612817">
      <w:pPr>
        <w:pStyle w:val="TOC3"/>
        <w:tabs>
          <w:tab w:val="left" w:pos="1624"/>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175" w:history="1">
        <w:r w:rsidRPr="009A5048">
          <w:rPr>
            <w:rStyle w:val="Hyperlink"/>
            <w:rFonts w:ascii="Symbol" w:hAnsi="Symbol"/>
            <w:noProof/>
          </w:rPr>
          <w:t>10.3.3.7.1</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Inputs</w:t>
        </w:r>
        <w:r>
          <w:rPr>
            <w:noProof/>
            <w:webHidden/>
          </w:rPr>
          <w:tab/>
        </w:r>
        <w:r>
          <w:rPr>
            <w:noProof/>
            <w:webHidden/>
          </w:rPr>
          <w:fldChar w:fldCharType="begin"/>
        </w:r>
        <w:r>
          <w:rPr>
            <w:noProof/>
            <w:webHidden/>
          </w:rPr>
          <w:instrText xml:space="preserve"> PAGEREF _Toc177112175 \h </w:instrText>
        </w:r>
        <w:r>
          <w:rPr>
            <w:noProof/>
            <w:webHidden/>
          </w:rPr>
        </w:r>
        <w:r>
          <w:rPr>
            <w:noProof/>
            <w:webHidden/>
          </w:rPr>
          <w:fldChar w:fldCharType="separate"/>
        </w:r>
        <w:r w:rsidR="007D2161">
          <w:rPr>
            <w:noProof/>
            <w:webHidden/>
          </w:rPr>
          <w:t>56</w:t>
        </w:r>
        <w:r>
          <w:rPr>
            <w:noProof/>
            <w:webHidden/>
          </w:rPr>
          <w:fldChar w:fldCharType="end"/>
        </w:r>
      </w:hyperlink>
    </w:p>
    <w:p w14:paraId="224CFE7B" w14:textId="0EBBD108" w:rsidR="00612817" w:rsidRDefault="00612817">
      <w:pPr>
        <w:pStyle w:val="TOC3"/>
        <w:tabs>
          <w:tab w:val="left" w:pos="1624"/>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176" w:history="1">
        <w:r w:rsidRPr="009A5048">
          <w:rPr>
            <w:rStyle w:val="Hyperlink"/>
            <w:rFonts w:ascii="Symbol" w:hAnsi="Symbol"/>
            <w:noProof/>
          </w:rPr>
          <w:t>10.3.3.7.2</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Activities</w:t>
        </w:r>
        <w:r>
          <w:rPr>
            <w:noProof/>
            <w:webHidden/>
          </w:rPr>
          <w:tab/>
        </w:r>
        <w:r>
          <w:rPr>
            <w:noProof/>
            <w:webHidden/>
          </w:rPr>
          <w:fldChar w:fldCharType="begin"/>
        </w:r>
        <w:r>
          <w:rPr>
            <w:noProof/>
            <w:webHidden/>
          </w:rPr>
          <w:instrText xml:space="preserve"> PAGEREF _Toc177112176 \h </w:instrText>
        </w:r>
        <w:r>
          <w:rPr>
            <w:noProof/>
            <w:webHidden/>
          </w:rPr>
        </w:r>
        <w:r>
          <w:rPr>
            <w:noProof/>
            <w:webHidden/>
          </w:rPr>
          <w:fldChar w:fldCharType="separate"/>
        </w:r>
        <w:r w:rsidR="007D2161">
          <w:rPr>
            <w:noProof/>
            <w:webHidden/>
          </w:rPr>
          <w:t>56</w:t>
        </w:r>
        <w:r>
          <w:rPr>
            <w:noProof/>
            <w:webHidden/>
          </w:rPr>
          <w:fldChar w:fldCharType="end"/>
        </w:r>
      </w:hyperlink>
    </w:p>
    <w:p w14:paraId="7ECB7977" w14:textId="2A0FFCC4" w:rsidR="00612817" w:rsidRDefault="00612817">
      <w:pPr>
        <w:pStyle w:val="TOC3"/>
        <w:tabs>
          <w:tab w:val="left" w:pos="1624"/>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177" w:history="1">
        <w:r w:rsidRPr="009A5048">
          <w:rPr>
            <w:rStyle w:val="Hyperlink"/>
            <w:rFonts w:ascii="Symbol" w:hAnsi="Symbol"/>
            <w:noProof/>
          </w:rPr>
          <w:t>10.3.3.7.3</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Outputs</w:t>
        </w:r>
        <w:r>
          <w:rPr>
            <w:noProof/>
            <w:webHidden/>
          </w:rPr>
          <w:tab/>
        </w:r>
        <w:r>
          <w:rPr>
            <w:noProof/>
            <w:webHidden/>
          </w:rPr>
          <w:fldChar w:fldCharType="begin"/>
        </w:r>
        <w:r>
          <w:rPr>
            <w:noProof/>
            <w:webHidden/>
          </w:rPr>
          <w:instrText xml:space="preserve"> PAGEREF _Toc177112177 \h </w:instrText>
        </w:r>
        <w:r>
          <w:rPr>
            <w:noProof/>
            <w:webHidden/>
          </w:rPr>
        </w:r>
        <w:r>
          <w:rPr>
            <w:noProof/>
            <w:webHidden/>
          </w:rPr>
          <w:fldChar w:fldCharType="separate"/>
        </w:r>
        <w:r w:rsidR="007D2161">
          <w:rPr>
            <w:noProof/>
            <w:webHidden/>
          </w:rPr>
          <w:t>56</w:t>
        </w:r>
        <w:r>
          <w:rPr>
            <w:noProof/>
            <w:webHidden/>
          </w:rPr>
          <w:fldChar w:fldCharType="end"/>
        </w:r>
      </w:hyperlink>
    </w:p>
    <w:p w14:paraId="5EFFC0B1" w14:textId="1229CE90" w:rsidR="00612817" w:rsidRDefault="00612817">
      <w:pPr>
        <w:pStyle w:val="TOC3"/>
        <w:tabs>
          <w:tab w:val="left" w:pos="1624"/>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178" w:history="1">
        <w:r w:rsidRPr="009A5048">
          <w:rPr>
            <w:rStyle w:val="Hyperlink"/>
            <w:rFonts w:ascii="Symbol" w:hAnsi="Symbol"/>
            <w:noProof/>
          </w:rPr>
          <w:t>10.3.3.7.4</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Transition Criteria</w:t>
        </w:r>
        <w:r>
          <w:rPr>
            <w:noProof/>
            <w:webHidden/>
          </w:rPr>
          <w:tab/>
        </w:r>
        <w:r>
          <w:rPr>
            <w:noProof/>
            <w:webHidden/>
          </w:rPr>
          <w:fldChar w:fldCharType="begin"/>
        </w:r>
        <w:r>
          <w:rPr>
            <w:noProof/>
            <w:webHidden/>
          </w:rPr>
          <w:instrText xml:space="preserve"> PAGEREF _Toc177112178 \h </w:instrText>
        </w:r>
        <w:r>
          <w:rPr>
            <w:noProof/>
            <w:webHidden/>
          </w:rPr>
        </w:r>
        <w:r>
          <w:rPr>
            <w:noProof/>
            <w:webHidden/>
          </w:rPr>
          <w:fldChar w:fldCharType="separate"/>
        </w:r>
        <w:r w:rsidR="007D2161">
          <w:rPr>
            <w:noProof/>
            <w:webHidden/>
          </w:rPr>
          <w:t>56</w:t>
        </w:r>
        <w:r>
          <w:rPr>
            <w:noProof/>
            <w:webHidden/>
          </w:rPr>
          <w:fldChar w:fldCharType="end"/>
        </w:r>
      </w:hyperlink>
    </w:p>
    <w:p w14:paraId="149026E3" w14:textId="61BAE167" w:rsidR="00612817" w:rsidRDefault="00612817">
      <w:pPr>
        <w:pStyle w:val="TOC3"/>
        <w:tabs>
          <w:tab w:val="left" w:pos="1400"/>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179" w:history="1">
        <w:r w:rsidRPr="009A5048">
          <w:rPr>
            <w:rStyle w:val="Hyperlink"/>
            <w:rFonts w:ascii="Symbol" w:hAnsi="Symbol"/>
            <w:noProof/>
          </w:rPr>
          <w:t>10.3.4</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Software Configuration Management Process</w:t>
        </w:r>
        <w:r>
          <w:rPr>
            <w:noProof/>
            <w:webHidden/>
          </w:rPr>
          <w:tab/>
        </w:r>
        <w:r>
          <w:rPr>
            <w:noProof/>
            <w:webHidden/>
          </w:rPr>
          <w:fldChar w:fldCharType="begin"/>
        </w:r>
        <w:r>
          <w:rPr>
            <w:noProof/>
            <w:webHidden/>
          </w:rPr>
          <w:instrText xml:space="preserve"> PAGEREF _Toc177112179 \h </w:instrText>
        </w:r>
        <w:r>
          <w:rPr>
            <w:noProof/>
            <w:webHidden/>
          </w:rPr>
        </w:r>
        <w:r>
          <w:rPr>
            <w:noProof/>
            <w:webHidden/>
          </w:rPr>
          <w:fldChar w:fldCharType="separate"/>
        </w:r>
        <w:r w:rsidR="007D2161">
          <w:rPr>
            <w:noProof/>
            <w:webHidden/>
          </w:rPr>
          <w:t>57</w:t>
        </w:r>
        <w:r>
          <w:rPr>
            <w:noProof/>
            <w:webHidden/>
          </w:rPr>
          <w:fldChar w:fldCharType="end"/>
        </w:r>
      </w:hyperlink>
    </w:p>
    <w:p w14:paraId="79308B1C" w14:textId="3D15E09A" w:rsidR="00612817" w:rsidRDefault="00612817">
      <w:pPr>
        <w:pStyle w:val="TOC3"/>
        <w:tabs>
          <w:tab w:val="left" w:pos="1400"/>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180" w:history="1">
        <w:r w:rsidRPr="009A5048">
          <w:rPr>
            <w:rStyle w:val="Hyperlink"/>
            <w:rFonts w:ascii="Symbol" w:hAnsi="Symbol"/>
            <w:noProof/>
          </w:rPr>
          <w:t>10.3.5</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Software Quality Assurance Process</w:t>
        </w:r>
        <w:r>
          <w:rPr>
            <w:noProof/>
            <w:webHidden/>
          </w:rPr>
          <w:tab/>
        </w:r>
        <w:r>
          <w:rPr>
            <w:noProof/>
            <w:webHidden/>
          </w:rPr>
          <w:fldChar w:fldCharType="begin"/>
        </w:r>
        <w:r>
          <w:rPr>
            <w:noProof/>
            <w:webHidden/>
          </w:rPr>
          <w:instrText xml:space="preserve"> PAGEREF _Toc177112180 \h </w:instrText>
        </w:r>
        <w:r>
          <w:rPr>
            <w:noProof/>
            <w:webHidden/>
          </w:rPr>
        </w:r>
        <w:r>
          <w:rPr>
            <w:noProof/>
            <w:webHidden/>
          </w:rPr>
          <w:fldChar w:fldCharType="separate"/>
        </w:r>
        <w:r w:rsidR="007D2161">
          <w:rPr>
            <w:noProof/>
            <w:webHidden/>
          </w:rPr>
          <w:t>57</w:t>
        </w:r>
        <w:r>
          <w:rPr>
            <w:noProof/>
            <w:webHidden/>
          </w:rPr>
          <w:fldChar w:fldCharType="end"/>
        </w:r>
      </w:hyperlink>
    </w:p>
    <w:p w14:paraId="5655974C" w14:textId="083DD1D8" w:rsidR="00612817" w:rsidRDefault="00612817">
      <w:pPr>
        <w:pStyle w:val="TOC3"/>
        <w:tabs>
          <w:tab w:val="left" w:pos="1600"/>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181" w:history="1">
        <w:r w:rsidRPr="009A5048">
          <w:rPr>
            <w:rStyle w:val="Hyperlink"/>
            <w:rFonts w:ascii="Symbol" w:hAnsi="Symbol"/>
            <w:noProof/>
          </w:rPr>
          <w:t>10.3.5.1</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Quality Assurance of Software Planning Process</w:t>
        </w:r>
        <w:r>
          <w:rPr>
            <w:noProof/>
            <w:webHidden/>
          </w:rPr>
          <w:tab/>
        </w:r>
        <w:r>
          <w:rPr>
            <w:noProof/>
            <w:webHidden/>
          </w:rPr>
          <w:fldChar w:fldCharType="begin"/>
        </w:r>
        <w:r>
          <w:rPr>
            <w:noProof/>
            <w:webHidden/>
          </w:rPr>
          <w:instrText xml:space="preserve"> PAGEREF _Toc177112181 \h </w:instrText>
        </w:r>
        <w:r>
          <w:rPr>
            <w:noProof/>
            <w:webHidden/>
          </w:rPr>
        </w:r>
        <w:r>
          <w:rPr>
            <w:noProof/>
            <w:webHidden/>
          </w:rPr>
          <w:fldChar w:fldCharType="separate"/>
        </w:r>
        <w:r w:rsidR="007D2161">
          <w:rPr>
            <w:noProof/>
            <w:webHidden/>
          </w:rPr>
          <w:t>58</w:t>
        </w:r>
        <w:r>
          <w:rPr>
            <w:noProof/>
            <w:webHidden/>
          </w:rPr>
          <w:fldChar w:fldCharType="end"/>
        </w:r>
      </w:hyperlink>
    </w:p>
    <w:p w14:paraId="2C9A2EA1" w14:textId="34850BC1" w:rsidR="00612817" w:rsidRDefault="00612817">
      <w:pPr>
        <w:pStyle w:val="TOC3"/>
        <w:tabs>
          <w:tab w:val="left" w:pos="1624"/>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182" w:history="1">
        <w:r w:rsidRPr="009A5048">
          <w:rPr>
            <w:rStyle w:val="Hyperlink"/>
            <w:rFonts w:ascii="Symbol" w:hAnsi="Symbol"/>
            <w:noProof/>
          </w:rPr>
          <w:t>10.3.5.1.1</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Inputs</w:t>
        </w:r>
        <w:r>
          <w:rPr>
            <w:noProof/>
            <w:webHidden/>
          </w:rPr>
          <w:tab/>
        </w:r>
        <w:r>
          <w:rPr>
            <w:noProof/>
            <w:webHidden/>
          </w:rPr>
          <w:fldChar w:fldCharType="begin"/>
        </w:r>
        <w:r>
          <w:rPr>
            <w:noProof/>
            <w:webHidden/>
          </w:rPr>
          <w:instrText xml:space="preserve"> PAGEREF _Toc177112182 \h </w:instrText>
        </w:r>
        <w:r>
          <w:rPr>
            <w:noProof/>
            <w:webHidden/>
          </w:rPr>
        </w:r>
        <w:r>
          <w:rPr>
            <w:noProof/>
            <w:webHidden/>
          </w:rPr>
          <w:fldChar w:fldCharType="separate"/>
        </w:r>
        <w:r w:rsidR="007D2161">
          <w:rPr>
            <w:noProof/>
            <w:webHidden/>
          </w:rPr>
          <w:t>58</w:t>
        </w:r>
        <w:r>
          <w:rPr>
            <w:noProof/>
            <w:webHidden/>
          </w:rPr>
          <w:fldChar w:fldCharType="end"/>
        </w:r>
      </w:hyperlink>
    </w:p>
    <w:p w14:paraId="31FB9F2B" w14:textId="53D51CFB" w:rsidR="00612817" w:rsidRDefault="00612817">
      <w:pPr>
        <w:pStyle w:val="TOC3"/>
        <w:tabs>
          <w:tab w:val="left" w:pos="1624"/>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183" w:history="1">
        <w:r w:rsidRPr="009A5048">
          <w:rPr>
            <w:rStyle w:val="Hyperlink"/>
            <w:rFonts w:ascii="Symbol" w:hAnsi="Symbol"/>
            <w:noProof/>
          </w:rPr>
          <w:t>10.3.5.1.2</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Activities</w:t>
        </w:r>
        <w:r>
          <w:rPr>
            <w:noProof/>
            <w:webHidden/>
          </w:rPr>
          <w:tab/>
        </w:r>
        <w:r>
          <w:rPr>
            <w:noProof/>
            <w:webHidden/>
          </w:rPr>
          <w:fldChar w:fldCharType="begin"/>
        </w:r>
        <w:r>
          <w:rPr>
            <w:noProof/>
            <w:webHidden/>
          </w:rPr>
          <w:instrText xml:space="preserve"> PAGEREF _Toc177112183 \h </w:instrText>
        </w:r>
        <w:r>
          <w:rPr>
            <w:noProof/>
            <w:webHidden/>
          </w:rPr>
        </w:r>
        <w:r>
          <w:rPr>
            <w:noProof/>
            <w:webHidden/>
          </w:rPr>
          <w:fldChar w:fldCharType="separate"/>
        </w:r>
        <w:r w:rsidR="007D2161">
          <w:rPr>
            <w:noProof/>
            <w:webHidden/>
          </w:rPr>
          <w:t>58</w:t>
        </w:r>
        <w:r>
          <w:rPr>
            <w:noProof/>
            <w:webHidden/>
          </w:rPr>
          <w:fldChar w:fldCharType="end"/>
        </w:r>
      </w:hyperlink>
    </w:p>
    <w:p w14:paraId="1D1615CE" w14:textId="06ACE79D" w:rsidR="00612817" w:rsidRDefault="00612817">
      <w:pPr>
        <w:pStyle w:val="TOC3"/>
        <w:tabs>
          <w:tab w:val="left" w:pos="1624"/>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184" w:history="1">
        <w:r w:rsidRPr="009A5048">
          <w:rPr>
            <w:rStyle w:val="Hyperlink"/>
            <w:rFonts w:ascii="Symbol" w:hAnsi="Symbol"/>
            <w:noProof/>
          </w:rPr>
          <w:t>10.3.5.1.3</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Outputs</w:t>
        </w:r>
        <w:r>
          <w:rPr>
            <w:noProof/>
            <w:webHidden/>
          </w:rPr>
          <w:tab/>
        </w:r>
        <w:r>
          <w:rPr>
            <w:noProof/>
            <w:webHidden/>
          </w:rPr>
          <w:fldChar w:fldCharType="begin"/>
        </w:r>
        <w:r>
          <w:rPr>
            <w:noProof/>
            <w:webHidden/>
          </w:rPr>
          <w:instrText xml:space="preserve"> PAGEREF _Toc177112184 \h </w:instrText>
        </w:r>
        <w:r>
          <w:rPr>
            <w:noProof/>
            <w:webHidden/>
          </w:rPr>
        </w:r>
        <w:r>
          <w:rPr>
            <w:noProof/>
            <w:webHidden/>
          </w:rPr>
          <w:fldChar w:fldCharType="separate"/>
        </w:r>
        <w:r w:rsidR="007D2161">
          <w:rPr>
            <w:noProof/>
            <w:webHidden/>
          </w:rPr>
          <w:t>58</w:t>
        </w:r>
        <w:r>
          <w:rPr>
            <w:noProof/>
            <w:webHidden/>
          </w:rPr>
          <w:fldChar w:fldCharType="end"/>
        </w:r>
      </w:hyperlink>
    </w:p>
    <w:p w14:paraId="734F49DD" w14:textId="1509A613" w:rsidR="00612817" w:rsidRDefault="00612817">
      <w:pPr>
        <w:pStyle w:val="TOC3"/>
        <w:tabs>
          <w:tab w:val="left" w:pos="1624"/>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185" w:history="1">
        <w:r w:rsidRPr="009A5048">
          <w:rPr>
            <w:rStyle w:val="Hyperlink"/>
            <w:rFonts w:ascii="Symbol" w:hAnsi="Symbol"/>
            <w:noProof/>
          </w:rPr>
          <w:t>10.3.5.1.4</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Transition Criteria</w:t>
        </w:r>
        <w:r>
          <w:rPr>
            <w:noProof/>
            <w:webHidden/>
          </w:rPr>
          <w:tab/>
        </w:r>
        <w:r>
          <w:rPr>
            <w:noProof/>
            <w:webHidden/>
          </w:rPr>
          <w:fldChar w:fldCharType="begin"/>
        </w:r>
        <w:r>
          <w:rPr>
            <w:noProof/>
            <w:webHidden/>
          </w:rPr>
          <w:instrText xml:space="preserve"> PAGEREF _Toc177112185 \h </w:instrText>
        </w:r>
        <w:r>
          <w:rPr>
            <w:noProof/>
            <w:webHidden/>
          </w:rPr>
        </w:r>
        <w:r>
          <w:rPr>
            <w:noProof/>
            <w:webHidden/>
          </w:rPr>
          <w:fldChar w:fldCharType="separate"/>
        </w:r>
        <w:r w:rsidR="007D2161">
          <w:rPr>
            <w:noProof/>
            <w:webHidden/>
          </w:rPr>
          <w:t>58</w:t>
        </w:r>
        <w:r>
          <w:rPr>
            <w:noProof/>
            <w:webHidden/>
          </w:rPr>
          <w:fldChar w:fldCharType="end"/>
        </w:r>
      </w:hyperlink>
    </w:p>
    <w:p w14:paraId="43D18ECF" w14:textId="3F7EEC52" w:rsidR="00612817" w:rsidRDefault="00612817">
      <w:pPr>
        <w:pStyle w:val="TOC3"/>
        <w:tabs>
          <w:tab w:val="left" w:pos="1600"/>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186" w:history="1">
        <w:r w:rsidRPr="009A5048">
          <w:rPr>
            <w:rStyle w:val="Hyperlink"/>
            <w:rFonts w:ascii="Symbol" w:hAnsi="Symbol"/>
            <w:noProof/>
          </w:rPr>
          <w:t>10.3.5.2</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Quality Assurance of Software Requirements Process</w:t>
        </w:r>
        <w:r>
          <w:rPr>
            <w:noProof/>
            <w:webHidden/>
          </w:rPr>
          <w:tab/>
        </w:r>
        <w:r>
          <w:rPr>
            <w:noProof/>
            <w:webHidden/>
          </w:rPr>
          <w:fldChar w:fldCharType="begin"/>
        </w:r>
        <w:r>
          <w:rPr>
            <w:noProof/>
            <w:webHidden/>
          </w:rPr>
          <w:instrText xml:space="preserve"> PAGEREF _Toc177112186 \h </w:instrText>
        </w:r>
        <w:r>
          <w:rPr>
            <w:noProof/>
            <w:webHidden/>
          </w:rPr>
        </w:r>
        <w:r>
          <w:rPr>
            <w:noProof/>
            <w:webHidden/>
          </w:rPr>
          <w:fldChar w:fldCharType="separate"/>
        </w:r>
        <w:r w:rsidR="007D2161">
          <w:rPr>
            <w:noProof/>
            <w:webHidden/>
          </w:rPr>
          <w:t>59</w:t>
        </w:r>
        <w:r>
          <w:rPr>
            <w:noProof/>
            <w:webHidden/>
          </w:rPr>
          <w:fldChar w:fldCharType="end"/>
        </w:r>
      </w:hyperlink>
    </w:p>
    <w:p w14:paraId="596067DA" w14:textId="50E33A97" w:rsidR="00612817" w:rsidRDefault="00612817">
      <w:pPr>
        <w:pStyle w:val="TOC3"/>
        <w:tabs>
          <w:tab w:val="left" w:pos="1624"/>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187" w:history="1">
        <w:r w:rsidRPr="009A5048">
          <w:rPr>
            <w:rStyle w:val="Hyperlink"/>
            <w:rFonts w:ascii="Symbol" w:hAnsi="Symbol"/>
            <w:noProof/>
          </w:rPr>
          <w:t>10.3.5.2.1</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Inputs</w:t>
        </w:r>
        <w:r>
          <w:rPr>
            <w:noProof/>
            <w:webHidden/>
          </w:rPr>
          <w:tab/>
        </w:r>
        <w:r>
          <w:rPr>
            <w:noProof/>
            <w:webHidden/>
          </w:rPr>
          <w:fldChar w:fldCharType="begin"/>
        </w:r>
        <w:r>
          <w:rPr>
            <w:noProof/>
            <w:webHidden/>
          </w:rPr>
          <w:instrText xml:space="preserve"> PAGEREF _Toc177112187 \h </w:instrText>
        </w:r>
        <w:r>
          <w:rPr>
            <w:noProof/>
            <w:webHidden/>
          </w:rPr>
        </w:r>
        <w:r>
          <w:rPr>
            <w:noProof/>
            <w:webHidden/>
          </w:rPr>
          <w:fldChar w:fldCharType="separate"/>
        </w:r>
        <w:r w:rsidR="007D2161">
          <w:rPr>
            <w:noProof/>
            <w:webHidden/>
          </w:rPr>
          <w:t>59</w:t>
        </w:r>
        <w:r>
          <w:rPr>
            <w:noProof/>
            <w:webHidden/>
          </w:rPr>
          <w:fldChar w:fldCharType="end"/>
        </w:r>
      </w:hyperlink>
    </w:p>
    <w:p w14:paraId="627CE910" w14:textId="4841503B" w:rsidR="00612817" w:rsidRDefault="00612817">
      <w:pPr>
        <w:pStyle w:val="TOC3"/>
        <w:tabs>
          <w:tab w:val="left" w:pos="1624"/>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188" w:history="1">
        <w:r w:rsidRPr="009A5048">
          <w:rPr>
            <w:rStyle w:val="Hyperlink"/>
            <w:rFonts w:ascii="Symbol" w:hAnsi="Symbol"/>
            <w:noProof/>
          </w:rPr>
          <w:t>10.3.5.2.2</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Activities</w:t>
        </w:r>
        <w:r>
          <w:rPr>
            <w:noProof/>
            <w:webHidden/>
          </w:rPr>
          <w:tab/>
        </w:r>
        <w:r>
          <w:rPr>
            <w:noProof/>
            <w:webHidden/>
          </w:rPr>
          <w:fldChar w:fldCharType="begin"/>
        </w:r>
        <w:r>
          <w:rPr>
            <w:noProof/>
            <w:webHidden/>
          </w:rPr>
          <w:instrText xml:space="preserve"> PAGEREF _Toc177112188 \h </w:instrText>
        </w:r>
        <w:r>
          <w:rPr>
            <w:noProof/>
            <w:webHidden/>
          </w:rPr>
        </w:r>
        <w:r>
          <w:rPr>
            <w:noProof/>
            <w:webHidden/>
          </w:rPr>
          <w:fldChar w:fldCharType="separate"/>
        </w:r>
        <w:r w:rsidR="007D2161">
          <w:rPr>
            <w:noProof/>
            <w:webHidden/>
          </w:rPr>
          <w:t>59</w:t>
        </w:r>
        <w:r>
          <w:rPr>
            <w:noProof/>
            <w:webHidden/>
          </w:rPr>
          <w:fldChar w:fldCharType="end"/>
        </w:r>
      </w:hyperlink>
    </w:p>
    <w:p w14:paraId="6D0606F7" w14:textId="4F093B6B" w:rsidR="00612817" w:rsidRDefault="00612817">
      <w:pPr>
        <w:pStyle w:val="TOC3"/>
        <w:tabs>
          <w:tab w:val="left" w:pos="1624"/>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189" w:history="1">
        <w:r w:rsidRPr="009A5048">
          <w:rPr>
            <w:rStyle w:val="Hyperlink"/>
            <w:rFonts w:ascii="Symbol" w:hAnsi="Symbol"/>
            <w:noProof/>
          </w:rPr>
          <w:t>10.3.5.2.3</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Outputs</w:t>
        </w:r>
        <w:r>
          <w:rPr>
            <w:noProof/>
            <w:webHidden/>
          </w:rPr>
          <w:tab/>
        </w:r>
        <w:r>
          <w:rPr>
            <w:noProof/>
            <w:webHidden/>
          </w:rPr>
          <w:fldChar w:fldCharType="begin"/>
        </w:r>
        <w:r>
          <w:rPr>
            <w:noProof/>
            <w:webHidden/>
          </w:rPr>
          <w:instrText xml:space="preserve"> PAGEREF _Toc177112189 \h </w:instrText>
        </w:r>
        <w:r>
          <w:rPr>
            <w:noProof/>
            <w:webHidden/>
          </w:rPr>
        </w:r>
        <w:r>
          <w:rPr>
            <w:noProof/>
            <w:webHidden/>
          </w:rPr>
          <w:fldChar w:fldCharType="separate"/>
        </w:r>
        <w:r w:rsidR="007D2161">
          <w:rPr>
            <w:noProof/>
            <w:webHidden/>
          </w:rPr>
          <w:t>59</w:t>
        </w:r>
        <w:r>
          <w:rPr>
            <w:noProof/>
            <w:webHidden/>
          </w:rPr>
          <w:fldChar w:fldCharType="end"/>
        </w:r>
      </w:hyperlink>
    </w:p>
    <w:p w14:paraId="1B46311C" w14:textId="22C11C20" w:rsidR="00612817" w:rsidRDefault="00612817">
      <w:pPr>
        <w:pStyle w:val="TOC3"/>
        <w:tabs>
          <w:tab w:val="left" w:pos="1624"/>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190" w:history="1">
        <w:r w:rsidRPr="009A5048">
          <w:rPr>
            <w:rStyle w:val="Hyperlink"/>
            <w:rFonts w:ascii="Symbol" w:hAnsi="Symbol"/>
            <w:noProof/>
          </w:rPr>
          <w:t>10.3.5.2.4</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Transition Criteria</w:t>
        </w:r>
        <w:r>
          <w:rPr>
            <w:noProof/>
            <w:webHidden/>
          </w:rPr>
          <w:tab/>
        </w:r>
        <w:r>
          <w:rPr>
            <w:noProof/>
            <w:webHidden/>
          </w:rPr>
          <w:fldChar w:fldCharType="begin"/>
        </w:r>
        <w:r>
          <w:rPr>
            <w:noProof/>
            <w:webHidden/>
          </w:rPr>
          <w:instrText xml:space="preserve"> PAGEREF _Toc177112190 \h </w:instrText>
        </w:r>
        <w:r>
          <w:rPr>
            <w:noProof/>
            <w:webHidden/>
          </w:rPr>
        </w:r>
        <w:r>
          <w:rPr>
            <w:noProof/>
            <w:webHidden/>
          </w:rPr>
          <w:fldChar w:fldCharType="separate"/>
        </w:r>
        <w:r w:rsidR="007D2161">
          <w:rPr>
            <w:noProof/>
            <w:webHidden/>
          </w:rPr>
          <w:t>59</w:t>
        </w:r>
        <w:r>
          <w:rPr>
            <w:noProof/>
            <w:webHidden/>
          </w:rPr>
          <w:fldChar w:fldCharType="end"/>
        </w:r>
      </w:hyperlink>
    </w:p>
    <w:p w14:paraId="6ED6D0EB" w14:textId="4D1D01BD" w:rsidR="00612817" w:rsidRDefault="00612817">
      <w:pPr>
        <w:pStyle w:val="TOC3"/>
        <w:tabs>
          <w:tab w:val="left" w:pos="1600"/>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191" w:history="1">
        <w:r w:rsidRPr="009A5048">
          <w:rPr>
            <w:rStyle w:val="Hyperlink"/>
            <w:rFonts w:ascii="Symbol" w:hAnsi="Symbol"/>
            <w:noProof/>
          </w:rPr>
          <w:t>10.3.5.3</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Quality Assurance of Software Architectural Design Process</w:t>
        </w:r>
        <w:r>
          <w:rPr>
            <w:noProof/>
            <w:webHidden/>
          </w:rPr>
          <w:tab/>
        </w:r>
        <w:r>
          <w:rPr>
            <w:noProof/>
            <w:webHidden/>
          </w:rPr>
          <w:fldChar w:fldCharType="begin"/>
        </w:r>
        <w:r>
          <w:rPr>
            <w:noProof/>
            <w:webHidden/>
          </w:rPr>
          <w:instrText xml:space="preserve"> PAGEREF _Toc177112191 \h </w:instrText>
        </w:r>
        <w:r>
          <w:rPr>
            <w:noProof/>
            <w:webHidden/>
          </w:rPr>
        </w:r>
        <w:r>
          <w:rPr>
            <w:noProof/>
            <w:webHidden/>
          </w:rPr>
          <w:fldChar w:fldCharType="separate"/>
        </w:r>
        <w:r w:rsidR="007D2161">
          <w:rPr>
            <w:noProof/>
            <w:webHidden/>
          </w:rPr>
          <w:t>59</w:t>
        </w:r>
        <w:r>
          <w:rPr>
            <w:noProof/>
            <w:webHidden/>
          </w:rPr>
          <w:fldChar w:fldCharType="end"/>
        </w:r>
      </w:hyperlink>
    </w:p>
    <w:p w14:paraId="4219A7BB" w14:textId="4CE5C53A" w:rsidR="00612817" w:rsidRDefault="00612817">
      <w:pPr>
        <w:pStyle w:val="TOC3"/>
        <w:tabs>
          <w:tab w:val="left" w:pos="1624"/>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192" w:history="1">
        <w:r w:rsidRPr="009A5048">
          <w:rPr>
            <w:rStyle w:val="Hyperlink"/>
            <w:rFonts w:ascii="Symbol" w:hAnsi="Symbol"/>
            <w:noProof/>
          </w:rPr>
          <w:t>10.3.5.3.1</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Inputs</w:t>
        </w:r>
        <w:r>
          <w:rPr>
            <w:noProof/>
            <w:webHidden/>
          </w:rPr>
          <w:tab/>
        </w:r>
        <w:r>
          <w:rPr>
            <w:noProof/>
            <w:webHidden/>
          </w:rPr>
          <w:fldChar w:fldCharType="begin"/>
        </w:r>
        <w:r>
          <w:rPr>
            <w:noProof/>
            <w:webHidden/>
          </w:rPr>
          <w:instrText xml:space="preserve"> PAGEREF _Toc177112192 \h </w:instrText>
        </w:r>
        <w:r>
          <w:rPr>
            <w:noProof/>
            <w:webHidden/>
          </w:rPr>
        </w:r>
        <w:r>
          <w:rPr>
            <w:noProof/>
            <w:webHidden/>
          </w:rPr>
          <w:fldChar w:fldCharType="separate"/>
        </w:r>
        <w:r w:rsidR="007D2161">
          <w:rPr>
            <w:noProof/>
            <w:webHidden/>
          </w:rPr>
          <w:t>59</w:t>
        </w:r>
        <w:r>
          <w:rPr>
            <w:noProof/>
            <w:webHidden/>
          </w:rPr>
          <w:fldChar w:fldCharType="end"/>
        </w:r>
      </w:hyperlink>
    </w:p>
    <w:p w14:paraId="6D447B2F" w14:textId="24F82D0E" w:rsidR="00612817" w:rsidRDefault="00612817">
      <w:pPr>
        <w:pStyle w:val="TOC3"/>
        <w:tabs>
          <w:tab w:val="left" w:pos="1624"/>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193" w:history="1">
        <w:r w:rsidRPr="009A5048">
          <w:rPr>
            <w:rStyle w:val="Hyperlink"/>
            <w:rFonts w:ascii="Symbol" w:hAnsi="Symbol"/>
            <w:noProof/>
          </w:rPr>
          <w:t>10.3.5.3.2</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Activities</w:t>
        </w:r>
        <w:r>
          <w:rPr>
            <w:noProof/>
            <w:webHidden/>
          </w:rPr>
          <w:tab/>
        </w:r>
        <w:r>
          <w:rPr>
            <w:noProof/>
            <w:webHidden/>
          </w:rPr>
          <w:fldChar w:fldCharType="begin"/>
        </w:r>
        <w:r>
          <w:rPr>
            <w:noProof/>
            <w:webHidden/>
          </w:rPr>
          <w:instrText xml:space="preserve"> PAGEREF _Toc177112193 \h </w:instrText>
        </w:r>
        <w:r>
          <w:rPr>
            <w:noProof/>
            <w:webHidden/>
          </w:rPr>
        </w:r>
        <w:r>
          <w:rPr>
            <w:noProof/>
            <w:webHidden/>
          </w:rPr>
          <w:fldChar w:fldCharType="separate"/>
        </w:r>
        <w:r w:rsidR="007D2161">
          <w:rPr>
            <w:noProof/>
            <w:webHidden/>
          </w:rPr>
          <w:t>60</w:t>
        </w:r>
        <w:r>
          <w:rPr>
            <w:noProof/>
            <w:webHidden/>
          </w:rPr>
          <w:fldChar w:fldCharType="end"/>
        </w:r>
      </w:hyperlink>
    </w:p>
    <w:p w14:paraId="7736BA80" w14:textId="79C41E98" w:rsidR="00612817" w:rsidRDefault="00612817">
      <w:pPr>
        <w:pStyle w:val="TOC3"/>
        <w:tabs>
          <w:tab w:val="left" w:pos="1624"/>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194" w:history="1">
        <w:r w:rsidRPr="009A5048">
          <w:rPr>
            <w:rStyle w:val="Hyperlink"/>
            <w:rFonts w:ascii="Symbol" w:hAnsi="Symbol"/>
            <w:noProof/>
          </w:rPr>
          <w:t>10.3.5.3.3</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Outputs</w:t>
        </w:r>
        <w:r>
          <w:rPr>
            <w:noProof/>
            <w:webHidden/>
          </w:rPr>
          <w:tab/>
        </w:r>
        <w:r>
          <w:rPr>
            <w:noProof/>
            <w:webHidden/>
          </w:rPr>
          <w:fldChar w:fldCharType="begin"/>
        </w:r>
        <w:r>
          <w:rPr>
            <w:noProof/>
            <w:webHidden/>
          </w:rPr>
          <w:instrText xml:space="preserve"> PAGEREF _Toc177112194 \h </w:instrText>
        </w:r>
        <w:r>
          <w:rPr>
            <w:noProof/>
            <w:webHidden/>
          </w:rPr>
        </w:r>
        <w:r>
          <w:rPr>
            <w:noProof/>
            <w:webHidden/>
          </w:rPr>
          <w:fldChar w:fldCharType="separate"/>
        </w:r>
        <w:r w:rsidR="007D2161">
          <w:rPr>
            <w:noProof/>
            <w:webHidden/>
          </w:rPr>
          <w:t>60</w:t>
        </w:r>
        <w:r>
          <w:rPr>
            <w:noProof/>
            <w:webHidden/>
          </w:rPr>
          <w:fldChar w:fldCharType="end"/>
        </w:r>
      </w:hyperlink>
    </w:p>
    <w:p w14:paraId="099DA73B" w14:textId="0EA80FE6" w:rsidR="00612817" w:rsidRDefault="00612817">
      <w:pPr>
        <w:pStyle w:val="TOC3"/>
        <w:tabs>
          <w:tab w:val="left" w:pos="1624"/>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195" w:history="1">
        <w:r w:rsidRPr="009A5048">
          <w:rPr>
            <w:rStyle w:val="Hyperlink"/>
            <w:rFonts w:ascii="Symbol" w:hAnsi="Symbol"/>
            <w:noProof/>
          </w:rPr>
          <w:t>10.3.5.3.4</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Transition Criteria</w:t>
        </w:r>
        <w:r>
          <w:rPr>
            <w:noProof/>
            <w:webHidden/>
          </w:rPr>
          <w:tab/>
        </w:r>
        <w:r>
          <w:rPr>
            <w:noProof/>
            <w:webHidden/>
          </w:rPr>
          <w:fldChar w:fldCharType="begin"/>
        </w:r>
        <w:r>
          <w:rPr>
            <w:noProof/>
            <w:webHidden/>
          </w:rPr>
          <w:instrText xml:space="preserve"> PAGEREF _Toc177112195 \h </w:instrText>
        </w:r>
        <w:r>
          <w:rPr>
            <w:noProof/>
            <w:webHidden/>
          </w:rPr>
        </w:r>
        <w:r>
          <w:rPr>
            <w:noProof/>
            <w:webHidden/>
          </w:rPr>
          <w:fldChar w:fldCharType="separate"/>
        </w:r>
        <w:r w:rsidR="007D2161">
          <w:rPr>
            <w:noProof/>
            <w:webHidden/>
          </w:rPr>
          <w:t>60</w:t>
        </w:r>
        <w:r>
          <w:rPr>
            <w:noProof/>
            <w:webHidden/>
          </w:rPr>
          <w:fldChar w:fldCharType="end"/>
        </w:r>
      </w:hyperlink>
    </w:p>
    <w:p w14:paraId="0025371D" w14:textId="4068B849" w:rsidR="00612817" w:rsidRDefault="00612817">
      <w:pPr>
        <w:pStyle w:val="TOC3"/>
        <w:tabs>
          <w:tab w:val="left" w:pos="1600"/>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196" w:history="1">
        <w:r w:rsidRPr="009A5048">
          <w:rPr>
            <w:rStyle w:val="Hyperlink"/>
            <w:rFonts w:ascii="Symbol" w:hAnsi="Symbol"/>
            <w:noProof/>
          </w:rPr>
          <w:t>10.3.5.4</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Quality Assurance of Software Low Level Requirements Process</w:t>
        </w:r>
        <w:r>
          <w:rPr>
            <w:noProof/>
            <w:webHidden/>
          </w:rPr>
          <w:tab/>
        </w:r>
        <w:r>
          <w:rPr>
            <w:noProof/>
            <w:webHidden/>
          </w:rPr>
          <w:fldChar w:fldCharType="begin"/>
        </w:r>
        <w:r>
          <w:rPr>
            <w:noProof/>
            <w:webHidden/>
          </w:rPr>
          <w:instrText xml:space="preserve"> PAGEREF _Toc177112196 \h </w:instrText>
        </w:r>
        <w:r>
          <w:rPr>
            <w:noProof/>
            <w:webHidden/>
          </w:rPr>
        </w:r>
        <w:r>
          <w:rPr>
            <w:noProof/>
            <w:webHidden/>
          </w:rPr>
          <w:fldChar w:fldCharType="separate"/>
        </w:r>
        <w:r w:rsidR="007D2161">
          <w:rPr>
            <w:noProof/>
            <w:webHidden/>
          </w:rPr>
          <w:t>60</w:t>
        </w:r>
        <w:r>
          <w:rPr>
            <w:noProof/>
            <w:webHidden/>
          </w:rPr>
          <w:fldChar w:fldCharType="end"/>
        </w:r>
      </w:hyperlink>
    </w:p>
    <w:p w14:paraId="2EBFFB40" w14:textId="26F35C44" w:rsidR="00612817" w:rsidRDefault="00612817">
      <w:pPr>
        <w:pStyle w:val="TOC3"/>
        <w:tabs>
          <w:tab w:val="left" w:pos="1624"/>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197" w:history="1">
        <w:r w:rsidRPr="009A5048">
          <w:rPr>
            <w:rStyle w:val="Hyperlink"/>
            <w:rFonts w:ascii="Symbol" w:hAnsi="Symbol"/>
            <w:noProof/>
          </w:rPr>
          <w:t>10.3.5.4.1</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Inputs</w:t>
        </w:r>
        <w:r>
          <w:rPr>
            <w:noProof/>
            <w:webHidden/>
          </w:rPr>
          <w:tab/>
        </w:r>
        <w:r>
          <w:rPr>
            <w:noProof/>
            <w:webHidden/>
          </w:rPr>
          <w:fldChar w:fldCharType="begin"/>
        </w:r>
        <w:r>
          <w:rPr>
            <w:noProof/>
            <w:webHidden/>
          </w:rPr>
          <w:instrText xml:space="preserve"> PAGEREF _Toc177112197 \h </w:instrText>
        </w:r>
        <w:r>
          <w:rPr>
            <w:noProof/>
            <w:webHidden/>
          </w:rPr>
        </w:r>
        <w:r>
          <w:rPr>
            <w:noProof/>
            <w:webHidden/>
          </w:rPr>
          <w:fldChar w:fldCharType="separate"/>
        </w:r>
        <w:r w:rsidR="007D2161">
          <w:rPr>
            <w:noProof/>
            <w:webHidden/>
          </w:rPr>
          <w:t>60</w:t>
        </w:r>
        <w:r>
          <w:rPr>
            <w:noProof/>
            <w:webHidden/>
          </w:rPr>
          <w:fldChar w:fldCharType="end"/>
        </w:r>
      </w:hyperlink>
    </w:p>
    <w:p w14:paraId="16168412" w14:textId="3E526E54" w:rsidR="00612817" w:rsidRDefault="00612817">
      <w:pPr>
        <w:pStyle w:val="TOC3"/>
        <w:tabs>
          <w:tab w:val="left" w:pos="1624"/>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198" w:history="1">
        <w:r w:rsidRPr="009A5048">
          <w:rPr>
            <w:rStyle w:val="Hyperlink"/>
            <w:rFonts w:ascii="Symbol" w:hAnsi="Symbol"/>
            <w:noProof/>
          </w:rPr>
          <w:t>10.3.5.4.2</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Activities</w:t>
        </w:r>
        <w:r>
          <w:rPr>
            <w:noProof/>
            <w:webHidden/>
          </w:rPr>
          <w:tab/>
        </w:r>
        <w:r>
          <w:rPr>
            <w:noProof/>
            <w:webHidden/>
          </w:rPr>
          <w:fldChar w:fldCharType="begin"/>
        </w:r>
        <w:r>
          <w:rPr>
            <w:noProof/>
            <w:webHidden/>
          </w:rPr>
          <w:instrText xml:space="preserve"> PAGEREF _Toc177112198 \h </w:instrText>
        </w:r>
        <w:r>
          <w:rPr>
            <w:noProof/>
            <w:webHidden/>
          </w:rPr>
        </w:r>
        <w:r>
          <w:rPr>
            <w:noProof/>
            <w:webHidden/>
          </w:rPr>
          <w:fldChar w:fldCharType="separate"/>
        </w:r>
        <w:r w:rsidR="007D2161">
          <w:rPr>
            <w:noProof/>
            <w:webHidden/>
          </w:rPr>
          <w:t>61</w:t>
        </w:r>
        <w:r>
          <w:rPr>
            <w:noProof/>
            <w:webHidden/>
          </w:rPr>
          <w:fldChar w:fldCharType="end"/>
        </w:r>
      </w:hyperlink>
    </w:p>
    <w:p w14:paraId="78D562C7" w14:textId="15F20237" w:rsidR="00612817" w:rsidRDefault="00612817">
      <w:pPr>
        <w:pStyle w:val="TOC3"/>
        <w:tabs>
          <w:tab w:val="left" w:pos="1624"/>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199" w:history="1">
        <w:r w:rsidRPr="009A5048">
          <w:rPr>
            <w:rStyle w:val="Hyperlink"/>
            <w:rFonts w:ascii="Symbol" w:hAnsi="Symbol"/>
            <w:noProof/>
          </w:rPr>
          <w:t>10.3.5.4.3</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Outputs</w:t>
        </w:r>
        <w:r>
          <w:rPr>
            <w:noProof/>
            <w:webHidden/>
          </w:rPr>
          <w:tab/>
        </w:r>
        <w:r>
          <w:rPr>
            <w:noProof/>
            <w:webHidden/>
          </w:rPr>
          <w:fldChar w:fldCharType="begin"/>
        </w:r>
        <w:r>
          <w:rPr>
            <w:noProof/>
            <w:webHidden/>
          </w:rPr>
          <w:instrText xml:space="preserve"> PAGEREF _Toc177112199 \h </w:instrText>
        </w:r>
        <w:r>
          <w:rPr>
            <w:noProof/>
            <w:webHidden/>
          </w:rPr>
        </w:r>
        <w:r>
          <w:rPr>
            <w:noProof/>
            <w:webHidden/>
          </w:rPr>
          <w:fldChar w:fldCharType="separate"/>
        </w:r>
        <w:r w:rsidR="007D2161">
          <w:rPr>
            <w:noProof/>
            <w:webHidden/>
          </w:rPr>
          <w:t>61</w:t>
        </w:r>
        <w:r>
          <w:rPr>
            <w:noProof/>
            <w:webHidden/>
          </w:rPr>
          <w:fldChar w:fldCharType="end"/>
        </w:r>
      </w:hyperlink>
    </w:p>
    <w:p w14:paraId="2D3B6DFF" w14:textId="753953ED" w:rsidR="00612817" w:rsidRDefault="00612817">
      <w:pPr>
        <w:pStyle w:val="TOC3"/>
        <w:tabs>
          <w:tab w:val="left" w:pos="1624"/>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200" w:history="1">
        <w:r w:rsidRPr="009A5048">
          <w:rPr>
            <w:rStyle w:val="Hyperlink"/>
            <w:rFonts w:ascii="Symbol" w:hAnsi="Symbol"/>
            <w:noProof/>
          </w:rPr>
          <w:t>10.3.5.4.4</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Transition Criteria</w:t>
        </w:r>
        <w:r>
          <w:rPr>
            <w:noProof/>
            <w:webHidden/>
          </w:rPr>
          <w:tab/>
        </w:r>
        <w:r>
          <w:rPr>
            <w:noProof/>
            <w:webHidden/>
          </w:rPr>
          <w:fldChar w:fldCharType="begin"/>
        </w:r>
        <w:r>
          <w:rPr>
            <w:noProof/>
            <w:webHidden/>
          </w:rPr>
          <w:instrText xml:space="preserve"> PAGEREF _Toc177112200 \h </w:instrText>
        </w:r>
        <w:r>
          <w:rPr>
            <w:noProof/>
            <w:webHidden/>
          </w:rPr>
        </w:r>
        <w:r>
          <w:rPr>
            <w:noProof/>
            <w:webHidden/>
          </w:rPr>
          <w:fldChar w:fldCharType="separate"/>
        </w:r>
        <w:r w:rsidR="007D2161">
          <w:rPr>
            <w:noProof/>
            <w:webHidden/>
          </w:rPr>
          <w:t>61</w:t>
        </w:r>
        <w:r>
          <w:rPr>
            <w:noProof/>
            <w:webHidden/>
          </w:rPr>
          <w:fldChar w:fldCharType="end"/>
        </w:r>
      </w:hyperlink>
    </w:p>
    <w:p w14:paraId="5BF7934C" w14:textId="78E445BD" w:rsidR="00612817" w:rsidRDefault="00612817">
      <w:pPr>
        <w:pStyle w:val="TOC3"/>
        <w:tabs>
          <w:tab w:val="left" w:pos="1600"/>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201" w:history="1">
        <w:r w:rsidRPr="009A5048">
          <w:rPr>
            <w:rStyle w:val="Hyperlink"/>
            <w:rFonts w:ascii="Symbol" w:hAnsi="Symbol"/>
            <w:noProof/>
          </w:rPr>
          <w:t>10.3.5.5</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Quality Assurance of Software Coding and Integration Process</w:t>
        </w:r>
        <w:r>
          <w:rPr>
            <w:noProof/>
            <w:webHidden/>
          </w:rPr>
          <w:tab/>
        </w:r>
        <w:r>
          <w:rPr>
            <w:noProof/>
            <w:webHidden/>
          </w:rPr>
          <w:fldChar w:fldCharType="begin"/>
        </w:r>
        <w:r>
          <w:rPr>
            <w:noProof/>
            <w:webHidden/>
          </w:rPr>
          <w:instrText xml:space="preserve"> PAGEREF _Toc177112201 \h </w:instrText>
        </w:r>
        <w:r>
          <w:rPr>
            <w:noProof/>
            <w:webHidden/>
          </w:rPr>
        </w:r>
        <w:r>
          <w:rPr>
            <w:noProof/>
            <w:webHidden/>
          </w:rPr>
          <w:fldChar w:fldCharType="separate"/>
        </w:r>
        <w:r w:rsidR="007D2161">
          <w:rPr>
            <w:noProof/>
            <w:webHidden/>
          </w:rPr>
          <w:t>61</w:t>
        </w:r>
        <w:r>
          <w:rPr>
            <w:noProof/>
            <w:webHidden/>
          </w:rPr>
          <w:fldChar w:fldCharType="end"/>
        </w:r>
      </w:hyperlink>
    </w:p>
    <w:p w14:paraId="43DAA546" w14:textId="09FAB647" w:rsidR="00612817" w:rsidRDefault="00612817">
      <w:pPr>
        <w:pStyle w:val="TOC3"/>
        <w:tabs>
          <w:tab w:val="left" w:pos="1624"/>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202" w:history="1">
        <w:r w:rsidRPr="009A5048">
          <w:rPr>
            <w:rStyle w:val="Hyperlink"/>
            <w:rFonts w:ascii="Symbol" w:hAnsi="Symbol"/>
            <w:noProof/>
          </w:rPr>
          <w:t>10.3.5.5.1</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Inputs</w:t>
        </w:r>
        <w:r>
          <w:rPr>
            <w:noProof/>
            <w:webHidden/>
          </w:rPr>
          <w:tab/>
        </w:r>
        <w:r>
          <w:rPr>
            <w:noProof/>
            <w:webHidden/>
          </w:rPr>
          <w:fldChar w:fldCharType="begin"/>
        </w:r>
        <w:r>
          <w:rPr>
            <w:noProof/>
            <w:webHidden/>
          </w:rPr>
          <w:instrText xml:space="preserve"> PAGEREF _Toc177112202 \h </w:instrText>
        </w:r>
        <w:r>
          <w:rPr>
            <w:noProof/>
            <w:webHidden/>
          </w:rPr>
        </w:r>
        <w:r>
          <w:rPr>
            <w:noProof/>
            <w:webHidden/>
          </w:rPr>
          <w:fldChar w:fldCharType="separate"/>
        </w:r>
        <w:r w:rsidR="007D2161">
          <w:rPr>
            <w:noProof/>
            <w:webHidden/>
          </w:rPr>
          <w:t>61</w:t>
        </w:r>
        <w:r>
          <w:rPr>
            <w:noProof/>
            <w:webHidden/>
          </w:rPr>
          <w:fldChar w:fldCharType="end"/>
        </w:r>
      </w:hyperlink>
    </w:p>
    <w:p w14:paraId="36034007" w14:textId="22734113" w:rsidR="00612817" w:rsidRDefault="00612817">
      <w:pPr>
        <w:pStyle w:val="TOC3"/>
        <w:tabs>
          <w:tab w:val="left" w:pos="1624"/>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203" w:history="1">
        <w:r w:rsidRPr="009A5048">
          <w:rPr>
            <w:rStyle w:val="Hyperlink"/>
            <w:rFonts w:ascii="Symbol" w:hAnsi="Symbol"/>
            <w:noProof/>
          </w:rPr>
          <w:t>10.3.5.5.2</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Activities</w:t>
        </w:r>
        <w:r>
          <w:rPr>
            <w:noProof/>
            <w:webHidden/>
          </w:rPr>
          <w:tab/>
        </w:r>
        <w:r>
          <w:rPr>
            <w:noProof/>
            <w:webHidden/>
          </w:rPr>
          <w:fldChar w:fldCharType="begin"/>
        </w:r>
        <w:r>
          <w:rPr>
            <w:noProof/>
            <w:webHidden/>
          </w:rPr>
          <w:instrText xml:space="preserve"> PAGEREF _Toc177112203 \h </w:instrText>
        </w:r>
        <w:r>
          <w:rPr>
            <w:noProof/>
            <w:webHidden/>
          </w:rPr>
        </w:r>
        <w:r>
          <w:rPr>
            <w:noProof/>
            <w:webHidden/>
          </w:rPr>
          <w:fldChar w:fldCharType="separate"/>
        </w:r>
        <w:r w:rsidR="007D2161">
          <w:rPr>
            <w:noProof/>
            <w:webHidden/>
          </w:rPr>
          <w:t>61</w:t>
        </w:r>
        <w:r>
          <w:rPr>
            <w:noProof/>
            <w:webHidden/>
          </w:rPr>
          <w:fldChar w:fldCharType="end"/>
        </w:r>
      </w:hyperlink>
    </w:p>
    <w:p w14:paraId="35BC1EF7" w14:textId="65934B67" w:rsidR="00612817" w:rsidRDefault="00612817">
      <w:pPr>
        <w:pStyle w:val="TOC3"/>
        <w:tabs>
          <w:tab w:val="left" w:pos="1624"/>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204" w:history="1">
        <w:r w:rsidRPr="009A5048">
          <w:rPr>
            <w:rStyle w:val="Hyperlink"/>
            <w:rFonts w:ascii="Symbol" w:hAnsi="Symbol"/>
            <w:noProof/>
          </w:rPr>
          <w:t>10.3.5.5.3</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Outputs</w:t>
        </w:r>
        <w:r>
          <w:rPr>
            <w:noProof/>
            <w:webHidden/>
          </w:rPr>
          <w:tab/>
        </w:r>
        <w:r>
          <w:rPr>
            <w:noProof/>
            <w:webHidden/>
          </w:rPr>
          <w:fldChar w:fldCharType="begin"/>
        </w:r>
        <w:r>
          <w:rPr>
            <w:noProof/>
            <w:webHidden/>
          </w:rPr>
          <w:instrText xml:space="preserve"> PAGEREF _Toc177112204 \h </w:instrText>
        </w:r>
        <w:r>
          <w:rPr>
            <w:noProof/>
            <w:webHidden/>
          </w:rPr>
        </w:r>
        <w:r>
          <w:rPr>
            <w:noProof/>
            <w:webHidden/>
          </w:rPr>
          <w:fldChar w:fldCharType="separate"/>
        </w:r>
        <w:r w:rsidR="007D2161">
          <w:rPr>
            <w:noProof/>
            <w:webHidden/>
          </w:rPr>
          <w:t>62</w:t>
        </w:r>
        <w:r>
          <w:rPr>
            <w:noProof/>
            <w:webHidden/>
          </w:rPr>
          <w:fldChar w:fldCharType="end"/>
        </w:r>
      </w:hyperlink>
    </w:p>
    <w:p w14:paraId="0CFCBC15" w14:textId="1D6004D2" w:rsidR="00612817" w:rsidRDefault="00612817">
      <w:pPr>
        <w:pStyle w:val="TOC3"/>
        <w:tabs>
          <w:tab w:val="left" w:pos="1624"/>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205" w:history="1">
        <w:r w:rsidRPr="009A5048">
          <w:rPr>
            <w:rStyle w:val="Hyperlink"/>
            <w:rFonts w:ascii="Symbol" w:hAnsi="Symbol"/>
            <w:noProof/>
          </w:rPr>
          <w:t>10.3.5.5.4</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Transition Criteria</w:t>
        </w:r>
        <w:r>
          <w:rPr>
            <w:noProof/>
            <w:webHidden/>
          </w:rPr>
          <w:tab/>
        </w:r>
        <w:r>
          <w:rPr>
            <w:noProof/>
            <w:webHidden/>
          </w:rPr>
          <w:fldChar w:fldCharType="begin"/>
        </w:r>
        <w:r>
          <w:rPr>
            <w:noProof/>
            <w:webHidden/>
          </w:rPr>
          <w:instrText xml:space="preserve"> PAGEREF _Toc177112205 \h </w:instrText>
        </w:r>
        <w:r>
          <w:rPr>
            <w:noProof/>
            <w:webHidden/>
          </w:rPr>
        </w:r>
        <w:r>
          <w:rPr>
            <w:noProof/>
            <w:webHidden/>
          </w:rPr>
          <w:fldChar w:fldCharType="separate"/>
        </w:r>
        <w:r w:rsidR="007D2161">
          <w:rPr>
            <w:noProof/>
            <w:webHidden/>
          </w:rPr>
          <w:t>62</w:t>
        </w:r>
        <w:r>
          <w:rPr>
            <w:noProof/>
            <w:webHidden/>
          </w:rPr>
          <w:fldChar w:fldCharType="end"/>
        </w:r>
      </w:hyperlink>
    </w:p>
    <w:p w14:paraId="56C816A4" w14:textId="7A059BD1" w:rsidR="00612817" w:rsidRDefault="00612817">
      <w:pPr>
        <w:pStyle w:val="TOC3"/>
        <w:tabs>
          <w:tab w:val="left" w:pos="1600"/>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206" w:history="1">
        <w:r w:rsidRPr="009A5048">
          <w:rPr>
            <w:rStyle w:val="Hyperlink"/>
            <w:rFonts w:ascii="Symbol" w:hAnsi="Symbol"/>
            <w:noProof/>
          </w:rPr>
          <w:t>10.3.5.6</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Quality Assurance of Testing of Outputs of the Software Integration Process</w:t>
        </w:r>
        <w:r>
          <w:rPr>
            <w:noProof/>
            <w:webHidden/>
          </w:rPr>
          <w:tab/>
        </w:r>
        <w:r>
          <w:rPr>
            <w:noProof/>
            <w:webHidden/>
          </w:rPr>
          <w:fldChar w:fldCharType="begin"/>
        </w:r>
        <w:r>
          <w:rPr>
            <w:noProof/>
            <w:webHidden/>
          </w:rPr>
          <w:instrText xml:space="preserve"> PAGEREF _Toc177112206 \h </w:instrText>
        </w:r>
        <w:r>
          <w:rPr>
            <w:noProof/>
            <w:webHidden/>
          </w:rPr>
        </w:r>
        <w:r>
          <w:rPr>
            <w:noProof/>
            <w:webHidden/>
          </w:rPr>
          <w:fldChar w:fldCharType="separate"/>
        </w:r>
        <w:r w:rsidR="007D2161">
          <w:rPr>
            <w:noProof/>
            <w:webHidden/>
          </w:rPr>
          <w:t>62</w:t>
        </w:r>
        <w:r>
          <w:rPr>
            <w:noProof/>
            <w:webHidden/>
          </w:rPr>
          <w:fldChar w:fldCharType="end"/>
        </w:r>
      </w:hyperlink>
    </w:p>
    <w:p w14:paraId="55198770" w14:textId="2538C038" w:rsidR="00612817" w:rsidRDefault="00612817">
      <w:pPr>
        <w:pStyle w:val="TOC3"/>
        <w:tabs>
          <w:tab w:val="left" w:pos="1624"/>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207" w:history="1">
        <w:r w:rsidRPr="009A5048">
          <w:rPr>
            <w:rStyle w:val="Hyperlink"/>
            <w:rFonts w:ascii="Symbol" w:hAnsi="Symbol"/>
            <w:noProof/>
          </w:rPr>
          <w:t>10.3.5.6.1</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Inputs</w:t>
        </w:r>
        <w:r>
          <w:rPr>
            <w:noProof/>
            <w:webHidden/>
          </w:rPr>
          <w:tab/>
        </w:r>
        <w:r>
          <w:rPr>
            <w:noProof/>
            <w:webHidden/>
          </w:rPr>
          <w:fldChar w:fldCharType="begin"/>
        </w:r>
        <w:r>
          <w:rPr>
            <w:noProof/>
            <w:webHidden/>
          </w:rPr>
          <w:instrText xml:space="preserve"> PAGEREF _Toc177112207 \h </w:instrText>
        </w:r>
        <w:r>
          <w:rPr>
            <w:noProof/>
            <w:webHidden/>
          </w:rPr>
        </w:r>
        <w:r>
          <w:rPr>
            <w:noProof/>
            <w:webHidden/>
          </w:rPr>
          <w:fldChar w:fldCharType="separate"/>
        </w:r>
        <w:r w:rsidR="007D2161">
          <w:rPr>
            <w:noProof/>
            <w:webHidden/>
          </w:rPr>
          <w:t>62</w:t>
        </w:r>
        <w:r>
          <w:rPr>
            <w:noProof/>
            <w:webHidden/>
          </w:rPr>
          <w:fldChar w:fldCharType="end"/>
        </w:r>
      </w:hyperlink>
    </w:p>
    <w:p w14:paraId="4F6DC92D" w14:textId="76CFD3F2" w:rsidR="00612817" w:rsidRDefault="00612817">
      <w:pPr>
        <w:pStyle w:val="TOC3"/>
        <w:tabs>
          <w:tab w:val="left" w:pos="1624"/>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208" w:history="1">
        <w:r w:rsidRPr="009A5048">
          <w:rPr>
            <w:rStyle w:val="Hyperlink"/>
            <w:rFonts w:ascii="Symbol" w:hAnsi="Symbol"/>
            <w:noProof/>
          </w:rPr>
          <w:t>10.3.5.6.2</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Activities</w:t>
        </w:r>
        <w:r>
          <w:rPr>
            <w:noProof/>
            <w:webHidden/>
          </w:rPr>
          <w:tab/>
        </w:r>
        <w:r>
          <w:rPr>
            <w:noProof/>
            <w:webHidden/>
          </w:rPr>
          <w:fldChar w:fldCharType="begin"/>
        </w:r>
        <w:r>
          <w:rPr>
            <w:noProof/>
            <w:webHidden/>
          </w:rPr>
          <w:instrText xml:space="preserve"> PAGEREF _Toc177112208 \h </w:instrText>
        </w:r>
        <w:r>
          <w:rPr>
            <w:noProof/>
            <w:webHidden/>
          </w:rPr>
        </w:r>
        <w:r>
          <w:rPr>
            <w:noProof/>
            <w:webHidden/>
          </w:rPr>
          <w:fldChar w:fldCharType="separate"/>
        </w:r>
        <w:r w:rsidR="007D2161">
          <w:rPr>
            <w:noProof/>
            <w:webHidden/>
          </w:rPr>
          <w:t>62</w:t>
        </w:r>
        <w:r>
          <w:rPr>
            <w:noProof/>
            <w:webHidden/>
          </w:rPr>
          <w:fldChar w:fldCharType="end"/>
        </w:r>
      </w:hyperlink>
    </w:p>
    <w:p w14:paraId="41CB95FE" w14:textId="6CD83F8C" w:rsidR="00612817" w:rsidRDefault="00612817">
      <w:pPr>
        <w:pStyle w:val="TOC3"/>
        <w:tabs>
          <w:tab w:val="left" w:pos="1624"/>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209" w:history="1">
        <w:r w:rsidRPr="009A5048">
          <w:rPr>
            <w:rStyle w:val="Hyperlink"/>
            <w:rFonts w:ascii="Symbol" w:hAnsi="Symbol"/>
            <w:noProof/>
          </w:rPr>
          <w:t>10.3.5.6.3</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Outputs</w:t>
        </w:r>
        <w:r>
          <w:rPr>
            <w:noProof/>
            <w:webHidden/>
          </w:rPr>
          <w:tab/>
        </w:r>
        <w:r>
          <w:rPr>
            <w:noProof/>
            <w:webHidden/>
          </w:rPr>
          <w:fldChar w:fldCharType="begin"/>
        </w:r>
        <w:r>
          <w:rPr>
            <w:noProof/>
            <w:webHidden/>
          </w:rPr>
          <w:instrText xml:space="preserve"> PAGEREF _Toc177112209 \h </w:instrText>
        </w:r>
        <w:r>
          <w:rPr>
            <w:noProof/>
            <w:webHidden/>
          </w:rPr>
        </w:r>
        <w:r>
          <w:rPr>
            <w:noProof/>
            <w:webHidden/>
          </w:rPr>
          <w:fldChar w:fldCharType="separate"/>
        </w:r>
        <w:r w:rsidR="007D2161">
          <w:rPr>
            <w:noProof/>
            <w:webHidden/>
          </w:rPr>
          <w:t>63</w:t>
        </w:r>
        <w:r>
          <w:rPr>
            <w:noProof/>
            <w:webHidden/>
          </w:rPr>
          <w:fldChar w:fldCharType="end"/>
        </w:r>
      </w:hyperlink>
    </w:p>
    <w:p w14:paraId="3A461886" w14:textId="1E0D081D" w:rsidR="00612817" w:rsidRDefault="00612817">
      <w:pPr>
        <w:pStyle w:val="TOC3"/>
        <w:tabs>
          <w:tab w:val="left" w:pos="1624"/>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210" w:history="1">
        <w:r w:rsidRPr="009A5048">
          <w:rPr>
            <w:rStyle w:val="Hyperlink"/>
            <w:rFonts w:ascii="Symbol" w:hAnsi="Symbol"/>
            <w:noProof/>
          </w:rPr>
          <w:t>10.3.5.6.4</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Transition Criteria</w:t>
        </w:r>
        <w:r>
          <w:rPr>
            <w:noProof/>
            <w:webHidden/>
          </w:rPr>
          <w:tab/>
        </w:r>
        <w:r>
          <w:rPr>
            <w:noProof/>
            <w:webHidden/>
          </w:rPr>
          <w:fldChar w:fldCharType="begin"/>
        </w:r>
        <w:r>
          <w:rPr>
            <w:noProof/>
            <w:webHidden/>
          </w:rPr>
          <w:instrText xml:space="preserve"> PAGEREF _Toc177112210 \h </w:instrText>
        </w:r>
        <w:r>
          <w:rPr>
            <w:noProof/>
            <w:webHidden/>
          </w:rPr>
        </w:r>
        <w:r>
          <w:rPr>
            <w:noProof/>
            <w:webHidden/>
          </w:rPr>
          <w:fldChar w:fldCharType="separate"/>
        </w:r>
        <w:r w:rsidR="007D2161">
          <w:rPr>
            <w:noProof/>
            <w:webHidden/>
          </w:rPr>
          <w:t>63</w:t>
        </w:r>
        <w:r>
          <w:rPr>
            <w:noProof/>
            <w:webHidden/>
          </w:rPr>
          <w:fldChar w:fldCharType="end"/>
        </w:r>
      </w:hyperlink>
    </w:p>
    <w:p w14:paraId="2E27B20F" w14:textId="27778546" w:rsidR="00612817" w:rsidRDefault="00612817">
      <w:pPr>
        <w:pStyle w:val="TOC3"/>
        <w:tabs>
          <w:tab w:val="left" w:pos="1600"/>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211" w:history="1">
        <w:r w:rsidRPr="009A5048">
          <w:rPr>
            <w:rStyle w:val="Hyperlink"/>
            <w:rFonts w:ascii="Symbol" w:hAnsi="Symbol"/>
            <w:noProof/>
          </w:rPr>
          <w:t>10.3.5.7</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Quality Assurance of Verification of the Verification Process</w:t>
        </w:r>
        <w:r>
          <w:rPr>
            <w:noProof/>
            <w:webHidden/>
          </w:rPr>
          <w:tab/>
        </w:r>
        <w:r>
          <w:rPr>
            <w:noProof/>
            <w:webHidden/>
          </w:rPr>
          <w:fldChar w:fldCharType="begin"/>
        </w:r>
        <w:r>
          <w:rPr>
            <w:noProof/>
            <w:webHidden/>
          </w:rPr>
          <w:instrText xml:space="preserve"> PAGEREF _Toc177112211 \h </w:instrText>
        </w:r>
        <w:r>
          <w:rPr>
            <w:noProof/>
            <w:webHidden/>
          </w:rPr>
        </w:r>
        <w:r>
          <w:rPr>
            <w:noProof/>
            <w:webHidden/>
          </w:rPr>
          <w:fldChar w:fldCharType="separate"/>
        </w:r>
        <w:r w:rsidR="007D2161">
          <w:rPr>
            <w:noProof/>
            <w:webHidden/>
          </w:rPr>
          <w:t>63</w:t>
        </w:r>
        <w:r>
          <w:rPr>
            <w:noProof/>
            <w:webHidden/>
          </w:rPr>
          <w:fldChar w:fldCharType="end"/>
        </w:r>
      </w:hyperlink>
    </w:p>
    <w:p w14:paraId="43E6BA12" w14:textId="5948AD01" w:rsidR="00612817" w:rsidRDefault="00612817">
      <w:pPr>
        <w:pStyle w:val="TOC3"/>
        <w:tabs>
          <w:tab w:val="left" w:pos="1624"/>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212" w:history="1">
        <w:r w:rsidRPr="009A5048">
          <w:rPr>
            <w:rStyle w:val="Hyperlink"/>
            <w:rFonts w:ascii="Symbol" w:hAnsi="Symbol"/>
            <w:noProof/>
          </w:rPr>
          <w:t>10.3.5.7.1</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Inputs</w:t>
        </w:r>
        <w:r>
          <w:rPr>
            <w:noProof/>
            <w:webHidden/>
          </w:rPr>
          <w:tab/>
        </w:r>
        <w:r>
          <w:rPr>
            <w:noProof/>
            <w:webHidden/>
          </w:rPr>
          <w:fldChar w:fldCharType="begin"/>
        </w:r>
        <w:r>
          <w:rPr>
            <w:noProof/>
            <w:webHidden/>
          </w:rPr>
          <w:instrText xml:space="preserve"> PAGEREF _Toc177112212 \h </w:instrText>
        </w:r>
        <w:r>
          <w:rPr>
            <w:noProof/>
            <w:webHidden/>
          </w:rPr>
        </w:r>
        <w:r>
          <w:rPr>
            <w:noProof/>
            <w:webHidden/>
          </w:rPr>
          <w:fldChar w:fldCharType="separate"/>
        </w:r>
        <w:r w:rsidR="007D2161">
          <w:rPr>
            <w:noProof/>
            <w:webHidden/>
          </w:rPr>
          <w:t>63</w:t>
        </w:r>
        <w:r>
          <w:rPr>
            <w:noProof/>
            <w:webHidden/>
          </w:rPr>
          <w:fldChar w:fldCharType="end"/>
        </w:r>
      </w:hyperlink>
    </w:p>
    <w:p w14:paraId="057D2F77" w14:textId="31DB6E76" w:rsidR="00612817" w:rsidRDefault="00612817">
      <w:pPr>
        <w:pStyle w:val="TOC3"/>
        <w:tabs>
          <w:tab w:val="left" w:pos="1624"/>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213" w:history="1">
        <w:r w:rsidRPr="009A5048">
          <w:rPr>
            <w:rStyle w:val="Hyperlink"/>
            <w:rFonts w:ascii="Symbol" w:hAnsi="Symbol"/>
            <w:noProof/>
          </w:rPr>
          <w:t>10.3.5.7.2</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Activities</w:t>
        </w:r>
        <w:r>
          <w:rPr>
            <w:noProof/>
            <w:webHidden/>
          </w:rPr>
          <w:tab/>
        </w:r>
        <w:r>
          <w:rPr>
            <w:noProof/>
            <w:webHidden/>
          </w:rPr>
          <w:fldChar w:fldCharType="begin"/>
        </w:r>
        <w:r>
          <w:rPr>
            <w:noProof/>
            <w:webHidden/>
          </w:rPr>
          <w:instrText xml:space="preserve"> PAGEREF _Toc177112213 \h </w:instrText>
        </w:r>
        <w:r>
          <w:rPr>
            <w:noProof/>
            <w:webHidden/>
          </w:rPr>
        </w:r>
        <w:r>
          <w:rPr>
            <w:noProof/>
            <w:webHidden/>
          </w:rPr>
          <w:fldChar w:fldCharType="separate"/>
        </w:r>
        <w:r w:rsidR="007D2161">
          <w:rPr>
            <w:noProof/>
            <w:webHidden/>
          </w:rPr>
          <w:t>63</w:t>
        </w:r>
        <w:r>
          <w:rPr>
            <w:noProof/>
            <w:webHidden/>
          </w:rPr>
          <w:fldChar w:fldCharType="end"/>
        </w:r>
      </w:hyperlink>
    </w:p>
    <w:p w14:paraId="2E92A36D" w14:textId="318A9E7C" w:rsidR="00612817" w:rsidRDefault="00612817">
      <w:pPr>
        <w:pStyle w:val="TOC3"/>
        <w:tabs>
          <w:tab w:val="left" w:pos="1624"/>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214" w:history="1">
        <w:r w:rsidRPr="009A5048">
          <w:rPr>
            <w:rStyle w:val="Hyperlink"/>
            <w:rFonts w:ascii="Symbol" w:hAnsi="Symbol"/>
            <w:noProof/>
          </w:rPr>
          <w:t>10.3.5.7.3</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Outputs</w:t>
        </w:r>
        <w:r>
          <w:rPr>
            <w:noProof/>
            <w:webHidden/>
          </w:rPr>
          <w:tab/>
        </w:r>
        <w:r>
          <w:rPr>
            <w:noProof/>
            <w:webHidden/>
          </w:rPr>
          <w:fldChar w:fldCharType="begin"/>
        </w:r>
        <w:r>
          <w:rPr>
            <w:noProof/>
            <w:webHidden/>
          </w:rPr>
          <w:instrText xml:space="preserve"> PAGEREF _Toc177112214 \h </w:instrText>
        </w:r>
        <w:r>
          <w:rPr>
            <w:noProof/>
            <w:webHidden/>
          </w:rPr>
        </w:r>
        <w:r>
          <w:rPr>
            <w:noProof/>
            <w:webHidden/>
          </w:rPr>
          <w:fldChar w:fldCharType="separate"/>
        </w:r>
        <w:r w:rsidR="007D2161">
          <w:rPr>
            <w:noProof/>
            <w:webHidden/>
          </w:rPr>
          <w:t>63</w:t>
        </w:r>
        <w:r>
          <w:rPr>
            <w:noProof/>
            <w:webHidden/>
          </w:rPr>
          <w:fldChar w:fldCharType="end"/>
        </w:r>
      </w:hyperlink>
    </w:p>
    <w:p w14:paraId="4A94531B" w14:textId="3B227FE7" w:rsidR="00612817" w:rsidRDefault="00612817">
      <w:pPr>
        <w:pStyle w:val="TOC3"/>
        <w:tabs>
          <w:tab w:val="left" w:pos="1624"/>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215" w:history="1">
        <w:r w:rsidRPr="009A5048">
          <w:rPr>
            <w:rStyle w:val="Hyperlink"/>
            <w:rFonts w:ascii="Symbol" w:hAnsi="Symbol"/>
            <w:noProof/>
          </w:rPr>
          <w:t>10.3.5.7.4</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Transition Criteria</w:t>
        </w:r>
        <w:r>
          <w:rPr>
            <w:noProof/>
            <w:webHidden/>
          </w:rPr>
          <w:tab/>
        </w:r>
        <w:r>
          <w:rPr>
            <w:noProof/>
            <w:webHidden/>
          </w:rPr>
          <w:fldChar w:fldCharType="begin"/>
        </w:r>
        <w:r>
          <w:rPr>
            <w:noProof/>
            <w:webHidden/>
          </w:rPr>
          <w:instrText xml:space="preserve"> PAGEREF _Toc177112215 \h </w:instrText>
        </w:r>
        <w:r>
          <w:rPr>
            <w:noProof/>
            <w:webHidden/>
          </w:rPr>
        </w:r>
        <w:r>
          <w:rPr>
            <w:noProof/>
            <w:webHidden/>
          </w:rPr>
          <w:fldChar w:fldCharType="separate"/>
        </w:r>
        <w:r w:rsidR="007D2161">
          <w:rPr>
            <w:noProof/>
            <w:webHidden/>
          </w:rPr>
          <w:t>64</w:t>
        </w:r>
        <w:r>
          <w:rPr>
            <w:noProof/>
            <w:webHidden/>
          </w:rPr>
          <w:fldChar w:fldCharType="end"/>
        </w:r>
      </w:hyperlink>
    </w:p>
    <w:p w14:paraId="374509BA" w14:textId="2A3640D4" w:rsidR="00612817" w:rsidRDefault="00612817">
      <w:pPr>
        <w:pStyle w:val="TOC3"/>
        <w:tabs>
          <w:tab w:val="left" w:pos="1400"/>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216" w:history="1">
        <w:r w:rsidRPr="009A5048">
          <w:rPr>
            <w:rStyle w:val="Hyperlink"/>
            <w:rFonts w:ascii="Symbol" w:hAnsi="Symbol"/>
            <w:noProof/>
          </w:rPr>
          <w:t>10.3.6</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Certification Liaison Process</w:t>
        </w:r>
        <w:r>
          <w:rPr>
            <w:noProof/>
            <w:webHidden/>
          </w:rPr>
          <w:tab/>
        </w:r>
        <w:r>
          <w:rPr>
            <w:noProof/>
            <w:webHidden/>
          </w:rPr>
          <w:fldChar w:fldCharType="begin"/>
        </w:r>
        <w:r>
          <w:rPr>
            <w:noProof/>
            <w:webHidden/>
          </w:rPr>
          <w:instrText xml:space="preserve"> PAGEREF _Toc177112216 \h </w:instrText>
        </w:r>
        <w:r>
          <w:rPr>
            <w:noProof/>
            <w:webHidden/>
          </w:rPr>
        </w:r>
        <w:r>
          <w:rPr>
            <w:noProof/>
            <w:webHidden/>
          </w:rPr>
          <w:fldChar w:fldCharType="separate"/>
        </w:r>
        <w:r w:rsidR="007D2161">
          <w:rPr>
            <w:noProof/>
            <w:webHidden/>
          </w:rPr>
          <w:t>64</w:t>
        </w:r>
        <w:r>
          <w:rPr>
            <w:noProof/>
            <w:webHidden/>
          </w:rPr>
          <w:fldChar w:fldCharType="end"/>
        </w:r>
      </w:hyperlink>
    </w:p>
    <w:p w14:paraId="6E92F305" w14:textId="08736E7B" w:rsidR="00612817" w:rsidRDefault="00612817">
      <w:pPr>
        <w:pStyle w:val="TOC3"/>
        <w:tabs>
          <w:tab w:val="left" w:pos="1600"/>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217" w:history="1">
        <w:r w:rsidRPr="009A5048">
          <w:rPr>
            <w:rStyle w:val="Hyperlink"/>
            <w:rFonts w:ascii="Symbol" w:hAnsi="Symbol"/>
            <w:noProof/>
          </w:rPr>
          <w:t>10.3.6.1</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Inputs</w:t>
        </w:r>
        <w:r>
          <w:rPr>
            <w:noProof/>
            <w:webHidden/>
          </w:rPr>
          <w:tab/>
        </w:r>
        <w:r>
          <w:rPr>
            <w:noProof/>
            <w:webHidden/>
          </w:rPr>
          <w:fldChar w:fldCharType="begin"/>
        </w:r>
        <w:r>
          <w:rPr>
            <w:noProof/>
            <w:webHidden/>
          </w:rPr>
          <w:instrText xml:space="preserve"> PAGEREF _Toc177112217 \h </w:instrText>
        </w:r>
        <w:r>
          <w:rPr>
            <w:noProof/>
            <w:webHidden/>
          </w:rPr>
        </w:r>
        <w:r>
          <w:rPr>
            <w:noProof/>
            <w:webHidden/>
          </w:rPr>
          <w:fldChar w:fldCharType="separate"/>
        </w:r>
        <w:r w:rsidR="007D2161">
          <w:rPr>
            <w:noProof/>
            <w:webHidden/>
          </w:rPr>
          <w:t>64</w:t>
        </w:r>
        <w:r>
          <w:rPr>
            <w:noProof/>
            <w:webHidden/>
          </w:rPr>
          <w:fldChar w:fldCharType="end"/>
        </w:r>
      </w:hyperlink>
    </w:p>
    <w:p w14:paraId="1681E77A" w14:textId="00DE333A" w:rsidR="00612817" w:rsidRDefault="00612817">
      <w:pPr>
        <w:pStyle w:val="TOC3"/>
        <w:tabs>
          <w:tab w:val="left" w:pos="1600"/>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218" w:history="1">
        <w:r w:rsidRPr="009A5048">
          <w:rPr>
            <w:rStyle w:val="Hyperlink"/>
            <w:rFonts w:ascii="Symbol" w:hAnsi="Symbol"/>
            <w:noProof/>
          </w:rPr>
          <w:t>10.3.6.2</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Activities</w:t>
        </w:r>
        <w:r>
          <w:rPr>
            <w:noProof/>
            <w:webHidden/>
          </w:rPr>
          <w:tab/>
        </w:r>
        <w:r>
          <w:rPr>
            <w:noProof/>
            <w:webHidden/>
          </w:rPr>
          <w:fldChar w:fldCharType="begin"/>
        </w:r>
        <w:r>
          <w:rPr>
            <w:noProof/>
            <w:webHidden/>
          </w:rPr>
          <w:instrText xml:space="preserve"> PAGEREF _Toc177112218 \h </w:instrText>
        </w:r>
        <w:r>
          <w:rPr>
            <w:noProof/>
            <w:webHidden/>
          </w:rPr>
        </w:r>
        <w:r>
          <w:rPr>
            <w:noProof/>
            <w:webHidden/>
          </w:rPr>
          <w:fldChar w:fldCharType="separate"/>
        </w:r>
        <w:r w:rsidR="007D2161">
          <w:rPr>
            <w:noProof/>
            <w:webHidden/>
          </w:rPr>
          <w:t>64</w:t>
        </w:r>
        <w:r>
          <w:rPr>
            <w:noProof/>
            <w:webHidden/>
          </w:rPr>
          <w:fldChar w:fldCharType="end"/>
        </w:r>
      </w:hyperlink>
    </w:p>
    <w:p w14:paraId="1099F316" w14:textId="6507751A" w:rsidR="00612817" w:rsidRDefault="00612817">
      <w:pPr>
        <w:pStyle w:val="TOC3"/>
        <w:tabs>
          <w:tab w:val="left" w:pos="1600"/>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219" w:history="1">
        <w:r w:rsidRPr="009A5048">
          <w:rPr>
            <w:rStyle w:val="Hyperlink"/>
            <w:rFonts w:ascii="Symbol" w:hAnsi="Symbol"/>
            <w:noProof/>
          </w:rPr>
          <w:t>10.3.6.3</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Outputs</w:t>
        </w:r>
        <w:r>
          <w:rPr>
            <w:noProof/>
            <w:webHidden/>
          </w:rPr>
          <w:tab/>
        </w:r>
        <w:r>
          <w:rPr>
            <w:noProof/>
            <w:webHidden/>
          </w:rPr>
          <w:fldChar w:fldCharType="begin"/>
        </w:r>
        <w:r>
          <w:rPr>
            <w:noProof/>
            <w:webHidden/>
          </w:rPr>
          <w:instrText xml:space="preserve"> PAGEREF _Toc177112219 \h </w:instrText>
        </w:r>
        <w:r>
          <w:rPr>
            <w:noProof/>
            <w:webHidden/>
          </w:rPr>
        </w:r>
        <w:r>
          <w:rPr>
            <w:noProof/>
            <w:webHidden/>
          </w:rPr>
          <w:fldChar w:fldCharType="separate"/>
        </w:r>
        <w:r w:rsidR="007D2161">
          <w:rPr>
            <w:noProof/>
            <w:webHidden/>
          </w:rPr>
          <w:t>64</w:t>
        </w:r>
        <w:r>
          <w:rPr>
            <w:noProof/>
            <w:webHidden/>
          </w:rPr>
          <w:fldChar w:fldCharType="end"/>
        </w:r>
      </w:hyperlink>
    </w:p>
    <w:p w14:paraId="7D0F5C92" w14:textId="0D1ED28C" w:rsidR="00612817" w:rsidRDefault="00612817">
      <w:pPr>
        <w:pStyle w:val="TOC3"/>
        <w:tabs>
          <w:tab w:val="left" w:pos="1600"/>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220" w:history="1">
        <w:r w:rsidRPr="009A5048">
          <w:rPr>
            <w:rStyle w:val="Hyperlink"/>
            <w:rFonts w:ascii="Symbol" w:hAnsi="Symbol"/>
            <w:noProof/>
          </w:rPr>
          <w:t>10.3.6.4</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Transition Criteria</w:t>
        </w:r>
        <w:r>
          <w:rPr>
            <w:noProof/>
            <w:webHidden/>
          </w:rPr>
          <w:tab/>
        </w:r>
        <w:r>
          <w:rPr>
            <w:noProof/>
            <w:webHidden/>
          </w:rPr>
          <w:fldChar w:fldCharType="begin"/>
        </w:r>
        <w:r>
          <w:rPr>
            <w:noProof/>
            <w:webHidden/>
          </w:rPr>
          <w:instrText xml:space="preserve"> PAGEREF _Toc177112220 \h </w:instrText>
        </w:r>
        <w:r>
          <w:rPr>
            <w:noProof/>
            <w:webHidden/>
          </w:rPr>
        </w:r>
        <w:r>
          <w:rPr>
            <w:noProof/>
            <w:webHidden/>
          </w:rPr>
          <w:fldChar w:fldCharType="separate"/>
        </w:r>
        <w:r w:rsidR="007D2161">
          <w:rPr>
            <w:noProof/>
            <w:webHidden/>
          </w:rPr>
          <w:t>64</w:t>
        </w:r>
        <w:r>
          <w:rPr>
            <w:noProof/>
            <w:webHidden/>
          </w:rPr>
          <w:fldChar w:fldCharType="end"/>
        </w:r>
      </w:hyperlink>
    </w:p>
    <w:p w14:paraId="515F351D" w14:textId="32586D90" w:rsidR="00612817" w:rsidRDefault="00612817">
      <w:pPr>
        <w:pStyle w:val="TOC3"/>
        <w:tabs>
          <w:tab w:val="left" w:pos="1400"/>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221" w:history="1">
        <w:r w:rsidRPr="009A5048">
          <w:rPr>
            <w:rStyle w:val="Hyperlink"/>
            <w:rFonts w:ascii="Symbol" w:hAnsi="Symbol"/>
            <w:noProof/>
          </w:rPr>
          <w:t>10.3.7</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System Safety Assessment Process</w:t>
        </w:r>
        <w:r>
          <w:rPr>
            <w:noProof/>
            <w:webHidden/>
          </w:rPr>
          <w:tab/>
        </w:r>
        <w:r>
          <w:rPr>
            <w:noProof/>
            <w:webHidden/>
          </w:rPr>
          <w:fldChar w:fldCharType="begin"/>
        </w:r>
        <w:r>
          <w:rPr>
            <w:noProof/>
            <w:webHidden/>
          </w:rPr>
          <w:instrText xml:space="preserve"> PAGEREF _Toc177112221 \h </w:instrText>
        </w:r>
        <w:r>
          <w:rPr>
            <w:noProof/>
            <w:webHidden/>
          </w:rPr>
        </w:r>
        <w:r>
          <w:rPr>
            <w:noProof/>
            <w:webHidden/>
          </w:rPr>
          <w:fldChar w:fldCharType="separate"/>
        </w:r>
        <w:r w:rsidR="007D2161">
          <w:rPr>
            <w:noProof/>
            <w:webHidden/>
          </w:rPr>
          <w:t>65</w:t>
        </w:r>
        <w:r>
          <w:rPr>
            <w:noProof/>
            <w:webHidden/>
          </w:rPr>
          <w:fldChar w:fldCharType="end"/>
        </w:r>
      </w:hyperlink>
    </w:p>
    <w:p w14:paraId="4C857EEA" w14:textId="33179423" w:rsidR="00612817" w:rsidRDefault="00612817">
      <w:pPr>
        <w:pStyle w:val="TOC3"/>
        <w:tabs>
          <w:tab w:val="left" w:pos="1600"/>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222" w:history="1">
        <w:r w:rsidRPr="009A5048">
          <w:rPr>
            <w:rStyle w:val="Hyperlink"/>
            <w:rFonts w:ascii="Symbol" w:hAnsi="Symbol"/>
            <w:noProof/>
          </w:rPr>
          <w:t>10.3.7.1</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Inputs</w:t>
        </w:r>
        <w:r>
          <w:rPr>
            <w:noProof/>
            <w:webHidden/>
          </w:rPr>
          <w:tab/>
        </w:r>
        <w:r>
          <w:rPr>
            <w:noProof/>
            <w:webHidden/>
          </w:rPr>
          <w:fldChar w:fldCharType="begin"/>
        </w:r>
        <w:r>
          <w:rPr>
            <w:noProof/>
            <w:webHidden/>
          </w:rPr>
          <w:instrText xml:space="preserve"> PAGEREF _Toc177112222 \h </w:instrText>
        </w:r>
        <w:r>
          <w:rPr>
            <w:noProof/>
            <w:webHidden/>
          </w:rPr>
        </w:r>
        <w:r>
          <w:rPr>
            <w:noProof/>
            <w:webHidden/>
          </w:rPr>
          <w:fldChar w:fldCharType="separate"/>
        </w:r>
        <w:r w:rsidR="007D2161">
          <w:rPr>
            <w:noProof/>
            <w:webHidden/>
          </w:rPr>
          <w:t>65</w:t>
        </w:r>
        <w:r>
          <w:rPr>
            <w:noProof/>
            <w:webHidden/>
          </w:rPr>
          <w:fldChar w:fldCharType="end"/>
        </w:r>
      </w:hyperlink>
    </w:p>
    <w:p w14:paraId="3862A7A2" w14:textId="11F5064C" w:rsidR="00612817" w:rsidRDefault="00612817">
      <w:pPr>
        <w:pStyle w:val="TOC3"/>
        <w:tabs>
          <w:tab w:val="left" w:pos="1600"/>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223" w:history="1">
        <w:r w:rsidRPr="009A5048">
          <w:rPr>
            <w:rStyle w:val="Hyperlink"/>
            <w:rFonts w:ascii="Symbol" w:hAnsi="Symbol"/>
            <w:noProof/>
          </w:rPr>
          <w:t>10.3.7.2</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Activities</w:t>
        </w:r>
        <w:r>
          <w:rPr>
            <w:noProof/>
            <w:webHidden/>
          </w:rPr>
          <w:tab/>
        </w:r>
        <w:r>
          <w:rPr>
            <w:noProof/>
            <w:webHidden/>
          </w:rPr>
          <w:fldChar w:fldCharType="begin"/>
        </w:r>
        <w:r>
          <w:rPr>
            <w:noProof/>
            <w:webHidden/>
          </w:rPr>
          <w:instrText xml:space="preserve"> PAGEREF _Toc177112223 \h </w:instrText>
        </w:r>
        <w:r>
          <w:rPr>
            <w:noProof/>
            <w:webHidden/>
          </w:rPr>
        </w:r>
        <w:r>
          <w:rPr>
            <w:noProof/>
            <w:webHidden/>
          </w:rPr>
          <w:fldChar w:fldCharType="separate"/>
        </w:r>
        <w:r w:rsidR="007D2161">
          <w:rPr>
            <w:noProof/>
            <w:webHidden/>
          </w:rPr>
          <w:t>65</w:t>
        </w:r>
        <w:r>
          <w:rPr>
            <w:noProof/>
            <w:webHidden/>
          </w:rPr>
          <w:fldChar w:fldCharType="end"/>
        </w:r>
      </w:hyperlink>
    </w:p>
    <w:p w14:paraId="3BC5B669" w14:textId="7E29F8BF" w:rsidR="00612817" w:rsidRDefault="00612817">
      <w:pPr>
        <w:pStyle w:val="TOC3"/>
        <w:tabs>
          <w:tab w:val="left" w:pos="1600"/>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224" w:history="1">
        <w:r w:rsidRPr="009A5048">
          <w:rPr>
            <w:rStyle w:val="Hyperlink"/>
            <w:rFonts w:ascii="Symbol" w:hAnsi="Symbol"/>
            <w:noProof/>
          </w:rPr>
          <w:t>10.3.7.3</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Outputs</w:t>
        </w:r>
        <w:r>
          <w:rPr>
            <w:noProof/>
            <w:webHidden/>
          </w:rPr>
          <w:tab/>
        </w:r>
        <w:r>
          <w:rPr>
            <w:noProof/>
            <w:webHidden/>
          </w:rPr>
          <w:fldChar w:fldCharType="begin"/>
        </w:r>
        <w:r>
          <w:rPr>
            <w:noProof/>
            <w:webHidden/>
          </w:rPr>
          <w:instrText xml:space="preserve"> PAGEREF _Toc177112224 \h </w:instrText>
        </w:r>
        <w:r>
          <w:rPr>
            <w:noProof/>
            <w:webHidden/>
          </w:rPr>
        </w:r>
        <w:r>
          <w:rPr>
            <w:noProof/>
            <w:webHidden/>
          </w:rPr>
          <w:fldChar w:fldCharType="separate"/>
        </w:r>
        <w:r w:rsidR="007D2161">
          <w:rPr>
            <w:noProof/>
            <w:webHidden/>
          </w:rPr>
          <w:t>65</w:t>
        </w:r>
        <w:r>
          <w:rPr>
            <w:noProof/>
            <w:webHidden/>
          </w:rPr>
          <w:fldChar w:fldCharType="end"/>
        </w:r>
      </w:hyperlink>
    </w:p>
    <w:p w14:paraId="2AF3BBB4" w14:textId="3C04554A" w:rsidR="00612817" w:rsidRDefault="00612817">
      <w:pPr>
        <w:pStyle w:val="TOC3"/>
        <w:tabs>
          <w:tab w:val="left" w:pos="1600"/>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225" w:history="1">
        <w:r w:rsidRPr="009A5048">
          <w:rPr>
            <w:rStyle w:val="Hyperlink"/>
            <w:rFonts w:ascii="Symbol" w:hAnsi="Symbol"/>
            <w:noProof/>
          </w:rPr>
          <w:t>10.3.7.4</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Transition Criteria</w:t>
        </w:r>
        <w:r>
          <w:rPr>
            <w:noProof/>
            <w:webHidden/>
          </w:rPr>
          <w:tab/>
        </w:r>
        <w:r>
          <w:rPr>
            <w:noProof/>
            <w:webHidden/>
          </w:rPr>
          <w:fldChar w:fldCharType="begin"/>
        </w:r>
        <w:r>
          <w:rPr>
            <w:noProof/>
            <w:webHidden/>
          </w:rPr>
          <w:instrText xml:space="preserve"> PAGEREF _Toc177112225 \h </w:instrText>
        </w:r>
        <w:r>
          <w:rPr>
            <w:noProof/>
            <w:webHidden/>
          </w:rPr>
        </w:r>
        <w:r>
          <w:rPr>
            <w:noProof/>
            <w:webHidden/>
          </w:rPr>
          <w:fldChar w:fldCharType="separate"/>
        </w:r>
        <w:r w:rsidR="007D2161">
          <w:rPr>
            <w:noProof/>
            <w:webHidden/>
          </w:rPr>
          <w:t>65</w:t>
        </w:r>
        <w:r>
          <w:rPr>
            <w:noProof/>
            <w:webHidden/>
          </w:rPr>
          <w:fldChar w:fldCharType="end"/>
        </w:r>
      </w:hyperlink>
    </w:p>
    <w:p w14:paraId="6374AEE5" w14:textId="3D7D1990" w:rsidR="00612817" w:rsidRDefault="00612817">
      <w:pPr>
        <w:pStyle w:val="TOC1"/>
        <w:rPr>
          <w:rFonts w:asciiTheme="minorHAnsi" w:eastAsiaTheme="minorEastAsia" w:hAnsiTheme="minorHAnsi" w:cstheme="minorBidi"/>
          <w:b w:val="0"/>
          <w:bCs w:val="0"/>
          <w:noProof/>
          <w:kern w:val="2"/>
          <w:sz w:val="24"/>
          <w:szCs w:val="24"/>
          <w:lang w:val="en-IN" w:eastAsia="en-IN"/>
          <w14:ligatures w14:val="standardContextual"/>
        </w:rPr>
      </w:pPr>
      <w:hyperlink w:anchor="_Toc177112226" w:history="1">
        <w:r w:rsidRPr="009A5048">
          <w:rPr>
            <w:rStyle w:val="Hyperlink"/>
            <w:rFonts w:ascii="Symbol" w:hAnsi="Symbol"/>
            <w:noProof/>
          </w:rPr>
          <w:t>11</w:t>
        </w:r>
        <w:r>
          <w:rPr>
            <w:rFonts w:asciiTheme="minorHAnsi" w:eastAsiaTheme="minorEastAsia" w:hAnsiTheme="minorHAnsi" w:cstheme="minorBidi"/>
            <w:b w:val="0"/>
            <w:bCs w:val="0"/>
            <w:noProof/>
            <w:kern w:val="2"/>
            <w:sz w:val="24"/>
            <w:szCs w:val="24"/>
            <w:lang w:val="en-IN" w:eastAsia="en-IN"/>
            <w14:ligatures w14:val="standardContextual"/>
          </w:rPr>
          <w:tab/>
        </w:r>
        <w:r w:rsidRPr="009A5048">
          <w:rPr>
            <w:rStyle w:val="Hyperlink"/>
            <w:noProof/>
          </w:rPr>
          <w:t>Software Life Cycle Data</w:t>
        </w:r>
        <w:r>
          <w:rPr>
            <w:noProof/>
            <w:webHidden/>
          </w:rPr>
          <w:tab/>
        </w:r>
        <w:r>
          <w:rPr>
            <w:noProof/>
            <w:webHidden/>
          </w:rPr>
          <w:fldChar w:fldCharType="begin"/>
        </w:r>
        <w:r>
          <w:rPr>
            <w:noProof/>
            <w:webHidden/>
          </w:rPr>
          <w:instrText xml:space="preserve"> PAGEREF _Toc177112226 \h </w:instrText>
        </w:r>
        <w:r>
          <w:rPr>
            <w:noProof/>
            <w:webHidden/>
          </w:rPr>
        </w:r>
        <w:r>
          <w:rPr>
            <w:noProof/>
            <w:webHidden/>
          </w:rPr>
          <w:fldChar w:fldCharType="separate"/>
        </w:r>
        <w:r w:rsidR="007D2161">
          <w:rPr>
            <w:noProof/>
            <w:webHidden/>
          </w:rPr>
          <w:t>66</w:t>
        </w:r>
        <w:r>
          <w:rPr>
            <w:noProof/>
            <w:webHidden/>
          </w:rPr>
          <w:fldChar w:fldCharType="end"/>
        </w:r>
      </w:hyperlink>
    </w:p>
    <w:p w14:paraId="0E66847A" w14:textId="590CC994" w:rsidR="00612817" w:rsidRDefault="00612817">
      <w:pPr>
        <w:pStyle w:val="TOC2"/>
        <w:tabs>
          <w:tab w:val="left" w:pos="1200"/>
        </w:tabs>
        <w:rPr>
          <w:rFonts w:asciiTheme="minorHAnsi" w:eastAsiaTheme="minorEastAsia" w:hAnsiTheme="minorHAnsi" w:cstheme="minorBidi"/>
          <w:noProof/>
          <w:kern w:val="2"/>
          <w:sz w:val="24"/>
          <w:szCs w:val="24"/>
          <w:lang w:val="en-IN" w:eastAsia="en-IN"/>
          <w14:ligatures w14:val="standardContextual"/>
        </w:rPr>
      </w:pPr>
      <w:hyperlink w:anchor="_Toc177112227" w:history="1">
        <w:r w:rsidRPr="009A5048">
          <w:rPr>
            <w:rStyle w:val="Hyperlink"/>
            <w:rFonts w:ascii="Symbol" w:hAnsi="Symbol"/>
            <w:bCs/>
            <w:noProof/>
          </w:rPr>
          <w:t>11.1</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Software Planning Process Data</w:t>
        </w:r>
        <w:r>
          <w:rPr>
            <w:noProof/>
            <w:webHidden/>
          </w:rPr>
          <w:tab/>
        </w:r>
        <w:r>
          <w:rPr>
            <w:noProof/>
            <w:webHidden/>
          </w:rPr>
          <w:fldChar w:fldCharType="begin"/>
        </w:r>
        <w:r>
          <w:rPr>
            <w:noProof/>
            <w:webHidden/>
          </w:rPr>
          <w:instrText xml:space="preserve"> PAGEREF _Toc177112227 \h </w:instrText>
        </w:r>
        <w:r>
          <w:rPr>
            <w:noProof/>
            <w:webHidden/>
          </w:rPr>
        </w:r>
        <w:r>
          <w:rPr>
            <w:noProof/>
            <w:webHidden/>
          </w:rPr>
          <w:fldChar w:fldCharType="separate"/>
        </w:r>
        <w:r w:rsidR="007D2161">
          <w:rPr>
            <w:noProof/>
            <w:webHidden/>
          </w:rPr>
          <w:t>66</w:t>
        </w:r>
        <w:r>
          <w:rPr>
            <w:noProof/>
            <w:webHidden/>
          </w:rPr>
          <w:fldChar w:fldCharType="end"/>
        </w:r>
      </w:hyperlink>
    </w:p>
    <w:p w14:paraId="0DF4E469" w14:textId="7B56AA7D" w:rsidR="00612817" w:rsidRDefault="00612817">
      <w:pPr>
        <w:pStyle w:val="TOC2"/>
        <w:tabs>
          <w:tab w:val="left" w:pos="1200"/>
        </w:tabs>
        <w:rPr>
          <w:rFonts w:asciiTheme="minorHAnsi" w:eastAsiaTheme="minorEastAsia" w:hAnsiTheme="minorHAnsi" w:cstheme="minorBidi"/>
          <w:noProof/>
          <w:kern w:val="2"/>
          <w:sz w:val="24"/>
          <w:szCs w:val="24"/>
          <w:lang w:val="en-IN" w:eastAsia="en-IN"/>
          <w14:ligatures w14:val="standardContextual"/>
        </w:rPr>
      </w:pPr>
      <w:hyperlink w:anchor="_Toc177112228" w:history="1">
        <w:r w:rsidRPr="009A5048">
          <w:rPr>
            <w:rStyle w:val="Hyperlink"/>
            <w:rFonts w:ascii="Symbol" w:hAnsi="Symbol"/>
            <w:bCs/>
            <w:noProof/>
          </w:rPr>
          <w:t>11.2</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Software Development Process Data</w:t>
        </w:r>
        <w:r>
          <w:rPr>
            <w:noProof/>
            <w:webHidden/>
          </w:rPr>
          <w:tab/>
        </w:r>
        <w:r>
          <w:rPr>
            <w:noProof/>
            <w:webHidden/>
          </w:rPr>
          <w:fldChar w:fldCharType="begin"/>
        </w:r>
        <w:r>
          <w:rPr>
            <w:noProof/>
            <w:webHidden/>
          </w:rPr>
          <w:instrText xml:space="preserve"> PAGEREF _Toc177112228 \h </w:instrText>
        </w:r>
        <w:r>
          <w:rPr>
            <w:noProof/>
            <w:webHidden/>
          </w:rPr>
        </w:r>
        <w:r>
          <w:rPr>
            <w:noProof/>
            <w:webHidden/>
          </w:rPr>
          <w:fldChar w:fldCharType="separate"/>
        </w:r>
        <w:r w:rsidR="007D2161">
          <w:rPr>
            <w:noProof/>
            <w:webHidden/>
          </w:rPr>
          <w:t>72</w:t>
        </w:r>
        <w:r>
          <w:rPr>
            <w:noProof/>
            <w:webHidden/>
          </w:rPr>
          <w:fldChar w:fldCharType="end"/>
        </w:r>
      </w:hyperlink>
    </w:p>
    <w:p w14:paraId="06EB4A71" w14:textId="55C6AD17" w:rsidR="00612817" w:rsidRDefault="00612817">
      <w:pPr>
        <w:pStyle w:val="TOC2"/>
        <w:tabs>
          <w:tab w:val="left" w:pos="1200"/>
        </w:tabs>
        <w:rPr>
          <w:rFonts w:asciiTheme="minorHAnsi" w:eastAsiaTheme="minorEastAsia" w:hAnsiTheme="minorHAnsi" w:cstheme="minorBidi"/>
          <w:noProof/>
          <w:kern w:val="2"/>
          <w:sz w:val="24"/>
          <w:szCs w:val="24"/>
          <w:lang w:val="en-IN" w:eastAsia="en-IN"/>
          <w14:ligatures w14:val="standardContextual"/>
        </w:rPr>
      </w:pPr>
      <w:hyperlink w:anchor="_Toc177112229" w:history="1">
        <w:r w:rsidRPr="009A5048">
          <w:rPr>
            <w:rStyle w:val="Hyperlink"/>
            <w:rFonts w:ascii="Symbol" w:hAnsi="Symbol"/>
            <w:bCs/>
            <w:noProof/>
          </w:rPr>
          <w:t>11.3</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Software Verification, Software Configuration Management and Software Quality Assurance Process Data</w:t>
        </w:r>
        <w:r>
          <w:rPr>
            <w:noProof/>
            <w:webHidden/>
          </w:rPr>
          <w:tab/>
        </w:r>
        <w:r>
          <w:rPr>
            <w:noProof/>
            <w:webHidden/>
          </w:rPr>
          <w:fldChar w:fldCharType="begin"/>
        </w:r>
        <w:r>
          <w:rPr>
            <w:noProof/>
            <w:webHidden/>
          </w:rPr>
          <w:instrText xml:space="preserve"> PAGEREF _Toc177112229 \h </w:instrText>
        </w:r>
        <w:r>
          <w:rPr>
            <w:noProof/>
            <w:webHidden/>
          </w:rPr>
        </w:r>
        <w:r>
          <w:rPr>
            <w:noProof/>
            <w:webHidden/>
          </w:rPr>
          <w:fldChar w:fldCharType="separate"/>
        </w:r>
        <w:r w:rsidR="007D2161">
          <w:rPr>
            <w:noProof/>
            <w:webHidden/>
          </w:rPr>
          <w:t>76</w:t>
        </w:r>
        <w:r>
          <w:rPr>
            <w:noProof/>
            <w:webHidden/>
          </w:rPr>
          <w:fldChar w:fldCharType="end"/>
        </w:r>
      </w:hyperlink>
    </w:p>
    <w:p w14:paraId="0B9390AB" w14:textId="74E4E1FF" w:rsidR="00612817" w:rsidRDefault="00612817">
      <w:pPr>
        <w:pStyle w:val="TOC2"/>
        <w:tabs>
          <w:tab w:val="left" w:pos="1200"/>
        </w:tabs>
        <w:rPr>
          <w:rFonts w:asciiTheme="minorHAnsi" w:eastAsiaTheme="minorEastAsia" w:hAnsiTheme="minorHAnsi" w:cstheme="minorBidi"/>
          <w:noProof/>
          <w:kern w:val="2"/>
          <w:sz w:val="24"/>
          <w:szCs w:val="24"/>
          <w:lang w:val="en-IN" w:eastAsia="en-IN"/>
          <w14:ligatures w14:val="standardContextual"/>
        </w:rPr>
      </w:pPr>
      <w:hyperlink w:anchor="_Toc177112230" w:history="1">
        <w:r w:rsidRPr="009A5048">
          <w:rPr>
            <w:rStyle w:val="Hyperlink"/>
            <w:rFonts w:ascii="Symbol" w:hAnsi="Symbol"/>
            <w:bCs/>
            <w:noProof/>
          </w:rPr>
          <w:t>11.4</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Certification Liaison Process Data</w:t>
        </w:r>
        <w:r>
          <w:rPr>
            <w:noProof/>
            <w:webHidden/>
          </w:rPr>
          <w:tab/>
        </w:r>
        <w:r>
          <w:rPr>
            <w:noProof/>
            <w:webHidden/>
          </w:rPr>
          <w:fldChar w:fldCharType="begin"/>
        </w:r>
        <w:r>
          <w:rPr>
            <w:noProof/>
            <w:webHidden/>
          </w:rPr>
          <w:instrText xml:space="preserve"> PAGEREF _Toc177112230 \h </w:instrText>
        </w:r>
        <w:r>
          <w:rPr>
            <w:noProof/>
            <w:webHidden/>
          </w:rPr>
        </w:r>
        <w:r>
          <w:rPr>
            <w:noProof/>
            <w:webHidden/>
          </w:rPr>
          <w:fldChar w:fldCharType="separate"/>
        </w:r>
        <w:r w:rsidR="007D2161">
          <w:rPr>
            <w:noProof/>
            <w:webHidden/>
          </w:rPr>
          <w:t>85</w:t>
        </w:r>
        <w:r>
          <w:rPr>
            <w:noProof/>
            <w:webHidden/>
          </w:rPr>
          <w:fldChar w:fldCharType="end"/>
        </w:r>
      </w:hyperlink>
    </w:p>
    <w:p w14:paraId="3721ABC4" w14:textId="375B33C1" w:rsidR="00612817" w:rsidRDefault="00612817">
      <w:pPr>
        <w:pStyle w:val="TOC1"/>
        <w:rPr>
          <w:rFonts w:asciiTheme="minorHAnsi" w:eastAsiaTheme="minorEastAsia" w:hAnsiTheme="minorHAnsi" w:cstheme="minorBidi"/>
          <w:b w:val="0"/>
          <w:bCs w:val="0"/>
          <w:noProof/>
          <w:kern w:val="2"/>
          <w:sz w:val="24"/>
          <w:szCs w:val="24"/>
          <w:lang w:val="en-IN" w:eastAsia="en-IN"/>
          <w14:ligatures w14:val="standardContextual"/>
        </w:rPr>
      </w:pPr>
      <w:hyperlink w:anchor="_Toc177112231" w:history="1">
        <w:r w:rsidRPr="009A5048">
          <w:rPr>
            <w:rStyle w:val="Hyperlink"/>
            <w:rFonts w:ascii="Symbol" w:hAnsi="Symbol"/>
            <w:noProof/>
          </w:rPr>
          <w:t>12</w:t>
        </w:r>
        <w:r>
          <w:rPr>
            <w:rFonts w:asciiTheme="minorHAnsi" w:eastAsiaTheme="minorEastAsia" w:hAnsiTheme="minorHAnsi" w:cstheme="minorBidi"/>
            <w:b w:val="0"/>
            <w:bCs w:val="0"/>
            <w:noProof/>
            <w:kern w:val="2"/>
            <w:sz w:val="24"/>
            <w:szCs w:val="24"/>
            <w:lang w:val="en-IN" w:eastAsia="en-IN"/>
            <w14:ligatures w14:val="standardContextual"/>
          </w:rPr>
          <w:tab/>
        </w:r>
        <w:r w:rsidRPr="009A5048">
          <w:rPr>
            <w:rStyle w:val="Hyperlink"/>
            <w:noProof/>
          </w:rPr>
          <w:t>Additional Considerations</w:t>
        </w:r>
        <w:r>
          <w:rPr>
            <w:noProof/>
            <w:webHidden/>
          </w:rPr>
          <w:tab/>
        </w:r>
        <w:r>
          <w:rPr>
            <w:noProof/>
            <w:webHidden/>
          </w:rPr>
          <w:fldChar w:fldCharType="begin"/>
        </w:r>
        <w:r>
          <w:rPr>
            <w:noProof/>
            <w:webHidden/>
          </w:rPr>
          <w:instrText xml:space="preserve"> PAGEREF _Toc177112231 \h </w:instrText>
        </w:r>
        <w:r>
          <w:rPr>
            <w:noProof/>
            <w:webHidden/>
          </w:rPr>
        </w:r>
        <w:r>
          <w:rPr>
            <w:noProof/>
            <w:webHidden/>
          </w:rPr>
          <w:fldChar w:fldCharType="separate"/>
        </w:r>
        <w:r w:rsidR="007D2161">
          <w:rPr>
            <w:noProof/>
            <w:webHidden/>
          </w:rPr>
          <w:t>86</w:t>
        </w:r>
        <w:r>
          <w:rPr>
            <w:noProof/>
            <w:webHidden/>
          </w:rPr>
          <w:fldChar w:fldCharType="end"/>
        </w:r>
      </w:hyperlink>
    </w:p>
    <w:p w14:paraId="21C74829" w14:textId="01C1C224" w:rsidR="00612817" w:rsidRDefault="00612817">
      <w:pPr>
        <w:pStyle w:val="TOC2"/>
        <w:tabs>
          <w:tab w:val="left" w:pos="1200"/>
        </w:tabs>
        <w:rPr>
          <w:rFonts w:asciiTheme="minorHAnsi" w:eastAsiaTheme="minorEastAsia" w:hAnsiTheme="minorHAnsi" w:cstheme="minorBidi"/>
          <w:noProof/>
          <w:kern w:val="2"/>
          <w:sz w:val="24"/>
          <w:szCs w:val="24"/>
          <w:lang w:val="en-IN" w:eastAsia="en-IN"/>
          <w14:ligatures w14:val="standardContextual"/>
        </w:rPr>
      </w:pPr>
      <w:hyperlink w:anchor="_Toc177112232" w:history="1">
        <w:r w:rsidRPr="009A5048">
          <w:rPr>
            <w:rStyle w:val="Hyperlink"/>
            <w:rFonts w:ascii="Symbol" w:hAnsi="Symbol"/>
            <w:bCs/>
            <w:noProof/>
          </w:rPr>
          <w:t>12.1</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Parametric Configuration Data</w:t>
        </w:r>
        <w:r>
          <w:rPr>
            <w:noProof/>
            <w:webHidden/>
          </w:rPr>
          <w:tab/>
        </w:r>
        <w:r>
          <w:rPr>
            <w:noProof/>
            <w:webHidden/>
          </w:rPr>
          <w:fldChar w:fldCharType="begin"/>
        </w:r>
        <w:r>
          <w:rPr>
            <w:noProof/>
            <w:webHidden/>
          </w:rPr>
          <w:instrText xml:space="preserve"> PAGEREF _Toc177112232 \h </w:instrText>
        </w:r>
        <w:r>
          <w:rPr>
            <w:noProof/>
            <w:webHidden/>
          </w:rPr>
        </w:r>
        <w:r>
          <w:rPr>
            <w:noProof/>
            <w:webHidden/>
          </w:rPr>
          <w:fldChar w:fldCharType="separate"/>
        </w:r>
        <w:r w:rsidR="007D2161">
          <w:rPr>
            <w:noProof/>
            <w:webHidden/>
          </w:rPr>
          <w:t>86</w:t>
        </w:r>
        <w:r>
          <w:rPr>
            <w:noProof/>
            <w:webHidden/>
          </w:rPr>
          <w:fldChar w:fldCharType="end"/>
        </w:r>
      </w:hyperlink>
    </w:p>
    <w:p w14:paraId="75280B15" w14:textId="4A279434" w:rsidR="00612817" w:rsidRDefault="00612817">
      <w:pPr>
        <w:pStyle w:val="TOC2"/>
        <w:tabs>
          <w:tab w:val="left" w:pos="1200"/>
        </w:tabs>
        <w:rPr>
          <w:rFonts w:asciiTheme="minorHAnsi" w:eastAsiaTheme="minorEastAsia" w:hAnsiTheme="minorHAnsi" w:cstheme="minorBidi"/>
          <w:noProof/>
          <w:kern w:val="2"/>
          <w:sz w:val="24"/>
          <w:szCs w:val="24"/>
          <w:lang w:val="en-IN" w:eastAsia="en-IN"/>
          <w14:ligatures w14:val="standardContextual"/>
        </w:rPr>
      </w:pPr>
      <w:hyperlink w:anchor="_Toc177112233" w:history="1">
        <w:r w:rsidRPr="009A5048">
          <w:rPr>
            <w:rStyle w:val="Hyperlink"/>
            <w:rFonts w:ascii="Symbol" w:hAnsi="Symbol"/>
            <w:bCs/>
            <w:noProof/>
          </w:rPr>
          <w:t>12.2</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Tool Qualification</w:t>
        </w:r>
        <w:r>
          <w:rPr>
            <w:noProof/>
            <w:webHidden/>
          </w:rPr>
          <w:tab/>
        </w:r>
        <w:r>
          <w:rPr>
            <w:noProof/>
            <w:webHidden/>
          </w:rPr>
          <w:fldChar w:fldCharType="begin"/>
        </w:r>
        <w:r>
          <w:rPr>
            <w:noProof/>
            <w:webHidden/>
          </w:rPr>
          <w:instrText xml:space="preserve"> PAGEREF _Toc177112233 \h </w:instrText>
        </w:r>
        <w:r>
          <w:rPr>
            <w:noProof/>
            <w:webHidden/>
          </w:rPr>
        </w:r>
        <w:r>
          <w:rPr>
            <w:noProof/>
            <w:webHidden/>
          </w:rPr>
          <w:fldChar w:fldCharType="separate"/>
        </w:r>
        <w:r w:rsidR="007D2161">
          <w:rPr>
            <w:noProof/>
            <w:webHidden/>
          </w:rPr>
          <w:t>86</w:t>
        </w:r>
        <w:r>
          <w:rPr>
            <w:noProof/>
            <w:webHidden/>
          </w:rPr>
          <w:fldChar w:fldCharType="end"/>
        </w:r>
      </w:hyperlink>
    </w:p>
    <w:p w14:paraId="1C3E1BB1" w14:textId="5D633CA3" w:rsidR="00612817" w:rsidRDefault="00612817">
      <w:pPr>
        <w:pStyle w:val="TOC2"/>
        <w:tabs>
          <w:tab w:val="left" w:pos="1200"/>
        </w:tabs>
        <w:rPr>
          <w:rFonts w:asciiTheme="minorHAnsi" w:eastAsiaTheme="minorEastAsia" w:hAnsiTheme="minorHAnsi" w:cstheme="minorBidi"/>
          <w:noProof/>
          <w:kern w:val="2"/>
          <w:sz w:val="24"/>
          <w:szCs w:val="24"/>
          <w:lang w:val="en-IN" w:eastAsia="en-IN"/>
          <w14:ligatures w14:val="standardContextual"/>
        </w:rPr>
      </w:pPr>
      <w:hyperlink w:anchor="_Toc177112234" w:history="1">
        <w:r w:rsidRPr="009A5048">
          <w:rPr>
            <w:rStyle w:val="Hyperlink"/>
            <w:rFonts w:ascii="Symbol" w:hAnsi="Symbol"/>
            <w:bCs/>
            <w:noProof/>
          </w:rPr>
          <w:t>12.3</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Use of Software COTS Components and Software</w:t>
        </w:r>
        <w:r>
          <w:rPr>
            <w:noProof/>
            <w:webHidden/>
          </w:rPr>
          <w:tab/>
        </w:r>
        <w:r>
          <w:rPr>
            <w:noProof/>
            <w:webHidden/>
          </w:rPr>
          <w:fldChar w:fldCharType="begin"/>
        </w:r>
        <w:r>
          <w:rPr>
            <w:noProof/>
            <w:webHidden/>
          </w:rPr>
          <w:instrText xml:space="preserve"> PAGEREF _Toc177112234 \h </w:instrText>
        </w:r>
        <w:r>
          <w:rPr>
            <w:noProof/>
            <w:webHidden/>
          </w:rPr>
        </w:r>
        <w:r>
          <w:rPr>
            <w:noProof/>
            <w:webHidden/>
          </w:rPr>
          <w:fldChar w:fldCharType="separate"/>
        </w:r>
        <w:r w:rsidR="007D2161">
          <w:rPr>
            <w:noProof/>
            <w:webHidden/>
          </w:rPr>
          <w:t>88</w:t>
        </w:r>
        <w:r>
          <w:rPr>
            <w:noProof/>
            <w:webHidden/>
          </w:rPr>
          <w:fldChar w:fldCharType="end"/>
        </w:r>
      </w:hyperlink>
    </w:p>
    <w:p w14:paraId="15B920E8" w14:textId="5C7079B4" w:rsidR="00612817" w:rsidRDefault="00612817">
      <w:pPr>
        <w:pStyle w:val="TOC2"/>
        <w:tabs>
          <w:tab w:val="left" w:pos="1200"/>
        </w:tabs>
        <w:rPr>
          <w:rFonts w:asciiTheme="minorHAnsi" w:eastAsiaTheme="minorEastAsia" w:hAnsiTheme="minorHAnsi" w:cstheme="minorBidi"/>
          <w:noProof/>
          <w:kern w:val="2"/>
          <w:sz w:val="24"/>
          <w:szCs w:val="24"/>
          <w:lang w:val="en-IN" w:eastAsia="en-IN"/>
          <w14:ligatures w14:val="standardContextual"/>
        </w:rPr>
      </w:pPr>
      <w:hyperlink w:anchor="_Toc177112235" w:history="1">
        <w:r w:rsidRPr="009A5048">
          <w:rPr>
            <w:rStyle w:val="Hyperlink"/>
            <w:rFonts w:ascii="Symbol" w:hAnsi="Symbol"/>
            <w:bCs/>
            <w:noProof/>
          </w:rPr>
          <w:t>12.4</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Field Loadable Software</w:t>
        </w:r>
        <w:r>
          <w:rPr>
            <w:noProof/>
            <w:webHidden/>
          </w:rPr>
          <w:tab/>
        </w:r>
        <w:r>
          <w:rPr>
            <w:noProof/>
            <w:webHidden/>
          </w:rPr>
          <w:fldChar w:fldCharType="begin"/>
        </w:r>
        <w:r>
          <w:rPr>
            <w:noProof/>
            <w:webHidden/>
          </w:rPr>
          <w:instrText xml:space="preserve"> PAGEREF _Toc177112235 \h </w:instrText>
        </w:r>
        <w:r>
          <w:rPr>
            <w:noProof/>
            <w:webHidden/>
          </w:rPr>
        </w:r>
        <w:r>
          <w:rPr>
            <w:noProof/>
            <w:webHidden/>
          </w:rPr>
          <w:fldChar w:fldCharType="separate"/>
        </w:r>
        <w:r w:rsidR="007D2161">
          <w:rPr>
            <w:noProof/>
            <w:webHidden/>
          </w:rPr>
          <w:t>88</w:t>
        </w:r>
        <w:r>
          <w:rPr>
            <w:noProof/>
            <w:webHidden/>
          </w:rPr>
          <w:fldChar w:fldCharType="end"/>
        </w:r>
      </w:hyperlink>
    </w:p>
    <w:p w14:paraId="7A302252" w14:textId="468ED097" w:rsidR="00612817" w:rsidRDefault="00612817">
      <w:pPr>
        <w:pStyle w:val="TOC2"/>
        <w:tabs>
          <w:tab w:val="left" w:pos="1200"/>
        </w:tabs>
        <w:rPr>
          <w:rFonts w:asciiTheme="minorHAnsi" w:eastAsiaTheme="minorEastAsia" w:hAnsiTheme="minorHAnsi" w:cstheme="minorBidi"/>
          <w:noProof/>
          <w:kern w:val="2"/>
          <w:sz w:val="24"/>
          <w:szCs w:val="24"/>
          <w:lang w:val="en-IN" w:eastAsia="en-IN"/>
          <w14:ligatures w14:val="standardContextual"/>
        </w:rPr>
      </w:pPr>
      <w:hyperlink w:anchor="_Toc177112236" w:history="1">
        <w:r w:rsidRPr="009A5048">
          <w:rPr>
            <w:rStyle w:val="Hyperlink"/>
            <w:rFonts w:ascii="Symbol" w:hAnsi="Symbol"/>
            <w:bCs/>
            <w:noProof/>
          </w:rPr>
          <w:t>12.5</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Previously Developed Software</w:t>
        </w:r>
        <w:r>
          <w:rPr>
            <w:noProof/>
            <w:webHidden/>
          </w:rPr>
          <w:tab/>
        </w:r>
        <w:r>
          <w:rPr>
            <w:noProof/>
            <w:webHidden/>
          </w:rPr>
          <w:fldChar w:fldCharType="begin"/>
        </w:r>
        <w:r>
          <w:rPr>
            <w:noProof/>
            <w:webHidden/>
          </w:rPr>
          <w:instrText xml:space="preserve"> PAGEREF _Toc177112236 \h </w:instrText>
        </w:r>
        <w:r>
          <w:rPr>
            <w:noProof/>
            <w:webHidden/>
          </w:rPr>
        </w:r>
        <w:r>
          <w:rPr>
            <w:noProof/>
            <w:webHidden/>
          </w:rPr>
          <w:fldChar w:fldCharType="separate"/>
        </w:r>
        <w:r w:rsidR="007D2161">
          <w:rPr>
            <w:noProof/>
            <w:webHidden/>
          </w:rPr>
          <w:t>89</w:t>
        </w:r>
        <w:r>
          <w:rPr>
            <w:noProof/>
            <w:webHidden/>
          </w:rPr>
          <w:fldChar w:fldCharType="end"/>
        </w:r>
      </w:hyperlink>
    </w:p>
    <w:p w14:paraId="23A18CEA" w14:textId="3E4E7D90" w:rsidR="00612817" w:rsidRDefault="00612817">
      <w:pPr>
        <w:pStyle w:val="TOC2"/>
        <w:tabs>
          <w:tab w:val="left" w:pos="1200"/>
        </w:tabs>
        <w:rPr>
          <w:rFonts w:asciiTheme="minorHAnsi" w:eastAsiaTheme="minorEastAsia" w:hAnsiTheme="minorHAnsi" w:cstheme="minorBidi"/>
          <w:noProof/>
          <w:kern w:val="2"/>
          <w:sz w:val="24"/>
          <w:szCs w:val="24"/>
          <w:lang w:val="en-IN" w:eastAsia="en-IN"/>
          <w14:ligatures w14:val="standardContextual"/>
        </w:rPr>
      </w:pPr>
      <w:hyperlink w:anchor="_Toc177112237" w:history="1">
        <w:r w:rsidRPr="009A5048">
          <w:rPr>
            <w:rStyle w:val="Hyperlink"/>
            <w:rFonts w:ascii="Symbol" w:hAnsi="Symbol"/>
            <w:bCs/>
            <w:noProof/>
          </w:rPr>
          <w:t>12.6</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Option Selectable Software/Deactivated code</w:t>
        </w:r>
        <w:r>
          <w:rPr>
            <w:noProof/>
            <w:webHidden/>
          </w:rPr>
          <w:tab/>
        </w:r>
        <w:r>
          <w:rPr>
            <w:noProof/>
            <w:webHidden/>
          </w:rPr>
          <w:fldChar w:fldCharType="begin"/>
        </w:r>
        <w:r>
          <w:rPr>
            <w:noProof/>
            <w:webHidden/>
          </w:rPr>
          <w:instrText xml:space="preserve"> PAGEREF _Toc177112237 \h </w:instrText>
        </w:r>
        <w:r>
          <w:rPr>
            <w:noProof/>
            <w:webHidden/>
          </w:rPr>
        </w:r>
        <w:r>
          <w:rPr>
            <w:noProof/>
            <w:webHidden/>
          </w:rPr>
          <w:fldChar w:fldCharType="separate"/>
        </w:r>
        <w:r w:rsidR="007D2161">
          <w:rPr>
            <w:noProof/>
            <w:webHidden/>
          </w:rPr>
          <w:t>90</w:t>
        </w:r>
        <w:r>
          <w:rPr>
            <w:noProof/>
            <w:webHidden/>
          </w:rPr>
          <w:fldChar w:fldCharType="end"/>
        </w:r>
      </w:hyperlink>
    </w:p>
    <w:p w14:paraId="07A7C0DB" w14:textId="3558B341" w:rsidR="00612817" w:rsidRDefault="00612817">
      <w:pPr>
        <w:pStyle w:val="TOC2"/>
        <w:tabs>
          <w:tab w:val="left" w:pos="1400"/>
        </w:tabs>
        <w:rPr>
          <w:rFonts w:asciiTheme="minorHAnsi" w:eastAsiaTheme="minorEastAsia" w:hAnsiTheme="minorHAnsi" w:cstheme="minorBidi"/>
          <w:noProof/>
          <w:kern w:val="2"/>
          <w:sz w:val="24"/>
          <w:szCs w:val="24"/>
          <w:lang w:val="en-IN" w:eastAsia="en-IN"/>
          <w14:ligatures w14:val="standardContextual"/>
        </w:rPr>
      </w:pPr>
      <w:hyperlink w:anchor="_Toc177112238" w:history="1">
        <w:r w:rsidRPr="009A5048">
          <w:rPr>
            <w:rStyle w:val="Hyperlink"/>
            <w:rFonts w:ascii="Symbol" w:hAnsi="Symbol"/>
            <w:noProof/>
          </w:rPr>
          <w:t>12.6.1</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Aircraft Configuration Data File</w:t>
        </w:r>
        <w:r>
          <w:rPr>
            <w:noProof/>
            <w:webHidden/>
          </w:rPr>
          <w:tab/>
        </w:r>
        <w:r>
          <w:rPr>
            <w:noProof/>
            <w:webHidden/>
          </w:rPr>
          <w:fldChar w:fldCharType="begin"/>
        </w:r>
        <w:r>
          <w:rPr>
            <w:noProof/>
            <w:webHidden/>
          </w:rPr>
          <w:instrText xml:space="preserve"> PAGEREF _Toc177112238 \h </w:instrText>
        </w:r>
        <w:r>
          <w:rPr>
            <w:noProof/>
            <w:webHidden/>
          </w:rPr>
        </w:r>
        <w:r>
          <w:rPr>
            <w:noProof/>
            <w:webHidden/>
          </w:rPr>
          <w:fldChar w:fldCharType="separate"/>
        </w:r>
        <w:r w:rsidR="007D2161">
          <w:rPr>
            <w:noProof/>
            <w:webHidden/>
          </w:rPr>
          <w:t>91</w:t>
        </w:r>
        <w:r>
          <w:rPr>
            <w:noProof/>
            <w:webHidden/>
          </w:rPr>
          <w:fldChar w:fldCharType="end"/>
        </w:r>
      </w:hyperlink>
    </w:p>
    <w:p w14:paraId="499E4EDA" w14:textId="34F682F0" w:rsidR="00612817" w:rsidRDefault="00612817">
      <w:pPr>
        <w:pStyle w:val="TOC2"/>
        <w:tabs>
          <w:tab w:val="left" w:pos="1400"/>
        </w:tabs>
        <w:rPr>
          <w:rFonts w:asciiTheme="minorHAnsi" w:eastAsiaTheme="minorEastAsia" w:hAnsiTheme="minorHAnsi" w:cstheme="minorBidi"/>
          <w:noProof/>
          <w:kern w:val="2"/>
          <w:sz w:val="24"/>
          <w:szCs w:val="24"/>
          <w:lang w:val="en-IN" w:eastAsia="en-IN"/>
          <w14:ligatures w14:val="standardContextual"/>
        </w:rPr>
      </w:pPr>
      <w:hyperlink w:anchor="_Toc177112239" w:history="1">
        <w:r w:rsidRPr="009A5048">
          <w:rPr>
            <w:rStyle w:val="Hyperlink"/>
            <w:rFonts w:ascii="Symbol" w:hAnsi="Symbol"/>
            <w:noProof/>
          </w:rPr>
          <w:t>12.6.2</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Application Software</w:t>
        </w:r>
        <w:r>
          <w:rPr>
            <w:noProof/>
            <w:webHidden/>
          </w:rPr>
          <w:tab/>
        </w:r>
        <w:r>
          <w:rPr>
            <w:noProof/>
            <w:webHidden/>
          </w:rPr>
          <w:fldChar w:fldCharType="begin"/>
        </w:r>
        <w:r>
          <w:rPr>
            <w:noProof/>
            <w:webHidden/>
          </w:rPr>
          <w:instrText xml:space="preserve"> PAGEREF _Toc177112239 \h </w:instrText>
        </w:r>
        <w:r>
          <w:rPr>
            <w:noProof/>
            <w:webHidden/>
          </w:rPr>
        </w:r>
        <w:r>
          <w:rPr>
            <w:noProof/>
            <w:webHidden/>
          </w:rPr>
          <w:fldChar w:fldCharType="separate"/>
        </w:r>
        <w:r w:rsidR="007D2161">
          <w:rPr>
            <w:noProof/>
            <w:webHidden/>
          </w:rPr>
          <w:t>92</w:t>
        </w:r>
        <w:r>
          <w:rPr>
            <w:noProof/>
            <w:webHidden/>
          </w:rPr>
          <w:fldChar w:fldCharType="end"/>
        </w:r>
      </w:hyperlink>
    </w:p>
    <w:p w14:paraId="5943CB00" w14:textId="4D305363" w:rsidR="00612817" w:rsidRDefault="00612817">
      <w:pPr>
        <w:pStyle w:val="TOC2"/>
        <w:tabs>
          <w:tab w:val="left" w:pos="1400"/>
        </w:tabs>
        <w:rPr>
          <w:rFonts w:asciiTheme="minorHAnsi" w:eastAsiaTheme="minorEastAsia" w:hAnsiTheme="minorHAnsi" w:cstheme="minorBidi"/>
          <w:noProof/>
          <w:kern w:val="2"/>
          <w:sz w:val="24"/>
          <w:szCs w:val="24"/>
          <w:lang w:val="en-IN" w:eastAsia="en-IN"/>
          <w14:ligatures w14:val="standardContextual"/>
        </w:rPr>
      </w:pPr>
      <w:hyperlink w:anchor="_Toc177112240" w:history="1">
        <w:r w:rsidRPr="009A5048">
          <w:rPr>
            <w:rStyle w:val="Hyperlink"/>
            <w:rFonts w:ascii="Symbol" w:hAnsi="Symbol"/>
            <w:noProof/>
          </w:rPr>
          <w:t>12.6.3</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Module Configuration Data File</w:t>
        </w:r>
        <w:r>
          <w:rPr>
            <w:noProof/>
            <w:webHidden/>
          </w:rPr>
          <w:tab/>
        </w:r>
        <w:r>
          <w:rPr>
            <w:noProof/>
            <w:webHidden/>
          </w:rPr>
          <w:fldChar w:fldCharType="begin"/>
        </w:r>
        <w:r>
          <w:rPr>
            <w:noProof/>
            <w:webHidden/>
          </w:rPr>
          <w:instrText xml:space="preserve"> PAGEREF _Toc177112240 \h </w:instrText>
        </w:r>
        <w:r>
          <w:rPr>
            <w:noProof/>
            <w:webHidden/>
          </w:rPr>
        </w:r>
        <w:r>
          <w:rPr>
            <w:noProof/>
            <w:webHidden/>
          </w:rPr>
          <w:fldChar w:fldCharType="separate"/>
        </w:r>
        <w:r w:rsidR="007D2161">
          <w:rPr>
            <w:noProof/>
            <w:webHidden/>
          </w:rPr>
          <w:t>92</w:t>
        </w:r>
        <w:r>
          <w:rPr>
            <w:noProof/>
            <w:webHidden/>
          </w:rPr>
          <w:fldChar w:fldCharType="end"/>
        </w:r>
      </w:hyperlink>
    </w:p>
    <w:p w14:paraId="18CF959F" w14:textId="446F79E3" w:rsidR="00612817" w:rsidRDefault="00612817">
      <w:pPr>
        <w:pStyle w:val="TOC2"/>
        <w:tabs>
          <w:tab w:val="left" w:pos="1200"/>
        </w:tabs>
        <w:rPr>
          <w:rFonts w:asciiTheme="minorHAnsi" w:eastAsiaTheme="minorEastAsia" w:hAnsiTheme="minorHAnsi" w:cstheme="minorBidi"/>
          <w:noProof/>
          <w:kern w:val="2"/>
          <w:sz w:val="24"/>
          <w:szCs w:val="24"/>
          <w:lang w:val="en-IN" w:eastAsia="en-IN"/>
          <w14:ligatures w14:val="standardContextual"/>
        </w:rPr>
      </w:pPr>
      <w:hyperlink w:anchor="_Toc177112241" w:history="1">
        <w:r w:rsidRPr="009A5048">
          <w:rPr>
            <w:rStyle w:val="Hyperlink"/>
            <w:rFonts w:ascii="Symbol" w:hAnsi="Symbol"/>
            <w:bCs/>
            <w:noProof/>
          </w:rPr>
          <w:t>12.7</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User Modifiable Software</w:t>
        </w:r>
        <w:r>
          <w:rPr>
            <w:noProof/>
            <w:webHidden/>
          </w:rPr>
          <w:tab/>
        </w:r>
        <w:r>
          <w:rPr>
            <w:noProof/>
            <w:webHidden/>
          </w:rPr>
          <w:fldChar w:fldCharType="begin"/>
        </w:r>
        <w:r>
          <w:rPr>
            <w:noProof/>
            <w:webHidden/>
          </w:rPr>
          <w:instrText xml:space="preserve"> PAGEREF _Toc177112241 \h </w:instrText>
        </w:r>
        <w:r>
          <w:rPr>
            <w:noProof/>
            <w:webHidden/>
          </w:rPr>
        </w:r>
        <w:r>
          <w:rPr>
            <w:noProof/>
            <w:webHidden/>
          </w:rPr>
          <w:fldChar w:fldCharType="separate"/>
        </w:r>
        <w:r w:rsidR="007D2161">
          <w:rPr>
            <w:noProof/>
            <w:webHidden/>
          </w:rPr>
          <w:t>93</w:t>
        </w:r>
        <w:r>
          <w:rPr>
            <w:noProof/>
            <w:webHidden/>
          </w:rPr>
          <w:fldChar w:fldCharType="end"/>
        </w:r>
      </w:hyperlink>
    </w:p>
    <w:p w14:paraId="6EABA756" w14:textId="4177CBC8" w:rsidR="00612817" w:rsidRDefault="00612817">
      <w:pPr>
        <w:pStyle w:val="TOC2"/>
        <w:tabs>
          <w:tab w:val="left" w:pos="1200"/>
        </w:tabs>
        <w:rPr>
          <w:rFonts w:asciiTheme="minorHAnsi" w:eastAsiaTheme="minorEastAsia" w:hAnsiTheme="minorHAnsi" w:cstheme="minorBidi"/>
          <w:noProof/>
          <w:kern w:val="2"/>
          <w:sz w:val="24"/>
          <w:szCs w:val="24"/>
          <w:lang w:val="en-IN" w:eastAsia="en-IN"/>
          <w14:ligatures w14:val="standardContextual"/>
        </w:rPr>
      </w:pPr>
      <w:hyperlink w:anchor="_Toc177112242" w:history="1">
        <w:r w:rsidRPr="009A5048">
          <w:rPr>
            <w:rStyle w:val="Hyperlink"/>
            <w:rFonts w:ascii="Symbol" w:hAnsi="Symbol"/>
            <w:bCs/>
            <w:noProof/>
          </w:rPr>
          <w:t>12.8</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Multiple Version Dissimilar Software</w:t>
        </w:r>
        <w:r>
          <w:rPr>
            <w:noProof/>
            <w:webHidden/>
          </w:rPr>
          <w:tab/>
        </w:r>
        <w:r>
          <w:rPr>
            <w:noProof/>
            <w:webHidden/>
          </w:rPr>
          <w:fldChar w:fldCharType="begin"/>
        </w:r>
        <w:r>
          <w:rPr>
            <w:noProof/>
            <w:webHidden/>
          </w:rPr>
          <w:instrText xml:space="preserve"> PAGEREF _Toc177112242 \h </w:instrText>
        </w:r>
        <w:r>
          <w:rPr>
            <w:noProof/>
            <w:webHidden/>
          </w:rPr>
        </w:r>
        <w:r>
          <w:rPr>
            <w:noProof/>
            <w:webHidden/>
          </w:rPr>
          <w:fldChar w:fldCharType="separate"/>
        </w:r>
        <w:r w:rsidR="007D2161">
          <w:rPr>
            <w:noProof/>
            <w:webHidden/>
          </w:rPr>
          <w:t>93</w:t>
        </w:r>
        <w:r>
          <w:rPr>
            <w:noProof/>
            <w:webHidden/>
          </w:rPr>
          <w:fldChar w:fldCharType="end"/>
        </w:r>
      </w:hyperlink>
    </w:p>
    <w:p w14:paraId="4A3F7F62" w14:textId="201E19F3" w:rsidR="00612817" w:rsidRDefault="00612817">
      <w:pPr>
        <w:pStyle w:val="TOC2"/>
        <w:tabs>
          <w:tab w:val="left" w:pos="1200"/>
        </w:tabs>
        <w:rPr>
          <w:rFonts w:asciiTheme="minorHAnsi" w:eastAsiaTheme="minorEastAsia" w:hAnsiTheme="minorHAnsi" w:cstheme="minorBidi"/>
          <w:noProof/>
          <w:kern w:val="2"/>
          <w:sz w:val="24"/>
          <w:szCs w:val="24"/>
          <w:lang w:val="en-IN" w:eastAsia="en-IN"/>
          <w14:ligatures w14:val="standardContextual"/>
        </w:rPr>
      </w:pPr>
      <w:hyperlink w:anchor="_Toc177112243" w:history="1">
        <w:r w:rsidRPr="009A5048">
          <w:rPr>
            <w:rStyle w:val="Hyperlink"/>
            <w:rFonts w:ascii="Symbol" w:hAnsi="Symbol"/>
            <w:bCs/>
            <w:noProof/>
          </w:rPr>
          <w:t>12.9</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Product Service History</w:t>
        </w:r>
        <w:r>
          <w:rPr>
            <w:noProof/>
            <w:webHidden/>
          </w:rPr>
          <w:tab/>
        </w:r>
        <w:r>
          <w:rPr>
            <w:noProof/>
            <w:webHidden/>
          </w:rPr>
          <w:fldChar w:fldCharType="begin"/>
        </w:r>
        <w:r>
          <w:rPr>
            <w:noProof/>
            <w:webHidden/>
          </w:rPr>
          <w:instrText xml:space="preserve"> PAGEREF _Toc177112243 \h </w:instrText>
        </w:r>
        <w:r>
          <w:rPr>
            <w:noProof/>
            <w:webHidden/>
          </w:rPr>
        </w:r>
        <w:r>
          <w:rPr>
            <w:noProof/>
            <w:webHidden/>
          </w:rPr>
          <w:fldChar w:fldCharType="separate"/>
        </w:r>
        <w:r w:rsidR="007D2161">
          <w:rPr>
            <w:noProof/>
            <w:webHidden/>
          </w:rPr>
          <w:t>93</w:t>
        </w:r>
        <w:r>
          <w:rPr>
            <w:noProof/>
            <w:webHidden/>
          </w:rPr>
          <w:fldChar w:fldCharType="end"/>
        </w:r>
      </w:hyperlink>
    </w:p>
    <w:p w14:paraId="0106B73C" w14:textId="627EED12" w:rsidR="00612817" w:rsidRDefault="00612817">
      <w:pPr>
        <w:pStyle w:val="TOC2"/>
        <w:tabs>
          <w:tab w:val="left" w:pos="1400"/>
        </w:tabs>
        <w:rPr>
          <w:rFonts w:asciiTheme="minorHAnsi" w:eastAsiaTheme="minorEastAsia" w:hAnsiTheme="minorHAnsi" w:cstheme="minorBidi"/>
          <w:noProof/>
          <w:kern w:val="2"/>
          <w:sz w:val="24"/>
          <w:szCs w:val="24"/>
          <w:lang w:val="en-IN" w:eastAsia="en-IN"/>
          <w14:ligatures w14:val="standardContextual"/>
        </w:rPr>
      </w:pPr>
      <w:hyperlink w:anchor="_Toc177112244" w:history="1">
        <w:r w:rsidRPr="009A5048">
          <w:rPr>
            <w:rStyle w:val="Hyperlink"/>
            <w:rFonts w:ascii="Symbol" w:hAnsi="Symbol"/>
            <w:bCs/>
            <w:noProof/>
          </w:rPr>
          <w:t>12.10</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DO178B justification on AC 20-115D</w:t>
        </w:r>
        <w:r>
          <w:rPr>
            <w:noProof/>
            <w:webHidden/>
          </w:rPr>
          <w:tab/>
        </w:r>
        <w:r>
          <w:rPr>
            <w:noProof/>
            <w:webHidden/>
          </w:rPr>
          <w:fldChar w:fldCharType="begin"/>
        </w:r>
        <w:r>
          <w:rPr>
            <w:noProof/>
            <w:webHidden/>
          </w:rPr>
          <w:instrText xml:space="preserve"> PAGEREF _Toc177112244 \h </w:instrText>
        </w:r>
        <w:r>
          <w:rPr>
            <w:noProof/>
            <w:webHidden/>
          </w:rPr>
        </w:r>
        <w:r>
          <w:rPr>
            <w:noProof/>
            <w:webHidden/>
          </w:rPr>
          <w:fldChar w:fldCharType="separate"/>
        </w:r>
        <w:r w:rsidR="007D2161">
          <w:rPr>
            <w:noProof/>
            <w:webHidden/>
          </w:rPr>
          <w:t>93</w:t>
        </w:r>
        <w:r>
          <w:rPr>
            <w:noProof/>
            <w:webHidden/>
          </w:rPr>
          <w:fldChar w:fldCharType="end"/>
        </w:r>
      </w:hyperlink>
    </w:p>
    <w:p w14:paraId="79B02A19" w14:textId="1D6C3D6E" w:rsidR="00612817" w:rsidRDefault="00612817">
      <w:pPr>
        <w:pStyle w:val="TOC1"/>
        <w:rPr>
          <w:rFonts w:asciiTheme="minorHAnsi" w:eastAsiaTheme="minorEastAsia" w:hAnsiTheme="minorHAnsi" w:cstheme="minorBidi"/>
          <w:b w:val="0"/>
          <w:bCs w:val="0"/>
          <w:noProof/>
          <w:kern w:val="2"/>
          <w:sz w:val="24"/>
          <w:szCs w:val="24"/>
          <w:lang w:val="en-IN" w:eastAsia="en-IN"/>
          <w14:ligatures w14:val="standardContextual"/>
        </w:rPr>
      </w:pPr>
      <w:hyperlink w:anchor="_Toc177112245" w:history="1">
        <w:r w:rsidRPr="009A5048">
          <w:rPr>
            <w:rStyle w:val="Hyperlink"/>
            <w:rFonts w:ascii="Symbol" w:hAnsi="Symbol"/>
            <w:noProof/>
          </w:rPr>
          <w:t>13</w:t>
        </w:r>
        <w:r>
          <w:rPr>
            <w:rFonts w:asciiTheme="minorHAnsi" w:eastAsiaTheme="minorEastAsia" w:hAnsiTheme="minorHAnsi" w:cstheme="minorBidi"/>
            <w:b w:val="0"/>
            <w:bCs w:val="0"/>
            <w:noProof/>
            <w:kern w:val="2"/>
            <w:sz w:val="24"/>
            <w:szCs w:val="24"/>
            <w:lang w:val="en-IN" w:eastAsia="en-IN"/>
            <w14:ligatures w14:val="standardContextual"/>
          </w:rPr>
          <w:tab/>
        </w:r>
        <w:r w:rsidRPr="009A5048">
          <w:rPr>
            <w:rStyle w:val="Hyperlink"/>
            <w:noProof/>
          </w:rPr>
          <w:t>Project Schedule</w:t>
        </w:r>
        <w:r>
          <w:rPr>
            <w:noProof/>
            <w:webHidden/>
          </w:rPr>
          <w:tab/>
        </w:r>
        <w:r>
          <w:rPr>
            <w:noProof/>
            <w:webHidden/>
          </w:rPr>
          <w:fldChar w:fldCharType="begin"/>
        </w:r>
        <w:r>
          <w:rPr>
            <w:noProof/>
            <w:webHidden/>
          </w:rPr>
          <w:instrText xml:space="preserve"> PAGEREF _Toc177112245 \h </w:instrText>
        </w:r>
        <w:r>
          <w:rPr>
            <w:noProof/>
            <w:webHidden/>
          </w:rPr>
        </w:r>
        <w:r>
          <w:rPr>
            <w:noProof/>
            <w:webHidden/>
          </w:rPr>
          <w:fldChar w:fldCharType="separate"/>
        </w:r>
        <w:r w:rsidR="007D2161">
          <w:rPr>
            <w:noProof/>
            <w:webHidden/>
          </w:rPr>
          <w:t>94</w:t>
        </w:r>
        <w:r>
          <w:rPr>
            <w:noProof/>
            <w:webHidden/>
          </w:rPr>
          <w:fldChar w:fldCharType="end"/>
        </w:r>
      </w:hyperlink>
    </w:p>
    <w:p w14:paraId="764BEEDA" w14:textId="4F775534" w:rsidR="00612817" w:rsidRDefault="00612817">
      <w:pPr>
        <w:pStyle w:val="TOC2"/>
        <w:tabs>
          <w:tab w:val="left" w:pos="1200"/>
        </w:tabs>
        <w:rPr>
          <w:rFonts w:asciiTheme="minorHAnsi" w:eastAsiaTheme="minorEastAsia" w:hAnsiTheme="minorHAnsi" w:cstheme="minorBidi"/>
          <w:noProof/>
          <w:kern w:val="2"/>
          <w:sz w:val="24"/>
          <w:szCs w:val="24"/>
          <w:lang w:val="en-IN" w:eastAsia="en-IN"/>
          <w14:ligatures w14:val="standardContextual"/>
        </w:rPr>
      </w:pPr>
      <w:hyperlink w:anchor="_Toc177112246" w:history="1">
        <w:r w:rsidRPr="009A5048">
          <w:rPr>
            <w:rStyle w:val="Hyperlink"/>
            <w:rFonts w:ascii="Symbol" w:hAnsi="Symbol"/>
            <w:bCs/>
            <w:noProof/>
          </w:rPr>
          <w:t>13.1</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Project Milestones</w:t>
        </w:r>
        <w:r>
          <w:rPr>
            <w:noProof/>
            <w:webHidden/>
          </w:rPr>
          <w:tab/>
        </w:r>
        <w:r>
          <w:rPr>
            <w:noProof/>
            <w:webHidden/>
          </w:rPr>
          <w:fldChar w:fldCharType="begin"/>
        </w:r>
        <w:r>
          <w:rPr>
            <w:noProof/>
            <w:webHidden/>
          </w:rPr>
          <w:instrText xml:space="preserve"> PAGEREF _Toc177112246 \h </w:instrText>
        </w:r>
        <w:r>
          <w:rPr>
            <w:noProof/>
            <w:webHidden/>
          </w:rPr>
        </w:r>
        <w:r>
          <w:rPr>
            <w:noProof/>
            <w:webHidden/>
          </w:rPr>
          <w:fldChar w:fldCharType="separate"/>
        </w:r>
        <w:r w:rsidR="007D2161">
          <w:rPr>
            <w:noProof/>
            <w:webHidden/>
          </w:rPr>
          <w:t>94</w:t>
        </w:r>
        <w:r>
          <w:rPr>
            <w:noProof/>
            <w:webHidden/>
          </w:rPr>
          <w:fldChar w:fldCharType="end"/>
        </w:r>
      </w:hyperlink>
    </w:p>
    <w:p w14:paraId="5A170A9E" w14:textId="6D789153" w:rsidR="00612817" w:rsidRDefault="00612817">
      <w:pPr>
        <w:pStyle w:val="TOC2"/>
        <w:tabs>
          <w:tab w:val="left" w:pos="1200"/>
        </w:tabs>
        <w:rPr>
          <w:rFonts w:asciiTheme="minorHAnsi" w:eastAsiaTheme="minorEastAsia" w:hAnsiTheme="minorHAnsi" w:cstheme="minorBidi"/>
          <w:noProof/>
          <w:kern w:val="2"/>
          <w:sz w:val="24"/>
          <w:szCs w:val="24"/>
          <w:lang w:val="en-IN" w:eastAsia="en-IN"/>
          <w14:ligatures w14:val="standardContextual"/>
        </w:rPr>
      </w:pPr>
      <w:hyperlink w:anchor="_Toc177112247" w:history="1">
        <w:r w:rsidRPr="009A5048">
          <w:rPr>
            <w:rStyle w:val="Hyperlink"/>
            <w:rFonts w:ascii="Symbol" w:hAnsi="Symbol"/>
            <w:bCs/>
            <w:noProof/>
          </w:rPr>
          <w:t>13.2</w:t>
        </w:r>
        <w:r>
          <w:rPr>
            <w:rFonts w:asciiTheme="minorHAnsi" w:eastAsiaTheme="minorEastAsia" w:hAnsiTheme="minorHAnsi" w:cstheme="minorBidi"/>
            <w:noProof/>
            <w:kern w:val="2"/>
            <w:sz w:val="24"/>
            <w:szCs w:val="24"/>
            <w:lang w:val="en-IN" w:eastAsia="en-IN"/>
            <w14:ligatures w14:val="standardContextual"/>
          </w:rPr>
          <w:tab/>
        </w:r>
        <w:r w:rsidRPr="009A5048">
          <w:rPr>
            <w:rStyle w:val="Hyperlink"/>
            <w:noProof/>
          </w:rPr>
          <w:t>Meetings</w:t>
        </w:r>
        <w:r>
          <w:rPr>
            <w:noProof/>
            <w:webHidden/>
          </w:rPr>
          <w:tab/>
        </w:r>
        <w:r>
          <w:rPr>
            <w:noProof/>
            <w:webHidden/>
          </w:rPr>
          <w:fldChar w:fldCharType="begin"/>
        </w:r>
        <w:r>
          <w:rPr>
            <w:noProof/>
            <w:webHidden/>
          </w:rPr>
          <w:instrText xml:space="preserve"> PAGEREF _Toc177112247 \h </w:instrText>
        </w:r>
        <w:r>
          <w:rPr>
            <w:noProof/>
            <w:webHidden/>
          </w:rPr>
        </w:r>
        <w:r>
          <w:rPr>
            <w:noProof/>
            <w:webHidden/>
          </w:rPr>
          <w:fldChar w:fldCharType="separate"/>
        </w:r>
        <w:r w:rsidR="007D2161">
          <w:rPr>
            <w:noProof/>
            <w:webHidden/>
          </w:rPr>
          <w:t>94</w:t>
        </w:r>
        <w:r>
          <w:rPr>
            <w:noProof/>
            <w:webHidden/>
          </w:rPr>
          <w:fldChar w:fldCharType="end"/>
        </w:r>
      </w:hyperlink>
    </w:p>
    <w:p w14:paraId="40FF3F1E" w14:textId="5DAF54D3" w:rsidR="00612817" w:rsidRDefault="00612817">
      <w:pPr>
        <w:pStyle w:val="TOC1"/>
        <w:rPr>
          <w:rFonts w:asciiTheme="minorHAnsi" w:eastAsiaTheme="minorEastAsia" w:hAnsiTheme="minorHAnsi" w:cstheme="minorBidi"/>
          <w:b w:val="0"/>
          <w:bCs w:val="0"/>
          <w:noProof/>
          <w:kern w:val="2"/>
          <w:sz w:val="24"/>
          <w:szCs w:val="24"/>
          <w:lang w:val="en-IN" w:eastAsia="en-IN"/>
          <w14:ligatures w14:val="standardContextual"/>
        </w:rPr>
      </w:pPr>
      <w:hyperlink w:anchor="_Toc177112248" w:history="1">
        <w:r w:rsidRPr="009A5048">
          <w:rPr>
            <w:rStyle w:val="Hyperlink"/>
            <w:rFonts w:ascii="Symbol" w:hAnsi="Symbol"/>
            <w:noProof/>
          </w:rPr>
          <w:t>14</w:t>
        </w:r>
        <w:r>
          <w:rPr>
            <w:rFonts w:asciiTheme="minorHAnsi" w:eastAsiaTheme="minorEastAsia" w:hAnsiTheme="minorHAnsi" w:cstheme="minorBidi"/>
            <w:b w:val="0"/>
            <w:bCs w:val="0"/>
            <w:noProof/>
            <w:kern w:val="2"/>
            <w:sz w:val="24"/>
            <w:szCs w:val="24"/>
            <w:lang w:val="en-IN" w:eastAsia="en-IN"/>
            <w14:ligatures w14:val="standardContextual"/>
          </w:rPr>
          <w:tab/>
        </w:r>
        <w:r w:rsidRPr="009A5048">
          <w:rPr>
            <w:rStyle w:val="Hyperlink"/>
            <w:noProof/>
          </w:rPr>
          <w:t>PSAC Compliance to DO-178B</w:t>
        </w:r>
        <w:r>
          <w:rPr>
            <w:noProof/>
            <w:webHidden/>
          </w:rPr>
          <w:tab/>
        </w:r>
        <w:r>
          <w:rPr>
            <w:noProof/>
            <w:webHidden/>
          </w:rPr>
          <w:fldChar w:fldCharType="begin"/>
        </w:r>
        <w:r>
          <w:rPr>
            <w:noProof/>
            <w:webHidden/>
          </w:rPr>
          <w:instrText xml:space="preserve"> PAGEREF _Toc177112248 \h </w:instrText>
        </w:r>
        <w:r>
          <w:rPr>
            <w:noProof/>
            <w:webHidden/>
          </w:rPr>
        </w:r>
        <w:r>
          <w:rPr>
            <w:noProof/>
            <w:webHidden/>
          </w:rPr>
          <w:fldChar w:fldCharType="separate"/>
        </w:r>
        <w:r w:rsidR="007D2161">
          <w:rPr>
            <w:noProof/>
            <w:webHidden/>
          </w:rPr>
          <w:t>96</w:t>
        </w:r>
        <w:r>
          <w:rPr>
            <w:noProof/>
            <w:webHidden/>
          </w:rPr>
          <w:fldChar w:fldCharType="end"/>
        </w:r>
      </w:hyperlink>
    </w:p>
    <w:p w14:paraId="1CD2B75B" w14:textId="1B253512" w:rsidR="00EC50F0" w:rsidRPr="00307075" w:rsidRDefault="00EC50F0">
      <w:pPr>
        <w:pStyle w:val="TOC3"/>
        <w:rPr>
          <w:sz w:val="20"/>
          <w:szCs w:val="20"/>
        </w:rPr>
      </w:pPr>
      <w:r w:rsidRPr="00307075">
        <w:rPr>
          <w:sz w:val="20"/>
          <w:szCs w:val="20"/>
        </w:rPr>
        <w:fldChar w:fldCharType="end"/>
      </w:r>
    </w:p>
    <w:p w14:paraId="5AD0E04B" w14:textId="77777777" w:rsidR="00EC50F0" w:rsidRPr="00307075" w:rsidRDefault="00EC50F0">
      <w:pPr>
        <w:pStyle w:val="TOC3"/>
        <w:pageBreakBefore/>
        <w:rPr>
          <w:sz w:val="20"/>
          <w:szCs w:val="20"/>
        </w:rPr>
      </w:pPr>
    </w:p>
    <w:p w14:paraId="1A398CF8" w14:textId="3259D0A7" w:rsidR="00EC50F0" w:rsidRPr="00307075" w:rsidRDefault="00EC50F0">
      <w:pPr>
        <w:pStyle w:val="TableofFigures"/>
        <w:tabs>
          <w:tab w:val="right" w:leader="dot" w:pos="9350"/>
        </w:tabs>
        <w:jc w:val="center"/>
      </w:pPr>
      <w:r w:rsidRPr="00307075">
        <w:rPr>
          <w:b/>
          <w:bCs/>
        </w:rPr>
        <w:t>L</w:t>
      </w:r>
      <w:r w:rsidR="00B53421" w:rsidRPr="00307075">
        <w:rPr>
          <w:b/>
          <w:bCs/>
        </w:rPr>
        <w:t>IST OF TABLES</w:t>
      </w:r>
    </w:p>
    <w:p w14:paraId="2CE1B2E7" w14:textId="77777777" w:rsidR="00EC50F0" w:rsidRPr="00307075" w:rsidRDefault="00EC50F0">
      <w:pPr>
        <w:rPr>
          <w:sz w:val="20"/>
          <w:szCs w:val="20"/>
        </w:rPr>
      </w:pPr>
    </w:p>
    <w:p w14:paraId="597F1BF7" w14:textId="437B7D8C" w:rsidR="00612817" w:rsidRDefault="00EC50F0">
      <w:pPr>
        <w:pStyle w:val="TableofFigures"/>
        <w:tabs>
          <w:tab w:val="right" w:leader="dot" w:pos="9350"/>
        </w:tabs>
        <w:rPr>
          <w:rFonts w:asciiTheme="minorHAnsi" w:eastAsiaTheme="minorEastAsia" w:hAnsiTheme="minorHAnsi" w:cstheme="minorBidi"/>
          <w:noProof/>
          <w:kern w:val="2"/>
          <w:sz w:val="24"/>
          <w:szCs w:val="24"/>
          <w:lang w:val="en-IN" w:eastAsia="en-IN"/>
          <w14:ligatures w14:val="standardContextual"/>
        </w:rPr>
      </w:pPr>
      <w:r w:rsidRPr="00307075">
        <w:rPr>
          <w:sz w:val="20"/>
          <w:szCs w:val="20"/>
        </w:rPr>
        <w:fldChar w:fldCharType="begin"/>
      </w:r>
      <w:r w:rsidRPr="00307075">
        <w:rPr>
          <w:sz w:val="20"/>
          <w:szCs w:val="20"/>
        </w:rPr>
        <w:instrText xml:space="preserve"> TOC \h \z \c "Table" </w:instrText>
      </w:r>
      <w:r w:rsidRPr="00307075">
        <w:rPr>
          <w:sz w:val="20"/>
          <w:szCs w:val="20"/>
        </w:rPr>
        <w:fldChar w:fldCharType="separate"/>
      </w:r>
      <w:hyperlink w:anchor="_Toc177112249" w:history="1">
        <w:r w:rsidR="00612817" w:rsidRPr="00FF6EE2">
          <w:rPr>
            <w:rStyle w:val="Hyperlink"/>
            <w:b/>
            <w:bCs/>
            <w:noProof/>
          </w:rPr>
          <w:t>Table 1: References</w:t>
        </w:r>
        <w:r w:rsidR="00612817">
          <w:rPr>
            <w:noProof/>
            <w:webHidden/>
          </w:rPr>
          <w:tab/>
        </w:r>
        <w:r w:rsidR="00612817">
          <w:rPr>
            <w:noProof/>
            <w:webHidden/>
          </w:rPr>
          <w:fldChar w:fldCharType="begin"/>
        </w:r>
        <w:r w:rsidR="00612817">
          <w:rPr>
            <w:noProof/>
            <w:webHidden/>
          </w:rPr>
          <w:instrText xml:space="preserve"> PAGEREF _Toc177112249 \h </w:instrText>
        </w:r>
        <w:r w:rsidR="00612817">
          <w:rPr>
            <w:noProof/>
            <w:webHidden/>
          </w:rPr>
        </w:r>
        <w:r w:rsidR="00612817">
          <w:rPr>
            <w:noProof/>
            <w:webHidden/>
          </w:rPr>
          <w:fldChar w:fldCharType="separate"/>
        </w:r>
        <w:r w:rsidR="007D2161">
          <w:rPr>
            <w:noProof/>
            <w:webHidden/>
          </w:rPr>
          <w:t>17</w:t>
        </w:r>
        <w:r w:rsidR="00612817">
          <w:rPr>
            <w:noProof/>
            <w:webHidden/>
          </w:rPr>
          <w:fldChar w:fldCharType="end"/>
        </w:r>
      </w:hyperlink>
    </w:p>
    <w:p w14:paraId="7C60B8C8" w14:textId="63E8E790" w:rsidR="00612817" w:rsidRDefault="00612817">
      <w:pPr>
        <w:pStyle w:val="TableofFigures"/>
        <w:tabs>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250" w:history="1">
        <w:r w:rsidRPr="00FF6EE2">
          <w:rPr>
            <w:rStyle w:val="Hyperlink"/>
            <w:b/>
            <w:bCs/>
            <w:noProof/>
          </w:rPr>
          <w:t>Table 2: Acronyms and Definitions</w:t>
        </w:r>
        <w:r>
          <w:rPr>
            <w:noProof/>
            <w:webHidden/>
          </w:rPr>
          <w:tab/>
        </w:r>
        <w:r>
          <w:rPr>
            <w:noProof/>
            <w:webHidden/>
          </w:rPr>
          <w:fldChar w:fldCharType="begin"/>
        </w:r>
        <w:r>
          <w:rPr>
            <w:noProof/>
            <w:webHidden/>
          </w:rPr>
          <w:instrText xml:space="preserve"> PAGEREF _Toc177112250 \h </w:instrText>
        </w:r>
        <w:r>
          <w:rPr>
            <w:noProof/>
            <w:webHidden/>
          </w:rPr>
        </w:r>
        <w:r>
          <w:rPr>
            <w:noProof/>
            <w:webHidden/>
          </w:rPr>
          <w:fldChar w:fldCharType="separate"/>
        </w:r>
        <w:r w:rsidR="007D2161">
          <w:rPr>
            <w:noProof/>
            <w:webHidden/>
          </w:rPr>
          <w:t>18</w:t>
        </w:r>
        <w:r>
          <w:rPr>
            <w:noProof/>
            <w:webHidden/>
          </w:rPr>
          <w:fldChar w:fldCharType="end"/>
        </w:r>
      </w:hyperlink>
    </w:p>
    <w:p w14:paraId="259DB9A2" w14:textId="530E5F49" w:rsidR="00612817" w:rsidRDefault="00612817">
      <w:pPr>
        <w:pStyle w:val="TableofFigures"/>
        <w:tabs>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251" w:history="1">
        <w:r w:rsidRPr="00FF6EE2">
          <w:rPr>
            <w:rStyle w:val="Hyperlink"/>
            <w:b/>
            <w:bCs/>
            <w:noProof/>
          </w:rPr>
          <w:t>Table 3: Terms and Definitions</w:t>
        </w:r>
        <w:r>
          <w:rPr>
            <w:noProof/>
            <w:webHidden/>
          </w:rPr>
          <w:tab/>
        </w:r>
        <w:r>
          <w:rPr>
            <w:noProof/>
            <w:webHidden/>
          </w:rPr>
          <w:fldChar w:fldCharType="begin"/>
        </w:r>
        <w:r>
          <w:rPr>
            <w:noProof/>
            <w:webHidden/>
          </w:rPr>
          <w:instrText xml:space="preserve"> PAGEREF _Toc177112251 \h </w:instrText>
        </w:r>
        <w:r>
          <w:rPr>
            <w:noProof/>
            <w:webHidden/>
          </w:rPr>
        </w:r>
        <w:r>
          <w:rPr>
            <w:noProof/>
            <w:webHidden/>
          </w:rPr>
          <w:fldChar w:fldCharType="separate"/>
        </w:r>
        <w:r w:rsidR="007D2161">
          <w:rPr>
            <w:noProof/>
            <w:webHidden/>
          </w:rPr>
          <w:t>20</w:t>
        </w:r>
        <w:r>
          <w:rPr>
            <w:noProof/>
            <w:webHidden/>
          </w:rPr>
          <w:fldChar w:fldCharType="end"/>
        </w:r>
      </w:hyperlink>
    </w:p>
    <w:p w14:paraId="2EE741C3" w14:textId="2CE4A294" w:rsidR="00612817" w:rsidRDefault="00612817">
      <w:pPr>
        <w:pStyle w:val="TableofFigures"/>
        <w:tabs>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252" w:history="1">
        <w:r w:rsidRPr="00FF6EE2">
          <w:rPr>
            <w:rStyle w:val="Hyperlink"/>
            <w:b/>
            <w:bCs/>
            <w:noProof/>
          </w:rPr>
          <w:t>Table 4: Software binaries, DAL and Responsibilities</w:t>
        </w:r>
        <w:r>
          <w:rPr>
            <w:noProof/>
            <w:webHidden/>
          </w:rPr>
          <w:tab/>
        </w:r>
        <w:r>
          <w:rPr>
            <w:noProof/>
            <w:webHidden/>
          </w:rPr>
          <w:fldChar w:fldCharType="begin"/>
        </w:r>
        <w:r>
          <w:rPr>
            <w:noProof/>
            <w:webHidden/>
          </w:rPr>
          <w:instrText xml:space="preserve"> PAGEREF _Toc177112252 \h </w:instrText>
        </w:r>
        <w:r>
          <w:rPr>
            <w:noProof/>
            <w:webHidden/>
          </w:rPr>
        </w:r>
        <w:r>
          <w:rPr>
            <w:noProof/>
            <w:webHidden/>
          </w:rPr>
          <w:fldChar w:fldCharType="separate"/>
        </w:r>
        <w:r w:rsidR="007D2161">
          <w:rPr>
            <w:noProof/>
            <w:webHidden/>
          </w:rPr>
          <w:t>28</w:t>
        </w:r>
        <w:r>
          <w:rPr>
            <w:noProof/>
            <w:webHidden/>
          </w:rPr>
          <w:fldChar w:fldCharType="end"/>
        </w:r>
      </w:hyperlink>
    </w:p>
    <w:p w14:paraId="78D29B5F" w14:textId="132187B1" w:rsidR="00612817" w:rsidRDefault="00612817">
      <w:pPr>
        <w:pStyle w:val="TableofFigures"/>
        <w:tabs>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253" w:history="1">
        <w:r w:rsidRPr="00FF6EE2">
          <w:rPr>
            <w:rStyle w:val="Hyperlink"/>
            <w:b/>
            <w:bCs/>
            <w:noProof/>
          </w:rPr>
          <w:t>Table 5: Preliminary Failure Hazard Analysis</w:t>
        </w:r>
        <w:r>
          <w:rPr>
            <w:noProof/>
            <w:webHidden/>
          </w:rPr>
          <w:tab/>
        </w:r>
        <w:r>
          <w:rPr>
            <w:noProof/>
            <w:webHidden/>
          </w:rPr>
          <w:fldChar w:fldCharType="begin"/>
        </w:r>
        <w:r>
          <w:rPr>
            <w:noProof/>
            <w:webHidden/>
          </w:rPr>
          <w:instrText xml:space="preserve"> PAGEREF _Toc177112253 \h </w:instrText>
        </w:r>
        <w:r>
          <w:rPr>
            <w:noProof/>
            <w:webHidden/>
          </w:rPr>
        </w:r>
        <w:r>
          <w:rPr>
            <w:noProof/>
            <w:webHidden/>
          </w:rPr>
          <w:fldChar w:fldCharType="separate"/>
        </w:r>
        <w:r w:rsidR="007D2161">
          <w:rPr>
            <w:noProof/>
            <w:webHidden/>
          </w:rPr>
          <w:t>37</w:t>
        </w:r>
        <w:r>
          <w:rPr>
            <w:noProof/>
            <w:webHidden/>
          </w:rPr>
          <w:fldChar w:fldCharType="end"/>
        </w:r>
      </w:hyperlink>
    </w:p>
    <w:p w14:paraId="429F7AEE" w14:textId="495FDDA8" w:rsidR="00612817" w:rsidRDefault="00612817">
      <w:pPr>
        <w:pStyle w:val="TableofFigures"/>
        <w:tabs>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254" w:history="1">
        <w:r w:rsidRPr="00FF6EE2">
          <w:rPr>
            <w:rStyle w:val="Hyperlink"/>
            <w:b/>
            <w:bCs/>
            <w:noProof/>
          </w:rPr>
          <w:t>Table 6: Roles and Responsibilities and Official Communications Contacts</w:t>
        </w:r>
        <w:r>
          <w:rPr>
            <w:noProof/>
            <w:webHidden/>
          </w:rPr>
          <w:tab/>
        </w:r>
        <w:r>
          <w:rPr>
            <w:noProof/>
            <w:webHidden/>
          </w:rPr>
          <w:fldChar w:fldCharType="begin"/>
        </w:r>
        <w:r>
          <w:rPr>
            <w:noProof/>
            <w:webHidden/>
          </w:rPr>
          <w:instrText xml:space="preserve"> PAGEREF _Toc177112254 \h </w:instrText>
        </w:r>
        <w:r>
          <w:rPr>
            <w:noProof/>
            <w:webHidden/>
          </w:rPr>
        </w:r>
        <w:r>
          <w:rPr>
            <w:noProof/>
            <w:webHidden/>
          </w:rPr>
          <w:fldChar w:fldCharType="separate"/>
        </w:r>
        <w:r w:rsidR="007D2161">
          <w:rPr>
            <w:noProof/>
            <w:webHidden/>
          </w:rPr>
          <w:t>41</w:t>
        </w:r>
        <w:r>
          <w:rPr>
            <w:noProof/>
            <w:webHidden/>
          </w:rPr>
          <w:fldChar w:fldCharType="end"/>
        </w:r>
      </w:hyperlink>
    </w:p>
    <w:p w14:paraId="7B3BDA31" w14:textId="60AC4290" w:rsidR="00612817" w:rsidRDefault="00612817">
      <w:pPr>
        <w:pStyle w:val="TableofFigures"/>
        <w:tabs>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255" w:history="1">
        <w:r w:rsidRPr="00FF6EE2">
          <w:rPr>
            <w:rStyle w:val="Hyperlink"/>
            <w:b/>
            <w:bCs/>
            <w:noProof/>
          </w:rPr>
          <w:t>Table 7: Software Planning Process Data</w:t>
        </w:r>
        <w:r>
          <w:rPr>
            <w:noProof/>
            <w:webHidden/>
          </w:rPr>
          <w:tab/>
        </w:r>
        <w:r>
          <w:rPr>
            <w:noProof/>
            <w:webHidden/>
          </w:rPr>
          <w:fldChar w:fldCharType="begin"/>
        </w:r>
        <w:r>
          <w:rPr>
            <w:noProof/>
            <w:webHidden/>
          </w:rPr>
          <w:instrText xml:space="preserve"> PAGEREF _Toc177112255 \h </w:instrText>
        </w:r>
        <w:r>
          <w:rPr>
            <w:noProof/>
            <w:webHidden/>
          </w:rPr>
        </w:r>
        <w:r>
          <w:rPr>
            <w:noProof/>
            <w:webHidden/>
          </w:rPr>
          <w:fldChar w:fldCharType="separate"/>
        </w:r>
        <w:r w:rsidR="007D2161">
          <w:rPr>
            <w:noProof/>
            <w:webHidden/>
          </w:rPr>
          <w:t>66</w:t>
        </w:r>
        <w:r>
          <w:rPr>
            <w:noProof/>
            <w:webHidden/>
          </w:rPr>
          <w:fldChar w:fldCharType="end"/>
        </w:r>
      </w:hyperlink>
    </w:p>
    <w:p w14:paraId="422E92EB" w14:textId="68BF4559" w:rsidR="00612817" w:rsidRDefault="00612817">
      <w:pPr>
        <w:pStyle w:val="TableofFigures"/>
        <w:tabs>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256" w:history="1">
        <w:r w:rsidRPr="00FF6EE2">
          <w:rPr>
            <w:rStyle w:val="Hyperlink"/>
            <w:b/>
            <w:bCs/>
            <w:noProof/>
          </w:rPr>
          <w:t>Table 8: Software Development Process Data</w:t>
        </w:r>
        <w:r>
          <w:rPr>
            <w:noProof/>
            <w:webHidden/>
          </w:rPr>
          <w:tab/>
        </w:r>
        <w:r>
          <w:rPr>
            <w:noProof/>
            <w:webHidden/>
          </w:rPr>
          <w:fldChar w:fldCharType="begin"/>
        </w:r>
        <w:r>
          <w:rPr>
            <w:noProof/>
            <w:webHidden/>
          </w:rPr>
          <w:instrText xml:space="preserve"> PAGEREF _Toc177112256 \h </w:instrText>
        </w:r>
        <w:r>
          <w:rPr>
            <w:noProof/>
            <w:webHidden/>
          </w:rPr>
        </w:r>
        <w:r>
          <w:rPr>
            <w:noProof/>
            <w:webHidden/>
          </w:rPr>
          <w:fldChar w:fldCharType="separate"/>
        </w:r>
        <w:r w:rsidR="007D2161">
          <w:rPr>
            <w:noProof/>
            <w:webHidden/>
          </w:rPr>
          <w:t>72</w:t>
        </w:r>
        <w:r>
          <w:rPr>
            <w:noProof/>
            <w:webHidden/>
          </w:rPr>
          <w:fldChar w:fldCharType="end"/>
        </w:r>
      </w:hyperlink>
    </w:p>
    <w:p w14:paraId="0FC72ACC" w14:textId="4BC8821D" w:rsidR="00612817" w:rsidRDefault="00612817">
      <w:pPr>
        <w:pStyle w:val="TableofFigures"/>
        <w:tabs>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257" w:history="1">
        <w:r w:rsidRPr="00FF6EE2">
          <w:rPr>
            <w:rStyle w:val="Hyperlink"/>
            <w:b/>
            <w:bCs/>
            <w:noProof/>
          </w:rPr>
          <w:t>Table 9: Software Verification, Software Configuration Management and Software Quality Assurance Process Data</w:t>
        </w:r>
        <w:r>
          <w:rPr>
            <w:noProof/>
            <w:webHidden/>
          </w:rPr>
          <w:tab/>
        </w:r>
        <w:r>
          <w:rPr>
            <w:noProof/>
            <w:webHidden/>
          </w:rPr>
          <w:fldChar w:fldCharType="begin"/>
        </w:r>
        <w:r>
          <w:rPr>
            <w:noProof/>
            <w:webHidden/>
          </w:rPr>
          <w:instrText xml:space="preserve"> PAGEREF _Toc177112257 \h </w:instrText>
        </w:r>
        <w:r>
          <w:rPr>
            <w:noProof/>
            <w:webHidden/>
          </w:rPr>
        </w:r>
        <w:r>
          <w:rPr>
            <w:noProof/>
            <w:webHidden/>
          </w:rPr>
          <w:fldChar w:fldCharType="separate"/>
        </w:r>
        <w:r w:rsidR="007D2161">
          <w:rPr>
            <w:noProof/>
            <w:webHidden/>
          </w:rPr>
          <w:t>76</w:t>
        </w:r>
        <w:r>
          <w:rPr>
            <w:noProof/>
            <w:webHidden/>
          </w:rPr>
          <w:fldChar w:fldCharType="end"/>
        </w:r>
      </w:hyperlink>
    </w:p>
    <w:p w14:paraId="66C19D63" w14:textId="047EECEE" w:rsidR="00612817" w:rsidRDefault="00612817">
      <w:pPr>
        <w:pStyle w:val="TableofFigures"/>
        <w:tabs>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258" w:history="1">
        <w:r w:rsidRPr="00FF6EE2">
          <w:rPr>
            <w:rStyle w:val="Hyperlink"/>
            <w:b/>
            <w:bCs/>
            <w:noProof/>
          </w:rPr>
          <w:t>Table 10: Certification Liaison Process Data</w:t>
        </w:r>
        <w:r>
          <w:rPr>
            <w:noProof/>
            <w:webHidden/>
          </w:rPr>
          <w:tab/>
        </w:r>
        <w:r>
          <w:rPr>
            <w:noProof/>
            <w:webHidden/>
          </w:rPr>
          <w:fldChar w:fldCharType="begin"/>
        </w:r>
        <w:r>
          <w:rPr>
            <w:noProof/>
            <w:webHidden/>
          </w:rPr>
          <w:instrText xml:space="preserve"> PAGEREF _Toc177112258 \h </w:instrText>
        </w:r>
        <w:r>
          <w:rPr>
            <w:noProof/>
            <w:webHidden/>
          </w:rPr>
        </w:r>
        <w:r>
          <w:rPr>
            <w:noProof/>
            <w:webHidden/>
          </w:rPr>
          <w:fldChar w:fldCharType="separate"/>
        </w:r>
        <w:r w:rsidR="007D2161">
          <w:rPr>
            <w:noProof/>
            <w:webHidden/>
          </w:rPr>
          <w:t>85</w:t>
        </w:r>
        <w:r>
          <w:rPr>
            <w:noProof/>
            <w:webHidden/>
          </w:rPr>
          <w:fldChar w:fldCharType="end"/>
        </w:r>
      </w:hyperlink>
    </w:p>
    <w:p w14:paraId="2CBFD188" w14:textId="79571F26" w:rsidR="00612817" w:rsidRDefault="00612817">
      <w:pPr>
        <w:pStyle w:val="TableofFigures"/>
        <w:tabs>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259" w:history="1">
        <w:r w:rsidRPr="00FF6EE2">
          <w:rPr>
            <w:rStyle w:val="Hyperlink"/>
            <w:b/>
            <w:bCs/>
            <w:noProof/>
          </w:rPr>
          <w:t>Table 11: Tool Qualification</w:t>
        </w:r>
        <w:r>
          <w:rPr>
            <w:noProof/>
            <w:webHidden/>
          </w:rPr>
          <w:tab/>
        </w:r>
        <w:r>
          <w:rPr>
            <w:noProof/>
            <w:webHidden/>
          </w:rPr>
          <w:fldChar w:fldCharType="begin"/>
        </w:r>
        <w:r>
          <w:rPr>
            <w:noProof/>
            <w:webHidden/>
          </w:rPr>
          <w:instrText xml:space="preserve"> PAGEREF _Toc177112259 \h </w:instrText>
        </w:r>
        <w:r>
          <w:rPr>
            <w:noProof/>
            <w:webHidden/>
          </w:rPr>
        </w:r>
        <w:r>
          <w:rPr>
            <w:noProof/>
            <w:webHidden/>
          </w:rPr>
          <w:fldChar w:fldCharType="separate"/>
        </w:r>
        <w:r w:rsidR="007D2161">
          <w:rPr>
            <w:noProof/>
            <w:webHidden/>
          </w:rPr>
          <w:t>87</w:t>
        </w:r>
        <w:r>
          <w:rPr>
            <w:noProof/>
            <w:webHidden/>
          </w:rPr>
          <w:fldChar w:fldCharType="end"/>
        </w:r>
      </w:hyperlink>
    </w:p>
    <w:p w14:paraId="55D61DD4" w14:textId="6FEA1B55" w:rsidR="00612817" w:rsidRDefault="00612817">
      <w:pPr>
        <w:pStyle w:val="TableofFigures"/>
        <w:tabs>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260" w:history="1">
        <w:r w:rsidRPr="00FF6EE2">
          <w:rPr>
            <w:rStyle w:val="Hyperlink"/>
            <w:b/>
            <w:bCs/>
            <w:noProof/>
          </w:rPr>
          <w:t>Table 12: List pf Previously Developed Software</w:t>
        </w:r>
        <w:r>
          <w:rPr>
            <w:noProof/>
            <w:webHidden/>
          </w:rPr>
          <w:tab/>
        </w:r>
        <w:r>
          <w:rPr>
            <w:noProof/>
            <w:webHidden/>
          </w:rPr>
          <w:fldChar w:fldCharType="begin"/>
        </w:r>
        <w:r>
          <w:rPr>
            <w:noProof/>
            <w:webHidden/>
          </w:rPr>
          <w:instrText xml:space="preserve"> PAGEREF _Toc177112260 \h </w:instrText>
        </w:r>
        <w:r>
          <w:rPr>
            <w:noProof/>
            <w:webHidden/>
          </w:rPr>
        </w:r>
        <w:r>
          <w:rPr>
            <w:noProof/>
            <w:webHidden/>
          </w:rPr>
          <w:fldChar w:fldCharType="separate"/>
        </w:r>
        <w:r w:rsidR="007D2161">
          <w:rPr>
            <w:noProof/>
            <w:webHidden/>
          </w:rPr>
          <w:t>89</w:t>
        </w:r>
        <w:r>
          <w:rPr>
            <w:noProof/>
            <w:webHidden/>
          </w:rPr>
          <w:fldChar w:fldCharType="end"/>
        </w:r>
      </w:hyperlink>
    </w:p>
    <w:p w14:paraId="12433C8A" w14:textId="1DAC052C" w:rsidR="00612817" w:rsidRDefault="00612817">
      <w:pPr>
        <w:pStyle w:val="TableofFigures"/>
        <w:tabs>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261" w:history="1">
        <w:r w:rsidRPr="00FF6EE2">
          <w:rPr>
            <w:rStyle w:val="Hyperlink"/>
            <w:b/>
            <w:bCs/>
            <w:noProof/>
          </w:rPr>
          <w:t>Table 13: Options Selectable SW - Aircraft Parameters</w:t>
        </w:r>
        <w:r>
          <w:rPr>
            <w:noProof/>
            <w:webHidden/>
          </w:rPr>
          <w:tab/>
        </w:r>
        <w:r>
          <w:rPr>
            <w:noProof/>
            <w:webHidden/>
          </w:rPr>
          <w:fldChar w:fldCharType="begin"/>
        </w:r>
        <w:r>
          <w:rPr>
            <w:noProof/>
            <w:webHidden/>
          </w:rPr>
          <w:instrText xml:space="preserve"> PAGEREF _Toc177112261 \h </w:instrText>
        </w:r>
        <w:r>
          <w:rPr>
            <w:noProof/>
            <w:webHidden/>
          </w:rPr>
        </w:r>
        <w:r>
          <w:rPr>
            <w:noProof/>
            <w:webHidden/>
          </w:rPr>
          <w:fldChar w:fldCharType="separate"/>
        </w:r>
        <w:r w:rsidR="007D2161">
          <w:rPr>
            <w:noProof/>
            <w:webHidden/>
          </w:rPr>
          <w:t>91</w:t>
        </w:r>
        <w:r>
          <w:rPr>
            <w:noProof/>
            <w:webHidden/>
          </w:rPr>
          <w:fldChar w:fldCharType="end"/>
        </w:r>
      </w:hyperlink>
    </w:p>
    <w:p w14:paraId="38762A8A" w14:textId="55685F04" w:rsidR="00612817" w:rsidRDefault="00612817">
      <w:pPr>
        <w:pStyle w:val="TableofFigures"/>
        <w:tabs>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262" w:history="1">
        <w:r w:rsidRPr="00FF6EE2">
          <w:rPr>
            <w:rStyle w:val="Hyperlink"/>
            <w:b/>
            <w:bCs/>
            <w:noProof/>
          </w:rPr>
          <w:t>Table 14: Option Selectable Software –Application Software</w:t>
        </w:r>
        <w:r>
          <w:rPr>
            <w:noProof/>
            <w:webHidden/>
          </w:rPr>
          <w:tab/>
        </w:r>
        <w:r>
          <w:rPr>
            <w:noProof/>
            <w:webHidden/>
          </w:rPr>
          <w:fldChar w:fldCharType="begin"/>
        </w:r>
        <w:r>
          <w:rPr>
            <w:noProof/>
            <w:webHidden/>
          </w:rPr>
          <w:instrText xml:space="preserve"> PAGEREF _Toc177112262 \h </w:instrText>
        </w:r>
        <w:r>
          <w:rPr>
            <w:noProof/>
            <w:webHidden/>
          </w:rPr>
        </w:r>
        <w:r>
          <w:rPr>
            <w:noProof/>
            <w:webHidden/>
          </w:rPr>
          <w:fldChar w:fldCharType="separate"/>
        </w:r>
        <w:r w:rsidR="007D2161">
          <w:rPr>
            <w:noProof/>
            <w:webHidden/>
          </w:rPr>
          <w:t>92</w:t>
        </w:r>
        <w:r>
          <w:rPr>
            <w:noProof/>
            <w:webHidden/>
          </w:rPr>
          <w:fldChar w:fldCharType="end"/>
        </w:r>
      </w:hyperlink>
    </w:p>
    <w:p w14:paraId="284AB0A6" w14:textId="6C16ED6F" w:rsidR="00612817" w:rsidRDefault="00612817">
      <w:pPr>
        <w:pStyle w:val="TableofFigures"/>
        <w:tabs>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263" w:history="1">
        <w:r w:rsidRPr="00FF6EE2">
          <w:rPr>
            <w:rStyle w:val="Hyperlink"/>
            <w:b/>
            <w:bCs/>
            <w:noProof/>
          </w:rPr>
          <w:t>Table 15 DO178B justification on AC 20-115D</w:t>
        </w:r>
        <w:r>
          <w:rPr>
            <w:noProof/>
            <w:webHidden/>
          </w:rPr>
          <w:tab/>
        </w:r>
        <w:r>
          <w:rPr>
            <w:noProof/>
            <w:webHidden/>
          </w:rPr>
          <w:fldChar w:fldCharType="begin"/>
        </w:r>
        <w:r>
          <w:rPr>
            <w:noProof/>
            <w:webHidden/>
          </w:rPr>
          <w:instrText xml:space="preserve"> PAGEREF _Toc177112263 \h </w:instrText>
        </w:r>
        <w:r>
          <w:rPr>
            <w:noProof/>
            <w:webHidden/>
          </w:rPr>
        </w:r>
        <w:r>
          <w:rPr>
            <w:noProof/>
            <w:webHidden/>
          </w:rPr>
          <w:fldChar w:fldCharType="separate"/>
        </w:r>
        <w:r w:rsidR="007D2161">
          <w:rPr>
            <w:noProof/>
            <w:webHidden/>
          </w:rPr>
          <w:t>93</w:t>
        </w:r>
        <w:r>
          <w:rPr>
            <w:noProof/>
            <w:webHidden/>
          </w:rPr>
          <w:fldChar w:fldCharType="end"/>
        </w:r>
      </w:hyperlink>
    </w:p>
    <w:p w14:paraId="546792D7" w14:textId="75916253" w:rsidR="00612817" w:rsidRDefault="00612817">
      <w:pPr>
        <w:pStyle w:val="TableofFigures"/>
        <w:tabs>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264" w:history="1">
        <w:r w:rsidRPr="00FF6EE2">
          <w:rPr>
            <w:rStyle w:val="Hyperlink"/>
            <w:b/>
            <w:bCs/>
            <w:noProof/>
          </w:rPr>
          <w:t>Table 16: Project Milestones</w:t>
        </w:r>
        <w:r>
          <w:rPr>
            <w:noProof/>
            <w:webHidden/>
          </w:rPr>
          <w:tab/>
        </w:r>
        <w:r>
          <w:rPr>
            <w:noProof/>
            <w:webHidden/>
          </w:rPr>
          <w:fldChar w:fldCharType="begin"/>
        </w:r>
        <w:r>
          <w:rPr>
            <w:noProof/>
            <w:webHidden/>
          </w:rPr>
          <w:instrText xml:space="preserve"> PAGEREF _Toc177112264 \h </w:instrText>
        </w:r>
        <w:r>
          <w:rPr>
            <w:noProof/>
            <w:webHidden/>
          </w:rPr>
        </w:r>
        <w:r>
          <w:rPr>
            <w:noProof/>
            <w:webHidden/>
          </w:rPr>
          <w:fldChar w:fldCharType="separate"/>
        </w:r>
        <w:r w:rsidR="007D2161">
          <w:rPr>
            <w:noProof/>
            <w:webHidden/>
          </w:rPr>
          <w:t>94</w:t>
        </w:r>
        <w:r>
          <w:rPr>
            <w:noProof/>
            <w:webHidden/>
          </w:rPr>
          <w:fldChar w:fldCharType="end"/>
        </w:r>
      </w:hyperlink>
    </w:p>
    <w:p w14:paraId="24792756" w14:textId="7D836AB3" w:rsidR="00612817" w:rsidRDefault="00612817">
      <w:pPr>
        <w:pStyle w:val="TableofFigures"/>
        <w:tabs>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7112265" w:history="1">
        <w:r w:rsidRPr="00FF6EE2">
          <w:rPr>
            <w:rStyle w:val="Hyperlink"/>
            <w:b/>
            <w:bCs/>
            <w:noProof/>
          </w:rPr>
          <w:t>Table 17: PSAC Compliance to DO-178B</w:t>
        </w:r>
        <w:r>
          <w:rPr>
            <w:noProof/>
            <w:webHidden/>
          </w:rPr>
          <w:tab/>
        </w:r>
        <w:r>
          <w:rPr>
            <w:noProof/>
            <w:webHidden/>
          </w:rPr>
          <w:fldChar w:fldCharType="begin"/>
        </w:r>
        <w:r>
          <w:rPr>
            <w:noProof/>
            <w:webHidden/>
          </w:rPr>
          <w:instrText xml:space="preserve"> PAGEREF _Toc177112265 \h </w:instrText>
        </w:r>
        <w:r>
          <w:rPr>
            <w:noProof/>
            <w:webHidden/>
          </w:rPr>
        </w:r>
        <w:r>
          <w:rPr>
            <w:noProof/>
            <w:webHidden/>
          </w:rPr>
          <w:fldChar w:fldCharType="separate"/>
        </w:r>
        <w:r w:rsidR="007D2161">
          <w:rPr>
            <w:noProof/>
            <w:webHidden/>
          </w:rPr>
          <w:t>96</w:t>
        </w:r>
        <w:r>
          <w:rPr>
            <w:noProof/>
            <w:webHidden/>
          </w:rPr>
          <w:fldChar w:fldCharType="end"/>
        </w:r>
      </w:hyperlink>
    </w:p>
    <w:p w14:paraId="35AFE7A7" w14:textId="56E6D0ED" w:rsidR="00EC50F0" w:rsidRPr="00307075" w:rsidRDefault="00EC50F0">
      <w:pPr>
        <w:pStyle w:val="title1"/>
        <w:rPr>
          <w:sz w:val="20"/>
          <w:szCs w:val="20"/>
        </w:rPr>
      </w:pPr>
      <w:r w:rsidRPr="00307075">
        <w:rPr>
          <w:sz w:val="20"/>
          <w:szCs w:val="20"/>
        </w:rPr>
        <w:fldChar w:fldCharType="end"/>
      </w:r>
    </w:p>
    <w:p w14:paraId="3856D4F3" w14:textId="77777777" w:rsidR="004D279A" w:rsidRPr="00307075" w:rsidRDefault="004D279A">
      <w:pPr>
        <w:pStyle w:val="title1"/>
        <w:rPr>
          <w:sz w:val="20"/>
          <w:szCs w:val="20"/>
        </w:rPr>
      </w:pPr>
    </w:p>
    <w:p w14:paraId="70C52180" w14:textId="77777777" w:rsidR="00E62288" w:rsidRPr="00307075" w:rsidRDefault="00E62288">
      <w:pPr>
        <w:pStyle w:val="title1"/>
        <w:rPr>
          <w:sz w:val="20"/>
          <w:szCs w:val="20"/>
        </w:rPr>
      </w:pPr>
    </w:p>
    <w:p w14:paraId="6B471E62" w14:textId="77777777" w:rsidR="00E62288" w:rsidRPr="00307075" w:rsidRDefault="00E62288">
      <w:pPr>
        <w:pStyle w:val="title1"/>
        <w:rPr>
          <w:sz w:val="20"/>
          <w:szCs w:val="20"/>
        </w:rPr>
      </w:pPr>
    </w:p>
    <w:p w14:paraId="2BB58E3D" w14:textId="77777777" w:rsidR="00E62288" w:rsidRPr="00307075" w:rsidRDefault="00E62288">
      <w:pPr>
        <w:pStyle w:val="title1"/>
        <w:rPr>
          <w:sz w:val="20"/>
          <w:szCs w:val="20"/>
        </w:rPr>
      </w:pPr>
    </w:p>
    <w:p w14:paraId="03A7AF99" w14:textId="77777777" w:rsidR="00E62288" w:rsidRPr="00307075" w:rsidRDefault="00E62288">
      <w:pPr>
        <w:pStyle w:val="title1"/>
        <w:rPr>
          <w:sz w:val="20"/>
          <w:szCs w:val="20"/>
        </w:rPr>
      </w:pPr>
    </w:p>
    <w:p w14:paraId="7C6BB8FF" w14:textId="77777777" w:rsidR="00E62288" w:rsidRPr="00307075" w:rsidRDefault="00E62288">
      <w:pPr>
        <w:pStyle w:val="title1"/>
        <w:rPr>
          <w:sz w:val="20"/>
          <w:szCs w:val="20"/>
        </w:rPr>
      </w:pPr>
    </w:p>
    <w:p w14:paraId="176D91E3" w14:textId="77777777" w:rsidR="00E62288" w:rsidRPr="00307075" w:rsidRDefault="00E62288">
      <w:pPr>
        <w:pStyle w:val="title1"/>
        <w:rPr>
          <w:sz w:val="20"/>
          <w:szCs w:val="20"/>
        </w:rPr>
      </w:pPr>
    </w:p>
    <w:p w14:paraId="65ABBD96" w14:textId="77777777" w:rsidR="00E62288" w:rsidRPr="00307075" w:rsidRDefault="00E62288">
      <w:pPr>
        <w:pStyle w:val="title1"/>
        <w:rPr>
          <w:sz w:val="20"/>
          <w:szCs w:val="20"/>
        </w:rPr>
      </w:pPr>
    </w:p>
    <w:p w14:paraId="5AF7A750" w14:textId="77777777" w:rsidR="00E62288" w:rsidRPr="00307075" w:rsidRDefault="00E62288">
      <w:pPr>
        <w:pStyle w:val="title1"/>
        <w:rPr>
          <w:sz w:val="20"/>
          <w:szCs w:val="20"/>
        </w:rPr>
      </w:pPr>
    </w:p>
    <w:p w14:paraId="7E4071E4" w14:textId="77777777" w:rsidR="00E62288" w:rsidRPr="00307075" w:rsidRDefault="00E62288">
      <w:pPr>
        <w:pStyle w:val="title1"/>
        <w:rPr>
          <w:sz w:val="20"/>
          <w:szCs w:val="20"/>
        </w:rPr>
      </w:pPr>
    </w:p>
    <w:p w14:paraId="76343B9A" w14:textId="5AE5C8E1" w:rsidR="00EC50F0" w:rsidRPr="00307075" w:rsidRDefault="00EC50F0">
      <w:pPr>
        <w:pStyle w:val="title1"/>
        <w:rPr>
          <w:sz w:val="22"/>
          <w:szCs w:val="22"/>
        </w:rPr>
      </w:pPr>
      <w:r w:rsidRPr="00307075">
        <w:rPr>
          <w:sz w:val="18"/>
          <w:szCs w:val="18"/>
        </w:rPr>
        <w:t xml:space="preserve"> </w:t>
      </w:r>
      <w:r w:rsidR="00B53421" w:rsidRPr="00307075">
        <w:rPr>
          <w:sz w:val="22"/>
          <w:szCs w:val="22"/>
        </w:rPr>
        <w:t>LIST OF FIGURES</w:t>
      </w:r>
      <w:r w:rsidRPr="00307075">
        <w:rPr>
          <w:sz w:val="22"/>
          <w:szCs w:val="22"/>
        </w:rPr>
        <w:t xml:space="preserve"> </w:t>
      </w:r>
    </w:p>
    <w:p w14:paraId="5008DAB0" w14:textId="094CAA63" w:rsidR="00546527" w:rsidRDefault="004D279A">
      <w:pPr>
        <w:pStyle w:val="TableofFigures"/>
        <w:tabs>
          <w:tab w:val="right" w:leader="dot" w:pos="9350"/>
        </w:tabs>
        <w:rPr>
          <w:rFonts w:asciiTheme="minorHAnsi" w:eastAsiaTheme="minorEastAsia" w:hAnsiTheme="minorHAnsi" w:cstheme="minorBidi"/>
          <w:noProof/>
          <w:kern w:val="2"/>
          <w:sz w:val="24"/>
          <w:szCs w:val="24"/>
          <w:lang w:val="en-IN" w:eastAsia="en-IN"/>
          <w14:ligatures w14:val="standardContextual"/>
        </w:rPr>
      </w:pPr>
      <w:r w:rsidRPr="00307075">
        <w:rPr>
          <w:b/>
          <w:bCs/>
          <w:sz w:val="20"/>
          <w:szCs w:val="20"/>
        </w:rPr>
        <w:fldChar w:fldCharType="begin"/>
      </w:r>
      <w:r w:rsidRPr="00307075">
        <w:rPr>
          <w:b/>
          <w:bCs/>
          <w:sz w:val="20"/>
          <w:szCs w:val="20"/>
        </w:rPr>
        <w:instrText xml:space="preserve"> TOC \h \z \c "Figure" </w:instrText>
      </w:r>
      <w:r w:rsidRPr="00307075">
        <w:rPr>
          <w:b/>
          <w:bCs/>
          <w:sz w:val="20"/>
          <w:szCs w:val="20"/>
        </w:rPr>
        <w:fldChar w:fldCharType="separate"/>
      </w:r>
      <w:hyperlink w:anchor="_Toc173969776" w:history="1">
        <w:r w:rsidR="00546527" w:rsidRPr="0037000E">
          <w:rPr>
            <w:rStyle w:val="Hyperlink"/>
            <w:b/>
            <w:bCs/>
            <w:noProof/>
          </w:rPr>
          <w:t>Figure 1: Functional block diagram – Engine Instrument System</w:t>
        </w:r>
        <w:r w:rsidR="00546527">
          <w:rPr>
            <w:noProof/>
            <w:webHidden/>
          </w:rPr>
          <w:tab/>
        </w:r>
        <w:r w:rsidR="00546527">
          <w:rPr>
            <w:noProof/>
            <w:webHidden/>
          </w:rPr>
          <w:fldChar w:fldCharType="begin"/>
        </w:r>
        <w:r w:rsidR="00546527">
          <w:rPr>
            <w:noProof/>
            <w:webHidden/>
          </w:rPr>
          <w:instrText xml:space="preserve"> PAGEREF _Toc173969776 \h </w:instrText>
        </w:r>
        <w:r w:rsidR="00546527">
          <w:rPr>
            <w:noProof/>
            <w:webHidden/>
          </w:rPr>
        </w:r>
        <w:r w:rsidR="00546527">
          <w:rPr>
            <w:noProof/>
            <w:webHidden/>
          </w:rPr>
          <w:fldChar w:fldCharType="separate"/>
        </w:r>
        <w:r w:rsidR="007D2161">
          <w:rPr>
            <w:noProof/>
            <w:webHidden/>
          </w:rPr>
          <w:t>24</w:t>
        </w:r>
        <w:r w:rsidR="00546527">
          <w:rPr>
            <w:noProof/>
            <w:webHidden/>
          </w:rPr>
          <w:fldChar w:fldCharType="end"/>
        </w:r>
      </w:hyperlink>
    </w:p>
    <w:p w14:paraId="7EBA7C1B" w14:textId="49CB8155" w:rsidR="00546527" w:rsidRDefault="00546527">
      <w:pPr>
        <w:pStyle w:val="TableofFigures"/>
        <w:tabs>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3969777" w:history="1">
        <w:r w:rsidRPr="0037000E">
          <w:rPr>
            <w:rStyle w:val="Hyperlink"/>
            <w:b/>
            <w:bCs/>
            <w:noProof/>
          </w:rPr>
          <w:t>Figure 2: Native System Block Diagram</w:t>
        </w:r>
        <w:r>
          <w:rPr>
            <w:noProof/>
            <w:webHidden/>
          </w:rPr>
          <w:tab/>
        </w:r>
        <w:r>
          <w:rPr>
            <w:noProof/>
            <w:webHidden/>
          </w:rPr>
          <w:fldChar w:fldCharType="begin"/>
        </w:r>
        <w:r>
          <w:rPr>
            <w:noProof/>
            <w:webHidden/>
          </w:rPr>
          <w:instrText xml:space="preserve"> PAGEREF _Toc173969777 \h </w:instrText>
        </w:r>
        <w:r>
          <w:rPr>
            <w:noProof/>
            <w:webHidden/>
          </w:rPr>
        </w:r>
        <w:r>
          <w:rPr>
            <w:noProof/>
            <w:webHidden/>
          </w:rPr>
          <w:fldChar w:fldCharType="separate"/>
        </w:r>
        <w:r w:rsidR="007D2161">
          <w:rPr>
            <w:noProof/>
            <w:webHidden/>
          </w:rPr>
          <w:t>24</w:t>
        </w:r>
        <w:r>
          <w:rPr>
            <w:noProof/>
            <w:webHidden/>
          </w:rPr>
          <w:fldChar w:fldCharType="end"/>
        </w:r>
      </w:hyperlink>
    </w:p>
    <w:p w14:paraId="533826C5" w14:textId="2C449C75" w:rsidR="00546527" w:rsidRDefault="00546527">
      <w:pPr>
        <w:pStyle w:val="TableofFigures"/>
        <w:tabs>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3969778" w:history="1">
        <w:r w:rsidRPr="0037000E">
          <w:rPr>
            <w:rStyle w:val="Hyperlink"/>
            <w:b/>
            <w:bCs/>
            <w:noProof/>
          </w:rPr>
          <w:t>Figure 3: Mixed System Block Diagram</w:t>
        </w:r>
        <w:r>
          <w:rPr>
            <w:noProof/>
            <w:webHidden/>
          </w:rPr>
          <w:tab/>
        </w:r>
        <w:r>
          <w:rPr>
            <w:noProof/>
            <w:webHidden/>
          </w:rPr>
          <w:fldChar w:fldCharType="begin"/>
        </w:r>
        <w:r>
          <w:rPr>
            <w:noProof/>
            <w:webHidden/>
          </w:rPr>
          <w:instrText xml:space="preserve"> PAGEREF _Toc173969778 \h </w:instrText>
        </w:r>
        <w:r>
          <w:rPr>
            <w:noProof/>
            <w:webHidden/>
          </w:rPr>
        </w:r>
        <w:r>
          <w:rPr>
            <w:noProof/>
            <w:webHidden/>
          </w:rPr>
          <w:fldChar w:fldCharType="separate"/>
        </w:r>
        <w:r w:rsidR="007D2161">
          <w:rPr>
            <w:noProof/>
            <w:webHidden/>
          </w:rPr>
          <w:t>25</w:t>
        </w:r>
        <w:r>
          <w:rPr>
            <w:noProof/>
            <w:webHidden/>
          </w:rPr>
          <w:fldChar w:fldCharType="end"/>
        </w:r>
      </w:hyperlink>
    </w:p>
    <w:p w14:paraId="2C344349" w14:textId="451333A2" w:rsidR="00546527" w:rsidRDefault="00546527">
      <w:pPr>
        <w:pStyle w:val="TableofFigures"/>
        <w:tabs>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3969779" w:history="1">
        <w:r w:rsidRPr="0037000E">
          <w:rPr>
            <w:rStyle w:val="Hyperlink"/>
            <w:b/>
            <w:bCs/>
            <w:noProof/>
          </w:rPr>
          <w:t>Figure 4: EIS Architecture Block Diagram</w:t>
        </w:r>
        <w:r>
          <w:rPr>
            <w:noProof/>
            <w:webHidden/>
          </w:rPr>
          <w:tab/>
        </w:r>
        <w:r>
          <w:rPr>
            <w:noProof/>
            <w:webHidden/>
          </w:rPr>
          <w:fldChar w:fldCharType="begin"/>
        </w:r>
        <w:r>
          <w:rPr>
            <w:noProof/>
            <w:webHidden/>
          </w:rPr>
          <w:instrText xml:space="preserve"> PAGEREF _Toc173969779 \h </w:instrText>
        </w:r>
        <w:r>
          <w:rPr>
            <w:noProof/>
            <w:webHidden/>
          </w:rPr>
        </w:r>
        <w:r>
          <w:rPr>
            <w:noProof/>
            <w:webHidden/>
          </w:rPr>
          <w:fldChar w:fldCharType="separate"/>
        </w:r>
        <w:r w:rsidR="007D2161">
          <w:rPr>
            <w:noProof/>
            <w:webHidden/>
          </w:rPr>
          <w:t>27</w:t>
        </w:r>
        <w:r>
          <w:rPr>
            <w:noProof/>
            <w:webHidden/>
          </w:rPr>
          <w:fldChar w:fldCharType="end"/>
        </w:r>
      </w:hyperlink>
    </w:p>
    <w:p w14:paraId="6C061AB0" w14:textId="6E26F99A" w:rsidR="00546527" w:rsidRDefault="00546527">
      <w:pPr>
        <w:pStyle w:val="TableofFigures"/>
        <w:tabs>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3969780" w:history="1">
        <w:r w:rsidRPr="0037000E">
          <w:rPr>
            <w:rStyle w:val="Hyperlink"/>
            <w:b/>
            <w:bCs/>
            <w:noProof/>
          </w:rPr>
          <w:t>Figure 5: Functional block diagram of EDAU and CMU+</w:t>
        </w:r>
        <w:r>
          <w:rPr>
            <w:noProof/>
            <w:webHidden/>
          </w:rPr>
          <w:tab/>
        </w:r>
        <w:r>
          <w:rPr>
            <w:noProof/>
            <w:webHidden/>
          </w:rPr>
          <w:fldChar w:fldCharType="begin"/>
        </w:r>
        <w:r>
          <w:rPr>
            <w:noProof/>
            <w:webHidden/>
          </w:rPr>
          <w:instrText xml:space="preserve"> PAGEREF _Toc173969780 \h </w:instrText>
        </w:r>
        <w:r>
          <w:rPr>
            <w:noProof/>
            <w:webHidden/>
          </w:rPr>
        </w:r>
        <w:r>
          <w:rPr>
            <w:noProof/>
            <w:webHidden/>
          </w:rPr>
          <w:fldChar w:fldCharType="separate"/>
        </w:r>
        <w:r w:rsidR="007D2161">
          <w:rPr>
            <w:noProof/>
            <w:webHidden/>
          </w:rPr>
          <w:t>35</w:t>
        </w:r>
        <w:r>
          <w:rPr>
            <w:noProof/>
            <w:webHidden/>
          </w:rPr>
          <w:fldChar w:fldCharType="end"/>
        </w:r>
      </w:hyperlink>
    </w:p>
    <w:p w14:paraId="413AC39B" w14:textId="5A5AF6B9" w:rsidR="00546527" w:rsidRDefault="00546527">
      <w:pPr>
        <w:pStyle w:val="TableofFigures"/>
        <w:tabs>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3969781" w:history="1">
        <w:r w:rsidRPr="0037000E">
          <w:rPr>
            <w:rStyle w:val="Hyperlink"/>
            <w:b/>
            <w:bCs/>
            <w:noProof/>
          </w:rPr>
          <w:t>Figure 6: Organizational Chart Depicting Responsibilities and Independence</w:t>
        </w:r>
        <w:r>
          <w:rPr>
            <w:noProof/>
            <w:webHidden/>
          </w:rPr>
          <w:tab/>
        </w:r>
        <w:r>
          <w:rPr>
            <w:noProof/>
            <w:webHidden/>
          </w:rPr>
          <w:fldChar w:fldCharType="begin"/>
        </w:r>
        <w:r>
          <w:rPr>
            <w:noProof/>
            <w:webHidden/>
          </w:rPr>
          <w:instrText xml:space="preserve"> PAGEREF _Toc173969781 \h </w:instrText>
        </w:r>
        <w:r>
          <w:rPr>
            <w:noProof/>
            <w:webHidden/>
          </w:rPr>
        </w:r>
        <w:r>
          <w:rPr>
            <w:noProof/>
            <w:webHidden/>
          </w:rPr>
          <w:fldChar w:fldCharType="separate"/>
        </w:r>
        <w:r w:rsidR="007D2161">
          <w:rPr>
            <w:noProof/>
            <w:webHidden/>
          </w:rPr>
          <w:t>40</w:t>
        </w:r>
        <w:r>
          <w:rPr>
            <w:noProof/>
            <w:webHidden/>
          </w:rPr>
          <w:fldChar w:fldCharType="end"/>
        </w:r>
      </w:hyperlink>
    </w:p>
    <w:p w14:paraId="28212C76" w14:textId="066ED9EB" w:rsidR="00EC50F0" w:rsidRPr="00307075" w:rsidRDefault="004D279A">
      <w:pPr>
        <w:pStyle w:val="Title"/>
        <w:rPr>
          <w:b w:val="0"/>
          <w:bCs w:val="0"/>
          <w:sz w:val="20"/>
          <w:szCs w:val="20"/>
        </w:rPr>
      </w:pPr>
      <w:r w:rsidRPr="00307075">
        <w:rPr>
          <w:b w:val="0"/>
          <w:bCs w:val="0"/>
          <w:sz w:val="20"/>
          <w:szCs w:val="20"/>
        </w:rPr>
        <w:fldChar w:fldCharType="end"/>
      </w:r>
    </w:p>
    <w:p w14:paraId="1BB36B9C" w14:textId="77777777" w:rsidR="007D5C0A" w:rsidRPr="00307075" w:rsidRDefault="007D5C0A" w:rsidP="007D5C0A">
      <w:pPr>
        <w:pStyle w:val="Subtitle"/>
        <w:rPr>
          <w:sz w:val="20"/>
          <w:szCs w:val="20"/>
        </w:rPr>
      </w:pPr>
    </w:p>
    <w:p w14:paraId="4D33F0C0" w14:textId="77777777" w:rsidR="00EC50F0" w:rsidRPr="00307075" w:rsidRDefault="00EC50F0" w:rsidP="00726309">
      <w:pPr>
        <w:pStyle w:val="Heading1"/>
        <w:pageBreakBefore/>
        <w:numPr>
          <w:ilvl w:val="0"/>
          <w:numId w:val="1"/>
        </w:numPr>
        <w:rPr>
          <w:sz w:val="22"/>
          <w:szCs w:val="22"/>
        </w:rPr>
      </w:pPr>
      <w:bookmarkStart w:id="3" w:name="_Toc110591519"/>
      <w:bookmarkStart w:id="4" w:name="_Toc177112078"/>
      <w:r w:rsidRPr="00307075">
        <w:rPr>
          <w:sz w:val="22"/>
          <w:szCs w:val="22"/>
        </w:rPr>
        <w:lastRenderedPageBreak/>
        <w:t>Objective</w:t>
      </w:r>
      <w:bookmarkEnd w:id="3"/>
      <w:bookmarkEnd w:id="4"/>
    </w:p>
    <w:p w14:paraId="2B073D0D" w14:textId="1D96BF1A" w:rsidR="007C015B" w:rsidRPr="00307075" w:rsidRDefault="00EA0B25" w:rsidP="00404495">
      <w:pPr>
        <w:rPr>
          <w:sz w:val="20"/>
          <w:szCs w:val="20"/>
        </w:rPr>
      </w:pPr>
      <w:r w:rsidRPr="00307075">
        <w:rPr>
          <w:sz w:val="20"/>
          <w:szCs w:val="20"/>
        </w:rPr>
        <w:t xml:space="preserve">The objective of this document is to propose the </w:t>
      </w:r>
      <w:r w:rsidR="00404495" w:rsidRPr="00307075">
        <w:rPr>
          <w:sz w:val="20"/>
          <w:szCs w:val="20"/>
        </w:rPr>
        <w:t>S</w:t>
      </w:r>
      <w:r w:rsidRPr="00307075">
        <w:rPr>
          <w:sz w:val="20"/>
          <w:szCs w:val="20"/>
        </w:rPr>
        <w:t xml:space="preserve">oftware </w:t>
      </w:r>
      <w:r w:rsidR="00404495" w:rsidRPr="00307075">
        <w:rPr>
          <w:sz w:val="20"/>
          <w:szCs w:val="20"/>
        </w:rPr>
        <w:t>L</w:t>
      </w:r>
      <w:r w:rsidRPr="00307075">
        <w:rPr>
          <w:sz w:val="20"/>
          <w:szCs w:val="20"/>
        </w:rPr>
        <w:t>ife</w:t>
      </w:r>
      <w:r w:rsidR="00404495" w:rsidRPr="00307075">
        <w:rPr>
          <w:sz w:val="20"/>
          <w:szCs w:val="20"/>
        </w:rPr>
        <w:t xml:space="preserve"> C</w:t>
      </w:r>
      <w:r w:rsidRPr="00307075">
        <w:rPr>
          <w:sz w:val="20"/>
          <w:szCs w:val="20"/>
        </w:rPr>
        <w:t>ycle</w:t>
      </w:r>
      <w:r w:rsidR="00404495" w:rsidRPr="00307075">
        <w:rPr>
          <w:sz w:val="20"/>
          <w:szCs w:val="20"/>
        </w:rPr>
        <w:t xml:space="preserve"> P</w:t>
      </w:r>
      <w:r w:rsidR="00C44C9F" w:rsidRPr="00307075">
        <w:rPr>
          <w:sz w:val="20"/>
          <w:szCs w:val="20"/>
        </w:rPr>
        <w:t>rocesses</w:t>
      </w:r>
      <w:r w:rsidRPr="00307075">
        <w:rPr>
          <w:sz w:val="20"/>
          <w:szCs w:val="20"/>
        </w:rPr>
        <w:t xml:space="preserve"> to the </w:t>
      </w:r>
      <w:r w:rsidR="00BA2096" w:rsidRPr="00307075">
        <w:rPr>
          <w:sz w:val="20"/>
          <w:szCs w:val="20"/>
        </w:rPr>
        <w:t>C</w:t>
      </w:r>
      <w:r w:rsidRPr="00307075">
        <w:rPr>
          <w:sz w:val="20"/>
          <w:szCs w:val="20"/>
        </w:rPr>
        <w:t xml:space="preserve">ertification </w:t>
      </w:r>
      <w:r w:rsidR="00BA2096" w:rsidRPr="00307075">
        <w:rPr>
          <w:sz w:val="20"/>
          <w:szCs w:val="20"/>
        </w:rPr>
        <w:t>A</w:t>
      </w:r>
      <w:r w:rsidRPr="00307075">
        <w:rPr>
          <w:sz w:val="20"/>
          <w:szCs w:val="20"/>
        </w:rPr>
        <w:t>uthority for agreement and defines the mean</w:t>
      </w:r>
      <w:r w:rsidR="00DE5A2B" w:rsidRPr="00307075">
        <w:rPr>
          <w:sz w:val="20"/>
          <w:szCs w:val="20"/>
        </w:rPr>
        <w:t xml:space="preserve">s of complying with RTCA </w:t>
      </w:r>
      <w:r w:rsidR="00B70975" w:rsidRPr="00307075">
        <w:rPr>
          <w:sz w:val="20"/>
          <w:szCs w:val="20"/>
        </w:rPr>
        <w:t>DO-178</w:t>
      </w:r>
      <w:r w:rsidR="007A3711" w:rsidRPr="00307075">
        <w:rPr>
          <w:sz w:val="20"/>
          <w:szCs w:val="20"/>
        </w:rPr>
        <w:t>B</w:t>
      </w:r>
      <w:r w:rsidR="00594059" w:rsidRPr="00307075">
        <w:rPr>
          <w:sz w:val="20"/>
          <w:szCs w:val="20"/>
        </w:rPr>
        <w:t xml:space="preserve"> DAL A </w:t>
      </w:r>
      <w:r w:rsidRPr="00307075">
        <w:rPr>
          <w:sz w:val="20"/>
          <w:szCs w:val="20"/>
        </w:rPr>
        <w:t xml:space="preserve">guidelines </w:t>
      </w:r>
      <w:r w:rsidR="007C015B" w:rsidRPr="00307075">
        <w:rPr>
          <w:sz w:val="20"/>
          <w:szCs w:val="20"/>
        </w:rPr>
        <w:t xml:space="preserve">for </w:t>
      </w:r>
      <w:r w:rsidR="00BE4CBA" w:rsidRPr="00307075">
        <w:rPr>
          <w:sz w:val="20"/>
          <w:szCs w:val="20"/>
        </w:rPr>
        <w:t>Engine Data Acquisition Unit (EDAU) and Configuration Management Unit plus NVM (CMU+).</w:t>
      </w:r>
    </w:p>
    <w:p w14:paraId="34EEA4DB" w14:textId="77777777" w:rsidR="00EC50F0" w:rsidRPr="00307075" w:rsidRDefault="00EC50F0" w:rsidP="00726309">
      <w:pPr>
        <w:pStyle w:val="Heading1"/>
        <w:numPr>
          <w:ilvl w:val="0"/>
          <w:numId w:val="1"/>
        </w:numPr>
        <w:rPr>
          <w:sz w:val="22"/>
          <w:szCs w:val="22"/>
        </w:rPr>
      </w:pPr>
      <w:bookmarkStart w:id="5" w:name="_Toc110591520"/>
      <w:bookmarkStart w:id="6" w:name="_Toc177112079"/>
      <w:r w:rsidRPr="00307075">
        <w:rPr>
          <w:sz w:val="22"/>
          <w:szCs w:val="22"/>
        </w:rPr>
        <w:t>Document Scope</w:t>
      </w:r>
      <w:bookmarkEnd w:id="5"/>
      <w:bookmarkEnd w:id="6"/>
    </w:p>
    <w:p w14:paraId="5A0F9A2D" w14:textId="19707A5B" w:rsidR="009951DC" w:rsidRPr="00307075" w:rsidRDefault="009951DC" w:rsidP="00840A69">
      <w:pPr>
        <w:rPr>
          <w:sz w:val="20"/>
          <w:szCs w:val="20"/>
        </w:rPr>
      </w:pPr>
      <w:r w:rsidRPr="00307075">
        <w:rPr>
          <w:sz w:val="20"/>
          <w:szCs w:val="20"/>
        </w:rPr>
        <w:t xml:space="preserve">The scope of this document is intended to apply only to the software assurance aspects related to </w:t>
      </w:r>
      <w:r w:rsidR="00D311C4" w:rsidRPr="00307075">
        <w:rPr>
          <w:sz w:val="20"/>
          <w:szCs w:val="20"/>
        </w:rPr>
        <w:t>Engine</w:t>
      </w:r>
      <w:r w:rsidR="00AE4EBC" w:rsidRPr="00307075">
        <w:rPr>
          <w:sz w:val="20"/>
          <w:szCs w:val="20"/>
        </w:rPr>
        <w:t xml:space="preserve"> </w:t>
      </w:r>
      <w:r w:rsidRPr="00307075">
        <w:rPr>
          <w:sz w:val="20"/>
          <w:szCs w:val="20"/>
        </w:rPr>
        <w:t>Data Acquisition Unit (</w:t>
      </w:r>
      <w:r w:rsidR="009D28F2" w:rsidRPr="00307075">
        <w:rPr>
          <w:sz w:val="20"/>
          <w:szCs w:val="20"/>
        </w:rPr>
        <w:t>E</w:t>
      </w:r>
      <w:r w:rsidRPr="00307075">
        <w:rPr>
          <w:sz w:val="20"/>
          <w:szCs w:val="20"/>
        </w:rPr>
        <w:t xml:space="preserve">DAU) and </w:t>
      </w:r>
      <w:r w:rsidR="007A3562" w:rsidRPr="00307075">
        <w:rPr>
          <w:sz w:val="20"/>
          <w:szCs w:val="20"/>
        </w:rPr>
        <w:t>Configuration Management Unit plus NVM (CMU+)</w:t>
      </w:r>
      <w:r w:rsidRPr="00307075">
        <w:rPr>
          <w:sz w:val="20"/>
          <w:szCs w:val="20"/>
        </w:rPr>
        <w:t>.</w:t>
      </w:r>
    </w:p>
    <w:p w14:paraId="239AA204" w14:textId="77777777" w:rsidR="00EC50F0" w:rsidRPr="00307075" w:rsidRDefault="00EC50F0" w:rsidP="00726309">
      <w:pPr>
        <w:pStyle w:val="Heading1"/>
        <w:numPr>
          <w:ilvl w:val="0"/>
          <w:numId w:val="1"/>
        </w:numPr>
        <w:tabs>
          <w:tab w:val="left" w:pos="1440"/>
        </w:tabs>
        <w:rPr>
          <w:sz w:val="22"/>
          <w:szCs w:val="22"/>
        </w:rPr>
      </w:pPr>
      <w:bookmarkStart w:id="7" w:name="_Toc110591521"/>
      <w:bookmarkStart w:id="8" w:name="_Toc177112080"/>
      <w:r w:rsidRPr="00307075">
        <w:rPr>
          <w:sz w:val="22"/>
          <w:szCs w:val="22"/>
        </w:rPr>
        <w:t>References</w:t>
      </w:r>
      <w:bookmarkEnd w:id="7"/>
      <w:bookmarkEnd w:id="8"/>
    </w:p>
    <w:p w14:paraId="677805CA" w14:textId="6A9839E5" w:rsidR="009951DC" w:rsidRPr="00307075" w:rsidRDefault="000259F4" w:rsidP="009951DC">
      <w:pPr>
        <w:rPr>
          <w:sz w:val="20"/>
          <w:szCs w:val="20"/>
        </w:rPr>
      </w:pPr>
      <w:r w:rsidRPr="00307075">
        <w:rPr>
          <w:sz w:val="20"/>
          <w:szCs w:val="20"/>
        </w:rPr>
        <w:fldChar w:fldCharType="begin"/>
      </w:r>
      <w:r w:rsidRPr="00307075">
        <w:rPr>
          <w:sz w:val="20"/>
          <w:szCs w:val="20"/>
        </w:rPr>
        <w:instrText xml:space="preserve"> REF _Ref81996082 \h </w:instrText>
      </w:r>
      <w:r w:rsidR="00301DD0" w:rsidRPr="00307075">
        <w:rPr>
          <w:sz w:val="20"/>
          <w:szCs w:val="20"/>
        </w:rPr>
        <w:instrText xml:space="preserve"> \* MERGEFORMAT </w:instrText>
      </w:r>
      <w:r w:rsidRPr="00307075">
        <w:rPr>
          <w:sz w:val="20"/>
          <w:szCs w:val="20"/>
        </w:rPr>
      </w:r>
      <w:r w:rsidRPr="00307075">
        <w:rPr>
          <w:sz w:val="20"/>
          <w:szCs w:val="20"/>
        </w:rPr>
        <w:fldChar w:fldCharType="separate"/>
      </w:r>
      <w:r w:rsidR="007D2161" w:rsidRPr="00307075">
        <w:rPr>
          <w:b/>
          <w:bCs/>
          <w:sz w:val="20"/>
          <w:szCs w:val="20"/>
        </w:rPr>
        <w:t xml:space="preserve">Table </w:t>
      </w:r>
      <w:r w:rsidR="007D2161">
        <w:rPr>
          <w:b/>
          <w:bCs/>
          <w:i/>
          <w:iCs/>
          <w:noProof/>
          <w:sz w:val="20"/>
          <w:szCs w:val="20"/>
        </w:rPr>
        <w:t>1</w:t>
      </w:r>
      <w:r w:rsidRPr="00307075">
        <w:rPr>
          <w:sz w:val="20"/>
          <w:szCs w:val="20"/>
        </w:rPr>
        <w:fldChar w:fldCharType="end"/>
      </w:r>
      <w:r w:rsidRPr="00307075">
        <w:rPr>
          <w:sz w:val="20"/>
          <w:szCs w:val="20"/>
        </w:rPr>
        <w:t xml:space="preserve"> </w:t>
      </w:r>
      <w:r w:rsidR="009951DC" w:rsidRPr="00307075">
        <w:rPr>
          <w:sz w:val="20"/>
          <w:szCs w:val="20"/>
        </w:rPr>
        <w:t xml:space="preserve">identifies </w:t>
      </w:r>
      <w:r w:rsidR="006B6791" w:rsidRPr="00307075">
        <w:rPr>
          <w:sz w:val="20"/>
          <w:szCs w:val="20"/>
        </w:rPr>
        <w:t>D</w:t>
      </w:r>
      <w:r w:rsidR="009951DC" w:rsidRPr="00307075">
        <w:rPr>
          <w:sz w:val="20"/>
          <w:szCs w:val="20"/>
        </w:rPr>
        <w:t xml:space="preserve">ocument </w:t>
      </w:r>
      <w:r w:rsidR="005E6CAA" w:rsidRPr="00307075">
        <w:rPr>
          <w:sz w:val="20"/>
          <w:szCs w:val="20"/>
        </w:rPr>
        <w:t>n</w:t>
      </w:r>
      <w:r w:rsidR="009951DC" w:rsidRPr="00307075">
        <w:rPr>
          <w:sz w:val="20"/>
          <w:szCs w:val="20"/>
        </w:rPr>
        <w:t>umbers of the documents that are referenced by</w:t>
      </w:r>
      <w:r w:rsidR="000112A1" w:rsidRPr="00307075">
        <w:rPr>
          <w:sz w:val="20"/>
          <w:szCs w:val="20"/>
        </w:rPr>
        <w:t xml:space="preserve"> T</w:t>
      </w:r>
      <w:r w:rsidR="009951DC" w:rsidRPr="00307075">
        <w:rPr>
          <w:sz w:val="20"/>
          <w:szCs w:val="20"/>
        </w:rPr>
        <w:t>itle</w:t>
      </w:r>
      <w:r w:rsidR="000112A1" w:rsidRPr="00307075">
        <w:rPr>
          <w:sz w:val="20"/>
          <w:szCs w:val="20"/>
        </w:rPr>
        <w:t xml:space="preserve"> or Document number</w:t>
      </w:r>
      <w:r w:rsidR="009951DC" w:rsidRPr="00307075">
        <w:rPr>
          <w:sz w:val="20"/>
          <w:szCs w:val="20"/>
        </w:rPr>
        <w:t xml:space="preserve"> within the text of this </w:t>
      </w:r>
      <w:r w:rsidR="006B6791" w:rsidRPr="00307075">
        <w:rPr>
          <w:sz w:val="20"/>
          <w:szCs w:val="20"/>
        </w:rPr>
        <w:t>Plan for Software Aspects of Certification</w:t>
      </w:r>
      <w:r w:rsidR="009951DC" w:rsidRPr="00307075">
        <w:rPr>
          <w:sz w:val="20"/>
          <w:szCs w:val="20"/>
        </w:rPr>
        <w:t>.</w:t>
      </w:r>
    </w:p>
    <w:p w14:paraId="02830F19" w14:textId="77777777" w:rsidR="001E7EB9" w:rsidRPr="00307075" w:rsidRDefault="001E7EB9" w:rsidP="009951DC">
      <w:pPr>
        <w:rPr>
          <w:sz w:val="20"/>
          <w:szCs w:val="20"/>
        </w:rPr>
      </w:pPr>
    </w:p>
    <w:p w14:paraId="78E6D718" w14:textId="573AE6FD" w:rsidR="00F47430" w:rsidRPr="00307075" w:rsidRDefault="00F47430" w:rsidP="00F47430">
      <w:pPr>
        <w:pStyle w:val="Caption"/>
        <w:keepNext/>
        <w:rPr>
          <w:b/>
          <w:bCs/>
          <w:i w:val="0"/>
          <w:iCs w:val="0"/>
          <w:sz w:val="20"/>
          <w:szCs w:val="20"/>
        </w:rPr>
      </w:pPr>
      <w:bookmarkStart w:id="9" w:name="_Ref81996082"/>
      <w:bookmarkStart w:id="10" w:name="_Toc177112249"/>
      <w:r w:rsidRPr="00307075">
        <w:rPr>
          <w:b/>
          <w:bCs/>
          <w:i w:val="0"/>
          <w:iCs w:val="0"/>
          <w:sz w:val="20"/>
          <w:szCs w:val="20"/>
        </w:rPr>
        <w:t xml:space="preserve">Table </w:t>
      </w:r>
      <w:r w:rsidR="00177A52" w:rsidRPr="00307075">
        <w:rPr>
          <w:b/>
          <w:bCs/>
          <w:i w:val="0"/>
          <w:iCs w:val="0"/>
          <w:sz w:val="20"/>
          <w:szCs w:val="20"/>
        </w:rPr>
        <w:fldChar w:fldCharType="begin"/>
      </w:r>
      <w:r w:rsidR="00177A52" w:rsidRPr="00307075">
        <w:rPr>
          <w:b/>
          <w:bCs/>
          <w:i w:val="0"/>
          <w:iCs w:val="0"/>
          <w:sz w:val="20"/>
          <w:szCs w:val="20"/>
        </w:rPr>
        <w:instrText xml:space="preserve"> SEQ Table \* ARABIC </w:instrText>
      </w:r>
      <w:r w:rsidR="00177A52" w:rsidRPr="00307075">
        <w:rPr>
          <w:b/>
          <w:bCs/>
          <w:i w:val="0"/>
          <w:iCs w:val="0"/>
          <w:sz w:val="20"/>
          <w:szCs w:val="20"/>
        </w:rPr>
        <w:fldChar w:fldCharType="separate"/>
      </w:r>
      <w:r w:rsidR="007D2161">
        <w:rPr>
          <w:b/>
          <w:bCs/>
          <w:i w:val="0"/>
          <w:iCs w:val="0"/>
          <w:noProof/>
          <w:sz w:val="20"/>
          <w:szCs w:val="20"/>
        </w:rPr>
        <w:t>1</w:t>
      </w:r>
      <w:r w:rsidR="00177A52" w:rsidRPr="00307075">
        <w:rPr>
          <w:b/>
          <w:bCs/>
          <w:i w:val="0"/>
          <w:iCs w:val="0"/>
          <w:noProof/>
          <w:sz w:val="20"/>
          <w:szCs w:val="20"/>
        </w:rPr>
        <w:fldChar w:fldCharType="end"/>
      </w:r>
      <w:bookmarkEnd w:id="9"/>
      <w:r w:rsidRPr="00307075">
        <w:rPr>
          <w:b/>
          <w:bCs/>
          <w:i w:val="0"/>
          <w:iCs w:val="0"/>
          <w:sz w:val="20"/>
          <w:szCs w:val="20"/>
        </w:rPr>
        <w:t>: References</w:t>
      </w:r>
      <w:bookmarkEnd w:id="10"/>
    </w:p>
    <w:tbl>
      <w:tblPr>
        <w:tblW w:w="8280"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014"/>
        <w:gridCol w:w="1955"/>
        <w:gridCol w:w="4311"/>
      </w:tblGrid>
      <w:tr w:rsidR="002141A9" w:rsidRPr="00CC7CAB" w14:paraId="5BC0DFA9" w14:textId="77777777" w:rsidTr="0098709D">
        <w:trPr>
          <w:cantSplit/>
          <w:trHeight w:val="354"/>
          <w:tblHeader/>
        </w:trPr>
        <w:tc>
          <w:tcPr>
            <w:tcW w:w="2014"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4AD6A995" w14:textId="77777777" w:rsidR="002141A9" w:rsidRPr="00CC7CAB" w:rsidRDefault="002141A9" w:rsidP="00D86F4F">
            <w:pPr>
              <w:jc w:val="center"/>
              <w:rPr>
                <w:b/>
                <w:bCs/>
                <w:sz w:val="20"/>
                <w:szCs w:val="20"/>
              </w:rPr>
            </w:pPr>
            <w:r w:rsidRPr="00CC7CAB">
              <w:rPr>
                <w:b/>
                <w:bCs/>
                <w:sz w:val="20"/>
                <w:szCs w:val="20"/>
              </w:rPr>
              <w:t>Source</w:t>
            </w:r>
          </w:p>
        </w:tc>
        <w:tc>
          <w:tcPr>
            <w:tcW w:w="1955"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28349F42" w14:textId="77777777" w:rsidR="002141A9" w:rsidRPr="00CC7CAB" w:rsidRDefault="002141A9" w:rsidP="00D86F4F">
            <w:pPr>
              <w:pStyle w:val="CommentSubject"/>
              <w:jc w:val="center"/>
              <w:rPr>
                <w:sz w:val="20"/>
              </w:rPr>
            </w:pPr>
            <w:r w:rsidRPr="00CC7CAB">
              <w:rPr>
                <w:sz w:val="20"/>
              </w:rPr>
              <w:t>Document No.</w:t>
            </w:r>
          </w:p>
        </w:tc>
        <w:tc>
          <w:tcPr>
            <w:tcW w:w="4311"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05CE708F" w14:textId="77777777" w:rsidR="002141A9" w:rsidRPr="00CC7CAB" w:rsidRDefault="002141A9" w:rsidP="00D86F4F">
            <w:pPr>
              <w:jc w:val="center"/>
              <w:rPr>
                <w:b/>
                <w:bCs/>
                <w:sz w:val="20"/>
                <w:szCs w:val="20"/>
              </w:rPr>
            </w:pPr>
            <w:r w:rsidRPr="00CC7CAB">
              <w:rPr>
                <w:b/>
                <w:bCs/>
                <w:sz w:val="20"/>
                <w:szCs w:val="20"/>
              </w:rPr>
              <w:t>Title</w:t>
            </w:r>
          </w:p>
        </w:tc>
      </w:tr>
      <w:tr w:rsidR="00216195" w:rsidRPr="00CC7CAB" w14:paraId="029B6E6A" w14:textId="77777777" w:rsidTr="0098709D">
        <w:trPr>
          <w:cantSplit/>
          <w:trHeight w:val="273"/>
        </w:trPr>
        <w:tc>
          <w:tcPr>
            <w:tcW w:w="2014" w:type="dxa"/>
            <w:tcBorders>
              <w:top w:val="single" w:sz="4" w:space="0" w:color="auto"/>
              <w:left w:val="single" w:sz="4" w:space="0" w:color="auto"/>
              <w:bottom w:val="single" w:sz="4" w:space="0" w:color="auto"/>
              <w:right w:val="single" w:sz="4" w:space="0" w:color="auto"/>
            </w:tcBorders>
            <w:vAlign w:val="center"/>
          </w:tcPr>
          <w:p w14:paraId="2B675CE4" w14:textId="77777777" w:rsidR="00216195" w:rsidRPr="00CC7CAB" w:rsidRDefault="00216195" w:rsidP="00216195">
            <w:pPr>
              <w:jc w:val="left"/>
              <w:rPr>
                <w:sz w:val="20"/>
                <w:szCs w:val="20"/>
              </w:rPr>
            </w:pPr>
            <w:r w:rsidRPr="00CC7CAB">
              <w:rPr>
                <w:sz w:val="20"/>
                <w:szCs w:val="20"/>
              </w:rPr>
              <w:t>RTCA</w:t>
            </w:r>
          </w:p>
        </w:tc>
        <w:tc>
          <w:tcPr>
            <w:tcW w:w="1955" w:type="dxa"/>
            <w:tcBorders>
              <w:top w:val="single" w:sz="4" w:space="0" w:color="auto"/>
              <w:left w:val="single" w:sz="4" w:space="0" w:color="auto"/>
              <w:bottom w:val="single" w:sz="4" w:space="0" w:color="auto"/>
              <w:right w:val="single" w:sz="4" w:space="0" w:color="auto"/>
            </w:tcBorders>
            <w:vAlign w:val="center"/>
          </w:tcPr>
          <w:p w14:paraId="37636009" w14:textId="4EEA8CEE" w:rsidR="00216195" w:rsidRPr="00CC7CAB" w:rsidRDefault="00216195" w:rsidP="00216195">
            <w:pPr>
              <w:jc w:val="left"/>
              <w:rPr>
                <w:sz w:val="20"/>
                <w:szCs w:val="20"/>
              </w:rPr>
            </w:pPr>
            <w:r w:rsidRPr="00CC7CAB">
              <w:rPr>
                <w:sz w:val="20"/>
                <w:szCs w:val="20"/>
              </w:rPr>
              <w:t>DO-178</w:t>
            </w:r>
            <w:r w:rsidR="007A3711" w:rsidRPr="00CC7CAB">
              <w:rPr>
                <w:sz w:val="20"/>
                <w:szCs w:val="20"/>
              </w:rPr>
              <w:t>B</w:t>
            </w:r>
          </w:p>
        </w:tc>
        <w:tc>
          <w:tcPr>
            <w:tcW w:w="4311" w:type="dxa"/>
            <w:tcBorders>
              <w:top w:val="single" w:sz="4" w:space="0" w:color="auto"/>
              <w:left w:val="single" w:sz="4" w:space="0" w:color="auto"/>
              <w:bottom w:val="single" w:sz="4" w:space="0" w:color="auto"/>
              <w:right w:val="single" w:sz="4" w:space="0" w:color="auto"/>
            </w:tcBorders>
            <w:vAlign w:val="center"/>
          </w:tcPr>
          <w:p w14:paraId="7A67FE80" w14:textId="77777777" w:rsidR="00216195" w:rsidRPr="00CC7CAB" w:rsidRDefault="00216195" w:rsidP="00216195">
            <w:pPr>
              <w:jc w:val="left"/>
              <w:rPr>
                <w:sz w:val="20"/>
                <w:szCs w:val="20"/>
              </w:rPr>
            </w:pPr>
            <w:r w:rsidRPr="00CC7CAB">
              <w:rPr>
                <w:sz w:val="20"/>
                <w:szCs w:val="20"/>
              </w:rPr>
              <w:t>Software Considerations in Airborne Systems and Equipment Certification</w:t>
            </w:r>
          </w:p>
        </w:tc>
      </w:tr>
      <w:tr w:rsidR="00216195" w:rsidRPr="00CC7CAB" w14:paraId="77AB1F27" w14:textId="77777777" w:rsidTr="003B4602">
        <w:trPr>
          <w:cantSplit/>
          <w:trHeight w:val="273"/>
        </w:trPr>
        <w:tc>
          <w:tcPr>
            <w:tcW w:w="2014" w:type="dxa"/>
            <w:tcBorders>
              <w:top w:val="single" w:sz="4" w:space="0" w:color="auto"/>
              <w:left w:val="single" w:sz="4" w:space="0" w:color="auto"/>
              <w:bottom w:val="single" w:sz="4" w:space="0" w:color="auto"/>
              <w:right w:val="single" w:sz="4" w:space="0" w:color="auto"/>
            </w:tcBorders>
            <w:shd w:val="clear" w:color="auto" w:fill="auto"/>
            <w:vAlign w:val="center"/>
          </w:tcPr>
          <w:p w14:paraId="1FE77A01" w14:textId="77777777" w:rsidR="00216195" w:rsidRPr="00CC7CAB" w:rsidRDefault="00216195" w:rsidP="00216195">
            <w:pPr>
              <w:jc w:val="left"/>
              <w:rPr>
                <w:sz w:val="20"/>
                <w:szCs w:val="20"/>
              </w:rPr>
            </w:pPr>
            <w:r w:rsidRPr="00CC7CAB">
              <w:rPr>
                <w:sz w:val="20"/>
                <w:szCs w:val="20"/>
              </w:rPr>
              <w:t>FAA</w:t>
            </w:r>
          </w:p>
        </w:tc>
        <w:tc>
          <w:tcPr>
            <w:tcW w:w="1955" w:type="dxa"/>
            <w:tcBorders>
              <w:top w:val="single" w:sz="4" w:space="0" w:color="auto"/>
              <w:left w:val="single" w:sz="4" w:space="0" w:color="auto"/>
              <w:bottom w:val="single" w:sz="4" w:space="0" w:color="auto"/>
              <w:right w:val="single" w:sz="4" w:space="0" w:color="auto"/>
            </w:tcBorders>
            <w:shd w:val="clear" w:color="auto" w:fill="auto"/>
            <w:vAlign w:val="center"/>
          </w:tcPr>
          <w:p w14:paraId="0E403343" w14:textId="1169BDA8" w:rsidR="00216195" w:rsidRPr="00CC7CAB" w:rsidRDefault="00216195" w:rsidP="00216195">
            <w:pPr>
              <w:jc w:val="left"/>
              <w:rPr>
                <w:sz w:val="20"/>
                <w:szCs w:val="20"/>
              </w:rPr>
            </w:pPr>
            <w:r w:rsidRPr="00CC7CAB">
              <w:rPr>
                <w:sz w:val="20"/>
                <w:szCs w:val="20"/>
              </w:rPr>
              <w:t>FAA ORDER 8110.49</w:t>
            </w:r>
            <w:r w:rsidR="0057178B" w:rsidRPr="00CC7CAB">
              <w:rPr>
                <w:sz w:val="20"/>
                <w:szCs w:val="20"/>
              </w:rPr>
              <w:t>A</w:t>
            </w:r>
          </w:p>
        </w:tc>
        <w:tc>
          <w:tcPr>
            <w:tcW w:w="4311" w:type="dxa"/>
            <w:tcBorders>
              <w:top w:val="single" w:sz="4" w:space="0" w:color="auto"/>
              <w:left w:val="single" w:sz="4" w:space="0" w:color="auto"/>
              <w:bottom w:val="single" w:sz="4" w:space="0" w:color="auto"/>
              <w:right w:val="single" w:sz="4" w:space="0" w:color="auto"/>
            </w:tcBorders>
            <w:shd w:val="clear" w:color="auto" w:fill="auto"/>
            <w:vAlign w:val="center"/>
          </w:tcPr>
          <w:p w14:paraId="4FFB52FA" w14:textId="77777777" w:rsidR="00216195" w:rsidRPr="00CC7CAB" w:rsidRDefault="00216195" w:rsidP="00216195">
            <w:pPr>
              <w:suppressAutoHyphens w:val="0"/>
              <w:autoSpaceDE w:val="0"/>
              <w:autoSpaceDN w:val="0"/>
              <w:adjustRightInd w:val="0"/>
              <w:jc w:val="left"/>
              <w:rPr>
                <w:sz w:val="20"/>
                <w:szCs w:val="20"/>
              </w:rPr>
            </w:pPr>
            <w:r w:rsidRPr="00CC7CAB">
              <w:rPr>
                <w:sz w:val="20"/>
                <w:szCs w:val="20"/>
              </w:rPr>
              <w:t>FAA Order – Software Approval Guidelines</w:t>
            </w:r>
          </w:p>
        </w:tc>
      </w:tr>
      <w:tr w:rsidR="008F38F1" w:rsidRPr="00CC7CAB" w14:paraId="572CF788" w14:textId="77777777" w:rsidTr="003B4602">
        <w:trPr>
          <w:cantSplit/>
          <w:trHeight w:val="273"/>
        </w:trPr>
        <w:tc>
          <w:tcPr>
            <w:tcW w:w="2014" w:type="dxa"/>
            <w:tcBorders>
              <w:top w:val="single" w:sz="4" w:space="0" w:color="auto"/>
              <w:left w:val="single" w:sz="4" w:space="0" w:color="auto"/>
              <w:bottom w:val="single" w:sz="4" w:space="0" w:color="auto"/>
              <w:right w:val="single" w:sz="4" w:space="0" w:color="auto"/>
            </w:tcBorders>
            <w:shd w:val="clear" w:color="auto" w:fill="auto"/>
            <w:vAlign w:val="center"/>
          </w:tcPr>
          <w:p w14:paraId="411ABE40" w14:textId="6012AF53" w:rsidR="008F38F1" w:rsidRPr="00CC7CAB" w:rsidRDefault="008F38F1" w:rsidP="008F38F1">
            <w:pPr>
              <w:jc w:val="left"/>
              <w:rPr>
                <w:sz w:val="20"/>
                <w:szCs w:val="20"/>
              </w:rPr>
            </w:pPr>
            <w:r w:rsidRPr="00CC7CAB">
              <w:rPr>
                <w:sz w:val="20"/>
                <w:szCs w:val="20"/>
              </w:rPr>
              <w:t xml:space="preserve">FAA </w:t>
            </w:r>
          </w:p>
        </w:tc>
        <w:tc>
          <w:tcPr>
            <w:tcW w:w="1955" w:type="dxa"/>
            <w:tcBorders>
              <w:top w:val="single" w:sz="4" w:space="0" w:color="auto"/>
              <w:left w:val="single" w:sz="4" w:space="0" w:color="auto"/>
              <w:bottom w:val="single" w:sz="4" w:space="0" w:color="auto"/>
              <w:right w:val="single" w:sz="4" w:space="0" w:color="auto"/>
            </w:tcBorders>
            <w:shd w:val="clear" w:color="auto" w:fill="auto"/>
            <w:vAlign w:val="center"/>
          </w:tcPr>
          <w:p w14:paraId="3A01663B" w14:textId="1F668B04" w:rsidR="008F38F1" w:rsidRPr="00CC7CAB" w:rsidRDefault="008F38F1" w:rsidP="008F38F1">
            <w:pPr>
              <w:jc w:val="left"/>
              <w:rPr>
                <w:sz w:val="20"/>
                <w:szCs w:val="20"/>
              </w:rPr>
            </w:pPr>
            <w:r w:rsidRPr="00CC7CAB">
              <w:rPr>
                <w:sz w:val="20"/>
                <w:szCs w:val="20"/>
              </w:rPr>
              <w:t>AC</w:t>
            </w:r>
            <w:r w:rsidR="00612817" w:rsidRPr="00CC7CAB">
              <w:rPr>
                <w:sz w:val="20"/>
                <w:szCs w:val="20"/>
              </w:rPr>
              <w:t xml:space="preserve"> 20</w:t>
            </w:r>
            <w:r w:rsidRPr="00CC7CAB">
              <w:rPr>
                <w:sz w:val="20"/>
                <w:szCs w:val="20"/>
              </w:rPr>
              <w:t>-115D</w:t>
            </w:r>
          </w:p>
        </w:tc>
        <w:tc>
          <w:tcPr>
            <w:tcW w:w="4311" w:type="dxa"/>
            <w:tcBorders>
              <w:top w:val="single" w:sz="4" w:space="0" w:color="auto"/>
              <w:left w:val="single" w:sz="4" w:space="0" w:color="auto"/>
              <w:bottom w:val="single" w:sz="4" w:space="0" w:color="auto"/>
              <w:right w:val="single" w:sz="4" w:space="0" w:color="auto"/>
            </w:tcBorders>
            <w:shd w:val="clear" w:color="auto" w:fill="auto"/>
            <w:vAlign w:val="center"/>
          </w:tcPr>
          <w:p w14:paraId="62BBBC20" w14:textId="0041C080" w:rsidR="008F38F1" w:rsidRPr="00CC7CAB" w:rsidRDefault="008F38F1" w:rsidP="008F38F1">
            <w:pPr>
              <w:suppressAutoHyphens w:val="0"/>
              <w:autoSpaceDE w:val="0"/>
              <w:autoSpaceDN w:val="0"/>
              <w:adjustRightInd w:val="0"/>
              <w:jc w:val="left"/>
              <w:rPr>
                <w:sz w:val="20"/>
                <w:szCs w:val="20"/>
              </w:rPr>
            </w:pPr>
            <w:r w:rsidRPr="00CC7CAB">
              <w:rPr>
                <w:sz w:val="20"/>
                <w:szCs w:val="20"/>
              </w:rPr>
              <w:t>Airborne Software Development Assurance Using EUROCAE ED-12( ) and RTCA DO-178( )</w:t>
            </w:r>
          </w:p>
        </w:tc>
      </w:tr>
      <w:tr w:rsidR="00216195" w:rsidRPr="00CC7CAB" w14:paraId="16A13F77" w14:textId="77777777" w:rsidTr="003B4602">
        <w:trPr>
          <w:cantSplit/>
          <w:trHeight w:val="273"/>
        </w:trPr>
        <w:tc>
          <w:tcPr>
            <w:tcW w:w="2014" w:type="dxa"/>
            <w:tcBorders>
              <w:top w:val="single" w:sz="4" w:space="0" w:color="auto"/>
              <w:left w:val="single" w:sz="4" w:space="0" w:color="auto"/>
              <w:bottom w:val="single" w:sz="4" w:space="0" w:color="auto"/>
              <w:right w:val="single" w:sz="4" w:space="0" w:color="auto"/>
            </w:tcBorders>
            <w:shd w:val="clear" w:color="auto" w:fill="auto"/>
            <w:vAlign w:val="center"/>
          </w:tcPr>
          <w:p w14:paraId="7AD70F4E" w14:textId="77777777" w:rsidR="00216195" w:rsidRPr="00CC7CAB" w:rsidRDefault="00216195" w:rsidP="00216195">
            <w:pPr>
              <w:jc w:val="left"/>
              <w:rPr>
                <w:sz w:val="20"/>
                <w:szCs w:val="20"/>
              </w:rPr>
            </w:pPr>
            <w:r w:rsidRPr="00CC7CAB">
              <w:rPr>
                <w:sz w:val="20"/>
                <w:szCs w:val="20"/>
              </w:rPr>
              <w:t>ARINC</w:t>
            </w:r>
          </w:p>
        </w:tc>
        <w:tc>
          <w:tcPr>
            <w:tcW w:w="1955" w:type="dxa"/>
            <w:tcBorders>
              <w:top w:val="single" w:sz="4" w:space="0" w:color="auto"/>
              <w:left w:val="single" w:sz="4" w:space="0" w:color="auto"/>
              <w:bottom w:val="single" w:sz="4" w:space="0" w:color="auto"/>
              <w:right w:val="single" w:sz="4" w:space="0" w:color="auto"/>
            </w:tcBorders>
            <w:shd w:val="clear" w:color="auto" w:fill="auto"/>
            <w:vAlign w:val="center"/>
          </w:tcPr>
          <w:p w14:paraId="27731228" w14:textId="77777777" w:rsidR="00216195" w:rsidRPr="00CC7CAB" w:rsidRDefault="00216195" w:rsidP="00216195">
            <w:pPr>
              <w:jc w:val="left"/>
              <w:rPr>
                <w:sz w:val="20"/>
                <w:szCs w:val="20"/>
              </w:rPr>
            </w:pPr>
            <w:r w:rsidRPr="00CC7CAB">
              <w:rPr>
                <w:sz w:val="20"/>
                <w:szCs w:val="20"/>
              </w:rPr>
              <w:t>July 14, 2011</w:t>
            </w:r>
          </w:p>
        </w:tc>
        <w:tc>
          <w:tcPr>
            <w:tcW w:w="4311" w:type="dxa"/>
            <w:tcBorders>
              <w:top w:val="single" w:sz="4" w:space="0" w:color="auto"/>
              <w:left w:val="single" w:sz="4" w:space="0" w:color="auto"/>
              <w:bottom w:val="single" w:sz="4" w:space="0" w:color="auto"/>
              <w:right w:val="single" w:sz="4" w:space="0" w:color="auto"/>
            </w:tcBorders>
            <w:shd w:val="clear" w:color="auto" w:fill="auto"/>
            <w:vAlign w:val="center"/>
          </w:tcPr>
          <w:p w14:paraId="048C54E3" w14:textId="77777777" w:rsidR="00216195" w:rsidRPr="00CC7CAB" w:rsidRDefault="00216195" w:rsidP="00216195">
            <w:pPr>
              <w:suppressAutoHyphens w:val="0"/>
              <w:autoSpaceDE w:val="0"/>
              <w:autoSpaceDN w:val="0"/>
              <w:adjustRightInd w:val="0"/>
              <w:jc w:val="left"/>
              <w:rPr>
                <w:sz w:val="20"/>
                <w:szCs w:val="20"/>
              </w:rPr>
            </w:pPr>
            <w:r w:rsidRPr="00CC7CAB">
              <w:rPr>
                <w:sz w:val="20"/>
                <w:szCs w:val="20"/>
              </w:rPr>
              <w:t>GENERAL STANDARDIZATION OF CAN (CONTROLLER AREA NETWORK) BUS PROTOCOL FOR AIRBORNE USE (ARINC 825-2)</w:t>
            </w:r>
          </w:p>
        </w:tc>
      </w:tr>
      <w:tr w:rsidR="00453312" w:rsidRPr="00CC7CAB" w14:paraId="3F3BBFCB" w14:textId="77777777" w:rsidTr="003B6D03">
        <w:trPr>
          <w:cantSplit/>
          <w:trHeight w:val="273"/>
        </w:trPr>
        <w:tc>
          <w:tcPr>
            <w:tcW w:w="2014" w:type="dxa"/>
            <w:tcBorders>
              <w:top w:val="single" w:sz="4" w:space="0" w:color="auto"/>
              <w:left w:val="single" w:sz="4" w:space="0" w:color="auto"/>
              <w:bottom w:val="single" w:sz="4" w:space="0" w:color="auto"/>
              <w:right w:val="single" w:sz="4" w:space="0" w:color="auto"/>
            </w:tcBorders>
          </w:tcPr>
          <w:p w14:paraId="430C7825" w14:textId="2FADC874" w:rsidR="00453312" w:rsidRPr="00CC7CAB" w:rsidRDefault="00723223" w:rsidP="00453312">
            <w:pPr>
              <w:jc w:val="left"/>
              <w:rPr>
                <w:b/>
                <w:sz w:val="20"/>
                <w:szCs w:val="20"/>
              </w:rPr>
            </w:pPr>
            <w:r w:rsidRPr="00CC7CAB">
              <w:rPr>
                <w:rStyle w:val="Strong"/>
                <w:rFonts w:ascii="Arial" w:hAnsi="Arial" w:cs="Arial"/>
                <w:b w:val="0"/>
                <w:sz w:val="20"/>
                <w:szCs w:val="20"/>
              </w:rPr>
              <w:t>ALTEN Global Technologies Private Limited</w:t>
            </w:r>
          </w:p>
        </w:tc>
        <w:tc>
          <w:tcPr>
            <w:tcW w:w="1955" w:type="dxa"/>
            <w:tcBorders>
              <w:top w:val="single" w:sz="4" w:space="0" w:color="auto"/>
              <w:left w:val="single" w:sz="4" w:space="0" w:color="auto"/>
              <w:bottom w:val="single" w:sz="4" w:space="0" w:color="auto"/>
              <w:right w:val="single" w:sz="4" w:space="0" w:color="auto"/>
            </w:tcBorders>
            <w:vAlign w:val="center"/>
          </w:tcPr>
          <w:p w14:paraId="5069FAF5" w14:textId="2F9A3BCF" w:rsidR="00453312" w:rsidRPr="00CC7CAB" w:rsidRDefault="00CA4B28" w:rsidP="00453312">
            <w:pPr>
              <w:jc w:val="left"/>
              <w:rPr>
                <w:sz w:val="20"/>
                <w:szCs w:val="20"/>
              </w:rPr>
            </w:pPr>
            <w:r w:rsidRPr="00CC7CAB">
              <w:rPr>
                <w:sz w:val="20"/>
                <w:szCs w:val="20"/>
              </w:rPr>
              <w:t>H398</w:t>
            </w:r>
            <w:r w:rsidR="00453312" w:rsidRPr="00CC7CAB">
              <w:rPr>
                <w:sz w:val="20"/>
                <w:szCs w:val="20"/>
              </w:rPr>
              <w:t>-001-002</w:t>
            </w:r>
          </w:p>
        </w:tc>
        <w:tc>
          <w:tcPr>
            <w:tcW w:w="4311" w:type="dxa"/>
            <w:tcBorders>
              <w:top w:val="single" w:sz="4" w:space="0" w:color="auto"/>
              <w:left w:val="single" w:sz="4" w:space="0" w:color="auto"/>
              <w:bottom w:val="single" w:sz="4" w:space="0" w:color="auto"/>
              <w:right w:val="single" w:sz="4" w:space="0" w:color="auto"/>
            </w:tcBorders>
            <w:vAlign w:val="center"/>
          </w:tcPr>
          <w:p w14:paraId="0CCD68D7" w14:textId="77777777" w:rsidR="00453312" w:rsidRPr="00CC7CAB" w:rsidRDefault="00453312" w:rsidP="00453312">
            <w:pPr>
              <w:suppressAutoHyphens w:val="0"/>
              <w:autoSpaceDE w:val="0"/>
              <w:autoSpaceDN w:val="0"/>
              <w:adjustRightInd w:val="0"/>
              <w:jc w:val="left"/>
              <w:rPr>
                <w:sz w:val="20"/>
                <w:szCs w:val="20"/>
              </w:rPr>
            </w:pPr>
            <w:r w:rsidRPr="00CC7CAB">
              <w:rPr>
                <w:sz w:val="20"/>
                <w:szCs w:val="20"/>
              </w:rPr>
              <w:t>Software Development Plan</w:t>
            </w:r>
          </w:p>
        </w:tc>
      </w:tr>
      <w:tr w:rsidR="00526A90" w:rsidRPr="00CC7CAB" w14:paraId="32DBFF7D" w14:textId="77777777" w:rsidTr="003B6D03">
        <w:trPr>
          <w:cantSplit/>
          <w:trHeight w:val="273"/>
        </w:trPr>
        <w:tc>
          <w:tcPr>
            <w:tcW w:w="2014" w:type="dxa"/>
            <w:tcBorders>
              <w:top w:val="single" w:sz="4" w:space="0" w:color="auto"/>
              <w:left w:val="single" w:sz="4" w:space="0" w:color="auto"/>
              <w:bottom w:val="single" w:sz="4" w:space="0" w:color="auto"/>
              <w:right w:val="single" w:sz="4" w:space="0" w:color="auto"/>
            </w:tcBorders>
          </w:tcPr>
          <w:p w14:paraId="7239B7B8" w14:textId="62C7F8B4" w:rsidR="00526A90" w:rsidRPr="00CC7CAB" w:rsidRDefault="00526A90" w:rsidP="00526A90">
            <w:pPr>
              <w:jc w:val="left"/>
              <w:rPr>
                <w:sz w:val="20"/>
                <w:szCs w:val="20"/>
              </w:rPr>
            </w:pPr>
            <w:r w:rsidRPr="00CC7CAB">
              <w:rPr>
                <w:rStyle w:val="Strong"/>
                <w:rFonts w:ascii="Arial" w:hAnsi="Arial" w:cs="Arial"/>
                <w:b w:val="0"/>
                <w:sz w:val="20"/>
                <w:szCs w:val="20"/>
              </w:rPr>
              <w:t>ALTEN Global Technologies Private Limited</w:t>
            </w:r>
          </w:p>
        </w:tc>
        <w:tc>
          <w:tcPr>
            <w:tcW w:w="1955" w:type="dxa"/>
            <w:tcBorders>
              <w:top w:val="single" w:sz="4" w:space="0" w:color="auto"/>
              <w:left w:val="single" w:sz="4" w:space="0" w:color="auto"/>
              <w:bottom w:val="single" w:sz="4" w:space="0" w:color="auto"/>
              <w:right w:val="single" w:sz="4" w:space="0" w:color="auto"/>
            </w:tcBorders>
            <w:vAlign w:val="center"/>
          </w:tcPr>
          <w:p w14:paraId="2B49FA0B" w14:textId="3F77CA8A" w:rsidR="00526A90" w:rsidRPr="00CC7CAB" w:rsidRDefault="00526A90" w:rsidP="00526A90">
            <w:pPr>
              <w:jc w:val="left"/>
              <w:rPr>
                <w:sz w:val="20"/>
                <w:szCs w:val="20"/>
              </w:rPr>
            </w:pPr>
            <w:r w:rsidRPr="00CC7CAB">
              <w:rPr>
                <w:sz w:val="20"/>
                <w:szCs w:val="20"/>
              </w:rPr>
              <w:t>H398-001-003</w:t>
            </w:r>
          </w:p>
        </w:tc>
        <w:tc>
          <w:tcPr>
            <w:tcW w:w="4311" w:type="dxa"/>
            <w:tcBorders>
              <w:top w:val="single" w:sz="4" w:space="0" w:color="auto"/>
              <w:left w:val="single" w:sz="4" w:space="0" w:color="auto"/>
              <w:bottom w:val="single" w:sz="4" w:space="0" w:color="auto"/>
              <w:right w:val="single" w:sz="4" w:space="0" w:color="auto"/>
            </w:tcBorders>
            <w:vAlign w:val="center"/>
          </w:tcPr>
          <w:p w14:paraId="500A3690" w14:textId="77777777" w:rsidR="00526A90" w:rsidRPr="00CC7CAB" w:rsidRDefault="00526A90" w:rsidP="00526A90">
            <w:pPr>
              <w:suppressAutoHyphens w:val="0"/>
              <w:autoSpaceDE w:val="0"/>
              <w:autoSpaceDN w:val="0"/>
              <w:adjustRightInd w:val="0"/>
              <w:jc w:val="left"/>
              <w:rPr>
                <w:sz w:val="20"/>
                <w:szCs w:val="20"/>
              </w:rPr>
            </w:pPr>
            <w:r w:rsidRPr="00CC7CAB">
              <w:rPr>
                <w:sz w:val="20"/>
                <w:szCs w:val="20"/>
              </w:rPr>
              <w:t>Software Verification Plan</w:t>
            </w:r>
          </w:p>
        </w:tc>
      </w:tr>
      <w:tr w:rsidR="00526A90" w:rsidRPr="00CC7CAB" w14:paraId="0F0FBE2E" w14:textId="77777777" w:rsidTr="003B6D03">
        <w:trPr>
          <w:cantSplit/>
          <w:trHeight w:val="273"/>
        </w:trPr>
        <w:tc>
          <w:tcPr>
            <w:tcW w:w="2014" w:type="dxa"/>
            <w:tcBorders>
              <w:top w:val="single" w:sz="4" w:space="0" w:color="auto"/>
              <w:left w:val="single" w:sz="4" w:space="0" w:color="auto"/>
              <w:bottom w:val="single" w:sz="4" w:space="0" w:color="auto"/>
              <w:right w:val="single" w:sz="4" w:space="0" w:color="auto"/>
            </w:tcBorders>
          </w:tcPr>
          <w:p w14:paraId="3CE53BB2" w14:textId="1F00F9AE" w:rsidR="00526A90" w:rsidRPr="00CC7CAB" w:rsidRDefault="00526A90" w:rsidP="00526A90">
            <w:pPr>
              <w:jc w:val="left"/>
              <w:rPr>
                <w:sz w:val="20"/>
                <w:szCs w:val="20"/>
              </w:rPr>
            </w:pPr>
            <w:r w:rsidRPr="00CC7CAB">
              <w:rPr>
                <w:rStyle w:val="Strong"/>
                <w:rFonts w:ascii="Arial" w:hAnsi="Arial" w:cs="Arial"/>
                <w:b w:val="0"/>
                <w:sz w:val="20"/>
                <w:szCs w:val="20"/>
              </w:rPr>
              <w:t>ALTEN Global Technologies Private Limited</w:t>
            </w:r>
          </w:p>
        </w:tc>
        <w:tc>
          <w:tcPr>
            <w:tcW w:w="1955" w:type="dxa"/>
            <w:tcBorders>
              <w:top w:val="single" w:sz="4" w:space="0" w:color="auto"/>
              <w:left w:val="single" w:sz="4" w:space="0" w:color="auto"/>
              <w:bottom w:val="single" w:sz="4" w:space="0" w:color="auto"/>
              <w:right w:val="single" w:sz="4" w:space="0" w:color="auto"/>
            </w:tcBorders>
            <w:vAlign w:val="center"/>
          </w:tcPr>
          <w:p w14:paraId="412FFAF9" w14:textId="69B9BCB9" w:rsidR="00526A90" w:rsidRPr="00CC7CAB" w:rsidRDefault="00526A90" w:rsidP="00526A90">
            <w:pPr>
              <w:jc w:val="left"/>
              <w:rPr>
                <w:sz w:val="20"/>
                <w:szCs w:val="20"/>
              </w:rPr>
            </w:pPr>
            <w:r w:rsidRPr="00CC7CAB">
              <w:rPr>
                <w:sz w:val="20"/>
                <w:szCs w:val="20"/>
              </w:rPr>
              <w:t>H398-001-004</w:t>
            </w:r>
          </w:p>
        </w:tc>
        <w:tc>
          <w:tcPr>
            <w:tcW w:w="4311" w:type="dxa"/>
            <w:tcBorders>
              <w:top w:val="single" w:sz="4" w:space="0" w:color="auto"/>
              <w:left w:val="single" w:sz="4" w:space="0" w:color="auto"/>
              <w:bottom w:val="single" w:sz="4" w:space="0" w:color="auto"/>
              <w:right w:val="single" w:sz="4" w:space="0" w:color="auto"/>
            </w:tcBorders>
            <w:vAlign w:val="center"/>
          </w:tcPr>
          <w:p w14:paraId="68BBFE18" w14:textId="77777777" w:rsidR="00526A90" w:rsidRPr="00CC7CAB" w:rsidRDefault="00526A90" w:rsidP="00526A90">
            <w:pPr>
              <w:suppressAutoHyphens w:val="0"/>
              <w:autoSpaceDE w:val="0"/>
              <w:autoSpaceDN w:val="0"/>
              <w:adjustRightInd w:val="0"/>
              <w:jc w:val="left"/>
              <w:rPr>
                <w:sz w:val="20"/>
                <w:szCs w:val="20"/>
              </w:rPr>
            </w:pPr>
            <w:r w:rsidRPr="00CC7CAB">
              <w:rPr>
                <w:sz w:val="20"/>
                <w:szCs w:val="20"/>
              </w:rPr>
              <w:t>Software Configuration Management Plan</w:t>
            </w:r>
          </w:p>
        </w:tc>
      </w:tr>
      <w:tr w:rsidR="00526A90" w:rsidRPr="00CC7CAB" w14:paraId="71EA9D1E" w14:textId="77777777" w:rsidTr="003B6D03">
        <w:trPr>
          <w:cantSplit/>
          <w:trHeight w:val="273"/>
        </w:trPr>
        <w:tc>
          <w:tcPr>
            <w:tcW w:w="2014" w:type="dxa"/>
            <w:tcBorders>
              <w:top w:val="single" w:sz="4" w:space="0" w:color="auto"/>
              <w:left w:val="single" w:sz="4" w:space="0" w:color="auto"/>
              <w:bottom w:val="single" w:sz="4" w:space="0" w:color="auto"/>
              <w:right w:val="single" w:sz="4" w:space="0" w:color="auto"/>
            </w:tcBorders>
          </w:tcPr>
          <w:p w14:paraId="69FFADEB" w14:textId="12A9648C" w:rsidR="00526A90" w:rsidRPr="00CC7CAB" w:rsidRDefault="00526A90" w:rsidP="00526A90">
            <w:pPr>
              <w:suppressAutoHyphens w:val="0"/>
              <w:autoSpaceDE w:val="0"/>
              <w:autoSpaceDN w:val="0"/>
              <w:adjustRightInd w:val="0"/>
              <w:jc w:val="left"/>
              <w:rPr>
                <w:sz w:val="20"/>
                <w:szCs w:val="20"/>
              </w:rPr>
            </w:pPr>
            <w:r w:rsidRPr="00CC7CAB">
              <w:rPr>
                <w:rStyle w:val="Strong"/>
                <w:rFonts w:ascii="Arial" w:hAnsi="Arial" w:cs="Arial"/>
                <w:b w:val="0"/>
                <w:sz w:val="20"/>
                <w:szCs w:val="20"/>
              </w:rPr>
              <w:t>ALTEN Global Technologies Private Limited</w:t>
            </w:r>
          </w:p>
        </w:tc>
        <w:tc>
          <w:tcPr>
            <w:tcW w:w="1955" w:type="dxa"/>
            <w:tcBorders>
              <w:top w:val="single" w:sz="4" w:space="0" w:color="auto"/>
              <w:left w:val="single" w:sz="4" w:space="0" w:color="auto"/>
              <w:bottom w:val="single" w:sz="4" w:space="0" w:color="auto"/>
              <w:right w:val="single" w:sz="4" w:space="0" w:color="auto"/>
            </w:tcBorders>
            <w:vAlign w:val="center"/>
          </w:tcPr>
          <w:p w14:paraId="10C00DF4" w14:textId="6A96E378" w:rsidR="00526A90" w:rsidRPr="00CC7CAB" w:rsidRDefault="00526A90" w:rsidP="00526A90">
            <w:pPr>
              <w:suppressAutoHyphens w:val="0"/>
              <w:autoSpaceDE w:val="0"/>
              <w:autoSpaceDN w:val="0"/>
              <w:adjustRightInd w:val="0"/>
              <w:jc w:val="left"/>
              <w:rPr>
                <w:sz w:val="20"/>
                <w:szCs w:val="20"/>
              </w:rPr>
            </w:pPr>
            <w:r w:rsidRPr="00CC7CAB">
              <w:rPr>
                <w:sz w:val="20"/>
                <w:szCs w:val="20"/>
              </w:rPr>
              <w:t>H398-001-005</w:t>
            </w:r>
          </w:p>
        </w:tc>
        <w:tc>
          <w:tcPr>
            <w:tcW w:w="4311" w:type="dxa"/>
            <w:tcBorders>
              <w:top w:val="single" w:sz="4" w:space="0" w:color="auto"/>
              <w:left w:val="single" w:sz="4" w:space="0" w:color="auto"/>
              <w:bottom w:val="single" w:sz="4" w:space="0" w:color="auto"/>
              <w:right w:val="single" w:sz="4" w:space="0" w:color="auto"/>
            </w:tcBorders>
            <w:vAlign w:val="center"/>
          </w:tcPr>
          <w:p w14:paraId="32E40D9A" w14:textId="77777777" w:rsidR="00526A90" w:rsidRPr="00CC7CAB" w:rsidRDefault="00526A90" w:rsidP="00526A90">
            <w:pPr>
              <w:suppressAutoHyphens w:val="0"/>
              <w:autoSpaceDE w:val="0"/>
              <w:autoSpaceDN w:val="0"/>
              <w:adjustRightInd w:val="0"/>
              <w:jc w:val="left"/>
              <w:rPr>
                <w:sz w:val="20"/>
                <w:szCs w:val="20"/>
              </w:rPr>
            </w:pPr>
            <w:r w:rsidRPr="00CC7CAB">
              <w:rPr>
                <w:sz w:val="20"/>
                <w:szCs w:val="20"/>
              </w:rPr>
              <w:t>Software Quality Assurance Plan</w:t>
            </w:r>
          </w:p>
        </w:tc>
      </w:tr>
    </w:tbl>
    <w:p w14:paraId="21F43ADF" w14:textId="77777777" w:rsidR="00574879" w:rsidRPr="00307075" w:rsidRDefault="00574879">
      <w:pPr>
        <w:suppressAutoHyphens w:val="0"/>
        <w:spacing w:before="0" w:after="0"/>
        <w:jc w:val="left"/>
        <w:rPr>
          <w:rFonts w:eastAsia="Arial Unicode MS"/>
          <w:b/>
          <w:caps/>
        </w:rPr>
      </w:pPr>
      <w:r w:rsidRPr="00307075">
        <w:br w:type="page"/>
      </w:r>
    </w:p>
    <w:p w14:paraId="1C48FB3E" w14:textId="6E7BE45A" w:rsidR="00EC50F0" w:rsidRPr="00307075" w:rsidRDefault="00BF0C6F" w:rsidP="00726309">
      <w:pPr>
        <w:pStyle w:val="Heading1"/>
        <w:numPr>
          <w:ilvl w:val="0"/>
          <w:numId w:val="1"/>
        </w:numPr>
        <w:rPr>
          <w:sz w:val="22"/>
          <w:szCs w:val="22"/>
        </w:rPr>
      </w:pPr>
      <w:bookmarkStart w:id="11" w:name="_Toc110591522"/>
      <w:bookmarkStart w:id="12" w:name="_Toc177112081"/>
      <w:r w:rsidRPr="00307075">
        <w:rPr>
          <w:sz w:val="22"/>
          <w:szCs w:val="22"/>
        </w:rPr>
        <w:lastRenderedPageBreak/>
        <w:t xml:space="preserve">Acronyms, </w:t>
      </w:r>
      <w:r w:rsidR="00EC50F0" w:rsidRPr="00307075">
        <w:rPr>
          <w:sz w:val="22"/>
          <w:szCs w:val="22"/>
        </w:rPr>
        <w:t>Terms and Definitions</w:t>
      </w:r>
      <w:bookmarkEnd w:id="11"/>
      <w:bookmarkEnd w:id="12"/>
    </w:p>
    <w:p w14:paraId="1376925D" w14:textId="7CA32CE1" w:rsidR="000D2CF5" w:rsidRPr="00307075" w:rsidRDefault="00C16E53" w:rsidP="000112A1">
      <w:pPr>
        <w:rPr>
          <w:sz w:val="20"/>
          <w:szCs w:val="20"/>
        </w:rPr>
      </w:pPr>
      <w:r w:rsidRPr="00307075">
        <w:rPr>
          <w:sz w:val="20"/>
          <w:szCs w:val="20"/>
        </w:rPr>
        <w:fldChar w:fldCharType="begin"/>
      </w:r>
      <w:r w:rsidRPr="00307075">
        <w:rPr>
          <w:sz w:val="20"/>
          <w:szCs w:val="20"/>
        </w:rPr>
        <w:instrText xml:space="preserve"> REF _Ref81996084 \h </w:instrText>
      </w:r>
      <w:r w:rsidR="00301DD0" w:rsidRPr="00307075">
        <w:rPr>
          <w:sz w:val="20"/>
          <w:szCs w:val="20"/>
        </w:rPr>
        <w:instrText xml:space="preserve"> \* MERGEFORMAT </w:instrText>
      </w:r>
      <w:r w:rsidRPr="00307075">
        <w:rPr>
          <w:sz w:val="20"/>
          <w:szCs w:val="20"/>
        </w:rPr>
      </w:r>
      <w:r w:rsidRPr="00307075">
        <w:rPr>
          <w:sz w:val="20"/>
          <w:szCs w:val="20"/>
        </w:rPr>
        <w:fldChar w:fldCharType="separate"/>
      </w:r>
      <w:r w:rsidR="007D2161" w:rsidRPr="00307075">
        <w:rPr>
          <w:b/>
          <w:bCs/>
          <w:sz w:val="20"/>
          <w:szCs w:val="20"/>
        </w:rPr>
        <w:t xml:space="preserve">Table </w:t>
      </w:r>
      <w:r w:rsidR="007D2161">
        <w:rPr>
          <w:b/>
          <w:bCs/>
          <w:i/>
          <w:iCs/>
          <w:noProof/>
          <w:sz w:val="20"/>
          <w:szCs w:val="20"/>
        </w:rPr>
        <w:t>2</w:t>
      </w:r>
      <w:r w:rsidRPr="00307075">
        <w:rPr>
          <w:sz w:val="20"/>
          <w:szCs w:val="20"/>
        </w:rPr>
        <w:fldChar w:fldCharType="end"/>
      </w:r>
      <w:r w:rsidRPr="00307075">
        <w:rPr>
          <w:sz w:val="20"/>
          <w:szCs w:val="20"/>
        </w:rPr>
        <w:t xml:space="preserve"> </w:t>
      </w:r>
      <w:r w:rsidR="00DD7CCA" w:rsidRPr="00307075">
        <w:rPr>
          <w:sz w:val="20"/>
          <w:szCs w:val="20"/>
        </w:rPr>
        <w:t>describes</w:t>
      </w:r>
      <w:r w:rsidR="00117AC9" w:rsidRPr="00307075">
        <w:rPr>
          <w:sz w:val="20"/>
          <w:szCs w:val="20"/>
        </w:rPr>
        <w:t xml:space="preserve"> </w:t>
      </w:r>
      <w:r w:rsidR="000D2CF5" w:rsidRPr="00307075">
        <w:rPr>
          <w:sz w:val="20"/>
          <w:szCs w:val="20"/>
        </w:rPr>
        <w:t>Acronyms and their Definitio</w:t>
      </w:r>
      <w:r w:rsidR="00117AC9" w:rsidRPr="00307075">
        <w:rPr>
          <w:sz w:val="20"/>
          <w:szCs w:val="20"/>
        </w:rPr>
        <w:t>ns</w:t>
      </w:r>
      <w:r w:rsidR="00AC559E" w:rsidRPr="00307075">
        <w:rPr>
          <w:sz w:val="20"/>
          <w:szCs w:val="20"/>
        </w:rPr>
        <w:t>.</w:t>
      </w:r>
    </w:p>
    <w:p w14:paraId="46D9A552" w14:textId="77777777" w:rsidR="000D2CF5" w:rsidRPr="00307075" w:rsidRDefault="000D2CF5" w:rsidP="000112A1">
      <w:pPr>
        <w:rPr>
          <w:sz w:val="20"/>
          <w:szCs w:val="20"/>
        </w:rPr>
      </w:pPr>
    </w:p>
    <w:p w14:paraId="26A802B9" w14:textId="46ED885C" w:rsidR="005E4B56" w:rsidRPr="00307075" w:rsidRDefault="005E4B56" w:rsidP="005E4B56">
      <w:pPr>
        <w:pStyle w:val="Caption"/>
        <w:keepNext/>
        <w:rPr>
          <w:b/>
          <w:bCs/>
          <w:i w:val="0"/>
          <w:iCs w:val="0"/>
          <w:sz w:val="20"/>
          <w:szCs w:val="20"/>
        </w:rPr>
      </w:pPr>
      <w:bookmarkStart w:id="13" w:name="_Ref81996084"/>
      <w:bookmarkStart w:id="14" w:name="_Toc177112250"/>
      <w:r w:rsidRPr="00307075">
        <w:rPr>
          <w:b/>
          <w:bCs/>
          <w:i w:val="0"/>
          <w:iCs w:val="0"/>
          <w:sz w:val="20"/>
          <w:szCs w:val="20"/>
        </w:rPr>
        <w:t xml:space="preserve">Table </w:t>
      </w:r>
      <w:r w:rsidRPr="00307075">
        <w:rPr>
          <w:b/>
          <w:bCs/>
          <w:i w:val="0"/>
          <w:iCs w:val="0"/>
          <w:sz w:val="20"/>
          <w:szCs w:val="20"/>
        </w:rPr>
        <w:fldChar w:fldCharType="begin"/>
      </w:r>
      <w:r w:rsidRPr="00307075">
        <w:rPr>
          <w:b/>
          <w:bCs/>
          <w:i w:val="0"/>
          <w:iCs w:val="0"/>
          <w:sz w:val="20"/>
          <w:szCs w:val="20"/>
        </w:rPr>
        <w:instrText xml:space="preserve"> SEQ Table \* ARABIC </w:instrText>
      </w:r>
      <w:r w:rsidRPr="00307075">
        <w:rPr>
          <w:b/>
          <w:bCs/>
          <w:i w:val="0"/>
          <w:iCs w:val="0"/>
          <w:sz w:val="20"/>
          <w:szCs w:val="20"/>
        </w:rPr>
        <w:fldChar w:fldCharType="separate"/>
      </w:r>
      <w:r w:rsidR="007D2161">
        <w:rPr>
          <w:b/>
          <w:bCs/>
          <w:i w:val="0"/>
          <w:iCs w:val="0"/>
          <w:noProof/>
          <w:sz w:val="20"/>
          <w:szCs w:val="20"/>
        </w:rPr>
        <w:t>2</w:t>
      </w:r>
      <w:r w:rsidRPr="00307075">
        <w:rPr>
          <w:b/>
          <w:bCs/>
          <w:i w:val="0"/>
          <w:iCs w:val="0"/>
          <w:sz w:val="20"/>
          <w:szCs w:val="20"/>
        </w:rPr>
        <w:fldChar w:fldCharType="end"/>
      </w:r>
      <w:bookmarkEnd w:id="13"/>
      <w:r w:rsidRPr="00307075">
        <w:rPr>
          <w:b/>
          <w:bCs/>
          <w:i w:val="0"/>
          <w:iCs w:val="0"/>
          <w:sz w:val="20"/>
          <w:szCs w:val="20"/>
        </w:rPr>
        <w:t>: Acronyms and Definitions</w:t>
      </w:r>
      <w:bookmarkEnd w:id="14"/>
    </w:p>
    <w:tbl>
      <w:tblPr>
        <w:tblW w:w="6961" w:type="dxa"/>
        <w:tblInd w:w="1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6"/>
        <w:gridCol w:w="5245"/>
      </w:tblGrid>
      <w:tr w:rsidR="003842B2" w:rsidRPr="00307075" w14:paraId="60078A48" w14:textId="77777777" w:rsidTr="00782C1A">
        <w:trPr>
          <w:cantSplit/>
          <w:trHeight w:val="300"/>
        </w:trPr>
        <w:tc>
          <w:tcPr>
            <w:tcW w:w="1716" w:type="dxa"/>
            <w:shd w:val="clear" w:color="auto" w:fill="A6A6A6" w:themeFill="background1" w:themeFillShade="A6"/>
            <w:noWrap/>
            <w:vAlign w:val="bottom"/>
            <w:hideMark/>
          </w:tcPr>
          <w:p w14:paraId="167D3512" w14:textId="77777777" w:rsidR="003842B2" w:rsidRPr="00307075" w:rsidRDefault="00293A90" w:rsidP="00171455">
            <w:pPr>
              <w:suppressAutoHyphens w:val="0"/>
              <w:jc w:val="center"/>
              <w:rPr>
                <w:b/>
                <w:color w:val="000000"/>
                <w:sz w:val="20"/>
                <w:szCs w:val="20"/>
              </w:rPr>
            </w:pPr>
            <w:r w:rsidRPr="00307075">
              <w:rPr>
                <w:b/>
                <w:color w:val="000000"/>
                <w:sz w:val="20"/>
                <w:szCs w:val="20"/>
              </w:rPr>
              <w:t>Acronyms</w:t>
            </w:r>
          </w:p>
        </w:tc>
        <w:tc>
          <w:tcPr>
            <w:tcW w:w="5245" w:type="dxa"/>
            <w:shd w:val="clear" w:color="auto" w:fill="A6A6A6" w:themeFill="background1" w:themeFillShade="A6"/>
            <w:noWrap/>
            <w:vAlign w:val="bottom"/>
            <w:hideMark/>
          </w:tcPr>
          <w:p w14:paraId="5C69C06A" w14:textId="77777777" w:rsidR="003842B2" w:rsidRPr="00307075" w:rsidRDefault="00293A90" w:rsidP="00171455">
            <w:pPr>
              <w:suppressAutoHyphens w:val="0"/>
              <w:jc w:val="center"/>
              <w:rPr>
                <w:b/>
                <w:color w:val="000000"/>
                <w:sz w:val="20"/>
                <w:szCs w:val="20"/>
              </w:rPr>
            </w:pPr>
            <w:r w:rsidRPr="00307075">
              <w:rPr>
                <w:b/>
                <w:color w:val="000000"/>
                <w:sz w:val="20"/>
                <w:szCs w:val="20"/>
              </w:rPr>
              <w:t>Definitions</w:t>
            </w:r>
          </w:p>
        </w:tc>
      </w:tr>
      <w:tr w:rsidR="00857ED5" w:rsidRPr="00307075" w14:paraId="1E45770E" w14:textId="77777777" w:rsidTr="00782C1A">
        <w:trPr>
          <w:cantSplit/>
          <w:trHeight w:val="300"/>
        </w:trPr>
        <w:tc>
          <w:tcPr>
            <w:tcW w:w="1716" w:type="dxa"/>
            <w:shd w:val="clear" w:color="auto" w:fill="auto"/>
            <w:noWrap/>
            <w:vAlign w:val="center"/>
          </w:tcPr>
          <w:p w14:paraId="1C50DBF4" w14:textId="1162BFAC" w:rsidR="00857ED5" w:rsidRPr="00307075" w:rsidRDefault="005E6CAA" w:rsidP="00526A90">
            <w:pPr>
              <w:rPr>
                <w:sz w:val="20"/>
                <w:szCs w:val="20"/>
              </w:rPr>
            </w:pPr>
            <w:r w:rsidRPr="00307075">
              <w:rPr>
                <w:sz w:val="20"/>
                <w:szCs w:val="20"/>
              </w:rPr>
              <w:t>A</w:t>
            </w:r>
            <w:r w:rsidR="00526A90" w:rsidRPr="00307075">
              <w:rPr>
                <w:sz w:val="20"/>
                <w:szCs w:val="20"/>
              </w:rPr>
              <w:t>LTEN</w:t>
            </w:r>
            <w:r w:rsidR="0067154B" w:rsidRPr="00307075">
              <w:rPr>
                <w:sz w:val="20"/>
                <w:szCs w:val="20"/>
              </w:rPr>
              <w:t xml:space="preserve"> GT</w:t>
            </w:r>
          </w:p>
        </w:tc>
        <w:tc>
          <w:tcPr>
            <w:tcW w:w="5245" w:type="dxa"/>
            <w:shd w:val="clear" w:color="auto" w:fill="auto"/>
            <w:noWrap/>
            <w:vAlign w:val="center"/>
          </w:tcPr>
          <w:p w14:paraId="6512D36A" w14:textId="5BE1172A" w:rsidR="00857ED5" w:rsidRPr="00307075" w:rsidRDefault="00526A90">
            <w:pPr>
              <w:rPr>
                <w:sz w:val="20"/>
                <w:szCs w:val="20"/>
              </w:rPr>
            </w:pPr>
            <w:r w:rsidRPr="00307075">
              <w:rPr>
                <w:rStyle w:val="Strong"/>
                <w:rFonts w:ascii="Arial" w:hAnsi="Arial" w:cs="Arial"/>
                <w:b w:val="0"/>
                <w:sz w:val="20"/>
                <w:szCs w:val="20"/>
              </w:rPr>
              <w:t>ALTEN Global Technologies Private Limited</w:t>
            </w:r>
            <w:r w:rsidR="00F32BBC" w:rsidRPr="00307075">
              <w:rPr>
                <w:sz w:val="20"/>
                <w:szCs w:val="20"/>
              </w:rPr>
              <w:t>.</w:t>
            </w:r>
          </w:p>
        </w:tc>
      </w:tr>
      <w:tr w:rsidR="00B42647" w:rsidRPr="00307075" w14:paraId="7877726D" w14:textId="77777777" w:rsidTr="00782C1A">
        <w:trPr>
          <w:cantSplit/>
          <w:trHeight w:val="300"/>
        </w:trPr>
        <w:tc>
          <w:tcPr>
            <w:tcW w:w="1716" w:type="dxa"/>
            <w:shd w:val="clear" w:color="auto" w:fill="auto"/>
            <w:noWrap/>
            <w:vAlign w:val="center"/>
          </w:tcPr>
          <w:p w14:paraId="2B891CD8" w14:textId="21C2F477" w:rsidR="00B42647" w:rsidRPr="00307075" w:rsidRDefault="00B42647">
            <w:pPr>
              <w:rPr>
                <w:sz w:val="20"/>
                <w:szCs w:val="20"/>
              </w:rPr>
            </w:pPr>
            <w:r w:rsidRPr="00307075">
              <w:rPr>
                <w:sz w:val="20"/>
                <w:szCs w:val="20"/>
              </w:rPr>
              <w:t>AC</w:t>
            </w:r>
          </w:p>
        </w:tc>
        <w:tc>
          <w:tcPr>
            <w:tcW w:w="5245" w:type="dxa"/>
            <w:shd w:val="clear" w:color="auto" w:fill="auto"/>
            <w:noWrap/>
            <w:vAlign w:val="center"/>
          </w:tcPr>
          <w:p w14:paraId="462444FD" w14:textId="0175E108" w:rsidR="00B42647" w:rsidRPr="00307075" w:rsidRDefault="00B42647">
            <w:pPr>
              <w:rPr>
                <w:sz w:val="20"/>
                <w:szCs w:val="20"/>
              </w:rPr>
            </w:pPr>
            <w:r w:rsidRPr="00307075">
              <w:rPr>
                <w:sz w:val="20"/>
                <w:szCs w:val="20"/>
              </w:rPr>
              <w:t>Alternating Current</w:t>
            </w:r>
          </w:p>
        </w:tc>
      </w:tr>
      <w:tr w:rsidR="005E25DF" w:rsidRPr="00307075" w14:paraId="14E719AB" w14:textId="77777777" w:rsidTr="00782C1A">
        <w:trPr>
          <w:cantSplit/>
          <w:trHeight w:val="300"/>
        </w:trPr>
        <w:tc>
          <w:tcPr>
            <w:tcW w:w="1716" w:type="dxa"/>
            <w:shd w:val="clear" w:color="auto" w:fill="auto"/>
            <w:noWrap/>
            <w:vAlign w:val="center"/>
          </w:tcPr>
          <w:p w14:paraId="69F51CFD" w14:textId="77777777" w:rsidR="005E25DF" w:rsidRPr="00307075" w:rsidRDefault="005E25DF">
            <w:pPr>
              <w:rPr>
                <w:color w:val="000000"/>
                <w:sz w:val="20"/>
                <w:szCs w:val="20"/>
              </w:rPr>
            </w:pPr>
            <w:r w:rsidRPr="00307075">
              <w:rPr>
                <w:sz w:val="20"/>
                <w:szCs w:val="20"/>
              </w:rPr>
              <w:t>ACD</w:t>
            </w:r>
          </w:p>
        </w:tc>
        <w:tc>
          <w:tcPr>
            <w:tcW w:w="5245" w:type="dxa"/>
            <w:shd w:val="clear" w:color="auto" w:fill="auto"/>
            <w:noWrap/>
            <w:vAlign w:val="center"/>
          </w:tcPr>
          <w:p w14:paraId="7B660BFE" w14:textId="77777777" w:rsidR="005E25DF" w:rsidRPr="00307075" w:rsidRDefault="005E25DF">
            <w:pPr>
              <w:rPr>
                <w:color w:val="000000"/>
                <w:sz w:val="20"/>
                <w:szCs w:val="20"/>
              </w:rPr>
            </w:pPr>
            <w:r w:rsidRPr="00307075">
              <w:rPr>
                <w:sz w:val="20"/>
                <w:szCs w:val="20"/>
              </w:rPr>
              <w:t>Aircraft Configuration Data</w:t>
            </w:r>
          </w:p>
        </w:tc>
      </w:tr>
      <w:tr w:rsidR="00B15ADC" w:rsidRPr="00307075" w14:paraId="3C8FB774" w14:textId="77777777" w:rsidTr="00A560F2">
        <w:trPr>
          <w:cantSplit/>
          <w:trHeight w:val="300"/>
        </w:trPr>
        <w:tc>
          <w:tcPr>
            <w:tcW w:w="1716" w:type="dxa"/>
            <w:shd w:val="clear" w:color="auto" w:fill="auto"/>
            <w:noWrap/>
          </w:tcPr>
          <w:p w14:paraId="5A4DC5CC" w14:textId="21E40E3F" w:rsidR="00B15ADC" w:rsidRPr="00307075" w:rsidRDefault="00B15ADC" w:rsidP="00B15ADC">
            <w:pPr>
              <w:rPr>
                <w:sz w:val="20"/>
                <w:szCs w:val="20"/>
              </w:rPr>
            </w:pPr>
            <w:r w:rsidRPr="00307075">
              <w:rPr>
                <w:sz w:val="20"/>
                <w:szCs w:val="20"/>
              </w:rPr>
              <w:t>ADC</w:t>
            </w:r>
          </w:p>
        </w:tc>
        <w:tc>
          <w:tcPr>
            <w:tcW w:w="5245" w:type="dxa"/>
            <w:shd w:val="clear" w:color="auto" w:fill="auto"/>
            <w:noWrap/>
          </w:tcPr>
          <w:p w14:paraId="74AA190B" w14:textId="45034215" w:rsidR="00B15ADC" w:rsidRPr="00307075" w:rsidRDefault="00B15ADC" w:rsidP="00B15ADC">
            <w:pPr>
              <w:rPr>
                <w:sz w:val="20"/>
                <w:szCs w:val="20"/>
              </w:rPr>
            </w:pPr>
            <w:r w:rsidRPr="00307075">
              <w:rPr>
                <w:sz w:val="20"/>
                <w:szCs w:val="20"/>
              </w:rPr>
              <w:t>Air Data Computer</w:t>
            </w:r>
          </w:p>
        </w:tc>
      </w:tr>
      <w:tr w:rsidR="00605098" w:rsidRPr="00307075" w14:paraId="6B26DE73" w14:textId="77777777" w:rsidTr="00782C1A">
        <w:trPr>
          <w:cantSplit/>
          <w:trHeight w:val="300"/>
        </w:trPr>
        <w:tc>
          <w:tcPr>
            <w:tcW w:w="1716" w:type="dxa"/>
            <w:shd w:val="clear" w:color="auto" w:fill="auto"/>
            <w:noWrap/>
            <w:vAlign w:val="center"/>
            <w:hideMark/>
          </w:tcPr>
          <w:p w14:paraId="00D07B7C" w14:textId="77777777" w:rsidR="00605098" w:rsidRPr="00307075" w:rsidRDefault="00605098">
            <w:pPr>
              <w:rPr>
                <w:color w:val="000000"/>
                <w:sz w:val="20"/>
                <w:szCs w:val="20"/>
              </w:rPr>
            </w:pPr>
            <w:r w:rsidRPr="00307075">
              <w:rPr>
                <w:color w:val="000000"/>
                <w:sz w:val="20"/>
                <w:szCs w:val="20"/>
              </w:rPr>
              <w:t>ARINC</w:t>
            </w:r>
          </w:p>
        </w:tc>
        <w:tc>
          <w:tcPr>
            <w:tcW w:w="5245" w:type="dxa"/>
            <w:shd w:val="clear" w:color="auto" w:fill="auto"/>
            <w:noWrap/>
            <w:vAlign w:val="center"/>
            <w:hideMark/>
          </w:tcPr>
          <w:p w14:paraId="591DE6AA" w14:textId="77777777" w:rsidR="00605098" w:rsidRPr="00307075" w:rsidRDefault="00605098">
            <w:pPr>
              <w:rPr>
                <w:color w:val="000000"/>
                <w:sz w:val="20"/>
                <w:szCs w:val="20"/>
              </w:rPr>
            </w:pPr>
            <w:r w:rsidRPr="00307075">
              <w:rPr>
                <w:color w:val="000000"/>
                <w:sz w:val="20"/>
                <w:szCs w:val="20"/>
              </w:rPr>
              <w:t>Aeronautical Radio Incorporated</w:t>
            </w:r>
          </w:p>
        </w:tc>
      </w:tr>
      <w:tr w:rsidR="00473AFC" w:rsidRPr="00307075" w14:paraId="48DD2C37" w14:textId="77777777" w:rsidTr="00782C1A">
        <w:trPr>
          <w:cantSplit/>
          <w:trHeight w:val="300"/>
        </w:trPr>
        <w:tc>
          <w:tcPr>
            <w:tcW w:w="1716" w:type="dxa"/>
            <w:shd w:val="clear" w:color="auto" w:fill="auto"/>
            <w:noWrap/>
            <w:vAlign w:val="center"/>
          </w:tcPr>
          <w:p w14:paraId="4D30CD26" w14:textId="77777777" w:rsidR="00473AFC" w:rsidRPr="00307075" w:rsidRDefault="00473AFC">
            <w:pPr>
              <w:rPr>
                <w:color w:val="000000"/>
                <w:sz w:val="20"/>
                <w:szCs w:val="20"/>
              </w:rPr>
            </w:pPr>
            <w:r w:rsidRPr="00307075">
              <w:rPr>
                <w:color w:val="000000"/>
                <w:sz w:val="20"/>
                <w:szCs w:val="20"/>
              </w:rPr>
              <w:t>ASM</w:t>
            </w:r>
          </w:p>
        </w:tc>
        <w:tc>
          <w:tcPr>
            <w:tcW w:w="5245" w:type="dxa"/>
            <w:shd w:val="clear" w:color="auto" w:fill="auto"/>
            <w:noWrap/>
            <w:vAlign w:val="center"/>
          </w:tcPr>
          <w:p w14:paraId="643B0FE2" w14:textId="77777777" w:rsidR="00473AFC" w:rsidRPr="00307075" w:rsidRDefault="00473AFC">
            <w:pPr>
              <w:rPr>
                <w:color w:val="000000"/>
                <w:sz w:val="20"/>
                <w:szCs w:val="20"/>
              </w:rPr>
            </w:pPr>
            <w:r w:rsidRPr="00307075">
              <w:rPr>
                <w:color w:val="000000"/>
                <w:sz w:val="20"/>
                <w:szCs w:val="20"/>
              </w:rPr>
              <w:t>Assembly Language</w:t>
            </w:r>
          </w:p>
        </w:tc>
      </w:tr>
      <w:tr w:rsidR="002F582E" w:rsidRPr="00307075" w14:paraId="74BFADC0" w14:textId="77777777" w:rsidTr="00782C1A">
        <w:trPr>
          <w:cantSplit/>
          <w:trHeight w:val="300"/>
        </w:trPr>
        <w:tc>
          <w:tcPr>
            <w:tcW w:w="1716" w:type="dxa"/>
            <w:shd w:val="clear" w:color="auto" w:fill="auto"/>
            <w:noWrap/>
            <w:vAlign w:val="center"/>
          </w:tcPr>
          <w:p w14:paraId="67F60F06" w14:textId="77777777" w:rsidR="002F582E" w:rsidRPr="00307075" w:rsidRDefault="002F582E">
            <w:pPr>
              <w:rPr>
                <w:color w:val="000000"/>
                <w:sz w:val="20"/>
                <w:szCs w:val="20"/>
              </w:rPr>
            </w:pPr>
            <w:r w:rsidRPr="00307075">
              <w:rPr>
                <w:color w:val="000000"/>
                <w:sz w:val="20"/>
                <w:szCs w:val="20"/>
              </w:rPr>
              <w:t>BATT</w:t>
            </w:r>
          </w:p>
        </w:tc>
        <w:tc>
          <w:tcPr>
            <w:tcW w:w="5245" w:type="dxa"/>
            <w:shd w:val="clear" w:color="auto" w:fill="auto"/>
            <w:noWrap/>
            <w:vAlign w:val="center"/>
          </w:tcPr>
          <w:p w14:paraId="65AB393C" w14:textId="77777777" w:rsidR="002F582E" w:rsidRPr="00307075" w:rsidRDefault="002F582E">
            <w:pPr>
              <w:rPr>
                <w:color w:val="000000"/>
                <w:sz w:val="20"/>
                <w:szCs w:val="20"/>
              </w:rPr>
            </w:pPr>
            <w:r w:rsidRPr="00307075">
              <w:rPr>
                <w:color w:val="000000"/>
                <w:sz w:val="20"/>
                <w:szCs w:val="20"/>
              </w:rPr>
              <w:t>Battery</w:t>
            </w:r>
          </w:p>
        </w:tc>
      </w:tr>
      <w:tr w:rsidR="00605098" w:rsidRPr="00307075" w14:paraId="03E5CC7C" w14:textId="77777777" w:rsidTr="00782C1A">
        <w:trPr>
          <w:cantSplit/>
          <w:trHeight w:val="300"/>
        </w:trPr>
        <w:tc>
          <w:tcPr>
            <w:tcW w:w="1716" w:type="dxa"/>
            <w:shd w:val="clear" w:color="auto" w:fill="auto"/>
            <w:noWrap/>
            <w:vAlign w:val="center"/>
            <w:hideMark/>
          </w:tcPr>
          <w:p w14:paraId="7879A1B9" w14:textId="77777777" w:rsidR="00605098" w:rsidRPr="00307075" w:rsidRDefault="00605098">
            <w:pPr>
              <w:rPr>
                <w:color w:val="000000"/>
                <w:sz w:val="20"/>
                <w:szCs w:val="20"/>
              </w:rPr>
            </w:pPr>
            <w:r w:rsidRPr="00307075">
              <w:rPr>
                <w:color w:val="000000"/>
                <w:sz w:val="20"/>
                <w:szCs w:val="20"/>
              </w:rPr>
              <w:t>BIT</w:t>
            </w:r>
          </w:p>
        </w:tc>
        <w:tc>
          <w:tcPr>
            <w:tcW w:w="5245" w:type="dxa"/>
            <w:shd w:val="clear" w:color="auto" w:fill="auto"/>
            <w:noWrap/>
            <w:vAlign w:val="center"/>
            <w:hideMark/>
          </w:tcPr>
          <w:p w14:paraId="6D3E2386" w14:textId="77777777" w:rsidR="00605098" w:rsidRPr="00307075" w:rsidRDefault="00605098">
            <w:pPr>
              <w:rPr>
                <w:color w:val="000000"/>
                <w:sz w:val="20"/>
                <w:szCs w:val="20"/>
              </w:rPr>
            </w:pPr>
            <w:r w:rsidRPr="00307075">
              <w:rPr>
                <w:color w:val="000000"/>
                <w:sz w:val="20"/>
                <w:szCs w:val="20"/>
              </w:rPr>
              <w:t>Built-In Test</w:t>
            </w:r>
          </w:p>
        </w:tc>
      </w:tr>
      <w:tr w:rsidR="00473AFC" w:rsidRPr="00307075" w14:paraId="1CE1B288" w14:textId="77777777" w:rsidTr="00782C1A">
        <w:trPr>
          <w:cantSplit/>
          <w:trHeight w:val="300"/>
        </w:trPr>
        <w:tc>
          <w:tcPr>
            <w:tcW w:w="1716" w:type="dxa"/>
            <w:shd w:val="clear" w:color="auto" w:fill="auto"/>
            <w:noWrap/>
            <w:vAlign w:val="center"/>
          </w:tcPr>
          <w:p w14:paraId="21E26DD1" w14:textId="77777777" w:rsidR="00473AFC" w:rsidRPr="00307075" w:rsidRDefault="00473AFC">
            <w:pPr>
              <w:rPr>
                <w:color w:val="000000"/>
                <w:sz w:val="20"/>
                <w:szCs w:val="20"/>
              </w:rPr>
            </w:pPr>
            <w:r w:rsidRPr="00307075">
              <w:rPr>
                <w:color w:val="000000"/>
                <w:sz w:val="20"/>
                <w:szCs w:val="20"/>
              </w:rPr>
              <w:t>C</w:t>
            </w:r>
          </w:p>
        </w:tc>
        <w:tc>
          <w:tcPr>
            <w:tcW w:w="5245" w:type="dxa"/>
            <w:shd w:val="clear" w:color="auto" w:fill="auto"/>
            <w:noWrap/>
            <w:vAlign w:val="center"/>
          </w:tcPr>
          <w:p w14:paraId="069BAA52" w14:textId="77777777" w:rsidR="00473AFC" w:rsidRPr="00307075" w:rsidRDefault="00473AFC">
            <w:pPr>
              <w:rPr>
                <w:color w:val="000000"/>
                <w:sz w:val="20"/>
                <w:szCs w:val="20"/>
              </w:rPr>
            </w:pPr>
            <w:r w:rsidRPr="00307075">
              <w:rPr>
                <w:color w:val="000000"/>
                <w:sz w:val="20"/>
                <w:szCs w:val="20"/>
              </w:rPr>
              <w:t>C Software Language</w:t>
            </w:r>
          </w:p>
        </w:tc>
      </w:tr>
      <w:tr w:rsidR="00605098" w:rsidRPr="00307075" w14:paraId="6861D575" w14:textId="77777777" w:rsidTr="00782C1A">
        <w:trPr>
          <w:cantSplit/>
          <w:trHeight w:val="300"/>
        </w:trPr>
        <w:tc>
          <w:tcPr>
            <w:tcW w:w="1716" w:type="dxa"/>
            <w:shd w:val="clear" w:color="auto" w:fill="auto"/>
            <w:noWrap/>
            <w:vAlign w:val="center"/>
            <w:hideMark/>
          </w:tcPr>
          <w:p w14:paraId="198ABB5D" w14:textId="77777777" w:rsidR="00605098" w:rsidRPr="00307075" w:rsidRDefault="00605098">
            <w:pPr>
              <w:rPr>
                <w:color w:val="000000"/>
                <w:sz w:val="20"/>
                <w:szCs w:val="20"/>
              </w:rPr>
            </w:pPr>
            <w:r w:rsidRPr="00307075">
              <w:rPr>
                <w:color w:val="000000"/>
                <w:sz w:val="20"/>
                <w:szCs w:val="20"/>
              </w:rPr>
              <w:t>CA</w:t>
            </w:r>
          </w:p>
        </w:tc>
        <w:tc>
          <w:tcPr>
            <w:tcW w:w="5245" w:type="dxa"/>
            <w:shd w:val="clear" w:color="auto" w:fill="auto"/>
            <w:noWrap/>
            <w:vAlign w:val="center"/>
            <w:hideMark/>
          </w:tcPr>
          <w:p w14:paraId="7A429BD9" w14:textId="77777777" w:rsidR="00605098" w:rsidRPr="00307075" w:rsidRDefault="00605098">
            <w:pPr>
              <w:rPr>
                <w:color w:val="000000"/>
                <w:sz w:val="20"/>
                <w:szCs w:val="20"/>
              </w:rPr>
            </w:pPr>
            <w:r w:rsidRPr="00307075">
              <w:rPr>
                <w:color w:val="000000"/>
                <w:sz w:val="20"/>
                <w:szCs w:val="20"/>
              </w:rPr>
              <w:t>Coverage Analysis</w:t>
            </w:r>
          </w:p>
        </w:tc>
      </w:tr>
      <w:tr w:rsidR="00605098" w:rsidRPr="00307075" w14:paraId="185F2F6A" w14:textId="77777777" w:rsidTr="00782C1A">
        <w:trPr>
          <w:cantSplit/>
          <w:trHeight w:val="300"/>
        </w:trPr>
        <w:tc>
          <w:tcPr>
            <w:tcW w:w="1716" w:type="dxa"/>
            <w:shd w:val="clear" w:color="auto" w:fill="auto"/>
            <w:noWrap/>
            <w:vAlign w:val="center"/>
            <w:hideMark/>
          </w:tcPr>
          <w:p w14:paraId="0C46CCA3" w14:textId="77777777" w:rsidR="00605098" w:rsidRPr="00307075" w:rsidRDefault="00605098">
            <w:pPr>
              <w:rPr>
                <w:color w:val="000000"/>
                <w:sz w:val="20"/>
                <w:szCs w:val="20"/>
              </w:rPr>
            </w:pPr>
            <w:r w:rsidRPr="00307075">
              <w:rPr>
                <w:color w:val="000000"/>
                <w:sz w:val="20"/>
                <w:szCs w:val="20"/>
              </w:rPr>
              <w:t>CAN</w:t>
            </w:r>
          </w:p>
        </w:tc>
        <w:tc>
          <w:tcPr>
            <w:tcW w:w="5245" w:type="dxa"/>
            <w:shd w:val="clear" w:color="auto" w:fill="auto"/>
            <w:noWrap/>
            <w:vAlign w:val="center"/>
            <w:hideMark/>
          </w:tcPr>
          <w:p w14:paraId="1325489B" w14:textId="77777777" w:rsidR="00605098" w:rsidRPr="00307075" w:rsidRDefault="00605098">
            <w:pPr>
              <w:rPr>
                <w:color w:val="000000"/>
                <w:sz w:val="20"/>
                <w:szCs w:val="20"/>
              </w:rPr>
            </w:pPr>
            <w:r w:rsidRPr="00307075">
              <w:rPr>
                <w:color w:val="000000"/>
                <w:sz w:val="20"/>
                <w:szCs w:val="20"/>
              </w:rPr>
              <w:t>Controller Area Network</w:t>
            </w:r>
          </w:p>
        </w:tc>
      </w:tr>
      <w:tr w:rsidR="00B42647" w:rsidRPr="00307075" w14:paraId="48A036D1" w14:textId="77777777" w:rsidTr="00782C1A">
        <w:trPr>
          <w:cantSplit/>
          <w:trHeight w:val="300"/>
        </w:trPr>
        <w:tc>
          <w:tcPr>
            <w:tcW w:w="1716" w:type="dxa"/>
            <w:shd w:val="clear" w:color="auto" w:fill="auto"/>
            <w:noWrap/>
            <w:vAlign w:val="center"/>
          </w:tcPr>
          <w:p w14:paraId="3011A546" w14:textId="099987B1" w:rsidR="00B42647" w:rsidRPr="00307075" w:rsidRDefault="00B42647">
            <w:pPr>
              <w:rPr>
                <w:color w:val="000000"/>
                <w:sz w:val="20"/>
                <w:szCs w:val="20"/>
              </w:rPr>
            </w:pPr>
            <w:r w:rsidRPr="00307075">
              <w:rPr>
                <w:color w:val="000000"/>
                <w:sz w:val="20"/>
                <w:szCs w:val="20"/>
              </w:rPr>
              <w:t>CAS</w:t>
            </w:r>
          </w:p>
        </w:tc>
        <w:tc>
          <w:tcPr>
            <w:tcW w:w="5245" w:type="dxa"/>
            <w:shd w:val="clear" w:color="auto" w:fill="auto"/>
            <w:noWrap/>
            <w:vAlign w:val="center"/>
          </w:tcPr>
          <w:p w14:paraId="2FFE44C0" w14:textId="34E03ED9" w:rsidR="00B42647" w:rsidRPr="00307075" w:rsidRDefault="00B42647">
            <w:pPr>
              <w:rPr>
                <w:color w:val="000000"/>
                <w:sz w:val="20"/>
                <w:szCs w:val="20"/>
              </w:rPr>
            </w:pPr>
            <w:r w:rsidRPr="00307075">
              <w:rPr>
                <w:color w:val="000000"/>
                <w:sz w:val="20"/>
                <w:szCs w:val="20"/>
              </w:rPr>
              <w:t>Crew Alert System</w:t>
            </w:r>
          </w:p>
        </w:tc>
      </w:tr>
      <w:tr w:rsidR="00605098" w:rsidRPr="00307075" w14:paraId="61ABD5DF" w14:textId="77777777" w:rsidTr="00782C1A">
        <w:trPr>
          <w:cantSplit/>
          <w:trHeight w:val="300"/>
        </w:trPr>
        <w:tc>
          <w:tcPr>
            <w:tcW w:w="1716" w:type="dxa"/>
            <w:shd w:val="clear" w:color="auto" w:fill="auto"/>
            <w:noWrap/>
            <w:vAlign w:val="center"/>
          </w:tcPr>
          <w:p w14:paraId="16AAA577" w14:textId="77777777" w:rsidR="00605098" w:rsidRPr="00307075" w:rsidRDefault="00605098">
            <w:pPr>
              <w:rPr>
                <w:color w:val="000000"/>
                <w:sz w:val="20"/>
                <w:szCs w:val="20"/>
              </w:rPr>
            </w:pPr>
            <w:r w:rsidRPr="00307075">
              <w:rPr>
                <w:color w:val="000000"/>
                <w:sz w:val="20"/>
                <w:szCs w:val="20"/>
              </w:rPr>
              <w:t>CBIT</w:t>
            </w:r>
          </w:p>
        </w:tc>
        <w:tc>
          <w:tcPr>
            <w:tcW w:w="5245" w:type="dxa"/>
            <w:shd w:val="clear" w:color="auto" w:fill="auto"/>
            <w:noWrap/>
            <w:vAlign w:val="center"/>
          </w:tcPr>
          <w:p w14:paraId="2B9A834C" w14:textId="77777777" w:rsidR="00605098" w:rsidRPr="00307075" w:rsidRDefault="00605098">
            <w:pPr>
              <w:rPr>
                <w:color w:val="000000"/>
                <w:sz w:val="20"/>
                <w:szCs w:val="20"/>
              </w:rPr>
            </w:pPr>
            <w:r w:rsidRPr="00307075">
              <w:rPr>
                <w:color w:val="000000"/>
                <w:sz w:val="20"/>
                <w:szCs w:val="20"/>
              </w:rPr>
              <w:t>Continuous Built-In Test</w:t>
            </w:r>
          </w:p>
        </w:tc>
      </w:tr>
      <w:tr w:rsidR="005E25DF" w:rsidRPr="00307075" w14:paraId="39F52DB3" w14:textId="77777777" w:rsidTr="00782C1A">
        <w:trPr>
          <w:cantSplit/>
          <w:trHeight w:val="300"/>
        </w:trPr>
        <w:tc>
          <w:tcPr>
            <w:tcW w:w="1716" w:type="dxa"/>
            <w:shd w:val="clear" w:color="auto" w:fill="auto"/>
            <w:noWrap/>
            <w:vAlign w:val="center"/>
          </w:tcPr>
          <w:p w14:paraId="1838AEFF" w14:textId="77777777" w:rsidR="005E25DF" w:rsidRPr="00307075" w:rsidRDefault="005E25DF">
            <w:pPr>
              <w:rPr>
                <w:color w:val="000000"/>
                <w:sz w:val="20"/>
                <w:szCs w:val="20"/>
              </w:rPr>
            </w:pPr>
            <w:r w:rsidRPr="00307075">
              <w:rPr>
                <w:color w:val="000000"/>
                <w:sz w:val="20"/>
                <w:szCs w:val="20"/>
              </w:rPr>
              <w:t>CH</w:t>
            </w:r>
          </w:p>
        </w:tc>
        <w:tc>
          <w:tcPr>
            <w:tcW w:w="5245" w:type="dxa"/>
            <w:shd w:val="clear" w:color="auto" w:fill="auto"/>
            <w:noWrap/>
            <w:vAlign w:val="center"/>
          </w:tcPr>
          <w:p w14:paraId="519E1E17" w14:textId="77777777" w:rsidR="005E25DF" w:rsidRPr="00307075" w:rsidRDefault="005E25DF">
            <w:pPr>
              <w:rPr>
                <w:color w:val="000000"/>
                <w:sz w:val="20"/>
                <w:szCs w:val="20"/>
              </w:rPr>
            </w:pPr>
            <w:r w:rsidRPr="00307075">
              <w:rPr>
                <w:color w:val="000000"/>
                <w:sz w:val="20"/>
                <w:szCs w:val="20"/>
              </w:rPr>
              <w:t>Channel</w:t>
            </w:r>
          </w:p>
        </w:tc>
      </w:tr>
      <w:tr w:rsidR="00605098" w:rsidRPr="00307075" w14:paraId="78817A68" w14:textId="77777777" w:rsidTr="00782C1A">
        <w:trPr>
          <w:cantSplit/>
          <w:trHeight w:val="300"/>
        </w:trPr>
        <w:tc>
          <w:tcPr>
            <w:tcW w:w="1716" w:type="dxa"/>
            <w:shd w:val="clear" w:color="auto" w:fill="auto"/>
            <w:noWrap/>
            <w:vAlign w:val="center"/>
            <w:hideMark/>
          </w:tcPr>
          <w:p w14:paraId="0DE70199" w14:textId="77777777" w:rsidR="00605098" w:rsidRPr="00307075" w:rsidRDefault="00605098">
            <w:pPr>
              <w:rPr>
                <w:color w:val="000000"/>
                <w:sz w:val="20"/>
                <w:szCs w:val="20"/>
              </w:rPr>
            </w:pPr>
            <w:r w:rsidRPr="00307075">
              <w:rPr>
                <w:color w:val="000000"/>
                <w:sz w:val="20"/>
                <w:szCs w:val="20"/>
              </w:rPr>
              <w:t>CM</w:t>
            </w:r>
          </w:p>
        </w:tc>
        <w:tc>
          <w:tcPr>
            <w:tcW w:w="5245" w:type="dxa"/>
            <w:shd w:val="clear" w:color="auto" w:fill="auto"/>
            <w:noWrap/>
            <w:vAlign w:val="center"/>
            <w:hideMark/>
          </w:tcPr>
          <w:p w14:paraId="72350EB0" w14:textId="77777777" w:rsidR="00605098" w:rsidRPr="00307075" w:rsidRDefault="00605098">
            <w:pPr>
              <w:rPr>
                <w:color w:val="000000"/>
                <w:sz w:val="20"/>
                <w:szCs w:val="20"/>
              </w:rPr>
            </w:pPr>
            <w:r w:rsidRPr="00307075">
              <w:rPr>
                <w:color w:val="000000"/>
                <w:sz w:val="20"/>
                <w:szCs w:val="20"/>
              </w:rPr>
              <w:t>Configuration Management</w:t>
            </w:r>
          </w:p>
        </w:tc>
      </w:tr>
      <w:tr w:rsidR="00605098" w:rsidRPr="00307075" w14:paraId="20AD65BC" w14:textId="77777777" w:rsidTr="00782C1A">
        <w:trPr>
          <w:cantSplit/>
          <w:trHeight w:val="300"/>
        </w:trPr>
        <w:tc>
          <w:tcPr>
            <w:tcW w:w="1716" w:type="dxa"/>
            <w:shd w:val="clear" w:color="auto" w:fill="auto"/>
            <w:noWrap/>
            <w:vAlign w:val="center"/>
            <w:hideMark/>
          </w:tcPr>
          <w:p w14:paraId="1A41ED62" w14:textId="77777777" w:rsidR="00605098" w:rsidRPr="00307075" w:rsidRDefault="00605098">
            <w:pPr>
              <w:rPr>
                <w:color w:val="000000"/>
                <w:sz w:val="20"/>
                <w:szCs w:val="20"/>
              </w:rPr>
            </w:pPr>
            <w:r w:rsidRPr="00307075">
              <w:rPr>
                <w:color w:val="000000"/>
                <w:sz w:val="20"/>
                <w:szCs w:val="20"/>
              </w:rPr>
              <w:t>CMS</w:t>
            </w:r>
          </w:p>
        </w:tc>
        <w:tc>
          <w:tcPr>
            <w:tcW w:w="5245" w:type="dxa"/>
            <w:shd w:val="clear" w:color="auto" w:fill="auto"/>
            <w:noWrap/>
            <w:vAlign w:val="center"/>
            <w:hideMark/>
          </w:tcPr>
          <w:p w14:paraId="6E3C76FB" w14:textId="77777777" w:rsidR="00605098" w:rsidRPr="00307075" w:rsidRDefault="00605098">
            <w:pPr>
              <w:rPr>
                <w:color w:val="000000"/>
                <w:sz w:val="20"/>
                <w:szCs w:val="20"/>
              </w:rPr>
            </w:pPr>
            <w:r w:rsidRPr="00307075">
              <w:rPr>
                <w:color w:val="000000"/>
                <w:sz w:val="20"/>
                <w:szCs w:val="20"/>
              </w:rPr>
              <w:t>Configuration Management System</w:t>
            </w:r>
          </w:p>
        </w:tc>
      </w:tr>
      <w:tr w:rsidR="00605098" w:rsidRPr="00307075" w14:paraId="7BF545B6" w14:textId="77777777" w:rsidTr="00782C1A">
        <w:trPr>
          <w:cantSplit/>
          <w:trHeight w:val="300"/>
        </w:trPr>
        <w:tc>
          <w:tcPr>
            <w:tcW w:w="1716" w:type="dxa"/>
            <w:shd w:val="clear" w:color="auto" w:fill="auto"/>
            <w:noWrap/>
            <w:vAlign w:val="center"/>
            <w:hideMark/>
          </w:tcPr>
          <w:p w14:paraId="37249C2A" w14:textId="46A6EE51" w:rsidR="00605098" w:rsidRPr="00307075" w:rsidRDefault="00605098">
            <w:pPr>
              <w:rPr>
                <w:color w:val="000000"/>
                <w:sz w:val="20"/>
                <w:szCs w:val="20"/>
              </w:rPr>
            </w:pPr>
            <w:r w:rsidRPr="00307075">
              <w:rPr>
                <w:color w:val="000000"/>
                <w:sz w:val="20"/>
                <w:szCs w:val="20"/>
              </w:rPr>
              <w:t>CMU</w:t>
            </w:r>
            <w:r w:rsidR="00DA2F57" w:rsidRPr="00307075">
              <w:rPr>
                <w:color w:val="000000"/>
                <w:sz w:val="20"/>
                <w:szCs w:val="20"/>
              </w:rPr>
              <w:t>+</w:t>
            </w:r>
          </w:p>
        </w:tc>
        <w:tc>
          <w:tcPr>
            <w:tcW w:w="5245" w:type="dxa"/>
            <w:shd w:val="clear" w:color="auto" w:fill="auto"/>
            <w:noWrap/>
            <w:vAlign w:val="center"/>
            <w:hideMark/>
          </w:tcPr>
          <w:p w14:paraId="1287B9F2" w14:textId="3FCAA4E4" w:rsidR="00605098" w:rsidRPr="00307075" w:rsidRDefault="00DA2F57">
            <w:pPr>
              <w:rPr>
                <w:color w:val="000000"/>
                <w:sz w:val="20"/>
                <w:szCs w:val="20"/>
              </w:rPr>
            </w:pPr>
            <w:r w:rsidRPr="00307075">
              <w:rPr>
                <w:sz w:val="20"/>
                <w:szCs w:val="20"/>
              </w:rPr>
              <w:t>Configuration Management Unit plus NVM</w:t>
            </w:r>
          </w:p>
        </w:tc>
      </w:tr>
      <w:tr w:rsidR="00B42647" w:rsidRPr="00307075" w14:paraId="2E067FA7" w14:textId="77777777" w:rsidTr="00782C1A">
        <w:trPr>
          <w:cantSplit/>
          <w:trHeight w:val="300"/>
        </w:trPr>
        <w:tc>
          <w:tcPr>
            <w:tcW w:w="1716" w:type="dxa"/>
            <w:shd w:val="clear" w:color="auto" w:fill="auto"/>
            <w:noWrap/>
            <w:vAlign w:val="center"/>
          </w:tcPr>
          <w:p w14:paraId="652EEEBA" w14:textId="0BAED4BF" w:rsidR="00B42647" w:rsidRPr="00307075" w:rsidRDefault="00B42647">
            <w:pPr>
              <w:rPr>
                <w:color w:val="000000"/>
                <w:sz w:val="20"/>
                <w:szCs w:val="20"/>
              </w:rPr>
            </w:pPr>
            <w:r w:rsidRPr="00307075">
              <w:rPr>
                <w:color w:val="000000"/>
                <w:sz w:val="20"/>
                <w:szCs w:val="20"/>
              </w:rPr>
              <w:t>CPU</w:t>
            </w:r>
          </w:p>
        </w:tc>
        <w:tc>
          <w:tcPr>
            <w:tcW w:w="5245" w:type="dxa"/>
            <w:shd w:val="clear" w:color="auto" w:fill="auto"/>
            <w:noWrap/>
            <w:vAlign w:val="center"/>
          </w:tcPr>
          <w:p w14:paraId="54893015" w14:textId="07D34B3F" w:rsidR="00B42647" w:rsidRPr="00307075" w:rsidRDefault="00B42647">
            <w:pPr>
              <w:rPr>
                <w:sz w:val="20"/>
                <w:szCs w:val="20"/>
              </w:rPr>
            </w:pPr>
            <w:r w:rsidRPr="00307075">
              <w:rPr>
                <w:sz w:val="20"/>
                <w:szCs w:val="20"/>
              </w:rPr>
              <w:t>Central Processing Unit</w:t>
            </w:r>
          </w:p>
        </w:tc>
      </w:tr>
      <w:tr w:rsidR="00605098" w:rsidRPr="00307075" w14:paraId="6DD31E16" w14:textId="77777777" w:rsidTr="00782C1A">
        <w:trPr>
          <w:cantSplit/>
          <w:trHeight w:val="300"/>
        </w:trPr>
        <w:tc>
          <w:tcPr>
            <w:tcW w:w="1716" w:type="dxa"/>
            <w:shd w:val="clear" w:color="auto" w:fill="auto"/>
            <w:noWrap/>
            <w:vAlign w:val="center"/>
            <w:hideMark/>
          </w:tcPr>
          <w:p w14:paraId="0B805E4B" w14:textId="77777777" w:rsidR="00605098" w:rsidRPr="00307075" w:rsidRDefault="00605098">
            <w:pPr>
              <w:rPr>
                <w:color w:val="000000"/>
                <w:sz w:val="20"/>
                <w:szCs w:val="20"/>
              </w:rPr>
            </w:pPr>
            <w:r w:rsidRPr="00307075">
              <w:rPr>
                <w:color w:val="000000"/>
                <w:sz w:val="20"/>
                <w:szCs w:val="20"/>
              </w:rPr>
              <w:t xml:space="preserve">CodeTrax </w:t>
            </w:r>
          </w:p>
        </w:tc>
        <w:tc>
          <w:tcPr>
            <w:tcW w:w="5245" w:type="dxa"/>
            <w:shd w:val="clear" w:color="auto" w:fill="auto"/>
            <w:noWrap/>
            <w:vAlign w:val="center"/>
            <w:hideMark/>
          </w:tcPr>
          <w:p w14:paraId="56AE0A6F" w14:textId="77777777" w:rsidR="00605098" w:rsidRPr="00307075" w:rsidRDefault="00605098">
            <w:pPr>
              <w:rPr>
                <w:color w:val="000000"/>
                <w:sz w:val="20"/>
                <w:szCs w:val="20"/>
              </w:rPr>
            </w:pPr>
            <w:r w:rsidRPr="00307075">
              <w:rPr>
                <w:color w:val="000000"/>
                <w:sz w:val="20"/>
                <w:szCs w:val="20"/>
              </w:rPr>
              <w:t>Coding standards verification Tool</w:t>
            </w:r>
          </w:p>
        </w:tc>
      </w:tr>
      <w:tr w:rsidR="00605098" w:rsidRPr="00307075" w14:paraId="3C323217" w14:textId="77777777" w:rsidTr="00782C1A">
        <w:trPr>
          <w:cantSplit/>
          <w:trHeight w:val="300"/>
        </w:trPr>
        <w:tc>
          <w:tcPr>
            <w:tcW w:w="1716" w:type="dxa"/>
            <w:shd w:val="clear" w:color="auto" w:fill="auto"/>
            <w:noWrap/>
            <w:vAlign w:val="center"/>
            <w:hideMark/>
          </w:tcPr>
          <w:p w14:paraId="5736230F" w14:textId="77777777" w:rsidR="00605098" w:rsidRPr="00307075" w:rsidRDefault="00605098">
            <w:pPr>
              <w:rPr>
                <w:color w:val="000000"/>
                <w:sz w:val="20"/>
                <w:szCs w:val="20"/>
              </w:rPr>
            </w:pPr>
            <w:r w:rsidRPr="00307075">
              <w:rPr>
                <w:color w:val="000000"/>
                <w:sz w:val="20"/>
                <w:szCs w:val="20"/>
              </w:rPr>
              <w:t>COTS</w:t>
            </w:r>
          </w:p>
        </w:tc>
        <w:tc>
          <w:tcPr>
            <w:tcW w:w="5245" w:type="dxa"/>
            <w:shd w:val="clear" w:color="auto" w:fill="auto"/>
            <w:noWrap/>
            <w:vAlign w:val="center"/>
            <w:hideMark/>
          </w:tcPr>
          <w:p w14:paraId="52EBD409" w14:textId="77777777" w:rsidR="00605098" w:rsidRPr="00307075" w:rsidRDefault="00605098">
            <w:pPr>
              <w:rPr>
                <w:color w:val="000000"/>
                <w:sz w:val="20"/>
                <w:szCs w:val="20"/>
              </w:rPr>
            </w:pPr>
            <w:r w:rsidRPr="00307075">
              <w:rPr>
                <w:color w:val="000000"/>
                <w:sz w:val="20"/>
                <w:szCs w:val="20"/>
              </w:rPr>
              <w:t>Commercial Off-the-Shelf</w:t>
            </w:r>
          </w:p>
        </w:tc>
      </w:tr>
      <w:tr w:rsidR="00605098" w:rsidRPr="00307075" w14:paraId="1D5131B7" w14:textId="77777777" w:rsidTr="00782C1A">
        <w:trPr>
          <w:cantSplit/>
          <w:trHeight w:val="300"/>
        </w:trPr>
        <w:tc>
          <w:tcPr>
            <w:tcW w:w="1716" w:type="dxa"/>
            <w:shd w:val="clear" w:color="auto" w:fill="auto"/>
            <w:noWrap/>
            <w:vAlign w:val="center"/>
            <w:hideMark/>
          </w:tcPr>
          <w:p w14:paraId="6CB86782" w14:textId="77777777" w:rsidR="00605098" w:rsidRPr="00307075" w:rsidRDefault="00605098">
            <w:pPr>
              <w:rPr>
                <w:color w:val="000000"/>
                <w:sz w:val="20"/>
                <w:szCs w:val="20"/>
              </w:rPr>
            </w:pPr>
            <w:r w:rsidRPr="00307075">
              <w:rPr>
                <w:color w:val="000000"/>
                <w:sz w:val="20"/>
                <w:szCs w:val="20"/>
              </w:rPr>
              <w:t>CRC</w:t>
            </w:r>
          </w:p>
        </w:tc>
        <w:tc>
          <w:tcPr>
            <w:tcW w:w="5245" w:type="dxa"/>
            <w:shd w:val="clear" w:color="auto" w:fill="auto"/>
            <w:noWrap/>
            <w:vAlign w:val="center"/>
            <w:hideMark/>
          </w:tcPr>
          <w:p w14:paraId="7967C72E" w14:textId="77777777" w:rsidR="00605098" w:rsidRPr="00307075" w:rsidRDefault="00605098">
            <w:pPr>
              <w:rPr>
                <w:color w:val="000000"/>
                <w:sz w:val="20"/>
                <w:szCs w:val="20"/>
              </w:rPr>
            </w:pPr>
            <w:r w:rsidRPr="00307075">
              <w:rPr>
                <w:color w:val="000000"/>
                <w:sz w:val="20"/>
                <w:szCs w:val="20"/>
              </w:rPr>
              <w:t>Cyclic Redundancy Check</w:t>
            </w:r>
          </w:p>
        </w:tc>
      </w:tr>
      <w:tr w:rsidR="00605098" w:rsidRPr="00307075" w14:paraId="097DE9EE" w14:textId="77777777" w:rsidTr="00782C1A">
        <w:trPr>
          <w:cantSplit/>
          <w:trHeight w:val="300"/>
        </w:trPr>
        <w:tc>
          <w:tcPr>
            <w:tcW w:w="1716" w:type="dxa"/>
            <w:shd w:val="clear" w:color="auto" w:fill="auto"/>
            <w:noWrap/>
            <w:vAlign w:val="center"/>
            <w:hideMark/>
          </w:tcPr>
          <w:p w14:paraId="4EECF2A6" w14:textId="77777777" w:rsidR="00605098" w:rsidRPr="00307075" w:rsidRDefault="00605098">
            <w:pPr>
              <w:rPr>
                <w:color w:val="000000"/>
                <w:sz w:val="20"/>
                <w:szCs w:val="20"/>
              </w:rPr>
            </w:pPr>
            <w:r w:rsidRPr="00307075">
              <w:rPr>
                <w:color w:val="000000"/>
                <w:sz w:val="20"/>
                <w:szCs w:val="20"/>
              </w:rPr>
              <w:t>CSC</w:t>
            </w:r>
          </w:p>
        </w:tc>
        <w:tc>
          <w:tcPr>
            <w:tcW w:w="5245" w:type="dxa"/>
            <w:shd w:val="clear" w:color="auto" w:fill="auto"/>
            <w:noWrap/>
            <w:vAlign w:val="center"/>
            <w:hideMark/>
          </w:tcPr>
          <w:p w14:paraId="7325BAD8" w14:textId="77777777" w:rsidR="00605098" w:rsidRPr="00307075" w:rsidRDefault="00605098">
            <w:pPr>
              <w:rPr>
                <w:color w:val="000000"/>
                <w:sz w:val="20"/>
                <w:szCs w:val="20"/>
              </w:rPr>
            </w:pPr>
            <w:r w:rsidRPr="00307075">
              <w:rPr>
                <w:color w:val="000000"/>
                <w:sz w:val="20"/>
                <w:szCs w:val="20"/>
              </w:rPr>
              <w:t>Computer Software Component</w:t>
            </w:r>
          </w:p>
        </w:tc>
      </w:tr>
      <w:tr w:rsidR="00B15ADC" w:rsidRPr="00307075" w14:paraId="0990349F" w14:textId="77777777" w:rsidTr="00A560F2">
        <w:trPr>
          <w:cantSplit/>
          <w:trHeight w:val="300"/>
        </w:trPr>
        <w:tc>
          <w:tcPr>
            <w:tcW w:w="1716" w:type="dxa"/>
            <w:shd w:val="clear" w:color="auto" w:fill="auto"/>
            <w:noWrap/>
          </w:tcPr>
          <w:p w14:paraId="7F314C4C" w14:textId="2F3066B6" w:rsidR="00B15ADC" w:rsidRPr="00307075" w:rsidRDefault="00B15ADC" w:rsidP="00B15ADC">
            <w:pPr>
              <w:rPr>
                <w:color w:val="000000"/>
                <w:sz w:val="20"/>
                <w:szCs w:val="20"/>
              </w:rPr>
            </w:pPr>
            <w:r w:rsidRPr="00307075">
              <w:rPr>
                <w:sz w:val="20"/>
                <w:szCs w:val="20"/>
              </w:rPr>
              <w:t>CVR</w:t>
            </w:r>
          </w:p>
        </w:tc>
        <w:tc>
          <w:tcPr>
            <w:tcW w:w="5245" w:type="dxa"/>
            <w:shd w:val="clear" w:color="auto" w:fill="auto"/>
            <w:noWrap/>
          </w:tcPr>
          <w:p w14:paraId="214906A2" w14:textId="6EE1324D" w:rsidR="00B15ADC" w:rsidRPr="00307075" w:rsidRDefault="00B15ADC" w:rsidP="00B15ADC">
            <w:pPr>
              <w:rPr>
                <w:color w:val="000000"/>
                <w:sz w:val="20"/>
                <w:szCs w:val="20"/>
              </w:rPr>
            </w:pPr>
            <w:r w:rsidRPr="00307075">
              <w:rPr>
                <w:sz w:val="20"/>
                <w:szCs w:val="20"/>
              </w:rPr>
              <w:t>Cockpit Voice Recorder</w:t>
            </w:r>
          </w:p>
        </w:tc>
      </w:tr>
      <w:tr w:rsidR="00605098" w:rsidRPr="00307075" w14:paraId="1CDF869B" w14:textId="77777777" w:rsidTr="00782C1A">
        <w:trPr>
          <w:cantSplit/>
          <w:trHeight w:val="300"/>
        </w:trPr>
        <w:tc>
          <w:tcPr>
            <w:tcW w:w="1716" w:type="dxa"/>
            <w:shd w:val="clear" w:color="auto" w:fill="auto"/>
            <w:noWrap/>
            <w:vAlign w:val="center"/>
            <w:hideMark/>
          </w:tcPr>
          <w:p w14:paraId="3E8413DF" w14:textId="77777777" w:rsidR="00605098" w:rsidRPr="00307075" w:rsidRDefault="00605098">
            <w:pPr>
              <w:rPr>
                <w:color w:val="000000"/>
                <w:sz w:val="20"/>
                <w:szCs w:val="20"/>
              </w:rPr>
            </w:pPr>
            <w:r w:rsidRPr="00307075">
              <w:rPr>
                <w:color w:val="000000"/>
                <w:sz w:val="20"/>
                <w:szCs w:val="20"/>
              </w:rPr>
              <w:t>DAL</w:t>
            </w:r>
          </w:p>
        </w:tc>
        <w:tc>
          <w:tcPr>
            <w:tcW w:w="5245" w:type="dxa"/>
            <w:shd w:val="clear" w:color="auto" w:fill="auto"/>
            <w:noWrap/>
            <w:vAlign w:val="center"/>
            <w:hideMark/>
          </w:tcPr>
          <w:p w14:paraId="6BFB25A1" w14:textId="77777777" w:rsidR="00605098" w:rsidRPr="00307075" w:rsidRDefault="00605098">
            <w:pPr>
              <w:rPr>
                <w:color w:val="000000"/>
                <w:sz w:val="20"/>
                <w:szCs w:val="20"/>
              </w:rPr>
            </w:pPr>
            <w:r w:rsidRPr="00307075">
              <w:rPr>
                <w:color w:val="000000"/>
                <w:sz w:val="20"/>
                <w:szCs w:val="20"/>
              </w:rPr>
              <w:t>Design Assurance Level</w:t>
            </w:r>
          </w:p>
        </w:tc>
      </w:tr>
      <w:tr w:rsidR="005E25DF" w:rsidRPr="00307075" w14:paraId="776867EF" w14:textId="77777777" w:rsidTr="00782C1A">
        <w:trPr>
          <w:cantSplit/>
          <w:trHeight w:val="300"/>
        </w:trPr>
        <w:tc>
          <w:tcPr>
            <w:tcW w:w="1716" w:type="dxa"/>
            <w:shd w:val="clear" w:color="auto" w:fill="auto"/>
            <w:noWrap/>
            <w:vAlign w:val="center"/>
          </w:tcPr>
          <w:p w14:paraId="463B9830" w14:textId="77777777" w:rsidR="005E25DF" w:rsidRPr="00307075" w:rsidRDefault="005E25DF">
            <w:pPr>
              <w:rPr>
                <w:color w:val="000000"/>
                <w:sz w:val="20"/>
                <w:szCs w:val="20"/>
              </w:rPr>
            </w:pPr>
            <w:r w:rsidRPr="00307075">
              <w:rPr>
                <w:color w:val="000000"/>
                <w:sz w:val="20"/>
                <w:szCs w:val="20"/>
              </w:rPr>
              <w:t>DAI</w:t>
            </w:r>
          </w:p>
        </w:tc>
        <w:tc>
          <w:tcPr>
            <w:tcW w:w="5245" w:type="dxa"/>
            <w:shd w:val="clear" w:color="auto" w:fill="auto"/>
            <w:noWrap/>
            <w:vAlign w:val="center"/>
          </w:tcPr>
          <w:p w14:paraId="774A45E5" w14:textId="77777777" w:rsidR="005E25DF" w:rsidRPr="00307075" w:rsidRDefault="005E25DF">
            <w:pPr>
              <w:rPr>
                <w:color w:val="000000"/>
                <w:sz w:val="20"/>
                <w:szCs w:val="20"/>
              </w:rPr>
            </w:pPr>
            <w:r w:rsidRPr="00307075">
              <w:rPr>
                <w:sz w:val="20"/>
                <w:szCs w:val="20"/>
              </w:rPr>
              <w:t>Direct Analog Interface</w:t>
            </w:r>
          </w:p>
        </w:tc>
      </w:tr>
      <w:tr w:rsidR="00605098" w:rsidRPr="00307075" w14:paraId="25C2AA18" w14:textId="77777777" w:rsidTr="00782C1A">
        <w:trPr>
          <w:cantSplit/>
          <w:trHeight w:val="300"/>
        </w:trPr>
        <w:tc>
          <w:tcPr>
            <w:tcW w:w="1716" w:type="dxa"/>
            <w:shd w:val="clear" w:color="auto" w:fill="auto"/>
            <w:noWrap/>
            <w:vAlign w:val="center"/>
            <w:hideMark/>
          </w:tcPr>
          <w:p w14:paraId="6F57216C" w14:textId="77777777" w:rsidR="00605098" w:rsidRPr="00307075" w:rsidRDefault="00605098">
            <w:pPr>
              <w:rPr>
                <w:color w:val="000000"/>
                <w:sz w:val="20"/>
                <w:szCs w:val="20"/>
              </w:rPr>
            </w:pPr>
            <w:r w:rsidRPr="00307075">
              <w:rPr>
                <w:color w:val="000000"/>
                <w:sz w:val="20"/>
                <w:szCs w:val="20"/>
              </w:rPr>
              <w:t>DER</w:t>
            </w:r>
          </w:p>
        </w:tc>
        <w:tc>
          <w:tcPr>
            <w:tcW w:w="5245" w:type="dxa"/>
            <w:shd w:val="clear" w:color="auto" w:fill="auto"/>
            <w:noWrap/>
            <w:vAlign w:val="center"/>
            <w:hideMark/>
          </w:tcPr>
          <w:p w14:paraId="7CAA210B" w14:textId="77777777" w:rsidR="00605098" w:rsidRPr="00307075" w:rsidRDefault="00605098">
            <w:pPr>
              <w:rPr>
                <w:color w:val="000000"/>
                <w:sz w:val="20"/>
                <w:szCs w:val="20"/>
              </w:rPr>
            </w:pPr>
            <w:r w:rsidRPr="00307075">
              <w:rPr>
                <w:color w:val="000000"/>
                <w:sz w:val="20"/>
                <w:szCs w:val="20"/>
              </w:rPr>
              <w:t>Designated Engineering Representative</w:t>
            </w:r>
          </w:p>
        </w:tc>
      </w:tr>
      <w:tr w:rsidR="00B42647" w:rsidRPr="00307075" w14:paraId="794100E7" w14:textId="77777777" w:rsidTr="00782C1A">
        <w:trPr>
          <w:cantSplit/>
          <w:trHeight w:val="300"/>
        </w:trPr>
        <w:tc>
          <w:tcPr>
            <w:tcW w:w="1716" w:type="dxa"/>
            <w:shd w:val="clear" w:color="auto" w:fill="auto"/>
            <w:noWrap/>
            <w:vAlign w:val="center"/>
          </w:tcPr>
          <w:p w14:paraId="77C411E5" w14:textId="5DA46B6E" w:rsidR="00B42647" w:rsidRPr="00307075" w:rsidRDefault="00B42647">
            <w:pPr>
              <w:rPr>
                <w:color w:val="000000"/>
                <w:sz w:val="20"/>
                <w:szCs w:val="20"/>
              </w:rPr>
            </w:pPr>
            <w:r w:rsidRPr="00307075">
              <w:rPr>
                <w:color w:val="000000"/>
                <w:sz w:val="20"/>
                <w:szCs w:val="20"/>
              </w:rPr>
              <w:lastRenderedPageBreak/>
              <w:t>DLU</w:t>
            </w:r>
          </w:p>
        </w:tc>
        <w:tc>
          <w:tcPr>
            <w:tcW w:w="5245" w:type="dxa"/>
            <w:shd w:val="clear" w:color="auto" w:fill="auto"/>
            <w:noWrap/>
            <w:vAlign w:val="center"/>
          </w:tcPr>
          <w:p w14:paraId="37EF7AA6" w14:textId="0A1BB0B2" w:rsidR="00B42647" w:rsidRPr="00307075" w:rsidRDefault="00B42647">
            <w:pPr>
              <w:rPr>
                <w:color w:val="000000"/>
                <w:sz w:val="20"/>
                <w:szCs w:val="20"/>
              </w:rPr>
            </w:pPr>
            <w:r w:rsidRPr="00307075">
              <w:rPr>
                <w:sz w:val="20"/>
                <w:szCs w:val="20"/>
              </w:rPr>
              <w:t>Data Logging Unit</w:t>
            </w:r>
          </w:p>
        </w:tc>
      </w:tr>
      <w:tr w:rsidR="00C75756" w:rsidRPr="00307075" w14:paraId="722BBE0E" w14:textId="77777777" w:rsidTr="00782C1A">
        <w:trPr>
          <w:cantSplit/>
          <w:trHeight w:val="300"/>
        </w:trPr>
        <w:tc>
          <w:tcPr>
            <w:tcW w:w="1716" w:type="dxa"/>
            <w:shd w:val="clear" w:color="auto" w:fill="auto"/>
            <w:noWrap/>
            <w:vAlign w:val="center"/>
          </w:tcPr>
          <w:p w14:paraId="3C7E128A" w14:textId="77777777" w:rsidR="00C75756" w:rsidRPr="00307075" w:rsidRDefault="00C75756">
            <w:pPr>
              <w:rPr>
                <w:color w:val="000000"/>
                <w:sz w:val="20"/>
                <w:szCs w:val="20"/>
              </w:rPr>
            </w:pPr>
            <w:r w:rsidRPr="00307075">
              <w:rPr>
                <w:color w:val="000000"/>
                <w:sz w:val="20"/>
                <w:szCs w:val="20"/>
              </w:rPr>
              <w:t>DU</w:t>
            </w:r>
          </w:p>
        </w:tc>
        <w:tc>
          <w:tcPr>
            <w:tcW w:w="5245" w:type="dxa"/>
            <w:shd w:val="clear" w:color="auto" w:fill="auto"/>
            <w:noWrap/>
            <w:vAlign w:val="center"/>
          </w:tcPr>
          <w:p w14:paraId="4B9A1BDD" w14:textId="77777777" w:rsidR="00C75756" w:rsidRPr="00307075" w:rsidRDefault="00C75756">
            <w:pPr>
              <w:rPr>
                <w:color w:val="000000"/>
                <w:sz w:val="20"/>
                <w:szCs w:val="20"/>
              </w:rPr>
            </w:pPr>
            <w:r w:rsidRPr="00307075">
              <w:rPr>
                <w:color w:val="000000"/>
                <w:sz w:val="20"/>
                <w:szCs w:val="20"/>
              </w:rPr>
              <w:t>Display Unit</w:t>
            </w:r>
          </w:p>
        </w:tc>
      </w:tr>
      <w:tr w:rsidR="00047E45" w:rsidRPr="00307075" w14:paraId="54EA168F" w14:textId="77777777" w:rsidTr="00782C1A">
        <w:trPr>
          <w:cantSplit/>
          <w:trHeight w:val="300"/>
        </w:trPr>
        <w:tc>
          <w:tcPr>
            <w:tcW w:w="1716" w:type="dxa"/>
            <w:shd w:val="clear" w:color="auto" w:fill="auto"/>
            <w:noWrap/>
            <w:vAlign w:val="center"/>
          </w:tcPr>
          <w:p w14:paraId="132717F3" w14:textId="77777777" w:rsidR="00047E45" w:rsidRPr="00307075" w:rsidRDefault="00047E45">
            <w:pPr>
              <w:rPr>
                <w:color w:val="000000"/>
                <w:sz w:val="20"/>
                <w:szCs w:val="20"/>
              </w:rPr>
            </w:pPr>
            <w:r w:rsidRPr="00307075">
              <w:rPr>
                <w:color w:val="000000"/>
                <w:sz w:val="20"/>
                <w:szCs w:val="20"/>
              </w:rPr>
              <w:t>ECU</w:t>
            </w:r>
          </w:p>
        </w:tc>
        <w:tc>
          <w:tcPr>
            <w:tcW w:w="5245" w:type="dxa"/>
            <w:shd w:val="clear" w:color="auto" w:fill="auto"/>
            <w:noWrap/>
            <w:vAlign w:val="center"/>
          </w:tcPr>
          <w:p w14:paraId="5DCE784D" w14:textId="77777777" w:rsidR="00047E45" w:rsidRPr="00307075" w:rsidRDefault="00047E45">
            <w:pPr>
              <w:rPr>
                <w:color w:val="000000"/>
                <w:sz w:val="20"/>
                <w:szCs w:val="20"/>
              </w:rPr>
            </w:pPr>
            <w:r w:rsidRPr="00307075">
              <w:rPr>
                <w:color w:val="000000"/>
                <w:sz w:val="20"/>
                <w:szCs w:val="20"/>
              </w:rPr>
              <w:t>Engine Control Unit</w:t>
            </w:r>
          </w:p>
        </w:tc>
      </w:tr>
      <w:tr w:rsidR="00EC617A" w:rsidRPr="00307075" w14:paraId="37D3E037" w14:textId="77777777" w:rsidTr="00782C1A">
        <w:trPr>
          <w:cantSplit/>
          <w:trHeight w:val="300"/>
        </w:trPr>
        <w:tc>
          <w:tcPr>
            <w:tcW w:w="1716" w:type="dxa"/>
            <w:shd w:val="clear" w:color="auto" w:fill="auto"/>
            <w:noWrap/>
            <w:vAlign w:val="center"/>
          </w:tcPr>
          <w:p w14:paraId="18120CE8" w14:textId="5EA86957" w:rsidR="00EC617A" w:rsidRPr="00307075" w:rsidRDefault="00EC617A" w:rsidP="00EC617A">
            <w:pPr>
              <w:rPr>
                <w:color w:val="000000"/>
                <w:sz w:val="20"/>
                <w:szCs w:val="20"/>
              </w:rPr>
            </w:pPr>
            <w:r w:rsidRPr="00307075">
              <w:rPr>
                <w:color w:val="000000"/>
                <w:sz w:val="20"/>
                <w:szCs w:val="20"/>
              </w:rPr>
              <w:t>EDAU</w:t>
            </w:r>
          </w:p>
        </w:tc>
        <w:tc>
          <w:tcPr>
            <w:tcW w:w="5245" w:type="dxa"/>
            <w:shd w:val="clear" w:color="auto" w:fill="auto"/>
            <w:noWrap/>
            <w:vAlign w:val="center"/>
          </w:tcPr>
          <w:p w14:paraId="0785ECA3" w14:textId="7DDE16AD" w:rsidR="00EC617A" w:rsidRPr="00307075" w:rsidRDefault="00EC617A" w:rsidP="00EC617A">
            <w:pPr>
              <w:rPr>
                <w:color w:val="000000"/>
                <w:sz w:val="20"/>
                <w:szCs w:val="20"/>
              </w:rPr>
            </w:pPr>
            <w:r w:rsidRPr="00307075">
              <w:rPr>
                <w:color w:val="000000"/>
                <w:sz w:val="20"/>
                <w:szCs w:val="20"/>
              </w:rPr>
              <w:t>Engine Data Acquisition Unit</w:t>
            </w:r>
          </w:p>
        </w:tc>
      </w:tr>
      <w:tr w:rsidR="00EC617A" w:rsidRPr="00307075" w14:paraId="31557F0D" w14:textId="77777777" w:rsidTr="00782C1A">
        <w:trPr>
          <w:cantSplit/>
          <w:trHeight w:val="300"/>
        </w:trPr>
        <w:tc>
          <w:tcPr>
            <w:tcW w:w="1716" w:type="dxa"/>
            <w:shd w:val="clear" w:color="auto" w:fill="auto"/>
            <w:noWrap/>
            <w:vAlign w:val="center"/>
          </w:tcPr>
          <w:p w14:paraId="33705E11" w14:textId="77777777" w:rsidR="00EC617A" w:rsidRPr="00307075" w:rsidRDefault="00EC617A" w:rsidP="00EC617A">
            <w:pPr>
              <w:rPr>
                <w:color w:val="000000"/>
                <w:sz w:val="20"/>
                <w:szCs w:val="20"/>
              </w:rPr>
            </w:pPr>
            <w:r w:rsidRPr="00307075">
              <w:rPr>
                <w:color w:val="000000"/>
                <w:sz w:val="20"/>
                <w:szCs w:val="20"/>
              </w:rPr>
              <w:t>EIS</w:t>
            </w:r>
          </w:p>
        </w:tc>
        <w:tc>
          <w:tcPr>
            <w:tcW w:w="5245" w:type="dxa"/>
            <w:shd w:val="clear" w:color="auto" w:fill="auto"/>
            <w:noWrap/>
            <w:vAlign w:val="center"/>
          </w:tcPr>
          <w:p w14:paraId="78D57E26" w14:textId="77777777" w:rsidR="00EC617A" w:rsidRPr="00307075" w:rsidRDefault="00EC617A" w:rsidP="00EC617A">
            <w:pPr>
              <w:rPr>
                <w:color w:val="000000"/>
                <w:sz w:val="20"/>
                <w:szCs w:val="20"/>
              </w:rPr>
            </w:pPr>
            <w:r w:rsidRPr="00307075">
              <w:rPr>
                <w:color w:val="000000"/>
                <w:sz w:val="20"/>
                <w:szCs w:val="20"/>
              </w:rPr>
              <w:t>Engine Instrument System</w:t>
            </w:r>
          </w:p>
        </w:tc>
      </w:tr>
      <w:tr w:rsidR="00EC617A" w:rsidRPr="00307075" w14:paraId="29354EE2" w14:textId="77777777" w:rsidTr="00782C1A">
        <w:trPr>
          <w:cantSplit/>
          <w:trHeight w:val="300"/>
        </w:trPr>
        <w:tc>
          <w:tcPr>
            <w:tcW w:w="1716" w:type="dxa"/>
            <w:shd w:val="clear" w:color="auto" w:fill="auto"/>
            <w:noWrap/>
            <w:vAlign w:val="center"/>
          </w:tcPr>
          <w:p w14:paraId="192DAEF6" w14:textId="3947D2BC" w:rsidR="00EC617A" w:rsidRPr="00307075" w:rsidRDefault="00EC617A" w:rsidP="00EC617A">
            <w:pPr>
              <w:rPr>
                <w:color w:val="000000"/>
                <w:sz w:val="20"/>
                <w:szCs w:val="20"/>
              </w:rPr>
            </w:pPr>
            <w:r w:rsidRPr="00307075">
              <w:rPr>
                <w:color w:val="000000"/>
                <w:sz w:val="20"/>
                <w:szCs w:val="20"/>
              </w:rPr>
              <w:t>EIU</w:t>
            </w:r>
          </w:p>
        </w:tc>
        <w:tc>
          <w:tcPr>
            <w:tcW w:w="5245" w:type="dxa"/>
            <w:shd w:val="clear" w:color="auto" w:fill="auto"/>
            <w:noWrap/>
            <w:vAlign w:val="center"/>
          </w:tcPr>
          <w:p w14:paraId="089DCFB0" w14:textId="49BF7E5F" w:rsidR="00EC617A" w:rsidRPr="00307075" w:rsidRDefault="00EC617A" w:rsidP="00EC617A">
            <w:pPr>
              <w:rPr>
                <w:color w:val="000000"/>
                <w:sz w:val="20"/>
                <w:szCs w:val="20"/>
              </w:rPr>
            </w:pPr>
            <w:r w:rsidRPr="00307075">
              <w:rPr>
                <w:color w:val="000000"/>
                <w:sz w:val="20"/>
                <w:szCs w:val="20"/>
              </w:rPr>
              <w:t>Engine In</w:t>
            </w:r>
            <w:r w:rsidR="00592F52" w:rsidRPr="00307075">
              <w:rPr>
                <w:color w:val="000000"/>
                <w:sz w:val="20"/>
                <w:szCs w:val="20"/>
              </w:rPr>
              <w:t>terface</w:t>
            </w:r>
            <w:r w:rsidRPr="00307075">
              <w:rPr>
                <w:color w:val="000000"/>
                <w:sz w:val="20"/>
                <w:szCs w:val="20"/>
              </w:rPr>
              <w:t xml:space="preserve"> Unit</w:t>
            </w:r>
          </w:p>
        </w:tc>
      </w:tr>
      <w:tr w:rsidR="00EC617A" w:rsidRPr="00307075" w14:paraId="4F246A17" w14:textId="77777777" w:rsidTr="00782C1A">
        <w:trPr>
          <w:cantSplit/>
          <w:trHeight w:val="300"/>
        </w:trPr>
        <w:tc>
          <w:tcPr>
            <w:tcW w:w="1716" w:type="dxa"/>
            <w:shd w:val="clear" w:color="auto" w:fill="auto"/>
            <w:noWrap/>
            <w:vAlign w:val="center"/>
            <w:hideMark/>
          </w:tcPr>
          <w:p w14:paraId="7B6F0C47" w14:textId="77777777" w:rsidR="00EC617A" w:rsidRPr="00307075" w:rsidRDefault="00EC617A" w:rsidP="00EC617A">
            <w:pPr>
              <w:rPr>
                <w:color w:val="000000"/>
                <w:sz w:val="20"/>
                <w:szCs w:val="20"/>
              </w:rPr>
            </w:pPr>
            <w:r w:rsidRPr="00307075">
              <w:rPr>
                <w:color w:val="000000"/>
                <w:sz w:val="20"/>
                <w:szCs w:val="20"/>
              </w:rPr>
              <w:t>FAA</w:t>
            </w:r>
          </w:p>
        </w:tc>
        <w:tc>
          <w:tcPr>
            <w:tcW w:w="5245" w:type="dxa"/>
            <w:shd w:val="clear" w:color="auto" w:fill="auto"/>
            <w:noWrap/>
            <w:vAlign w:val="center"/>
            <w:hideMark/>
          </w:tcPr>
          <w:p w14:paraId="6E3700BE" w14:textId="77777777" w:rsidR="00EC617A" w:rsidRPr="00307075" w:rsidRDefault="00EC617A" w:rsidP="00EC617A">
            <w:pPr>
              <w:rPr>
                <w:color w:val="000000"/>
                <w:sz w:val="20"/>
                <w:szCs w:val="20"/>
              </w:rPr>
            </w:pPr>
            <w:r w:rsidRPr="00307075">
              <w:rPr>
                <w:color w:val="000000"/>
                <w:sz w:val="20"/>
                <w:szCs w:val="20"/>
              </w:rPr>
              <w:t>Federal Aviation Administration</w:t>
            </w:r>
          </w:p>
        </w:tc>
      </w:tr>
      <w:tr w:rsidR="00B42647" w:rsidRPr="00307075" w14:paraId="2F3DE512" w14:textId="77777777" w:rsidTr="00782C1A">
        <w:trPr>
          <w:cantSplit/>
          <w:trHeight w:val="300"/>
        </w:trPr>
        <w:tc>
          <w:tcPr>
            <w:tcW w:w="1716" w:type="dxa"/>
            <w:shd w:val="clear" w:color="auto" w:fill="auto"/>
            <w:noWrap/>
            <w:vAlign w:val="center"/>
          </w:tcPr>
          <w:p w14:paraId="07C97E9B" w14:textId="3F8019EE" w:rsidR="00B42647" w:rsidRPr="00307075" w:rsidRDefault="00B42647" w:rsidP="00EC617A">
            <w:pPr>
              <w:rPr>
                <w:color w:val="000000"/>
                <w:sz w:val="20"/>
                <w:szCs w:val="20"/>
              </w:rPr>
            </w:pPr>
            <w:r w:rsidRPr="00307075">
              <w:rPr>
                <w:color w:val="000000"/>
                <w:sz w:val="20"/>
                <w:szCs w:val="20"/>
              </w:rPr>
              <w:t>GSW</w:t>
            </w:r>
          </w:p>
        </w:tc>
        <w:tc>
          <w:tcPr>
            <w:tcW w:w="5245" w:type="dxa"/>
            <w:shd w:val="clear" w:color="auto" w:fill="auto"/>
            <w:noWrap/>
            <w:vAlign w:val="center"/>
          </w:tcPr>
          <w:p w14:paraId="580ABE93" w14:textId="4D72F098" w:rsidR="00B42647" w:rsidRPr="00307075" w:rsidRDefault="00B42647" w:rsidP="00EC617A">
            <w:pPr>
              <w:rPr>
                <w:color w:val="000000"/>
                <w:sz w:val="20"/>
                <w:szCs w:val="20"/>
              </w:rPr>
            </w:pPr>
            <w:r w:rsidRPr="00307075">
              <w:rPr>
                <w:bCs/>
                <w:color w:val="000000" w:themeColor="text1"/>
                <w:sz w:val="20"/>
                <w:szCs w:val="20"/>
              </w:rPr>
              <w:t>Ground Support Software</w:t>
            </w:r>
          </w:p>
        </w:tc>
      </w:tr>
      <w:tr w:rsidR="00EC617A" w:rsidRPr="00307075" w14:paraId="54510C81" w14:textId="77777777" w:rsidTr="00782C1A">
        <w:trPr>
          <w:cantSplit/>
          <w:trHeight w:val="300"/>
        </w:trPr>
        <w:tc>
          <w:tcPr>
            <w:tcW w:w="1716" w:type="dxa"/>
            <w:shd w:val="clear" w:color="auto" w:fill="auto"/>
            <w:noWrap/>
            <w:vAlign w:val="center"/>
          </w:tcPr>
          <w:p w14:paraId="6683FCCA" w14:textId="77777777" w:rsidR="00EC617A" w:rsidRPr="00307075" w:rsidRDefault="00EC617A" w:rsidP="00EC617A">
            <w:pPr>
              <w:rPr>
                <w:color w:val="000000"/>
                <w:sz w:val="20"/>
                <w:szCs w:val="20"/>
              </w:rPr>
            </w:pPr>
            <w:r w:rsidRPr="00307075">
              <w:rPr>
                <w:color w:val="000000"/>
                <w:sz w:val="20"/>
                <w:szCs w:val="20"/>
              </w:rPr>
              <w:t>Howell</w:t>
            </w:r>
          </w:p>
        </w:tc>
        <w:tc>
          <w:tcPr>
            <w:tcW w:w="5245" w:type="dxa"/>
            <w:shd w:val="clear" w:color="auto" w:fill="auto"/>
            <w:noWrap/>
            <w:vAlign w:val="center"/>
          </w:tcPr>
          <w:p w14:paraId="7085B3D6" w14:textId="77777777" w:rsidR="00EC617A" w:rsidRPr="00307075" w:rsidRDefault="00EC617A" w:rsidP="00EC617A">
            <w:pPr>
              <w:rPr>
                <w:color w:val="000000"/>
                <w:sz w:val="20"/>
                <w:szCs w:val="20"/>
              </w:rPr>
            </w:pPr>
            <w:r w:rsidRPr="00307075">
              <w:rPr>
                <w:color w:val="000000"/>
                <w:sz w:val="20"/>
                <w:szCs w:val="20"/>
              </w:rPr>
              <w:t>Howell Instruments, Inc.</w:t>
            </w:r>
          </w:p>
        </w:tc>
      </w:tr>
      <w:tr w:rsidR="00EC617A" w:rsidRPr="00307075" w14:paraId="09803090" w14:textId="77777777" w:rsidTr="00782C1A">
        <w:trPr>
          <w:cantSplit/>
          <w:trHeight w:val="300"/>
        </w:trPr>
        <w:tc>
          <w:tcPr>
            <w:tcW w:w="1716" w:type="dxa"/>
            <w:shd w:val="clear" w:color="auto" w:fill="auto"/>
            <w:noWrap/>
            <w:vAlign w:val="center"/>
          </w:tcPr>
          <w:p w14:paraId="4459A321" w14:textId="6E19D07C" w:rsidR="00EC617A" w:rsidRPr="00307075" w:rsidRDefault="00897CC2" w:rsidP="00EC617A">
            <w:pPr>
              <w:rPr>
                <w:color w:val="000000"/>
                <w:sz w:val="20"/>
                <w:szCs w:val="20"/>
              </w:rPr>
            </w:pPr>
            <w:r w:rsidRPr="00307075">
              <w:rPr>
                <w:color w:val="000000"/>
                <w:sz w:val="20"/>
                <w:szCs w:val="20"/>
              </w:rPr>
              <w:t>HSI</w:t>
            </w:r>
          </w:p>
        </w:tc>
        <w:tc>
          <w:tcPr>
            <w:tcW w:w="5245" w:type="dxa"/>
            <w:shd w:val="clear" w:color="auto" w:fill="auto"/>
            <w:noWrap/>
            <w:vAlign w:val="center"/>
          </w:tcPr>
          <w:p w14:paraId="3DD402E7" w14:textId="77777777" w:rsidR="00EC617A" w:rsidRPr="00307075" w:rsidRDefault="00EC617A" w:rsidP="00EC617A">
            <w:pPr>
              <w:rPr>
                <w:color w:val="000000"/>
                <w:sz w:val="20"/>
                <w:szCs w:val="20"/>
              </w:rPr>
            </w:pPr>
            <w:r w:rsidRPr="00307075">
              <w:rPr>
                <w:color w:val="000000"/>
                <w:sz w:val="20"/>
                <w:szCs w:val="20"/>
              </w:rPr>
              <w:t>Hardware-Software Integration</w:t>
            </w:r>
          </w:p>
        </w:tc>
      </w:tr>
      <w:tr w:rsidR="00EC617A" w:rsidRPr="00307075" w14:paraId="12AEC126" w14:textId="77777777" w:rsidTr="00782C1A">
        <w:trPr>
          <w:cantSplit/>
          <w:trHeight w:val="300"/>
        </w:trPr>
        <w:tc>
          <w:tcPr>
            <w:tcW w:w="1716" w:type="dxa"/>
            <w:shd w:val="clear" w:color="auto" w:fill="auto"/>
            <w:noWrap/>
            <w:vAlign w:val="center"/>
            <w:hideMark/>
          </w:tcPr>
          <w:p w14:paraId="15D3B338" w14:textId="77777777" w:rsidR="00EC617A" w:rsidRPr="00307075" w:rsidRDefault="00EC617A" w:rsidP="00EC617A">
            <w:pPr>
              <w:rPr>
                <w:color w:val="000000"/>
                <w:sz w:val="20"/>
                <w:szCs w:val="20"/>
              </w:rPr>
            </w:pPr>
            <w:r w:rsidRPr="00307075">
              <w:rPr>
                <w:color w:val="000000"/>
                <w:sz w:val="20"/>
                <w:szCs w:val="20"/>
              </w:rPr>
              <w:t>HSIT</w:t>
            </w:r>
          </w:p>
        </w:tc>
        <w:tc>
          <w:tcPr>
            <w:tcW w:w="5245" w:type="dxa"/>
            <w:shd w:val="clear" w:color="auto" w:fill="auto"/>
            <w:noWrap/>
            <w:vAlign w:val="center"/>
            <w:hideMark/>
          </w:tcPr>
          <w:p w14:paraId="758F39F1" w14:textId="77777777" w:rsidR="00EC617A" w:rsidRPr="00307075" w:rsidRDefault="00EC617A" w:rsidP="00EC617A">
            <w:pPr>
              <w:rPr>
                <w:color w:val="000000"/>
                <w:sz w:val="20"/>
                <w:szCs w:val="20"/>
              </w:rPr>
            </w:pPr>
            <w:r w:rsidRPr="00307075">
              <w:rPr>
                <w:color w:val="000000"/>
                <w:sz w:val="20"/>
                <w:szCs w:val="20"/>
              </w:rPr>
              <w:t>Hardware-Software Integration Testing / Software High Level Requirements Based Testing</w:t>
            </w:r>
          </w:p>
        </w:tc>
      </w:tr>
      <w:tr w:rsidR="00EC617A" w:rsidRPr="00307075" w14:paraId="024381B9" w14:textId="77777777" w:rsidTr="00782C1A">
        <w:trPr>
          <w:cantSplit/>
          <w:trHeight w:val="300"/>
        </w:trPr>
        <w:tc>
          <w:tcPr>
            <w:tcW w:w="1716" w:type="dxa"/>
            <w:shd w:val="clear" w:color="auto" w:fill="auto"/>
            <w:noWrap/>
            <w:vAlign w:val="center"/>
            <w:hideMark/>
          </w:tcPr>
          <w:p w14:paraId="5534862D" w14:textId="77777777" w:rsidR="00EC617A" w:rsidRPr="00307075" w:rsidRDefault="00EC617A" w:rsidP="00EC617A">
            <w:pPr>
              <w:rPr>
                <w:color w:val="000000"/>
                <w:sz w:val="20"/>
                <w:szCs w:val="20"/>
              </w:rPr>
            </w:pPr>
            <w:r w:rsidRPr="00307075">
              <w:rPr>
                <w:color w:val="000000"/>
                <w:sz w:val="20"/>
                <w:szCs w:val="20"/>
              </w:rPr>
              <w:t>I/O</w:t>
            </w:r>
          </w:p>
        </w:tc>
        <w:tc>
          <w:tcPr>
            <w:tcW w:w="5245" w:type="dxa"/>
            <w:shd w:val="clear" w:color="auto" w:fill="auto"/>
            <w:noWrap/>
            <w:vAlign w:val="center"/>
            <w:hideMark/>
          </w:tcPr>
          <w:p w14:paraId="5B0C4F1A" w14:textId="77777777" w:rsidR="00EC617A" w:rsidRPr="00307075" w:rsidRDefault="00EC617A" w:rsidP="00EC617A">
            <w:pPr>
              <w:rPr>
                <w:color w:val="000000"/>
                <w:sz w:val="20"/>
                <w:szCs w:val="20"/>
              </w:rPr>
            </w:pPr>
            <w:r w:rsidRPr="00307075">
              <w:rPr>
                <w:color w:val="000000"/>
                <w:sz w:val="20"/>
                <w:szCs w:val="20"/>
              </w:rPr>
              <w:t>Input/output</w:t>
            </w:r>
          </w:p>
        </w:tc>
      </w:tr>
      <w:tr w:rsidR="00EC617A" w:rsidRPr="00307075" w14:paraId="585B1FCC" w14:textId="77777777" w:rsidTr="00782C1A">
        <w:trPr>
          <w:cantSplit/>
          <w:trHeight w:val="300"/>
        </w:trPr>
        <w:tc>
          <w:tcPr>
            <w:tcW w:w="1716" w:type="dxa"/>
            <w:shd w:val="clear" w:color="auto" w:fill="auto"/>
            <w:noWrap/>
            <w:vAlign w:val="center"/>
          </w:tcPr>
          <w:p w14:paraId="72D4518C" w14:textId="77777777" w:rsidR="00EC617A" w:rsidRPr="00307075" w:rsidRDefault="00EC617A" w:rsidP="00EC617A">
            <w:pPr>
              <w:rPr>
                <w:color w:val="000000"/>
                <w:sz w:val="20"/>
                <w:szCs w:val="20"/>
              </w:rPr>
            </w:pPr>
            <w:r w:rsidRPr="00307075">
              <w:rPr>
                <w:color w:val="000000"/>
                <w:sz w:val="20"/>
                <w:szCs w:val="20"/>
              </w:rPr>
              <w:t>IDAL</w:t>
            </w:r>
          </w:p>
        </w:tc>
        <w:tc>
          <w:tcPr>
            <w:tcW w:w="5245" w:type="dxa"/>
            <w:shd w:val="clear" w:color="auto" w:fill="auto"/>
            <w:noWrap/>
            <w:vAlign w:val="center"/>
          </w:tcPr>
          <w:p w14:paraId="564962AB" w14:textId="77777777" w:rsidR="00EC617A" w:rsidRPr="00307075" w:rsidRDefault="00EC617A" w:rsidP="00EC617A">
            <w:pPr>
              <w:rPr>
                <w:rStyle w:val="st0"/>
              </w:rPr>
            </w:pPr>
            <w:r w:rsidRPr="00307075">
              <w:rPr>
                <w:rStyle w:val="st0"/>
                <w:sz w:val="20"/>
                <w:szCs w:val="20"/>
              </w:rPr>
              <w:t>Item Development Assurance Level</w:t>
            </w:r>
          </w:p>
        </w:tc>
      </w:tr>
      <w:tr w:rsidR="00B42647" w:rsidRPr="00307075" w14:paraId="37343F06" w14:textId="77777777" w:rsidTr="00782C1A">
        <w:trPr>
          <w:cantSplit/>
          <w:trHeight w:val="300"/>
        </w:trPr>
        <w:tc>
          <w:tcPr>
            <w:tcW w:w="1716" w:type="dxa"/>
            <w:shd w:val="clear" w:color="auto" w:fill="auto"/>
            <w:noWrap/>
            <w:vAlign w:val="center"/>
          </w:tcPr>
          <w:p w14:paraId="7D369AEE" w14:textId="5396A459" w:rsidR="00B42647" w:rsidRPr="00307075" w:rsidRDefault="00B42647" w:rsidP="00EC617A">
            <w:pPr>
              <w:rPr>
                <w:color w:val="000000"/>
                <w:sz w:val="20"/>
                <w:szCs w:val="20"/>
              </w:rPr>
            </w:pPr>
            <w:r w:rsidRPr="00307075">
              <w:rPr>
                <w:color w:val="000000"/>
                <w:sz w:val="20"/>
                <w:szCs w:val="20"/>
              </w:rPr>
              <w:t>LED</w:t>
            </w:r>
          </w:p>
        </w:tc>
        <w:tc>
          <w:tcPr>
            <w:tcW w:w="5245" w:type="dxa"/>
            <w:shd w:val="clear" w:color="auto" w:fill="auto"/>
            <w:noWrap/>
            <w:vAlign w:val="center"/>
          </w:tcPr>
          <w:p w14:paraId="32E285D0" w14:textId="56B2062A" w:rsidR="00B42647" w:rsidRPr="00307075" w:rsidRDefault="00B42647" w:rsidP="00EC617A">
            <w:pPr>
              <w:rPr>
                <w:rStyle w:val="st0"/>
                <w:sz w:val="20"/>
                <w:szCs w:val="20"/>
              </w:rPr>
            </w:pPr>
            <w:r w:rsidRPr="00307075">
              <w:rPr>
                <w:rStyle w:val="st0"/>
                <w:sz w:val="20"/>
                <w:szCs w:val="20"/>
              </w:rPr>
              <w:t>Light Emitting Diode</w:t>
            </w:r>
          </w:p>
        </w:tc>
      </w:tr>
      <w:tr w:rsidR="00EC617A" w:rsidRPr="00307075" w14:paraId="3C684F71" w14:textId="77777777" w:rsidTr="00782C1A">
        <w:trPr>
          <w:cantSplit/>
          <w:trHeight w:val="300"/>
        </w:trPr>
        <w:tc>
          <w:tcPr>
            <w:tcW w:w="1716" w:type="dxa"/>
            <w:shd w:val="clear" w:color="auto" w:fill="auto"/>
            <w:noWrap/>
            <w:vAlign w:val="center"/>
          </w:tcPr>
          <w:p w14:paraId="3ADFC19B" w14:textId="77777777" w:rsidR="00EC617A" w:rsidRPr="00307075" w:rsidRDefault="00EC617A" w:rsidP="00EC617A">
            <w:pPr>
              <w:rPr>
                <w:color w:val="000000"/>
                <w:sz w:val="20"/>
                <w:szCs w:val="20"/>
              </w:rPr>
            </w:pPr>
            <w:r w:rsidRPr="00307075">
              <w:rPr>
                <w:color w:val="000000"/>
                <w:sz w:val="20"/>
                <w:szCs w:val="20"/>
              </w:rPr>
              <w:t>LLR</w:t>
            </w:r>
          </w:p>
        </w:tc>
        <w:tc>
          <w:tcPr>
            <w:tcW w:w="5245" w:type="dxa"/>
            <w:shd w:val="clear" w:color="auto" w:fill="auto"/>
            <w:noWrap/>
            <w:vAlign w:val="center"/>
          </w:tcPr>
          <w:p w14:paraId="351331BF" w14:textId="77777777" w:rsidR="00EC617A" w:rsidRPr="00307075" w:rsidRDefault="00EC617A" w:rsidP="00EC617A">
            <w:pPr>
              <w:rPr>
                <w:color w:val="000000"/>
                <w:sz w:val="20"/>
                <w:szCs w:val="20"/>
              </w:rPr>
            </w:pPr>
            <w:r w:rsidRPr="00307075">
              <w:rPr>
                <w:color w:val="000000"/>
                <w:sz w:val="20"/>
                <w:szCs w:val="20"/>
              </w:rPr>
              <w:t>Low Level Requirements</w:t>
            </w:r>
          </w:p>
        </w:tc>
      </w:tr>
      <w:tr w:rsidR="00EC617A" w:rsidRPr="00307075" w14:paraId="2A8C73AD" w14:textId="77777777" w:rsidTr="00782C1A">
        <w:trPr>
          <w:cantSplit/>
          <w:trHeight w:val="300"/>
        </w:trPr>
        <w:tc>
          <w:tcPr>
            <w:tcW w:w="1716" w:type="dxa"/>
            <w:shd w:val="clear" w:color="auto" w:fill="auto"/>
            <w:noWrap/>
            <w:vAlign w:val="center"/>
            <w:hideMark/>
          </w:tcPr>
          <w:p w14:paraId="08BC80D7" w14:textId="77777777" w:rsidR="00EC617A" w:rsidRPr="00307075" w:rsidRDefault="00EC617A" w:rsidP="00EC617A">
            <w:pPr>
              <w:rPr>
                <w:color w:val="000000"/>
                <w:sz w:val="20"/>
                <w:szCs w:val="20"/>
              </w:rPr>
            </w:pPr>
            <w:r w:rsidRPr="00307075">
              <w:rPr>
                <w:color w:val="000000"/>
                <w:sz w:val="20"/>
                <w:szCs w:val="20"/>
              </w:rPr>
              <w:t>LLRT</w:t>
            </w:r>
          </w:p>
        </w:tc>
        <w:tc>
          <w:tcPr>
            <w:tcW w:w="5245" w:type="dxa"/>
            <w:shd w:val="clear" w:color="auto" w:fill="auto"/>
            <w:noWrap/>
            <w:vAlign w:val="center"/>
            <w:hideMark/>
          </w:tcPr>
          <w:p w14:paraId="42A762F7" w14:textId="77777777" w:rsidR="00EC617A" w:rsidRPr="00307075" w:rsidRDefault="00EC617A" w:rsidP="00EC617A">
            <w:pPr>
              <w:rPr>
                <w:color w:val="000000"/>
                <w:sz w:val="20"/>
                <w:szCs w:val="20"/>
              </w:rPr>
            </w:pPr>
            <w:r w:rsidRPr="00307075">
              <w:rPr>
                <w:color w:val="000000"/>
                <w:sz w:val="20"/>
                <w:szCs w:val="20"/>
              </w:rPr>
              <w:t>Low Level Requirements based Testing / Software Low Level Requirements Based Testing</w:t>
            </w:r>
          </w:p>
        </w:tc>
      </w:tr>
      <w:tr w:rsidR="00EC617A" w:rsidRPr="00307075" w14:paraId="222B56E9" w14:textId="77777777" w:rsidTr="00782C1A">
        <w:trPr>
          <w:cantSplit/>
          <w:trHeight w:val="300"/>
        </w:trPr>
        <w:tc>
          <w:tcPr>
            <w:tcW w:w="1716" w:type="dxa"/>
            <w:shd w:val="clear" w:color="auto" w:fill="auto"/>
            <w:noWrap/>
            <w:vAlign w:val="center"/>
          </w:tcPr>
          <w:p w14:paraId="693E746F" w14:textId="77777777" w:rsidR="00EC617A" w:rsidRPr="00307075" w:rsidRDefault="00EC617A" w:rsidP="00EC617A">
            <w:pPr>
              <w:rPr>
                <w:color w:val="000000"/>
                <w:sz w:val="20"/>
                <w:szCs w:val="20"/>
              </w:rPr>
            </w:pPr>
            <w:r w:rsidRPr="00307075">
              <w:rPr>
                <w:color w:val="000000"/>
                <w:sz w:val="20"/>
                <w:szCs w:val="20"/>
              </w:rPr>
              <w:t>LRU</w:t>
            </w:r>
          </w:p>
        </w:tc>
        <w:tc>
          <w:tcPr>
            <w:tcW w:w="5245" w:type="dxa"/>
            <w:shd w:val="clear" w:color="auto" w:fill="auto"/>
            <w:noWrap/>
            <w:vAlign w:val="center"/>
          </w:tcPr>
          <w:p w14:paraId="1C05B632" w14:textId="77777777" w:rsidR="00EC617A" w:rsidRPr="00307075" w:rsidRDefault="00EC617A" w:rsidP="00EC617A">
            <w:pPr>
              <w:rPr>
                <w:color w:val="000000"/>
                <w:sz w:val="20"/>
                <w:szCs w:val="20"/>
              </w:rPr>
            </w:pPr>
            <w:r w:rsidRPr="00307075">
              <w:rPr>
                <w:color w:val="000000"/>
                <w:sz w:val="20"/>
                <w:szCs w:val="20"/>
              </w:rPr>
              <w:t>Line Replaceable Unit</w:t>
            </w:r>
          </w:p>
        </w:tc>
      </w:tr>
      <w:tr w:rsidR="00B42647" w:rsidRPr="00307075" w14:paraId="58481545" w14:textId="77777777" w:rsidTr="00782C1A">
        <w:trPr>
          <w:cantSplit/>
          <w:trHeight w:val="300"/>
        </w:trPr>
        <w:tc>
          <w:tcPr>
            <w:tcW w:w="1716" w:type="dxa"/>
            <w:shd w:val="clear" w:color="auto" w:fill="auto"/>
            <w:noWrap/>
            <w:vAlign w:val="center"/>
          </w:tcPr>
          <w:p w14:paraId="2D9A0AE0" w14:textId="5CEDFB4C" w:rsidR="00B42647" w:rsidRPr="00307075" w:rsidRDefault="00B42647" w:rsidP="00EC617A">
            <w:pPr>
              <w:rPr>
                <w:color w:val="000000"/>
                <w:sz w:val="20"/>
                <w:szCs w:val="20"/>
              </w:rPr>
            </w:pPr>
            <w:r w:rsidRPr="00307075">
              <w:rPr>
                <w:color w:val="000000"/>
                <w:sz w:val="20"/>
                <w:szCs w:val="20"/>
              </w:rPr>
              <w:t>MCD</w:t>
            </w:r>
          </w:p>
        </w:tc>
        <w:tc>
          <w:tcPr>
            <w:tcW w:w="5245" w:type="dxa"/>
            <w:shd w:val="clear" w:color="auto" w:fill="auto"/>
            <w:noWrap/>
            <w:vAlign w:val="center"/>
          </w:tcPr>
          <w:p w14:paraId="099FF35E" w14:textId="6F1028F9" w:rsidR="00B42647" w:rsidRPr="00307075" w:rsidRDefault="00B42647" w:rsidP="00EC617A">
            <w:pPr>
              <w:rPr>
                <w:color w:val="000000"/>
                <w:sz w:val="20"/>
                <w:szCs w:val="20"/>
              </w:rPr>
            </w:pPr>
            <w:r w:rsidRPr="00307075">
              <w:rPr>
                <w:color w:val="000000"/>
                <w:sz w:val="20"/>
                <w:szCs w:val="20"/>
              </w:rPr>
              <w:t>Module Configuration Data</w:t>
            </w:r>
          </w:p>
        </w:tc>
      </w:tr>
      <w:tr w:rsidR="00EC617A" w:rsidRPr="00307075" w14:paraId="649C33B7" w14:textId="77777777" w:rsidTr="00A560F2">
        <w:trPr>
          <w:cantSplit/>
          <w:trHeight w:val="300"/>
        </w:trPr>
        <w:tc>
          <w:tcPr>
            <w:tcW w:w="1716" w:type="dxa"/>
            <w:shd w:val="clear" w:color="auto" w:fill="auto"/>
            <w:noWrap/>
          </w:tcPr>
          <w:p w14:paraId="3156A0C8" w14:textId="5BC5E6FE" w:rsidR="00EC617A" w:rsidRPr="00307075" w:rsidRDefault="00EC617A" w:rsidP="00EC617A">
            <w:pPr>
              <w:rPr>
                <w:sz w:val="20"/>
                <w:szCs w:val="20"/>
              </w:rPr>
            </w:pPr>
            <w:r w:rsidRPr="00307075">
              <w:rPr>
                <w:sz w:val="20"/>
                <w:szCs w:val="20"/>
              </w:rPr>
              <w:t>NVM</w:t>
            </w:r>
          </w:p>
        </w:tc>
        <w:tc>
          <w:tcPr>
            <w:tcW w:w="5245" w:type="dxa"/>
            <w:shd w:val="clear" w:color="auto" w:fill="auto"/>
            <w:noWrap/>
          </w:tcPr>
          <w:p w14:paraId="6362E947" w14:textId="0ABB4658" w:rsidR="00EC617A" w:rsidRPr="00307075" w:rsidRDefault="00EC617A" w:rsidP="00EC617A">
            <w:pPr>
              <w:rPr>
                <w:sz w:val="20"/>
                <w:szCs w:val="20"/>
              </w:rPr>
            </w:pPr>
            <w:r w:rsidRPr="00307075">
              <w:rPr>
                <w:sz w:val="20"/>
                <w:szCs w:val="20"/>
              </w:rPr>
              <w:t>Non-Volatile Memory</w:t>
            </w:r>
          </w:p>
        </w:tc>
      </w:tr>
      <w:tr w:rsidR="00EC617A" w:rsidRPr="00307075" w14:paraId="70A03CB4" w14:textId="77777777" w:rsidTr="00782C1A">
        <w:trPr>
          <w:cantSplit/>
          <w:trHeight w:val="300"/>
        </w:trPr>
        <w:tc>
          <w:tcPr>
            <w:tcW w:w="1716" w:type="dxa"/>
            <w:shd w:val="clear" w:color="auto" w:fill="auto"/>
            <w:noWrap/>
            <w:vAlign w:val="center"/>
          </w:tcPr>
          <w:p w14:paraId="01016E09" w14:textId="77777777" w:rsidR="00EC617A" w:rsidRPr="00307075" w:rsidRDefault="00EC617A" w:rsidP="00EC617A">
            <w:pPr>
              <w:rPr>
                <w:color w:val="000000"/>
                <w:sz w:val="20"/>
                <w:szCs w:val="20"/>
              </w:rPr>
            </w:pPr>
            <w:r w:rsidRPr="00307075">
              <w:rPr>
                <w:color w:val="000000"/>
                <w:sz w:val="20"/>
                <w:szCs w:val="20"/>
              </w:rPr>
              <w:t>PEND</w:t>
            </w:r>
          </w:p>
        </w:tc>
        <w:tc>
          <w:tcPr>
            <w:tcW w:w="5245" w:type="dxa"/>
            <w:shd w:val="clear" w:color="auto" w:fill="auto"/>
            <w:noWrap/>
            <w:vAlign w:val="center"/>
          </w:tcPr>
          <w:p w14:paraId="2EE70B10" w14:textId="77777777" w:rsidR="00EC617A" w:rsidRPr="00307075" w:rsidRDefault="00EC617A" w:rsidP="00EC617A">
            <w:pPr>
              <w:rPr>
                <w:color w:val="000000"/>
                <w:sz w:val="20"/>
                <w:szCs w:val="20"/>
              </w:rPr>
            </w:pPr>
            <w:r w:rsidRPr="00307075">
              <w:rPr>
                <w:color w:val="000000"/>
                <w:sz w:val="20"/>
                <w:szCs w:val="20"/>
              </w:rPr>
              <w:t>Pending</w:t>
            </w:r>
          </w:p>
        </w:tc>
      </w:tr>
      <w:tr w:rsidR="00EC617A" w:rsidRPr="00307075" w14:paraId="7B5FB5BD" w14:textId="77777777" w:rsidTr="00782C1A">
        <w:trPr>
          <w:cantSplit/>
          <w:trHeight w:val="300"/>
        </w:trPr>
        <w:tc>
          <w:tcPr>
            <w:tcW w:w="1716" w:type="dxa"/>
            <w:shd w:val="clear" w:color="auto" w:fill="auto"/>
            <w:noWrap/>
            <w:vAlign w:val="center"/>
          </w:tcPr>
          <w:p w14:paraId="4E45AD34" w14:textId="77777777" w:rsidR="00EC617A" w:rsidRPr="00307075" w:rsidRDefault="00EC617A" w:rsidP="00EC617A">
            <w:pPr>
              <w:rPr>
                <w:color w:val="000000"/>
                <w:sz w:val="20"/>
                <w:szCs w:val="20"/>
              </w:rPr>
            </w:pPr>
            <w:r w:rsidRPr="00307075">
              <w:rPr>
                <w:color w:val="000000"/>
                <w:sz w:val="20"/>
                <w:szCs w:val="20"/>
              </w:rPr>
              <w:t>POST</w:t>
            </w:r>
          </w:p>
        </w:tc>
        <w:tc>
          <w:tcPr>
            <w:tcW w:w="5245" w:type="dxa"/>
            <w:shd w:val="clear" w:color="auto" w:fill="auto"/>
            <w:noWrap/>
            <w:vAlign w:val="center"/>
          </w:tcPr>
          <w:p w14:paraId="62128406" w14:textId="77777777" w:rsidR="00EC617A" w:rsidRPr="00307075" w:rsidRDefault="00EC617A" w:rsidP="00EC617A">
            <w:pPr>
              <w:rPr>
                <w:color w:val="000000"/>
                <w:sz w:val="20"/>
                <w:szCs w:val="20"/>
              </w:rPr>
            </w:pPr>
            <w:r w:rsidRPr="00307075">
              <w:rPr>
                <w:color w:val="000000"/>
                <w:sz w:val="20"/>
                <w:szCs w:val="20"/>
              </w:rPr>
              <w:t>Posting</w:t>
            </w:r>
          </w:p>
        </w:tc>
      </w:tr>
      <w:tr w:rsidR="00EC617A" w:rsidRPr="00307075" w14:paraId="6BACBC3B" w14:textId="77777777" w:rsidTr="00782C1A">
        <w:trPr>
          <w:cantSplit/>
          <w:trHeight w:val="300"/>
        </w:trPr>
        <w:tc>
          <w:tcPr>
            <w:tcW w:w="1716" w:type="dxa"/>
            <w:shd w:val="clear" w:color="auto" w:fill="auto"/>
            <w:noWrap/>
            <w:vAlign w:val="center"/>
            <w:hideMark/>
          </w:tcPr>
          <w:p w14:paraId="21CC1284" w14:textId="77777777" w:rsidR="00EC617A" w:rsidRPr="00307075" w:rsidRDefault="00EC617A" w:rsidP="00EC617A">
            <w:pPr>
              <w:rPr>
                <w:color w:val="000000"/>
                <w:sz w:val="20"/>
                <w:szCs w:val="20"/>
              </w:rPr>
            </w:pPr>
            <w:r w:rsidRPr="00307075">
              <w:rPr>
                <w:color w:val="000000"/>
                <w:sz w:val="20"/>
                <w:szCs w:val="20"/>
              </w:rPr>
              <w:t>PSAC</w:t>
            </w:r>
          </w:p>
        </w:tc>
        <w:tc>
          <w:tcPr>
            <w:tcW w:w="5245" w:type="dxa"/>
            <w:shd w:val="clear" w:color="auto" w:fill="auto"/>
            <w:noWrap/>
            <w:vAlign w:val="center"/>
            <w:hideMark/>
          </w:tcPr>
          <w:p w14:paraId="2CEF195C" w14:textId="77777777" w:rsidR="00EC617A" w:rsidRPr="00307075" w:rsidRDefault="00EC617A" w:rsidP="00EC617A">
            <w:pPr>
              <w:rPr>
                <w:color w:val="000000"/>
                <w:sz w:val="20"/>
                <w:szCs w:val="20"/>
              </w:rPr>
            </w:pPr>
            <w:r w:rsidRPr="00307075">
              <w:rPr>
                <w:color w:val="000000"/>
                <w:sz w:val="20"/>
                <w:szCs w:val="20"/>
              </w:rPr>
              <w:t>Plan for Software Aspects of Certification</w:t>
            </w:r>
          </w:p>
        </w:tc>
      </w:tr>
      <w:tr w:rsidR="00EC617A" w:rsidRPr="00307075" w14:paraId="1289A787" w14:textId="77777777" w:rsidTr="00782C1A">
        <w:trPr>
          <w:cantSplit/>
          <w:trHeight w:val="300"/>
        </w:trPr>
        <w:tc>
          <w:tcPr>
            <w:tcW w:w="1716" w:type="dxa"/>
            <w:shd w:val="clear" w:color="auto" w:fill="auto"/>
            <w:noWrap/>
            <w:vAlign w:val="center"/>
            <w:hideMark/>
          </w:tcPr>
          <w:p w14:paraId="5CBE0D28" w14:textId="77777777" w:rsidR="00EC617A" w:rsidRPr="00307075" w:rsidRDefault="00EC617A" w:rsidP="00EC617A">
            <w:pPr>
              <w:rPr>
                <w:color w:val="000000"/>
                <w:sz w:val="20"/>
                <w:szCs w:val="20"/>
              </w:rPr>
            </w:pPr>
            <w:r w:rsidRPr="00307075">
              <w:rPr>
                <w:color w:val="000000"/>
                <w:sz w:val="20"/>
                <w:szCs w:val="20"/>
              </w:rPr>
              <w:t>QA</w:t>
            </w:r>
          </w:p>
        </w:tc>
        <w:tc>
          <w:tcPr>
            <w:tcW w:w="5245" w:type="dxa"/>
            <w:shd w:val="clear" w:color="auto" w:fill="auto"/>
            <w:noWrap/>
            <w:vAlign w:val="center"/>
            <w:hideMark/>
          </w:tcPr>
          <w:p w14:paraId="020B9CC3" w14:textId="77777777" w:rsidR="00EC617A" w:rsidRPr="00307075" w:rsidRDefault="00EC617A" w:rsidP="00EC617A">
            <w:pPr>
              <w:rPr>
                <w:color w:val="000000"/>
                <w:sz w:val="20"/>
                <w:szCs w:val="20"/>
              </w:rPr>
            </w:pPr>
            <w:r w:rsidRPr="00307075">
              <w:rPr>
                <w:color w:val="000000"/>
                <w:sz w:val="20"/>
                <w:szCs w:val="20"/>
              </w:rPr>
              <w:t>Quality Assurance</w:t>
            </w:r>
          </w:p>
        </w:tc>
      </w:tr>
      <w:tr w:rsidR="00EC617A" w:rsidRPr="00307075" w14:paraId="29958EA4" w14:textId="77777777" w:rsidTr="00782C1A">
        <w:trPr>
          <w:cantSplit/>
          <w:trHeight w:val="300"/>
        </w:trPr>
        <w:tc>
          <w:tcPr>
            <w:tcW w:w="1716" w:type="dxa"/>
            <w:shd w:val="clear" w:color="auto" w:fill="auto"/>
            <w:noWrap/>
            <w:vAlign w:val="center"/>
            <w:hideMark/>
          </w:tcPr>
          <w:p w14:paraId="45ECB2D9" w14:textId="77777777" w:rsidR="00EC617A" w:rsidRPr="00307075" w:rsidRDefault="00EC617A" w:rsidP="00EC617A">
            <w:pPr>
              <w:rPr>
                <w:color w:val="000000"/>
                <w:sz w:val="20"/>
                <w:szCs w:val="20"/>
              </w:rPr>
            </w:pPr>
            <w:r w:rsidRPr="00307075">
              <w:rPr>
                <w:color w:val="000000"/>
                <w:sz w:val="20"/>
                <w:szCs w:val="20"/>
              </w:rPr>
              <w:t>RPM</w:t>
            </w:r>
          </w:p>
        </w:tc>
        <w:tc>
          <w:tcPr>
            <w:tcW w:w="5245" w:type="dxa"/>
            <w:shd w:val="clear" w:color="auto" w:fill="auto"/>
            <w:noWrap/>
            <w:vAlign w:val="center"/>
            <w:hideMark/>
          </w:tcPr>
          <w:p w14:paraId="24960048" w14:textId="77777777" w:rsidR="00EC617A" w:rsidRPr="00307075" w:rsidRDefault="00EC617A" w:rsidP="00EC617A">
            <w:pPr>
              <w:rPr>
                <w:color w:val="000000"/>
                <w:sz w:val="20"/>
                <w:szCs w:val="20"/>
              </w:rPr>
            </w:pPr>
            <w:r w:rsidRPr="00307075">
              <w:rPr>
                <w:color w:val="000000"/>
                <w:sz w:val="20"/>
                <w:szCs w:val="20"/>
              </w:rPr>
              <w:t>Revolutions Per Minute</w:t>
            </w:r>
          </w:p>
        </w:tc>
      </w:tr>
      <w:tr w:rsidR="00EC617A" w:rsidRPr="00307075" w14:paraId="01705DCC" w14:textId="77777777" w:rsidTr="00782C1A">
        <w:trPr>
          <w:cantSplit/>
          <w:trHeight w:val="300"/>
        </w:trPr>
        <w:tc>
          <w:tcPr>
            <w:tcW w:w="1716" w:type="dxa"/>
            <w:shd w:val="clear" w:color="auto" w:fill="auto"/>
            <w:noWrap/>
            <w:vAlign w:val="center"/>
            <w:hideMark/>
          </w:tcPr>
          <w:p w14:paraId="698E042A" w14:textId="77777777" w:rsidR="00EC617A" w:rsidRPr="00307075" w:rsidRDefault="00EC617A" w:rsidP="00EC617A">
            <w:pPr>
              <w:rPr>
                <w:color w:val="000000"/>
                <w:sz w:val="20"/>
                <w:szCs w:val="20"/>
              </w:rPr>
            </w:pPr>
            <w:r w:rsidRPr="00307075">
              <w:rPr>
                <w:color w:val="000000"/>
                <w:sz w:val="20"/>
                <w:szCs w:val="20"/>
              </w:rPr>
              <w:t>RTCA</w:t>
            </w:r>
          </w:p>
        </w:tc>
        <w:tc>
          <w:tcPr>
            <w:tcW w:w="5245" w:type="dxa"/>
            <w:shd w:val="clear" w:color="auto" w:fill="auto"/>
            <w:noWrap/>
            <w:vAlign w:val="center"/>
            <w:hideMark/>
          </w:tcPr>
          <w:p w14:paraId="0842B041" w14:textId="77777777" w:rsidR="00EC617A" w:rsidRPr="00307075" w:rsidRDefault="00EC617A" w:rsidP="00EC617A">
            <w:pPr>
              <w:rPr>
                <w:color w:val="000000"/>
                <w:sz w:val="20"/>
                <w:szCs w:val="20"/>
              </w:rPr>
            </w:pPr>
            <w:r w:rsidRPr="00307075">
              <w:rPr>
                <w:color w:val="000000"/>
                <w:sz w:val="20"/>
                <w:szCs w:val="20"/>
              </w:rPr>
              <w:t>Radio Technical Commission for Aeronautics</w:t>
            </w:r>
          </w:p>
        </w:tc>
      </w:tr>
      <w:tr w:rsidR="00EC617A" w:rsidRPr="00307075" w14:paraId="32105B98" w14:textId="77777777" w:rsidTr="00782C1A">
        <w:trPr>
          <w:cantSplit/>
          <w:trHeight w:val="300"/>
        </w:trPr>
        <w:tc>
          <w:tcPr>
            <w:tcW w:w="1716" w:type="dxa"/>
            <w:shd w:val="clear" w:color="auto" w:fill="auto"/>
            <w:noWrap/>
            <w:vAlign w:val="center"/>
            <w:hideMark/>
          </w:tcPr>
          <w:p w14:paraId="4ECB06B8" w14:textId="77777777" w:rsidR="00EC617A" w:rsidRPr="00307075" w:rsidRDefault="00EC617A" w:rsidP="00EC617A">
            <w:pPr>
              <w:rPr>
                <w:color w:val="000000"/>
                <w:sz w:val="20"/>
                <w:szCs w:val="20"/>
              </w:rPr>
            </w:pPr>
            <w:r w:rsidRPr="00307075">
              <w:rPr>
                <w:color w:val="000000"/>
                <w:sz w:val="20"/>
                <w:szCs w:val="20"/>
              </w:rPr>
              <w:t>RTRT</w:t>
            </w:r>
          </w:p>
        </w:tc>
        <w:tc>
          <w:tcPr>
            <w:tcW w:w="5245" w:type="dxa"/>
            <w:shd w:val="clear" w:color="auto" w:fill="auto"/>
            <w:noWrap/>
            <w:vAlign w:val="center"/>
            <w:hideMark/>
          </w:tcPr>
          <w:p w14:paraId="5DCD8FBE" w14:textId="77777777" w:rsidR="00EC617A" w:rsidRPr="00307075" w:rsidRDefault="00EC617A" w:rsidP="00EC617A">
            <w:pPr>
              <w:rPr>
                <w:color w:val="000000"/>
                <w:sz w:val="20"/>
                <w:szCs w:val="20"/>
              </w:rPr>
            </w:pPr>
            <w:r w:rsidRPr="00307075">
              <w:rPr>
                <w:color w:val="000000"/>
                <w:sz w:val="20"/>
                <w:szCs w:val="20"/>
              </w:rPr>
              <w:t>Rational Test Real Time Unit Test and Code Coverage Tool</w:t>
            </w:r>
          </w:p>
        </w:tc>
      </w:tr>
      <w:tr w:rsidR="00EC617A" w:rsidRPr="00307075" w14:paraId="34AD1BB8" w14:textId="77777777" w:rsidTr="00782C1A">
        <w:trPr>
          <w:cantSplit/>
          <w:trHeight w:val="300"/>
        </w:trPr>
        <w:tc>
          <w:tcPr>
            <w:tcW w:w="1716" w:type="dxa"/>
            <w:shd w:val="clear" w:color="auto" w:fill="auto"/>
            <w:noWrap/>
            <w:vAlign w:val="center"/>
            <w:hideMark/>
          </w:tcPr>
          <w:p w14:paraId="38969B74" w14:textId="77777777" w:rsidR="00EC617A" w:rsidRPr="00307075" w:rsidRDefault="00EC617A" w:rsidP="00EC617A">
            <w:pPr>
              <w:rPr>
                <w:color w:val="000000"/>
                <w:sz w:val="20"/>
                <w:szCs w:val="20"/>
              </w:rPr>
            </w:pPr>
            <w:r w:rsidRPr="00307075">
              <w:rPr>
                <w:color w:val="000000"/>
                <w:sz w:val="20"/>
                <w:szCs w:val="20"/>
              </w:rPr>
              <w:t>SOI</w:t>
            </w:r>
          </w:p>
        </w:tc>
        <w:tc>
          <w:tcPr>
            <w:tcW w:w="5245" w:type="dxa"/>
            <w:shd w:val="clear" w:color="auto" w:fill="auto"/>
            <w:noWrap/>
            <w:vAlign w:val="center"/>
            <w:hideMark/>
          </w:tcPr>
          <w:p w14:paraId="04D684B1" w14:textId="77777777" w:rsidR="00EC617A" w:rsidRPr="00307075" w:rsidRDefault="00EC617A" w:rsidP="00EC617A">
            <w:pPr>
              <w:rPr>
                <w:color w:val="000000"/>
                <w:sz w:val="20"/>
                <w:szCs w:val="20"/>
              </w:rPr>
            </w:pPr>
            <w:r w:rsidRPr="00307075">
              <w:rPr>
                <w:color w:val="000000"/>
                <w:sz w:val="20"/>
                <w:szCs w:val="20"/>
              </w:rPr>
              <w:t>Stage of Involvement</w:t>
            </w:r>
          </w:p>
        </w:tc>
      </w:tr>
      <w:tr w:rsidR="00EC617A" w:rsidRPr="00307075" w14:paraId="1D80179F" w14:textId="77777777" w:rsidTr="00782C1A">
        <w:trPr>
          <w:cantSplit/>
          <w:trHeight w:val="300"/>
        </w:trPr>
        <w:tc>
          <w:tcPr>
            <w:tcW w:w="1716" w:type="dxa"/>
            <w:shd w:val="clear" w:color="auto" w:fill="auto"/>
            <w:noWrap/>
            <w:vAlign w:val="center"/>
            <w:hideMark/>
          </w:tcPr>
          <w:p w14:paraId="700D3C21" w14:textId="77777777" w:rsidR="00EC617A" w:rsidRPr="00307075" w:rsidRDefault="00EC617A" w:rsidP="00EC617A">
            <w:pPr>
              <w:rPr>
                <w:color w:val="000000"/>
                <w:sz w:val="20"/>
                <w:szCs w:val="20"/>
              </w:rPr>
            </w:pPr>
            <w:r w:rsidRPr="00307075">
              <w:rPr>
                <w:color w:val="000000"/>
                <w:sz w:val="20"/>
                <w:szCs w:val="20"/>
              </w:rPr>
              <w:t>SQA</w:t>
            </w:r>
          </w:p>
        </w:tc>
        <w:tc>
          <w:tcPr>
            <w:tcW w:w="5245" w:type="dxa"/>
            <w:shd w:val="clear" w:color="auto" w:fill="auto"/>
            <w:noWrap/>
            <w:vAlign w:val="center"/>
            <w:hideMark/>
          </w:tcPr>
          <w:p w14:paraId="46C8B978" w14:textId="77777777" w:rsidR="00EC617A" w:rsidRPr="00307075" w:rsidRDefault="00EC617A" w:rsidP="00EC617A">
            <w:pPr>
              <w:rPr>
                <w:color w:val="000000"/>
                <w:sz w:val="20"/>
                <w:szCs w:val="20"/>
              </w:rPr>
            </w:pPr>
            <w:r w:rsidRPr="00307075">
              <w:rPr>
                <w:color w:val="000000"/>
                <w:sz w:val="20"/>
                <w:szCs w:val="20"/>
              </w:rPr>
              <w:t>Software Quality Assurance</w:t>
            </w:r>
          </w:p>
        </w:tc>
      </w:tr>
      <w:tr w:rsidR="00EC617A" w:rsidRPr="00307075" w14:paraId="03C84B76" w14:textId="77777777" w:rsidTr="00782C1A">
        <w:trPr>
          <w:cantSplit/>
          <w:trHeight w:val="300"/>
        </w:trPr>
        <w:tc>
          <w:tcPr>
            <w:tcW w:w="1716" w:type="dxa"/>
            <w:shd w:val="clear" w:color="auto" w:fill="auto"/>
            <w:noWrap/>
            <w:vAlign w:val="center"/>
            <w:hideMark/>
          </w:tcPr>
          <w:p w14:paraId="5616FF3C" w14:textId="77777777" w:rsidR="00EC617A" w:rsidRPr="00307075" w:rsidRDefault="00EC617A" w:rsidP="00EC617A">
            <w:pPr>
              <w:rPr>
                <w:color w:val="000000"/>
                <w:sz w:val="20"/>
                <w:szCs w:val="20"/>
              </w:rPr>
            </w:pPr>
            <w:r w:rsidRPr="00307075">
              <w:rPr>
                <w:color w:val="000000"/>
                <w:sz w:val="20"/>
                <w:szCs w:val="20"/>
              </w:rPr>
              <w:lastRenderedPageBreak/>
              <w:t>SRS</w:t>
            </w:r>
          </w:p>
        </w:tc>
        <w:tc>
          <w:tcPr>
            <w:tcW w:w="5245" w:type="dxa"/>
            <w:shd w:val="clear" w:color="auto" w:fill="auto"/>
            <w:noWrap/>
            <w:vAlign w:val="center"/>
            <w:hideMark/>
          </w:tcPr>
          <w:p w14:paraId="4B4A7DC8" w14:textId="77777777" w:rsidR="00EC617A" w:rsidRPr="00307075" w:rsidRDefault="00EC617A" w:rsidP="00EC617A">
            <w:pPr>
              <w:rPr>
                <w:color w:val="000000"/>
                <w:sz w:val="20"/>
                <w:szCs w:val="20"/>
              </w:rPr>
            </w:pPr>
            <w:r w:rsidRPr="00307075">
              <w:rPr>
                <w:color w:val="000000"/>
                <w:sz w:val="20"/>
                <w:szCs w:val="20"/>
              </w:rPr>
              <w:t>Software Requirements Specification / Software High Level Requirements Specification</w:t>
            </w:r>
          </w:p>
        </w:tc>
      </w:tr>
      <w:tr w:rsidR="00EC617A" w:rsidRPr="00307075" w14:paraId="60210C0A" w14:textId="77777777" w:rsidTr="00782C1A">
        <w:trPr>
          <w:cantSplit/>
          <w:trHeight w:val="300"/>
        </w:trPr>
        <w:tc>
          <w:tcPr>
            <w:tcW w:w="1716" w:type="dxa"/>
            <w:shd w:val="clear" w:color="auto" w:fill="auto"/>
            <w:noWrap/>
            <w:vAlign w:val="center"/>
            <w:hideMark/>
          </w:tcPr>
          <w:p w14:paraId="345E4D3C" w14:textId="77777777" w:rsidR="00EC617A" w:rsidRPr="00307075" w:rsidRDefault="00EC617A" w:rsidP="00EC617A">
            <w:pPr>
              <w:rPr>
                <w:color w:val="000000"/>
                <w:sz w:val="20"/>
                <w:szCs w:val="20"/>
              </w:rPr>
            </w:pPr>
            <w:r w:rsidRPr="00307075">
              <w:rPr>
                <w:color w:val="000000"/>
                <w:sz w:val="20"/>
                <w:szCs w:val="20"/>
              </w:rPr>
              <w:t>UMS</w:t>
            </w:r>
          </w:p>
        </w:tc>
        <w:tc>
          <w:tcPr>
            <w:tcW w:w="5245" w:type="dxa"/>
            <w:shd w:val="clear" w:color="auto" w:fill="auto"/>
            <w:noWrap/>
            <w:vAlign w:val="center"/>
            <w:hideMark/>
          </w:tcPr>
          <w:p w14:paraId="20C5D249" w14:textId="77777777" w:rsidR="00EC617A" w:rsidRPr="00307075" w:rsidRDefault="00EC617A" w:rsidP="00EC617A">
            <w:pPr>
              <w:rPr>
                <w:color w:val="000000"/>
                <w:sz w:val="20"/>
                <w:szCs w:val="20"/>
              </w:rPr>
            </w:pPr>
            <w:r w:rsidRPr="00307075">
              <w:rPr>
                <w:color w:val="000000"/>
                <w:sz w:val="20"/>
                <w:szCs w:val="20"/>
              </w:rPr>
              <w:t>User Modifiable Software</w:t>
            </w:r>
          </w:p>
        </w:tc>
      </w:tr>
      <w:tr w:rsidR="00EC617A" w:rsidRPr="00307075" w14:paraId="3877BB0A" w14:textId="77777777" w:rsidTr="00782C1A">
        <w:trPr>
          <w:cantSplit/>
          <w:trHeight w:val="300"/>
        </w:trPr>
        <w:tc>
          <w:tcPr>
            <w:tcW w:w="1716" w:type="dxa"/>
            <w:shd w:val="clear" w:color="auto" w:fill="auto"/>
            <w:noWrap/>
            <w:vAlign w:val="center"/>
            <w:hideMark/>
          </w:tcPr>
          <w:p w14:paraId="6ED7CD72" w14:textId="77777777" w:rsidR="00EC617A" w:rsidRPr="00307075" w:rsidRDefault="00EC617A" w:rsidP="00EC617A">
            <w:pPr>
              <w:rPr>
                <w:color w:val="000000"/>
                <w:sz w:val="20"/>
                <w:szCs w:val="20"/>
              </w:rPr>
            </w:pPr>
            <w:r w:rsidRPr="00307075">
              <w:rPr>
                <w:color w:val="000000"/>
                <w:sz w:val="20"/>
                <w:szCs w:val="20"/>
              </w:rPr>
              <w:t>USA</w:t>
            </w:r>
          </w:p>
        </w:tc>
        <w:tc>
          <w:tcPr>
            <w:tcW w:w="5245" w:type="dxa"/>
            <w:shd w:val="clear" w:color="auto" w:fill="auto"/>
            <w:noWrap/>
            <w:vAlign w:val="center"/>
            <w:hideMark/>
          </w:tcPr>
          <w:p w14:paraId="67F18B3E" w14:textId="77777777" w:rsidR="00EC617A" w:rsidRPr="00307075" w:rsidRDefault="00EC617A" w:rsidP="00EC617A">
            <w:pPr>
              <w:rPr>
                <w:color w:val="000000"/>
                <w:sz w:val="20"/>
                <w:szCs w:val="20"/>
              </w:rPr>
            </w:pPr>
            <w:r w:rsidRPr="00307075">
              <w:rPr>
                <w:color w:val="000000"/>
                <w:sz w:val="20"/>
                <w:szCs w:val="20"/>
              </w:rPr>
              <w:t>United States of America</w:t>
            </w:r>
          </w:p>
        </w:tc>
      </w:tr>
      <w:tr w:rsidR="00EC617A" w:rsidRPr="00307075" w14:paraId="7BFE147D" w14:textId="77777777" w:rsidTr="00782C1A">
        <w:trPr>
          <w:cantSplit/>
          <w:trHeight w:val="300"/>
        </w:trPr>
        <w:tc>
          <w:tcPr>
            <w:tcW w:w="1716" w:type="dxa"/>
            <w:shd w:val="clear" w:color="auto" w:fill="auto"/>
            <w:noWrap/>
            <w:vAlign w:val="center"/>
            <w:hideMark/>
          </w:tcPr>
          <w:p w14:paraId="644F4F97" w14:textId="77777777" w:rsidR="00EC617A" w:rsidRPr="00307075" w:rsidRDefault="00EC617A" w:rsidP="00EC617A">
            <w:pPr>
              <w:rPr>
                <w:color w:val="000000"/>
                <w:sz w:val="20"/>
                <w:szCs w:val="20"/>
              </w:rPr>
            </w:pPr>
            <w:r w:rsidRPr="00307075">
              <w:rPr>
                <w:color w:val="000000"/>
                <w:sz w:val="20"/>
                <w:szCs w:val="20"/>
              </w:rPr>
              <w:t>USB</w:t>
            </w:r>
          </w:p>
        </w:tc>
        <w:tc>
          <w:tcPr>
            <w:tcW w:w="5245" w:type="dxa"/>
            <w:shd w:val="clear" w:color="auto" w:fill="auto"/>
            <w:noWrap/>
            <w:vAlign w:val="center"/>
            <w:hideMark/>
          </w:tcPr>
          <w:p w14:paraId="51AD2F58" w14:textId="77777777" w:rsidR="00EC617A" w:rsidRPr="00307075" w:rsidRDefault="00EC617A" w:rsidP="00EC617A">
            <w:pPr>
              <w:rPr>
                <w:color w:val="000000"/>
                <w:sz w:val="20"/>
                <w:szCs w:val="20"/>
              </w:rPr>
            </w:pPr>
            <w:r w:rsidRPr="00307075">
              <w:rPr>
                <w:color w:val="000000"/>
                <w:sz w:val="20"/>
                <w:szCs w:val="20"/>
              </w:rPr>
              <w:t>Universal Serial Bus</w:t>
            </w:r>
          </w:p>
        </w:tc>
      </w:tr>
    </w:tbl>
    <w:p w14:paraId="0C186212" w14:textId="77777777" w:rsidR="0098709D" w:rsidRPr="00307075" w:rsidRDefault="0098709D" w:rsidP="006815B3">
      <w:pPr>
        <w:rPr>
          <w:sz w:val="20"/>
          <w:szCs w:val="20"/>
        </w:rPr>
      </w:pPr>
    </w:p>
    <w:p w14:paraId="4D2E9D02" w14:textId="6EB93CF3" w:rsidR="00017F3A" w:rsidRPr="00307075" w:rsidRDefault="00C16E53" w:rsidP="006815B3">
      <w:pPr>
        <w:rPr>
          <w:sz w:val="20"/>
          <w:szCs w:val="20"/>
        </w:rPr>
      </w:pPr>
      <w:r w:rsidRPr="00307075">
        <w:rPr>
          <w:sz w:val="20"/>
          <w:szCs w:val="20"/>
        </w:rPr>
        <w:fldChar w:fldCharType="begin"/>
      </w:r>
      <w:r w:rsidRPr="00307075">
        <w:rPr>
          <w:sz w:val="20"/>
          <w:szCs w:val="20"/>
        </w:rPr>
        <w:instrText xml:space="preserve"> REF _Ref81996085 \h </w:instrText>
      </w:r>
      <w:r w:rsidR="00301DD0" w:rsidRPr="00307075">
        <w:rPr>
          <w:sz w:val="20"/>
          <w:szCs w:val="20"/>
        </w:rPr>
        <w:instrText xml:space="preserve"> \* MERGEFORMAT </w:instrText>
      </w:r>
      <w:r w:rsidRPr="00307075">
        <w:rPr>
          <w:sz w:val="20"/>
          <w:szCs w:val="20"/>
        </w:rPr>
      </w:r>
      <w:r w:rsidRPr="00307075">
        <w:rPr>
          <w:sz w:val="20"/>
          <w:szCs w:val="20"/>
        </w:rPr>
        <w:fldChar w:fldCharType="separate"/>
      </w:r>
      <w:r w:rsidR="007D2161" w:rsidRPr="00307075">
        <w:rPr>
          <w:b/>
          <w:bCs/>
          <w:sz w:val="20"/>
          <w:szCs w:val="20"/>
        </w:rPr>
        <w:t xml:space="preserve">Table </w:t>
      </w:r>
      <w:r w:rsidR="007D2161">
        <w:rPr>
          <w:b/>
          <w:bCs/>
          <w:i/>
          <w:iCs/>
          <w:noProof/>
          <w:sz w:val="20"/>
          <w:szCs w:val="20"/>
        </w:rPr>
        <w:t>3</w:t>
      </w:r>
      <w:r w:rsidRPr="00307075">
        <w:rPr>
          <w:sz w:val="20"/>
          <w:szCs w:val="20"/>
        </w:rPr>
        <w:fldChar w:fldCharType="end"/>
      </w:r>
      <w:r w:rsidR="00DD7CCA" w:rsidRPr="00307075">
        <w:rPr>
          <w:sz w:val="20"/>
          <w:szCs w:val="20"/>
        </w:rPr>
        <w:t xml:space="preserve"> describes </w:t>
      </w:r>
      <w:r w:rsidR="000B73EF" w:rsidRPr="00307075">
        <w:rPr>
          <w:sz w:val="20"/>
          <w:szCs w:val="20"/>
        </w:rPr>
        <w:t>Terms,</w:t>
      </w:r>
      <w:r w:rsidR="00017F3A" w:rsidRPr="00307075">
        <w:rPr>
          <w:sz w:val="20"/>
          <w:szCs w:val="20"/>
        </w:rPr>
        <w:t xml:space="preserve"> and their Definition</w:t>
      </w:r>
      <w:r w:rsidR="00DD7CCA" w:rsidRPr="00307075">
        <w:rPr>
          <w:sz w:val="20"/>
          <w:szCs w:val="20"/>
        </w:rPr>
        <w:t>s are explained.</w:t>
      </w:r>
    </w:p>
    <w:p w14:paraId="076BF23C" w14:textId="5CC2192D" w:rsidR="00AC1D9F" w:rsidRPr="00307075" w:rsidRDefault="00AC1D9F" w:rsidP="00AC1D9F">
      <w:pPr>
        <w:pStyle w:val="Caption"/>
        <w:keepNext/>
        <w:rPr>
          <w:b/>
          <w:bCs/>
          <w:i w:val="0"/>
          <w:iCs w:val="0"/>
          <w:sz w:val="20"/>
          <w:szCs w:val="20"/>
        </w:rPr>
      </w:pPr>
      <w:bookmarkStart w:id="15" w:name="_Ref81996085"/>
      <w:bookmarkStart w:id="16" w:name="_Toc177112251"/>
      <w:r w:rsidRPr="00307075">
        <w:rPr>
          <w:b/>
          <w:bCs/>
          <w:i w:val="0"/>
          <w:iCs w:val="0"/>
          <w:sz w:val="20"/>
          <w:szCs w:val="20"/>
        </w:rPr>
        <w:t xml:space="preserve">Table </w:t>
      </w:r>
      <w:r w:rsidR="007B1BB4" w:rsidRPr="00307075">
        <w:rPr>
          <w:b/>
          <w:bCs/>
          <w:i w:val="0"/>
          <w:iCs w:val="0"/>
          <w:sz w:val="20"/>
          <w:szCs w:val="20"/>
        </w:rPr>
        <w:fldChar w:fldCharType="begin"/>
      </w:r>
      <w:r w:rsidR="007B1BB4" w:rsidRPr="00307075">
        <w:rPr>
          <w:b/>
          <w:bCs/>
          <w:i w:val="0"/>
          <w:iCs w:val="0"/>
          <w:sz w:val="20"/>
          <w:szCs w:val="20"/>
        </w:rPr>
        <w:instrText xml:space="preserve"> SEQ Table \* ARABIC </w:instrText>
      </w:r>
      <w:r w:rsidR="007B1BB4" w:rsidRPr="00307075">
        <w:rPr>
          <w:b/>
          <w:bCs/>
          <w:i w:val="0"/>
          <w:iCs w:val="0"/>
          <w:sz w:val="20"/>
          <w:szCs w:val="20"/>
        </w:rPr>
        <w:fldChar w:fldCharType="separate"/>
      </w:r>
      <w:r w:rsidR="007D2161">
        <w:rPr>
          <w:b/>
          <w:bCs/>
          <w:i w:val="0"/>
          <w:iCs w:val="0"/>
          <w:noProof/>
          <w:sz w:val="20"/>
          <w:szCs w:val="20"/>
        </w:rPr>
        <w:t>3</w:t>
      </w:r>
      <w:r w:rsidR="007B1BB4" w:rsidRPr="00307075">
        <w:rPr>
          <w:b/>
          <w:bCs/>
          <w:i w:val="0"/>
          <w:iCs w:val="0"/>
          <w:noProof/>
          <w:sz w:val="20"/>
          <w:szCs w:val="20"/>
        </w:rPr>
        <w:fldChar w:fldCharType="end"/>
      </w:r>
      <w:bookmarkEnd w:id="15"/>
      <w:r w:rsidRPr="00307075">
        <w:rPr>
          <w:b/>
          <w:bCs/>
          <w:i w:val="0"/>
          <w:iCs w:val="0"/>
          <w:sz w:val="20"/>
          <w:szCs w:val="20"/>
        </w:rPr>
        <w:t>: Terms and Definitions</w:t>
      </w:r>
      <w:bookmarkEnd w:id="16"/>
    </w:p>
    <w:tbl>
      <w:tblPr>
        <w:tblStyle w:val="TableGrid"/>
        <w:tblW w:w="9242" w:type="dxa"/>
        <w:tblInd w:w="534" w:type="dxa"/>
        <w:tblLook w:val="0480" w:firstRow="0" w:lastRow="0" w:firstColumn="1" w:lastColumn="0" w:noHBand="0" w:noVBand="1"/>
      </w:tblPr>
      <w:tblGrid>
        <w:gridCol w:w="2888"/>
        <w:gridCol w:w="6354"/>
      </w:tblGrid>
      <w:tr w:rsidR="0011470C" w:rsidRPr="00307075" w14:paraId="50EDA734" w14:textId="77777777" w:rsidTr="00D15694">
        <w:tc>
          <w:tcPr>
            <w:tcW w:w="2888" w:type="dxa"/>
            <w:shd w:val="clear" w:color="auto" w:fill="A6A6A6" w:themeFill="background1" w:themeFillShade="A6"/>
          </w:tcPr>
          <w:p w14:paraId="53388EAF" w14:textId="77777777" w:rsidR="007325FB" w:rsidRPr="00307075" w:rsidRDefault="007325FB" w:rsidP="00D86F4F">
            <w:pPr>
              <w:spacing w:before="120"/>
              <w:jc w:val="center"/>
              <w:rPr>
                <w:rFonts w:ascii="Arial" w:hAnsi="Arial"/>
                <w:b/>
                <w:bCs/>
                <w:color w:val="000000" w:themeColor="text1"/>
                <w:sz w:val="20"/>
                <w:szCs w:val="20"/>
              </w:rPr>
            </w:pPr>
            <w:r w:rsidRPr="00307075">
              <w:rPr>
                <w:rFonts w:ascii="Arial" w:hAnsi="Arial"/>
                <w:b/>
                <w:bCs/>
                <w:color w:val="000000" w:themeColor="text1"/>
                <w:sz w:val="20"/>
                <w:szCs w:val="20"/>
              </w:rPr>
              <w:t>Term</w:t>
            </w:r>
            <w:r w:rsidR="00417A54" w:rsidRPr="00307075">
              <w:rPr>
                <w:rFonts w:ascii="Arial" w:hAnsi="Arial"/>
                <w:b/>
                <w:bCs/>
                <w:color w:val="000000" w:themeColor="text1"/>
                <w:sz w:val="20"/>
                <w:szCs w:val="20"/>
              </w:rPr>
              <w:t>s</w:t>
            </w:r>
          </w:p>
        </w:tc>
        <w:tc>
          <w:tcPr>
            <w:tcW w:w="6354" w:type="dxa"/>
            <w:shd w:val="clear" w:color="auto" w:fill="A6A6A6" w:themeFill="background1" w:themeFillShade="A6"/>
          </w:tcPr>
          <w:p w14:paraId="3BC6B3D4" w14:textId="77777777" w:rsidR="007325FB" w:rsidRPr="00307075" w:rsidRDefault="00293A90" w:rsidP="00D86F4F">
            <w:pPr>
              <w:spacing w:before="120"/>
              <w:jc w:val="center"/>
              <w:rPr>
                <w:rFonts w:ascii="Arial" w:hAnsi="Arial"/>
                <w:b/>
                <w:color w:val="000000" w:themeColor="text1"/>
                <w:sz w:val="20"/>
                <w:szCs w:val="20"/>
              </w:rPr>
            </w:pPr>
            <w:r w:rsidRPr="00307075">
              <w:rPr>
                <w:rFonts w:ascii="Arial" w:hAnsi="Arial"/>
                <w:b/>
                <w:color w:val="000000" w:themeColor="text1"/>
                <w:sz w:val="20"/>
                <w:szCs w:val="20"/>
              </w:rPr>
              <w:t>Definition</w:t>
            </w:r>
          </w:p>
        </w:tc>
      </w:tr>
      <w:tr w:rsidR="0011470C" w:rsidRPr="00307075" w14:paraId="47433487" w14:textId="77777777" w:rsidTr="00D15694">
        <w:tc>
          <w:tcPr>
            <w:tcW w:w="2888" w:type="dxa"/>
            <w:hideMark/>
          </w:tcPr>
          <w:p w14:paraId="483451E7" w14:textId="77777777" w:rsidR="007325FB" w:rsidRPr="00307075" w:rsidRDefault="007325FB" w:rsidP="00624416">
            <w:pPr>
              <w:spacing w:before="120"/>
              <w:jc w:val="left"/>
              <w:rPr>
                <w:rFonts w:ascii="Arial" w:hAnsi="Arial"/>
                <w:bCs/>
                <w:color w:val="000000" w:themeColor="text1"/>
                <w:sz w:val="20"/>
                <w:szCs w:val="20"/>
              </w:rPr>
            </w:pPr>
            <w:r w:rsidRPr="00307075">
              <w:rPr>
                <w:rFonts w:ascii="Arial" w:hAnsi="Arial"/>
                <w:bCs/>
                <w:color w:val="000000" w:themeColor="text1"/>
                <w:sz w:val="20"/>
                <w:szCs w:val="20"/>
              </w:rPr>
              <w:t xml:space="preserve">Module </w:t>
            </w:r>
          </w:p>
        </w:tc>
        <w:tc>
          <w:tcPr>
            <w:tcW w:w="6354" w:type="dxa"/>
            <w:hideMark/>
          </w:tcPr>
          <w:p w14:paraId="1A36E6DC" w14:textId="08FA4F16" w:rsidR="007325FB" w:rsidRPr="00307075" w:rsidRDefault="007325FB" w:rsidP="000947C6">
            <w:pPr>
              <w:spacing w:before="120"/>
              <w:jc w:val="left"/>
              <w:rPr>
                <w:rFonts w:ascii="Arial" w:hAnsi="Arial"/>
                <w:color w:val="000000" w:themeColor="text1"/>
                <w:sz w:val="20"/>
                <w:szCs w:val="20"/>
              </w:rPr>
            </w:pPr>
            <w:r w:rsidRPr="00307075">
              <w:rPr>
                <w:rFonts w:ascii="Arial" w:hAnsi="Arial"/>
                <w:color w:val="000000" w:themeColor="text1"/>
                <w:sz w:val="20"/>
                <w:szCs w:val="20"/>
              </w:rPr>
              <w:t xml:space="preserve"> A hardware device (the </w:t>
            </w:r>
            <w:r w:rsidR="000A2D35" w:rsidRPr="00307075">
              <w:rPr>
                <w:rFonts w:ascii="Arial" w:hAnsi="Arial"/>
                <w:color w:val="000000" w:themeColor="text1"/>
                <w:sz w:val="20"/>
                <w:szCs w:val="20"/>
              </w:rPr>
              <w:t>Engine Interface Unit</w:t>
            </w:r>
            <w:r w:rsidRPr="00307075">
              <w:rPr>
                <w:rFonts w:ascii="Arial" w:hAnsi="Arial"/>
                <w:color w:val="000000" w:themeColor="text1"/>
                <w:sz w:val="20"/>
                <w:szCs w:val="20"/>
              </w:rPr>
              <w:t xml:space="preserve"> </w:t>
            </w:r>
            <w:r w:rsidR="00F82DBD" w:rsidRPr="00307075">
              <w:rPr>
                <w:rFonts w:ascii="Arial" w:hAnsi="Arial"/>
                <w:color w:val="000000" w:themeColor="text1"/>
                <w:sz w:val="20"/>
                <w:szCs w:val="20"/>
              </w:rPr>
              <w:t>B</w:t>
            </w:r>
            <w:r w:rsidRPr="00307075">
              <w:rPr>
                <w:rFonts w:ascii="Arial" w:hAnsi="Arial"/>
                <w:color w:val="000000" w:themeColor="text1"/>
                <w:sz w:val="20"/>
                <w:szCs w:val="20"/>
              </w:rPr>
              <w:t xml:space="preserve">oard, for example) that is controlled by a microprocessor.  At a minimum, a </w:t>
            </w:r>
            <w:r w:rsidR="008648C6" w:rsidRPr="00307075">
              <w:rPr>
                <w:rFonts w:ascii="Arial" w:hAnsi="Arial"/>
                <w:color w:val="000000" w:themeColor="text1"/>
                <w:sz w:val="20"/>
                <w:szCs w:val="20"/>
              </w:rPr>
              <w:t>M</w:t>
            </w:r>
            <w:r w:rsidRPr="00307075">
              <w:rPr>
                <w:rFonts w:ascii="Arial" w:hAnsi="Arial"/>
                <w:color w:val="000000" w:themeColor="text1"/>
                <w:sz w:val="20"/>
                <w:szCs w:val="20"/>
              </w:rPr>
              <w:t>odule contains Application Software which dir</w:t>
            </w:r>
            <w:r w:rsidR="002F5167" w:rsidRPr="00307075">
              <w:rPr>
                <w:rFonts w:ascii="Arial" w:hAnsi="Arial"/>
                <w:color w:val="000000" w:themeColor="text1"/>
                <w:sz w:val="20"/>
                <w:szCs w:val="20"/>
              </w:rPr>
              <w:t xml:space="preserve">ects the operation </w:t>
            </w:r>
            <w:r w:rsidR="00553744" w:rsidRPr="00307075">
              <w:rPr>
                <w:rFonts w:ascii="Arial" w:hAnsi="Arial"/>
                <w:color w:val="000000" w:themeColor="text1"/>
                <w:sz w:val="20"/>
                <w:szCs w:val="20"/>
              </w:rPr>
              <w:t xml:space="preserve">of </w:t>
            </w:r>
            <w:r w:rsidR="002F5167" w:rsidRPr="00307075">
              <w:rPr>
                <w:rFonts w:ascii="Arial" w:hAnsi="Arial"/>
                <w:color w:val="000000" w:themeColor="text1"/>
                <w:sz w:val="20"/>
                <w:szCs w:val="20"/>
              </w:rPr>
              <w:t>the module.</w:t>
            </w:r>
            <w:r w:rsidR="00553744" w:rsidRPr="00307075">
              <w:rPr>
                <w:rFonts w:ascii="Arial" w:hAnsi="Arial"/>
                <w:color w:val="000000" w:themeColor="text1"/>
                <w:sz w:val="20"/>
                <w:szCs w:val="20"/>
              </w:rPr>
              <w:t xml:space="preserve"> </w:t>
            </w:r>
            <w:r w:rsidRPr="00307075">
              <w:rPr>
                <w:rFonts w:ascii="Arial" w:hAnsi="Arial"/>
                <w:color w:val="000000" w:themeColor="text1"/>
                <w:sz w:val="20"/>
                <w:szCs w:val="20"/>
              </w:rPr>
              <w:t xml:space="preserve">A </w:t>
            </w:r>
            <w:r w:rsidR="008648C6" w:rsidRPr="00307075">
              <w:rPr>
                <w:rFonts w:ascii="Arial" w:hAnsi="Arial"/>
                <w:color w:val="000000" w:themeColor="text1"/>
                <w:sz w:val="20"/>
                <w:szCs w:val="20"/>
              </w:rPr>
              <w:t>M</w:t>
            </w:r>
            <w:r w:rsidRPr="00307075">
              <w:rPr>
                <w:rFonts w:ascii="Arial" w:hAnsi="Arial"/>
                <w:color w:val="000000" w:themeColor="text1"/>
                <w:sz w:val="20"/>
                <w:szCs w:val="20"/>
              </w:rPr>
              <w:t>odule may also include a Bo</w:t>
            </w:r>
            <w:r w:rsidR="00553744" w:rsidRPr="00307075">
              <w:rPr>
                <w:rFonts w:ascii="Arial" w:hAnsi="Arial"/>
                <w:color w:val="000000" w:themeColor="text1"/>
                <w:sz w:val="20"/>
                <w:szCs w:val="20"/>
              </w:rPr>
              <w:t>ot Loader, Software</w:t>
            </w:r>
            <w:r w:rsidR="0048051D" w:rsidRPr="00307075">
              <w:rPr>
                <w:rFonts w:ascii="Arial" w:hAnsi="Arial"/>
                <w:color w:val="000000" w:themeColor="text1"/>
                <w:sz w:val="20"/>
                <w:szCs w:val="20"/>
              </w:rPr>
              <w:t xml:space="preserve"> Loader</w:t>
            </w:r>
            <w:r w:rsidRPr="00307075">
              <w:rPr>
                <w:rFonts w:ascii="Arial" w:hAnsi="Arial"/>
                <w:color w:val="000000" w:themeColor="text1"/>
                <w:sz w:val="20"/>
                <w:szCs w:val="20"/>
              </w:rPr>
              <w:t xml:space="preserve"> and </w:t>
            </w:r>
            <w:r w:rsidR="00553744" w:rsidRPr="00307075">
              <w:rPr>
                <w:rFonts w:ascii="Arial" w:hAnsi="Arial"/>
                <w:color w:val="000000" w:themeColor="text1"/>
                <w:sz w:val="20"/>
                <w:szCs w:val="20"/>
              </w:rPr>
              <w:t>Module</w:t>
            </w:r>
            <w:r w:rsidRPr="00307075">
              <w:rPr>
                <w:rFonts w:ascii="Arial" w:hAnsi="Arial"/>
                <w:color w:val="000000" w:themeColor="text1"/>
                <w:sz w:val="20"/>
                <w:szCs w:val="20"/>
              </w:rPr>
              <w:t xml:space="preserve"> Configuration Data.</w:t>
            </w:r>
          </w:p>
        </w:tc>
      </w:tr>
      <w:tr w:rsidR="0011470C" w:rsidRPr="00307075" w14:paraId="0006AD6B" w14:textId="77777777" w:rsidTr="00D15694">
        <w:tc>
          <w:tcPr>
            <w:tcW w:w="2888" w:type="dxa"/>
            <w:hideMark/>
          </w:tcPr>
          <w:p w14:paraId="7842F821" w14:textId="77777777" w:rsidR="007325FB" w:rsidRPr="00307075" w:rsidRDefault="007325FB" w:rsidP="00624416">
            <w:pPr>
              <w:spacing w:before="120"/>
              <w:jc w:val="left"/>
              <w:rPr>
                <w:rFonts w:ascii="Arial" w:hAnsi="Arial"/>
                <w:bCs/>
                <w:color w:val="000000" w:themeColor="text1"/>
                <w:sz w:val="20"/>
                <w:szCs w:val="20"/>
              </w:rPr>
            </w:pPr>
            <w:r w:rsidRPr="00307075">
              <w:rPr>
                <w:rFonts w:ascii="Arial" w:hAnsi="Arial"/>
                <w:bCs/>
                <w:color w:val="000000" w:themeColor="text1"/>
                <w:sz w:val="20"/>
                <w:szCs w:val="20"/>
              </w:rPr>
              <w:t xml:space="preserve">Application Software (AS) </w:t>
            </w:r>
          </w:p>
        </w:tc>
        <w:tc>
          <w:tcPr>
            <w:tcW w:w="6354" w:type="dxa"/>
            <w:hideMark/>
          </w:tcPr>
          <w:p w14:paraId="3C360911" w14:textId="33C1BC26" w:rsidR="007325FB" w:rsidRPr="00307075" w:rsidRDefault="007325FB" w:rsidP="004B727D">
            <w:pPr>
              <w:spacing w:before="120"/>
              <w:jc w:val="left"/>
              <w:rPr>
                <w:rFonts w:ascii="Arial" w:hAnsi="Arial"/>
                <w:color w:val="000000" w:themeColor="text1"/>
                <w:sz w:val="20"/>
                <w:szCs w:val="20"/>
              </w:rPr>
            </w:pPr>
            <w:r w:rsidRPr="00307075">
              <w:rPr>
                <w:rFonts w:ascii="Arial" w:hAnsi="Arial"/>
                <w:color w:val="000000" w:themeColor="text1"/>
                <w:sz w:val="20"/>
                <w:szCs w:val="20"/>
              </w:rPr>
              <w:t xml:space="preserve">Software that runs on a </w:t>
            </w:r>
            <w:r w:rsidR="008648C6" w:rsidRPr="00307075">
              <w:rPr>
                <w:rFonts w:ascii="Arial" w:hAnsi="Arial"/>
                <w:color w:val="000000" w:themeColor="text1"/>
                <w:sz w:val="20"/>
                <w:szCs w:val="20"/>
              </w:rPr>
              <w:t>M</w:t>
            </w:r>
            <w:r w:rsidRPr="00307075">
              <w:rPr>
                <w:rFonts w:ascii="Arial" w:hAnsi="Arial"/>
                <w:color w:val="000000" w:themeColor="text1"/>
                <w:sz w:val="20"/>
                <w:szCs w:val="20"/>
              </w:rPr>
              <w:t xml:space="preserve">odule that controls the primary functions of the </w:t>
            </w:r>
            <w:r w:rsidR="008648C6" w:rsidRPr="00307075">
              <w:rPr>
                <w:rFonts w:ascii="Arial" w:hAnsi="Arial"/>
                <w:color w:val="000000" w:themeColor="text1"/>
                <w:sz w:val="20"/>
                <w:szCs w:val="20"/>
              </w:rPr>
              <w:t>M</w:t>
            </w:r>
            <w:r w:rsidRPr="00307075">
              <w:rPr>
                <w:rFonts w:ascii="Arial" w:hAnsi="Arial"/>
                <w:color w:val="000000" w:themeColor="text1"/>
                <w:sz w:val="20"/>
                <w:szCs w:val="20"/>
              </w:rPr>
              <w:t xml:space="preserve">odule.  Because its functions can be enabled, disabled, or controlled by specified configuration data, AS </w:t>
            </w:r>
            <w:r w:rsidR="003E5185" w:rsidRPr="00307075">
              <w:rPr>
                <w:rFonts w:ascii="Arial" w:hAnsi="Arial"/>
                <w:color w:val="000000" w:themeColor="text1"/>
                <w:sz w:val="20"/>
                <w:szCs w:val="20"/>
              </w:rPr>
              <w:t>may also be</w:t>
            </w:r>
            <w:r w:rsidRPr="00307075">
              <w:rPr>
                <w:rFonts w:ascii="Arial" w:hAnsi="Arial"/>
                <w:color w:val="000000" w:themeColor="text1"/>
                <w:sz w:val="20"/>
                <w:szCs w:val="20"/>
              </w:rPr>
              <w:t xml:space="preserve"> considered "Option Selectable Software" by DO-178</w:t>
            </w:r>
            <w:r w:rsidR="007A3711" w:rsidRPr="00307075">
              <w:rPr>
                <w:rFonts w:ascii="Arial" w:hAnsi="Arial"/>
                <w:color w:val="000000" w:themeColor="text1"/>
                <w:sz w:val="20"/>
                <w:szCs w:val="20"/>
              </w:rPr>
              <w:t>B</w:t>
            </w:r>
            <w:r w:rsidRPr="00307075">
              <w:rPr>
                <w:rFonts w:ascii="Arial" w:hAnsi="Arial"/>
                <w:color w:val="000000" w:themeColor="text1"/>
                <w:sz w:val="20"/>
                <w:szCs w:val="20"/>
              </w:rPr>
              <w:t>. AS is also referred to as Flight Software.</w:t>
            </w:r>
          </w:p>
        </w:tc>
      </w:tr>
      <w:tr w:rsidR="0011470C" w:rsidRPr="00307075" w14:paraId="19BFC6CE" w14:textId="77777777" w:rsidTr="00D15694">
        <w:tc>
          <w:tcPr>
            <w:tcW w:w="2888" w:type="dxa"/>
            <w:hideMark/>
          </w:tcPr>
          <w:p w14:paraId="1B3785FD" w14:textId="4BA3A1FA" w:rsidR="007325FB" w:rsidRPr="00307075" w:rsidRDefault="007325FB" w:rsidP="00624416">
            <w:pPr>
              <w:spacing w:before="120"/>
              <w:jc w:val="left"/>
              <w:rPr>
                <w:rFonts w:ascii="Arial" w:hAnsi="Arial"/>
                <w:bCs/>
                <w:color w:val="000000" w:themeColor="text1"/>
                <w:sz w:val="20"/>
                <w:szCs w:val="20"/>
              </w:rPr>
            </w:pPr>
            <w:r w:rsidRPr="00307075">
              <w:rPr>
                <w:rFonts w:ascii="Arial" w:hAnsi="Arial"/>
                <w:bCs/>
                <w:color w:val="000000" w:themeColor="text1"/>
                <w:sz w:val="20"/>
                <w:szCs w:val="20"/>
              </w:rPr>
              <w:t xml:space="preserve">Software </w:t>
            </w:r>
            <w:r w:rsidR="0048051D" w:rsidRPr="00307075">
              <w:rPr>
                <w:rFonts w:ascii="Arial" w:hAnsi="Arial"/>
                <w:bCs/>
                <w:color w:val="000000" w:themeColor="text1"/>
                <w:sz w:val="20"/>
                <w:szCs w:val="20"/>
              </w:rPr>
              <w:t>Loader (</w:t>
            </w:r>
            <w:r w:rsidRPr="00307075">
              <w:rPr>
                <w:rFonts w:ascii="Arial" w:hAnsi="Arial"/>
                <w:bCs/>
                <w:color w:val="000000" w:themeColor="text1"/>
                <w:sz w:val="20"/>
                <w:szCs w:val="20"/>
              </w:rPr>
              <w:t>S</w:t>
            </w:r>
            <w:r w:rsidR="0048051D" w:rsidRPr="00307075">
              <w:rPr>
                <w:rFonts w:ascii="Arial" w:hAnsi="Arial"/>
                <w:bCs/>
                <w:color w:val="000000" w:themeColor="text1"/>
                <w:sz w:val="20"/>
                <w:szCs w:val="20"/>
              </w:rPr>
              <w:t>L</w:t>
            </w:r>
            <w:r w:rsidRPr="00307075">
              <w:rPr>
                <w:rFonts w:ascii="Arial" w:hAnsi="Arial"/>
                <w:bCs/>
                <w:color w:val="000000" w:themeColor="text1"/>
                <w:sz w:val="20"/>
                <w:szCs w:val="20"/>
              </w:rPr>
              <w:t xml:space="preserve">) </w:t>
            </w:r>
          </w:p>
        </w:tc>
        <w:tc>
          <w:tcPr>
            <w:tcW w:w="6354" w:type="dxa"/>
            <w:hideMark/>
          </w:tcPr>
          <w:p w14:paraId="3C1C0385" w14:textId="69B8AEF5" w:rsidR="007325FB" w:rsidRPr="00307075" w:rsidRDefault="007325FB" w:rsidP="004B727D">
            <w:pPr>
              <w:spacing w:before="120"/>
              <w:jc w:val="left"/>
              <w:rPr>
                <w:rFonts w:ascii="Arial" w:hAnsi="Arial"/>
                <w:color w:val="000000" w:themeColor="text1"/>
                <w:sz w:val="20"/>
                <w:szCs w:val="20"/>
              </w:rPr>
            </w:pPr>
            <w:r w:rsidRPr="00307075">
              <w:rPr>
                <w:rFonts w:ascii="Arial" w:hAnsi="Arial"/>
                <w:color w:val="000000" w:themeColor="text1"/>
                <w:sz w:val="20"/>
                <w:szCs w:val="20"/>
              </w:rPr>
              <w:t xml:space="preserve">Software that runs on the </w:t>
            </w:r>
            <w:r w:rsidR="008648C6" w:rsidRPr="00307075">
              <w:rPr>
                <w:rFonts w:ascii="Arial" w:hAnsi="Arial"/>
                <w:color w:val="000000" w:themeColor="text1"/>
                <w:sz w:val="20"/>
                <w:szCs w:val="20"/>
              </w:rPr>
              <w:t>M</w:t>
            </w:r>
            <w:r w:rsidRPr="00307075">
              <w:rPr>
                <w:rFonts w:ascii="Arial" w:hAnsi="Arial"/>
                <w:color w:val="000000" w:themeColor="text1"/>
                <w:sz w:val="20"/>
                <w:szCs w:val="20"/>
              </w:rPr>
              <w:t xml:space="preserve">odule that performs secondary functions, such as calibration, for the </w:t>
            </w:r>
            <w:r w:rsidR="008648C6" w:rsidRPr="00307075">
              <w:rPr>
                <w:rFonts w:ascii="Arial" w:hAnsi="Arial"/>
                <w:color w:val="000000" w:themeColor="text1"/>
                <w:sz w:val="20"/>
                <w:szCs w:val="20"/>
              </w:rPr>
              <w:t>M</w:t>
            </w:r>
            <w:r w:rsidRPr="00307075">
              <w:rPr>
                <w:rFonts w:ascii="Arial" w:hAnsi="Arial"/>
                <w:color w:val="000000" w:themeColor="text1"/>
                <w:sz w:val="20"/>
                <w:szCs w:val="20"/>
              </w:rPr>
              <w:t xml:space="preserve">odule. </w:t>
            </w:r>
            <w:r w:rsidR="00816A2E" w:rsidRPr="00307075">
              <w:rPr>
                <w:rFonts w:ascii="Arial" w:hAnsi="Arial"/>
                <w:color w:val="000000" w:themeColor="text1"/>
                <w:sz w:val="20"/>
                <w:szCs w:val="20"/>
              </w:rPr>
              <w:t>SL</w:t>
            </w:r>
            <w:r w:rsidRPr="00307075">
              <w:rPr>
                <w:rFonts w:ascii="Arial" w:hAnsi="Arial"/>
                <w:color w:val="000000" w:themeColor="text1"/>
                <w:sz w:val="20"/>
                <w:szCs w:val="20"/>
              </w:rPr>
              <w:t xml:space="preserve"> does not run at the same time as AS. Although it is present in the </w:t>
            </w:r>
            <w:r w:rsidR="008648C6" w:rsidRPr="00307075">
              <w:rPr>
                <w:rFonts w:ascii="Arial" w:hAnsi="Arial"/>
                <w:color w:val="000000" w:themeColor="text1"/>
                <w:sz w:val="20"/>
                <w:szCs w:val="20"/>
              </w:rPr>
              <w:t>M</w:t>
            </w:r>
            <w:r w:rsidR="003E5185" w:rsidRPr="00307075">
              <w:rPr>
                <w:rFonts w:ascii="Arial" w:hAnsi="Arial"/>
                <w:color w:val="000000" w:themeColor="text1"/>
                <w:sz w:val="20"/>
                <w:szCs w:val="20"/>
              </w:rPr>
              <w:t>odule</w:t>
            </w:r>
            <w:r w:rsidRPr="00307075">
              <w:rPr>
                <w:rFonts w:ascii="Arial" w:hAnsi="Arial"/>
                <w:color w:val="000000" w:themeColor="text1"/>
                <w:sz w:val="20"/>
                <w:szCs w:val="20"/>
              </w:rPr>
              <w:t xml:space="preserve"> during flight, it is inactive, and cannot be activated during flight.</w:t>
            </w:r>
            <w:r w:rsidR="00CB607A" w:rsidRPr="00307075">
              <w:rPr>
                <w:rFonts w:ascii="Arial" w:hAnsi="Arial"/>
                <w:color w:val="000000" w:themeColor="text1"/>
                <w:sz w:val="20"/>
                <w:szCs w:val="20"/>
              </w:rPr>
              <w:t xml:space="preserve"> </w:t>
            </w:r>
            <w:r w:rsidR="00816A2E" w:rsidRPr="00307075">
              <w:rPr>
                <w:rFonts w:ascii="Arial" w:hAnsi="Arial"/>
                <w:color w:val="000000" w:themeColor="text1"/>
                <w:sz w:val="20"/>
                <w:szCs w:val="20"/>
              </w:rPr>
              <w:t>SL</w:t>
            </w:r>
            <w:r w:rsidRPr="00307075">
              <w:rPr>
                <w:rFonts w:ascii="Arial" w:hAnsi="Arial"/>
                <w:color w:val="000000" w:themeColor="text1"/>
                <w:sz w:val="20"/>
                <w:szCs w:val="20"/>
              </w:rPr>
              <w:t xml:space="preserve"> may also be considered "Option Selectable Software."</w:t>
            </w:r>
          </w:p>
        </w:tc>
      </w:tr>
      <w:tr w:rsidR="0011470C" w:rsidRPr="00307075" w14:paraId="5B5A057B" w14:textId="77777777" w:rsidTr="00D15694">
        <w:tc>
          <w:tcPr>
            <w:tcW w:w="2888" w:type="dxa"/>
            <w:hideMark/>
          </w:tcPr>
          <w:p w14:paraId="6D3A9D3B" w14:textId="77777777" w:rsidR="007325FB" w:rsidRPr="00307075" w:rsidRDefault="007325FB" w:rsidP="00624416">
            <w:pPr>
              <w:spacing w:before="120"/>
              <w:jc w:val="left"/>
              <w:rPr>
                <w:rFonts w:ascii="Arial" w:hAnsi="Arial"/>
                <w:bCs/>
                <w:color w:val="000000" w:themeColor="text1"/>
                <w:sz w:val="20"/>
                <w:szCs w:val="20"/>
              </w:rPr>
            </w:pPr>
            <w:r w:rsidRPr="00307075">
              <w:rPr>
                <w:rFonts w:ascii="Arial" w:hAnsi="Arial"/>
                <w:bCs/>
                <w:color w:val="000000" w:themeColor="text1"/>
                <w:sz w:val="20"/>
                <w:szCs w:val="20"/>
              </w:rPr>
              <w:t xml:space="preserve">Boot Loader (BL) </w:t>
            </w:r>
          </w:p>
        </w:tc>
        <w:tc>
          <w:tcPr>
            <w:tcW w:w="6354" w:type="dxa"/>
            <w:hideMark/>
          </w:tcPr>
          <w:p w14:paraId="7CAEDCD0" w14:textId="48495690" w:rsidR="007325FB" w:rsidRPr="00307075" w:rsidRDefault="007325FB" w:rsidP="004B727D">
            <w:pPr>
              <w:spacing w:before="120"/>
              <w:jc w:val="left"/>
              <w:rPr>
                <w:rFonts w:ascii="Arial" w:hAnsi="Arial"/>
                <w:color w:val="000000" w:themeColor="text1"/>
                <w:sz w:val="20"/>
                <w:szCs w:val="20"/>
              </w:rPr>
            </w:pPr>
            <w:r w:rsidRPr="00307075">
              <w:rPr>
                <w:rFonts w:ascii="Arial" w:hAnsi="Arial"/>
                <w:color w:val="000000" w:themeColor="text1"/>
                <w:sz w:val="20"/>
                <w:szCs w:val="20"/>
              </w:rPr>
              <w:t xml:space="preserve">Software that runs when power is applied to a </w:t>
            </w:r>
            <w:r w:rsidR="008648C6" w:rsidRPr="00307075">
              <w:rPr>
                <w:rFonts w:ascii="Arial" w:hAnsi="Arial"/>
                <w:color w:val="000000" w:themeColor="text1"/>
                <w:sz w:val="20"/>
                <w:szCs w:val="20"/>
              </w:rPr>
              <w:t>M</w:t>
            </w:r>
            <w:r w:rsidRPr="00307075">
              <w:rPr>
                <w:rFonts w:ascii="Arial" w:hAnsi="Arial"/>
                <w:color w:val="000000" w:themeColor="text1"/>
                <w:sz w:val="20"/>
                <w:szCs w:val="20"/>
              </w:rPr>
              <w:t xml:space="preserve">odule and selects, based on some criteria (for example, USB Flash Drive is present), which software, either the AS or </w:t>
            </w:r>
            <w:r w:rsidR="00816A2E" w:rsidRPr="00307075">
              <w:rPr>
                <w:rFonts w:ascii="Arial" w:hAnsi="Arial"/>
                <w:color w:val="000000" w:themeColor="text1"/>
                <w:sz w:val="20"/>
                <w:szCs w:val="20"/>
              </w:rPr>
              <w:t>SL</w:t>
            </w:r>
            <w:r w:rsidRPr="00307075">
              <w:rPr>
                <w:rFonts w:ascii="Arial" w:hAnsi="Arial"/>
                <w:color w:val="000000" w:themeColor="text1"/>
                <w:sz w:val="20"/>
                <w:szCs w:val="20"/>
              </w:rPr>
              <w:t xml:space="preserve"> (but not both), should control the </w:t>
            </w:r>
            <w:r w:rsidR="008648C6" w:rsidRPr="00307075">
              <w:rPr>
                <w:rFonts w:ascii="Arial" w:hAnsi="Arial"/>
                <w:color w:val="000000" w:themeColor="text1"/>
                <w:sz w:val="20"/>
                <w:szCs w:val="20"/>
              </w:rPr>
              <w:t>M</w:t>
            </w:r>
            <w:r w:rsidRPr="00307075">
              <w:rPr>
                <w:rFonts w:ascii="Arial" w:hAnsi="Arial"/>
                <w:color w:val="000000" w:themeColor="text1"/>
                <w:sz w:val="20"/>
                <w:szCs w:val="20"/>
              </w:rPr>
              <w:t xml:space="preserve">odule during the current power cycle.  A Boot Loader is required in a </w:t>
            </w:r>
            <w:r w:rsidR="008648C6" w:rsidRPr="00307075">
              <w:rPr>
                <w:rFonts w:ascii="Arial" w:hAnsi="Arial"/>
                <w:color w:val="000000" w:themeColor="text1"/>
                <w:sz w:val="20"/>
                <w:szCs w:val="20"/>
              </w:rPr>
              <w:t>M</w:t>
            </w:r>
            <w:r w:rsidRPr="00307075">
              <w:rPr>
                <w:rFonts w:ascii="Arial" w:hAnsi="Arial"/>
                <w:color w:val="000000" w:themeColor="text1"/>
                <w:sz w:val="20"/>
                <w:szCs w:val="20"/>
              </w:rPr>
              <w:t xml:space="preserve">odule when </w:t>
            </w:r>
            <w:r w:rsidR="00816A2E" w:rsidRPr="00307075">
              <w:rPr>
                <w:rFonts w:ascii="Arial" w:hAnsi="Arial"/>
                <w:color w:val="000000" w:themeColor="text1"/>
                <w:sz w:val="20"/>
                <w:szCs w:val="20"/>
              </w:rPr>
              <w:t>SL</w:t>
            </w:r>
            <w:r w:rsidRPr="00307075">
              <w:rPr>
                <w:rFonts w:ascii="Arial" w:hAnsi="Arial"/>
                <w:color w:val="000000" w:themeColor="text1"/>
                <w:sz w:val="20"/>
                <w:szCs w:val="20"/>
              </w:rPr>
              <w:t xml:space="preserve"> is included in the </w:t>
            </w:r>
            <w:r w:rsidR="008648C6" w:rsidRPr="00307075">
              <w:rPr>
                <w:rFonts w:ascii="Arial" w:hAnsi="Arial"/>
                <w:color w:val="000000" w:themeColor="text1"/>
                <w:sz w:val="20"/>
                <w:szCs w:val="20"/>
              </w:rPr>
              <w:t>M</w:t>
            </w:r>
            <w:r w:rsidRPr="00307075">
              <w:rPr>
                <w:rFonts w:ascii="Arial" w:hAnsi="Arial"/>
                <w:color w:val="000000" w:themeColor="text1"/>
                <w:sz w:val="20"/>
                <w:szCs w:val="20"/>
              </w:rPr>
              <w:t>odule</w:t>
            </w:r>
            <w:r w:rsidR="00F10FB8" w:rsidRPr="00307075">
              <w:rPr>
                <w:rFonts w:ascii="Arial" w:hAnsi="Arial"/>
                <w:color w:val="000000" w:themeColor="text1"/>
                <w:sz w:val="20"/>
                <w:szCs w:val="20"/>
              </w:rPr>
              <w:t>,</w:t>
            </w:r>
            <w:r w:rsidRPr="00307075">
              <w:rPr>
                <w:rFonts w:ascii="Arial" w:hAnsi="Arial"/>
                <w:color w:val="000000" w:themeColor="text1"/>
                <w:sz w:val="20"/>
                <w:szCs w:val="20"/>
              </w:rPr>
              <w:t xml:space="preserve"> </w:t>
            </w:r>
            <w:r w:rsidR="000B73EF" w:rsidRPr="00307075">
              <w:rPr>
                <w:rFonts w:ascii="Arial" w:hAnsi="Arial"/>
                <w:color w:val="000000" w:themeColor="text1"/>
                <w:sz w:val="20"/>
                <w:szCs w:val="20"/>
              </w:rPr>
              <w:t>otherwise,</w:t>
            </w:r>
            <w:r w:rsidRPr="00307075">
              <w:rPr>
                <w:rFonts w:ascii="Arial" w:hAnsi="Arial"/>
                <w:color w:val="000000" w:themeColor="text1"/>
                <w:sz w:val="20"/>
                <w:szCs w:val="20"/>
              </w:rPr>
              <w:t xml:space="preserve"> it is optional (for future use) and will only select the </w:t>
            </w:r>
            <w:r w:rsidR="003E5185" w:rsidRPr="00307075">
              <w:rPr>
                <w:rFonts w:ascii="Arial" w:hAnsi="Arial"/>
                <w:color w:val="000000" w:themeColor="text1"/>
                <w:sz w:val="20"/>
                <w:szCs w:val="20"/>
              </w:rPr>
              <w:t>A</w:t>
            </w:r>
            <w:r w:rsidRPr="00307075">
              <w:rPr>
                <w:rFonts w:ascii="Arial" w:hAnsi="Arial"/>
                <w:color w:val="000000" w:themeColor="text1"/>
                <w:sz w:val="20"/>
                <w:szCs w:val="20"/>
              </w:rPr>
              <w:t xml:space="preserve">pplication </w:t>
            </w:r>
            <w:r w:rsidR="003E5185" w:rsidRPr="00307075">
              <w:rPr>
                <w:rFonts w:ascii="Arial" w:hAnsi="Arial"/>
                <w:color w:val="000000" w:themeColor="text1"/>
                <w:sz w:val="20"/>
                <w:szCs w:val="20"/>
              </w:rPr>
              <w:t>S</w:t>
            </w:r>
            <w:r w:rsidRPr="00307075">
              <w:rPr>
                <w:rFonts w:ascii="Arial" w:hAnsi="Arial"/>
                <w:color w:val="000000" w:themeColor="text1"/>
                <w:sz w:val="20"/>
                <w:szCs w:val="20"/>
              </w:rPr>
              <w:t>oftware.</w:t>
            </w:r>
          </w:p>
        </w:tc>
      </w:tr>
      <w:tr w:rsidR="00FC436F" w:rsidRPr="00307075" w14:paraId="31C6D62C" w14:textId="77777777" w:rsidTr="00D15694">
        <w:tc>
          <w:tcPr>
            <w:tcW w:w="2888" w:type="dxa"/>
          </w:tcPr>
          <w:p w14:paraId="0BFA018C" w14:textId="1BE58634" w:rsidR="00FC436F" w:rsidRPr="00307075" w:rsidRDefault="00FC436F" w:rsidP="00624416">
            <w:pPr>
              <w:spacing w:before="120"/>
              <w:jc w:val="left"/>
              <w:rPr>
                <w:rFonts w:ascii="Arial" w:hAnsi="Arial"/>
                <w:bCs/>
                <w:color w:val="000000" w:themeColor="text1"/>
                <w:sz w:val="20"/>
                <w:szCs w:val="20"/>
              </w:rPr>
            </w:pPr>
            <w:r w:rsidRPr="00307075">
              <w:rPr>
                <w:rFonts w:ascii="Arial" w:hAnsi="Arial"/>
                <w:bCs/>
                <w:color w:val="000000" w:themeColor="text1"/>
                <w:sz w:val="20"/>
                <w:szCs w:val="20"/>
              </w:rPr>
              <w:t>Boot Up Config File</w:t>
            </w:r>
          </w:p>
        </w:tc>
        <w:tc>
          <w:tcPr>
            <w:tcW w:w="6354" w:type="dxa"/>
          </w:tcPr>
          <w:p w14:paraId="7A741608" w14:textId="77777777" w:rsidR="00FC436F" w:rsidRPr="00307075" w:rsidRDefault="00FC436F" w:rsidP="004B727D">
            <w:pPr>
              <w:spacing w:before="120"/>
              <w:jc w:val="left"/>
              <w:rPr>
                <w:rFonts w:ascii="Arial" w:hAnsi="Arial"/>
                <w:bCs/>
                <w:color w:val="000000" w:themeColor="text1"/>
                <w:sz w:val="20"/>
                <w:szCs w:val="20"/>
              </w:rPr>
            </w:pPr>
            <w:r w:rsidRPr="00307075">
              <w:rPr>
                <w:rFonts w:ascii="Arial" w:hAnsi="Arial"/>
                <w:bCs/>
                <w:color w:val="000000" w:themeColor="text1"/>
                <w:sz w:val="20"/>
                <w:szCs w:val="20"/>
              </w:rPr>
              <w:t xml:space="preserve">The Boot Loader software will get the possible number of programs the bootloader config file which allows boot software to jump, with the corresponding conditions (e.g.: CAN message or switch to be active) and the sector number with the size of the applications for the CRC checks before jumping to the application. </w:t>
            </w:r>
          </w:p>
          <w:p w14:paraId="111A1C92" w14:textId="4BD04C22" w:rsidR="00FC436F" w:rsidRPr="00307075" w:rsidRDefault="00FC436F" w:rsidP="004B727D">
            <w:pPr>
              <w:spacing w:before="120"/>
              <w:jc w:val="left"/>
              <w:rPr>
                <w:rFonts w:ascii="Arial" w:hAnsi="Arial"/>
                <w:bCs/>
                <w:color w:val="000000" w:themeColor="text1"/>
                <w:sz w:val="20"/>
                <w:szCs w:val="20"/>
              </w:rPr>
            </w:pPr>
            <w:r w:rsidRPr="00307075">
              <w:rPr>
                <w:rFonts w:ascii="Arial" w:hAnsi="Arial"/>
                <w:bCs/>
                <w:color w:val="000000" w:themeColor="text1"/>
                <w:sz w:val="20"/>
                <w:szCs w:val="20"/>
              </w:rPr>
              <w:t>The boot-up configuration also contains heartbeat LED pins and ports with the error log sector number and size to write runtime errors in case of an application CRC fail.</w:t>
            </w:r>
          </w:p>
        </w:tc>
      </w:tr>
      <w:tr w:rsidR="0011470C" w:rsidRPr="00307075" w14:paraId="1196CAD9" w14:textId="77777777" w:rsidTr="00D15694">
        <w:tc>
          <w:tcPr>
            <w:tcW w:w="2888" w:type="dxa"/>
            <w:hideMark/>
          </w:tcPr>
          <w:p w14:paraId="27912B82" w14:textId="77777777" w:rsidR="007325FB" w:rsidRPr="00307075" w:rsidRDefault="007325FB" w:rsidP="00624416">
            <w:pPr>
              <w:spacing w:before="120"/>
              <w:jc w:val="left"/>
              <w:rPr>
                <w:rFonts w:ascii="Arial" w:hAnsi="Arial"/>
                <w:bCs/>
                <w:color w:val="000000" w:themeColor="text1"/>
                <w:sz w:val="20"/>
                <w:szCs w:val="20"/>
              </w:rPr>
            </w:pPr>
            <w:r w:rsidRPr="00307075">
              <w:rPr>
                <w:rFonts w:ascii="Arial" w:hAnsi="Arial"/>
                <w:bCs/>
                <w:color w:val="000000" w:themeColor="text1"/>
                <w:sz w:val="20"/>
                <w:szCs w:val="20"/>
              </w:rPr>
              <w:lastRenderedPageBreak/>
              <w:t>Module Configuration Data (MCD)</w:t>
            </w:r>
          </w:p>
        </w:tc>
        <w:tc>
          <w:tcPr>
            <w:tcW w:w="6354" w:type="dxa"/>
            <w:hideMark/>
          </w:tcPr>
          <w:p w14:paraId="073EDC51" w14:textId="36F3C494" w:rsidR="007325FB" w:rsidRPr="00307075" w:rsidRDefault="007325FB" w:rsidP="004B727D">
            <w:pPr>
              <w:spacing w:before="120"/>
              <w:jc w:val="left"/>
              <w:rPr>
                <w:rFonts w:ascii="Arial" w:hAnsi="Arial"/>
                <w:color w:val="000000" w:themeColor="text1"/>
                <w:sz w:val="20"/>
                <w:szCs w:val="20"/>
              </w:rPr>
            </w:pPr>
            <w:r w:rsidRPr="00307075">
              <w:rPr>
                <w:rFonts w:ascii="Arial" w:hAnsi="Arial"/>
                <w:color w:val="000000" w:themeColor="text1"/>
                <w:sz w:val="20"/>
                <w:szCs w:val="20"/>
              </w:rPr>
              <w:t xml:space="preserve">Parametric data used by AS or </w:t>
            </w:r>
            <w:r w:rsidR="00816A2E" w:rsidRPr="00307075">
              <w:rPr>
                <w:rFonts w:ascii="Arial" w:hAnsi="Arial"/>
                <w:color w:val="000000" w:themeColor="text1"/>
                <w:sz w:val="20"/>
                <w:szCs w:val="20"/>
              </w:rPr>
              <w:t>SL</w:t>
            </w:r>
            <w:r w:rsidRPr="00307075">
              <w:rPr>
                <w:rFonts w:ascii="Arial" w:hAnsi="Arial"/>
                <w:color w:val="000000" w:themeColor="text1"/>
                <w:sz w:val="20"/>
                <w:szCs w:val="20"/>
              </w:rPr>
              <w:t xml:space="preserve"> (or both) to initialize and control the operation of the software. For example, MCD may contain a lookup table data used to control scaling for a parameter or a Boolean value which enables or disables a feature of the software.  MCD is stored at a known location in flash memory and contains only data (no executable code). MCD specifies the options in "Option Selectable Software" (from DO-178</w:t>
            </w:r>
            <w:r w:rsidR="007A3711" w:rsidRPr="00307075">
              <w:rPr>
                <w:rFonts w:ascii="Arial" w:hAnsi="Arial"/>
                <w:color w:val="000000" w:themeColor="text1"/>
                <w:sz w:val="20"/>
                <w:szCs w:val="20"/>
              </w:rPr>
              <w:t>B</w:t>
            </w:r>
            <w:r w:rsidRPr="00307075">
              <w:rPr>
                <w:rFonts w:ascii="Arial" w:hAnsi="Arial"/>
                <w:color w:val="000000" w:themeColor="text1"/>
                <w:sz w:val="20"/>
                <w:szCs w:val="20"/>
              </w:rPr>
              <w:t>).</w:t>
            </w:r>
          </w:p>
        </w:tc>
      </w:tr>
      <w:tr w:rsidR="0011470C" w:rsidRPr="00307075" w14:paraId="4C61B79B" w14:textId="77777777" w:rsidTr="00D15694">
        <w:tc>
          <w:tcPr>
            <w:tcW w:w="2888" w:type="dxa"/>
            <w:hideMark/>
          </w:tcPr>
          <w:p w14:paraId="60F09BE1" w14:textId="3298F4ED" w:rsidR="007325FB" w:rsidRPr="00307075" w:rsidRDefault="00CA4B28" w:rsidP="00624416">
            <w:pPr>
              <w:spacing w:before="120"/>
              <w:jc w:val="left"/>
              <w:rPr>
                <w:rFonts w:ascii="Arial" w:hAnsi="Arial"/>
                <w:bCs/>
                <w:color w:val="000000" w:themeColor="text1"/>
                <w:sz w:val="20"/>
                <w:szCs w:val="20"/>
              </w:rPr>
            </w:pPr>
            <w:r w:rsidRPr="00307075">
              <w:rPr>
                <w:rFonts w:ascii="Arial" w:hAnsi="Arial"/>
                <w:bCs/>
                <w:color w:val="000000" w:themeColor="text1"/>
                <w:sz w:val="20"/>
                <w:szCs w:val="20"/>
              </w:rPr>
              <w:t>Engine</w:t>
            </w:r>
            <w:r w:rsidR="00F02BEC" w:rsidRPr="00307075">
              <w:rPr>
                <w:rFonts w:ascii="Arial" w:hAnsi="Arial"/>
                <w:bCs/>
                <w:color w:val="000000" w:themeColor="text1"/>
                <w:sz w:val="20"/>
                <w:szCs w:val="20"/>
              </w:rPr>
              <w:t xml:space="preserve"> </w:t>
            </w:r>
            <w:r w:rsidR="007325FB" w:rsidRPr="00307075">
              <w:rPr>
                <w:rFonts w:ascii="Arial" w:hAnsi="Arial"/>
                <w:bCs/>
                <w:color w:val="000000" w:themeColor="text1"/>
                <w:sz w:val="20"/>
                <w:szCs w:val="20"/>
              </w:rPr>
              <w:t>Data Acquisition Unit (</w:t>
            </w:r>
            <w:r w:rsidRPr="00307075">
              <w:rPr>
                <w:rFonts w:ascii="Arial" w:hAnsi="Arial"/>
                <w:bCs/>
                <w:color w:val="000000" w:themeColor="text1"/>
                <w:sz w:val="20"/>
                <w:szCs w:val="20"/>
              </w:rPr>
              <w:t>E</w:t>
            </w:r>
            <w:r w:rsidR="007325FB" w:rsidRPr="00307075">
              <w:rPr>
                <w:rFonts w:ascii="Arial" w:hAnsi="Arial"/>
                <w:bCs/>
                <w:color w:val="000000" w:themeColor="text1"/>
                <w:sz w:val="20"/>
                <w:szCs w:val="20"/>
              </w:rPr>
              <w:t>DAU)</w:t>
            </w:r>
          </w:p>
        </w:tc>
        <w:tc>
          <w:tcPr>
            <w:tcW w:w="6354" w:type="dxa"/>
            <w:hideMark/>
          </w:tcPr>
          <w:p w14:paraId="0998F7A9" w14:textId="77777777" w:rsidR="007325FB" w:rsidRPr="00307075" w:rsidRDefault="007325FB" w:rsidP="004B727D">
            <w:pPr>
              <w:spacing w:before="120"/>
              <w:jc w:val="left"/>
              <w:rPr>
                <w:rFonts w:ascii="Arial" w:hAnsi="Arial"/>
                <w:color w:val="000000" w:themeColor="text1"/>
                <w:sz w:val="20"/>
                <w:szCs w:val="20"/>
              </w:rPr>
            </w:pPr>
            <w:r w:rsidRPr="00307075">
              <w:rPr>
                <w:rFonts w:ascii="Arial" w:hAnsi="Arial"/>
                <w:color w:val="000000" w:themeColor="text1"/>
                <w:sz w:val="20"/>
                <w:szCs w:val="20"/>
              </w:rPr>
              <w:t xml:space="preserve">This unit contains </w:t>
            </w:r>
            <w:r w:rsidR="00AE4EBC" w:rsidRPr="00307075">
              <w:rPr>
                <w:rFonts w:ascii="Arial" w:hAnsi="Arial"/>
                <w:color w:val="000000" w:themeColor="text1"/>
                <w:sz w:val="20"/>
                <w:szCs w:val="20"/>
              </w:rPr>
              <w:t>two Engine Interface Unit (EIU) Modules.</w:t>
            </w:r>
          </w:p>
        </w:tc>
      </w:tr>
      <w:tr w:rsidR="0011470C" w:rsidRPr="00307075" w14:paraId="2E82512E" w14:textId="77777777" w:rsidTr="00D15694">
        <w:tc>
          <w:tcPr>
            <w:tcW w:w="2888" w:type="dxa"/>
            <w:hideMark/>
          </w:tcPr>
          <w:p w14:paraId="5BCD8B66" w14:textId="7A3922E9" w:rsidR="007325FB" w:rsidRPr="00307075" w:rsidRDefault="00F02BEC" w:rsidP="00624416">
            <w:pPr>
              <w:spacing w:before="120"/>
              <w:jc w:val="left"/>
              <w:rPr>
                <w:rFonts w:ascii="Arial" w:hAnsi="Arial"/>
                <w:bCs/>
                <w:color w:val="000000" w:themeColor="text1"/>
                <w:sz w:val="20"/>
                <w:szCs w:val="20"/>
              </w:rPr>
            </w:pPr>
            <w:r w:rsidRPr="00307075">
              <w:rPr>
                <w:rFonts w:ascii="Arial" w:hAnsi="Arial"/>
                <w:bCs/>
                <w:color w:val="000000" w:themeColor="text1"/>
                <w:sz w:val="20"/>
                <w:szCs w:val="20"/>
              </w:rPr>
              <w:t>Configuration Management Unit plus NVM</w:t>
            </w:r>
            <w:r w:rsidR="007325FB" w:rsidRPr="00307075">
              <w:rPr>
                <w:rFonts w:ascii="Arial" w:hAnsi="Arial"/>
                <w:bCs/>
                <w:color w:val="000000" w:themeColor="text1"/>
                <w:sz w:val="20"/>
                <w:szCs w:val="20"/>
              </w:rPr>
              <w:t xml:space="preserve"> (CMU</w:t>
            </w:r>
            <w:r w:rsidRPr="00307075">
              <w:rPr>
                <w:rFonts w:ascii="Arial" w:hAnsi="Arial"/>
                <w:bCs/>
                <w:color w:val="000000" w:themeColor="text1"/>
                <w:sz w:val="20"/>
                <w:szCs w:val="20"/>
              </w:rPr>
              <w:t>+</w:t>
            </w:r>
            <w:r w:rsidR="007325FB" w:rsidRPr="00307075">
              <w:rPr>
                <w:rFonts w:ascii="Arial" w:hAnsi="Arial"/>
                <w:bCs/>
                <w:color w:val="000000" w:themeColor="text1"/>
                <w:sz w:val="20"/>
                <w:szCs w:val="20"/>
              </w:rPr>
              <w:t>)</w:t>
            </w:r>
          </w:p>
        </w:tc>
        <w:tc>
          <w:tcPr>
            <w:tcW w:w="6354" w:type="dxa"/>
            <w:hideMark/>
          </w:tcPr>
          <w:p w14:paraId="7769BCF1" w14:textId="7678C81A" w:rsidR="007325FB" w:rsidRPr="00307075" w:rsidRDefault="007325FB" w:rsidP="004B727D">
            <w:pPr>
              <w:spacing w:before="120"/>
              <w:jc w:val="left"/>
              <w:rPr>
                <w:rFonts w:ascii="Arial" w:hAnsi="Arial"/>
                <w:color w:val="000000" w:themeColor="text1"/>
                <w:sz w:val="20"/>
                <w:szCs w:val="20"/>
              </w:rPr>
            </w:pPr>
            <w:r w:rsidRPr="00307075">
              <w:rPr>
                <w:rFonts w:ascii="Arial" w:hAnsi="Arial"/>
                <w:color w:val="000000" w:themeColor="text1"/>
                <w:sz w:val="20"/>
                <w:szCs w:val="20"/>
              </w:rPr>
              <w:t xml:space="preserve">This unit contains two Configuration </w:t>
            </w:r>
            <w:r w:rsidR="0038288C" w:rsidRPr="00307075">
              <w:rPr>
                <w:rFonts w:ascii="Arial" w:hAnsi="Arial"/>
                <w:color w:val="000000" w:themeColor="text1"/>
                <w:sz w:val="20"/>
                <w:szCs w:val="20"/>
              </w:rPr>
              <w:t>Management units</w:t>
            </w:r>
            <w:r w:rsidRPr="00307075">
              <w:rPr>
                <w:rFonts w:ascii="Arial" w:hAnsi="Arial"/>
                <w:color w:val="000000" w:themeColor="text1"/>
                <w:sz w:val="20"/>
                <w:szCs w:val="20"/>
              </w:rPr>
              <w:t>.</w:t>
            </w:r>
          </w:p>
        </w:tc>
      </w:tr>
      <w:tr w:rsidR="0011470C" w:rsidRPr="00307075" w14:paraId="0BEABBC2" w14:textId="77777777" w:rsidTr="00D15694">
        <w:tc>
          <w:tcPr>
            <w:tcW w:w="2888" w:type="dxa"/>
            <w:hideMark/>
          </w:tcPr>
          <w:p w14:paraId="58710D47" w14:textId="77777777" w:rsidR="007325FB" w:rsidRPr="00307075" w:rsidRDefault="007325FB" w:rsidP="00624416">
            <w:pPr>
              <w:spacing w:before="120"/>
              <w:jc w:val="left"/>
              <w:rPr>
                <w:rFonts w:ascii="Arial" w:hAnsi="Arial"/>
                <w:bCs/>
                <w:color w:val="000000" w:themeColor="text1"/>
                <w:sz w:val="20"/>
                <w:szCs w:val="20"/>
              </w:rPr>
            </w:pPr>
            <w:r w:rsidRPr="00307075">
              <w:rPr>
                <w:rFonts w:ascii="Arial" w:hAnsi="Arial"/>
                <w:bCs/>
                <w:color w:val="000000" w:themeColor="text1"/>
                <w:sz w:val="20"/>
                <w:szCs w:val="20"/>
              </w:rPr>
              <w:t>Aircraft Configuration Data (ACD)</w:t>
            </w:r>
          </w:p>
        </w:tc>
        <w:tc>
          <w:tcPr>
            <w:tcW w:w="6354" w:type="dxa"/>
            <w:hideMark/>
          </w:tcPr>
          <w:p w14:paraId="04174625" w14:textId="63E9CA05" w:rsidR="007325FB" w:rsidRPr="00307075" w:rsidRDefault="007325FB" w:rsidP="004B727D">
            <w:pPr>
              <w:spacing w:before="120"/>
              <w:jc w:val="left"/>
              <w:rPr>
                <w:rFonts w:ascii="Arial" w:hAnsi="Arial"/>
                <w:color w:val="000000" w:themeColor="text1"/>
                <w:sz w:val="20"/>
                <w:szCs w:val="20"/>
              </w:rPr>
            </w:pPr>
            <w:r w:rsidRPr="00307075">
              <w:rPr>
                <w:rFonts w:ascii="Arial" w:hAnsi="Arial"/>
                <w:color w:val="000000" w:themeColor="text1"/>
                <w:sz w:val="20"/>
                <w:szCs w:val="20"/>
              </w:rPr>
              <w:t xml:space="preserve">Configuration data which is specific to an </w:t>
            </w:r>
            <w:r w:rsidR="00506705" w:rsidRPr="00307075">
              <w:rPr>
                <w:rFonts w:ascii="Arial" w:hAnsi="Arial"/>
                <w:color w:val="000000" w:themeColor="text1"/>
                <w:sz w:val="20"/>
                <w:szCs w:val="20"/>
              </w:rPr>
              <w:t>A</w:t>
            </w:r>
            <w:r w:rsidRPr="00307075">
              <w:rPr>
                <w:rFonts w:ascii="Arial" w:hAnsi="Arial"/>
                <w:color w:val="000000" w:themeColor="text1"/>
                <w:sz w:val="20"/>
                <w:szCs w:val="20"/>
              </w:rPr>
              <w:t xml:space="preserve">ircraft, such as: </w:t>
            </w:r>
            <w:r w:rsidR="001C4431" w:rsidRPr="00307075">
              <w:rPr>
                <w:rFonts w:ascii="Arial" w:hAnsi="Arial"/>
                <w:color w:val="000000" w:themeColor="text1"/>
                <w:sz w:val="20"/>
                <w:szCs w:val="20"/>
              </w:rPr>
              <w:t>A</w:t>
            </w:r>
            <w:r w:rsidRPr="00307075">
              <w:rPr>
                <w:rFonts w:ascii="Arial" w:hAnsi="Arial"/>
                <w:color w:val="000000" w:themeColor="text1"/>
                <w:sz w:val="20"/>
                <w:szCs w:val="20"/>
              </w:rPr>
              <w:t xml:space="preserve">ircraft </w:t>
            </w:r>
            <w:r w:rsidR="001C4431" w:rsidRPr="00307075">
              <w:rPr>
                <w:rFonts w:ascii="Arial" w:hAnsi="Arial"/>
                <w:color w:val="000000" w:themeColor="text1"/>
                <w:sz w:val="20"/>
                <w:szCs w:val="20"/>
              </w:rPr>
              <w:t>S</w:t>
            </w:r>
            <w:r w:rsidRPr="00307075">
              <w:rPr>
                <w:rFonts w:ascii="Arial" w:hAnsi="Arial"/>
                <w:color w:val="000000" w:themeColor="text1"/>
                <w:sz w:val="20"/>
                <w:szCs w:val="20"/>
              </w:rPr>
              <w:t xml:space="preserve">erial </w:t>
            </w:r>
            <w:r w:rsidR="001C4431" w:rsidRPr="00307075">
              <w:rPr>
                <w:rFonts w:ascii="Arial" w:hAnsi="Arial"/>
                <w:color w:val="000000" w:themeColor="text1"/>
                <w:sz w:val="20"/>
                <w:szCs w:val="20"/>
              </w:rPr>
              <w:t>N</w:t>
            </w:r>
            <w:r w:rsidRPr="00307075">
              <w:rPr>
                <w:rFonts w:ascii="Arial" w:hAnsi="Arial"/>
                <w:color w:val="000000" w:themeColor="text1"/>
                <w:sz w:val="20"/>
                <w:szCs w:val="20"/>
              </w:rPr>
              <w:t xml:space="preserve">umber, </w:t>
            </w:r>
            <w:r w:rsidR="001C4431" w:rsidRPr="00307075">
              <w:rPr>
                <w:rFonts w:ascii="Arial" w:hAnsi="Arial"/>
                <w:color w:val="000000" w:themeColor="text1"/>
                <w:sz w:val="20"/>
                <w:szCs w:val="20"/>
              </w:rPr>
              <w:t>N</w:t>
            </w:r>
            <w:r w:rsidRPr="00307075">
              <w:rPr>
                <w:rFonts w:ascii="Arial" w:hAnsi="Arial"/>
                <w:color w:val="000000" w:themeColor="text1"/>
                <w:sz w:val="20"/>
                <w:szCs w:val="20"/>
              </w:rPr>
              <w:t xml:space="preserve">umber of </w:t>
            </w:r>
            <w:r w:rsidR="001C4431" w:rsidRPr="00307075">
              <w:rPr>
                <w:rFonts w:ascii="Arial" w:hAnsi="Arial"/>
                <w:color w:val="000000" w:themeColor="text1"/>
                <w:sz w:val="20"/>
                <w:szCs w:val="20"/>
              </w:rPr>
              <w:t>E</w:t>
            </w:r>
            <w:r w:rsidRPr="00307075">
              <w:rPr>
                <w:rFonts w:ascii="Arial" w:hAnsi="Arial"/>
                <w:color w:val="000000" w:themeColor="text1"/>
                <w:sz w:val="20"/>
                <w:szCs w:val="20"/>
              </w:rPr>
              <w:t xml:space="preserve">ngines, </w:t>
            </w:r>
            <w:r w:rsidR="001C4431" w:rsidRPr="00307075">
              <w:rPr>
                <w:rFonts w:ascii="Arial" w:hAnsi="Arial"/>
                <w:color w:val="000000" w:themeColor="text1"/>
                <w:sz w:val="20"/>
                <w:szCs w:val="20"/>
              </w:rPr>
              <w:t>E</w:t>
            </w:r>
            <w:r w:rsidRPr="00307075">
              <w:rPr>
                <w:rFonts w:ascii="Arial" w:hAnsi="Arial"/>
                <w:color w:val="000000" w:themeColor="text1"/>
                <w:sz w:val="20"/>
                <w:szCs w:val="20"/>
              </w:rPr>
              <w:t xml:space="preserve">ngine </w:t>
            </w:r>
            <w:r w:rsidR="001C4431" w:rsidRPr="00307075">
              <w:rPr>
                <w:rFonts w:ascii="Arial" w:hAnsi="Arial"/>
                <w:color w:val="000000" w:themeColor="text1"/>
                <w:sz w:val="20"/>
                <w:szCs w:val="20"/>
              </w:rPr>
              <w:t>T</w:t>
            </w:r>
            <w:r w:rsidRPr="00307075">
              <w:rPr>
                <w:rFonts w:ascii="Arial" w:hAnsi="Arial"/>
                <w:color w:val="000000" w:themeColor="text1"/>
                <w:sz w:val="20"/>
                <w:szCs w:val="20"/>
              </w:rPr>
              <w:t xml:space="preserve">ype(s), </w:t>
            </w:r>
            <w:r w:rsidR="001C4431" w:rsidRPr="00307075">
              <w:rPr>
                <w:rFonts w:ascii="Arial" w:hAnsi="Arial"/>
                <w:color w:val="000000" w:themeColor="text1"/>
                <w:sz w:val="20"/>
                <w:szCs w:val="20"/>
              </w:rPr>
              <w:t>E</w:t>
            </w:r>
            <w:r w:rsidRPr="00307075">
              <w:rPr>
                <w:rFonts w:ascii="Arial" w:hAnsi="Arial"/>
                <w:color w:val="000000" w:themeColor="text1"/>
                <w:sz w:val="20"/>
                <w:szCs w:val="20"/>
              </w:rPr>
              <w:t xml:space="preserve">ngine </w:t>
            </w:r>
            <w:r w:rsidR="001C4431" w:rsidRPr="00307075">
              <w:rPr>
                <w:rFonts w:ascii="Arial" w:hAnsi="Arial"/>
                <w:color w:val="000000" w:themeColor="text1"/>
                <w:sz w:val="20"/>
                <w:szCs w:val="20"/>
              </w:rPr>
              <w:t>S</w:t>
            </w:r>
            <w:r w:rsidRPr="00307075">
              <w:rPr>
                <w:rFonts w:ascii="Arial" w:hAnsi="Arial"/>
                <w:color w:val="000000" w:themeColor="text1"/>
                <w:sz w:val="20"/>
                <w:szCs w:val="20"/>
              </w:rPr>
              <w:t xml:space="preserve">erial </w:t>
            </w:r>
            <w:r w:rsidR="001C4431" w:rsidRPr="00307075">
              <w:rPr>
                <w:rFonts w:ascii="Arial" w:hAnsi="Arial"/>
                <w:color w:val="000000" w:themeColor="text1"/>
                <w:sz w:val="20"/>
                <w:szCs w:val="20"/>
              </w:rPr>
              <w:t>N</w:t>
            </w:r>
            <w:r w:rsidRPr="00307075">
              <w:rPr>
                <w:rFonts w:ascii="Arial" w:hAnsi="Arial"/>
                <w:color w:val="000000" w:themeColor="text1"/>
                <w:sz w:val="20"/>
                <w:szCs w:val="20"/>
              </w:rPr>
              <w:t>umber(s), etc. This data is specified in the UAS specification. According to DO-178</w:t>
            </w:r>
            <w:r w:rsidR="007A3711" w:rsidRPr="00307075">
              <w:rPr>
                <w:rFonts w:ascii="Arial" w:hAnsi="Arial"/>
                <w:color w:val="000000" w:themeColor="text1"/>
                <w:sz w:val="20"/>
                <w:szCs w:val="20"/>
              </w:rPr>
              <w:t>B</w:t>
            </w:r>
            <w:r w:rsidRPr="00307075">
              <w:rPr>
                <w:rFonts w:ascii="Arial" w:hAnsi="Arial"/>
                <w:color w:val="000000" w:themeColor="text1"/>
                <w:sz w:val="20"/>
                <w:szCs w:val="20"/>
              </w:rPr>
              <w:t>, ACD is considered "User Modifiable Software."</w:t>
            </w:r>
          </w:p>
        </w:tc>
      </w:tr>
      <w:tr w:rsidR="00E63634" w:rsidRPr="00307075" w14:paraId="7F913C56" w14:textId="77777777" w:rsidTr="00D15694">
        <w:tc>
          <w:tcPr>
            <w:tcW w:w="2888" w:type="dxa"/>
          </w:tcPr>
          <w:p w14:paraId="4731AB70" w14:textId="77777777" w:rsidR="00E63634" w:rsidRPr="00307075" w:rsidRDefault="00E63634" w:rsidP="00624416">
            <w:pPr>
              <w:spacing w:before="120"/>
              <w:jc w:val="left"/>
              <w:rPr>
                <w:rFonts w:ascii="Arial" w:hAnsi="Arial"/>
                <w:bCs/>
                <w:color w:val="000000" w:themeColor="text1"/>
                <w:sz w:val="20"/>
                <w:szCs w:val="20"/>
              </w:rPr>
            </w:pPr>
            <w:r w:rsidRPr="00307075">
              <w:rPr>
                <w:rFonts w:ascii="Arial" w:hAnsi="Arial"/>
                <w:bCs/>
                <w:color w:val="000000" w:themeColor="text1"/>
                <w:sz w:val="20"/>
                <w:szCs w:val="20"/>
              </w:rPr>
              <w:t>Ground Support Software (GSW)</w:t>
            </w:r>
          </w:p>
        </w:tc>
        <w:tc>
          <w:tcPr>
            <w:tcW w:w="6354" w:type="dxa"/>
          </w:tcPr>
          <w:p w14:paraId="578AB6BC" w14:textId="4B8AD009" w:rsidR="00E63634" w:rsidRPr="00307075" w:rsidRDefault="00E63634" w:rsidP="004B727D">
            <w:pPr>
              <w:spacing w:before="120"/>
              <w:jc w:val="left"/>
              <w:rPr>
                <w:rFonts w:ascii="Arial" w:hAnsi="Arial"/>
                <w:color w:val="000000" w:themeColor="text1"/>
                <w:sz w:val="20"/>
                <w:szCs w:val="20"/>
              </w:rPr>
            </w:pPr>
            <w:r w:rsidRPr="00307075">
              <w:rPr>
                <w:rFonts w:ascii="Arial" w:hAnsi="Arial"/>
                <w:color w:val="000000" w:themeColor="text1"/>
                <w:sz w:val="20"/>
                <w:szCs w:val="20"/>
              </w:rPr>
              <w:t>Software that runs on a Windows based computer which is used to create ACD and transfer ACD to</w:t>
            </w:r>
            <w:r w:rsidR="00646CA9" w:rsidRPr="00307075">
              <w:rPr>
                <w:rFonts w:ascii="Arial" w:hAnsi="Arial"/>
                <w:color w:val="000000" w:themeColor="text1"/>
                <w:sz w:val="20"/>
                <w:szCs w:val="20"/>
              </w:rPr>
              <w:t xml:space="preserve"> </w:t>
            </w:r>
            <w:r w:rsidRPr="00307075">
              <w:rPr>
                <w:rFonts w:ascii="Arial" w:hAnsi="Arial"/>
                <w:color w:val="000000" w:themeColor="text1"/>
                <w:sz w:val="20"/>
                <w:szCs w:val="20"/>
              </w:rPr>
              <w:t>/</w:t>
            </w:r>
            <w:r w:rsidR="00646CA9" w:rsidRPr="00307075">
              <w:rPr>
                <w:rFonts w:ascii="Arial" w:hAnsi="Arial"/>
                <w:color w:val="000000" w:themeColor="text1"/>
                <w:sz w:val="20"/>
                <w:szCs w:val="20"/>
              </w:rPr>
              <w:t xml:space="preserve"> </w:t>
            </w:r>
            <w:r w:rsidRPr="00307075">
              <w:rPr>
                <w:rFonts w:ascii="Arial" w:hAnsi="Arial"/>
                <w:color w:val="000000" w:themeColor="text1"/>
                <w:sz w:val="20"/>
                <w:szCs w:val="20"/>
              </w:rPr>
              <w:t>from the CMU</w:t>
            </w:r>
            <w:r w:rsidR="00B43C16" w:rsidRPr="00307075">
              <w:rPr>
                <w:rFonts w:ascii="Arial" w:hAnsi="Arial"/>
                <w:color w:val="000000" w:themeColor="text1"/>
                <w:sz w:val="20"/>
                <w:szCs w:val="20"/>
              </w:rPr>
              <w:t>+</w:t>
            </w:r>
            <w:r w:rsidRPr="00307075">
              <w:rPr>
                <w:rFonts w:ascii="Arial" w:hAnsi="Arial"/>
                <w:color w:val="000000" w:themeColor="text1"/>
                <w:sz w:val="20"/>
                <w:szCs w:val="20"/>
              </w:rPr>
              <w:t>.</w:t>
            </w:r>
          </w:p>
        </w:tc>
      </w:tr>
      <w:tr w:rsidR="001F1961" w:rsidRPr="00307075" w14:paraId="4E6359A6" w14:textId="77777777" w:rsidTr="00D15694">
        <w:tc>
          <w:tcPr>
            <w:tcW w:w="2888" w:type="dxa"/>
          </w:tcPr>
          <w:p w14:paraId="01C49A9E" w14:textId="77777777" w:rsidR="001F1961" w:rsidRPr="00307075" w:rsidRDefault="001F1961" w:rsidP="00624416">
            <w:pPr>
              <w:spacing w:before="120"/>
              <w:jc w:val="left"/>
              <w:rPr>
                <w:rFonts w:ascii="Arial" w:hAnsi="Arial"/>
                <w:bCs/>
                <w:color w:val="000000" w:themeColor="text1"/>
                <w:sz w:val="20"/>
                <w:szCs w:val="20"/>
              </w:rPr>
            </w:pPr>
            <w:r w:rsidRPr="00307075">
              <w:rPr>
                <w:rFonts w:ascii="Arial" w:hAnsi="Arial"/>
                <w:bCs/>
                <w:color w:val="000000" w:themeColor="text1"/>
                <w:sz w:val="20"/>
                <w:szCs w:val="20"/>
              </w:rPr>
              <w:t xml:space="preserve">Electronic </w:t>
            </w:r>
            <w:r w:rsidR="0016306C" w:rsidRPr="00307075">
              <w:rPr>
                <w:rFonts w:ascii="Arial" w:hAnsi="Arial"/>
                <w:bCs/>
                <w:color w:val="000000" w:themeColor="text1"/>
                <w:sz w:val="20"/>
                <w:szCs w:val="20"/>
              </w:rPr>
              <w:t>M</w:t>
            </w:r>
            <w:r w:rsidRPr="00307075">
              <w:rPr>
                <w:rFonts w:ascii="Arial" w:hAnsi="Arial"/>
                <w:bCs/>
                <w:color w:val="000000" w:themeColor="text1"/>
                <w:sz w:val="20"/>
                <w:szCs w:val="20"/>
              </w:rPr>
              <w:t>edium</w:t>
            </w:r>
          </w:p>
        </w:tc>
        <w:tc>
          <w:tcPr>
            <w:tcW w:w="6354" w:type="dxa"/>
          </w:tcPr>
          <w:p w14:paraId="6E6C5E1C" w14:textId="77777777" w:rsidR="001F1961" w:rsidRPr="00307075" w:rsidRDefault="001F1961" w:rsidP="004B727D">
            <w:pPr>
              <w:spacing w:before="120"/>
              <w:jc w:val="left"/>
              <w:rPr>
                <w:rFonts w:ascii="Arial" w:hAnsi="Arial"/>
                <w:sz w:val="20"/>
                <w:szCs w:val="20"/>
              </w:rPr>
            </w:pPr>
            <w:r w:rsidRPr="00307075">
              <w:rPr>
                <w:rFonts w:ascii="Arial" w:hAnsi="Arial"/>
                <w:sz w:val="20"/>
                <w:szCs w:val="20"/>
              </w:rPr>
              <w:t>Information on the computer disk.</w:t>
            </w:r>
          </w:p>
        </w:tc>
      </w:tr>
    </w:tbl>
    <w:p w14:paraId="210AB0D5" w14:textId="13E955EB" w:rsidR="00574879" w:rsidRPr="00307075" w:rsidRDefault="00574879">
      <w:pPr>
        <w:suppressAutoHyphens w:val="0"/>
        <w:spacing w:before="0" w:after="0"/>
        <w:jc w:val="left"/>
        <w:rPr>
          <w:rFonts w:eastAsia="Arial Unicode MS"/>
          <w:b/>
          <w:caps/>
        </w:rPr>
      </w:pPr>
      <w:bookmarkStart w:id="17" w:name="DFG"/>
      <w:r w:rsidRPr="00307075">
        <w:br w:type="page"/>
      </w:r>
    </w:p>
    <w:p w14:paraId="5FD6308E" w14:textId="448E4570" w:rsidR="00EC50F0" w:rsidRPr="00307075" w:rsidRDefault="00EC50F0" w:rsidP="00726309">
      <w:pPr>
        <w:pStyle w:val="Heading1"/>
        <w:numPr>
          <w:ilvl w:val="0"/>
          <w:numId w:val="1"/>
        </w:numPr>
        <w:tabs>
          <w:tab w:val="left" w:pos="1440"/>
        </w:tabs>
        <w:rPr>
          <w:sz w:val="22"/>
          <w:szCs w:val="22"/>
        </w:rPr>
      </w:pPr>
      <w:bookmarkStart w:id="18" w:name="_Toc110591523"/>
      <w:bookmarkStart w:id="19" w:name="_Toc177112082"/>
      <w:r w:rsidRPr="00307075">
        <w:rPr>
          <w:sz w:val="22"/>
          <w:szCs w:val="22"/>
        </w:rPr>
        <w:lastRenderedPageBreak/>
        <w:t>Document Control</w:t>
      </w:r>
      <w:bookmarkEnd w:id="18"/>
      <w:bookmarkEnd w:id="19"/>
    </w:p>
    <w:p w14:paraId="409848CE" w14:textId="07BD6C3E" w:rsidR="00574879" w:rsidRPr="00307075" w:rsidRDefault="00F32682" w:rsidP="00E63934">
      <w:pPr>
        <w:rPr>
          <w:rFonts w:eastAsia="Arial Unicode MS"/>
          <w:b/>
          <w:caps/>
        </w:rPr>
      </w:pPr>
      <w:r w:rsidRPr="00307075">
        <w:rPr>
          <w:sz w:val="20"/>
          <w:szCs w:val="20"/>
        </w:rPr>
        <w:t xml:space="preserve">This document will be controlled in accordance with </w:t>
      </w:r>
      <w:r w:rsidR="007B584C" w:rsidRPr="00307075">
        <w:rPr>
          <w:sz w:val="20"/>
          <w:szCs w:val="20"/>
        </w:rPr>
        <w:t>Software Configuration Management Plan (</w:t>
      </w:r>
      <w:r w:rsidR="00CA4B28" w:rsidRPr="00307075">
        <w:rPr>
          <w:sz w:val="20"/>
          <w:szCs w:val="20"/>
        </w:rPr>
        <w:t>H398</w:t>
      </w:r>
      <w:r w:rsidR="00AE4EBC" w:rsidRPr="00307075">
        <w:rPr>
          <w:sz w:val="20"/>
          <w:szCs w:val="20"/>
        </w:rPr>
        <w:t>-</w:t>
      </w:r>
      <w:r w:rsidR="007B584C" w:rsidRPr="00307075">
        <w:rPr>
          <w:sz w:val="20"/>
          <w:szCs w:val="20"/>
        </w:rPr>
        <w:t>001-004)</w:t>
      </w:r>
      <w:r w:rsidR="00AC559E" w:rsidRPr="00307075">
        <w:rPr>
          <w:sz w:val="20"/>
          <w:szCs w:val="20"/>
        </w:rPr>
        <w:t>.</w:t>
      </w:r>
    </w:p>
    <w:p w14:paraId="1DC8D4F1" w14:textId="322E985F" w:rsidR="00EC50F0" w:rsidRPr="00307075" w:rsidRDefault="00EC50F0" w:rsidP="00726309">
      <w:pPr>
        <w:pStyle w:val="Heading1"/>
        <w:numPr>
          <w:ilvl w:val="0"/>
          <w:numId w:val="1"/>
        </w:numPr>
        <w:tabs>
          <w:tab w:val="left" w:pos="1440"/>
        </w:tabs>
        <w:rPr>
          <w:sz w:val="22"/>
          <w:szCs w:val="22"/>
        </w:rPr>
      </w:pPr>
      <w:bookmarkStart w:id="20" w:name="_Toc110591524"/>
      <w:bookmarkStart w:id="21" w:name="_Toc177112083"/>
      <w:r w:rsidRPr="00307075">
        <w:rPr>
          <w:sz w:val="22"/>
          <w:szCs w:val="22"/>
        </w:rPr>
        <w:t>Program Responsibilities</w:t>
      </w:r>
      <w:bookmarkEnd w:id="20"/>
      <w:bookmarkEnd w:id="21"/>
    </w:p>
    <w:p w14:paraId="115DB88D" w14:textId="7B707441" w:rsidR="001B2632" w:rsidRPr="00307075" w:rsidRDefault="001B2632" w:rsidP="001B2632">
      <w:pPr>
        <w:rPr>
          <w:sz w:val="20"/>
          <w:szCs w:val="20"/>
        </w:rPr>
      </w:pPr>
      <w:r w:rsidRPr="00307075">
        <w:rPr>
          <w:sz w:val="20"/>
          <w:szCs w:val="20"/>
        </w:rPr>
        <w:t xml:space="preserve">This program is jointly being developed </w:t>
      </w:r>
      <w:r w:rsidR="00AD4446" w:rsidRPr="00307075">
        <w:rPr>
          <w:sz w:val="20"/>
          <w:szCs w:val="20"/>
        </w:rPr>
        <w:t>by</w:t>
      </w:r>
      <w:r w:rsidRPr="00307075">
        <w:rPr>
          <w:sz w:val="20"/>
          <w:szCs w:val="20"/>
        </w:rPr>
        <w:t xml:space="preserve"> Howell Instruments</w:t>
      </w:r>
      <w:r w:rsidR="004876D8" w:rsidRPr="00307075">
        <w:rPr>
          <w:sz w:val="20"/>
          <w:szCs w:val="20"/>
        </w:rPr>
        <w:t>,</w:t>
      </w:r>
      <w:r w:rsidRPr="00307075">
        <w:rPr>
          <w:sz w:val="20"/>
          <w:szCs w:val="20"/>
        </w:rPr>
        <w:t xml:space="preserve"> Inc., USA and </w:t>
      </w:r>
      <w:r w:rsidR="00526A90" w:rsidRPr="00307075">
        <w:rPr>
          <w:rStyle w:val="Strong"/>
          <w:rFonts w:ascii="Arial" w:hAnsi="Arial" w:cs="Arial"/>
          <w:b w:val="0"/>
          <w:sz w:val="20"/>
          <w:szCs w:val="20"/>
        </w:rPr>
        <w:t>ALTEN Global Technologies Private Limited</w:t>
      </w:r>
      <w:r w:rsidRPr="00307075">
        <w:rPr>
          <w:sz w:val="20"/>
          <w:szCs w:val="20"/>
        </w:rPr>
        <w:t xml:space="preserve">, </w:t>
      </w:r>
      <w:r w:rsidR="002113AE" w:rsidRPr="00307075">
        <w:rPr>
          <w:sz w:val="20"/>
          <w:szCs w:val="20"/>
        </w:rPr>
        <w:t>Bengaluru</w:t>
      </w:r>
      <w:r w:rsidRPr="00307075">
        <w:rPr>
          <w:sz w:val="20"/>
          <w:szCs w:val="20"/>
        </w:rPr>
        <w:t>, India.</w:t>
      </w:r>
    </w:p>
    <w:p w14:paraId="537DA7AD" w14:textId="77777777" w:rsidR="002113AE" w:rsidRPr="00307075" w:rsidRDefault="002113AE" w:rsidP="001B2632">
      <w:pPr>
        <w:rPr>
          <w:sz w:val="20"/>
          <w:szCs w:val="20"/>
        </w:rPr>
      </w:pPr>
    </w:p>
    <w:p w14:paraId="1696895E" w14:textId="4A40906E" w:rsidR="002113AE" w:rsidRPr="00307075" w:rsidRDefault="008B7372" w:rsidP="001B2632">
      <w:pPr>
        <w:rPr>
          <w:sz w:val="20"/>
          <w:szCs w:val="20"/>
        </w:rPr>
      </w:pPr>
      <w:r w:rsidRPr="00307075">
        <w:rPr>
          <w:sz w:val="20"/>
          <w:szCs w:val="20"/>
        </w:rPr>
        <w:t xml:space="preserve">Here after </w:t>
      </w:r>
      <w:r w:rsidR="00526A90" w:rsidRPr="00307075">
        <w:rPr>
          <w:rStyle w:val="Strong"/>
          <w:rFonts w:ascii="Arial" w:hAnsi="Arial" w:cs="Arial"/>
          <w:b w:val="0"/>
          <w:sz w:val="20"/>
          <w:szCs w:val="20"/>
        </w:rPr>
        <w:t>ALTEN Global Technologies Private Limited</w:t>
      </w:r>
      <w:r w:rsidRPr="00307075">
        <w:rPr>
          <w:sz w:val="20"/>
          <w:szCs w:val="20"/>
        </w:rPr>
        <w:t xml:space="preserve"> </w:t>
      </w:r>
      <w:r w:rsidR="008C6F01" w:rsidRPr="00307075">
        <w:rPr>
          <w:sz w:val="20"/>
          <w:szCs w:val="20"/>
        </w:rPr>
        <w:t xml:space="preserve">will </w:t>
      </w:r>
      <w:r w:rsidRPr="00307075">
        <w:rPr>
          <w:sz w:val="20"/>
          <w:szCs w:val="20"/>
        </w:rPr>
        <w:t xml:space="preserve">be </w:t>
      </w:r>
      <w:r w:rsidR="00E5189C" w:rsidRPr="00307075">
        <w:rPr>
          <w:sz w:val="20"/>
          <w:szCs w:val="20"/>
        </w:rPr>
        <w:t>referred</w:t>
      </w:r>
      <w:r w:rsidRPr="00307075">
        <w:rPr>
          <w:sz w:val="20"/>
          <w:szCs w:val="20"/>
        </w:rPr>
        <w:t xml:space="preserve"> as </w:t>
      </w:r>
      <w:r w:rsidR="00087BB7" w:rsidRPr="00307075">
        <w:rPr>
          <w:sz w:val="20"/>
          <w:szCs w:val="20"/>
        </w:rPr>
        <w:t>ALTEN</w:t>
      </w:r>
      <w:r w:rsidR="002D4772" w:rsidRPr="00307075">
        <w:rPr>
          <w:sz w:val="20"/>
          <w:szCs w:val="20"/>
        </w:rPr>
        <w:t xml:space="preserve"> GT</w:t>
      </w:r>
      <w:r w:rsidRPr="00307075">
        <w:rPr>
          <w:sz w:val="20"/>
          <w:szCs w:val="20"/>
        </w:rPr>
        <w:t xml:space="preserve"> and Howell Instruments, Inc. </w:t>
      </w:r>
      <w:r w:rsidR="008C6F01" w:rsidRPr="00307075">
        <w:rPr>
          <w:sz w:val="20"/>
          <w:szCs w:val="20"/>
        </w:rPr>
        <w:t xml:space="preserve">will </w:t>
      </w:r>
      <w:r w:rsidRPr="00307075">
        <w:rPr>
          <w:sz w:val="20"/>
          <w:szCs w:val="20"/>
        </w:rPr>
        <w:t xml:space="preserve">be </w:t>
      </w:r>
      <w:r w:rsidR="00E5189C" w:rsidRPr="00307075">
        <w:rPr>
          <w:sz w:val="20"/>
          <w:szCs w:val="20"/>
        </w:rPr>
        <w:t>referred</w:t>
      </w:r>
      <w:r w:rsidRPr="00307075">
        <w:rPr>
          <w:sz w:val="20"/>
          <w:szCs w:val="20"/>
        </w:rPr>
        <w:t xml:space="preserve"> as Howell.</w:t>
      </w:r>
    </w:p>
    <w:p w14:paraId="282095BF" w14:textId="77777777" w:rsidR="001B2632" w:rsidRPr="00307075" w:rsidRDefault="001B2632" w:rsidP="001B2632">
      <w:pPr>
        <w:rPr>
          <w:sz w:val="20"/>
          <w:szCs w:val="20"/>
        </w:rPr>
      </w:pPr>
    </w:p>
    <w:p w14:paraId="5631F41C" w14:textId="0E2EBCA2" w:rsidR="0048038F" w:rsidRPr="00307075" w:rsidRDefault="00526A90" w:rsidP="001B2632">
      <w:pPr>
        <w:rPr>
          <w:sz w:val="20"/>
          <w:szCs w:val="20"/>
        </w:rPr>
      </w:pPr>
      <w:r w:rsidRPr="00307075">
        <w:rPr>
          <w:sz w:val="20"/>
          <w:szCs w:val="20"/>
        </w:rPr>
        <w:t>ALTEN</w:t>
      </w:r>
      <w:r w:rsidR="00C644FB" w:rsidRPr="00307075">
        <w:rPr>
          <w:sz w:val="20"/>
          <w:szCs w:val="20"/>
        </w:rPr>
        <w:t xml:space="preserve"> </w:t>
      </w:r>
      <w:r w:rsidR="002D4772" w:rsidRPr="00307075">
        <w:rPr>
          <w:sz w:val="20"/>
          <w:szCs w:val="20"/>
        </w:rPr>
        <w:t xml:space="preserve">GT </w:t>
      </w:r>
      <w:r w:rsidR="008C6F01" w:rsidRPr="00307075">
        <w:rPr>
          <w:sz w:val="20"/>
          <w:szCs w:val="20"/>
        </w:rPr>
        <w:t xml:space="preserve">will </w:t>
      </w:r>
      <w:r w:rsidR="00C644FB" w:rsidRPr="00307075">
        <w:rPr>
          <w:sz w:val="20"/>
          <w:szCs w:val="20"/>
        </w:rPr>
        <w:t xml:space="preserve">supply the documents required for FAA Certification to Howell. </w:t>
      </w:r>
      <w:r w:rsidRPr="00307075">
        <w:rPr>
          <w:sz w:val="20"/>
          <w:szCs w:val="20"/>
        </w:rPr>
        <w:t>ALTEN</w:t>
      </w:r>
      <w:r w:rsidR="002D4772" w:rsidRPr="00307075">
        <w:rPr>
          <w:sz w:val="20"/>
          <w:szCs w:val="20"/>
        </w:rPr>
        <w:t xml:space="preserve"> GT</w:t>
      </w:r>
      <w:r w:rsidR="00C644FB" w:rsidRPr="00307075">
        <w:rPr>
          <w:sz w:val="20"/>
          <w:szCs w:val="20"/>
        </w:rPr>
        <w:t xml:space="preserve"> </w:t>
      </w:r>
      <w:r w:rsidR="008C6F01" w:rsidRPr="00307075">
        <w:rPr>
          <w:sz w:val="20"/>
          <w:szCs w:val="20"/>
        </w:rPr>
        <w:t xml:space="preserve">will </w:t>
      </w:r>
      <w:r w:rsidR="00C644FB" w:rsidRPr="00307075">
        <w:rPr>
          <w:sz w:val="20"/>
          <w:szCs w:val="20"/>
        </w:rPr>
        <w:t xml:space="preserve">ensure that all data complies with </w:t>
      </w:r>
      <w:r w:rsidR="00B70975" w:rsidRPr="00307075">
        <w:rPr>
          <w:sz w:val="20"/>
          <w:szCs w:val="20"/>
        </w:rPr>
        <w:t>DO-178</w:t>
      </w:r>
      <w:r w:rsidR="007A3711" w:rsidRPr="00307075">
        <w:rPr>
          <w:sz w:val="20"/>
          <w:szCs w:val="20"/>
        </w:rPr>
        <w:t>B</w:t>
      </w:r>
      <w:r w:rsidR="00C644FB" w:rsidRPr="00307075">
        <w:rPr>
          <w:sz w:val="20"/>
          <w:szCs w:val="20"/>
        </w:rPr>
        <w:t xml:space="preserve">. All project data will be available in Configuration Management System (CMS) of </w:t>
      </w:r>
      <w:r w:rsidRPr="00307075">
        <w:rPr>
          <w:sz w:val="20"/>
          <w:szCs w:val="20"/>
        </w:rPr>
        <w:t>ALTEN</w:t>
      </w:r>
      <w:r w:rsidR="002D4772" w:rsidRPr="00307075">
        <w:rPr>
          <w:sz w:val="20"/>
          <w:szCs w:val="20"/>
        </w:rPr>
        <w:t xml:space="preserve"> GT</w:t>
      </w:r>
      <w:r w:rsidR="00C644FB" w:rsidRPr="00307075">
        <w:rPr>
          <w:sz w:val="20"/>
          <w:szCs w:val="20"/>
        </w:rPr>
        <w:t xml:space="preserve"> and transferred to Howell. All data required for SOI audits </w:t>
      </w:r>
      <w:r w:rsidR="008C6F01" w:rsidRPr="00307075">
        <w:rPr>
          <w:sz w:val="20"/>
          <w:szCs w:val="20"/>
        </w:rPr>
        <w:t xml:space="preserve">will </w:t>
      </w:r>
      <w:r w:rsidR="00C644FB" w:rsidRPr="00307075">
        <w:rPr>
          <w:sz w:val="20"/>
          <w:szCs w:val="20"/>
        </w:rPr>
        <w:t>be avai</w:t>
      </w:r>
      <w:r w:rsidR="00EE290B" w:rsidRPr="00307075">
        <w:rPr>
          <w:sz w:val="20"/>
          <w:szCs w:val="20"/>
        </w:rPr>
        <w:t>lable at Howell</w:t>
      </w:r>
      <w:r w:rsidR="00C644FB" w:rsidRPr="00307075">
        <w:rPr>
          <w:sz w:val="20"/>
          <w:szCs w:val="20"/>
        </w:rPr>
        <w:t>.</w:t>
      </w:r>
    </w:p>
    <w:p w14:paraId="262DC293" w14:textId="77777777" w:rsidR="00574879" w:rsidRPr="00307075" w:rsidRDefault="00574879">
      <w:pPr>
        <w:suppressAutoHyphens w:val="0"/>
        <w:spacing w:before="0" w:after="0"/>
        <w:jc w:val="left"/>
        <w:rPr>
          <w:rFonts w:eastAsia="Arial Unicode MS"/>
          <w:b/>
          <w:caps/>
        </w:rPr>
      </w:pPr>
      <w:bookmarkStart w:id="22" w:name="_Ref179702312"/>
      <w:bookmarkEnd w:id="17"/>
      <w:r w:rsidRPr="00307075">
        <w:br w:type="page"/>
      </w:r>
    </w:p>
    <w:p w14:paraId="556EC7FD" w14:textId="10D3BE07" w:rsidR="009B5AB3" w:rsidRPr="00307075" w:rsidRDefault="009B5AB3" w:rsidP="00726309">
      <w:pPr>
        <w:pStyle w:val="Heading1"/>
        <w:numPr>
          <w:ilvl w:val="0"/>
          <w:numId w:val="1"/>
        </w:numPr>
        <w:rPr>
          <w:sz w:val="22"/>
          <w:szCs w:val="22"/>
        </w:rPr>
      </w:pPr>
      <w:bookmarkStart w:id="23" w:name="_Toc110591525"/>
      <w:bookmarkStart w:id="24" w:name="_Toc177112084"/>
      <w:r w:rsidRPr="00307075">
        <w:rPr>
          <w:sz w:val="22"/>
          <w:szCs w:val="22"/>
        </w:rPr>
        <w:lastRenderedPageBreak/>
        <w:t>System Overview</w:t>
      </w:r>
      <w:bookmarkEnd w:id="23"/>
      <w:bookmarkEnd w:id="24"/>
    </w:p>
    <w:p w14:paraId="61E15300" w14:textId="77777777" w:rsidR="00103B6D" w:rsidRPr="00307075" w:rsidRDefault="00103B6D" w:rsidP="00103B6D"/>
    <w:p w14:paraId="000C19FC" w14:textId="5BF0F8C4" w:rsidR="00103B6D" w:rsidRPr="00307075" w:rsidRDefault="00103B6D" w:rsidP="00103B6D">
      <w:pPr>
        <w:widowControl w:val="0"/>
        <w:autoSpaceDE w:val="0"/>
        <w:autoSpaceDN w:val="0"/>
        <w:adjustRightInd w:val="0"/>
        <w:rPr>
          <w:color w:val="000000"/>
          <w:sz w:val="20"/>
          <w:szCs w:val="20"/>
        </w:rPr>
      </w:pPr>
      <w:bookmarkStart w:id="25" w:name="_Hlk173937096"/>
      <w:r w:rsidRPr="00307075">
        <w:rPr>
          <w:color w:val="000000"/>
          <w:sz w:val="20"/>
          <w:szCs w:val="20"/>
        </w:rPr>
        <w:t xml:space="preserve">Howell’s </w:t>
      </w:r>
      <w:r w:rsidRPr="00307075">
        <w:rPr>
          <w:sz w:val="20"/>
          <w:szCs w:val="20"/>
          <w:lang w:eastAsia="ar-SA"/>
        </w:rPr>
        <w:t>Engine Instrument System</w:t>
      </w:r>
      <w:r w:rsidRPr="00307075">
        <w:rPr>
          <w:color w:val="000000"/>
          <w:sz w:val="20"/>
          <w:szCs w:val="20"/>
        </w:rPr>
        <w:t xml:space="preserve"> (EIS) will provide an engine instrument system upgrade for various variants of helicopters.</w:t>
      </w:r>
      <w:bookmarkEnd w:id="25"/>
      <w:r w:rsidRPr="00307075">
        <w:rPr>
          <w:color w:val="000000"/>
          <w:sz w:val="20"/>
          <w:szCs w:val="20"/>
        </w:rPr>
        <w:t xml:space="preserve"> </w:t>
      </w:r>
      <w:r w:rsidR="00B10795" w:rsidRPr="00307075">
        <w:rPr>
          <w:color w:val="000000"/>
          <w:sz w:val="20"/>
          <w:szCs w:val="20"/>
        </w:rPr>
        <w:t>Engine Instrument System will consist of one of two architectural configurations, the Native System and the Mixed System</w:t>
      </w:r>
      <w:r w:rsidR="004A11AF" w:rsidRPr="00307075">
        <w:rPr>
          <w:color w:val="000000"/>
          <w:sz w:val="20"/>
          <w:szCs w:val="20"/>
        </w:rPr>
        <w:t xml:space="preserve">. </w:t>
      </w:r>
    </w:p>
    <w:p w14:paraId="53B5A07C" w14:textId="77777777" w:rsidR="005120EB" w:rsidRPr="00307075" w:rsidRDefault="005120EB" w:rsidP="00103B6D">
      <w:pPr>
        <w:widowControl w:val="0"/>
        <w:autoSpaceDE w:val="0"/>
        <w:autoSpaceDN w:val="0"/>
        <w:adjustRightInd w:val="0"/>
        <w:rPr>
          <w:color w:val="000000"/>
          <w:sz w:val="20"/>
          <w:szCs w:val="20"/>
        </w:rPr>
      </w:pPr>
    </w:p>
    <w:p w14:paraId="797D55B8" w14:textId="31BA02E0" w:rsidR="00B10795" w:rsidRPr="00307075" w:rsidRDefault="00B10795" w:rsidP="006B0805">
      <w:pPr>
        <w:widowControl w:val="0"/>
        <w:autoSpaceDE w:val="0"/>
        <w:autoSpaceDN w:val="0"/>
        <w:adjustRightInd w:val="0"/>
        <w:rPr>
          <w:color w:val="000000"/>
          <w:sz w:val="20"/>
          <w:szCs w:val="20"/>
        </w:rPr>
      </w:pPr>
      <w:r w:rsidRPr="00307075">
        <w:rPr>
          <w:color w:val="000000"/>
          <w:sz w:val="20"/>
          <w:szCs w:val="20"/>
        </w:rPr>
        <w:t>The Native System architecture will consist of one Howell Instruments H398 Data Acquisition Unit (DAU), one Howell Instruments H698 Configuration Management Unit (CMU+), and two Howell Instruments H420 Display Units as shown in</w:t>
      </w:r>
      <w:r w:rsidR="004F48F9" w:rsidRPr="00307075">
        <w:rPr>
          <w:color w:val="000000"/>
          <w:sz w:val="20"/>
          <w:szCs w:val="20"/>
        </w:rPr>
        <w:t xml:space="preserve"> </w:t>
      </w:r>
      <w:r w:rsidR="004F48F9" w:rsidRPr="00307075">
        <w:rPr>
          <w:color w:val="000000"/>
          <w:sz w:val="20"/>
          <w:szCs w:val="20"/>
        </w:rPr>
        <w:fldChar w:fldCharType="begin"/>
      </w:r>
      <w:r w:rsidR="004F48F9" w:rsidRPr="00307075">
        <w:rPr>
          <w:color w:val="000000"/>
          <w:sz w:val="20"/>
          <w:szCs w:val="20"/>
        </w:rPr>
        <w:instrText xml:space="preserve"> REF _Ref173952995 \h </w:instrText>
      </w:r>
      <w:r w:rsidR="00307075">
        <w:rPr>
          <w:color w:val="000000"/>
          <w:sz w:val="20"/>
          <w:szCs w:val="20"/>
        </w:rPr>
        <w:instrText xml:space="preserve"> \* MERGEFORMAT </w:instrText>
      </w:r>
      <w:r w:rsidR="004F48F9" w:rsidRPr="00307075">
        <w:rPr>
          <w:color w:val="000000"/>
          <w:sz w:val="20"/>
          <w:szCs w:val="20"/>
        </w:rPr>
      </w:r>
      <w:r w:rsidR="004F48F9" w:rsidRPr="00307075">
        <w:rPr>
          <w:color w:val="000000"/>
          <w:sz w:val="20"/>
          <w:szCs w:val="20"/>
        </w:rPr>
        <w:fldChar w:fldCharType="separate"/>
      </w:r>
      <w:r w:rsidR="007D2161" w:rsidRPr="00307075">
        <w:rPr>
          <w:b/>
          <w:bCs/>
          <w:sz w:val="20"/>
          <w:szCs w:val="20"/>
        </w:rPr>
        <w:t xml:space="preserve">Figure </w:t>
      </w:r>
      <w:r w:rsidR="007D2161">
        <w:rPr>
          <w:b/>
          <w:bCs/>
          <w:noProof/>
          <w:sz w:val="20"/>
          <w:szCs w:val="20"/>
        </w:rPr>
        <w:t>2</w:t>
      </w:r>
      <w:r w:rsidR="007D2161" w:rsidRPr="00307075">
        <w:rPr>
          <w:b/>
          <w:bCs/>
          <w:sz w:val="20"/>
          <w:szCs w:val="20"/>
        </w:rPr>
        <w:t>: Native System Block Diagram</w:t>
      </w:r>
      <w:r w:rsidR="004F48F9" w:rsidRPr="00307075">
        <w:rPr>
          <w:color w:val="000000"/>
          <w:sz w:val="20"/>
          <w:szCs w:val="20"/>
        </w:rPr>
        <w:fldChar w:fldCharType="end"/>
      </w:r>
      <w:r w:rsidRPr="00307075">
        <w:rPr>
          <w:color w:val="000000"/>
          <w:sz w:val="20"/>
          <w:szCs w:val="20"/>
        </w:rPr>
        <w:t>.</w:t>
      </w:r>
    </w:p>
    <w:p w14:paraId="182480A1" w14:textId="50F945BE" w:rsidR="005648A0" w:rsidRPr="00307075" w:rsidRDefault="004A11AF" w:rsidP="006B0805">
      <w:pPr>
        <w:widowControl w:val="0"/>
        <w:autoSpaceDE w:val="0"/>
        <w:autoSpaceDN w:val="0"/>
        <w:adjustRightInd w:val="0"/>
        <w:rPr>
          <w:color w:val="000000"/>
          <w:sz w:val="20"/>
          <w:szCs w:val="20"/>
        </w:rPr>
      </w:pPr>
      <w:r w:rsidRPr="00307075">
        <w:rPr>
          <w:color w:val="000000"/>
          <w:sz w:val="20"/>
          <w:szCs w:val="20"/>
        </w:rPr>
        <w:t>Mixed System Architecture</w:t>
      </w:r>
      <w:r w:rsidR="005120EB" w:rsidRPr="00307075">
        <w:rPr>
          <w:color w:val="000000"/>
          <w:sz w:val="20"/>
          <w:szCs w:val="20"/>
        </w:rPr>
        <w:t xml:space="preserve"> will consist of </w:t>
      </w:r>
      <w:r w:rsidR="005648A0" w:rsidRPr="00307075">
        <w:rPr>
          <w:color w:val="000000"/>
          <w:sz w:val="20"/>
          <w:szCs w:val="20"/>
        </w:rPr>
        <w:t xml:space="preserve">one Howell Instruments Data Acquisition Unit (DAU), one Howell Instruments Configuration Management Unit (CMU+), and one Howell Instruments Display Unit, and one additional Display Unit as shown in </w:t>
      </w:r>
      <w:r w:rsidR="005648A0" w:rsidRPr="00307075">
        <w:rPr>
          <w:color w:val="000000"/>
          <w:sz w:val="20"/>
          <w:szCs w:val="20"/>
        </w:rPr>
        <w:fldChar w:fldCharType="begin"/>
      </w:r>
      <w:r w:rsidR="005648A0" w:rsidRPr="00307075">
        <w:rPr>
          <w:color w:val="000000"/>
          <w:sz w:val="20"/>
          <w:szCs w:val="20"/>
        </w:rPr>
        <w:instrText xml:space="preserve"> REF _Ref173933803 \h </w:instrText>
      </w:r>
      <w:r w:rsidR="00CC7E58" w:rsidRPr="00307075">
        <w:rPr>
          <w:color w:val="000000"/>
          <w:sz w:val="20"/>
          <w:szCs w:val="20"/>
        </w:rPr>
        <w:instrText xml:space="preserve"> \* MERGEFORMAT </w:instrText>
      </w:r>
      <w:r w:rsidR="005648A0" w:rsidRPr="00307075">
        <w:rPr>
          <w:color w:val="000000"/>
          <w:sz w:val="20"/>
          <w:szCs w:val="20"/>
        </w:rPr>
      </w:r>
      <w:r w:rsidR="005648A0" w:rsidRPr="00307075">
        <w:rPr>
          <w:color w:val="000000"/>
          <w:sz w:val="20"/>
          <w:szCs w:val="20"/>
        </w:rPr>
        <w:fldChar w:fldCharType="separate"/>
      </w:r>
      <w:r w:rsidR="007D2161" w:rsidRPr="00307075">
        <w:rPr>
          <w:b/>
          <w:bCs/>
          <w:sz w:val="20"/>
          <w:szCs w:val="20"/>
        </w:rPr>
        <w:t xml:space="preserve">Figure </w:t>
      </w:r>
      <w:r w:rsidR="007D2161">
        <w:rPr>
          <w:b/>
          <w:bCs/>
          <w:i/>
          <w:iCs/>
          <w:noProof/>
          <w:sz w:val="20"/>
          <w:szCs w:val="20"/>
        </w:rPr>
        <w:t>3</w:t>
      </w:r>
      <w:r w:rsidR="007D2161" w:rsidRPr="00307075">
        <w:rPr>
          <w:b/>
          <w:bCs/>
          <w:sz w:val="20"/>
          <w:szCs w:val="20"/>
        </w:rPr>
        <w:t>: Mixed System Block Diagram</w:t>
      </w:r>
      <w:r w:rsidR="005648A0" w:rsidRPr="00307075">
        <w:rPr>
          <w:color w:val="000000"/>
          <w:sz w:val="20"/>
          <w:szCs w:val="20"/>
        </w:rPr>
        <w:fldChar w:fldCharType="end"/>
      </w:r>
      <w:r w:rsidR="005648A0" w:rsidRPr="00307075">
        <w:rPr>
          <w:color w:val="000000"/>
          <w:sz w:val="20"/>
          <w:szCs w:val="20"/>
        </w:rPr>
        <w:t xml:space="preserve">.  The non-Howell DU will be defined relative to its interface. </w:t>
      </w:r>
    </w:p>
    <w:p w14:paraId="561B5BC1" w14:textId="77777777" w:rsidR="005648A0" w:rsidRPr="00307075" w:rsidRDefault="005648A0" w:rsidP="006B0805">
      <w:pPr>
        <w:widowControl w:val="0"/>
        <w:autoSpaceDE w:val="0"/>
        <w:autoSpaceDN w:val="0"/>
        <w:adjustRightInd w:val="0"/>
        <w:rPr>
          <w:color w:val="000000"/>
          <w:sz w:val="20"/>
          <w:szCs w:val="20"/>
        </w:rPr>
      </w:pPr>
    </w:p>
    <w:p w14:paraId="2223DA1E" w14:textId="4B675457" w:rsidR="006B0805" w:rsidRPr="00307075" w:rsidRDefault="006B0805" w:rsidP="006B0805">
      <w:pPr>
        <w:widowControl w:val="0"/>
        <w:autoSpaceDE w:val="0"/>
        <w:autoSpaceDN w:val="0"/>
        <w:adjustRightInd w:val="0"/>
        <w:rPr>
          <w:color w:val="000000"/>
          <w:sz w:val="20"/>
          <w:szCs w:val="20"/>
        </w:rPr>
      </w:pPr>
      <w:r w:rsidRPr="00307075">
        <w:rPr>
          <w:color w:val="000000"/>
          <w:sz w:val="20"/>
          <w:szCs w:val="20"/>
        </w:rPr>
        <w:t xml:space="preserve">It </w:t>
      </w:r>
      <w:r w:rsidR="008C6F01" w:rsidRPr="00307075">
        <w:rPr>
          <w:color w:val="000000"/>
          <w:sz w:val="20"/>
          <w:szCs w:val="20"/>
        </w:rPr>
        <w:t xml:space="preserve">will </w:t>
      </w:r>
      <w:r w:rsidRPr="00307075">
        <w:rPr>
          <w:color w:val="000000"/>
          <w:sz w:val="20"/>
          <w:szCs w:val="20"/>
        </w:rPr>
        <w:t xml:space="preserve">be complemented by pilot input devices and interconnecting harness. The EIS will interface with the </w:t>
      </w:r>
      <w:r w:rsidR="007D1F28" w:rsidRPr="00307075">
        <w:rPr>
          <w:color w:val="000000"/>
          <w:sz w:val="20"/>
          <w:szCs w:val="20"/>
        </w:rPr>
        <w:t xml:space="preserve">aircraft </w:t>
      </w:r>
      <w:r w:rsidRPr="00307075">
        <w:rPr>
          <w:color w:val="000000"/>
          <w:sz w:val="20"/>
          <w:szCs w:val="20"/>
        </w:rPr>
        <w:t>engine sensors and other applicable aircraft systems</w:t>
      </w:r>
      <w:r w:rsidR="003047C2" w:rsidRPr="00307075">
        <w:rPr>
          <w:color w:val="000000"/>
          <w:sz w:val="20"/>
          <w:szCs w:val="20"/>
        </w:rPr>
        <w:t>.</w:t>
      </w:r>
    </w:p>
    <w:p w14:paraId="547371C9" w14:textId="77777777" w:rsidR="006B0805" w:rsidRPr="00307075" w:rsidRDefault="006B0805" w:rsidP="006B0805">
      <w:pPr>
        <w:widowControl w:val="0"/>
        <w:autoSpaceDE w:val="0"/>
        <w:autoSpaceDN w:val="0"/>
        <w:adjustRightInd w:val="0"/>
        <w:rPr>
          <w:color w:val="000000"/>
          <w:sz w:val="20"/>
          <w:szCs w:val="20"/>
        </w:rPr>
      </w:pPr>
    </w:p>
    <w:p w14:paraId="7CA6891C" w14:textId="65591362" w:rsidR="00BA0E61" w:rsidRPr="00307075" w:rsidRDefault="00BA0E61" w:rsidP="00BA0E61">
      <w:pPr>
        <w:widowControl w:val="0"/>
        <w:autoSpaceDE w:val="0"/>
        <w:autoSpaceDN w:val="0"/>
        <w:adjustRightInd w:val="0"/>
        <w:rPr>
          <w:sz w:val="20"/>
          <w:szCs w:val="20"/>
        </w:rPr>
      </w:pPr>
      <w:r w:rsidRPr="00307075">
        <w:rPr>
          <w:sz w:val="20"/>
          <w:szCs w:val="20"/>
        </w:rPr>
        <w:t xml:space="preserve">Software for Engine </w:t>
      </w:r>
      <w:r w:rsidR="00EE751E" w:rsidRPr="00307075">
        <w:rPr>
          <w:sz w:val="20"/>
          <w:szCs w:val="20"/>
          <w:lang w:eastAsia="ar-SA"/>
        </w:rPr>
        <w:t>Interface</w:t>
      </w:r>
      <w:r w:rsidR="00072C55" w:rsidRPr="00307075">
        <w:rPr>
          <w:sz w:val="20"/>
          <w:szCs w:val="20"/>
          <w:lang w:eastAsia="ar-SA"/>
        </w:rPr>
        <w:t xml:space="preserve"> </w:t>
      </w:r>
      <w:r w:rsidR="00171DC4" w:rsidRPr="00307075">
        <w:rPr>
          <w:sz w:val="20"/>
          <w:szCs w:val="20"/>
          <w:lang w:eastAsia="ar-SA"/>
        </w:rPr>
        <w:t xml:space="preserve">Unit </w:t>
      </w:r>
      <w:r w:rsidRPr="00307075">
        <w:rPr>
          <w:sz w:val="20"/>
          <w:szCs w:val="20"/>
        </w:rPr>
        <w:t>(</w:t>
      </w:r>
      <w:r w:rsidR="00171DC4" w:rsidRPr="00307075">
        <w:rPr>
          <w:sz w:val="20"/>
          <w:szCs w:val="20"/>
        </w:rPr>
        <w:t>EIU</w:t>
      </w:r>
      <w:r w:rsidRPr="00307075">
        <w:rPr>
          <w:sz w:val="20"/>
          <w:szCs w:val="20"/>
        </w:rPr>
        <w:t xml:space="preserve">) and Configuration Management Unit plus NVM (CMU+) are required to be designed and developed by </w:t>
      </w:r>
      <w:r w:rsidR="00526A90" w:rsidRPr="00307075">
        <w:rPr>
          <w:sz w:val="20"/>
          <w:szCs w:val="20"/>
        </w:rPr>
        <w:t>ALTEN</w:t>
      </w:r>
      <w:r w:rsidR="002D4772" w:rsidRPr="00307075">
        <w:rPr>
          <w:sz w:val="20"/>
          <w:szCs w:val="20"/>
        </w:rPr>
        <w:t xml:space="preserve"> GT</w:t>
      </w:r>
      <w:r w:rsidRPr="00307075">
        <w:rPr>
          <w:sz w:val="20"/>
          <w:szCs w:val="20"/>
        </w:rPr>
        <w:t>. Data Logging Unit (DLU) is to be designed and developed by Howell. Hardware Safety features are identified in Section 9.2.</w:t>
      </w:r>
    </w:p>
    <w:p w14:paraId="5E62781F" w14:textId="1BE6F534" w:rsidR="006B0805" w:rsidRPr="00307075" w:rsidRDefault="006B0805" w:rsidP="006B0805">
      <w:pPr>
        <w:widowControl w:val="0"/>
        <w:autoSpaceDE w:val="0"/>
        <w:autoSpaceDN w:val="0"/>
        <w:adjustRightInd w:val="0"/>
        <w:rPr>
          <w:color w:val="000000"/>
          <w:sz w:val="20"/>
          <w:szCs w:val="20"/>
        </w:rPr>
      </w:pPr>
    </w:p>
    <w:p w14:paraId="6899AEB0" w14:textId="30EA9D76" w:rsidR="0009568E" w:rsidRPr="00307075" w:rsidRDefault="0009568E" w:rsidP="006B0805">
      <w:pPr>
        <w:widowControl w:val="0"/>
        <w:autoSpaceDE w:val="0"/>
        <w:autoSpaceDN w:val="0"/>
        <w:adjustRightInd w:val="0"/>
        <w:rPr>
          <w:sz w:val="20"/>
          <w:szCs w:val="20"/>
        </w:rPr>
      </w:pPr>
      <w:r w:rsidRPr="00307075">
        <w:rPr>
          <w:sz w:val="20"/>
          <w:szCs w:val="20"/>
        </w:rPr>
        <w:t xml:space="preserve">Hardware Part Number </w:t>
      </w:r>
      <w:r w:rsidR="004539CC" w:rsidRPr="00307075">
        <w:rPr>
          <w:sz w:val="20"/>
          <w:szCs w:val="20"/>
        </w:rPr>
        <w:t xml:space="preserve">for </w:t>
      </w:r>
      <w:r w:rsidR="003B2F3B" w:rsidRPr="00307075">
        <w:rPr>
          <w:sz w:val="20"/>
          <w:szCs w:val="20"/>
        </w:rPr>
        <w:t>E</w:t>
      </w:r>
      <w:r w:rsidR="004539CC" w:rsidRPr="00307075">
        <w:rPr>
          <w:sz w:val="20"/>
          <w:szCs w:val="20"/>
        </w:rPr>
        <w:t xml:space="preserve">DAU </w:t>
      </w:r>
      <w:r w:rsidRPr="00307075">
        <w:rPr>
          <w:sz w:val="20"/>
          <w:szCs w:val="20"/>
        </w:rPr>
        <w:t>will be a series where the series part number will be H39</w:t>
      </w:r>
      <w:r w:rsidR="003B2F3B" w:rsidRPr="00307075">
        <w:rPr>
          <w:sz w:val="20"/>
          <w:szCs w:val="20"/>
        </w:rPr>
        <w:t>8</w:t>
      </w:r>
      <w:r w:rsidR="006D3093">
        <w:rPr>
          <w:sz w:val="20"/>
          <w:szCs w:val="20"/>
        </w:rPr>
        <w:t>B</w:t>
      </w:r>
      <w:r w:rsidRPr="00307075">
        <w:rPr>
          <w:sz w:val="20"/>
          <w:szCs w:val="20"/>
        </w:rPr>
        <w:t>-[</w:t>
      </w:r>
      <w:r w:rsidR="00332F66" w:rsidRPr="00307075">
        <w:rPr>
          <w:sz w:val="20"/>
          <w:szCs w:val="20"/>
        </w:rPr>
        <w:t>XXX</w:t>
      </w:r>
      <w:r w:rsidRPr="00307075">
        <w:rPr>
          <w:sz w:val="20"/>
          <w:szCs w:val="20"/>
        </w:rPr>
        <w:t xml:space="preserve">], where </w:t>
      </w:r>
      <w:r w:rsidR="00332F66" w:rsidRPr="00307075">
        <w:rPr>
          <w:sz w:val="20"/>
          <w:szCs w:val="20"/>
        </w:rPr>
        <w:t>XXX</w:t>
      </w:r>
      <w:r w:rsidRPr="00307075">
        <w:rPr>
          <w:sz w:val="20"/>
          <w:szCs w:val="20"/>
        </w:rPr>
        <w:t xml:space="preserve"> is </w:t>
      </w:r>
      <w:r w:rsidR="00332F66" w:rsidRPr="00307075">
        <w:rPr>
          <w:sz w:val="20"/>
          <w:szCs w:val="20"/>
        </w:rPr>
        <w:t>aircraft configuration</w:t>
      </w:r>
      <w:r w:rsidRPr="00307075">
        <w:rPr>
          <w:sz w:val="20"/>
          <w:szCs w:val="20"/>
        </w:rPr>
        <w:t>.  Note: </w:t>
      </w:r>
      <w:r w:rsidR="004539CC" w:rsidRPr="00307075">
        <w:rPr>
          <w:sz w:val="20"/>
          <w:szCs w:val="20"/>
        </w:rPr>
        <w:t>Hardware Part Number is H39</w:t>
      </w:r>
      <w:r w:rsidR="003B2F3B" w:rsidRPr="00307075">
        <w:rPr>
          <w:sz w:val="20"/>
          <w:szCs w:val="20"/>
        </w:rPr>
        <w:t>8</w:t>
      </w:r>
      <w:r w:rsidR="006D3093">
        <w:rPr>
          <w:sz w:val="20"/>
          <w:szCs w:val="20"/>
        </w:rPr>
        <w:t>B</w:t>
      </w:r>
      <w:r w:rsidR="004539CC" w:rsidRPr="00307075">
        <w:rPr>
          <w:sz w:val="20"/>
          <w:szCs w:val="20"/>
        </w:rPr>
        <w:t>-</w:t>
      </w:r>
      <w:r w:rsidR="00332F66" w:rsidRPr="00307075">
        <w:rPr>
          <w:sz w:val="20"/>
          <w:szCs w:val="20"/>
        </w:rPr>
        <w:t>001 for EDAU and H698A-00</w:t>
      </w:r>
      <w:r w:rsidR="006D3093">
        <w:rPr>
          <w:sz w:val="20"/>
          <w:szCs w:val="20"/>
        </w:rPr>
        <w:t>2</w:t>
      </w:r>
      <w:r w:rsidR="00332F66" w:rsidRPr="00307075">
        <w:rPr>
          <w:sz w:val="20"/>
          <w:szCs w:val="20"/>
        </w:rPr>
        <w:t xml:space="preserve"> for CMU+</w:t>
      </w:r>
      <w:r w:rsidR="004539CC" w:rsidRPr="00307075">
        <w:rPr>
          <w:sz w:val="20"/>
          <w:szCs w:val="20"/>
        </w:rPr>
        <w:t>.</w:t>
      </w:r>
    </w:p>
    <w:p w14:paraId="4FF5E5AE" w14:textId="0C7DC2A7" w:rsidR="004539CC" w:rsidRPr="00307075" w:rsidRDefault="00D11936" w:rsidP="006B0805">
      <w:pPr>
        <w:widowControl w:val="0"/>
        <w:autoSpaceDE w:val="0"/>
        <w:autoSpaceDN w:val="0"/>
        <w:adjustRightInd w:val="0"/>
        <w:rPr>
          <w:sz w:val="20"/>
          <w:szCs w:val="20"/>
        </w:rPr>
      </w:pPr>
      <w:r w:rsidRPr="00307075">
        <w:rPr>
          <w:b/>
          <w:bCs/>
          <w:sz w:val="20"/>
          <w:szCs w:val="20"/>
        </w:rPr>
        <w:t>Note:</w:t>
      </w:r>
      <w:r w:rsidRPr="00307075">
        <w:rPr>
          <w:sz w:val="20"/>
          <w:szCs w:val="20"/>
        </w:rPr>
        <w:t xml:space="preserve"> Subsequent changes to Hardware part numbers of H398 series will be captured under Software Change Impact Analysis document (H398-004-</w:t>
      </w:r>
      <w:r w:rsidR="000D6147" w:rsidRPr="00307075">
        <w:rPr>
          <w:sz w:val="20"/>
          <w:szCs w:val="20"/>
        </w:rPr>
        <w:t>1</w:t>
      </w:r>
      <w:r w:rsidRPr="00307075">
        <w:rPr>
          <w:sz w:val="20"/>
          <w:szCs w:val="20"/>
        </w:rPr>
        <w:t>04)</w:t>
      </w:r>
    </w:p>
    <w:p w14:paraId="4A2753FF" w14:textId="77777777" w:rsidR="00D11936" w:rsidRPr="00307075" w:rsidRDefault="00D11936" w:rsidP="006B0805">
      <w:pPr>
        <w:widowControl w:val="0"/>
        <w:autoSpaceDE w:val="0"/>
        <w:autoSpaceDN w:val="0"/>
        <w:adjustRightInd w:val="0"/>
        <w:rPr>
          <w:sz w:val="20"/>
          <w:szCs w:val="20"/>
        </w:rPr>
      </w:pPr>
    </w:p>
    <w:p w14:paraId="4AE3F7A2" w14:textId="1B12930E" w:rsidR="00A62973" w:rsidRPr="00307075" w:rsidRDefault="004539CC" w:rsidP="006B0805">
      <w:pPr>
        <w:widowControl w:val="0"/>
        <w:autoSpaceDE w:val="0"/>
        <w:autoSpaceDN w:val="0"/>
        <w:adjustRightInd w:val="0"/>
        <w:rPr>
          <w:sz w:val="20"/>
          <w:szCs w:val="20"/>
        </w:rPr>
      </w:pPr>
      <w:r w:rsidRPr="00307075">
        <w:rPr>
          <w:sz w:val="20"/>
          <w:szCs w:val="20"/>
        </w:rPr>
        <w:t>The processor used by</w:t>
      </w:r>
      <w:r w:rsidR="00332F66" w:rsidRPr="00307075">
        <w:rPr>
          <w:sz w:val="20"/>
          <w:szCs w:val="20"/>
        </w:rPr>
        <w:t xml:space="preserve"> all</w:t>
      </w:r>
      <w:r w:rsidRPr="00307075">
        <w:rPr>
          <w:sz w:val="20"/>
          <w:szCs w:val="20"/>
        </w:rPr>
        <w:t xml:space="preserve"> </w:t>
      </w:r>
      <w:r w:rsidR="003A2AEC" w:rsidRPr="00307075">
        <w:rPr>
          <w:sz w:val="20"/>
          <w:szCs w:val="20"/>
        </w:rPr>
        <w:t>E</w:t>
      </w:r>
      <w:r w:rsidRPr="00307075">
        <w:rPr>
          <w:sz w:val="20"/>
          <w:szCs w:val="20"/>
        </w:rPr>
        <w:t>DAU</w:t>
      </w:r>
      <w:r w:rsidR="00332F66" w:rsidRPr="00307075">
        <w:rPr>
          <w:sz w:val="20"/>
          <w:szCs w:val="20"/>
        </w:rPr>
        <w:t xml:space="preserve"> boards and CMU+</w:t>
      </w:r>
      <w:r w:rsidRPr="00307075">
        <w:rPr>
          <w:sz w:val="20"/>
          <w:szCs w:val="20"/>
        </w:rPr>
        <w:t xml:space="preserve"> is STMicroelectronics </w:t>
      </w:r>
      <w:r w:rsidR="00332F66" w:rsidRPr="00307075">
        <w:rPr>
          <w:sz w:val="20"/>
          <w:szCs w:val="20"/>
        </w:rPr>
        <w:t xml:space="preserve">STM32F407IGT6 </w:t>
      </w:r>
      <w:r w:rsidR="003D747A" w:rsidRPr="00307075">
        <w:rPr>
          <w:sz w:val="20"/>
          <w:szCs w:val="20"/>
        </w:rPr>
        <w:t xml:space="preserve">32-bit embedded microcontroller. </w:t>
      </w:r>
    </w:p>
    <w:p w14:paraId="30C769D0" w14:textId="7609874F" w:rsidR="00774D82" w:rsidRPr="00307075" w:rsidRDefault="00774D82" w:rsidP="006B0805">
      <w:pPr>
        <w:widowControl w:val="0"/>
        <w:autoSpaceDE w:val="0"/>
        <w:autoSpaceDN w:val="0"/>
        <w:adjustRightInd w:val="0"/>
        <w:rPr>
          <w:color w:val="000000"/>
          <w:sz w:val="20"/>
          <w:szCs w:val="20"/>
        </w:rPr>
      </w:pPr>
    </w:p>
    <w:p w14:paraId="36CB8B41" w14:textId="6E82CC11" w:rsidR="006B0805" w:rsidRPr="00307075" w:rsidRDefault="000D093E" w:rsidP="006B0805">
      <w:pPr>
        <w:widowControl w:val="0"/>
        <w:autoSpaceDE w:val="0"/>
        <w:autoSpaceDN w:val="0"/>
        <w:adjustRightInd w:val="0"/>
        <w:rPr>
          <w:color w:val="000000"/>
          <w:sz w:val="20"/>
          <w:szCs w:val="20"/>
        </w:rPr>
      </w:pPr>
      <w:r w:rsidRPr="00307075">
        <w:rPr>
          <w:color w:val="000000"/>
          <w:sz w:val="20"/>
          <w:szCs w:val="20"/>
        </w:rPr>
        <w:fldChar w:fldCharType="begin"/>
      </w:r>
      <w:r w:rsidRPr="00307075">
        <w:rPr>
          <w:color w:val="000000"/>
          <w:sz w:val="20"/>
          <w:szCs w:val="20"/>
        </w:rPr>
        <w:instrText xml:space="preserve"> REF _Ref81999259 \h </w:instrText>
      </w:r>
      <w:r w:rsidR="00CF3BD5" w:rsidRPr="00307075">
        <w:rPr>
          <w:color w:val="000000"/>
          <w:sz w:val="20"/>
          <w:szCs w:val="20"/>
        </w:rPr>
        <w:instrText xml:space="preserve"> \* MERGEFORMAT </w:instrText>
      </w:r>
      <w:r w:rsidRPr="00307075">
        <w:rPr>
          <w:color w:val="000000"/>
          <w:sz w:val="20"/>
          <w:szCs w:val="20"/>
        </w:rPr>
      </w:r>
      <w:r w:rsidRPr="00307075">
        <w:rPr>
          <w:color w:val="000000"/>
          <w:sz w:val="20"/>
          <w:szCs w:val="20"/>
        </w:rPr>
        <w:fldChar w:fldCharType="separate"/>
      </w:r>
      <w:r w:rsidR="007D2161" w:rsidRPr="00307075">
        <w:rPr>
          <w:b/>
          <w:bCs/>
          <w:sz w:val="20"/>
          <w:szCs w:val="20"/>
        </w:rPr>
        <w:t xml:space="preserve">Figure </w:t>
      </w:r>
      <w:r w:rsidR="007D2161">
        <w:rPr>
          <w:b/>
          <w:bCs/>
          <w:i/>
          <w:iCs/>
          <w:noProof/>
          <w:sz w:val="20"/>
          <w:szCs w:val="20"/>
        </w:rPr>
        <w:t>1</w:t>
      </w:r>
      <w:r w:rsidRPr="00307075">
        <w:rPr>
          <w:color w:val="000000"/>
          <w:sz w:val="20"/>
          <w:szCs w:val="20"/>
        </w:rPr>
        <w:fldChar w:fldCharType="end"/>
      </w:r>
      <w:r w:rsidRPr="00307075">
        <w:rPr>
          <w:color w:val="000000"/>
          <w:sz w:val="20"/>
          <w:szCs w:val="20"/>
        </w:rPr>
        <w:t xml:space="preserve"> </w:t>
      </w:r>
      <w:r w:rsidR="006B0805" w:rsidRPr="00307075">
        <w:rPr>
          <w:color w:val="000000"/>
          <w:sz w:val="20"/>
          <w:szCs w:val="20"/>
        </w:rPr>
        <w:t>describes the functional blocks of Engine Instrument System (EIS).</w:t>
      </w:r>
    </w:p>
    <w:p w14:paraId="4B54C706" w14:textId="7F570087" w:rsidR="006B0805" w:rsidRPr="00307075" w:rsidRDefault="006B0805" w:rsidP="006B0805">
      <w:pPr>
        <w:widowControl w:val="0"/>
        <w:autoSpaceDE w:val="0"/>
        <w:autoSpaceDN w:val="0"/>
        <w:adjustRightInd w:val="0"/>
        <w:rPr>
          <w:color w:val="000000"/>
          <w:sz w:val="20"/>
          <w:szCs w:val="20"/>
        </w:rPr>
      </w:pPr>
    </w:p>
    <w:p w14:paraId="7DA511BC" w14:textId="788B4DDD" w:rsidR="006B0805" w:rsidRPr="00307075" w:rsidRDefault="00F72AF5" w:rsidP="006B0805">
      <w:pPr>
        <w:keepNext/>
        <w:widowControl w:val="0"/>
        <w:autoSpaceDE w:val="0"/>
        <w:autoSpaceDN w:val="0"/>
        <w:adjustRightInd w:val="0"/>
        <w:rPr>
          <w:sz w:val="20"/>
          <w:szCs w:val="20"/>
        </w:rPr>
      </w:pPr>
      <w:r w:rsidRPr="00307075">
        <w:rPr>
          <w:noProof/>
        </w:rPr>
        <w:lastRenderedPageBreak/>
        <w:drawing>
          <wp:inline distT="0" distB="0" distL="0" distR="0" wp14:anchorId="52FA503E" wp14:editId="427614C7">
            <wp:extent cx="5914942" cy="2947480"/>
            <wp:effectExtent l="0" t="0" r="0" b="5715"/>
            <wp:docPr id="42" name="Picture 4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Diagram&#10;&#10;Description automatically generated"/>
                    <pic:cNvPicPr/>
                  </pic:nvPicPr>
                  <pic:blipFill>
                    <a:blip r:embed="rId15"/>
                    <a:stretch>
                      <a:fillRect/>
                    </a:stretch>
                  </pic:blipFill>
                  <pic:spPr>
                    <a:xfrm>
                      <a:off x="0" y="0"/>
                      <a:ext cx="5931775" cy="2955868"/>
                    </a:xfrm>
                    <a:prstGeom prst="rect">
                      <a:avLst/>
                    </a:prstGeom>
                  </pic:spPr>
                </pic:pic>
              </a:graphicData>
            </a:graphic>
          </wp:inline>
        </w:drawing>
      </w:r>
    </w:p>
    <w:p w14:paraId="2A770283" w14:textId="709B8FB0" w:rsidR="00772694" w:rsidRPr="00307075" w:rsidRDefault="006B0805" w:rsidP="00620B64">
      <w:pPr>
        <w:pStyle w:val="Caption"/>
        <w:ind w:firstLine="1440"/>
        <w:jc w:val="both"/>
        <w:rPr>
          <w:b/>
          <w:bCs/>
          <w:i w:val="0"/>
          <w:iCs w:val="0"/>
          <w:sz w:val="20"/>
          <w:szCs w:val="20"/>
        </w:rPr>
      </w:pPr>
      <w:bookmarkStart w:id="26" w:name="_Ref81999259"/>
      <w:bookmarkStart w:id="27" w:name="_Toc446429661"/>
      <w:bookmarkStart w:id="28" w:name="_Toc173969776"/>
      <w:r w:rsidRPr="00307075">
        <w:rPr>
          <w:b/>
          <w:bCs/>
          <w:i w:val="0"/>
          <w:iCs w:val="0"/>
          <w:sz w:val="20"/>
          <w:szCs w:val="20"/>
        </w:rPr>
        <w:t xml:space="preserve">Figure </w:t>
      </w:r>
      <w:r w:rsidRPr="00307075">
        <w:rPr>
          <w:b/>
          <w:bCs/>
          <w:i w:val="0"/>
          <w:iCs w:val="0"/>
          <w:sz w:val="20"/>
          <w:szCs w:val="20"/>
        </w:rPr>
        <w:fldChar w:fldCharType="begin"/>
      </w:r>
      <w:r w:rsidRPr="00307075">
        <w:rPr>
          <w:b/>
          <w:bCs/>
          <w:i w:val="0"/>
          <w:iCs w:val="0"/>
          <w:sz w:val="20"/>
          <w:szCs w:val="20"/>
        </w:rPr>
        <w:instrText xml:space="preserve"> SEQ Figure \* ARABIC </w:instrText>
      </w:r>
      <w:r w:rsidRPr="00307075">
        <w:rPr>
          <w:b/>
          <w:bCs/>
          <w:i w:val="0"/>
          <w:iCs w:val="0"/>
          <w:sz w:val="20"/>
          <w:szCs w:val="20"/>
        </w:rPr>
        <w:fldChar w:fldCharType="separate"/>
      </w:r>
      <w:r w:rsidR="007D2161">
        <w:rPr>
          <w:b/>
          <w:bCs/>
          <w:i w:val="0"/>
          <w:iCs w:val="0"/>
          <w:noProof/>
          <w:sz w:val="20"/>
          <w:szCs w:val="20"/>
        </w:rPr>
        <w:t>1</w:t>
      </w:r>
      <w:r w:rsidRPr="00307075">
        <w:rPr>
          <w:b/>
          <w:bCs/>
          <w:i w:val="0"/>
          <w:iCs w:val="0"/>
          <w:noProof/>
          <w:sz w:val="20"/>
          <w:szCs w:val="20"/>
        </w:rPr>
        <w:fldChar w:fldCharType="end"/>
      </w:r>
      <w:bookmarkEnd w:id="26"/>
      <w:r w:rsidRPr="00307075">
        <w:rPr>
          <w:b/>
          <w:bCs/>
          <w:i w:val="0"/>
          <w:iCs w:val="0"/>
          <w:sz w:val="20"/>
          <w:szCs w:val="20"/>
        </w:rPr>
        <w:t>: Functional block diagram – Engine Instrument System</w:t>
      </w:r>
      <w:bookmarkEnd w:id="27"/>
      <w:bookmarkEnd w:id="28"/>
    </w:p>
    <w:p w14:paraId="77A9C6C4" w14:textId="77777777" w:rsidR="009229FA" w:rsidRPr="00307075" w:rsidRDefault="009229FA" w:rsidP="009229FA"/>
    <w:p w14:paraId="10574E6F" w14:textId="1E01D13B" w:rsidR="009229FA" w:rsidRPr="00307075" w:rsidRDefault="007A5A57" w:rsidP="007A5A57">
      <w:pPr>
        <w:jc w:val="center"/>
      </w:pPr>
      <w:r>
        <w:rPr>
          <w:noProof/>
        </w:rPr>
        <w:drawing>
          <wp:inline distT="0" distB="0" distL="0" distR="0" wp14:anchorId="46C476C9" wp14:editId="713B0A48">
            <wp:extent cx="2813989" cy="2252345"/>
            <wp:effectExtent l="0" t="0" r="5715" b="0"/>
            <wp:docPr id="204121769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217691" name="Picture 13"/>
                    <pic:cNvPicPr>
                      <a:picLocks noChangeAspect="1"/>
                    </pic:cNvPicPr>
                  </pic:nvPicPr>
                  <pic:blipFill>
                    <a:blip r:embed="rId16"/>
                    <a:stretch>
                      <a:fillRect/>
                    </a:stretch>
                  </pic:blipFill>
                  <pic:spPr>
                    <a:xfrm>
                      <a:off x="0" y="0"/>
                      <a:ext cx="2813989" cy="2252345"/>
                    </a:xfrm>
                    <a:prstGeom prst="rect">
                      <a:avLst/>
                    </a:prstGeom>
                  </pic:spPr>
                </pic:pic>
              </a:graphicData>
            </a:graphic>
          </wp:inline>
        </w:drawing>
      </w:r>
    </w:p>
    <w:p w14:paraId="4D202BC9" w14:textId="5BDEDC28" w:rsidR="009229FA" w:rsidRPr="00307075" w:rsidRDefault="009229FA" w:rsidP="009229FA">
      <w:pPr>
        <w:jc w:val="center"/>
      </w:pPr>
      <w:bookmarkStart w:id="29" w:name="_Ref173952995"/>
      <w:bookmarkStart w:id="30" w:name="_Toc173969777"/>
      <w:r w:rsidRPr="00307075">
        <w:rPr>
          <w:b/>
          <w:bCs/>
          <w:sz w:val="20"/>
          <w:szCs w:val="20"/>
        </w:rPr>
        <w:t xml:space="preserve">Figure </w:t>
      </w:r>
      <w:r w:rsidRPr="00307075">
        <w:rPr>
          <w:b/>
          <w:bCs/>
          <w:i/>
          <w:iCs/>
          <w:sz w:val="20"/>
          <w:szCs w:val="20"/>
        </w:rPr>
        <w:fldChar w:fldCharType="begin"/>
      </w:r>
      <w:r w:rsidRPr="00307075">
        <w:rPr>
          <w:b/>
          <w:bCs/>
          <w:sz w:val="20"/>
          <w:szCs w:val="20"/>
        </w:rPr>
        <w:instrText xml:space="preserve"> SEQ Figure \* ARABIC </w:instrText>
      </w:r>
      <w:r w:rsidRPr="00307075">
        <w:rPr>
          <w:b/>
          <w:bCs/>
          <w:i/>
          <w:iCs/>
          <w:sz w:val="20"/>
          <w:szCs w:val="20"/>
        </w:rPr>
        <w:fldChar w:fldCharType="separate"/>
      </w:r>
      <w:r w:rsidR="007D2161">
        <w:rPr>
          <w:b/>
          <w:bCs/>
          <w:noProof/>
          <w:sz w:val="20"/>
          <w:szCs w:val="20"/>
        </w:rPr>
        <w:t>2</w:t>
      </w:r>
      <w:r w:rsidRPr="00307075">
        <w:rPr>
          <w:b/>
          <w:bCs/>
          <w:i/>
          <w:iCs/>
          <w:noProof/>
          <w:sz w:val="20"/>
          <w:szCs w:val="20"/>
        </w:rPr>
        <w:fldChar w:fldCharType="end"/>
      </w:r>
      <w:r w:rsidRPr="00307075">
        <w:rPr>
          <w:b/>
          <w:bCs/>
          <w:sz w:val="20"/>
          <w:szCs w:val="20"/>
        </w:rPr>
        <w:t>: Native System Block Diagram</w:t>
      </w:r>
      <w:bookmarkEnd w:id="29"/>
      <w:bookmarkEnd w:id="30"/>
    </w:p>
    <w:p w14:paraId="3E8ED1A3" w14:textId="3C7EC920" w:rsidR="004A11AF" w:rsidRPr="00307075" w:rsidRDefault="009229FA" w:rsidP="004A11AF">
      <w:pPr>
        <w:jc w:val="center"/>
      </w:pPr>
      <w:r w:rsidRPr="00307075">
        <w:rPr>
          <w:noProof/>
        </w:rPr>
        <w:lastRenderedPageBreak/>
        <mc:AlternateContent>
          <mc:Choice Requires="wpg">
            <w:drawing>
              <wp:inline distT="0" distB="0" distL="0" distR="0" wp14:anchorId="66F6B2C7" wp14:editId="21357A8D">
                <wp:extent cx="2683510" cy="2126615"/>
                <wp:effectExtent l="0" t="0" r="2540" b="6985"/>
                <wp:docPr id="346046" name="Group 12"/>
                <wp:cNvGraphicFramePr/>
                <a:graphic xmlns:a="http://schemas.openxmlformats.org/drawingml/2006/main">
                  <a:graphicData uri="http://schemas.microsoft.com/office/word/2010/wordprocessingGroup">
                    <wpg:wgp>
                      <wpg:cNvGrpSpPr/>
                      <wpg:grpSpPr>
                        <a:xfrm>
                          <a:off x="0" y="0"/>
                          <a:ext cx="2683510" cy="2126615"/>
                          <a:chOff x="0" y="0"/>
                          <a:chExt cx="4113171" cy="3410669"/>
                        </a:xfrm>
                      </wpg:grpSpPr>
                      <pic:pic xmlns:pic="http://schemas.openxmlformats.org/drawingml/2006/picture">
                        <pic:nvPicPr>
                          <pic:cNvPr id="346047" name="Picture 346047"/>
                          <pic:cNvPicPr>
                            <a:picLocks noChangeAspect="1"/>
                          </pic:cNvPicPr>
                        </pic:nvPicPr>
                        <pic:blipFill>
                          <a:blip r:embed="rId17"/>
                          <a:stretch>
                            <a:fillRect/>
                          </a:stretch>
                        </pic:blipFill>
                        <pic:spPr>
                          <a:xfrm>
                            <a:off x="0" y="0"/>
                            <a:ext cx="4113171" cy="3410669"/>
                          </a:xfrm>
                          <a:prstGeom prst="rect">
                            <a:avLst/>
                          </a:prstGeom>
                        </pic:spPr>
                      </pic:pic>
                      <pic:pic xmlns:pic="http://schemas.openxmlformats.org/drawingml/2006/picture">
                        <pic:nvPicPr>
                          <pic:cNvPr id="432750" name="Picture 432750"/>
                          <pic:cNvPicPr>
                            <a:picLocks noChangeAspect="1"/>
                          </pic:cNvPicPr>
                        </pic:nvPicPr>
                        <pic:blipFill>
                          <a:blip r:embed="rId18"/>
                          <a:stretch>
                            <a:fillRect/>
                          </a:stretch>
                        </pic:blipFill>
                        <pic:spPr>
                          <a:xfrm>
                            <a:off x="990591" y="2000250"/>
                            <a:ext cx="1524009" cy="285750"/>
                          </a:xfrm>
                          <a:prstGeom prst="rect">
                            <a:avLst/>
                          </a:prstGeom>
                        </pic:spPr>
                      </pic:pic>
                    </wpg:wgp>
                  </a:graphicData>
                </a:graphic>
              </wp:inline>
            </w:drawing>
          </mc:Choice>
          <mc:Fallback>
            <w:pict>
              <v:group w14:anchorId="6C9B5031" id="Group 12" o:spid="_x0000_s1026" style="width:211.3pt;height:167.45pt;mso-position-horizontal-relative:char;mso-position-vertical-relative:line" coordsize="41131,341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">
                <v:shape id="Picture 346047" o:spid="_x0000_s1027" type="#_x0000_t75" style="position:absolute;width:41131;height:341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">
                  <v:imagedata r:id="rId21" o:title=""/>
                </v:shape>
                <v:shape id="Picture 432750" o:spid="_x0000_s1028" type="#_x0000_t75" style="position:absolute;left:9905;top:20002;width:15241;height:2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">
                  <v:imagedata r:id="rId22" o:title=""/>
                </v:shape>
                <w10:anchorlock/>
              </v:group>
            </w:pict>
          </mc:Fallback>
        </mc:AlternateContent>
      </w:r>
    </w:p>
    <w:p w14:paraId="4EFF6CA9" w14:textId="1B02BB6E" w:rsidR="004A11AF" w:rsidRPr="00307075" w:rsidRDefault="004A11AF" w:rsidP="004A11AF">
      <w:pPr>
        <w:pStyle w:val="Caption"/>
        <w:rPr>
          <w:b/>
          <w:bCs/>
          <w:i w:val="0"/>
          <w:iCs w:val="0"/>
          <w:sz w:val="20"/>
          <w:szCs w:val="20"/>
        </w:rPr>
      </w:pPr>
      <w:bookmarkStart w:id="31" w:name="_Ref173933803"/>
      <w:bookmarkStart w:id="32" w:name="_Toc173969778"/>
      <w:bookmarkStart w:id="33" w:name="_Hlk173937119"/>
      <w:r w:rsidRPr="00307075">
        <w:rPr>
          <w:b/>
          <w:bCs/>
          <w:i w:val="0"/>
          <w:iCs w:val="0"/>
          <w:sz w:val="20"/>
          <w:szCs w:val="20"/>
        </w:rPr>
        <w:t xml:space="preserve">Figure </w:t>
      </w:r>
      <w:r w:rsidRPr="00307075">
        <w:rPr>
          <w:b/>
          <w:bCs/>
          <w:i w:val="0"/>
          <w:iCs w:val="0"/>
          <w:sz w:val="20"/>
          <w:szCs w:val="20"/>
        </w:rPr>
        <w:fldChar w:fldCharType="begin"/>
      </w:r>
      <w:r w:rsidRPr="00307075">
        <w:rPr>
          <w:b/>
          <w:bCs/>
          <w:i w:val="0"/>
          <w:iCs w:val="0"/>
          <w:sz w:val="20"/>
          <w:szCs w:val="20"/>
        </w:rPr>
        <w:instrText xml:space="preserve"> SEQ Figure \* ARABIC </w:instrText>
      </w:r>
      <w:r w:rsidRPr="00307075">
        <w:rPr>
          <w:b/>
          <w:bCs/>
          <w:i w:val="0"/>
          <w:iCs w:val="0"/>
          <w:sz w:val="20"/>
          <w:szCs w:val="20"/>
        </w:rPr>
        <w:fldChar w:fldCharType="separate"/>
      </w:r>
      <w:r w:rsidR="007D2161">
        <w:rPr>
          <w:b/>
          <w:bCs/>
          <w:i w:val="0"/>
          <w:iCs w:val="0"/>
          <w:noProof/>
          <w:sz w:val="20"/>
          <w:szCs w:val="20"/>
        </w:rPr>
        <w:t>3</w:t>
      </w:r>
      <w:r w:rsidRPr="00307075">
        <w:rPr>
          <w:b/>
          <w:bCs/>
          <w:i w:val="0"/>
          <w:iCs w:val="0"/>
          <w:noProof/>
          <w:sz w:val="20"/>
          <w:szCs w:val="20"/>
        </w:rPr>
        <w:fldChar w:fldCharType="end"/>
      </w:r>
      <w:r w:rsidRPr="00307075">
        <w:rPr>
          <w:b/>
          <w:bCs/>
          <w:i w:val="0"/>
          <w:iCs w:val="0"/>
          <w:sz w:val="20"/>
          <w:szCs w:val="20"/>
        </w:rPr>
        <w:t>: Mixed System Block Diagram</w:t>
      </w:r>
      <w:bookmarkEnd w:id="31"/>
      <w:bookmarkEnd w:id="32"/>
    </w:p>
    <w:bookmarkEnd w:id="33"/>
    <w:p w14:paraId="7E33C783" w14:textId="77777777" w:rsidR="004A11AF" w:rsidRPr="00307075" w:rsidRDefault="004A11AF" w:rsidP="004A11AF"/>
    <w:p w14:paraId="2044E051" w14:textId="7CFD33AF" w:rsidR="00A93AEA" w:rsidRPr="00307075" w:rsidRDefault="00A93AEA" w:rsidP="00A93AEA">
      <w:pPr>
        <w:rPr>
          <w:sz w:val="20"/>
          <w:szCs w:val="20"/>
        </w:rPr>
      </w:pPr>
      <w:r w:rsidRPr="00307075">
        <w:rPr>
          <w:sz w:val="20"/>
          <w:szCs w:val="20"/>
        </w:rPr>
        <w:t xml:space="preserve">Overview of </w:t>
      </w:r>
      <w:r w:rsidR="00774D82" w:rsidRPr="00307075">
        <w:rPr>
          <w:sz w:val="20"/>
          <w:szCs w:val="20"/>
        </w:rPr>
        <w:t>E</w:t>
      </w:r>
      <w:r w:rsidR="006B0805" w:rsidRPr="00307075">
        <w:rPr>
          <w:sz w:val="20"/>
          <w:szCs w:val="20"/>
        </w:rPr>
        <w:t>DAU and CMU</w:t>
      </w:r>
      <w:r w:rsidR="00F02BEC" w:rsidRPr="00307075">
        <w:rPr>
          <w:sz w:val="20"/>
          <w:szCs w:val="20"/>
        </w:rPr>
        <w:t>+</w:t>
      </w:r>
      <w:r w:rsidRPr="00307075">
        <w:rPr>
          <w:sz w:val="20"/>
          <w:szCs w:val="20"/>
        </w:rPr>
        <w:t xml:space="preserve"> is described in section 7.1</w:t>
      </w:r>
      <w:r w:rsidR="00891FB8" w:rsidRPr="00307075">
        <w:rPr>
          <w:sz w:val="20"/>
          <w:szCs w:val="20"/>
        </w:rPr>
        <w:t xml:space="preserve"> </w:t>
      </w:r>
      <w:r w:rsidR="0021343D" w:rsidRPr="00307075">
        <w:rPr>
          <w:sz w:val="20"/>
          <w:szCs w:val="20"/>
        </w:rPr>
        <w:t>and</w:t>
      </w:r>
      <w:r w:rsidR="00891FB8" w:rsidRPr="00307075">
        <w:rPr>
          <w:sz w:val="20"/>
          <w:szCs w:val="20"/>
        </w:rPr>
        <w:t xml:space="preserve"> 7.</w:t>
      </w:r>
      <w:r w:rsidR="006B0805" w:rsidRPr="00307075">
        <w:rPr>
          <w:sz w:val="20"/>
          <w:szCs w:val="20"/>
        </w:rPr>
        <w:t>2</w:t>
      </w:r>
      <w:r w:rsidRPr="00307075">
        <w:rPr>
          <w:sz w:val="20"/>
          <w:szCs w:val="20"/>
        </w:rPr>
        <w:t>.</w:t>
      </w:r>
    </w:p>
    <w:p w14:paraId="0D5E4A3D" w14:textId="709B6A8E" w:rsidR="009B5AB3" w:rsidRPr="00307075" w:rsidRDefault="00B77477" w:rsidP="00726309">
      <w:pPr>
        <w:pStyle w:val="Heading2"/>
        <w:numPr>
          <w:ilvl w:val="1"/>
          <w:numId w:val="1"/>
        </w:numPr>
        <w:ind w:left="596"/>
        <w:rPr>
          <w:rStyle w:val="Heading3Char"/>
          <w:sz w:val="20"/>
        </w:rPr>
      </w:pPr>
      <w:bookmarkStart w:id="34" w:name="_Toc110591526"/>
      <w:bookmarkStart w:id="35" w:name="_Toc177112085"/>
      <w:r w:rsidRPr="00307075">
        <w:rPr>
          <w:rStyle w:val="Heading3Char"/>
          <w:sz w:val="20"/>
        </w:rPr>
        <w:t xml:space="preserve">Engine </w:t>
      </w:r>
      <w:r w:rsidR="006B0805" w:rsidRPr="00307075">
        <w:rPr>
          <w:rStyle w:val="Heading3Char"/>
          <w:sz w:val="20"/>
        </w:rPr>
        <w:t>Data Acquisition Unit (</w:t>
      </w:r>
      <w:r w:rsidRPr="00307075">
        <w:rPr>
          <w:rStyle w:val="Heading3Char"/>
          <w:sz w:val="20"/>
        </w:rPr>
        <w:t>E</w:t>
      </w:r>
      <w:r w:rsidR="006B0805" w:rsidRPr="00307075">
        <w:rPr>
          <w:rStyle w:val="Heading3Char"/>
          <w:sz w:val="20"/>
        </w:rPr>
        <w:t>DAU)</w:t>
      </w:r>
      <w:bookmarkEnd w:id="34"/>
      <w:bookmarkEnd w:id="35"/>
    </w:p>
    <w:p w14:paraId="31858E16" w14:textId="77E7D390" w:rsidR="00F366CA" w:rsidRPr="00307075" w:rsidRDefault="00F366CA" w:rsidP="006B0805">
      <w:pPr>
        <w:rPr>
          <w:sz w:val="20"/>
          <w:szCs w:val="20"/>
        </w:rPr>
      </w:pPr>
      <w:r w:rsidRPr="00307075">
        <w:rPr>
          <w:sz w:val="20"/>
          <w:szCs w:val="20"/>
        </w:rPr>
        <w:t xml:space="preserve">The </w:t>
      </w:r>
      <w:r w:rsidR="00774D82" w:rsidRPr="00307075">
        <w:rPr>
          <w:sz w:val="20"/>
          <w:szCs w:val="20"/>
        </w:rPr>
        <w:t>E</w:t>
      </w:r>
      <w:r w:rsidRPr="00307075">
        <w:rPr>
          <w:sz w:val="20"/>
          <w:szCs w:val="20"/>
        </w:rPr>
        <w:t>DAU shall function to process airframe and engine data and transmit this information to be graphically presented on a cockpit display.  The EDAU will process analog and discrete inputs, apply user defined logic to those inputs, and may generate aural and visual Caution and Warning alerts.</w:t>
      </w:r>
    </w:p>
    <w:p w14:paraId="13AC3C44" w14:textId="5190C768" w:rsidR="00B77477" w:rsidRPr="00307075" w:rsidRDefault="00B77477" w:rsidP="006B0805">
      <w:pPr>
        <w:rPr>
          <w:sz w:val="20"/>
          <w:szCs w:val="20"/>
        </w:rPr>
      </w:pPr>
    </w:p>
    <w:p w14:paraId="14171119" w14:textId="77777777" w:rsidR="00B77477" w:rsidRPr="00307075" w:rsidRDefault="00B77477" w:rsidP="00B77477">
      <w:pPr>
        <w:tabs>
          <w:tab w:val="left" w:pos="720"/>
          <w:tab w:val="left" w:pos="900"/>
          <w:tab w:val="left" w:pos="1080"/>
        </w:tabs>
        <w:rPr>
          <w:sz w:val="20"/>
          <w:szCs w:val="20"/>
        </w:rPr>
      </w:pPr>
      <w:r w:rsidRPr="00307075">
        <w:rPr>
          <w:sz w:val="20"/>
          <w:szCs w:val="20"/>
        </w:rPr>
        <w:t xml:space="preserve">The EDAU is utilized to perform the following functions: </w:t>
      </w:r>
    </w:p>
    <w:p w14:paraId="61DB72A4" w14:textId="77777777" w:rsidR="00B77477" w:rsidRPr="00307075" w:rsidRDefault="00B77477">
      <w:pPr>
        <w:pStyle w:val="BodyText8"/>
        <w:rPr>
          <w:rFonts w:ascii="Arial" w:eastAsia="CIDFont+F1" w:hAnsi="Arial" w:cs="Arial"/>
          <w:sz w:val="20"/>
        </w:rPr>
      </w:pPr>
      <w:r w:rsidRPr="00307075">
        <w:rPr>
          <w:rFonts w:ascii="Arial" w:eastAsia="CIDFont+F1" w:hAnsi="Arial" w:cs="Arial"/>
          <w:sz w:val="20"/>
        </w:rPr>
        <w:t>Provide analog to digital conversion of aircraft and engine systems</w:t>
      </w:r>
    </w:p>
    <w:p w14:paraId="3AC9DC96" w14:textId="77777777" w:rsidR="00B77477" w:rsidRPr="00307075" w:rsidRDefault="00B77477">
      <w:pPr>
        <w:pStyle w:val="BodyText8"/>
        <w:rPr>
          <w:rFonts w:ascii="Arial" w:eastAsia="CIDFont+F1" w:hAnsi="Arial" w:cs="Arial"/>
          <w:sz w:val="20"/>
        </w:rPr>
      </w:pPr>
      <w:r w:rsidRPr="00307075">
        <w:rPr>
          <w:rFonts w:ascii="Arial" w:eastAsia="CIDFont+F1" w:hAnsi="Arial" w:cs="Arial"/>
          <w:sz w:val="20"/>
        </w:rPr>
        <w:t>Provide discrete bit information via A429 for Crew Alerts (CAS)</w:t>
      </w:r>
    </w:p>
    <w:p w14:paraId="6D204C9E" w14:textId="77777777" w:rsidR="00B77477" w:rsidRPr="00307075" w:rsidRDefault="00B77477">
      <w:pPr>
        <w:pStyle w:val="BodyText8"/>
        <w:rPr>
          <w:rFonts w:ascii="Arial" w:eastAsia="CIDFont+F1" w:hAnsi="Arial" w:cs="Arial"/>
          <w:sz w:val="20"/>
        </w:rPr>
      </w:pPr>
      <w:r w:rsidRPr="00307075">
        <w:rPr>
          <w:rFonts w:ascii="Arial" w:eastAsia="CIDFont+F1" w:hAnsi="Arial" w:cs="Arial"/>
          <w:sz w:val="20"/>
        </w:rPr>
        <w:t>Provide field loadable software update via maintenance port</w:t>
      </w:r>
    </w:p>
    <w:p w14:paraId="0B283958" w14:textId="77777777" w:rsidR="00B77477" w:rsidRPr="00307075" w:rsidRDefault="00B77477">
      <w:pPr>
        <w:pStyle w:val="BodyText8"/>
        <w:rPr>
          <w:rFonts w:ascii="Arial" w:eastAsia="CIDFont+F1" w:hAnsi="Arial" w:cs="Arial"/>
          <w:sz w:val="20"/>
        </w:rPr>
      </w:pPr>
      <w:r w:rsidRPr="00307075">
        <w:rPr>
          <w:rFonts w:ascii="Arial" w:eastAsia="CIDFont+F1" w:hAnsi="Arial" w:cs="Arial"/>
          <w:sz w:val="20"/>
        </w:rPr>
        <w:t>Process data</w:t>
      </w:r>
    </w:p>
    <w:p w14:paraId="212CA6D5" w14:textId="77777777" w:rsidR="00B77477" w:rsidRPr="00307075" w:rsidRDefault="00B77477">
      <w:pPr>
        <w:pStyle w:val="BodyText8"/>
        <w:rPr>
          <w:rFonts w:ascii="Arial" w:eastAsia="CIDFont+F1" w:hAnsi="Arial" w:cs="Arial"/>
          <w:sz w:val="20"/>
        </w:rPr>
      </w:pPr>
      <w:r w:rsidRPr="00307075">
        <w:rPr>
          <w:rFonts w:ascii="Arial" w:eastAsia="CIDFont+F1" w:hAnsi="Arial" w:cs="Arial"/>
          <w:sz w:val="20"/>
        </w:rPr>
        <w:t>Filter analog and digital signal data</w:t>
      </w:r>
    </w:p>
    <w:p w14:paraId="49090641" w14:textId="77777777" w:rsidR="00B77477" w:rsidRPr="00307075" w:rsidRDefault="00B77477">
      <w:pPr>
        <w:pStyle w:val="BodyText8"/>
        <w:rPr>
          <w:rFonts w:ascii="Arial" w:hAnsi="Arial" w:cs="Arial"/>
          <w:sz w:val="20"/>
        </w:rPr>
      </w:pPr>
      <w:r w:rsidRPr="00307075">
        <w:rPr>
          <w:rFonts w:ascii="Arial" w:eastAsia="CIDFont+F1" w:hAnsi="Arial" w:cs="Arial"/>
          <w:sz w:val="20"/>
        </w:rPr>
        <w:t>Receive/Transmit data</w:t>
      </w:r>
    </w:p>
    <w:p w14:paraId="7A41D363" w14:textId="77777777" w:rsidR="00B77477" w:rsidRPr="00307075" w:rsidRDefault="00B77477">
      <w:pPr>
        <w:pStyle w:val="BodyText8"/>
        <w:rPr>
          <w:rFonts w:ascii="Arial" w:hAnsi="Arial" w:cs="Arial"/>
          <w:sz w:val="20"/>
        </w:rPr>
      </w:pPr>
      <w:r w:rsidRPr="00307075">
        <w:rPr>
          <w:rFonts w:ascii="Arial" w:eastAsia="CIDFont+F1" w:hAnsi="Arial" w:cs="Arial"/>
          <w:sz w:val="20"/>
        </w:rPr>
        <w:t>Provide discrete strapping for multiple aircraft and engine configurations</w:t>
      </w:r>
    </w:p>
    <w:p w14:paraId="4581C659" w14:textId="77777777" w:rsidR="00B77477" w:rsidRPr="00307075" w:rsidRDefault="00B77477" w:rsidP="006B0805">
      <w:pPr>
        <w:rPr>
          <w:sz w:val="20"/>
          <w:szCs w:val="20"/>
        </w:rPr>
      </w:pPr>
    </w:p>
    <w:p w14:paraId="3FCA76D9" w14:textId="635EED96" w:rsidR="00774D82" w:rsidRPr="00307075" w:rsidRDefault="00774D82" w:rsidP="00774D82">
      <w:pPr>
        <w:widowControl w:val="0"/>
        <w:autoSpaceDE w:val="0"/>
        <w:autoSpaceDN w:val="0"/>
        <w:adjustRightInd w:val="0"/>
        <w:rPr>
          <w:sz w:val="20"/>
          <w:szCs w:val="20"/>
        </w:rPr>
      </w:pPr>
      <w:r w:rsidRPr="00307075">
        <w:rPr>
          <w:sz w:val="20"/>
          <w:szCs w:val="20"/>
        </w:rPr>
        <w:t>To increase the reliability of the system, EDAU will have two Engine Interface Units (EIU) packed together. Both the Engine Interface Units (EIU) will run the data acquisition application software, process the same inputs and produce same outputs independently at the same time.</w:t>
      </w:r>
    </w:p>
    <w:p w14:paraId="553E47E9" w14:textId="77777777" w:rsidR="00774D82" w:rsidRPr="00307075" w:rsidRDefault="00774D82" w:rsidP="00774D82">
      <w:pPr>
        <w:widowControl w:val="0"/>
        <w:autoSpaceDE w:val="0"/>
        <w:autoSpaceDN w:val="0"/>
        <w:adjustRightInd w:val="0"/>
        <w:rPr>
          <w:color w:val="000000"/>
          <w:sz w:val="20"/>
          <w:szCs w:val="20"/>
        </w:rPr>
      </w:pPr>
    </w:p>
    <w:p w14:paraId="515990C2" w14:textId="09FC3977" w:rsidR="00774D82" w:rsidRPr="00307075" w:rsidRDefault="00774D82" w:rsidP="00774D82">
      <w:pPr>
        <w:widowControl w:val="0"/>
        <w:autoSpaceDE w:val="0"/>
        <w:autoSpaceDN w:val="0"/>
        <w:adjustRightInd w:val="0"/>
        <w:rPr>
          <w:color w:val="000000"/>
          <w:sz w:val="20"/>
          <w:szCs w:val="20"/>
        </w:rPr>
      </w:pPr>
      <w:r w:rsidRPr="00307075">
        <w:rPr>
          <w:color w:val="000000"/>
          <w:sz w:val="20"/>
          <w:szCs w:val="20"/>
        </w:rPr>
        <w:t xml:space="preserve">The primary function of the EIU will be acquiring analog engine parameters, discrete inputs, and other aircraft system information for processing and converting to a digital format for display via </w:t>
      </w:r>
      <w:r w:rsidRPr="00307075">
        <w:rPr>
          <w:sz w:val="20"/>
          <w:szCs w:val="20"/>
        </w:rPr>
        <w:t xml:space="preserve">ARINC 429 to </w:t>
      </w:r>
      <w:r w:rsidR="0016006D" w:rsidRPr="00307075">
        <w:rPr>
          <w:sz w:val="20"/>
          <w:szCs w:val="20"/>
        </w:rPr>
        <w:t>two</w:t>
      </w:r>
      <w:r w:rsidRPr="00307075">
        <w:rPr>
          <w:color w:val="000000"/>
          <w:sz w:val="20"/>
          <w:szCs w:val="20"/>
        </w:rPr>
        <w:t xml:space="preserve"> Display Unit</w:t>
      </w:r>
      <w:r w:rsidR="000B51ED" w:rsidRPr="00307075">
        <w:rPr>
          <w:color w:val="000000"/>
          <w:sz w:val="20"/>
          <w:szCs w:val="20"/>
        </w:rPr>
        <w:t>s</w:t>
      </w:r>
      <w:r w:rsidRPr="00307075">
        <w:rPr>
          <w:color w:val="000000"/>
          <w:sz w:val="20"/>
          <w:szCs w:val="20"/>
        </w:rPr>
        <w:t xml:space="preserve"> (DU).</w:t>
      </w:r>
    </w:p>
    <w:p w14:paraId="74133784" w14:textId="77777777" w:rsidR="00774D82" w:rsidRPr="00307075" w:rsidRDefault="00774D82" w:rsidP="00774D82">
      <w:pPr>
        <w:widowControl w:val="0"/>
        <w:autoSpaceDE w:val="0"/>
        <w:autoSpaceDN w:val="0"/>
        <w:adjustRightInd w:val="0"/>
        <w:rPr>
          <w:color w:val="000000"/>
          <w:sz w:val="20"/>
          <w:szCs w:val="20"/>
        </w:rPr>
      </w:pPr>
    </w:p>
    <w:p w14:paraId="7968FE1E" w14:textId="679E5047" w:rsidR="00FC54DC" w:rsidRPr="00307075" w:rsidRDefault="00774D82" w:rsidP="00FC54DC">
      <w:pPr>
        <w:widowControl w:val="0"/>
        <w:autoSpaceDE w:val="0"/>
        <w:autoSpaceDN w:val="0"/>
        <w:adjustRightInd w:val="0"/>
        <w:rPr>
          <w:color w:val="000000"/>
          <w:sz w:val="20"/>
          <w:szCs w:val="20"/>
        </w:rPr>
      </w:pPr>
      <w:r w:rsidRPr="00307075">
        <w:rPr>
          <w:color w:val="000000"/>
          <w:sz w:val="20"/>
          <w:szCs w:val="20"/>
        </w:rPr>
        <w:t xml:space="preserve">One EIU will act as a primary unit and the other EIU will act as a secondary unit. Each unit will operate </w:t>
      </w:r>
      <w:r w:rsidRPr="00307075">
        <w:rPr>
          <w:color w:val="000000"/>
          <w:sz w:val="20"/>
          <w:szCs w:val="20"/>
        </w:rPr>
        <w:lastRenderedPageBreak/>
        <w:t xml:space="preserve">independent from the other including the power source in an effort to mitigate single point failure within the system. </w:t>
      </w:r>
      <w:r w:rsidR="006420F7" w:rsidRPr="00307075">
        <w:rPr>
          <w:color w:val="000000"/>
          <w:sz w:val="20"/>
          <w:szCs w:val="20"/>
        </w:rPr>
        <w:t>The excitation of the analog sensors will be carried out by the excited EIU side, based on excitation condition.</w:t>
      </w:r>
    </w:p>
    <w:p w14:paraId="5E1674D0" w14:textId="77777777" w:rsidR="006420F7" w:rsidRPr="00307075" w:rsidRDefault="006420F7" w:rsidP="00FC54DC">
      <w:pPr>
        <w:widowControl w:val="0"/>
        <w:autoSpaceDE w:val="0"/>
        <w:autoSpaceDN w:val="0"/>
        <w:adjustRightInd w:val="0"/>
        <w:rPr>
          <w:sz w:val="20"/>
          <w:szCs w:val="20"/>
        </w:rPr>
      </w:pPr>
    </w:p>
    <w:p w14:paraId="5475EBD8" w14:textId="6FE6A312" w:rsidR="00DB1F59" w:rsidRPr="00307075" w:rsidRDefault="00DB1F59" w:rsidP="00DB1F59">
      <w:pPr>
        <w:rPr>
          <w:sz w:val="20"/>
          <w:szCs w:val="20"/>
        </w:rPr>
      </w:pPr>
      <w:r w:rsidRPr="00307075">
        <w:rPr>
          <w:sz w:val="20"/>
          <w:szCs w:val="20"/>
        </w:rPr>
        <w:t xml:space="preserve">Each </w:t>
      </w:r>
      <w:r w:rsidR="00C1489B" w:rsidRPr="00307075">
        <w:rPr>
          <w:sz w:val="20"/>
          <w:szCs w:val="20"/>
        </w:rPr>
        <w:t>EIU</w:t>
      </w:r>
      <w:r w:rsidRPr="00307075">
        <w:rPr>
          <w:sz w:val="20"/>
          <w:szCs w:val="20"/>
        </w:rPr>
        <w:t xml:space="preserve"> will contain three Boards/Modules, each with its own CPU: The Gateway Board (BH3</w:t>
      </w:r>
      <w:r w:rsidR="00FE7FFC" w:rsidRPr="00307075">
        <w:rPr>
          <w:sz w:val="20"/>
          <w:szCs w:val="20"/>
        </w:rPr>
        <w:t>5112</w:t>
      </w:r>
      <w:r w:rsidRPr="00307075">
        <w:rPr>
          <w:sz w:val="20"/>
          <w:szCs w:val="20"/>
        </w:rPr>
        <w:t>) for digital buses, the Analog Board (BH3</w:t>
      </w:r>
      <w:r w:rsidR="00FE7FFC" w:rsidRPr="00307075">
        <w:rPr>
          <w:sz w:val="20"/>
          <w:szCs w:val="20"/>
        </w:rPr>
        <w:t>5113</w:t>
      </w:r>
      <w:r w:rsidRPr="00307075">
        <w:rPr>
          <w:sz w:val="20"/>
          <w:szCs w:val="20"/>
        </w:rPr>
        <w:t>) for analog inputs and the Discrete Board (BH3</w:t>
      </w:r>
      <w:r w:rsidR="00FE7FFC" w:rsidRPr="00307075">
        <w:rPr>
          <w:sz w:val="20"/>
          <w:szCs w:val="20"/>
        </w:rPr>
        <w:t>5114</w:t>
      </w:r>
      <w:r w:rsidRPr="00307075">
        <w:rPr>
          <w:sz w:val="20"/>
          <w:szCs w:val="20"/>
        </w:rPr>
        <w:t xml:space="preserve">) for discrete I/O and chip </w:t>
      </w:r>
      <w:r w:rsidR="0048051D" w:rsidRPr="00307075">
        <w:rPr>
          <w:sz w:val="20"/>
          <w:szCs w:val="20"/>
        </w:rPr>
        <w:t>detection</w:t>
      </w:r>
      <w:r w:rsidRPr="00307075">
        <w:rPr>
          <w:sz w:val="20"/>
          <w:szCs w:val="20"/>
        </w:rPr>
        <w:t>.  Inter-board communication and communication with CMU</w:t>
      </w:r>
      <w:r w:rsidR="003B6D03" w:rsidRPr="00307075">
        <w:rPr>
          <w:sz w:val="20"/>
          <w:szCs w:val="20"/>
        </w:rPr>
        <w:t>+</w:t>
      </w:r>
      <w:r w:rsidRPr="00307075">
        <w:rPr>
          <w:sz w:val="20"/>
          <w:szCs w:val="20"/>
        </w:rPr>
        <w:t xml:space="preserve"> / DLU will be on CAN bus based on ARINC 825 protocol. </w:t>
      </w:r>
    </w:p>
    <w:p w14:paraId="59CE2533" w14:textId="77777777" w:rsidR="00DB1F59" w:rsidRPr="00307075" w:rsidRDefault="00DB1F59" w:rsidP="00774D82">
      <w:pPr>
        <w:rPr>
          <w:sz w:val="20"/>
          <w:szCs w:val="20"/>
        </w:rPr>
      </w:pPr>
    </w:p>
    <w:p w14:paraId="04E46131" w14:textId="7CE777DB" w:rsidR="006B0805" w:rsidRPr="00307075" w:rsidRDefault="006B0805" w:rsidP="006B0805">
      <w:pPr>
        <w:rPr>
          <w:color w:val="000000"/>
          <w:sz w:val="20"/>
          <w:szCs w:val="20"/>
        </w:rPr>
      </w:pPr>
      <w:r w:rsidRPr="00307075">
        <w:rPr>
          <w:color w:val="000000"/>
          <w:sz w:val="20"/>
          <w:szCs w:val="20"/>
        </w:rPr>
        <w:t xml:space="preserve">The </w:t>
      </w:r>
      <w:r w:rsidR="00CA1D49" w:rsidRPr="00307075">
        <w:rPr>
          <w:color w:val="000000"/>
          <w:sz w:val="20"/>
          <w:szCs w:val="20"/>
        </w:rPr>
        <w:t>EDAU</w:t>
      </w:r>
      <w:r w:rsidRPr="00307075">
        <w:rPr>
          <w:color w:val="000000"/>
          <w:sz w:val="20"/>
          <w:szCs w:val="20"/>
        </w:rPr>
        <w:t xml:space="preserve"> will be designed </w:t>
      </w:r>
      <w:r w:rsidR="003C530A" w:rsidRPr="00307075">
        <w:rPr>
          <w:rStyle w:val="ui-provider"/>
          <w:sz w:val="20"/>
          <w:szCs w:val="20"/>
        </w:rPr>
        <w:t>to have the following features based on aircraft variant.</w:t>
      </w:r>
    </w:p>
    <w:p w14:paraId="797A91FE" w14:textId="11A4B146" w:rsidR="00CA1D49" w:rsidRPr="00307075" w:rsidRDefault="00CA1D49" w:rsidP="00EC655D">
      <w:pPr>
        <w:widowControl w:val="0"/>
        <w:numPr>
          <w:ilvl w:val="0"/>
          <w:numId w:val="38"/>
        </w:numPr>
        <w:tabs>
          <w:tab w:val="left" w:pos="720"/>
          <w:tab w:val="left" w:pos="900"/>
          <w:tab w:val="left" w:pos="1080"/>
        </w:tabs>
        <w:suppressAutoHyphens w:val="0"/>
        <w:autoSpaceDE w:val="0"/>
        <w:autoSpaceDN w:val="0"/>
        <w:adjustRightInd w:val="0"/>
        <w:spacing w:before="120" w:after="120" w:line="276" w:lineRule="auto"/>
        <w:contextualSpacing/>
        <w:rPr>
          <w:color w:val="000000"/>
          <w:sz w:val="20"/>
          <w:szCs w:val="20"/>
        </w:rPr>
      </w:pPr>
      <w:r w:rsidRPr="00307075">
        <w:rPr>
          <w:color w:val="000000"/>
          <w:sz w:val="20"/>
          <w:szCs w:val="20"/>
        </w:rPr>
        <w:t>RS-422 inputs</w:t>
      </w:r>
      <w:r w:rsidR="00775383" w:rsidRPr="00307075">
        <w:rPr>
          <w:color w:val="000000"/>
          <w:sz w:val="20"/>
          <w:szCs w:val="20"/>
        </w:rPr>
        <w:t>/outputs</w:t>
      </w:r>
    </w:p>
    <w:p w14:paraId="1DCAC947" w14:textId="5D59E350" w:rsidR="00CA1D49" w:rsidRPr="00307075" w:rsidRDefault="00775383" w:rsidP="00EC655D">
      <w:pPr>
        <w:widowControl w:val="0"/>
        <w:numPr>
          <w:ilvl w:val="0"/>
          <w:numId w:val="38"/>
        </w:numPr>
        <w:tabs>
          <w:tab w:val="left" w:pos="720"/>
          <w:tab w:val="left" w:pos="900"/>
          <w:tab w:val="left" w:pos="1080"/>
        </w:tabs>
        <w:suppressAutoHyphens w:val="0"/>
        <w:autoSpaceDE w:val="0"/>
        <w:autoSpaceDN w:val="0"/>
        <w:adjustRightInd w:val="0"/>
        <w:spacing w:before="120" w:after="120" w:line="276" w:lineRule="auto"/>
        <w:contextualSpacing/>
        <w:rPr>
          <w:color w:val="000000"/>
          <w:sz w:val="20"/>
          <w:szCs w:val="20"/>
        </w:rPr>
      </w:pPr>
      <w:r w:rsidRPr="00307075">
        <w:rPr>
          <w:color w:val="000000"/>
          <w:sz w:val="20"/>
          <w:szCs w:val="20"/>
        </w:rPr>
        <w:t>B</w:t>
      </w:r>
      <w:r w:rsidR="00CA1D49" w:rsidRPr="00307075">
        <w:rPr>
          <w:color w:val="000000"/>
          <w:sz w:val="20"/>
          <w:szCs w:val="20"/>
        </w:rPr>
        <w:t>i-directional RS-232 serial data bus</w:t>
      </w:r>
    </w:p>
    <w:p w14:paraId="7CFB7F02" w14:textId="66D0F2F2" w:rsidR="00CA1D49" w:rsidRPr="00307075" w:rsidRDefault="00CA1D49" w:rsidP="00775383">
      <w:pPr>
        <w:widowControl w:val="0"/>
        <w:numPr>
          <w:ilvl w:val="0"/>
          <w:numId w:val="38"/>
        </w:numPr>
        <w:tabs>
          <w:tab w:val="left" w:pos="720"/>
          <w:tab w:val="left" w:pos="900"/>
          <w:tab w:val="left" w:pos="1080"/>
        </w:tabs>
        <w:suppressAutoHyphens w:val="0"/>
        <w:autoSpaceDE w:val="0"/>
        <w:autoSpaceDN w:val="0"/>
        <w:adjustRightInd w:val="0"/>
        <w:spacing w:before="120" w:after="120" w:line="276" w:lineRule="auto"/>
        <w:contextualSpacing/>
        <w:rPr>
          <w:color w:val="000000"/>
          <w:sz w:val="20"/>
          <w:szCs w:val="20"/>
        </w:rPr>
      </w:pPr>
      <w:r w:rsidRPr="00307075">
        <w:rPr>
          <w:color w:val="000000"/>
          <w:sz w:val="20"/>
          <w:szCs w:val="20"/>
        </w:rPr>
        <w:t>ARINC 429 receive</w:t>
      </w:r>
      <w:r w:rsidR="00775383" w:rsidRPr="00307075">
        <w:rPr>
          <w:color w:val="000000"/>
          <w:sz w:val="20"/>
          <w:szCs w:val="20"/>
        </w:rPr>
        <w:t>/</w:t>
      </w:r>
      <w:r w:rsidRPr="00307075">
        <w:rPr>
          <w:color w:val="000000"/>
          <w:sz w:val="20"/>
          <w:szCs w:val="20"/>
        </w:rPr>
        <w:t xml:space="preserve">transmit </w:t>
      </w:r>
      <w:r w:rsidR="0096511E" w:rsidRPr="00307075">
        <w:rPr>
          <w:color w:val="000000"/>
          <w:sz w:val="20"/>
          <w:szCs w:val="20"/>
        </w:rPr>
        <w:t>functionalities</w:t>
      </w:r>
      <w:r w:rsidRPr="00307075">
        <w:rPr>
          <w:color w:val="000000"/>
          <w:sz w:val="20"/>
          <w:szCs w:val="20"/>
        </w:rPr>
        <w:t>.</w:t>
      </w:r>
    </w:p>
    <w:p w14:paraId="57446DAE" w14:textId="79052E43" w:rsidR="00CA1D49" w:rsidRPr="00307075" w:rsidRDefault="00CA1D49" w:rsidP="00EC655D">
      <w:pPr>
        <w:widowControl w:val="0"/>
        <w:numPr>
          <w:ilvl w:val="0"/>
          <w:numId w:val="38"/>
        </w:numPr>
        <w:tabs>
          <w:tab w:val="left" w:pos="720"/>
          <w:tab w:val="left" w:pos="900"/>
          <w:tab w:val="left" w:pos="1080"/>
        </w:tabs>
        <w:suppressAutoHyphens w:val="0"/>
        <w:autoSpaceDE w:val="0"/>
        <w:autoSpaceDN w:val="0"/>
        <w:adjustRightInd w:val="0"/>
        <w:spacing w:before="120" w:after="120" w:line="276" w:lineRule="auto"/>
        <w:contextualSpacing/>
        <w:rPr>
          <w:color w:val="000000"/>
          <w:sz w:val="20"/>
          <w:szCs w:val="20"/>
        </w:rPr>
      </w:pPr>
      <w:r w:rsidRPr="00307075">
        <w:rPr>
          <w:color w:val="000000"/>
          <w:sz w:val="20"/>
          <w:szCs w:val="20"/>
        </w:rPr>
        <w:t>Programmable discrete inputs.</w:t>
      </w:r>
    </w:p>
    <w:p w14:paraId="29CF80CF" w14:textId="30A13298" w:rsidR="006F3217" w:rsidRPr="00307075" w:rsidRDefault="00775383" w:rsidP="00EC655D">
      <w:pPr>
        <w:widowControl w:val="0"/>
        <w:numPr>
          <w:ilvl w:val="0"/>
          <w:numId w:val="38"/>
        </w:numPr>
        <w:tabs>
          <w:tab w:val="left" w:pos="720"/>
          <w:tab w:val="left" w:pos="900"/>
          <w:tab w:val="left" w:pos="1080"/>
        </w:tabs>
        <w:suppressAutoHyphens w:val="0"/>
        <w:autoSpaceDE w:val="0"/>
        <w:autoSpaceDN w:val="0"/>
        <w:adjustRightInd w:val="0"/>
        <w:spacing w:before="120" w:after="120" w:line="276" w:lineRule="auto"/>
        <w:contextualSpacing/>
        <w:rPr>
          <w:color w:val="000000"/>
          <w:sz w:val="20"/>
          <w:szCs w:val="20"/>
        </w:rPr>
      </w:pPr>
      <w:r w:rsidRPr="00307075">
        <w:rPr>
          <w:color w:val="000000"/>
          <w:sz w:val="20"/>
          <w:szCs w:val="20"/>
        </w:rPr>
        <w:t>C</w:t>
      </w:r>
      <w:r w:rsidR="006F3217" w:rsidRPr="00307075">
        <w:rPr>
          <w:color w:val="000000"/>
          <w:sz w:val="20"/>
          <w:szCs w:val="20"/>
        </w:rPr>
        <w:t>onfiguration strapping discrete inputs</w:t>
      </w:r>
      <w:r w:rsidRPr="00307075">
        <w:rPr>
          <w:color w:val="000000"/>
          <w:sz w:val="20"/>
          <w:szCs w:val="20"/>
        </w:rPr>
        <w:t xml:space="preserve"> for selection aircraft engines.</w:t>
      </w:r>
    </w:p>
    <w:p w14:paraId="2008FC13" w14:textId="445DE0E3" w:rsidR="006F3217" w:rsidRPr="00307075" w:rsidRDefault="00775383" w:rsidP="00EC655D">
      <w:pPr>
        <w:widowControl w:val="0"/>
        <w:numPr>
          <w:ilvl w:val="0"/>
          <w:numId w:val="38"/>
        </w:numPr>
        <w:tabs>
          <w:tab w:val="left" w:pos="720"/>
          <w:tab w:val="left" w:pos="900"/>
          <w:tab w:val="left" w:pos="1080"/>
        </w:tabs>
        <w:suppressAutoHyphens w:val="0"/>
        <w:autoSpaceDE w:val="0"/>
        <w:autoSpaceDN w:val="0"/>
        <w:adjustRightInd w:val="0"/>
        <w:spacing w:before="120" w:after="120" w:line="276" w:lineRule="auto"/>
        <w:contextualSpacing/>
        <w:rPr>
          <w:color w:val="000000"/>
          <w:sz w:val="20"/>
          <w:szCs w:val="20"/>
        </w:rPr>
      </w:pPr>
      <w:r w:rsidRPr="00307075">
        <w:rPr>
          <w:color w:val="000000"/>
          <w:sz w:val="20"/>
          <w:szCs w:val="20"/>
        </w:rPr>
        <w:t>G</w:t>
      </w:r>
      <w:r w:rsidR="006F3217" w:rsidRPr="00307075">
        <w:rPr>
          <w:color w:val="000000"/>
          <w:sz w:val="20"/>
          <w:szCs w:val="20"/>
        </w:rPr>
        <w:t>round/open discrete inputs</w:t>
      </w:r>
      <w:r w:rsidRPr="00307075">
        <w:rPr>
          <w:color w:val="000000"/>
          <w:sz w:val="20"/>
          <w:szCs w:val="20"/>
        </w:rPr>
        <w:t>/outputs</w:t>
      </w:r>
    </w:p>
    <w:p w14:paraId="1D879BE5" w14:textId="2A5BC542" w:rsidR="00CA1D49" w:rsidRPr="00307075" w:rsidRDefault="00CA1D49" w:rsidP="00775383">
      <w:pPr>
        <w:widowControl w:val="0"/>
        <w:numPr>
          <w:ilvl w:val="0"/>
          <w:numId w:val="38"/>
        </w:numPr>
        <w:tabs>
          <w:tab w:val="left" w:pos="720"/>
          <w:tab w:val="left" w:pos="900"/>
          <w:tab w:val="left" w:pos="1080"/>
        </w:tabs>
        <w:suppressAutoHyphens w:val="0"/>
        <w:autoSpaceDE w:val="0"/>
        <w:autoSpaceDN w:val="0"/>
        <w:adjustRightInd w:val="0"/>
        <w:spacing w:before="120" w:after="120" w:line="276" w:lineRule="auto"/>
        <w:contextualSpacing/>
        <w:rPr>
          <w:color w:val="000000"/>
          <w:sz w:val="20"/>
          <w:szCs w:val="20"/>
        </w:rPr>
      </w:pPr>
      <w:r w:rsidRPr="00307075">
        <w:rPr>
          <w:color w:val="000000"/>
          <w:sz w:val="20"/>
          <w:szCs w:val="20"/>
        </w:rPr>
        <w:t>28V/Open discrete inputs</w:t>
      </w:r>
      <w:r w:rsidR="00775383" w:rsidRPr="00307075">
        <w:rPr>
          <w:color w:val="000000"/>
          <w:sz w:val="20"/>
          <w:szCs w:val="20"/>
        </w:rPr>
        <w:t>/ and</w:t>
      </w:r>
      <w:r w:rsidRPr="00307075">
        <w:rPr>
          <w:color w:val="000000"/>
          <w:sz w:val="20"/>
          <w:szCs w:val="20"/>
        </w:rPr>
        <w:t xml:space="preserve"> outputs.</w:t>
      </w:r>
    </w:p>
    <w:p w14:paraId="76745F0E" w14:textId="174656C4" w:rsidR="00CA1D49" w:rsidRPr="00307075" w:rsidRDefault="00E82426" w:rsidP="00EC655D">
      <w:pPr>
        <w:widowControl w:val="0"/>
        <w:numPr>
          <w:ilvl w:val="0"/>
          <w:numId w:val="38"/>
        </w:numPr>
        <w:tabs>
          <w:tab w:val="left" w:pos="720"/>
          <w:tab w:val="left" w:pos="900"/>
          <w:tab w:val="left" w:pos="1080"/>
        </w:tabs>
        <w:suppressAutoHyphens w:val="0"/>
        <w:autoSpaceDE w:val="0"/>
        <w:autoSpaceDN w:val="0"/>
        <w:adjustRightInd w:val="0"/>
        <w:spacing w:before="120" w:after="120" w:line="276" w:lineRule="auto"/>
        <w:contextualSpacing/>
        <w:rPr>
          <w:color w:val="000000"/>
          <w:sz w:val="20"/>
          <w:szCs w:val="20"/>
        </w:rPr>
      </w:pPr>
      <w:r w:rsidRPr="00307075">
        <w:rPr>
          <w:color w:val="000000"/>
          <w:sz w:val="20"/>
          <w:szCs w:val="20"/>
        </w:rPr>
        <w:t>G</w:t>
      </w:r>
      <w:r w:rsidR="006F3217" w:rsidRPr="00307075">
        <w:rPr>
          <w:color w:val="000000"/>
          <w:sz w:val="20"/>
          <w:szCs w:val="20"/>
        </w:rPr>
        <w:t>round</w:t>
      </w:r>
      <w:r w:rsidR="00CA1D49" w:rsidRPr="00307075">
        <w:rPr>
          <w:color w:val="000000"/>
          <w:sz w:val="20"/>
          <w:szCs w:val="20"/>
        </w:rPr>
        <w:t>/open discrete outputs.</w:t>
      </w:r>
    </w:p>
    <w:p w14:paraId="696F8522" w14:textId="19035028" w:rsidR="00CA1D49" w:rsidRPr="00307075" w:rsidRDefault="00590C07" w:rsidP="00EC655D">
      <w:pPr>
        <w:widowControl w:val="0"/>
        <w:numPr>
          <w:ilvl w:val="0"/>
          <w:numId w:val="38"/>
        </w:numPr>
        <w:tabs>
          <w:tab w:val="left" w:pos="720"/>
          <w:tab w:val="left" w:pos="900"/>
          <w:tab w:val="left" w:pos="1080"/>
        </w:tabs>
        <w:suppressAutoHyphens w:val="0"/>
        <w:autoSpaceDE w:val="0"/>
        <w:autoSpaceDN w:val="0"/>
        <w:adjustRightInd w:val="0"/>
        <w:spacing w:before="120" w:after="120" w:line="276" w:lineRule="auto"/>
        <w:contextualSpacing/>
        <w:rPr>
          <w:color w:val="000000"/>
          <w:sz w:val="20"/>
          <w:szCs w:val="20"/>
        </w:rPr>
      </w:pPr>
      <w:r w:rsidRPr="00307075">
        <w:rPr>
          <w:color w:val="000000"/>
          <w:sz w:val="20"/>
          <w:szCs w:val="20"/>
        </w:rPr>
        <w:t>A</w:t>
      </w:r>
      <w:r w:rsidR="00CA1D49" w:rsidRPr="00307075">
        <w:rPr>
          <w:color w:val="000000"/>
          <w:sz w:val="20"/>
          <w:szCs w:val="20"/>
        </w:rPr>
        <w:t xml:space="preserve">udio </w:t>
      </w:r>
      <w:r w:rsidRPr="00307075">
        <w:rPr>
          <w:color w:val="000000"/>
          <w:sz w:val="20"/>
          <w:szCs w:val="20"/>
        </w:rPr>
        <w:t>output</w:t>
      </w:r>
    </w:p>
    <w:p w14:paraId="76535CAA" w14:textId="53B425D9" w:rsidR="00CA1D49" w:rsidRPr="00307075" w:rsidRDefault="00590C07" w:rsidP="00EC655D">
      <w:pPr>
        <w:widowControl w:val="0"/>
        <w:numPr>
          <w:ilvl w:val="0"/>
          <w:numId w:val="38"/>
        </w:numPr>
        <w:tabs>
          <w:tab w:val="left" w:pos="720"/>
          <w:tab w:val="left" w:pos="900"/>
          <w:tab w:val="left" w:pos="1080"/>
        </w:tabs>
        <w:suppressAutoHyphens w:val="0"/>
        <w:autoSpaceDE w:val="0"/>
        <w:autoSpaceDN w:val="0"/>
        <w:adjustRightInd w:val="0"/>
        <w:spacing w:before="120" w:after="120" w:line="276" w:lineRule="auto"/>
        <w:contextualSpacing/>
        <w:rPr>
          <w:color w:val="000000"/>
          <w:sz w:val="20"/>
          <w:szCs w:val="20"/>
        </w:rPr>
      </w:pPr>
      <w:r w:rsidRPr="00307075">
        <w:rPr>
          <w:color w:val="000000"/>
          <w:sz w:val="20"/>
          <w:szCs w:val="20"/>
        </w:rPr>
        <w:t>An</w:t>
      </w:r>
      <w:r w:rsidR="00CA1D49" w:rsidRPr="00307075">
        <w:rPr>
          <w:color w:val="000000"/>
          <w:sz w:val="20"/>
          <w:szCs w:val="20"/>
        </w:rPr>
        <w:t xml:space="preserve">alog inputs and thermocouple inputs.  </w:t>
      </w:r>
    </w:p>
    <w:p w14:paraId="7716D480" w14:textId="411CDC09" w:rsidR="00CA1D49" w:rsidRPr="00307075" w:rsidRDefault="00590C07" w:rsidP="00EC655D">
      <w:pPr>
        <w:widowControl w:val="0"/>
        <w:numPr>
          <w:ilvl w:val="0"/>
          <w:numId w:val="38"/>
        </w:numPr>
        <w:tabs>
          <w:tab w:val="left" w:pos="720"/>
          <w:tab w:val="left" w:pos="900"/>
          <w:tab w:val="left" w:pos="1080"/>
        </w:tabs>
        <w:suppressAutoHyphens w:val="0"/>
        <w:autoSpaceDE w:val="0"/>
        <w:autoSpaceDN w:val="0"/>
        <w:adjustRightInd w:val="0"/>
        <w:spacing w:before="120" w:after="120" w:line="276" w:lineRule="auto"/>
        <w:contextualSpacing/>
        <w:rPr>
          <w:color w:val="000000"/>
          <w:sz w:val="20"/>
          <w:szCs w:val="20"/>
        </w:rPr>
      </w:pPr>
      <w:r w:rsidRPr="00307075">
        <w:rPr>
          <w:color w:val="000000"/>
          <w:sz w:val="20"/>
          <w:szCs w:val="20"/>
        </w:rPr>
        <w:t>A</w:t>
      </w:r>
      <w:r w:rsidR="00CA1D49" w:rsidRPr="00307075">
        <w:rPr>
          <w:color w:val="000000"/>
          <w:sz w:val="20"/>
          <w:szCs w:val="20"/>
        </w:rPr>
        <w:t xml:space="preserve">nalog output. </w:t>
      </w:r>
    </w:p>
    <w:p w14:paraId="7383DB06" w14:textId="1B7BD6E2" w:rsidR="00BD2D8F" w:rsidRPr="00307075" w:rsidRDefault="00590C07" w:rsidP="00EC655D">
      <w:pPr>
        <w:widowControl w:val="0"/>
        <w:numPr>
          <w:ilvl w:val="0"/>
          <w:numId w:val="38"/>
        </w:numPr>
        <w:tabs>
          <w:tab w:val="left" w:pos="720"/>
          <w:tab w:val="left" w:pos="900"/>
          <w:tab w:val="left" w:pos="1080"/>
        </w:tabs>
        <w:suppressAutoHyphens w:val="0"/>
        <w:autoSpaceDE w:val="0"/>
        <w:autoSpaceDN w:val="0"/>
        <w:adjustRightInd w:val="0"/>
        <w:spacing w:before="120" w:after="120" w:line="276" w:lineRule="auto"/>
        <w:contextualSpacing/>
        <w:rPr>
          <w:color w:val="000000"/>
          <w:sz w:val="20"/>
          <w:szCs w:val="20"/>
        </w:rPr>
      </w:pPr>
      <w:r w:rsidRPr="00307075">
        <w:rPr>
          <w:color w:val="000000"/>
          <w:sz w:val="20"/>
          <w:szCs w:val="20"/>
        </w:rPr>
        <w:t>AC</w:t>
      </w:r>
      <w:r w:rsidR="00BD2D8F" w:rsidRPr="00307075">
        <w:rPr>
          <w:color w:val="000000"/>
          <w:sz w:val="20"/>
          <w:szCs w:val="20"/>
        </w:rPr>
        <w:t xml:space="preserve"> pressure transducer inputs.</w:t>
      </w:r>
    </w:p>
    <w:p w14:paraId="3B472F90" w14:textId="4A5BA6CD" w:rsidR="00BD2D8F" w:rsidRPr="00307075" w:rsidRDefault="00590C07" w:rsidP="00EC655D">
      <w:pPr>
        <w:widowControl w:val="0"/>
        <w:numPr>
          <w:ilvl w:val="0"/>
          <w:numId w:val="38"/>
        </w:numPr>
        <w:tabs>
          <w:tab w:val="left" w:pos="720"/>
          <w:tab w:val="left" w:pos="900"/>
          <w:tab w:val="left" w:pos="1080"/>
        </w:tabs>
        <w:suppressAutoHyphens w:val="0"/>
        <w:autoSpaceDE w:val="0"/>
        <w:autoSpaceDN w:val="0"/>
        <w:adjustRightInd w:val="0"/>
        <w:spacing w:before="120" w:after="120" w:line="276" w:lineRule="auto"/>
        <w:contextualSpacing/>
        <w:rPr>
          <w:color w:val="000000"/>
          <w:sz w:val="20"/>
          <w:szCs w:val="20"/>
        </w:rPr>
      </w:pPr>
      <w:r w:rsidRPr="00307075">
        <w:rPr>
          <w:color w:val="000000"/>
          <w:sz w:val="20"/>
          <w:szCs w:val="20"/>
        </w:rPr>
        <w:t>AC</w:t>
      </w:r>
      <w:r w:rsidR="00BD2D8F" w:rsidRPr="00307075">
        <w:rPr>
          <w:color w:val="000000"/>
          <w:sz w:val="20"/>
          <w:szCs w:val="20"/>
        </w:rPr>
        <w:t xml:space="preserve"> synchro inputs.</w:t>
      </w:r>
    </w:p>
    <w:p w14:paraId="426CC7B3" w14:textId="6B0E9C3C" w:rsidR="00BD2D8F" w:rsidRPr="00307075" w:rsidRDefault="00BD2D8F" w:rsidP="00EC655D">
      <w:pPr>
        <w:widowControl w:val="0"/>
        <w:numPr>
          <w:ilvl w:val="0"/>
          <w:numId w:val="38"/>
        </w:numPr>
        <w:tabs>
          <w:tab w:val="left" w:pos="720"/>
          <w:tab w:val="left" w:pos="900"/>
          <w:tab w:val="left" w:pos="1080"/>
        </w:tabs>
        <w:suppressAutoHyphens w:val="0"/>
        <w:autoSpaceDE w:val="0"/>
        <w:autoSpaceDN w:val="0"/>
        <w:adjustRightInd w:val="0"/>
        <w:spacing w:before="120" w:after="120" w:line="276" w:lineRule="auto"/>
        <w:contextualSpacing/>
        <w:rPr>
          <w:color w:val="000000"/>
          <w:sz w:val="20"/>
          <w:szCs w:val="20"/>
        </w:rPr>
      </w:pPr>
      <w:r w:rsidRPr="00307075">
        <w:rPr>
          <w:color w:val="000000"/>
          <w:sz w:val="20"/>
          <w:szCs w:val="20"/>
        </w:rPr>
        <w:t>DC differential voltage pressure transducer inputs.</w:t>
      </w:r>
    </w:p>
    <w:p w14:paraId="189A18A6" w14:textId="7082AD18" w:rsidR="00561D94" w:rsidRPr="00307075" w:rsidRDefault="00561D94" w:rsidP="00EC655D">
      <w:pPr>
        <w:widowControl w:val="0"/>
        <w:numPr>
          <w:ilvl w:val="0"/>
          <w:numId w:val="38"/>
        </w:numPr>
        <w:tabs>
          <w:tab w:val="left" w:pos="720"/>
          <w:tab w:val="left" w:pos="900"/>
          <w:tab w:val="left" w:pos="1080"/>
        </w:tabs>
        <w:suppressAutoHyphens w:val="0"/>
        <w:autoSpaceDE w:val="0"/>
        <w:autoSpaceDN w:val="0"/>
        <w:adjustRightInd w:val="0"/>
        <w:spacing w:before="120" w:after="120" w:line="276" w:lineRule="auto"/>
        <w:contextualSpacing/>
        <w:rPr>
          <w:color w:val="000000"/>
          <w:sz w:val="20"/>
          <w:szCs w:val="20"/>
        </w:rPr>
      </w:pPr>
      <w:r w:rsidRPr="00307075">
        <w:rPr>
          <w:color w:val="000000"/>
          <w:sz w:val="20"/>
          <w:szCs w:val="20"/>
        </w:rPr>
        <w:t>2-wire differential millivolt inputs.</w:t>
      </w:r>
    </w:p>
    <w:p w14:paraId="651AD5BB" w14:textId="4CAFFBC7" w:rsidR="00561D94" w:rsidRPr="00307075" w:rsidRDefault="00590C07" w:rsidP="00590C07">
      <w:pPr>
        <w:widowControl w:val="0"/>
        <w:numPr>
          <w:ilvl w:val="0"/>
          <w:numId w:val="38"/>
        </w:numPr>
        <w:tabs>
          <w:tab w:val="left" w:pos="720"/>
          <w:tab w:val="left" w:pos="900"/>
          <w:tab w:val="left" w:pos="1080"/>
        </w:tabs>
        <w:suppressAutoHyphens w:val="0"/>
        <w:autoSpaceDE w:val="0"/>
        <w:autoSpaceDN w:val="0"/>
        <w:adjustRightInd w:val="0"/>
        <w:spacing w:before="120" w:after="120" w:line="276" w:lineRule="auto"/>
        <w:contextualSpacing/>
        <w:rPr>
          <w:color w:val="000000"/>
          <w:sz w:val="20"/>
          <w:szCs w:val="20"/>
        </w:rPr>
      </w:pPr>
      <w:r w:rsidRPr="00307075">
        <w:rPr>
          <w:color w:val="000000"/>
          <w:sz w:val="20"/>
          <w:szCs w:val="20"/>
        </w:rPr>
        <w:t>S</w:t>
      </w:r>
      <w:r w:rsidR="00561D94" w:rsidRPr="00307075">
        <w:rPr>
          <w:color w:val="000000"/>
          <w:sz w:val="20"/>
          <w:szCs w:val="20"/>
        </w:rPr>
        <w:t>ingle-wire voltage input</w:t>
      </w:r>
      <w:r w:rsidRPr="00307075">
        <w:rPr>
          <w:color w:val="000000"/>
          <w:sz w:val="20"/>
          <w:szCs w:val="20"/>
        </w:rPr>
        <w:t>s</w:t>
      </w:r>
      <w:r w:rsidR="00561D94" w:rsidRPr="00307075">
        <w:rPr>
          <w:color w:val="000000"/>
          <w:sz w:val="20"/>
          <w:szCs w:val="20"/>
        </w:rPr>
        <w:t>.</w:t>
      </w:r>
    </w:p>
    <w:p w14:paraId="1A384362" w14:textId="505D9196" w:rsidR="00772694" w:rsidRPr="00307075" w:rsidRDefault="00590C07" w:rsidP="00EC655D">
      <w:pPr>
        <w:widowControl w:val="0"/>
        <w:numPr>
          <w:ilvl w:val="0"/>
          <w:numId w:val="38"/>
        </w:numPr>
        <w:tabs>
          <w:tab w:val="left" w:pos="720"/>
          <w:tab w:val="left" w:pos="900"/>
          <w:tab w:val="left" w:pos="1080"/>
        </w:tabs>
        <w:suppressAutoHyphens w:val="0"/>
        <w:autoSpaceDE w:val="0"/>
        <w:autoSpaceDN w:val="0"/>
        <w:adjustRightInd w:val="0"/>
        <w:spacing w:before="120" w:after="120" w:line="276" w:lineRule="auto"/>
        <w:contextualSpacing/>
        <w:rPr>
          <w:color w:val="000000"/>
          <w:sz w:val="20"/>
          <w:szCs w:val="20"/>
        </w:rPr>
      </w:pPr>
      <w:r w:rsidRPr="00307075">
        <w:rPr>
          <w:color w:val="000000"/>
          <w:sz w:val="20"/>
          <w:szCs w:val="20"/>
        </w:rPr>
        <w:t>T</w:t>
      </w:r>
      <w:r w:rsidR="00772694" w:rsidRPr="00307075">
        <w:rPr>
          <w:color w:val="000000"/>
          <w:sz w:val="20"/>
          <w:szCs w:val="20"/>
        </w:rPr>
        <w:t>wo-wire bulb inputs.</w:t>
      </w:r>
    </w:p>
    <w:p w14:paraId="041A5B01" w14:textId="6CA5B270" w:rsidR="00772694" w:rsidRPr="00307075" w:rsidRDefault="00772694" w:rsidP="00EC655D">
      <w:pPr>
        <w:widowControl w:val="0"/>
        <w:numPr>
          <w:ilvl w:val="0"/>
          <w:numId w:val="38"/>
        </w:numPr>
        <w:tabs>
          <w:tab w:val="left" w:pos="720"/>
          <w:tab w:val="left" w:pos="900"/>
          <w:tab w:val="left" w:pos="1080"/>
        </w:tabs>
        <w:suppressAutoHyphens w:val="0"/>
        <w:autoSpaceDE w:val="0"/>
        <w:autoSpaceDN w:val="0"/>
        <w:adjustRightInd w:val="0"/>
        <w:spacing w:before="120" w:after="120" w:line="276" w:lineRule="auto"/>
        <w:contextualSpacing/>
        <w:rPr>
          <w:color w:val="000000"/>
          <w:sz w:val="20"/>
          <w:szCs w:val="20"/>
        </w:rPr>
      </w:pPr>
      <w:r w:rsidRPr="00307075">
        <w:rPr>
          <w:color w:val="000000"/>
          <w:sz w:val="20"/>
          <w:szCs w:val="20"/>
        </w:rPr>
        <w:t>2-wire tachometer inputs.</w:t>
      </w:r>
    </w:p>
    <w:p w14:paraId="497B71D6" w14:textId="77777777" w:rsidR="006B0805" w:rsidRPr="00307075" w:rsidRDefault="006B0805" w:rsidP="006B0805">
      <w:pPr>
        <w:rPr>
          <w:color w:val="000000"/>
          <w:sz w:val="20"/>
          <w:szCs w:val="20"/>
        </w:rPr>
      </w:pPr>
    </w:p>
    <w:p w14:paraId="5B677FE7" w14:textId="0E66AF30" w:rsidR="00CA1D49" w:rsidRPr="00307075" w:rsidRDefault="00CA1D49" w:rsidP="00CA1D49">
      <w:pPr>
        <w:rPr>
          <w:sz w:val="20"/>
          <w:szCs w:val="20"/>
        </w:rPr>
      </w:pPr>
      <w:r w:rsidRPr="00307075">
        <w:rPr>
          <w:sz w:val="20"/>
          <w:szCs w:val="20"/>
        </w:rPr>
        <w:t>This architecture will be designed such that it ensures a failure in the EDAU, an aircraft sensor, or an engine sensor cannot disable any other parameters for a particular system.</w:t>
      </w:r>
    </w:p>
    <w:p w14:paraId="64375599" w14:textId="10481043" w:rsidR="009B5AB3" w:rsidRPr="00307075" w:rsidRDefault="009B5AB3" w:rsidP="006B0805">
      <w:pPr>
        <w:pStyle w:val="Heading2"/>
        <w:numPr>
          <w:ilvl w:val="1"/>
          <w:numId w:val="1"/>
        </w:numPr>
        <w:ind w:left="596"/>
        <w:rPr>
          <w:color w:val="000000"/>
          <w:sz w:val="20"/>
        </w:rPr>
      </w:pPr>
      <w:bookmarkStart w:id="36" w:name="_Toc110591527"/>
      <w:bookmarkStart w:id="37" w:name="_Toc177112086"/>
      <w:r w:rsidRPr="00307075">
        <w:rPr>
          <w:color w:val="000000"/>
          <w:sz w:val="20"/>
        </w:rPr>
        <w:t xml:space="preserve">Configuration </w:t>
      </w:r>
      <w:r w:rsidR="003B6D03" w:rsidRPr="00307075">
        <w:rPr>
          <w:color w:val="000000"/>
          <w:sz w:val="20"/>
        </w:rPr>
        <w:t>Management</w:t>
      </w:r>
      <w:r w:rsidRPr="00307075">
        <w:rPr>
          <w:color w:val="000000"/>
          <w:sz w:val="20"/>
        </w:rPr>
        <w:t xml:space="preserve"> Unit</w:t>
      </w:r>
      <w:r w:rsidR="00976114" w:rsidRPr="00307075">
        <w:rPr>
          <w:color w:val="000000"/>
          <w:sz w:val="20"/>
        </w:rPr>
        <w:t xml:space="preserve"> Plus NVM (CMU+)</w:t>
      </w:r>
      <w:bookmarkEnd w:id="36"/>
      <w:bookmarkEnd w:id="37"/>
    </w:p>
    <w:p w14:paraId="2FDACB5D" w14:textId="55961C26" w:rsidR="00AD59AF" w:rsidRPr="00307075" w:rsidRDefault="00CE36C0" w:rsidP="00AD59AF">
      <w:pPr>
        <w:rPr>
          <w:sz w:val="20"/>
          <w:szCs w:val="20"/>
        </w:rPr>
      </w:pPr>
      <w:r w:rsidRPr="00307075">
        <w:rPr>
          <w:sz w:val="20"/>
          <w:szCs w:val="20"/>
        </w:rPr>
        <w:t xml:space="preserve">The CMU+ </w:t>
      </w:r>
      <w:r w:rsidR="00AD59AF" w:rsidRPr="00307075">
        <w:rPr>
          <w:sz w:val="20"/>
          <w:szCs w:val="20"/>
        </w:rPr>
        <w:t>store</w:t>
      </w:r>
      <w:r w:rsidRPr="00307075">
        <w:rPr>
          <w:sz w:val="20"/>
          <w:szCs w:val="20"/>
        </w:rPr>
        <w:t>s</w:t>
      </w:r>
      <w:r w:rsidR="00AD59AF" w:rsidRPr="00307075">
        <w:rPr>
          <w:sz w:val="20"/>
          <w:szCs w:val="20"/>
        </w:rPr>
        <w:t xml:space="preserve"> Aircraft Configuration Data (ACD</w:t>
      </w:r>
      <w:r w:rsidRPr="00307075">
        <w:rPr>
          <w:sz w:val="20"/>
          <w:szCs w:val="20"/>
        </w:rPr>
        <w:t xml:space="preserve">). The ACD includes options related to the engine parameters, sensor interface, </w:t>
      </w:r>
      <w:r w:rsidR="0096511E" w:rsidRPr="00307075">
        <w:rPr>
          <w:sz w:val="20"/>
          <w:szCs w:val="20"/>
        </w:rPr>
        <w:t>exceedance</w:t>
      </w:r>
      <w:r w:rsidR="003358D4" w:rsidRPr="00307075">
        <w:rPr>
          <w:sz w:val="20"/>
          <w:szCs w:val="20"/>
        </w:rPr>
        <w:t xml:space="preserve"> parameters, </w:t>
      </w:r>
      <w:r w:rsidRPr="00307075">
        <w:rPr>
          <w:sz w:val="20"/>
          <w:szCs w:val="20"/>
        </w:rPr>
        <w:t>and airframe configurations</w:t>
      </w:r>
      <w:r w:rsidR="00AD59AF" w:rsidRPr="00307075">
        <w:rPr>
          <w:sz w:val="20"/>
          <w:szCs w:val="20"/>
        </w:rPr>
        <w:t xml:space="preserve">. The </w:t>
      </w:r>
      <w:r w:rsidRPr="00307075">
        <w:rPr>
          <w:sz w:val="20"/>
          <w:szCs w:val="20"/>
        </w:rPr>
        <w:t>E</w:t>
      </w:r>
      <w:r w:rsidR="00E17C70" w:rsidRPr="00307075">
        <w:rPr>
          <w:sz w:val="20"/>
          <w:szCs w:val="20"/>
        </w:rPr>
        <w:t>DA</w:t>
      </w:r>
      <w:r w:rsidRPr="00307075">
        <w:rPr>
          <w:sz w:val="20"/>
          <w:szCs w:val="20"/>
        </w:rPr>
        <w:t>U</w:t>
      </w:r>
      <w:r w:rsidR="00AD59AF" w:rsidRPr="00307075">
        <w:rPr>
          <w:sz w:val="20"/>
          <w:szCs w:val="20"/>
        </w:rPr>
        <w:t xml:space="preserve"> accesses </w:t>
      </w:r>
      <w:r w:rsidRPr="00307075">
        <w:rPr>
          <w:sz w:val="20"/>
          <w:szCs w:val="20"/>
        </w:rPr>
        <w:t>CMU+ on system initialization to determine the current configuration and active interfaces</w:t>
      </w:r>
      <w:r w:rsidR="00AD59AF" w:rsidRPr="00307075">
        <w:rPr>
          <w:sz w:val="20"/>
          <w:szCs w:val="20"/>
        </w:rPr>
        <w:t>.</w:t>
      </w:r>
    </w:p>
    <w:p w14:paraId="02948E87" w14:textId="182C8738" w:rsidR="00CE36C0" w:rsidRPr="00307075" w:rsidRDefault="00CE36C0" w:rsidP="00AD59AF">
      <w:pPr>
        <w:rPr>
          <w:sz w:val="20"/>
          <w:szCs w:val="20"/>
        </w:rPr>
      </w:pPr>
    </w:p>
    <w:p w14:paraId="28C0C55E" w14:textId="09E13EE4" w:rsidR="00CE36C0" w:rsidRPr="00307075" w:rsidRDefault="00CE36C0" w:rsidP="00CE36C0">
      <w:pPr>
        <w:tabs>
          <w:tab w:val="left" w:pos="720"/>
          <w:tab w:val="left" w:pos="900"/>
          <w:tab w:val="left" w:pos="1080"/>
        </w:tabs>
        <w:rPr>
          <w:sz w:val="20"/>
          <w:szCs w:val="20"/>
        </w:rPr>
      </w:pPr>
      <w:r w:rsidRPr="00307075">
        <w:rPr>
          <w:sz w:val="20"/>
          <w:szCs w:val="20"/>
        </w:rPr>
        <w:t xml:space="preserve">The CMU+ is utilized to perform the following functions: </w:t>
      </w:r>
    </w:p>
    <w:p w14:paraId="066079CC" w14:textId="77777777" w:rsidR="00CE36C0" w:rsidRPr="00307075" w:rsidRDefault="00CE36C0" w:rsidP="00CE36C0">
      <w:pPr>
        <w:tabs>
          <w:tab w:val="left" w:pos="720"/>
          <w:tab w:val="left" w:pos="900"/>
          <w:tab w:val="left" w:pos="1080"/>
        </w:tabs>
        <w:rPr>
          <w:sz w:val="20"/>
          <w:szCs w:val="20"/>
        </w:rPr>
      </w:pPr>
    </w:p>
    <w:p w14:paraId="2647E08C" w14:textId="04D002B4" w:rsidR="00CE36C0" w:rsidRPr="00307075" w:rsidRDefault="00CE36C0" w:rsidP="00E03E9C">
      <w:pPr>
        <w:pStyle w:val="BodyText8"/>
        <w:numPr>
          <w:ilvl w:val="0"/>
          <w:numId w:val="66"/>
        </w:numPr>
        <w:rPr>
          <w:rFonts w:ascii="Arial" w:eastAsia="CIDFont+F1" w:hAnsi="Arial" w:cs="Arial"/>
          <w:sz w:val="20"/>
          <w:szCs w:val="16"/>
        </w:rPr>
      </w:pPr>
      <w:r w:rsidRPr="00307075">
        <w:rPr>
          <w:rFonts w:ascii="Arial" w:eastAsia="CIDFont+F1" w:hAnsi="Arial" w:cs="Arial"/>
          <w:sz w:val="20"/>
          <w:szCs w:val="16"/>
        </w:rPr>
        <w:t>Provide configuration data to each EIU utilizing separate, isolated hardware for each EIU</w:t>
      </w:r>
    </w:p>
    <w:p w14:paraId="2E7E209E" w14:textId="029E6002" w:rsidR="00CE36C0" w:rsidRPr="00307075" w:rsidRDefault="00CE36C0" w:rsidP="00E03E9C">
      <w:pPr>
        <w:pStyle w:val="BodyText8"/>
        <w:numPr>
          <w:ilvl w:val="0"/>
          <w:numId w:val="66"/>
        </w:numPr>
        <w:rPr>
          <w:rFonts w:ascii="Arial" w:eastAsia="CIDFont+F1" w:hAnsi="Arial" w:cs="Arial"/>
          <w:sz w:val="20"/>
          <w:szCs w:val="16"/>
        </w:rPr>
      </w:pPr>
      <w:r w:rsidRPr="00307075">
        <w:rPr>
          <w:rFonts w:ascii="Arial" w:eastAsia="CIDFont+F1" w:hAnsi="Arial" w:cs="Arial"/>
          <w:sz w:val="20"/>
          <w:szCs w:val="16"/>
        </w:rPr>
        <w:t>Support the E</w:t>
      </w:r>
      <w:r w:rsidR="00757CFB" w:rsidRPr="00307075">
        <w:rPr>
          <w:rFonts w:ascii="Arial" w:eastAsia="CIDFont+F1" w:hAnsi="Arial" w:cs="Arial"/>
          <w:sz w:val="20"/>
          <w:szCs w:val="16"/>
        </w:rPr>
        <w:t>DA</w:t>
      </w:r>
      <w:r w:rsidRPr="00307075">
        <w:rPr>
          <w:rFonts w:ascii="Arial" w:eastAsia="CIDFont+F1" w:hAnsi="Arial" w:cs="Arial"/>
          <w:sz w:val="20"/>
          <w:szCs w:val="16"/>
        </w:rPr>
        <w:t>U system configuration so that a replacement EIU will function the same as the EIU being replaced after installation and initialization</w:t>
      </w:r>
    </w:p>
    <w:p w14:paraId="37B62B5C" w14:textId="2BBB71EB" w:rsidR="00CE36C0" w:rsidRPr="00307075" w:rsidRDefault="00CE36C0" w:rsidP="00E03E9C">
      <w:pPr>
        <w:pStyle w:val="BodyText8"/>
        <w:numPr>
          <w:ilvl w:val="0"/>
          <w:numId w:val="66"/>
        </w:numPr>
        <w:rPr>
          <w:rFonts w:ascii="Arial" w:eastAsia="CIDFont+F1" w:hAnsi="Arial" w:cs="Arial"/>
          <w:sz w:val="20"/>
          <w:szCs w:val="16"/>
        </w:rPr>
      </w:pPr>
      <w:r w:rsidRPr="00307075">
        <w:rPr>
          <w:rFonts w:ascii="Arial" w:eastAsia="CIDFont+F1" w:hAnsi="Arial" w:cs="Arial"/>
          <w:sz w:val="20"/>
          <w:szCs w:val="16"/>
        </w:rPr>
        <w:lastRenderedPageBreak/>
        <w:t>The EDAU shall provide the capability to support different engine and aircraft configurations</w:t>
      </w:r>
    </w:p>
    <w:p w14:paraId="62AA39B8" w14:textId="77777777" w:rsidR="00CE36C0" w:rsidRPr="00307075" w:rsidRDefault="00CE36C0" w:rsidP="00E03E9C">
      <w:pPr>
        <w:pStyle w:val="BodyText8"/>
        <w:numPr>
          <w:ilvl w:val="0"/>
          <w:numId w:val="66"/>
        </w:numPr>
        <w:rPr>
          <w:rFonts w:ascii="Arial" w:eastAsia="CIDFont+F1" w:hAnsi="Arial" w:cs="Arial"/>
          <w:sz w:val="20"/>
          <w:szCs w:val="16"/>
        </w:rPr>
      </w:pPr>
      <w:r w:rsidRPr="00307075">
        <w:rPr>
          <w:rFonts w:ascii="Arial" w:eastAsia="CIDFont+F1" w:hAnsi="Arial" w:cs="Arial"/>
          <w:sz w:val="20"/>
          <w:szCs w:val="16"/>
        </w:rPr>
        <w:t>The CMU+ shall store item configuration data for entire EIS</w:t>
      </w:r>
    </w:p>
    <w:p w14:paraId="377524C1" w14:textId="77777777" w:rsidR="00CE36C0" w:rsidRPr="00307075" w:rsidRDefault="00CE36C0" w:rsidP="00E03E9C">
      <w:pPr>
        <w:pStyle w:val="BodyText8"/>
        <w:numPr>
          <w:ilvl w:val="0"/>
          <w:numId w:val="66"/>
        </w:numPr>
        <w:rPr>
          <w:rFonts w:ascii="Arial" w:eastAsia="CIDFont+F1" w:hAnsi="Arial" w:cs="Arial"/>
          <w:sz w:val="20"/>
          <w:szCs w:val="16"/>
        </w:rPr>
      </w:pPr>
      <w:r w:rsidRPr="00307075">
        <w:rPr>
          <w:rFonts w:ascii="Arial" w:eastAsia="CIDFont+F1" w:hAnsi="Arial" w:cs="Arial"/>
          <w:sz w:val="20"/>
          <w:szCs w:val="16"/>
        </w:rPr>
        <w:t>The CMU+ shall contain system NVM</w:t>
      </w:r>
    </w:p>
    <w:p w14:paraId="715007CB" w14:textId="77777777" w:rsidR="00CE36C0" w:rsidRPr="00307075" w:rsidRDefault="00CE36C0" w:rsidP="00AD59AF">
      <w:pPr>
        <w:rPr>
          <w:sz w:val="20"/>
          <w:szCs w:val="20"/>
        </w:rPr>
      </w:pPr>
    </w:p>
    <w:p w14:paraId="77B88A58" w14:textId="47CAD644" w:rsidR="00AD59AF" w:rsidRPr="00307075" w:rsidRDefault="00AD59AF" w:rsidP="00AD59AF">
      <w:pPr>
        <w:rPr>
          <w:sz w:val="20"/>
          <w:szCs w:val="20"/>
        </w:rPr>
      </w:pPr>
      <w:r w:rsidRPr="00307075">
        <w:rPr>
          <w:sz w:val="20"/>
          <w:szCs w:val="20"/>
        </w:rPr>
        <w:t>The CMU</w:t>
      </w:r>
      <w:r w:rsidR="00B43C16" w:rsidRPr="00307075">
        <w:rPr>
          <w:sz w:val="20"/>
          <w:szCs w:val="20"/>
        </w:rPr>
        <w:t>+</w:t>
      </w:r>
      <w:r w:rsidRPr="00307075">
        <w:rPr>
          <w:sz w:val="20"/>
          <w:szCs w:val="20"/>
        </w:rPr>
        <w:t xml:space="preserve"> is internally redundant with two separate configuration sections packaged into one enclosure (separate power supplies). One section CMU</w:t>
      </w:r>
      <w:r w:rsidR="004C4E43" w:rsidRPr="00307075">
        <w:rPr>
          <w:sz w:val="20"/>
          <w:szCs w:val="20"/>
        </w:rPr>
        <w:t>+</w:t>
      </w:r>
      <w:r w:rsidRPr="00307075">
        <w:rPr>
          <w:sz w:val="20"/>
          <w:szCs w:val="20"/>
        </w:rPr>
        <w:t xml:space="preserve"> #1 is connected to E</w:t>
      </w:r>
      <w:r w:rsidR="00D73B21" w:rsidRPr="00307075">
        <w:rPr>
          <w:sz w:val="20"/>
          <w:szCs w:val="20"/>
        </w:rPr>
        <w:t>I</w:t>
      </w:r>
      <w:r w:rsidRPr="00307075">
        <w:rPr>
          <w:sz w:val="20"/>
          <w:szCs w:val="20"/>
        </w:rPr>
        <w:t>U#1 through ARINC825 (CAN #1), and the other section CMU</w:t>
      </w:r>
      <w:r w:rsidR="004C4E43" w:rsidRPr="00307075">
        <w:rPr>
          <w:sz w:val="20"/>
          <w:szCs w:val="20"/>
        </w:rPr>
        <w:t>+</w:t>
      </w:r>
      <w:r w:rsidRPr="00307075">
        <w:rPr>
          <w:sz w:val="20"/>
          <w:szCs w:val="20"/>
        </w:rPr>
        <w:t xml:space="preserve"> #2 is connected to E</w:t>
      </w:r>
      <w:r w:rsidR="00D73B21" w:rsidRPr="00307075">
        <w:rPr>
          <w:sz w:val="20"/>
          <w:szCs w:val="20"/>
        </w:rPr>
        <w:t>I</w:t>
      </w:r>
      <w:r w:rsidRPr="00307075">
        <w:rPr>
          <w:sz w:val="20"/>
          <w:szCs w:val="20"/>
        </w:rPr>
        <w:t>U#2 through ARINC825 (CAN #1). Internally CMU</w:t>
      </w:r>
      <w:r w:rsidR="004C4E43" w:rsidRPr="00307075">
        <w:rPr>
          <w:sz w:val="20"/>
          <w:szCs w:val="20"/>
        </w:rPr>
        <w:t>+</w:t>
      </w:r>
      <w:r w:rsidRPr="00307075">
        <w:rPr>
          <w:sz w:val="20"/>
          <w:szCs w:val="20"/>
        </w:rPr>
        <w:t xml:space="preserve"> #1 and CMU</w:t>
      </w:r>
      <w:r w:rsidR="004C4E43" w:rsidRPr="00307075">
        <w:rPr>
          <w:sz w:val="20"/>
          <w:szCs w:val="20"/>
        </w:rPr>
        <w:t>+</w:t>
      </w:r>
      <w:r w:rsidRPr="00307075">
        <w:rPr>
          <w:sz w:val="20"/>
          <w:szCs w:val="20"/>
        </w:rPr>
        <w:t xml:space="preserve"> #2 are connected through an independent ARINC825 (CAN #2). </w:t>
      </w:r>
    </w:p>
    <w:p w14:paraId="030B9A16" w14:textId="77777777" w:rsidR="00E82426" w:rsidRPr="00307075" w:rsidRDefault="00E82426" w:rsidP="00AD59AF">
      <w:pPr>
        <w:rPr>
          <w:sz w:val="20"/>
          <w:szCs w:val="20"/>
        </w:rPr>
      </w:pPr>
    </w:p>
    <w:p w14:paraId="7068728B" w14:textId="36BD144D" w:rsidR="009B5AB3" w:rsidRPr="00307075" w:rsidRDefault="00AD59AF" w:rsidP="009B5AB3">
      <w:pPr>
        <w:rPr>
          <w:sz w:val="20"/>
          <w:szCs w:val="20"/>
        </w:rPr>
      </w:pPr>
      <w:r w:rsidRPr="00307075">
        <w:rPr>
          <w:sz w:val="20"/>
          <w:szCs w:val="20"/>
        </w:rPr>
        <w:t>The CMU</w:t>
      </w:r>
      <w:r w:rsidR="004C4E43" w:rsidRPr="00307075">
        <w:rPr>
          <w:sz w:val="20"/>
          <w:szCs w:val="20"/>
        </w:rPr>
        <w:t>+</w:t>
      </w:r>
      <w:r w:rsidRPr="00307075">
        <w:rPr>
          <w:sz w:val="20"/>
          <w:szCs w:val="20"/>
        </w:rPr>
        <w:t xml:space="preserve"> installed in position #1</w:t>
      </w:r>
      <w:r w:rsidR="00FF4D2D" w:rsidRPr="00307075">
        <w:rPr>
          <w:sz w:val="20"/>
          <w:szCs w:val="20"/>
        </w:rPr>
        <w:t xml:space="preserve"> and #2</w:t>
      </w:r>
      <w:r w:rsidRPr="00307075">
        <w:rPr>
          <w:sz w:val="20"/>
          <w:szCs w:val="20"/>
        </w:rPr>
        <w:t xml:space="preserve"> will have a USB device interface for programming/accessing configuration information in </w:t>
      </w:r>
      <w:r w:rsidR="003110A4" w:rsidRPr="00307075">
        <w:rPr>
          <w:sz w:val="20"/>
          <w:szCs w:val="20"/>
        </w:rPr>
        <w:t xml:space="preserve">Loader </w:t>
      </w:r>
      <w:r w:rsidRPr="00307075">
        <w:rPr>
          <w:sz w:val="20"/>
          <w:szCs w:val="20"/>
        </w:rPr>
        <w:t>Mode.</w:t>
      </w:r>
    </w:p>
    <w:p w14:paraId="12D8BA2D" w14:textId="27957C46" w:rsidR="00C80EFD" w:rsidRPr="00307075" w:rsidRDefault="00C80EFD" w:rsidP="00C80EFD">
      <w:pPr>
        <w:pStyle w:val="Heading2"/>
        <w:numPr>
          <w:ilvl w:val="1"/>
          <w:numId w:val="1"/>
        </w:numPr>
        <w:rPr>
          <w:szCs w:val="22"/>
        </w:rPr>
      </w:pPr>
      <w:bookmarkStart w:id="38" w:name="_Toc110591528"/>
      <w:bookmarkStart w:id="39" w:name="_Toc177112087"/>
      <w:r w:rsidRPr="00307075">
        <w:rPr>
          <w:rStyle w:val="Heading3Char"/>
          <w:szCs w:val="22"/>
        </w:rPr>
        <w:t xml:space="preserve">Functional block diagram of </w:t>
      </w:r>
      <w:r w:rsidR="00D73B21" w:rsidRPr="00307075">
        <w:rPr>
          <w:rStyle w:val="Heading3Char"/>
          <w:szCs w:val="22"/>
        </w:rPr>
        <w:t xml:space="preserve">Engine </w:t>
      </w:r>
      <w:r w:rsidRPr="00307075">
        <w:rPr>
          <w:szCs w:val="22"/>
        </w:rPr>
        <w:t>Data Acquisition System</w:t>
      </w:r>
      <w:r w:rsidR="00D73B21" w:rsidRPr="00307075">
        <w:rPr>
          <w:szCs w:val="22"/>
        </w:rPr>
        <w:t xml:space="preserve"> (EDAU)</w:t>
      </w:r>
      <w:r w:rsidR="009D62D4" w:rsidRPr="00307075">
        <w:rPr>
          <w:szCs w:val="22"/>
        </w:rPr>
        <w:t xml:space="preserve"> and CMU</w:t>
      </w:r>
      <w:r w:rsidR="004C4E43" w:rsidRPr="00307075">
        <w:rPr>
          <w:szCs w:val="22"/>
        </w:rPr>
        <w:t>+</w:t>
      </w:r>
      <w:bookmarkEnd w:id="38"/>
      <w:bookmarkEnd w:id="39"/>
    </w:p>
    <w:p w14:paraId="68225FF3" w14:textId="5A0D6889" w:rsidR="00C80EFD" w:rsidRPr="00307075" w:rsidRDefault="000D093E" w:rsidP="00C80EFD">
      <w:pPr>
        <w:rPr>
          <w:sz w:val="20"/>
          <w:szCs w:val="20"/>
        </w:rPr>
      </w:pPr>
      <w:r w:rsidRPr="00307075">
        <w:rPr>
          <w:sz w:val="20"/>
          <w:szCs w:val="20"/>
        </w:rPr>
        <w:fldChar w:fldCharType="begin"/>
      </w:r>
      <w:r w:rsidRPr="00307075">
        <w:rPr>
          <w:sz w:val="20"/>
          <w:szCs w:val="20"/>
        </w:rPr>
        <w:instrText xml:space="preserve"> REF _Ref81999260 \h </w:instrText>
      </w:r>
      <w:r w:rsidR="004D1F32" w:rsidRPr="00307075">
        <w:rPr>
          <w:sz w:val="20"/>
          <w:szCs w:val="20"/>
        </w:rPr>
        <w:instrText xml:space="preserve"> \* MERGEFORMAT </w:instrText>
      </w:r>
      <w:r w:rsidRPr="00307075">
        <w:rPr>
          <w:sz w:val="20"/>
          <w:szCs w:val="20"/>
        </w:rPr>
      </w:r>
      <w:r w:rsidRPr="00307075">
        <w:rPr>
          <w:sz w:val="20"/>
          <w:szCs w:val="20"/>
        </w:rPr>
        <w:fldChar w:fldCharType="separate"/>
      </w:r>
      <w:r w:rsidR="007D2161" w:rsidRPr="00307075">
        <w:rPr>
          <w:b/>
          <w:bCs/>
          <w:sz w:val="20"/>
          <w:szCs w:val="20"/>
        </w:rPr>
        <w:t xml:space="preserve">Figure </w:t>
      </w:r>
      <w:r w:rsidR="007D2161" w:rsidRPr="007D2161">
        <w:rPr>
          <w:b/>
          <w:bCs/>
          <w:i/>
          <w:iCs/>
          <w:noProof/>
          <w:sz w:val="20"/>
          <w:szCs w:val="20"/>
        </w:rPr>
        <w:t>4</w:t>
      </w:r>
      <w:r w:rsidRPr="00307075">
        <w:rPr>
          <w:sz w:val="20"/>
          <w:szCs w:val="20"/>
        </w:rPr>
        <w:fldChar w:fldCharType="end"/>
      </w:r>
      <w:r w:rsidRPr="00307075">
        <w:rPr>
          <w:sz w:val="20"/>
          <w:szCs w:val="20"/>
        </w:rPr>
        <w:t xml:space="preserve"> </w:t>
      </w:r>
      <w:r w:rsidR="009D62D4" w:rsidRPr="00307075">
        <w:rPr>
          <w:sz w:val="20"/>
          <w:szCs w:val="20"/>
        </w:rPr>
        <w:t xml:space="preserve">depicts the </w:t>
      </w:r>
      <w:r w:rsidR="00F808A2" w:rsidRPr="00307075">
        <w:rPr>
          <w:sz w:val="20"/>
          <w:szCs w:val="20"/>
        </w:rPr>
        <w:t>EIS Architecture Block Diagram</w:t>
      </w:r>
      <w:r w:rsidR="009D62D4" w:rsidRPr="00307075">
        <w:rPr>
          <w:sz w:val="20"/>
          <w:szCs w:val="20"/>
        </w:rPr>
        <w:t xml:space="preserve"> and their I/O interfaces.</w:t>
      </w:r>
    </w:p>
    <w:p w14:paraId="15139642" w14:textId="77777777" w:rsidR="00354189" w:rsidRPr="00307075" w:rsidRDefault="00354189" w:rsidP="00C80EFD">
      <w:pPr>
        <w:rPr>
          <w:sz w:val="20"/>
          <w:szCs w:val="20"/>
        </w:rPr>
      </w:pPr>
    </w:p>
    <w:p w14:paraId="3B872F87" w14:textId="3E91AAB8" w:rsidR="00354189" w:rsidRPr="00307075" w:rsidRDefault="00354189" w:rsidP="00C80EFD">
      <w:pPr>
        <w:rPr>
          <w:sz w:val="20"/>
          <w:szCs w:val="20"/>
        </w:rPr>
      </w:pPr>
    </w:p>
    <w:p w14:paraId="3B95B736" w14:textId="754F2B62" w:rsidR="00D62C2F" w:rsidRPr="00307075" w:rsidRDefault="000A5822" w:rsidP="00C80EFD">
      <w:pPr>
        <w:rPr>
          <w:sz w:val="20"/>
          <w:szCs w:val="20"/>
        </w:rPr>
      </w:pPr>
      <w:r w:rsidRPr="00307075">
        <w:rPr>
          <w:i/>
          <w:iCs/>
          <w:noProof/>
        </w:rPr>
        <w:drawing>
          <wp:inline distT="0" distB="0" distL="0" distR="0" wp14:anchorId="794046EF" wp14:editId="524E7AF3">
            <wp:extent cx="5943600" cy="3668168"/>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668168"/>
                    </a:xfrm>
                    <a:prstGeom prst="rect">
                      <a:avLst/>
                    </a:prstGeom>
                  </pic:spPr>
                </pic:pic>
              </a:graphicData>
            </a:graphic>
          </wp:inline>
        </w:drawing>
      </w:r>
    </w:p>
    <w:p w14:paraId="19FE0449" w14:textId="048F8976" w:rsidR="00D62C2F" w:rsidRPr="00307075" w:rsidRDefault="00D62C2F" w:rsidP="00C80EFD">
      <w:pPr>
        <w:rPr>
          <w:sz w:val="20"/>
          <w:szCs w:val="20"/>
        </w:rPr>
      </w:pPr>
    </w:p>
    <w:p w14:paraId="6809AB4A" w14:textId="3C8545B8" w:rsidR="00014E04" w:rsidRPr="00307075" w:rsidRDefault="00C80EFD" w:rsidP="00D15694">
      <w:pPr>
        <w:jc w:val="center"/>
        <w:rPr>
          <w:sz w:val="20"/>
          <w:szCs w:val="20"/>
        </w:rPr>
      </w:pPr>
      <w:bookmarkStart w:id="40" w:name="_Ref81999260"/>
      <w:bookmarkStart w:id="41" w:name="_Toc173969779"/>
      <w:bookmarkStart w:id="42" w:name="_Toc110884210"/>
      <w:r w:rsidRPr="00307075">
        <w:rPr>
          <w:b/>
          <w:bCs/>
          <w:sz w:val="20"/>
          <w:szCs w:val="20"/>
        </w:rPr>
        <w:t xml:space="preserve">Figure </w:t>
      </w:r>
      <w:r w:rsidRPr="00307075">
        <w:rPr>
          <w:b/>
          <w:bCs/>
          <w:i/>
          <w:iCs/>
          <w:sz w:val="20"/>
          <w:szCs w:val="20"/>
        </w:rPr>
        <w:fldChar w:fldCharType="begin"/>
      </w:r>
      <w:r w:rsidRPr="00307075">
        <w:rPr>
          <w:b/>
          <w:bCs/>
          <w:sz w:val="20"/>
          <w:szCs w:val="20"/>
        </w:rPr>
        <w:instrText xml:space="preserve"> SEQ Figure \* ARABIC </w:instrText>
      </w:r>
      <w:r w:rsidRPr="00307075">
        <w:rPr>
          <w:b/>
          <w:bCs/>
          <w:i/>
          <w:iCs/>
          <w:sz w:val="20"/>
          <w:szCs w:val="20"/>
        </w:rPr>
        <w:fldChar w:fldCharType="separate"/>
      </w:r>
      <w:r w:rsidR="007D2161">
        <w:rPr>
          <w:b/>
          <w:bCs/>
          <w:noProof/>
          <w:sz w:val="20"/>
          <w:szCs w:val="20"/>
        </w:rPr>
        <w:t>4</w:t>
      </w:r>
      <w:r w:rsidRPr="00307075">
        <w:rPr>
          <w:b/>
          <w:bCs/>
          <w:i/>
          <w:iCs/>
          <w:noProof/>
          <w:sz w:val="20"/>
          <w:szCs w:val="20"/>
        </w:rPr>
        <w:fldChar w:fldCharType="end"/>
      </w:r>
      <w:bookmarkEnd w:id="40"/>
      <w:r w:rsidRPr="00307075">
        <w:rPr>
          <w:b/>
          <w:bCs/>
          <w:sz w:val="20"/>
          <w:szCs w:val="20"/>
        </w:rPr>
        <w:t xml:space="preserve">: </w:t>
      </w:r>
      <w:r w:rsidR="00637786" w:rsidRPr="00307075">
        <w:rPr>
          <w:b/>
          <w:bCs/>
          <w:sz w:val="20"/>
          <w:szCs w:val="20"/>
        </w:rPr>
        <w:t xml:space="preserve">EIS Architecture </w:t>
      </w:r>
      <w:r w:rsidR="00F808A2" w:rsidRPr="00307075">
        <w:rPr>
          <w:b/>
          <w:bCs/>
          <w:sz w:val="20"/>
          <w:szCs w:val="20"/>
        </w:rPr>
        <w:t>B</w:t>
      </w:r>
      <w:r w:rsidRPr="00307075">
        <w:rPr>
          <w:b/>
          <w:bCs/>
          <w:sz w:val="20"/>
          <w:szCs w:val="20"/>
        </w:rPr>
        <w:t xml:space="preserve">lock </w:t>
      </w:r>
      <w:r w:rsidR="00F808A2" w:rsidRPr="00307075">
        <w:rPr>
          <w:b/>
          <w:bCs/>
          <w:sz w:val="20"/>
          <w:szCs w:val="20"/>
        </w:rPr>
        <w:t>D</w:t>
      </w:r>
      <w:r w:rsidRPr="00307075">
        <w:rPr>
          <w:b/>
          <w:bCs/>
          <w:sz w:val="20"/>
          <w:szCs w:val="20"/>
        </w:rPr>
        <w:t>iagram</w:t>
      </w:r>
      <w:bookmarkEnd w:id="41"/>
      <w:r w:rsidRPr="00307075">
        <w:rPr>
          <w:b/>
          <w:bCs/>
          <w:sz w:val="20"/>
          <w:szCs w:val="20"/>
        </w:rPr>
        <w:t xml:space="preserve"> </w:t>
      </w:r>
      <w:bookmarkEnd w:id="42"/>
    </w:p>
    <w:p w14:paraId="55FD26CC" w14:textId="77777777" w:rsidR="00EC50F0" w:rsidRPr="00307075" w:rsidRDefault="00EC50F0" w:rsidP="00503BF5">
      <w:pPr>
        <w:pStyle w:val="Heading1"/>
        <w:pageBreakBefore/>
        <w:numPr>
          <w:ilvl w:val="0"/>
          <w:numId w:val="1"/>
        </w:numPr>
        <w:rPr>
          <w:sz w:val="22"/>
          <w:szCs w:val="22"/>
        </w:rPr>
      </w:pPr>
      <w:bookmarkStart w:id="43" w:name="_Toc110591529"/>
      <w:bookmarkStart w:id="44" w:name="_Toc177112088"/>
      <w:r w:rsidRPr="00307075">
        <w:rPr>
          <w:sz w:val="22"/>
          <w:szCs w:val="22"/>
        </w:rPr>
        <w:lastRenderedPageBreak/>
        <w:t>Software Overview</w:t>
      </w:r>
      <w:bookmarkEnd w:id="22"/>
      <w:bookmarkEnd w:id="43"/>
      <w:bookmarkEnd w:id="44"/>
    </w:p>
    <w:p w14:paraId="32DFE074" w14:textId="0D256DB1" w:rsidR="00EA2C7D" w:rsidRPr="00307075" w:rsidRDefault="00EA2C7D" w:rsidP="00EA2C7D">
      <w:pPr>
        <w:rPr>
          <w:sz w:val="20"/>
          <w:szCs w:val="20"/>
        </w:rPr>
      </w:pPr>
      <w:r w:rsidRPr="00307075">
        <w:rPr>
          <w:sz w:val="20"/>
          <w:szCs w:val="20"/>
        </w:rPr>
        <w:t xml:space="preserve">Software Overview section describes the software aspects of </w:t>
      </w:r>
      <w:r w:rsidR="003A515D" w:rsidRPr="00307075">
        <w:rPr>
          <w:sz w:val="20"/>
          <w:szCs w:val="20"/>
        </w:rPr>
        <w:t xml:space="preserve">Engine </w:t>
      </w:r>
      <w:r w:rsidRPr="00307075">
        <w:rPr>
          <w:sz w:val="20"/>
          <w:szCs w:val="20"/>
        </w:rPr>
        <w:t xml:space="preserve">Data Acquisition Unit </w:t>
      </w:r>
      <w:r w:rsidR="00501BC0" w:rsidRPr="00307075">
        <w:rPr>
          <w:sz w:val="20"/>
          <w:szCs w:val="20"/>
        </w:rPr>
        <w:t>(</w:t>
      </w:r>
      <w:r w:rsidR="003A515D" w:rsidRPr="00307075">
        <w:rPr>
          <w:sz w:val="20"/>
          <w:szCs w:val="20"/>
        </w:rPr>
        <w:t>E</w:t>
      </w:r>
      <w:r w:rsidR="00501BC0" w:rsidRPr="00307075">
        <w:rPr>
          <w:sz w:val="20"/>
          <w:szCs w:val="20"/>
        </w:rPr>
        <w:t xml:space="preserve">DAU) </w:t>
      </w:r>
      <w:r w:rsidRPr="00307075">
        <w:rPr>
          <w:sz w:val="20"/>
          <w:szCs w:val="20"/>
        </w:rPr>
        <w:t xml:space="preserve">and </w:t>
      </w:r>
      <w:r w:rsidR="003A515D" w:rsidRPr="00307075">
        <w:rPr>
          <w:sz w:val="20"/>
          <w:szCs w:val="20"/>
        </w:rPr>
        <w:t>Configuration Management Unit plus NVM (CMU+)</w:t>
      </w:r>
    </w:p>
    <w:p w14:paraId="51B290BD" w14:textId="77777777" w:rsidR="00EA2C7D" w:rsidRPr="00307075" w:rsidRDefault="00EA2C7D" w:rsidP="004176EB">
      <w:pPr>
        <w:rPr>
          <w:sz w:val="20"/>
          <w:szCs w:val="20"/>
        </w:rPr>
      </w:pPr>
    </w:p>
    <w:p w14:paraId="0C5DD450" w14:textId="5BC59123" w:rsidR="000666B4" w:rsidRPr="00307075" w:rsidRDefault="00E31B76" w:rsidP="00464262">
      <w:pPr>
        <w:rPr>
          <w:sz w:val="20"/>
          <w:szCs w:val="20"/>
        </w:rPr>
      </w:pPr>
      <w:r w:rsidRPr="00307075">
        <w:rPr>
          <w:sz w:val="20"/>
          <w:szCs w:val="20"/>
        </w:rPr>
        <w:fldChar w:fldCharType="begin"/>
      </w:r>
      <w:r w:rsidRPr="00307075">
        <w:rPr>
          <w:sz w:val="20"/>
          <w:szCs w:val="20"/>
        </w:rPr>
        <w:instrText xml:space="preserve"> REF _Ref81996087 \h </w:instrText>
      </w:r>
      <w:r w:rsidR="00301DD0" w:rsidRPr="00307075">
        <w:rPr>
          <w:sz w:val="20"/>
          <w:szCs w:val="20"/>
        </w:rPr>
        <w:instrText xml:space="preserve"> \* MERGEFORMAT </w:instrText>
      </w:r>
      <w:r w:rsidRPr="00307075">
        <w:rPr>
          <w:sz w:val="20"/>
          <w:szCs w:val="20"/>
        </w:rPr>
      </w:r>
      <w:r w:rsidRPr="00307075">
        <w:rPr>
          <w:sz w:val="20"/>
          <w:szCs w:val="20"/>
        </w:rPr>
        <w:fldChar w:fldCharType="separate"/>
      </w:r>
      <w:r w:rsidR="007D2161" w:rsidRPr="00307075">
        <w:rPr>
          <w:b/>
          <w:bCs/>
          <w:sz w:val="20"/>
          <w:szCs w:val="20"/>
        </w:rPr>
        <w:t xml:space="preserve">Table </w:t>
      </w:r>
      <w:r w:rsidR="007D2161">
        <w:rPr>
          <w:b/>
          <w:bCs/>
          <w:i/>
          <w:iCs/>
          <w:noProof/>
          <w:sz w:val="20"/>
          <w:szCs w:val="20"/>
        </w:rPr>
        <w:t>4</w:t>
      </w:r>
      <w:r w:rsidRPr="00307075">
        <w:rPr>
          <w:sz w:val="20"/>
          <w:szCs w:val="20"/>
        </w:rPr>
        <w:fldChar w:fldCharType="end"/>
      </w:r>
      <w:r w:rsidRPr="00307075">
        <w:rPr>
          <w:sz w:val="20"/>
          <w:szCs w:val="20"/>
        </w:rPr>
        <w:t xml:space="preserve"> </w:t>
      </w:r>
      <w:r w:rsidR="004176EB" w:rsidRPr="00307075">
        <w:rPr>
          <w:sz w:val="20"/>
          <w:szCs w:val="20"/>
        </w:rPr>
        <w:t xml:space="preserve">lists the Software Binaries and their corresponding development responsibilities for </w:t>
      </w:r>
      <w:r w:rsidR="00501BC0" w:rsidRPr="00307075">
        <w:rPr>
          <w:sz w:val="20"/>
          <w:szCs w:val="20"/>
        </w:rPr>
        <w:t xml:space="preserve">Engine Interface Unit (EIU) of </w:t>
      </w:r>
      <w:r w:rsidR="00570FC8" w:rsidRPr="00307075">
        <w:rPr>
          <w:sz w:val="20"/>
          <w:szCs w:val="20"/>
        </w:rPr>
        <w:t xml:space="preserve">Engine </w:t>
      </w:r>
      <w:r w:rsidR="004176EB" w:rsidRPr="00307075">
        <w:rPr>
          <w:sz w:val="20"/>
          <w:szCs w:val="20"/>
        </w:rPr>
        <w:t>Data Acquisition Unit (</w:t>
      </w:r>
      <w:r w:rsidR="00570FC8" w:rsidRPr="00307075">
        <w:rPr>
          <w:sz w:val="20"/>
          <w:szCs w:val="20"/>
        </w:rPr>
        <w:t>E</w:t>
      </w:r>
      <w:r w:rsidR="004176EB" w:rsidRPr="00307075">
        <w:rPr>
          <w:sz w:val="20"/>
          <w:szCs w:val="20"/>
        </w:rPr>
        <w:t>DAU)</w:t>
      </w:r>
      <w:r w:rsidR="007034E0" w:rsidRPr="00307075">
        <w:rPr>
          <w:sz w:val="20"/>
          <w:szCs w:val="20"/>
        </w:rPr>
        <w:t xml:space="preserve"> and </w:t>
      </w:r>
      <w:r w:rsidR="00195D0A" w:rsidRPr="00307075">
        <w:rPr>
          <w:sz w:val="20"/>
          <w:szCs w:val="20"/>
        </w:rPr>
        <w:t>Configuration Management Unit plus NVM (CMU+)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44"/>
        <w:gridCol w:w="1844"/>
        <w:gridCol w:w="1583"/>
      </w:tblGrid>
      <w:tr w:rsidR="008C2341" w:rsidRPr="00307075" w14:paraId="295DF3BA" w14:textId="3BFA61FC" w:rsidTr="00464262">
        <w:trPr>
          <w:cantSplit/>
          <w:tblHeader/>
          <w:jc w:val="center"/>
        </w:trPr>
        <w:tc>
          <w:tcPr>
            <w:tcW w:w="7071" w:type="dxa"/>
            <w:gridSpan w:val="3"/>
            <w:tcBorders>
              <w:top w:val="nil"/>
              <w:left w:val="nil"/>
              <w:bottom w:val="single" w:sz="4" w:space="0" w:color="auto"/>
              <w:right w:val="nil"/>
            </w:tcBorders>
            <w:shd w:val="clear" w:color="auto" w:fill="auto"/>
          </w:tcPr>
          <w:p w14:paraId="1BAF2653" w14:textId="37786E49" w:rsidR="008C2341" w:rsidRPr="00307075" w:rsidRDefault="008C2341" w:rsidP="009E659A">
            <w:pPr>
              <w:pStyle w:val="Caption"/>
              <w:rPr>
                <w:b/>
                <w:bCs/>
                <w:i w:val="0"/>
                <w:iCs w:val="0"/>
                <w:sz w:val="20"/>
                <w:szCs w:val="20"/>
              </w:rPr>
            </w:pPr>
            <w:bookmarkStart w:id="45" w:name="_Ref81996087"/>
            <w:bookmarkStart w:id="46" w:name="_Toc450035477"/>
            <w:bookmarkStart w:id="47" w:name="_Toc177112252"/>
            <w:bookmarkStart w:id="48" w:name="_Hlk82435919"/>
            <w:r w:rsidRPr="00307075">
              <w:rPr>
                <w:b/>
                <w:bCs/>
                <w:i w:val="0"/>
                <w:iCs w:val="0"/>
                <w:sz w:val="20"/>
                <w:szCs w:val="20"/>
              </w:rPr>
              <w:t xml:space="preserve">Table </w:t>
            </w:r>
            <w:r w:rsidRPr="00307075">
              <w:rPr>
                <w:b/>
                <w:bCs/>
                <w:sz w:val="20"/>
                <w:szCs w:val="20"/>
              </w:rPr>
              <w:fldChar w:fldCharType="begin"/>
            </w:r>
            <w:r w:rsidRPr="00307075">
              <w:rPr>
                <w:b/>
                <w:bCs/>
                <w:i w:val="0"/>
                <w:iCs w:val="0"/>
                <w:sz w:val="20"/>
                <w:szCs w:val="20"/>
              </w:rPr>
              <w:instrText xml:space="preserve"> SEQ Table \* ARABIC </w:instrText>
            </w:r>
            <w:r w:rsidRPr="00307075">
              <w:rPr>
                <w:b/>
                <w:bCs/>
                <w:sz w:val="20"/>
                <w:szCs w:val="20"/>
              </w:rPr>
              <w:fldChar w:fldCharType="separate"/>
            </w:r>
            <w:r w:rsidR="007D2161">
              <w:rPr>
                <w:b/>
                <w:bCs/>
                <w:i w:val="0"/>
                <w:iCs w:val="0"/>
                <w:noProof/>
                <w:sz w:val="20"/>
                <w:szCs w:val="20"/>
              </w:rPr>
              <w:t>4</w:t>
            </w:r>
            <w:r w:rsidRPr="00307075">
              <w:rPr>
                <w:b/>
                <w:bCs/>
                <w:noProof/>
                <w:sz w:val="20"/>
                <w:szCs w:val="20"/>
              </w:rPr>
              <w:fldChar w:fldCharType="end"/>
            </w:r>
            <w:bookmarkEnd w:id="45"/>
            <w:r w:rsidRPr="00307075">
              <w:rPr>
                <w:b/>
                <w:bCs/>
                <w:i w:val="0"/>
                <w:iCs w:val="0"/>
                <w:sz w:val="20"/>
                <w:szCs w:val="20"/>
              </w:rPr>
              <w:t>: Software binaries, DAL and Responsibilities</w:t>
            </w:r>
            <w:bookmarkEnd w:id="46"/>
            <w:bookmarkEnd w:id="47"/>
          </w:p>
        </w:tc>
      </w:tr>
      <w:tr w:rsidR="008C2341" w:rsidRPr="00307075" w14:paraId="0875E87A" w14:textId="77777777" w:rsidTr="00464262">
        <w:trPr>
          <w:cantSplit/>
          <w:tblHeader/>
          <w:jc w:val="center"/>
        </w:trPr>
        <w:tc>
          <w:tcPr>
            <w:tcW w:w="3644" w:type="dxa"/>
            <w:tcBorders>
              <w:bottom w:val="single" w:sz="4" w:space="0" w:color="auto"/>
            </w:tcBorders>
            <w:shd w:val="clear" w:color="auto" w:fill="BFBFBF"/>
          </w:tcPr>
          <w:p w14:paraId="145BFB8B" w14:textId="77777777" w:rsidR="008C2341" w:rsidRPr="00307075" w:rsidRDefault="008C2341" w:rsidP="00D86F4F">
            <w:pPr>
              <w:jc w:val="center"/>
              <w:rPr>
                <w:b/>
                <w:sz w:val="20"/>
                <w:szCs w:val="20"/>
              </w:rPr>
            </w:pPr>
            <w:r w:rsidRPr="00307075">
              <w:rPr>
                <w:b/>
                <w:sz w:val="20"/>
                <w:szCs w:val="20"/>
              </w:rPr>
              <w:t>Software Binary</w:t>
            </w:r>
          </w:p>
        </w:tc>
        <w:tc>
          <w:tcPr>
            <w:tcW w:w="1844" w:type="dxa"/>
            <w:tcBorders>
              <w:bottom w:val="single" w:sz="4" w:space="0" w:color="auto"/>
            </w:tcBorders>
            <w:shd w:val="clear" w:color="auto" w:fill="BFBFBF"/>
          </w:tcPr>
          <w:p w14:paraId="27CDB639" w14:textId="71E2616F" w:rsidR="008C2341" w:rsidRPr="00307075" w:rsidRDefault="008C2341" w:rsidP="00D86F4F">
            <w:pPr>
              <w:jc w:val="center"/>
              <w:rPr>
                <w:b/>
                <w:sz w:val="20"/>
                <w:szCs w:val="20"/>
              </w:rPr>
            </w:pPr>
            <w:r w:rsidRPr="00307075">
              <w:rPr>
                <w:b/>
                <w:sz w:val="20"/>
                <w:szCs w:val="20"/>
              </w:rPr>
              <w:t>DO-178</w:t>
            </w:r>
            <w:r w:rsidR="000B73EF" w:rsidRPr="00307075">
              <w:rPr>
                <w:b/>
                <w:sz w:val="20"/>
                <w:szCs w:val="20"/>
              </w:rPr>
              <w:t>B DAL</w:t>
            </w:r>
          </w:p>
        </w:tc>
        <w:tc>
          <w:tcPr>
            <w:tcW w:w="1583" w:type="dxa"/>
            <w:tcBorders>
              <w:bottom w:val="single" w:sz="4" w:space="0" w:color="auto"/>
            </w:tcBorders>
            <w:shd w:val="clear" w:color="auto" w:fill="BFBFBF"/>
          </w:tcPr>
          <w:p w14:paraId="19D4816D" w14:textId="77777777" w:rsidR="008C2341" w:rsidRPr="00307075" w:rsidRDefault="008C2341" w:rsidP="00D86F4F">
            <w:pPr>
              <w:jc w:val="center"/>
              <w:rPr>
                <w:b/>
                <w:sz w:val="20"/>
                <w:szCs w:val="20"/>
              </w:rPr>
            </w:pPr>
            <w:r w:rsidRPr="00307075">
              <w:rPr>
                <w:b/>
                <w:sz w:val="20"/>
                <w:szCs w:val="20"/>
              </w:rPr>
              <w:t>Responsibility</w:t>
            </w:r>
          </w:p>
        </w:tc>
      </w:tr>
      <w:tr w:rsidR="008C2341" w:rsidRPr="00307075" w14:paraId="553C754B" w14:textId="77777777" w:rsidTr="00464262">
        <w:trPr>
          <w:cantSplit/>
          <w:jc w:val="center"/>
        </w:trPr>
        <w:tc>
          <w:tcPr>
            <w:tcW w:w="7071" w:type="dxa"/>
            <w:gridSpan w:val="3"/>
            <w:shd w:val="clear" w:color="auto" w:fill="DBE5F1"/>
          </w:tcPr>
          <w:p w14:paraId="2E643470" w14:textId="7025A4CC" w:rsidR="008C2341" w:rsidRPr="00307075" w:rsidRDefault="004C4E43" w:rsidP="00017E55">
            <w:pPr>
              <w:jc w:val="center"/>
              <w:rPr>
                <w:sz w:val="20"/>
                <w:szCs w:val="20"/>
              </w:rPr>
            </w:pPr>
            <w:r w:rsidRPr="00307075">
              <w:rPr>
                <w:sz w:val="20"/>
                <w:szCs w:val="20"/>
              </w:rPr>
              <w:t>E</w:t>
            </w:r>
            <w:r w:rsidR="008C2341" w:rsidRPr="00307075">
              <w:rPr>
                <w:sz w:val="20"/>
                <w:szCs w:val="20"/>
              </w:rPr>
              <w:t>DAU – Gateway Module Application</w:t>
            </w:r>
          </w:p>
        </w:tc>
      </w:tr>
      <w:tr w:rsidR="008C2341" w:rsidRPr="00307075" w14:paraId="58BCF50B" w14:textId="77777777" w:rsidTr="00464262">
        <w:trPr>
          <w:cantSplit/>
          <w:jc w:val="center"/>
        </w:trPr>
        <w:tc>
          <w:tcPr>
            <w:tcW w:w="3644" w:type="dxa"/>
            <w:shd w:val="clear" w:color="auto" w:fill="auto"/>
          </w:tcPr>
          <w:p w14:paraId="0B6C9877" w14:textId="77777777" w:rsidR="008C2341" w:rsidRPr="00307075" w:rsidRDefault="008C2341" w:rsidP="00464262">
            <w:pPr>
              <w:ind w:left="720"/>
              <w:rPr>
                <w:sz w:val="20"/>
                <w:szCs w:val="20"/>
              </w:rPr>
            </w:pPr>
            <w:r w:rsidRPr="00307075">
              <w:rPr>
                <w:sz w:val="20"/>
                <w:szCs w:val="20"/>
              </w:rPr>
              <w:t>Application Software</w:t>
            </w:r>
          </w:p>
        </w:tc>
        <w:tc>
          <w:tcPr>
            <w:tcW w:w="1844" w:type="dxa"/>
            <w:shd w:val="clear" w:color="auto" w:fill="auto"/>
          </w:tcPr>
          <w:p w14:paraId="6021B504" w14:textId="77777777" w:rsidR="008C2341" w:rsidRPr="00307075" w:rsidRDefault="008C2341" w:rsidP="009E659A">
            <w:pPr>
              <w:jc w:val="center"/>
              <w:rPr>
                <w:sz w:val="20"/>
                <w:szCs w:val="20"/>
              </w:rPr>
            </w:pPr>
            <w:r w:rsidRPr="00307075">
              <w:rPr>
                <w:sz w:val="20"/>
                <w:szCs w:val="20"/>
              </w:rPr>
              <w:t>A</w:t>
            </w:r>
          </w:p>
        </w:tc>
        <w:tc>
          <w:tcPr>
            <w:tcW w:w="1583" w:type="dxa"/>
            <w:shd w:val="clear" w:color="auto" w:fill="auto"/>
          </w:tcPr>
          <w:p w14:paraId="082A459B" w14:textId="644716B4" w:rsidR="008C2341" w:rsidRPr="00307075" w:rsidRDefault="00526A90" w:rsidP="009E659A">
            <w:pPr>
              <w:rPr>
                <w:sz w:val="20"/>
                <w:szCs w:val="20"/>
              </w:rPr>
            </w:pPr>
            <w:r w:rsidRPr="00307075">
              <w:rPr>
                <w:sz w:val="20"/>
                <w:szCs w:val="20"/>
              </w:rPr>
              <w:t>ALTEN</w:t>
            </w:r>
            <w:r w:rsidR="002D4772" w:rsidRPr="00307075">
              <w:rPr>
                <w:sz w:val="20"/>
                <w:szCs w:val="20"/>
              </w:rPr>
              <w:t xml:space="preserve"> GT</w:t>
            </w:r>
          </w:p>
        </w:tc>
      </w:tr>
      <w:tr w:rsidR="008C2341" w:rsidRPr="00307075" w14:paraId="5515D1D3" w14:textId="77777777" w:rsidTr="00464262">
        <w:trPr>
          <w:cantSplit/>
          <w:jc w:val="center"/>
        </w:trPr>
        <w:tc>
          <w:tcPr>
            <w:tcW w:w="3644" w:type="dxa"/>
            <w:tcBorders>
              <w:bottom w:val="single" w:sz="4" w:space="0" w:color="auto"/>
            </w:tcBorders>
            <w:shd w:val="clear" w:color="auto" w:fill="auto"/>
          </w:tcPr>
          <w:p w14:paraId="64118780" w14:textId="6353A28E" w:rsidR="008C2341" w:rsidRPr="00307075" w:rsidRDefault="00714DFD" w:rsidP="00464262">
            <w:pPr>
              <w:ind w:left="720"/>
              <w:rPr>
                <w:sz w:val="20"/>
                <w:szCs w:val="20"/>
              </w:rPr>
            </w:pPr>
            <w:r w:rsidRPr="00307075">
              <w:rPr>
                <w:sz w:val="20"/>
                <w:szCs w:val="20"/>
              </w:rPr>
              <w:t>Module Configuration Data</w:t>
            </w:r>
          </w:p>
        </w:tc>
        <w:tc>
          <w:tcPr>
            <w:tcW w:w="1844" w:type="dxa"/>
            <w:tcBorders>
              <w:bottom w:val="single" w:sz="4" w:space="0" w:color="auto"/>
            </w:tcBorders>
            <w:shd w:val="clear" w:color="auto" w:fill="auto"/>
          </w:tcPr>
          <w:p w14:paraId="0F8837E8" w14:textId="77777777" w:rsidR="008C2341" w:rsidRPr="00307075" w:rsidRDefault="008C2341" w:rsidP="009E659A">
            <w:pPr>
              <w:jc w:val="center"/>
              <w:rPr>
                <w:sz w:val="20"/>
                <w:szCs w:val="20"/>
              </w:rPr>
            </w:pPr>
            <w:r w:rsidRPr="00307075">
              <w:rPr>
                <w:sz w:val="20"/>
                <w:szCs w:val="20"/>
              </w:rPr>
              <w:t>A</w:t>
            </w:r>
          </w:p>
        </w:tc>
        <w:tc>
          <w:tcPr>
            <w:tcW w:w="1583" w:type="dxa"/>
            <w:tcBorders>
              <w:bottom w:val="single" w:sz="4" w:space="0" w:color="auto"/>
            </w:tcBorders>
            <w:shd w:val="clear" w:color="auto" w:fill="auto"/>
          </w:tcPr>
          <w:p w14:paraId="77D5832A" w14:textId="5FCEEB30" w:rsidR="008C2341" w:rsidRPr="00307075" w:rsidRDefault="00526A90" w:rsidP="009E659A">
            <w:pPr>
              <w:rPr>
                <w:sz w:val="20"/>
                <w:szCs w:val="20"/>
              </w:rPr>
            </w:pPr>
            <w:r w:rsidRPr="00307075">
              <w:rPr>
                <w:sz w:val="20"/>
                <w:szCs w:val="20"/>
              </w:rPr>
              <w:t>ALTEN</w:t>
            </w:r>
            <w:r w:rsidR="002D4772" w:rsidRPr="00307075">
              <w:rPr>
                <w:sz w:val="20"/>
                <w:szCs w:val="20"/>
              </w:rPr>
              <w:t xml:space="preserve"> GT</w:t>
            </w:r>
          </w:p>
        </w:tc>
      </w:tr>
      <w:tr w:rsidR="008C2341" w:rsidRPr="00307075" w14:paraId="7318BF55" w14:textId="77777777" w:rsidTr="00464262">
        <w:trPr>
          <w:cantSplit/>
          <w:jc w:val="center"/>
        </w:trPr>
        <w:tc>
          <w:tcPr>
            <w:tcW w:w="3644" w:type="dxa"/>
            <w:tcBorders>
              <w:bottom w:val="single" w:sz="4" w:space="0" w:color="auto"/>
            </w:tcBorders>
            <w:shd w:val="clear" w:color="auto" w:fill="auto"/>
          </w:tcPr>
          <w:p w14:paraId="407E305D" w14:textId="5B59250B" w:rsidR="008C2341" w:rsidRPr="00307075" w:rsidRDefault="008C2341" w:rsidP="00464262">
            <w:pPr>
              <w:ind w:left="720"/>
              <w:rPr>
                <w:sz w:val="20"/>
                <w:szCs w:val="20"/>
              </w:rPr>
            </w:pPr>
            <w:r w:rsidRPr="00307075">
              <w:rPr>
                <w:sz w:val="20"/>
                <w:szCs w:val="20"/>
              </w:rPr>
              <w:t>Boot Loader</w:t>
            </w:r>
          </w:p>
        </w:tc>
        <w:tc>
          <w:tcPr>
            <w:tcW w:w="1844" w:type="dxa"/>
            <w:tcBorders>
              <w:bottom w:val="single" w:sz="4" w:space="0" w:color="auto"/>
            </w:tcBorders>
            <w:shd w:val="clear" w:color="auto" w:fill="auto"/>
          </w:tcPr>
          <w:p w14:paraId="4412294A" w14:textId="05EEF449" w:rsidR="008C2341" w:rsidRPr="00307075" w:rsidRDefault="008C2341" w:rsidP="008C2341">
            <w:pPr>
              <w:jc w:val="center"/>
              <w:rPr>
                <w:sz w:val="20"/>
                <w:szCs w:val="20"/>
              </w:rPr>
            </w:pPr>
            <w:r w:rsidRPr="00307075">
              <w:rPr>
                <w:sz w:val="20"/>
                <w:szCs w:val="20"/>
              </w:rPr>
              <w:t>A</w:t>
            </w:r>
          </w:p>
        </w:tc>
        <w:tc>
          <w:tcPr>
            <w:tcW w:w="1583" w:type="dxa"/>
            <w:tcBorders>
              <w:bottom w:val="single" w:sz="4" w:space="0" w:color="auto"/>
            </w:tcBorders>
            <w:shd w:val="clear" w:color="auto" w:fill="auto"/>
          </w:tcPr>
          <w:p w14:paraId="07C6DCFE" w14:textId="19EB9BAB" w:rsidR="008C2341" w:rsidRPr="00307075" w:rsidRDefault="00925CA6" w:rsidP="008C2341">
            <w:pPr>
              <w:rPr>
                <w:sz w:val="20"/>
                <w:szCs w:val="20"/>
              </w:rPr>
            </w:pPr>
            <w:r w:rsidRPr="00307075">
              <w:rPr>
                <w:sz w:val="20"/>
                <w:szCs w:val="20"/>
              </w:rPr>
              <w:t>Howell</w:t>
            </w:r>
          </w:p>
        </w:tc>
      </w:tr>
      <w:tr w:rsidR="008D16BE" w:rsidRPr="00307075" w14:paraId="4E877E94" w14:textId="77777777" w:rsidTr="00464262">
        <w:trPr>
          <w:cantSplit/>
          <w:jc w:val="center"/>
        </w:trPr>
        <w:tc>
          <w:tcPr>
            <w:tcW w:w="3644" w:type="dxa"/>
            <w:tcBorders>
              <w:bottom w:val="single" w:sz="4" w:space="0" w:color="auto"/>
            </w:tcBorders>
            <w:shd w:val="clear" w:color="auto" w:fill="auto"/>
          </w:tcPr>
          <w:p w14:paraId="6720AEA7" w14:textId="0959E717" w:rsidR="008D16BE" w:rsidRPr="00307075" w:rsidRDefault="008D16BE" w:rsidP="00464262">
            <w:pPr>
              <w:ind w:left="720"/>
              <w:rPr>
                <w:sz w:val="20"/>
                <w:szCs w:val="20"/>
              </w:rPr>
            </w:pPr>
            <w:r w:rsidRPr="00307075">
              <w:rPr>
                <w:sz w:val="20"/>
                <w:szCs w:val="20"/>
              </w:rPr>
              <w:t>Boot-Up Config file</w:t>
            </w:r>
            <w:r w:rsidRPr="00307075">
              <w:rPr>
                <w:sz w:val="20"/>
                <w:szCs w:val="20"/>
              </w:rPr>
              <w:tab/>
            </w:r>
          </w:p>
        </w:tc>
        <w:tc>
          <w:tcPr>
            <w:tcW w:w="1844" w:type="dxa"/>
            <w:tcBorders>
              <w:bottom w:val="single" w:sz="4" w:space="0" w:color="auto"/>
            </w:tcBorders>
            <w:shd w:val="clear" w:color="auto" w:fill="auto"/>
          </w:tcPr>
          <w:p w14:paraId="6BD92E1B" w14:textId="590322F6" w:rsidR="008D16BE" w:rsidRPr="00307075" w:rsidRDefault="008D16BE" w:rsidP="008C2341">
            <w:pPr>
              <w:jc w:val="center"/>
              <w:rPr>
                <w:sz w:val="20"/>
                <w:szCs w:val="20"/>
              </w:rPr>
            </w:pPr>
            <w:r w:rsidRPr="00307075">
              <w:rPr>
                <w:sz w:val="20"/>
                <w:szCs w:val="20"/>
              </w:rPr>
              <w:t>A</w:t>
            </w:r>
          </w:p>
        </w:tc>
        <w:tc>
          <w:tcPr>
            <w:tcW w:w="1583" w:type="dxa"/>
            <w:tcBorders>
              <w:bottom w:val="single" w:sz="4" w:space="0" w:color="auto"/>
            </w:tcBorders>
            <w:shd w:val="clear" w:color="auto" w:fill="auto"/>
          </w:tcPr>
          <w:p w14:paraId="05CAC22A" w14:textId="31E2A406" w:rsidR="008D16BE" w:rsidRPr="00307075" w:rsidRDefault="002D7CB2" w:rsidP="008C2341">
            <w:pPr>
              <w:rPr>
                <w:sz w:val="20"/>
                <w:szCs w:val="20"/>
              </w:rPr>
            </w:pPr>
            <w:r w:rsidRPr="00307075">
              <w:rPr>
                <w:sz w:val="20"/>
                <w:szCs w:val="20"/>
              </w:rPr>
              <w:t>Howell</w:t>
            </w:r>
          </w:p>
        </w:tc>
      </w:tr>
      <w:tr w:rsidR="008D16BE" w:rsidRPr="00307075" w14:paraId="659ACE37" w14:textId="77777777" w:rsidTr="00464262">
        <w:trPr>
          <w:cantSplit/>
          <w:jc w:val="center"/>
        </w:trPr>
        <w:tc>
          <w:tcPr>
            <w:tcW w:w="3644" w:type="dxa"/>
            <w:tcBorders>
              <w:bottom w:val="single" w:sz="4" w:space="0" w:color="auto"/>
            </w:tcBorders>
            <w:shd w:val="clear" w:color="auto" w:fill="auto"/>
          </w:tcPr>
          <w:p w14:paraId="005EF228" w14:textId="12BEFC08" w:rsidR="008D16BE" w:rsidRPr="00307075" w:rsidRDefault="008D16BE" w:rsidP="00464262">
            <w:pPr>
              <w:ind w:left="720"/>
              <w:rPr>
                <w:sz w:val="20"/>
                <w:szCs w:val="20"/>
              </w:rPr>
            </w:pPr>
            <w:r w:rsidRPr="00307075">
              <w:rPr>
                <w:sz w:val="20"/>
                <w:szCs w:val="20"/>
              </w:rPr>
              <w:t>Calibration</w:t>
            </w:r>
            <w:r w:rsidR="00714DFD" w:rsidRPr="00307075">
              <w:rPr>
                <w:sz w:val="20"/>
                <w:szCs w:val="20"/>
              </w:rPr>
              <w:t xml:space="preserve"> </w:t>
            </w:r>
            <w:r w:rsidRPr="00307075">
              <w:rPr>
                <w:sz w:val="20"/>
                <w:szCs w:val="20"/>
              </w:rPr>
              <w:t>Software</w:t>
            </w:r>
          </w:p>
        </w:tc>
        <w:tc>
          <w:tcPr>
            <w:tcW w:w="1844" w:type="dxa"/>
            <w:tcBorders>
              <w:bottom w:val="single" w:sz="4" w:space="0" w:color="auto"/>
            </w:tcBorders>
            <w:shd w:val="clear" w:color="auto" w:fill="auto"/>
          </w:tcPr>
          <w:p w14:paraId="557C9018" w14:textId="3238283B" w:rsidR="008D16BE" w:rsidRPr="00307075" w:rsidRDefault="00714DFD" w:rsidP="008C2341">
            <w:pPr>
              <w:jc w:val="center"/>
              <w:rPr>
                <w:sz w:val="20"/>
                <w:szCs w:val="20"/>
              </w:rPr>
            </w:pPr>
            <w:r w:rsidRPr="00307075">
              <w:rPr>
                <w:sz w:val="20"/>
                <w:szCs w:val="20"/>
              </w:rPr>
              <w:t>E</w:t>
            </w:r>
          </w:p>
        </w:tc>
        <w:tc>
          <w:tcPr>
            <w:tcW w:w="1583" w:type="dxa"/>
            <w:tcBorders>
              <w:bottom w:val="single" w:sz="4" w:space="0" w:color="auto"/>
            </w:tcBorders>
            <w:shd w:val="clear" w:color="auto" w:fill="auto"/>
          </w:tcPr>
          <w:p w14:paraId="26B0BEF7" w14:textId="65A5035A" w:rsidR="008D16BE" w:rsidRPr="00307075" w:rsidRDefault="008D16BE" w:rsidP="008C2341">
            <w:pPr>
              <w:rPr>
                <w:sz w:val="20"/>
                <w:szCs w:val="20"/>
              </w:rPr>
            </w:pPr>
            <w:r w:rsidRPr="00307075">
              <w:rPr>
                <w:sz w:val="20"/>
                <w:szCs w:val="20"/>
              </w:rPr>
              <w:t>Howell</w:t>
            </w:r>
          </w:p>
        </w:tc>
      </w:tr>
      <w:tr w:rsidR="008C2341" w:rsidRPr="00307075" w14:paraId="1E8932E5" w14:textId="77777777" w:rsidTr="00464262">
        <w:trPr>
          <w:cantSplit/>
          <w:jc w:val="center"/>
        </w:trPr>
        <w:tc>
          <w:tcPr>
            <w:tcW w:w="3644" w:type="dxa"/>
            <w:tcBorders>
              <w:bottom w:val="single" w:sz="4" w:space="0" w:color="auto"/>
            </w:tcBorders>
            <w:shd w:val="clear" w:color="auto" w:fill="auto"/>
          </w:tcPr>
          <w:p w14:paraId="40AD0B6C" w14:textId="218D2B4B" w:rsidR="008C2341" w:rsidRPr="00307075" w:rsidRDefault="008C2341" w:rsidP="00464262">
            <w:pPr>
              <w:ind w:left="720"/>
              <w:rPr>
                <w:sz w:val="20"/>
                <w:szCs w:val="20"/>
              </w:rPr>
            </w:pPr>
            <w:r w:rsidRPr="00307075">
              <w:rPr>
                <w:color w:val="000000" w:themeColor="text1"/>
                <w:sz w:val="20"/>
                <w:szCs w:val="20"/>
              </w:rPr>
              <w:t>Software</w:t>
            </w:r>
            <w:r w:rsidR="0048051D" w:rsidRPr="00307075">
              <w:rPr>
                <w:color w:val="000000" w:themeColor="text1"/>
                <w:sz w:val="20"/>
                <w:szCs w:val="20"/>
              </w:rPr>
              <w:t xml:space="preserve"> Loader</w:t>
            </w:r>
          </w:p>
        </w:tc>
        <w:tc>
          <w:tcPr>
            <w:tcW w:w="1844" w:type="dxa"/>
            <w:tcBorders>
              <w:bottom w:val="single" w:sz="4" w:space="0" w:color="auto"/>
            </w:tcBorders>
            <w:shd w:val="clear" w:color="auto" w:fill="auto"/>
          </w:tcPr>
          <w:p w14:paraId="499C15B6" w14:textId="3D7799A6" w:rsidR="008C2341" w:rsidRPr="00307075" w:rsidRDefault="008C2341" w:rsidP="008C2341">
            <w:pPr>
              <w:jc w:val="center"/>
              <w:rPr>
                <w:sz w:val="20"/>
                <w:szCs w:val="20"/>
              </w:rPr>
            </w:pPr>
            <w:r w:rsidRPr="00307075">
              <w:rPr>
                <w:color w:val="000000" w:themeColor="text1"/>
                <w:sz w:val="20"/>
                <w:szCs w:val="20"/>
              </w:rPr>
              <w:t>E</w:t>
            </w:r>
          </w:p>
        </w:tc>
        <w:tc>
          <w:tcPr>
            <w:tcW w:w="1583" w:type="dxa"/>
            <w:tcBorders>
              <w:bottom w:val="single" w:sz="4" w:space="0" w:color="auto"/>
            </w:tcBorders>
            <w:shd w:val="clear" w:color="auto" w:fill="auto"/>
          </w:tcPr>
          <w:p w14:paraId="03F9BB0A" w14:textId="304E4661" w:rsidR="008C2341" w:rsidRPr="00307075" w:rsidRDefault="008C2341" w:rsidP="008C2341">
            <w:pPr>
              <w:rPr>
                <w:sz w:val="20"/>
                <w:szCs w:val="20"/>
              </w:rPr>
            </w:pPr>
            <w:r w:rsidRPr="00307075">
              <w:rPr>
                <w:color w:val="000000" w:themeColor="text1"/>
                <w:sz w:val="20"/>
                <w:szCs w:val="20"/>
              </w:rPr>
              <w:t>Howell</w:t>
            </w:r>
          </w:p>
        </w:tc>
      </w:tr>
      <w:tr w:rsidR="008C2341" w:rsidRPr="00307075" w14:paraId="6F3185AA" w14:textId="77777777" w:rsidTr="00464262">
        <w:trPr>
          <w:cantSplit/>
          <w:jc w:val="center"/>
        </w:trPr>
        <w:tc>
          <w:tcPr>
            <w:tcW w:w="7071" w:type="dxa"/>
            <w:gridSpan w:val="3"/>
            <w:shd w:val="clear" w:color="auto" w:fill="DBE5F1"/>
          </w:tcPr>
          <w:p w14:paraId="411F7753" w14:textId="6F30099D" w:rsidR="008C2341" w:rsidRPr="00307075" w:rsidRDefault="004C4E43" w:rsidP="00017E55">
            <w:pPr>
              <w:jc w:val="center"/>
              <w:rPr>
                <w:sz w:val="20"/>
                <w:szCs w:val="20"/>
              </w:rPr>
            </w:pPr>
            <w:r w:rsidRPr="00307075">
              <w:rPr>
                <w:sz w:val="20"/>
                <w:szCs w:val="20"/>
              </w:rPr>
              <w:t>E</w:t>
            </w:r>
            <w:r w:rsidR="008C2341" w:rsidRPr="00307075">
              <w:rPr>
                <w:sz w:val="20"/>
                <w:szCs w:val="20"/>
              </w:rPr>
              <w:t>DAU – Discrete Module Application</w:t>
            </w:r>
          </w:p>
        </w:tc>
      </w:tr>
      <w:tr w:rsidR="008C2341" w:rsidRPr="00307075" w14:paraId="6CF21046" w14:textId="77777777" w:rsidTr="00464262">
        <w:trPr>
          <w:cantSplit/>
          <w:jc w:val="center"/>
        </w:trPr>
        <w:tc>
          <w:tcPr>
            <w:tcW w:w="3644" w:type="dxa"/>
            <w:shd w:val="clear" w:color="auto" w:fill="auto"/>
          </w:tcPr>
          <w:p w14:paraId="59E1B4C8" w14:textId="77777777" w:rsidR="008C2341" w:rsidRPr="00307075" w:rsidRDefault="008C2341" w:rsidP="00464262">
            <w:pPr>
              <w:ind w:left="720"/>
              <w:rPr>
                <w:sz w:val="20"/>
                <w:szCs w:val="20"/>
              </w:rPr>
            </w:pPr>
            <w:r w:rsidRPr="00307075">
              <w:rPr>
                <w:sz w:val="20"/>
                <w:szCs w:val="20"/>
              </w:rPr>
              <w:t>Application Software</w:t>
            </w:r>
          </w:p>
        </w:tc>
        <w:tc>
          <w:tcPr>
            <w:tcW w:w="1844" w:type="dxa"/>
            <w:shd w:val="clear" w:color="auto" w:fill="auto"/>
          </w:tcPr>
          <w:p w14:paraId="42E13765" w14:textId="77777777" w:rsidR="008C2341" w:rsidRPr="00307075" w:rsidRDefault="008C2341" w:rsidP="008C2341">
            <w:pPr>
              <w:jc w:val="center"/>
              <w:rPr>
                <w:sz w:val="20"/>
                <w:szCs w:val="20"/>
              </w:rPr>
            </w:pPr>
            <w:r w:rsidRPr="00307075">
              <w:rPr>
                <w:sz w:val="20"/>
                <w:szCs w:val="20"/>
              </w:rPr>
              <w:t>A</w:t>
            </w:r>
          </w:p>
        </w:tc>
        <w:tc>
          <w:tcPr>
            <w:tcW w:w="1583" w:type="dxa"/>
            <w:shd w:val="clear" w:color="auto" w:fill="auto"/>
          </w:tcPr>
          <w:p w14:paraId="5516F641" w14:textId="6A730615" w:rsidR="008C2341" w:rsidRPr="00307075" w:rsidRDefault="00526A90" w:rsidP="008C2341">
            <w:pPr>
              <w:rPr>
                <w:sz w:val="20"/>
                <w:szCs w:val="20"/>
              </w:rPr>
            </w:pPr>
            <w:r w:rsidRPr="00307075">
              <w:rPr>
                <w:sz w:val="20"/>
                <w:szCs w:val="20"/>
              </w:rPr>
              <w:t>ALTEN</w:t>
            </w:r>
            <w:r w:rsidR="002D4772" w:rsidRPr="00307075">
              <w:rPr>
                <w:sz w:val="20"/>
                <w:szCs w:val="20"/>
              </w:rPr>
              <w:t xml:space="preserve"> GT</w:t>
            </w:r>
          </w:p>
        </w:tc>
      </w:tr>
      <w:tr w:rsidR="008C2341" w:rsidRPr="00307075" w14:paraId="790C8C80" w14:textId="77777777" w:rsidTr="00464262">
        <w:trPr>
          <w:cantSplit/>
          <w:jc w:val="center"/>
        </w:trPr>
        <w:tc>
          <w:tcPr>
            <w:tcW w:w="3644" w:type="dxa"/>
            <w:shd w:val="clear" w:color="auto" w:fill="auto"/>
          </w:tcPr>
          <w:p w14:paraId="1D674684" w14:textId="5246427E" w:rsidR="008C2341" w:rsidRPr="00307075" w:rsidRDefault="00714DFD" w:rsidP="00464262">
            <w:pPr>
              <w:ind w:left="720"/>
              <w:rPr>
                <w:sz w:val="20"/>
                <w:szCs w:val="20"/>
              </w:rPr>
            </w:pPr>
            <w:r w:rsidRPr="00307075">
              <w:rPr>
                <w:sz w:val="20"/>
                <w:szCs w:val="20"/>
              </w:rPr>
              <w:t>Module Configuration Data</w:t>
            </w:r>
          </w:p>
        </w:tc>
        <w:tc>
          <w:tcPr>
            <w:tcW w:w="1844" w:type="dxa"/>
            <w:shd w:val="clear" w:color="auto" w:fill="auto"/>
          </w:tcPr>
          <w:p w14:paraId="1E08FDD0" w14:textId="77777777" w:rsidR="008C2341" w:rsidRPr="00307075" w:rsidRDefault="008C2341" w:rsidP="008C2341">
            <w:pPr>
              <w:jc w:val="center"/>
              <w:rPr>
                <w:sz w:val="20"/>
                <w:szCs w:val="20"/>
              </w:rPr>
            </w:pPr>
            <w:r w:rsidRPr="00307075">
              <w:rPr>
                <w:sz w:val="20"/>
                <w:szCs w:val="20"/>
              </w:rPr>
              <w:t>A</w:t>
            </w:r>
          </w:p>
        </w:tc>
        <w:tc>
          <w:tcPr>
            <w:tcW w:w="1583" w:type="dxa"/>
            <w:shd w:val="clear" w:color="auto" w:fill="auto"/>
          </w:tcPr>
          <w:p w14:paraId="59FDCF74" w14:textId="1C63F56E" w:rsidR="008C2341" w:rsidRPr="00307075" w:rsidRDefault="00526A90" w:rsidP="008C2341">
            <w:pPr>
              <w:rPr>
                <w:sz w:val="20"/>
                <w:szCs w:val="20"/>
              </w:rPr>
            </w:pPr>
            <w:r w:rsidRPr="00307075">
              <w:rPr>
                <w:sz w:val="20"/>
                <w:szCs w:val="20"/>
              </w:rPr>
              <w:t>ALTEN</w:t>
            </w:r>
            <w:r w:rsidR="002D4772" w:rsidRPr="00307075">
              <w:rPr>
                <w:sz w:val="20"/>
                <w:szCs w:val="20"/>
              </w:rPr>
              <w:t xml:space="preserve"> GT</w:t>
            </w:r>
          </w:p>
        </w:tc>
      </w:tr>
      <w:tr w:rsidR="008C2341" w:rsidRPr="00307075" w14:paraId="06551097" w14:textId="77777777" w:rsidTr="00464262">
        <w:trPr>
          <w:cantSplit/>
          <w:jc w:val="center"/>
        </w:trPr>
        <w:tc>
          <w:tcPr>
            <w:tcW w:w="3644" w:type="dxa"/>
            <w:shd w:val="clear" w:color="auto" w:fill="auto"/>
          </w:tcPr>
          <w:p w14:paraId="48BAF890" w14:textId="3AB6E0C7" w:rsidR="008C2341" w:rsidRPr="00307075" w:rsidRDefault="008C2341" w:rsidP="00464262">
            <w:pPr>
              <w:ind w:left="720"/>
              <w:rPr>
                <w:sz w:val="20"/>
                <w:szCs w:val="20"/>
              </w:rPr>
            </w:pPr>
            <w:r w:rsidRPr="00307075">
              <w:rPr>
                <w:sz w:val="20"/>
                <w:szCs w:val="20"/>
              </w:rPr>
              <w:t>Boot Loader</w:t>
            </w:r>
          </w:p>
        </w:tc>
        <w:tc>
          <w:tcPr>
            <w:tcW w:w="1844" w:type="dxa"/>
            <w:shd w:val="clear" w:color="auto" w:fill="auto"/>
          </w:tcPr>
          <w:p w14:paraId="47DE809B" w14:textId="14DA0132" w:rsidR="008C2341" w:rsidRPr="00307075" w:rsidRDefault="008C2341" w:rsidP="008C2341">
            <w:pPr>
              <w:jc w:val="center"/>
              <w:rPr>
                <w:sz w:val="20"/>
                <w:szCs w:val="20"/>
              </w:rPr>
            </w:pPr>
            <w:r w:rsidRPr="00307075">
              <w:rPr>
                <w:sz w:val="20"/>
                <w:szCs w:val="20"/>
              </w:rPr>
              <w:t>A</w:t>
            </w:r>
          </w:p>
        </w:tc>
        <w:tc>
          <w:tcPr>
            <w:tcW w:w="1583" w:type="dxa"/>
            <w:shd w:val="clear" w:color="auto" w:fill="auto"/>
          </w:tcPr>
          <w:p w14:paraId="3DF8A169" w14:textId="7EBF9FF9" w:rsidR="008C2341" w:rsidRPr="00307075" w:rsidRDefault="00925CA6" w:rsidP="008C2341">
            <w:pPr>
              <w:rPr>
                <w:sz w:val="20"/>
                <w:szCs w:val="20"/>
              </w:rPr>
            </w:pPr>
            <w:r w:rsidRPr="00307075">
              <w:rPr>
                <w:color w:val="000000" w:themeColor="text1"/>
                <w:sz w:val="20"/>
                <w:szCs w:val="20"/>
              </w:rPr>
              <w:t>Howell</w:t>
            </w:r>
          </w:p>
        </w:tc>
      </w:tr>
      <w:tr w:rsidR="008D16BE" w:rsidRPr="00307075" w14:paraId="7E283612" w14:textId="77777777" w:rsidTr="00464262">
        <w:trPr>
          <w:cantSplit/>
          <w:jc w:val="center"/>
        </w:trPr>
        <w:tc>
          <w:tcPr>
            <w:tcW w:w="3644" w:type="dxa"/>
            <w:shd w:val="clear" w:color="auto" w:fill="auto"/>
          </w:tcPr>
          <w:p w14:paraId="5270FC99" w14:textId="3CC16973" w:rsidR="008D16BE" w:rsidRPr="00307075" w:rsidRDefault="008D16BE" w:rsidP="00464262">
            <w:pPr>
              <w:ind w:left="720"/>
              <w:rPr>
                <w:sz w:val="20"/>
                <w:szCs w:val="20"/>
              </w:rPr>
            </w:pPr>
            <w:r w:rsidRPr="00307075">
              <w:rPr>
                <w:sz w:val="20"/>
                <w:szCs w:val="20"/>
              </w:rPr>
              <w:t>Boot-Up Config file</w:t>
            </w:r>
            <w:r w:rsidRPr="00307075">
              <w:rPr>
                <w:sz w:val="20"/>
                <w:szCs w:val="20"/>
              </w:rPr>
              <w:tab/>
            </w:r>
          </w:p>
        </w:tc>
        <w:tc>
          <w:tcPr>
            <w:tcW w:w="1844" w:type="dxa"/>
            <w:shd w:val="clear" w:color="auto" w:fill="auto"/>
          </w:tcPr>
          <w:p w14:paraId="53974CFA" w14:textId="62F74302" w:rsidR="008D16BE" w:rsidRPr="00307075" w:rsidRDefault="008D16BE" w:rsidP="008D16BE">
            <w:pPr>
              <w:jc w:val="center"/>
              <w:rPr>
                <w:sz w:val="20"/>
                <w:szCs w:val="20"/>
              </w:rPr>
            </w:pPr>
            <w:r w:rsidRPr="00307075">
              <w:rPr>
                <w:sz w:val="20"/>
                <w:szCs w:val="20"/>
              </w:rPr>
              <w:t>A</w:t>
            </w:r>
          </w:p>
        </w:tc>
        <w:tc>
          <w:tcPr>
            <w:tcW w:w="1583" w:type="dxa"/>
            <w:shd w:val="clear" w:color="auto" w:fill="auto"/>
          </w:tcPr>
          <w:p w14:paraId="6E70F307" w14:textId="4F85642D" w:rsidR="008D16BE" w:rsidRPr="00307075" w:rsidRDefault="002D7CB2" w:rsidP="008D16BE">
            <w:pPr>
              <w:rPr>
                <w:sz w:val="20"/>
                <w:szCs w:val="20"/>
              </w:rPr>
            </w:pPr>
            <w:r w:rsidRPr="00307075">
              <w:rPr>
                <w:sz w:val="20"/>
                <w:szCs w:val="20"/>
              </w:rPr>
              <w:t>Howell</w:t>
            </w:r>
          </w:p>
        </w:tc>
      </w:tr>
      <w:tr w:rsidR="008D16BE" w:rsidRPr="00307075" w14:paraId="1DB4A868" w14:textId="77777777" w:rsidTr="00464262">
        <w:trPr>
          <w:cantSplit/>
          <w:jc w:val="center"/>
        </w:trPr>
        <w:tc>
          <w:tcPr>
            <w:tcW w:w="3644" w:type="dxa"/>
            <w:shd w:val="clear" w:color="auto" w:fill="auto"/>
          </w:tcPr>
          <w:p w14:paraId="79B860CE" w14:textId="7E9EAE67" w:rsidR="008D16BE" w:rsidRPr="00307075" w:rsidRDefault="0048051D" w:rsidP="00464262">
            <w:pPr>
              <w:ind w:left="720"/>
              <w:rPr>
                <w:sz w:val="20"/>
                <w:szCs w:val="20"/>
              </w:rPr>
            </w:pPr>
            <w:r w:rsidRPr="00307075">
              <w:rPr>
                <w:color w:val="000000" w:themeColor="text1"/>
                <w:sz w:val="20"/>
                <w:szCs w:val="20"/>
              </w:rPr>
              <w:t>Software Loader</w:t>
            </w:r>
          </w:p>
        </w:tc>
        <w:tc>
          <w:tcPr>
            <w:tcW w:w="1844" w:type="dxa"/>
            <w:shd w:val="clear" w:color="auto" w:fill="auto"/>
          </w:tcPr>
          <w:p w14:paraId="3166B227" w14:textId="4E6A4AA9" w:rsidR="008D16BE" w:rsidRPr="00307075" w:rsidRDefault="008D16BE" w:rsidP="008D16BE">
            <w:pPr>
              <w:jc w:val="center"/>
              <w:rPr>
                <w:sz w:val="20"/>
                <w:szCs w:val="20"/>
              </w:rPr>
            </w:pPr>
            <w:r w:rsidRPr="00307075">
              <w:rPr>
                <w:color w:val="000000" w:themeColor="text1"/>
                <w:sz w:val="20"/>
                <w:szCs w:val="20"/>
              </w:rPr>
              <w:t>E</w:t>
            </w:r>
          </w:p>
        </w:tc>
        <w:tc>
          <w:tcPr>
            <w:tcW w:w="1583" w:type="dxa"/>
            <w:shd w:val="clear" w:color="auto" w:fill="auto"/>
          </w:tcPr>
          <w:p w14:paraId="4BCD4AA0" w14:textId="5EBF1095" w:rsidR="008D16BE" w:rsidRPr="00307075" w:rsidRDefault="008D16BE" w:rsidP="008D16BE">
            <w:pPr>
              <w:rPr>
                <w:sz w:val="20"/>
                <w:szCs w:val="20"/>
              </w:rPr>
            </w:pPr>
            <w:r w:rsidRPr="00307075">
              <w:rPr>
                <w:color w:val="000000" w:themeColor="text1"/>
                <w:sz w:val="20"/>
                <w:szCs w:val="20"/>
              </w:rPr>
              <w:t>Howell</w:t>
            </w:r>
          </w:p>
        </w:tc>
      </w:tr>
      <w:tr w:rsidR="008D16BE" w:rsidRPr="00307075" w14:paraId="7B2AF7DE" w14:textId="77777777" w:rsidTr="00464262">
        <w:trPr>
          <w:cantSplit/>
          <w:jc w:val="center"/>
        </w:trPr>
        <w:tc>
          <w:tcPr>
            <w:tcW w:w="7071" w:type="dxa"/>
            <w:gridSpan w:val="3"/>
            <w:shd w:val="clear" w:color="auto" w:fill="DBE5F1"/>
          </w:tcPr>
          <w:p w14:paraId="7176F1E6" w14:textId="20EDAE45" w:rsidR="008D16BE" w:rsidRPr="00307075" w:rsidRDefault="008D16BE" w:rsidP="008D16BE">
            <w:pPr>
              <w:jc w:val="center"/>
              <w:rPr>
                <w:sz w:val="20"/>
                <w:szCs w:val="20"/>
              </w:rPr>
            </w:pPr>
            <w:r w:rsidRPr="00307075">
              <w:rPr>
                <w:sz w:val="20"/>
                <w:szCs w:val="20"/>
              </w:rPr>
              <w:t>EDAU – Analog Module Application</w:t>
            </w:r>
          </w:p>
        </w:tc>
      </w:tr>
      <w:tr w:rsidR="008D16BE" w:rsidRPr="00307075" w14:paraId="241F45B5" w14:textId="77777777" w:rsidTr="00464262">
        <w:trPr>
          <w:cantSplit/>
          <w:jc w:val="center"/>
        </w:trPr>
        <w:tc>
          <w:tcPr>
            <w:tcW w:w="3644" w:type="dxa"/>
            <w:shd w:val="clear" w:color="auto" w:fill="auto"/>
          </w:tcPr>
          <w:p w14:paraId="3A73EE78" w14:textId="77777777" w:rsidR="008D16BE" w:rsidRPr="00307075" w:rsidRDefault="008D16BE" w:rsidP="00464262">
            <w:pPr>
              <w:ind w:left="720"/>
              <w:rPr>
                <w:sz w:val="20"/>
                <w:szCs w:val="20"/>
              </w:rPr>
            </w:pPr>
            <w:r w:rsidRPr="00307075">
              <w:rPr>
                <w:sz w:val="20"/>
                <w:szCs w:val="20"/>
              </w:rPr>
              <w:t>Application Software</w:t>
            </w:r>
          </w:p>
        </w:tc>
        <w:tc>
          <w:tcPr>
            <w:tcW w:w="1844" w:type="dxa"/>
            <w:shd w:val="clear" w:color="auto" w:fill="auto"/>
          </w:tcPr>
          <w:p w14:paraId="0C903DF3" w14:textId="77777777" w:rsidR="008D16BE" w:rsidRPr="00307075" w:rsidRDefault="008D16BE" w:rsidP="008D16BE">
            <w:pPr>
              <w:jc w:val="center"/>
              <w:rPr>
                <w:sz w:val="20"/>
                <w:szCs w:val="20"/>
              </w:rPr>
            </w:pPr>
            <w:r w:rsidRPr="00307075">
              <w:rPr>
                <w:sz w:val="20"/>
                <w:szCs w:val="20"/>
              </w:rPr>
              <w:t>A</w:t>
            </w:r>
          </w:p>
        </w:tc>
        <w:tc>
          <w:tcPr>
            <w:tcW w:w="1583" w:type="dxa"/>
            <w:shd w:val="clear" w:color="auto" w:fill="auto"/>
          </w:tcPr>
          <w:p w14:paraId="14A54A47" w14:textId="2AAD5171" w:rsidR="008D16BE" w:rsidRPr="00307075" w:rsidRDefault="00526A90" w:rsidP="008D16BE">
            <w:pPr>
              <w:rPr>
                <w:sz w:val="20"/>
                <w:szCs w:val="20"/>
              </w:rPr>
            </w:pPr>
            <w:r w:rsidRPr="00307075">
              <w:rPr>
                <w:sz w:val="20"/>
                <w:szCs w:val="20"/>
              </w:rPr>
              <w:t>ALTEN</w:t>
            </w:r>
            <w:r w:rsidR="002D4772" w:rsidRPr="00307075">
              <w:rPr>
                <w:sz w:val="20"/>
                <w:szCs w:val="20"/>
              </w:rPr>
              <w:t xml:space="preserve"> GT</w:t>
            </w:r>
          </w:p>
        </w:tc>
      </w:tr>
      <w:tr w:rsidR="008D16BE" w:rsidRPr="00307075" w14:paraId="3D487A49" w14:textId="77777777" w:rsidTr="00464262">
        <w:trPr>
          <w:cantSplit/>
          <w:jc w:val="center"/>
        </w:trPr>
        <w:tc>
          <w:tcPr>
            <w:tcW w:w="3644" w:type="dxa"/>
            <w:tcBorders>
              <w:bottom w:val="single" w:sz="4" w:space="0" w:color="auto"/>
            </w:tcBorders>
            <w:shd w:val="clear" w:color="auto" w:fill="auto"/>
          </w:tcPr>
          <w:p w14:paraId="5EC20845" w14:textId="05FAD114" w:rsidR="008D16BE" w:rsidRPr="00307075" w:rsidRDefault="00714DFD" w:rsidP="00464262">
            <w:pPr>
              <w:ind w:left="720"/>
              <w:rPr>
                <w:sz w:val="20"/>
                <w:szCs w:val="20"/>
              </w:rPr>
            </w:pPr>
            <w:r w:rsidRPr="00307075">
              <w:rPr>
                <w:sz w:val="20"/>
                <w:szCs w:val="20"/>
              </w:rPr>
              <w:t xml:space="preserve">Module </w:t>
            </w:r>
            <w:r w:rsidR="008D16BE" w:rsidRPr="00307075">
              <w:rPr>
                <w:sz w:val="20"/>
                <w:szCs w:val="20"/>
              </w:rPr>
              <w:t>Configuration</w:t>
            </w:r>
            <w:r w:rsidRPr="00307075">
              <w:rPr>
                <w:sz w:val="20"/>
                <w:szCs w:val="20"/>
              </w:rPr>
              <w:t xml:space="preserve"> Data</w:t>
            </w:r>
          </w:p>
        </w:tc>
        <w:tc>
          <w:tcPr>
            <w:tcW w:w="1844" w:type="dxa"/>
            <w:tcBorders>
              <w:bottom w:val="single" w:sz="4" w:space="0" w:color="auto"/>
            </w:tcBorders>
            <w:shd w:val="clear" w:color="auto" w:fill="auto"/>
          </w:tcPr>
          <w:p w14:paraId="54C41EE6" w14:textId="77777777" w:rsidR="008D16BE" w:rsidRPr="00307075" w:rsidRDefault="008D16BE" w:rsidP="008D16BE">
            <w:pPr>
              <w:jc w:val="center"/>
              <w:rPr>
                <w:sz w:val="20"/>
                <w:szCs w:val="20"/>
              </w:rPr>
            </w:pPr>
            <w:r w:rsidRPr="00307075">
              <w:rPr>
                <w:sz w:val="20"/>
                <w:szCs w:val="20"/>
              </w:rPr>
              <w:t>A</w:t>
            </w:r>
          </w:p>
        </w:tc>
        <w:tc>
          <w:tcPr>
            <w:tcW w:w="1583" w:type="dxa"/>
            <w:tcBorders>
              <w:bottom w:val="single" w:sz="4" w:space="0" w:color="auto"/>
            </w:tcBorders>
            <w:shd w:val="clear" w:color="auto" w:fill="auto"/>
          </w:tcPr>
          <w:p w14:paraId="02E2439C" w14:textId="63B1420D" w:rsidR="008D16BE" w:rsidRPr="00307075" w:rsidRDefault="00526A90" w:rsidP="008D16BE">
            <w:pPr>
              <w:rPr>
                <w:sz w:val="20"/>
                <w:szCs w:val="20"/>
              </w:rPr>
            </w:pPr>
            <w:r w:rsidRPr="00307075">
              <w:rPr>
                <w:sz w:val="20"/>
                <w:szCs w:val="20"/>
              </w:rPr>
              <w:t>ALTEN</w:t>
            </w:r>
            <w:r w:rsidR="002D4772" w:rsidRPr="00307075">
              <w:rPr>
                <w:sz w:val="20"/>
                <w:szCs w:val="20"/>
              </w:rPr>
              <w:t xml:space="preserve"> GT</w:t>
            </w:r>
          </w:p>
        </w:tc>
      </w:tr>
      <w:tr w:rsidR="008D16BE" w:rsidRPr="00307075" w14:paraId="06787F68" w14:textId="77777777" w:rsidTr="00464262">
        <w:trPr>
          <w:cantSplit/>
          <w:jc w:val="center"/>
        </w:trPr>
        <w:tc>
          <w:tcPr>
            <w:tcW w:w="3644" w:type="dxa"/>
            <w:tcBorders>
              <w:bottom w:val="single" w:sz="4" w:space="0" w:color="auto"/>
            </w:tcBorders>
            <w:shd w:val="clear" w:color="auto" w:fill="auto"/>
          </w:tcPr>
          <w:p w14:paraId="408BF287" w14:textId="73667B5F" w:rsidR="008D16BE" w:rsidRPr="00307075" w:rsidRDefault="008D16BE" w:rsidP="00464262">
            <w:pPr>
              <w:ind w:left="720"/>
              <w:rPr>
                <w:sz w:val="20"/>
                <w:szCs w:val="20"/>
              </w:rPr>
            </w:pPr>
            <w:r w:rsidRPr="00307075">
              <w:rPr>
                <w:sz w:val="20"/>
                <w:szCs w:val="20"/>
              </w:rPr>
              <w:t>Boot Loader</w:t>
            </w:r>
          </w:p>
        </w:tc>
        <w:tc>
          <w:tcPr>
            <w:tcW w:w="1844" w:type="dxa"/>
            <w:tcBorders>
              <w:bottom w:val="single" w:sz="4" w:space="0" w:color="auto"/>
            </w:tcBorders>
            <w:shd w:val="clear" w:color="auto" w:fill="auto"/>
          </w:tcPr>
          <w:p w14:paraId="53E3EAF3" w14:textId="3D97E858" w:rsidR="008D16BE" w:rsidRPr="00307075" w:rsidRDefault="008D16BE" w:rsidP="008D16BE">
            <w:pPr>
              <w:jc w:val="center"/>
              <w:rPr>
                <w:sz w:val="20"/>
                <w:szCs w:val="20"/>
              </w:rPr>
            </w:pPr>
            <w:r w:rsidRPr="00307075">
              <w:rPr>
                <w:sz w:val="20"/>
                <w:szCs w:val="20"/>
              </w:rPr>
              <w:t>A</w:t>
            </w:r>
          </w:p>
        </w:tc>
        <w:tc>
          <w:tcPr>
            <w:tcW w:w="1583" w:type="dxa"/>
            <w:tcBorders>
              <w:bottom w:val="single" w:sz="4" w:space="0" w:color="auto"/>
            </w:tcBorders>
            <w:shd w:val="clear" w:color="auto" w:fill="auto"/>
          </w:tcPr>
          <w:p w14:paraId="69B9582C" w14:textId="1868FDC8" w:rsidR="008D16BE" w:rsidRPr="00307075" w:rsidRDefault="00925CA6" w:rsidP="008D16BE">
            <w:pPr>
              <w:rPr>
                <w:sz w:val="20"/>
                <w:szCs w:val="20"/>
              </w:rPr>
            </w:pPr>
            <w:r w:rsidRPr="00307075">
              <w:rPr>
                <w:color w:val="000000" w:themeColor="text1"/>
                <w:sz w:val="20"/>
                <w:szCs w:val="20"/>
              </w:rPr>
              <w:t>Howell</w:t>
            </w:r>
          </w:p>
        </w:tc>
      </w:tr>
      <w:tr w:rsidR="008D16BE" w:rsidRPr="00307075" w14:paraId="708E7B25" w14:textId="77777777" w:rsidTr="00464262">
        <w:trPr>
          <w:cantSplit/>
          <w:jc w:val="center"/>
        </w:trPr>
        <w:tc>
          <w:tcPr>
            <w:tcW w:w="3644" w:type="dxa"/>
            <w:tcBorders>
              <w:bottom w:val="single" w:sz="4" w:space="0" w:color="auto"/>
            </w:tcBorders>
            <w:shd w:val="clear" w:color="auto" w:fill="auto"/>
          </w:tcPr>
          <w:p w14:paraId="2D6A86CD" w14:textId="5B6A880F" w:rsidR="008D16BE" w:rsidRPr="00307075" w:rsidRDefault="008D16BE" w:rsidP="00464262">
            <w:pPr>
              <w:ind w:left="720"/>
              <w:rPr>
                <w:sz w:val="20"/>
                <w:szCs w:val="20"/>
              </w:rPr>
            </w:pPr>
            <w:r w:rsidRPr="00307075">
              <w:rPr>
                <w:sz w:val="20"/>
                <w:szCs w:val="20"/>
              </w:rPr>
              <w:t>Boot-Up Config file</w:t>
            </w:r>
            <w:r w:rsidRPr="00307075">
              <w:rPr>
                <w:sz w:val="20"/>
                <w:szCs w:val="20"/>
              </w:rPr>
              <w:tab/>
            </w:r>
          </w:p>
        </w:tc>
        <w:tc>
          <w:tcPr>
            <w:tcW w:w="1844" w:type="dxa"/>
            <w:tcBorders>
              <w:bottom w:val="single" w:sz="4" w:space="0" w:color="auto"/>
            </w:tcBorders>
            <w:shd w:val="clear" w:color="auto" w:fill="auto"/>
          </w:tcPr>
          <w:p w14:paraId="6AC232F9" w14:textId="20F29D77" w:rsidR="008D16BE" w:rsidRPr="00307075" w:rsidRDefault="008D16BE" w:rsidP="008D16BE">
            <w:pPr>
              <w:jc w:val="center"/>
              <w:rPr>
                <w:sz w:val="20"/>
                <w:szCs w:val="20"/>
              </w:rPr>
            </w:pPr>
            <w:r w:rsidRPr="00307075">
              <w:rPr>
                <w:sz w:val="20"/>
                <w:szCs w:val="20"/>
              </w:rPr>
              <w:t>A</w:t>
            </w:r>
          </w:p>
        </w:tc>
        <w:tc>
          <w:tcPr>
            <w:tcW w:w="1583" w:type="dxa"/>
            <w:tcBorders>
              <w:bottom w:val="single" w:sz="4" w:space="0" w:color="auto"/>
            </w:tcBorders>
            <w:shd w:val="clear" w:color="auto" w:fill="auto"/>
          </w:tcPr>
          <w:p w14:paraId="372A65C1" w14:textId="5EFBAE7F" w:rsidR="008D16BE" w:rsidRPr="00307075" w:rsidRDefault="002D7CB2" w:rsidP="008D16BE">
            <w:pPr>
              <w:rPr>
                <w:sz w:val="20"/>
                <w:szCs w:val="20"/>
              </w:rPr>
            </w:pPr>
            <w:r w:rsidRPr="00307075">
              <w:rPr>
                <w:sz w:val="20"/>
                <w:szCs w:val="20"/>
              </w:rPr>
              <w:t>Howell</w:t>
            </w:r>
          </w:p>
        </w:tc>
      </w:tr>
      <w:tr w:rsidR="00162D79" w:rsidRPr="00307075" w14:paraId="71EC99ED" w14:textId="77777777" w:rsidTr="00464262">
        <w:trPr>
          <w:cantSplit/>
          <w:jc w:val="center"/>
        </w:trPr>
        <w:tc>
          <w:tcPr>
            <w:tcW w:w="3644" w:type="dxa"/>
            <w:tcBorders>
              <w:bottom w:val="single" w:sz="4" w:space="0" w:color="auto"/>
            </w:tcBorders>
            <w:shd w:val="clear" w:color="auto" w:fill="auto"/>
          </w:tcPr>
          <w:p w14:paraId="09F20206" w14:textId="7FD02118" w:rsidR="00162D79" w:rsidRPr="00307075" w:rsidRDefault="00162D79" w:rsidP="00464262">
            <w:pPr>
              <w:ind w:left="720"/>
              <w:rPr>
                <w:sz w:val="20"/>
                <w:szCs w:val="20"/>
              </w:rPr>
            </w:pPr>
            <w:r w:rsidRPr="00307075">
              <w:rPr>
                <w:sz w:val="20"/>
                <w:szCs w:val="20"/>
              </w:rPr>
              <w:t>Calibration Software</w:t>
            </w:r>
          </w:p>
        </w:tc>
        <w:tc>
          <w:tcPr>
            <w:tcW w:w="1844" w:type="dxa"/>
            <w:tcBorders>
              <w:bottom w:val="single" w:sz="4" w:space="0" w:color="auto"/>
            </w:tcBorders>
            <w:shd w:val="clear" w:color="auto" w:fill="auto"/>
          </w:tcPr>
          <w:p w14:paraId="24444738" w14:textId="628E0A40" w:rsidR="00162D79" w:rsidRPr="00307075" w:rsidRDefault="00714DFD" w:rsidP="00162D79">
            <w:pPr>
              <w:jc w:val="center"/>
              <w:rPr>
                <w:sz w:val="20"/>
                <w:szCs w:val="20"/>
              </w:rPr>
            </w:pPr>
            <w:r w:rsidRPr="00307075">
              <w:rPr>
                <w:sz w:val="20"/>
                <w:szCs w:val="20"/>
              </w:rPr>
              <w:t>E</w:t>
            </w:r>
          </w:p>
        </w:tc>
        <w:tc>
          <w:tcPr>
            <w:tcW w:w="1583" w:type="dxa"/>
            <w:tcBorders>
              <w:bottom w:val="single" w:sz="4" w:space="0" w:color="auto"/>
            </w:tcBorders>
            <w:shd w:val="clear" w:color="auto" w:fill="auto"/>
          </w:tcPr>
          <w:p w14:paraId="6A6CFB2B" w14:textId="0A3D7D16" w:rsidR="00162D79" w:rsidRPr="00307075" w:rsidRDefault="00162D79" w:rsidP="00162D79">
            <w:pPr>
              <w:rPr>
                <w:sz w:val="20"/>
                <w:szCs w:val="20"/>
              </w:rPr>
            </w:pPr>
            <w:r w:rsidRPr="00307075">
              <w:rPr>
                <w:sz w:val="20"/>
                <w:szCs w:val="20"/>
              </w:rPr>
              <w:t>Howell</w:t>
            </w:r>
          </w:p>
        </w:tc>
      </w:tr>
      <w:tr w:rsidR="00162D79" w:rsidRPr="00307075" w14:paraId="304F693C" w14:textId="77777777" w:rsidTr="00464262">
        <w:trPr>
          <w:cantSplit/>
          <w:jc w:val="center"/>
        </w:trPr>
        <w:tc>
          <w:tcPr>
            <w:tcW w:w="3644" w:type="dxa"/>
            <w:tcBorders>
              <w:bottom w:val="single" w:sz="4" w:space="0" w:color="auto"/>
            </w:tcBorders>
            <w:shd w:val="clear" w:color="auto" w:fill="auto"/>
          </w:tcPr>
          <w:p w14:paraId="6AC43592" w14:textId="1061521D" w:rsidR="00162D79" w:rsidRPr="00307075" w:rsidRDefault="0048051D" w:rsidP="00464262">
            <w:pPr>
              <w:ind w:left="720"/>
              <w:rPr>
                <w:sz w:val="20"/>
                <w:szCs w:val="20"/>
              </w:rPr>
            </w:pPr>
            <w:r w:rsidRPr="00307075">
              <w:rPr>
                <w:color w:val="000000" w:themeColor="text1"/>
                <w:sz w:val="20"/>
                <w:szCs w:val="20"/>
              </w:rPr>
              <w:t>Software Loader</w:t>
            </w:r>
          </w:p>
        </w:tc>
        <w:tc>
          <w:tcPr>
            <w:tcW w:w="1844" w:type="dxa"/>
            <w:tcBorders>
              <w:bottom w:val="single" w:sz="4" w:space="0" w:color="auto"/>
            </w:tcBorders>
            <w:shd w:val="clear" w:color="auto" w:fill="auto"/>
          </w:tcPr>
          <w:p w14:paraId="04481A27" w14:textId="5E4388D4" w:rsidR="00162D79" w:rsidRPr="00307075" w:rsidRDefault="00162D79" w:rsidP="00162D79">
            <w:pPr>
              <w:jc w:val="center"/>
              <w:rPr>
                <w:sz w:val="20"/>
                <w:szCs w:val="20"/>
              </w:rPr>
            </w:pPr>
            <w:r w:rsidRPr="00307075">
              <w:rPr>
                <w:color w:val="000000" w:themeColor="text1"/>
                <w:sz w:val="20"/>
                <w:szCs w:val="20"/>
              </w:rPr>
              <w:t>E</w:t>
            </w:r>
          </w:p>
        </w:tc>
        <w:tc>
          <w:tcPr>
            <w:tcW w:w="1583" w:type="dxa"/>
            <w:tcBorders>
              <w:bottom w:val="single" w:sz="4" w:space="0" w:color="auto"/>
            </w:tcBorders>
            <w:shd w:val="clear" w:color="auto" w:fill="auto"/>
          </w:tcPr>
          <w:p w14:paraId="5D20043C" w14:textId="5FE524E6" w:rsidR="00162D79" w:rsidRPr="00307075" w:rsidRDefault="00162D79" w:rsidP="00162D79">
            <w:pPr>
              <w:rPr>
                <w:sz w:val="20"/>
                <w:szCs w:val="20"/>
              </w:rPr>
            </w:pPr>
            <w:r w:rsidRPr="00307075">
              <w:rPr>
                <w:color w:val="000000" w:themeColor="text1"/>
                <w:sz w:val="20"/>
                <w:szCs w:val="20"/>
              </w:rPr>
              <w:t>Howell</w:t>
            </w:r>
          </w:p>
        </w:tc>
      </w:tr>
      <w:tr w:rsidR="00162D79" w:rsidRPr="00307075" w14:paraId="1DB560A1" w14:textId="77777777" w:rsidTr="00464262">
        <w:trPr>
          <w:cantSplit/>
          <w:jc w:val="center"/>
        </w:trPr>
        <w:tc>
          <w:tcPr>
            <w:tcW w:w="7071" w:type="dxa"/>
            <w:gridSpan w:val="3"/>
            <w:shd w:val="clear" w:color="auto" w:fill="DBE5F1"/>
          </w:tcPr>
          <w:p w14:paraId="2088085B" w14:textId="5942BBA6" w:rsidR="00162D79" w:rsidRPr="00307075" w:rsidRDefault="00162D79" w:rsidP="00162D79">
            <w:pPr>
              <w:jc w:val="center"/>
              <w:rPr>
                <w:sz w:val="20"/>
                <w:szCs w:val="20"/>
              </w:rPr>
            </w:pPr>
            <w:r w:rsidRPr="00307075">
              <w:rPr>
                <w:sz w:val="20"/>
                <w:szCs w:val="20"/>
              </w:rPr>
              <w:t>Configuration Management Unit Plus NVM (CMU+)</w:t>
            </w:r>
          </w:p>
        </w:tc>
      </w:tr>
      <w:tr w:rsidR="00162D79" w:rsidRPr="00307075" w14:paraId="02F44471" w14:textId="77777777" w:rsidTr="00464262">
        <w:trPr>
          <w:cantSplit/>
          <w:jc w:val="center"/>
        </w:trPr>
        <w:tc>
          <w:tcPr>
            <w:tcW w:w="3644" w:type="dxa"/>
            <w:shd w:val="clear" w:color="auto" w:fill="auto"/>
          </w:tcPr>
          <w:p w14:paraId="5248C499" w14:textId="77777777" w:rsidR="00162D79" w:rsidRPr="00307075" w:rsidRDefault="00162D79" w:rsidP="00464262">
            <w:pPr>
              <w:ind w:left="720"/>
              <w:rPr>
                <w:sz w:val="20"/>
                <w:szCs w:val="20"/>
              </w:rPr>
            </w:pPr>
            <w:r w:rsidRPr="00307075">
              <w:rPr>
                <w:sz w:val="20"/>
                <w:szCs w:val="20"/>
              </w:rPr>
              <w:t>Application Software</w:t>
            </w:r>
          </w:p>
        </w:tc>
        <w:tc>
          <w:tcPr>
            <w:tcW w:w="1844" w:type="dxa"/>
            <w:shd w:val="clear" w:color="auto" w:fill="auto"/>
          </w:tcPr>
          <w:p w14:paraId="4CAAFFB1" w14:textId="77777777" w:rsidR="00162D79" w:rsidRPr="00307075" w:rsidRDefault="00162D79" w:rsidP="00162D79">
            <w:pPr>
              <w:jc w:val="center"/>
              <w:rPr>
                <w:sz w:val="20"/>
                <w:szCs w:val="20"/>
              </w:rPr>
            </w:pPr>
            <w:r w:rsidRPr="00307075">
              <w:rPr>
                <w:sz w:val="20"/>
                <w:szCs w:val="20"/>
              </w:rPr>
              <w:t>A</w:t>
            </w:r>
          </w:p>
        </w:tc>
        <w:tc>
          <w:tcPr>
            <w:tcW w:w="1583" w:type="dxa"/>
            <w:shd w:val="clear" w:color="auto" w:fill="auto"/>
          </w:tcPr>
          <w:p w14:paraId="57200889" w14:textId="32B56630" w:rsidR="00162D79" w:rsidRPr="00307075" w:rsidRDefault="00526A90" w:rsidP="00162D79">
            <w:pPr>
              <w:rPr>
                <w:sz w:val="20"/>
                <w:szCs w:val="20"/>
              </w:rPr>
            </w:pPr>
            <w:r w:rsidRPr="00307075">
              <w:rPr>
                <w:sz w:val="20"/>
                <w:szCs w:val="20"/>
              </w:rPr>
              <w:t>ALTEN</w:t>
            </w:r>
            <w:r w:rsidR="002D4772" w:rsidRPr="00307075">
              <w:rPr>
                <w:sz w:val="20"/>
                <w:szCs w:val="20"/>
              </w:rPr>
              <w:t xml:space="preserve"> GT</w:t>
            </w:r>
          </w:p>
        </w:tc>
      </w:tr>
      <w:tr w:rsidR="00162D79" w:rsidRPr="00307075" w14:paraId="6D033EAA" w14:textId="77777777" w:rsidTr="00464262">
        <w:trPr>
          <w:cantSplit/>
          <w:jc w:val="center"/>
        </w:trPr>
        <w:tc>
          <w:tcPr>
            <w:tcW w:w="3644" w:type="dxa"/>
            <w:shd w:val="clear" w:color="auto" w:fill="auto"/>
          </w:tcPr>
          <w:p w14:paraId="4CC20835" w14:textId="56B34F11" w:rsidR="00162D79" w:rsidRPr="00307075" w:rsidRDefault="00162D79" w:rsidP="00464262">
            <w:pPr>
              <w:ind w:left="720"/>
              <w:rPr>
                <w:sz w:val="20"/>
                <w:szCs w:val="20"/>
              </w:rPr>
            </w:pPr>
            <w:r w:rsidRPr="00307075">
              <w:rPr>
                <w:sz w:val="20"/>
                <w:szCs w:val="20"/>
              </w:rPr>
              <w:t>Boot Loader</w:t>
            </w:r>
          </w:p>
        </w:tc>
        <w:tc>
          <w:tcPr>
            <w:tcW w:w="1844" w:type="dxa"/>
            <w:shd w:val="clear" w:color="auto" w:fill="auto"/>
          </w:tcPr>
          <w:p w14:paraId="4AC1AC46" w14:textId="1FC2AAA9" w:rsidR="00162D79" w:rsidRPr="00307075" w:rsidRDefault="00162D79" w:rsidP="00162D79">
            <w:pPr>
              <w:jc w:val="center"/>
              <w:rPr>
                <w:sz w:val="20"/>
                <w:szCs w:val="20"/>
              </w:rPr>
            </w:pPr>
            <w:r w:rsidRPr="00307075">
              <w:rPr>
                <w:sz w:val="20"/>
                <w:szCs w:val="20"/>
              </w:rPr>
              <w:t>A</w:t>
            </w:r>
          </w:p>
        </w:tc>
        <w:tc>
          <w:tcPr>
            <w:tcW w:w="1583" w:type="dxa"/>
            <w:shd w:val="clear" w:color="auto" w:fill="auto"/>
          </w:tcPr>
          <w:p w14:paraId="02FADD2A" w14:textId="0EDCB1E8" w:rsidR="00162D79" w:rsidRPr="00307075" w:rsidRDefault="00925CA6" w:rsidP="00162D79">
            <w:pPr>
              <w:rPr>
                <w:sz w:val="20"/>
                <w:szCs w:val="20"/>
              </w:rPr>
            </w:pPr>
            <w:r w:rsidRPr="00307075">
              <w:rPr>
                <w:color w:val="000000" w:themeColor="text1"/>
                <w:sz w:val="20"/>
                <w:szCs w:val="20"/>
              </w:rPr>
              <w:t>Howell</w:t>
            </w:r>
          </w:p>
        </w:tc>
      </w:tr>
      <w:tr w:rsidR="00162D79" w:rsidRPr="00307075" w14:paraId="74D2E7D1" w14:textId="77777777" w:rsidTr="00464262">
        <w:trPr>
          <w:cantSplit/>
          <w:jc w:val="center"/>
        </w:trPr>
        <w:tc>
          <w:tcPr>
            <w:tcW w:w="3644" w:type="dxa"/>
            <w:shd w:val="clear" w:color="auto" w:fill="auto"/>
          </w:tcPr>
          <w:p w14:paraId="754E4355" w14:textId="67B34E7A" w:rsidR="00162D79" w:rsidRPr="00307075" w:rsidRDefault="00162D79" w:rsidP="00464262">
            <w:pPr>
              <w:ind w:left="720"/>
              <w:rPr>
                <w:sz w:val="20"/>
                <w:szCs w:val="20"/>
              </w:rPr>
            </w:pPr>
            <w:r w:rsidRPr="00307075">
              <w:rPr>
                <w:sz w:val="20"/>
                <w:szCs w:val="20"/>
              </w:rPr>
              <w:lastRenderedPageBreak/>
              <w:t>Boot-Up Config file</w:t>
            </w:r>
            <w:r w:rsidRPr="00307075">
              <w:rPr>
                <w:sz w:val="20"/>
                <w:szCs w:val="20"/>
              </w:rPr>
              <w:tab/>
            </w:r>
          </w:p>
        </w:tc>
        <w:tc>
          <w:tcPr>
            <w:tcW w:w="1844" w:type="dxa"/>
            <w:shd w:val="clear" w:color="auto" w:fill="auto"/>
          </w:tcPr>
          <w:p w14:paraId="567A028C" w14:textId="64D6953B" w:rsidR="00162D79" w:rsidRPr="00307075" w:rsidRDefault="00162D79" w:rsidP="00162D79">
            <w:pPr>
              <w:jc w:val="center"/>
              <w:rPr>
                <w:sz w:val="20"/>
                <w:szCs w:val="20"/>
              </w:rPr>
            </w:pPr>
            <w:r w:rsidRPr="00307075">
              <w:rPr>
                <w:sz w:val="20"/>
                <w:szCs w:val="20"/>
              </w:rPr>
              <w:t>A</w:t>
            </w:r>
          </w:p>
        </w:tc>
        <w:tc>
          <w:tcPr>
            <w:tcW w:w="1583" w:type="dxa"/>
            <w:shd w:val="clear" w:color="auto" w:fill="auto"/>
          </w:tcPr>
          <w:p w14:paraId="21C099A4" w14:textId="6AAE1068" w:rsidR="00162D79" w:rsidRPr="00307075" w:rsidRDefault="002D7CB2" w:rsidP="00162D79">
            <w:pPr>
              <w:rPr>
                <w:sz w:val="20"/>
                <w:szCs w:val="20"/>
              </w:rPr>
            </w:pPr>
            <w:r w:rsidRPr="00307075">
              <w:rPr>
                <w:sz w:val="20"/>
                <w:szCs w:val="20"/>
              </w:rPr>
              <w:t>Howell</w:t>
            </w:r>
          </w:p>
        </w:tc>
      </w:tr>
      <w:tr w:rsidR="00162D79" w:rsidRPr="00307075" w14:paraId="03C9B41F" w14:textId="77777777" w:rsidTr="00464262">
        <w:trPr>
          <w:cantSplit/>
          <w:jc w:val="center"/>
        </w:trPr>
        <w:tc>
          <w:tcPr>
            <w:tcW w:w="3644" w:type="dxa"/>
            <w:tcBorders>
              <w:bottom w:val="single" w:sz="4" w:space="0" w:color="auto"/>
            </w:tcBorders>
            <w:shd w:val="clear" w:color="auto" w:fill="auto"/>
          </w:tcPr>
          <w:p w14:paraId="3087F89F" w14:textId="5EF3C07D" w:rsidR="00162D79" w:rsidRPr="00307075" w:rsidRDefault="0048051D" w:rsidP="00464262">
            <w:pPr>
              <w:ind w:left="720"/>
              <w:rPr>
                <w:color w:val="000000" w:themeColor="text1"/>
                <w:sz w:val="20"/>
                <w:szCs w:val="20"/>
              </w:rPr>
            </w:pPr>
            <w:r w:rsidRPr="00307075">
              <w:rPr>
                <w:color w:val="000000" w:themeColor="text1"/>
                <w:sz w:val="20"/>
                <w:szCs w:val="20"/>
              </w:rPr>
              <w:t>Software Loader</w:t>
            </w:r>
          </w:p>
        </w:tc>
        <w:tc>
          <w:tcPr>
            <w:tcW w:w="1844" w:type="dxa"/>
            <w:tcBorders>
              <w:bottom w:val="single" w:sz="4" w:space="0" w:color="auto"/>
            </w:tcBorders>
            <w:shd w:val="clear" w:color="auto" w:fill="auto"/>
          </w:tcPr>
          <w:p w14:paraId="6B59B5B7" w14:textId="77777777" w:rsidR="00162D79" w:rsidRPr="00307075" w:rsidRDefault="00162D79" w:rsidP="00162D79">
            <w:pPr>
              <w:jc w:val="center"/>
              <w:rPr>
                <w:color w:val="000000" w:themeColor="text1"/>
                <w:sz w:val="20"/>
                <w:szCs w:val="20"/>
              </w:rPr>
            </w:pPr>
            <w:r w:rsidRPr="00307075">
              <w:rPr>
                <w:color w:val="000000" w:themeColor="text1"/>
                <w:sz w:val="20"/>
                <w:szCs w:val="20"/>
              </w:rPr>
              <w:t>E</w:t>
            </w:r>
          </w:p>
        </w:tc>
        <w:tc>
          <w:tcPr>
            <w:tcW w:w="1583" w:type="dxa"/>
            <w:tcBorders>
              <w:bottom w:val="single" w:sz="4" w:space="0" w:color="auto"/>
            </w:tcBorders>
            <w:shd w:val="clear" w:color="auto" w:fill="auto"/>
          </w:tcPr>
          <w:p w14:paraId="6B9D1208" w14:textId="77777777" w:rsidR="00162D79" w:rsidRPr="00307075" w:rsidRDefault="00162D79" w:rsidP="00162D79">
            <w:pPr>
              <w:rPr>
                <w:color w:val="000000" w:themeColor="text1"/>
                <w:sz w:val="20"/>
                <w:szCs w:val="20"/>
              </w:rPr>
            </w:pPr>
            <w:r w:rsidRPr="00307075">
              <w:rPr>
                <w:color w:val="000000" w:themeColor="text1"/>
                <w:sz w:val="20"/>
                <w:szCs w:val="20"/>
              </w:rPr>
              <w:t>Howell</w:t>
            </w:r>
          </w:p>
        </w:tc>
      </w:tr>
      <w:tr w:rsidR="00992082" w:rsidRPr="00307075" w14:paraId="50756427" w14:textId="77777777" w:rsidTr="00464262">
        <w:trPr>
          <w:cantSplit/>
          <w:jc w:val="center"/>
        </w:trPr>
        <w:tc>
          <w:tcPr>
            <w:tcW w:w="3644" w:type="dxa"/>
            <w:tcBorders>
              <w:bottom w:val="single" w:sz="4" w:space="0" w:color="auto"/>
            </w:tcBorders>
            <w:shd w:val="clear" w:color="auto" w:fill="auto"/>
          </w:tcPr>
          <w:p w14:paraId="2BFEACFC" w14:textId="2D2E20D3" w:rsidR="00992082" w:rsidRPr="00307075" w:rsidRDefault="00992082" w:rsidP="00464262">
            <w:pPr>
              <w:ind w:left="720"/>
              <w:rPr>
                <w:color w:val="000000" w:themeColor="text1"/>
                <w:sz w:val="20"/>
                <w:szCs w:val="20"/>
              </w:rPr>
            </w:pPr>
            <w:r w:rsidRPr="00307075">
              <w:rPr>
                <w:color w:val="000000" w:themeColor="text1"/>
                <w:sz w:val="20"/>
                <w:szCs w:val="20"/>
              </w:rPr>
              <w:t>Maintenance Application</w:t>
            </w:r>
          </w:p>
        </w:tc>
        <w:tc>
          <w:tcPr>
            <w:tcW w:w="1844" w:type="dxa"/>
            <w:tcBorders>
              <w:bottom w:val="single" w:sz="4" w:space="0" w:color="auto"/>
            </w:tcBorders>
            <w:shd w:val="clear" w:color="auto" w:fill="auto"/>
          </w:tcPr>
          <w:p w14:paraId="643EFCE9" w14:textId="5DAE0861" w:rsidR="00992082" w:rsidRPr="00307075" w:rsidRDefault="00992082" w:rsidP="00162D79">
            <w:pPr>
              <w:jc w:val="center"/>
              <w:rPr>
                <w:color w:val="000000" w:themeColor="text1"/>
                <w:sz w:val="20"/>
                <w:szCs w:val="20"/>
              </w:rPr>
            </w:pPr>
            <w:r w:rsidRPr="00307075">
              <w:rPr>
                <w:color w:val="000000" w:themeColor="text1"/>
                <w:sz w:val="20"/>
                <w:szCs w:val="20"/>
              </w:rPr>
              <w:t>E</w:t>
            </w:r>
          </w:p>
        </w:tc>
        <w:tc>
          <w:tcPr>
            <w:tcW w:w="1583" w:type="dxa"/>
            <w:tcBorders>
              <w:bottom w:val="single" w:sz="4" w:space="0" w:color="auto"/>
            </w:tcBorders>
            <w:shd w:val="clear" w:color="auto" w:fill="auto"/>
          </w:tcPr>
          <w:p w14:paraId="5F796DC7" w14:textId="0078CA9F" w:rsidR="00992082" w:rsidRPr="00307075" w:rsidRDefault="00992082" w:rsidP="00162D79">
            <w:pPr>
              <w:rPr>
                <w:color w:val="000000" w:themeColor="text1"/>
                <w:sz w:val="20"/>
                <w:szCs w:val="20"/>
              </w:rPr>
            </w:pPr>
            <w:r w:rsidRPr="00307075">
              <w:rPr>
                <w:color w:val="000000" w:themeColor="text1"/>
                <w:sz w:val="20"/>
                <w:szCs w:val="20"/>
              </w:rPr>
              <w:t>Howell</w:t>
            </w:r>
          </w:p>
        </w:tc>
      </w:tr>
      <w:tr w:rsidR="00162D79" w:rsidRPr="00307075" w14:paraId="1A86CE08" w14:textId="77777777" w:rsidTr="00464262">
        <w:trPr>
          <w:cantSplit/>
          <w:jc w:val="center"/>
        </w:trPr>
        <w:tc>
          <w:tcPr>
            <w:tcW w:w="3644" w:type="dxa"/>
            <w:shd w:val="clear" w:color="auto" w:fill="auto"/>
          </w:tcPr>
          <w:p w14:paraId="1E46E64E" w14:textId="27C63CCF" w:rsidR="00162D79" w:rsidRPr="00307075" w:rsidRDefault="00992082" w:rsidP="00464262">
            <w:pPr>
              <w:ind w:left="720"/>
              <w:rPr>
                <w:sz w:val="20"/>
                <w:szCs w:val="20"/>
              </w:rPr>
            </w:pPr>
            <w:r w:rsidRPr="00307075">
              <w:rPr>
                <w:sz w:val="20"/>
                <w:szCs w:val="20"/>
              </w:rPr>
              <w:t xml:space="preserve">DL </w:t>
            </w:r>
            <w:r w:rsidR="00162D79" w:rsidRPr="00307075">
              <w:rPr>
                <w:sz w:val="20"/>
                <w:szCs w:val="20"/>
              </w:rPr>
              <w:t>Application Software</w:t>
            </w:r>
          </w:p>
        </w:tc>
        <w:tc>
          <w:tcPr>
            <w:tcW w:w="1844" w:type="dxa"/>
            <w:shd w:val="clear" w:color="auto" w:fill="auto"/>
          </w:tcPr>
          <w:p w14:paraId="20FE10C2" w14:textId="6ACED2DB" w:rsidR="00162D79" w:rsidRPr="00307075" w:rsidRDefault="0048051D" w:rsidP="00162D79">
            <w:pPr>
              <w:jc w:val="center"/>
              <w:rPr>
                <w:sz w:val="20"/>
                <w:szCs w:val="20"/>
              </w:rPr>
            </w:pPr>
            <w:r w:rsidRPr="00307075">
              <w:rPr>
                <w:sz w:val="20"/>
                <w:szCs w:val="20"/>
              </w:rPr>
              <w:t>E</w:t>
            </w:r>
          </w:p>
        </w:tc>
        <w:tc>
          <w:tcPr>
            <w:tcW w:w="1583" w:type="dxa"/>
            <w:shd w:val="clear" w:color="auto" w:fill="auto"/>
          </w:tcPr>
          <w:p w14:paraId="4DD5B4D2" w14:textId="77777777" w:rsidR="00162D79" w:rsidRPr="00307075" w:rsidRDefault="00162D79" w:rsidP="00162D79">
            <w:pPr>
              <w:rPr>
                <w:sz w:val="20"/>
                <w:szCs w:val="20"/>
              </w:rPr>
            </w:pPr>
            <w:r w:rsidRPr="00307075">
              <w:rPr>
                <w:sz w:val="20"/>
                <w:szCs w:val="20"/>
              </w:rPr>
              <w:t>Howell</w:t>
            </w:r>
          </w:p>
        </w:tc>
      </w:tr>
      <w:tr w:rsidR="00992082" w:rsidRPr="00307075" w14:paraId="22C95D27" w14:textId="77777777" w:rsidTr="00464262">
        <w:trPr>
          <w:cantSplit/>
          <w:jc w:val="center"/>
        </w:trPr>
        <w:tc>
          <w:tcPr>
            <w:tcW w:w="3644" w:type="dxa"/>
            <w:shd w:val="clear" w:color="auto" w:fill="auto"/>
          </w:tcPr>
          <w:p w14:paraId="404B4403" w14:textId="3EC19614" w:rsidR="00992082" w:rsidRPr="00307075" w:rsidRDefault="00992082" w:rsidP="00464262">
            <w:pPr>
              <w:ind w:left="720"/>
              <w:rPr>
                <w:sz w:val="20"/>
                <w:szCs w:val="20"/>
              </w:rPr>
            </w:pPr>
            <w:r w:rsidRPr="00307075">
              <w:rPr>
                <w:sz w:val="20"/>
                <w:szCs w:val="20"/>
              </w:rPr>
              <w:t>DL Application Configuration</w:t>
            </w:r>
          </w:p>
        </w:tc>
        <w:tc>
          <w:tcPr>
            <w:tcW w:w="1844" w:type="dxa"/>
            <w:shd w:val="clear" w:color="auto" w:fill="auto"/>
          </w:tcPr>
          <w:p w14:paraId="227D0414" w14:textId="6FD705F9" w:rsidR="00992082" w:rsidRPr="00307075" w:rsidRDefault="00992082" w:rsidP="00162D79">
            <w:pPr>
              <w:jc w:val="center"/>
              <w:rPr>
                <w:sz w:val="20"/>
                <w:szCs w:val="20"/>
              </w:rPr>
            </w:pPr>
            <w:r w:rsidRPr="00307075">
              <w:rPr>
                <w:sz w:val="20"/>
                <w:szCs w:val="20"/>
              </w:rPr>
              <w:t>E</w:t>
            </w:r>
          </w:p>
        </w:tc>
        <w:tc>
          <w:tcPr>
            <w:tcW w:w="1583" w:type="dxa"/>
            <w:shd w:val="clear" w:color="auto" w:fill="auto"/>
          </w:tcPr>
          <w:p w14:paraId="311236B4" w14:textId="5A846498" w:rsidR="00992082" w:rsidRPr="00307075" w:rsidRDefault="00992082" w:rsidP="00162D79">
            <w:pPr>
              <w:rPr>
                <w:sz w:val="20"/>
                <w:szCs w:val="20"/>
              </w:rPr>
            </w:pPr>
            <w:r w:rsidRPr="00307075">
              <w:rPr>
                <w:sz w:val="20"/>
                <w:szCs w:val="20"/>
              </w:rPr>
              <w:t>Howell</w:t>
            </w:r>
          </w:p>
        </w:tc>
      </w:tr>
      <w:tr w:rsidR="003358D4" w:rsidRPr="00307075" w14:paraId="2BB4B13F" w14:textId="77777777" w:rsidTr="00464262">
        <w:trPr>
          <w:cantSplit/>
          <w:jc w:val="center"/>
        </w:trPr>
        <w:tc>
          <w:tcPr>
            <w:tcW w:w="3644" w:type="dxa"/>
            <w:shd w:val="clear" w:color="auto" w:fill="auto"/>
          </w:tcPr>
          <w:p w14:paraId="40CE432C" w14:textId="089C25B8" w:rsidR="003358D4" w:rsidRPr="00307075" w:rsidRDefault="003358D4" w:rsidP="00464262">
            <w:pPr>
              <w:ind w:left="720"/>
              <w:rPr>
                <w:sz w:val="20"/>
                <w:szCs w:val="20"/>
              </w:rPr>
            </w:pPr>
            <w:r w:rsidRPr="00307075">
              <w:rPr>
                <w:sz w:val="20"/>
                <w:szCs w:val="20"/>
              </w:rPr>
              <w:t>Aircraft Configuration Data (ACD)</w:t>
            </w:r>
          </w:p>
        </w:tc>
        <w:tc>
          <w:tcPr>
            <w:tcW w:w="1844" w:type="dxa"/>
            <w:shd w:val="clear" w:color="auto" w:fill="auto"/>
          </w:tcPr>
          <w:p w14:paraId="43F3CA66" w14:textId="3222BE82" w:rsidR="003358D4" w:rsidRPr="00307075" w:rsidRDefault="003358D4" w:rsidP="00162D79">
            <w:pPr>
              <w:jc w:val="center"/>
              <w:rPr>
                <w:sz w:val="20"/>
                <w:szCs w:val="20"/>
              </w:rPr>
            </w:pPr>
            <w:r w:rsidRPr="00307075">
              <w:rPr>
                <w:sz w:val="20"/>
                <w:szCs w:val="20"/>
              </w:rPr>
              <w:t>A</w:t>
            </w:r>
          </w:p>
        </w:tc>
        <w:tc>
          <w:tcPr>
            <w:tcW w:w="1583" w:type="dxa"/>
            <w:shd w:val="clear" w:color="auto" w:fill="auto"/>
          </w:tcPr>
          <w:p w14:paraId="7AA8759B" w14:textId="3ABA6EEA" w:rsidR="003358D4" w:rsidRPr="00307075" w:rsidRDefault="00526A90" w:rsidP="00162D79">
            <w:pPr>
              <w:rPr>
                <w:sz w:val="20"/>
                <w:szCs w:val="20"/>
              </w:rPr>
            </w:pPr>
            <w:r w:rsidRPr="00307075">
              <w:rPr>
                <w:sz w:val="20"/>
                <w:szCs w:val="20"/>
              </w:rPr>
              <w:t>ALTEN</w:t>
            </w:r>
            <w:r w:rsidR="002D4772" w:rsidRPr="00307075">
              <w:rPr>
                <w:sz w:val="20"/>
                <w:szCs w:val="20"/>
              </w:rPr>
              <w:t xml:space="preserve"> GT</w:t>
            </w:r>
          </w:p>
        </w:tc>
      </w:tr>
      <w:bookmarkEnd w:id="48"/>
    </w:tbl>
    <w:p w14:paraId="78273B10" w14:textId="77777777" w:rsidR="000666B4" w:rsidRPr="00307075" w:rsidRDefault="000666B4" w:rsidP="00340E40">
      <w:pPr>
        <w:rPr>
          <w:b/>
          <w:bCs/>
          <w:sz w:val="20"/>
          <w:szCs w:val="20"/>
        </w:rPr>
      </w:pPr>
    </w:p>
    <w:p w14:paraId="6DA3A49A" w14:textId="373DC910" w:rsidR="00E82426" w:rsidRPr="00307075" w:rsidRDefault="00464262" w:rsidP="00340E40">
      <w:pPr>
        <w:rPr>
          <w:sz w:val="20"/>
          <w:szCs w:val="20"/>
        </w:rPr>
      </w:pPr>
      <w:r w:rsidRPr="00307075">
        <w:rPr>
          <w:b/>
          <w:bCs/>
          <w:sz w:val="20"/>
          <w:szCs w:val="20"/>
        </w:rPr>
        <w:t>Note:</w:t>
      </w:r>
      <w:r w:rsidRPr="00307075">
        <w:rPr>
          <w:sz w:val="20"/>
          <w:szCs w:val="20"/>
        </w:rPr>
        <w:t xml:space="preserve"> Subsequent changes to Software binaries</w:t>
      </w:r>
      <w:r w:rsidR="003358D4" w:rsidRPr="00307075">
        <w:rPr>
          <w:sz w:val="20"/>
          <w:szCs w:val="20"/>
        </w:rPr>
        <w:t xml:space="preserve"> along with Aircraft configuration data</w:t>
      </w:r>
      <w:r w:rsidRPr="00307075">
        <w:rPr>
          <w:sz w:val="20"/>
          <w:szCs w:val="20"/>
        </w:rPr>
        <w:t>, DAL</w:t>
      </w:r>
      <w:r w:rsidR="003358D4" w:rsidRPr="00307075">
        <w:rPr>
          <w:sz w:val="20"/>
          <w:szCs w:val="20"/>
        </w:rPr>
        <w:t xml:space="preserve">, and </w:t>
      </w:r>
      <w:r w:rsidRPr="00307075">
        <w:rPr>
          <w:sz w:val="20"/>
          <w:szCs w:val="20"/>
        </w:rPr>
        <w:t>Responsibilities</w:t>
      </w:r>
      <w:r w:rsidR="00C6656D" w:rsidRPr="00307075">
        <w:rPr>
          <w:sz w:val="20"/>
          <w:szCs w:val="20"/>
        </w:rPr>
        <w:t xml:space="preserve"> of H398 series </w:t>
      </w:r>
      <w:r w:rsidRPr="00307075">
        <w:rPr>
          <w:sz w:val="20"/>
          <w:szCs w:val="20"/>
        </w:rPr>
        <w:t>will be captured under Software Change Impact Analysis document (H398-004-</w:t>
      </w:r>
      <w:r w:rsidR="000D6147" w:rsidRPr="00307075">
        <w:rPr>
          <w:sz w:val="20"/>
          <w:szCs w:val="20"/>
        </w:rPr>
        <w:t>1</w:t>
      </w:r>
      <w:r w:rsidRPr="00307075">
        <w:rPr>
          <w:sz w:val="20"/>
          <w:szCs w:val="20"/>
        </w:rPr>
        <w:t>04)</w:t>
      </w:r>
      <w:r w:rsidR="00E82426" w:rsidRPr="00307075">
        <w:rPr>
          <w:sz w:val="20"/>
          <w:szCs w:val="20"/>
        </w:rPr>
        <w:t>.</w:t>
      </w:r>
    </w:p>
    <w:p w14:paraId="22888973" w14:textId="77777777" w:rsidR="00464262" w:rsidRPr="00307075" w:rsidRDefault="00464262" w:rsidP="00340E40">
      <w:pPr>
        <w:rPr>
          <w:sz w:val="20"/>
          <w:szCs w:val="20"/>
        </w:rPr>
      </w:pPr>
    </w:p>
    <w:p w14:paraId="0E87BACD" w14:textId="76A8D6E5" w:rsidR="00EA6D60" w:rsidRPr="00307075" w:rsidRDefault="00EA6D60" w:rsidP="00A5675C">
      <w:pPr>
        <w:rPr>
          <w:sz w:val="20"/>
          <w:szCs w:val="20"/>
        </w:rPr>
      </w:pPr>
    </w:p>
    <w:p w14:paraId="10837AAB" w14:textId="7BACB377" w:rsidR="00A5675C" w:rsidRPr="00307075" w:rsidRDefault="0095542C" w:rsidP="00503BF5">
      <w:pPr>
        <w:pStyle w:val="Heading2"/>
        <w:numPr>
          <w:ilvl w:val="1"/>
          <w:numId w:val="1"/>
        </w:numPr>
        <w:ind w:left="596"/>
        <w:rPr>
          <w:szCs w:val="22"/>
        </w:rPr>
      </w:pPr>
      <w:bookmarkStart w:id="49" w:name="_Toc443032564"/>
      <w:bookmarkStart w:id="50" w:name="_Toc110591530"/>
      <w:bookmarkStart w:id="51" w:name="_Toc177112089"/>
      <w:r w:rsidRPr="00307075">
        <w:rPr>
          <w:rStyle w:val="Heading3Char"/>
          <w:szCs w:val="22"/>
        </w:rPr>
        <w:t xml:space="preserve">Engine </w:t>
      </w:r>
      <w:r w:rsidR="00A5675C" w:rsidRPr="00307075">
        <w:rPr>
          <w:rStyle w:val="Heading3Char"/>
          <w:szCs w:val="22"/>
        </w:rPr>
        <w:t>Data</w:t>
      </w:r>
      <w:r w:rsidR="00A5675C" w:rsidRPr="00307075">
        <w:rPr>
          <w:szCs w:val="22"/>
        </w:rPr>
        <w:t xml:space="preserve"> Acquisition Unit</w:t>
      </w:r>
      <w:bookmarkEnd w:id="49"/>
      <w:r w:rsidR="00170466" w:rsidRPr="00307075">
        <w:rPr>
          <w:szCs w:val="22"/>
        </w:rPr>
        <w:t xml:space="preserve"> (</w:t>
      </w:r>
      <w:r w:rsidRPr="00307075">
        <w:rPr>
          <w:szCs w:val="22"/>
        </w:rPr>
        <w:t>E</w:t>
      </w:r>
      <w:r w:rsidR="00170466" w:rsidRPr="00307075">
        <w:rPr>
          <w:szCs w:val="22"/>
        </w:rPr>
        <w:t>DAU)</w:t>
      </w:r>
      <w:bookmarkEnd w:id="50"/>
      <w:bookmarkEnd w:id="51"/>
    </w:p>
    <w:p w14:paraId="2B6DD158" w14:textId="77777777" w:rsidR="00AB44F7" w:rsidRPr="00307075" w:rsidRDefault="00AB44F7" w:rsidP="00D15694"/>
    <w:p w14:paraId="3AB0AFA9" w14:textId="13457B2E" w:rsidR="00655B09" w:rsidRPr="00307075" w:rsidRDefault="00655B09" w:rsidP="00655B09">
      <w:pPr>
        <w:widowControl w:val="0"/>
        <w:autoSpaceDE w:val="0"/>
        <w:autoSpaceDN w:val="0"/>
        <w:adjustRightInd w:val="0"/>
        <w:rPr>
          <w:color w:val="000000"/>
          <w:sz w:val="20"/>
          <w:szCs w:val="20"/>
        </w:rPr>
      </w:pPr>
      <w:bookmarkStart w:id="52" w:name="_Hlk80373992"/>
      <w:bookmarkStart w:id="53" w:name="_Hlk80373927"/>
      <w:r w:rsidRPr="00307075">
        <w:rPr>
          <w:color w:val="000000"/>
          <w:sz w:val="20"/>
          <w:szCs w:val="20"/>
        </w:rPr>
        <w:t xml:space="preserve">The </w:t>
      </w:r>
      <w:r w:rsidR="0095542C" w:rsidRPr="00307075">
        <w:rPr>
          <w:color w:val="000000"/>
          <w:sz w:val="20"/>
          <w:szCs w:val="20"/>
        </w:rPr>
        <w:t>E</w:t>
      </w:r>
      <w:r w:rsidRPr="00307075">
        <w:rPr>
          <w:color w:val="000000"/>
          <w:sz w:val="20"/>
          <w:szCs w:val="20"/>
        </w:rPr>
        <w:t>DAU is data conversion unit capable of processing input data from engine and various aircraft sensors and providing data to the displays and discrete</w:t>
      </w:r>
      <w:r w:rsidR="00816A2E" w:rsidRPr="00307075">
        <w:rPr>
          <w:color w:val="000000"/>
          <w:sz w:val="20"/>
          <w:szCs w:val="20"/>
        </w:rPr>
        <w:t>, analog, audio</w:t>
      </w:r>
      <w:r w:rsidRPr="00307075">
        <w:rPr>
          <w:color w:val="000000"/>
          <w:sz w:val="20"/>
          <w:szCs w:val="20"/>
        </w:rPr>
        <w:t xml:space="preserve"> outputs. </w:t>
      </w:r>
      <w:r w:rsidR="0095542C" w:rsidRPr="00307075">
        <w:rPr>
          <w:color w:val="000000"/>
          <w:sz w:val="20"/>
          <w:szCs w:val="20"/>
        </w:rPr>
        <w:t>E</w:t>
      </w:r>
      <w:r w:rsidRPr="00307075">
        <w:rPr>
          <w:color w:val="000000"/>
          <w:sz w:val="20"/>
          <w:szCs w:val="20"/>
        </w:rPr>
        <w:t>DAU consists of two Engine Interface Unit</w:t>
      </w:r>
      <w:r w:rsidR="004C4E43" w:rsidRPr="00307075">
        <w:rPr>
          <w:color w:val="000000"/>
          <w:sz w:val="20"/>
          <w:szCs w:val="20"/>
        </w:rPr>
        <w:t>s</w:t>
      </w:r>
      <w:r w:rsidRPr="00307075">
        <w:rPr>
          <w:color w:val="000000"/>
          <w:sz w:val="20"/>
          <w:szCs w:val="20"/>
        </w:rPr>
        <w:t xml:space="preserve"> (EIU). Each Engine Interface Unit Module will have identical Software running on it.</w:t>
      </w:r>
    </w:p>
    <w:p w14:paraId="1EC40CAF" w14:textId="699E2254" w:rsidR="00492AE5" w:rsidRPr="00307075" w:rsidRDefault="00492AE5" w:rsidP="00492AE5">
      <w:pPr>
        <w:widowControl w:val="0"/>
        <w:tabs>
          <w:tab w:val="left" w:pos="720"/>
          <w:tab w:val="left" w:pos="900"/>
          <w:tab w:val="left" w:pos="1080"/>
        </w:tabs>
        <w:autoSpaceDE w:val="0"/>
        <w:autoSpaceDN w:val="0"/>
        <w:adjustRightInd w:val="0"/>
        <w:spacing w:before="120" w:after="120" w:line="276" w:lineRule="auto"/>
        <w:rPr>
          <w:color w:val="000000"/>
          <w:sz w:val="20"/>
          <w:szCs w:val="20"/>
        </w:rPr>
      </w:pPr>
      <w:r w:rsidRPr="00307075">
        <w:rPr>
          <w:color w:val="000000"/>
          <w:sz w:val="20"/>
          <w:szCs w:val="20"/>
        </w:rPr>
        <w:t xml:space="preserve">The EIU shall be utilized to perform the following functions: </w:t>
      </w:r>
    </w:p>
    <w:p w14:paraId="72E92272" w14:textId="77777777" w:rsidR="000113A9" w:rsidRPr="00307075" w:rsidRDefault="000113A9" w:rsidP="006B73E8">
      <w:pPr>
        <w:pStyle w:val="BodyText8"/>
        <w:numPr>
          <w:ilvl w:val="0"/>
          <w:numId w:val="38"/>
        </w:numPr>
        <w:rPr>
          <w:rFonts w:ascii="Arial" w:eastAsia="CIDFont+F1" w:hAnsi="Arial" w:cs="Arial"/>
          <w:sz w:val="20"/>
        </w:rPr>
      </w:pPr>
      <w:r w:rsidRPr="00307075">
        <w:rPr>
          <w:rFonts w:ascii="Arial" w:eastAsia="CIDFont+F1" w:hAnsi="Arial" w:cs="Arial"/>
          <w:sz w:val="20"/>
        </w:rPr>
        <w:t>Provide analog to digital conversion of aircraft and engine systems</w:t>
      </w:r>
    </w:p>
    <w:p w14:paraId="74DB638D" w14:textId="77777777" w:rsidR="000113A9" w:rsidRPr="00307075" w:rsidRDefault="000113A9" w:rsidP="006B73E8">
      <w:pPr>
        <w:pStyle w:val="BodyText8"/>
        <w:numPr>
          <w:ilvl w:val="0"/>
          <w:numId w:val="38"/>
        </w:numPr>
        <w:rPr>
          <w:rFonts w:ascii="Arial" w:eastAsia="CIDFont+F1" w:hAnsi="Arial" w:cs="Arial"/>
          <w:sz w:val="20"/>
        </w:rPr>
      </w:pPr>
      <w:r w:rsidRPr="00307075">
        <w:rPr>
          <w:rFonts w:ascii="Arial" w:eastAsia="CIDFont+F1" w:hAnsi="Arial" w:cs="Arial"/>
          <w:sz w:val="20"/>
        </w:rPr>
        <w:t>Provide discrete bit information via A429 for Crew Alerts (CAS)</w:t>
      </w:r>
    </w:p>
    <w:p w14:paraId="1F87126F" w14:textId="77777777" w:rsidR="000113A9" w:rsidRPr="00307075" w:rsidRDefault="000113A9" w:rsidP="006B73E8">
      <w:pPr>
        <w:pStyle w:val="BodyText8"/>
        <w:numPr>
          <w:ilvl w:val="0"/>
          <w:numId w:val="38"/>
        </w:numPr>
        <w:rPr>
          <w:rFonts w:ascii="Arial" w:eastAsia="CIDFont+F1" w:hAnsi="Arial" w:cs="Arial"/>
          <w:sz w:val="20"/>
        </w:rPr>
      </w:pPr>
      <w:r w:rsidRPr="00307075">
        <w:rPr>
          <w:rFonts w:ascii="Arial" w:eastAsia="CIDFont+F1" w:hAnsi="Arial" w:cs="Arial"/>
          <w:sz w:val="20"/>
        </w:rPr>
        <w:t>Provide field loadable software update via maintenance port</w:t>
      </w:r>
    </w:p>
    <w:p w14:paraId="1BDAE9B1" w14:textId="77777777" w:rsidR="000113A9" w:rsidRPr="00307075" w:rsidRDefault="000113A9" w:rsidP="006B73E8">
      <w:pPr>
        <w:pStyle w:val="BodyText8"/>
        <w:numPr>
          <w:ilvl w:val="0"/>
          <w:numId w:val="38"/>
        </w:numPr>
        <w:rPr>
          <w:rFonts w:ascii="Arial" w:eastAsia="CIDFont+F1" w:hAnsi="Arial" w:cs="Arial"/>
          <w:sz w:val="20"/>
        </w:rPr>
      </w:pPr>
      <w:r w:rsidRPr="00307075">
        <w:rPr>
          <w:rFonts w:ascii="Arial" w:eastAsia="CIDFont+F1" w:hAnsi="Arial" w:cs="Arial"/>
          <w:sz w:val="20"/>
        </w:rPr>
        <w:t>Process data</w:t>
      </w:r>
    </w:p>
    <w:p w14:paraId="3843FC13" w14:textId="77777777" w:rsidR="000113A9" w:rsidRPr="00307075" w:rsidRDefault="000113A9" w:rsidP="006B73E8">
      <w:pPr>
        <w:pStyle w:val="BodyText8"/>
        <w:numPr>
          <w:ilvl w:val="0"/>
          <w:numId w:val="38"/>
        </w:numPr>
        <w:rPr>
          <w:rFonts w:ascii="Arial" w:eastAsia="CIDFont+F1" w:hAnsi="Arial" w:cs="Arial"/>
          <w:sz w:val="20"/>
        </w:rPr>
      </w:pPr>
      <w:r w:rsidRPr="00307075">
        <w:rPr>
          <w:rFonts w:ascii="Arial" w:eastAsia="CIDFont+F1" w:hAnsi="Arial" w:cs="Arial"/>
          <w:sz w:val="20"/>
        </w:rPr>
        <w:t>Filter analog and digital signal data</w:t>
      </w:r>
    </w:p>
    <w:p w14:paraId="232A3767" w14:textId="77777777" w:rsidR="000113A9" w:rsidRPr="00307075" w:rsidRDefault="000113A9" w:rsidP="006B73E8">
      <w:pPr>
        <w:pStyle w:val="BodyText8"/>
        <w:numPr>
          <w:ilvl w:val="0"/>
          <w:numId w:val="38"/>
        </w:numPr>
        <w:rPr>
          <w:rFonts w:ascii="Arial" w:hAnsi="Arial" w:cs="Arial"/>
          <w:sz w:val="20"/>
        </w:rPr>
      </w:pPr>
      <w:r w:rsidRPr="00307075">
        <w:rPr>
          <w:rFonts w:ascii="Arial" w:eastAsia="CIDFont+F1" w:hAnsi="Arial" w:cs="Arial"/>
          <w:sz w:val="20"/>
        </w:rPr>
        <w:t>Receive/Transmit data</w:t>
      </w:r>
    </w:p>
    <w:p w14:paraId="259C1D5F" w14:textId="77777777" w:rsidR="000113A9" w:rsidRPr="00307075" w:rsidRDefault="000113A9" w:rsidP="006B73E8">
      <w:pPr>
        <w:pStyle w:val="BodyText8"/>
        <w:numPr>
          <w:ilvl w:val="0"/>
          <w:numId w:val="38"/>
        </w:numPr>
        <w:rPr>
          <w:rFonts w:ascii="Arial" w:hAnsi="Arial" w:cs="Arial"/>
          <w:sz w:val="20"/>
        </w:rPr>
      </w:pPr>
      <w:r w:rsidRPr="00307075">
        <w:rPr>
          <w:rFonts w:ascii="Arial" w:eastAsia="CIDFont+F1" w:hAnsi="Arial" w:cs="Arial"/>
          <w:sz w:val="20"/>
        </w:rPr>
        <w:t>Provide discrete strapping for multiple aircraft and engine configurations</w:t>
      </w:r>
    </w:p>
    <w:p w14:paraId="618DCB93" w14:textId="77777777" w:rsidR="00492AE5" w:rsidRPr="00307075" w:rsidRDefault="00492AE5" w:rsidP="00827ACC">
      <w:pPr>
        <w:rPr>
          <w:sz w:val="20"/>
          <w:szCs w:val="20"/>
        </w:rPr>
      </w:pPr>
    </w:p>
    <w:p w14:paraId="3E76BC39" w14:textId="49E11FF4" w:rsidR="00A5675C" w:rsidRPr="00307075" w:rsidRDefault="00655B09" w:rsidP="00827ACC">
      <w:pPr>
        <w:rPr>
          <w:sz w:val="20"/>
          <w:szCs w:val="20"/>
        </w:rPr>
      </w:pPr>
      <w:bookmarkStart w:id="54" w:name="_Hlk80374097"/>
      <w:r w:rsidRPr="00307075">
        <w:rPr>
          <w:sz w:val="20"/>
          <w:szCs w:val="20"/>
        </w:rPr>
        <w:t>Each Engine Interface Unit</w:t>
      </w:r>
      <w:r w:rsidR="000113A9" w:rsidRPr="00307075">
        <w:rPr>
          <w:sz w:val="20"/>
          <w:szCs w:val="20"/>
        </w:rPr>
        <w:t xml:space="preserve"> (EIU)</w:t>
      </w:r>
      <w:r w:rsidRPr="00307075">
        <w:rPr>
          <w:color w:val="000000"/>
          <w:sz w:val="20"/>
          <w:szCs w:val="20"/>
        </w:rPr>
        <w:t xml:space="preserve"> </w:t>
      </w:r>
      <w:r w:rsidRPr="00307075">
        <w:rPr>
          <w:sz w:val="20"/>
          <w:szCs w:val="20"/>
        </w:rPr>
        <w:t>consists of Gateway, Analog and Discrete Modules.</w:t>
      </w:r>
    </w:p>
    <w:p w14:paraId="5C93BF3C" w14:textId="77777777" w:rsidR="00E63934" w:rsidRPr="00307075" w:rsidRDefault="00E63934" w:rsidP="00827ACC">
      <w:pPr>
        <w:rPr>
          <w:sz w:val="20"/>
          <w:szCs w:val="20"/>
        </w:rPr>
      </w:pPr>
    </w:p>
    <w:p w14:paraId="6C1FB005" w14:textId="15A841D9" w:rsidR="00FB3B88" w:rsidRPr="00307075" w:rsidRDefault="00655B09" w:rsidP="00503BF5">
      <w:pPr>
        <w:pStyle w:val="Heading3"/>
        <w:numPr>
          <w:ilvl w:val="2"/>
          <w:numId w:val="1"/>
        </w:numPr>
        <w:rPr>
          <w:sz w:val="20"/>
          <w:szCs w:val="18"/>
        </w:rPr>
      </w:pPr>
      <w:bookmarkStart w:id="55" w:name="_Toc110591531"/>
      <w:bookmarkStart w:id="56" w:name="_Toc177112090"/>
      <w:bookmarkEnd w:id="52"/>
      <w:r w:rsidRPr="00307075">
        <w:rPr>
          <w:sz w:val="20"/>
          <w:szCs w:val="18"/>
        </w:rPr>
        <w:t>Gateway Module</w:t>
      </w:r>
      <w:bookmarkEnd w:id="55"/>
      <w:bookmarkEnd w:id="56"/>
      <w:r w:rsidR="00FB3B88" w:rsidRPr="00307075">
        <w:rPr>
          <w:sz w:val="20"/>
          <w:szCs w:val="18"/>
        </w:rPr>
        <w:t xml:space="preserve"> </w:t>
      </w:r>
    </w:p>
    <w:p w14:paraId="4C6CD8F4" w14:textId="1CAA0DDB" w:rsidR="00655B09" w:rsidRPr="00307075" w:rsidRDefault="00655B09" w:rsidP="00655B09">
      <w:pPr>
        <w:rPr>
          <w:sz w:val="20"/>
          <w:szCs w:val="20"/>
        </w:rPr>
      </w:pPr>
      <w:r w:rsidRPr="00307075">
        <w:rPr>
          <w:sz w:val="20"/>
          <w:szCs w:val="20"/>
        </w:rPr>
        <w:t>Software Components of Gateway Module are explained in section 8.</w:t>
      </w:r>
      <w:r w:rsidR="00AD662D" w:rsidRPr="00307075">
        <w:rPr>
          <w:sz w:val="20"/>
          <w:szCs w:val="20"/>
        </w:rPr>
        <w:t>1</w:t>
      </w:r>
      <w:r w:rsidRPr="00307075">
        <w:rPr>
          <w:sz w:val="20"/>
          <w:szCs w:val="20"/>
        </w:rPr>
        <w:t xml:space="preserve">.1.1 through </w:t>
      </w:r>
      <w:r w:rsidR="00472B28" w:rsidRPr="00307075">
        <w:rPr>
          <w:sz w:val="20"/>
          <w:szCs w:val="20"/>
        </w:rPr>
        <w:t>8.</w:t>
      </w:r>
      <w:r w:rsidR="00AD662D" w:rsidRPr="00307075">
        <w:rPr>
          <w:sz w:val="20"/>
          <w:szCs w:val="20"/>
        </w:rPr>
        <w:t>1</w:t>
      </w:r>
      <w:r w:rsidR="00472B28" w:rsidRPr="00307075">
        <w:rPr>
          <w:sz w:val="20"/>
          <w:szCs w:val="20"/>
        </w:rPr>
        <w:t>.1.</w:t>
      </w:r>
      <w:r w:rsidR="00623BA2" w:rsidRPr="00307075">
        <w:rPr>
          <w:sz w:val="20"/>
          <w:szCs w:val="20"/>
        </w:rPr>
        <w:t>6</w:t>
      </w:r>
      <w:r w:rsidRPr="00307075">
        <w:rPr>
          <w:sz w:val="20"/>
          <w:szCs w:val="20"/>
        </w:rPr>
        <w:t>.</w:t>
      </w:r>
    </w:p>
    <w:p w14:paraId="41D2E1FF" w14:textId="4008792B" w:rsidR="00655B09" w:rsidRPr="00307075" w:rsidRDefault="00655B09" w:rsidP="00FB3B88">
      <w:pPr>
        <w:rPr>
          <w:szCs w:val="20"/>
        </w:rPr>
      </w:pPr>
      <w:bookmarkStart w:id="57" w:name="_Hlk80374048"/>
      <w:bookmarkEnd w:id="54"/>
    </w:p>
    <w:p w14:paraId="1F5E0819" w14:textId="77777777" w:rsidR="00091023" w:rsidRPr="00307075" w:rsidRDefault="00091023" w:rsidP="00D13B0B">
      <w:pPr>
        <w:pStyle w:val="Heading4"/>
        <w:numPr>
          <w:ilvl w:val="3"/>
          <w:numId w:val="1"/>
        </w:numPr>
        <w:tabs>
          <w:tab w:val="clear" w:pos="864"/>
          <w:tab w:val="clear" w:pos="1296"/>
          <w:tab w:val="num" w:pos="1224"/>
        </w:tabs>
        <w:ind w:left="1224" w:hanging="1224"/>
        <w:jc w:val="left"/>
        <w:rPr>
          <w:rStyle w:val="Heading3Char"/>
          <w:rFonts w:eastAsia="Times New Roman"/>
          <w:sz w:val="20"/>
          <w:szCs w:val="18"/>
          <w:lang w:val="en-GB" w:eastAsia="ar-SA"/>
        </w:rPr>
      </w:pPr>
      <w:bookmarkStart w:id="58" w:name="_Toc450035323"/>
      <w:bookmarkStart w:id="59" w:name="_Hlk80374145"/>
      <w:r w:rsidRPr="00307075">
        <w:rPr>
          <w:rStyle w:val="Heading3Char"/>
          <w:rFonts w:eastAsia="Times New Roman"/>
          <w:sz w:val="20"/>
          <w:szCs w:val="18"/>
          <w:lang w:val="en-GB" w:eastAsia="ar-SA"/>
        </w:rPr>
        <w:lastRenderedPageBreak/>
        <w:t>Boot Loader</w:t>
      </w:r>
      <w:bookmarkEnd w:id="58"/>
    </w:p>
    <w:p w14:paraId="2677DF82" w14:textId="597C8CB6" w:rsidR="00962260" w:rsidRPr="00307075" w:rsidRDefault="00D00112" w:rsidP="00CD4C83">
      <w:pPr>
        <w:widowControl w:val="0"/>
        <w:autoSpaceDE w:val="0"/>
        <w:autoSpaceDN w:val="0"/>
        <w:adjustRightInd w:val="0"/>
        <w:rPr>
          <w:sz w:val="20"/>
          <w:szCs w:val="20"/>
        </w:rPr>
      </w:pPr>
      <w:r w:rsidRPr="00307075">
        <w:rPr>
          <w:rStyle w:val="ui-provider"/>
          <w:sz w:val="20"/>
          <w:szCs w:val="20"/>
        </w:rPr>
        <w:t>The Bootloader's responsibility is to jump to different applications based on the jump condition's specified in the boot configuration file. Before jumping to a application the bootloader will do a CRC check to verify the application's integrity. In the event of CRC failure the bootloader will jump to a default application mentioned on the boot-up config file</w:t>
      </w:r>
      <w:r w:rsidR="00634487" w:rsidRPr="00307075">
        <w:rPr>
          <w:sz w:val="20"/>
          <w:szCs w:val="20"/>
        </w:rPr>
        <w:t xml:space="preserve">(Refer section </w:t>
      </w:r>
      <w:r w:rsidR="00634487" w:rsidRPr="00307075">
        <w:rPr>
          <w:sz w:val="20"/>
          <w:szCs w:val="20"/>
        </w:rPr>
        <w:fldChar w:fldCharType="begin"/>
      </w:r>
      <w:r w:rsidR="00634487" w:rsidRPr="00307075">
        <w:rPr>
          <w:sz w:val="20"/>
          <w:szCs w:val="20"/>
        </w:rPr>
        <w:instrText xml:space="preserve"> REF _Ref83654734 \r \h </w:instrText>
      </w:r>
      <w:r w:rsidR="00301DD0" w:rsidRPr="00307075">
        <w:rPr>
          <w:sz w:val="20"/>
          <w:szCs w:val="20"/>
        </w:rPr>
        <w:instrText xml:space="preserve"> \* MERGEFORMAT </w:instrText>
      </w:r>
      <w:r w:rsidR="00634487" w:rsidRPr="00307075">
        <w:rPr>
          <w:sz w:val="20"/>
          <w:szCs w:val="20"/>
        </w:rPr>
      </w:r>
      <w:r w:rsidR="00634487" w:rsidRPr="00307075">
        <w:rPr>
          <w:sz w:val="20"/>
          <w:szCs w:val="20"/>
        </w:rPr>
        <w:fldChar w:fldCharType="separate"/>
      </w:r>
      <w:r w:rsidR="007D2161">
        <w:rPr>
          <w:sz w:val="20"/>
          <w:szCs w:val="20"/>
        </w:rPr>
        <w:t>12.5</w:t>
      </w:r>
      <w:r w:rsidR="00634487" w:rsidRPr="00307075">
        <w:rPr>
          <w:sz w:val="20"/>
          <w:szCs w:val="20"/>
        </w:rPr>
        <w:fldChar w:fldCharType="end"/>
      </w:r>
      <w:r w:rsidR="00634487" w:rsidRPr="00307075">
        <w:rPr>
          <w:sz w:val="20"/>
          <w:szCs w:val="20"/>
        </w:rPr>
        <w:t>)</w:t>
      </w:r>
      <w:r w:rsidR="0070643B" w:rsidRPr="00307075">
        <w:rPr>
          <w:sz w:val="20"/>
          <w:szCs w:val="20"/>
        </w:rPr>
        <w:t>.</w:t>
      </w:r>
    </w:p>
    <w:p w14:paraId="572EB59A" w14:textId="77777777" w:rsidR="0086076F" w:rsidRPr="00307075" w:rsidRDefault="0086076F" w:rsidP="00CD4C83">
      <w:pPr>
        <w:widowControl w:val="0"/>
        <w:autoSpaceDE w:val="0"/>
        <w:autoSpaceDN w:val="0"/>
        <w:adjustRightInd w:val="0"/>
        <w:rPr>
          <w:szCs w:val="20"/>
        </w:rPr>
      </w:pPr>
    </w:p>
    <w:p w14:paraId="01E867AB" w14:textId="1E9341DD" w:rsidR="00714DFD" w:rsidRPr="00307075" w:rsidRDefault="00714DFD" w:rsidP="00714DFD">
      <w:pPr>
        <w:pStyle w:val="Heading4"/>
        <w:numPr>
          <w:ilvl w:val="3"/>
          <w:numId w:val="1"/>
        </w:numPr>
        <w:tabs>
          <w:tab w:val="clear" w:pos="864"/>
          <w:tab w:val="clear" w:pos="1296"/>
          <w:tab w:val="num" w:pos="1224"/>
        </w:tabs>
        <w:ind w:left="1224" w:hanging="1224"/>
        <w:jc w:val="left"/>
        <w:rPr>
          <w:rStyle w:val="Heading3Char"/>
          <w:rFonts w:eastAsia="Times New Roman"/>
          <w:sz w:val="20"/>
          <w:szCs w:val="18"/>
          <w:lang w:val="en-GB" w:eastAsia="ar-SA"/>
        </w:rPr>
      </w:pPr>
      <w:r w:rsidRPr="00307075">
        <w:rPr>
          <w:rStyle w:val="Heading3Char"/>
          <w:rFonts w:eastAsia="Times New Roman"/>
          <w:sz w:val="20"/>
          <w:szCs w:val="18"/>
          <w:lang w:val="en-GB" w:eastAsia="ar-SA"/>
        </w:rPr>
        <w:t>Boot-Up Config file</w:t>
      </w:r>
    </w:p>
    <w:p w14:paraId="756CFA63" w14:textId="7935E1FC" w:rsidR="003A2355" w:rsidRPr="00307075" w:rsidRDefault="00463A03" w:rsidP="003A2355">
      <w:pPr>
        <w:widowControl w:val="0"/>
        <w:autoSpaceDE w:val="0"/>
        <w:autoSpaceDN w:val="0"/>
        <w:adjustRightInd w:val="0"/>
        <w:rPr>
          <w:color w:val="000000"/>
          <w:sz w:val="18"/>
          <w:szCs w:val="18"/>
        </w:rPr>
      </w:pPr>
      <w:r w:rsidRPr="00307075">
        <w:rPr>
          <w:rStyle w:val="ui-provider"/>
          <w:sz w:val="20"/>
          <w:szCs w:val="20"/>
        </w:rPr>
        <w:t>Boot-Up configuration file provides the possible number of applications for the bootloader to jump. The configuration file will also provide the memory size and sector number associated with the applications and their jump conditions. The boot-up configuration file also contains the error log memory details and a default jump application memory detail.</w:t>
      </w:r>
    </w:p>
    <w:p w14:paraId="7EE06750" w14:textId="77777777" w:rsidR="00714DFD" w:rsidRPr="00307075" w:rsidRDefault="00714DFD" w:rsidP="00FB3B88">
      <w:pPr>
        <w:rPr>
          <w:szCs w:val="20"/>
        </w:rPr>
      </w:pPr>
    </w:p>
    <w:p w14:paraId="4C0D5191" w14:textId="77777777" w:rsidR="00655B09" w:rsidRPr="00307075" w:rsidRDefault="00655B09" w:rsidP="00D13B0B">
      <w:pPr>
        <w:pStyle w:val="Heading4"/>
        <w:numPr>
          <w:ilvl w:val="3"/>
          <w:numId w:val="1"/>
        </w:numPr>
        <w:tabs>
          <w:tab w:val="clear" w:pos="864"/>
          <w:tab w:val="clear" w:pos="1296"/>
          <w:tab w:val="num" w:pos="1224"/>
        </w:tabs>
        <w:ind w:left="1224" w:hanging="1224"/>
        <w:jc w:val="left"/>
        <w:rPr>
          <w:rStyle w:val="Heading3Char"/>
          <w:rFonts w:eastAsia="Times New Roman"/>
          <w:sz w:val="20"/>
          <w:szCs w:val="18"/>
          <w:lang w:val="en-GB" w:eastAsia="ar-SA"/>
        </w:rPr>
      </w:pPr>
      <w:bookmarkStart w:id="60" w:name="_Toc450035314"/>
      <w:r w:rsidRPr="00307075">
        <w:rPr>
          <w:rStyle w:val="Heading3Char"/>
          <w:rFonts w:eastAsia="Times New Roman"/>
          <w:sz w:val="20"/>
          <w:szCs w:val="18"/>
          <w:lang w:val="en-GB" w:eastAsia="ar-SA"/>
        </w:rPr>
        <w:t>Application Software</w:t>
      </w:r>
      <w:bookmarkEnd w:id="60"/>
    </w:p>
    <w:p w14:paraId="0E67EC3E" w14:textId="12E91FE8" w:rsidR="00492AE5" w:rsidRPr="00307075" w:rsidRDefault="00492AE5" w:rsidP="00492AE5">
      <w:pPr>
        <w:widowControl w:val="0"/>
        <w:autoSpaceDE w:val="0"/>
        <w:autoSpaceDN w:val="0"/>
        <w:adjustRightInd w:val="0"/>
        <w:spacing w:before="120" w:after="120" w:line="276" w:lineRule="auto"/>
        <w:rPr>
          <w:sz w:val="20"/>
          <w:szCs w:val="20"/>
        </w:rPr>
      </w:pPr>
      <w:r w:rsidRPr="00307075">
        <w:rPr>
          <w:sz w:val="20"/>
          <w:szCs w:val="20"/>
        </w:rPr>
        <w:t xml:space="preserve">The Gateway section is responsible for </w:t>
      </w:r>
      <w:r w:rsidR="00816A2E" w:rsidRPr="00307075">
        <w:rPr>
          <w:sz w:val="20"/>
          <w:szCs w:val="20"/>
        </w:rPr>
        <w:t>EIU</w:t>
      </w:r>
      <w:r w:rsidRPr="00307075">
        <w:rPr>
          <w:sz w:val="20"/>
          <w:szCs w:val="20"/>
        </w:rPr>
        <w:t xml:space="preserve"> coordination and communication with the offside </w:t>
      </w:r>
      <w:r w:rsidR="00816A2E" w:rsidRPr="00307075">
        <w:rPr>
          <w:sz w:val="20"/>
          <w:szCs w:val="20"/>
        </w:rPr>
        <w:t>EIU</w:t>
      </w:r>
      <w:r w:rsidRPr="00307075">
        <w:rPr>
          <w:sz w:val="20"/>
          <w:szCs w:val="20"/>
        </w:rPr>
        <w:t>, communication with the external subsystems, performing calculations, scaling, and functionality specific to the aircraft configuration.</w:t>
      </w:r>
    </w:p>
    <w:p w14:paraId="78A124D4" w14:textId="77777777" w:rsidR="00910442" w:rsidRPr="00307075" w:rsidRDefault="00910442" w:rsidP="00910442">
      <w:pPr>
        <w:rPr>
          <w:sz w:val="20"/>
          <w:szCs w:val="20"/>
        </w:rPr>
      </w:pPr>
      <w:r w:rsidRPr="00307075">
        <w:rPr>
          <w:sz w:val="20"/>
          <w:szCs w:val="20"/>
        </w:rPr>
        <w:t>Gateway Module processes following input data:</w:t>
      </w:r>
    </w:p>
    <w:p w14:paraId="590EC716" w14:textId="477AE3BE" w:rsidR="00910442" w:rsidRPr="00307075" w:rsidRDefault="00910442" w:rsidP="00910442">
      <w:pPr>
        <w:rPr>
          <w:sz w:val="20"/>
          <w:szCs w:val="20"/>
        </w:rPr>
      </w:pPr>
    </w:p>
    <w:p w14:paraId="29A5C5DC" w14:textId="7B475AFF" w:rsidR="00910442" w:rsidRPr="00307075" w:rsidRDefault="00910442" w:rsidP="00AC5217">
      <w:pPr>
        <w:pStyle w:val="ListParagraph"/>
        <w:numPr>
          <w:ilvl w:val="0"/>
          <w:numId w:val="2"/>
        </w:numPr>
        <w:rPr>
          <w:rFonts w:ascii="Arial" w:hAnsi="Arial"/>
          <w:sz w:val="20"/>
          <w:szCs w:val="20"/>
        </w:rPr>
      </w:pPr>
      <w:r w:rsidRPr="00307075">
        <w:rPr>
          <w:rFonts w:ascii="Arial" w:hAnsi="Arial"/>
          <w:sz w:val="20"/>
          <w:szCs w:val="20"/>
        </w:rPr>
        <w:t>A429</w:t>
      </w:r>
      <w:r w:rsidR="003F12EC" w:rsidRPr="00307075">
        <w:rPr>
          <w:rFonts w:ascii="Arial" w:hAnsi="Arial"/>
          <w:sz w:val="20"/>
          <w:szCs w:val="20"/>
        </w:rPr>
        <w:t xml:space="preserve"> </w:t>
      </w:r>
      <w:r w:rsidR="00EC1638" w:rsidRPr="00307075">
        <w:rPr>
          <w:rFonts w:ascii="Arial" w:hAnsi="Arial"/>
          <w:sz w:val="20"/>
          <w:szCs w:val="20"/>
        </w:rPr>
        <w:t>Input</w:t>
      </w:r>
      <w:r w:rsidRPr="00307075">
        <w:rPr>
          <w:rFonts w:ascii="Arial" w:hAnsi="Arial"/>
          <w:sz w:val="20"/>
          <w:szCs w:val="20"/>
        </w:rPr>
        <w:t xml:space="preserve"> Data from </w:t>
      </w:r>
      <w:r w:rsidR="00567D86" w:rsidRPr="00307075">
        <w:rPr>
          <w:rFonts w:ascii="Arial" w:hAnsi="Arial"/>
          <w:sz w:val="20"/>
          <w:szCs w:val="20"/>
        </w:rPr>
        <w:t xml:space="preserve">DU’s </w:t>
      </w:r>
    </w:p>
    <w:p w14:paraId="5E4B25C8" w14:textId="532723E6" w:rsidR="00910442" w:rsidRPr="00307075" w:rsidRDefault="00910442" w:rsidP="00910442">
      <w:pPr>
        <w:pStyle w:val="ListParagraph"/>
        <w:numPr>
          <w:ilvl w:val="0"/>
          <w:numId w:val="2"/>
        </w:numPr>
        <w:rPr>
          <w:rFonts w:ascii="Arial" w:hAnsi="Arial"/>
          <w:sz w:val="20"/>
          <w:szCs w:val="20"/>
        </w:rPr>
      </w:pPr>
      <w:r w:rsidRPr="00307075">
        <w:rPr>
          <w:rFonts w:ascii="Arial" w:hAnsi="Arial"/>
          <w:sz w:val="20"/>
          <w:szCs w:val="20"/>
        </w:rPr>
        <w:t>RS232 Serial Input Data</w:t>
      </w:r>
    </w:p>
    <w:p w14:paraId="654615F3" w14:textId="72855D77" w:rsidR="00910442" w:rsidRPr="00307075" w:rsidRDefault="00910442" w:rsidP="00910442">
      <w:pPr>
        <w:pStyle w:val="ListParagraph"/>
        <w:numPr>
          <w:ilvl w:val="0"/>
          <w:numId w:val="2"/>
        </w:numPr>
        <w:rPr>
          <w:rFonts w:ascii="Arial" w:hAnsi="Arial"/>
          <w:sz w:val="20"/>
          <w:szCs w:val="20"/>
        </w:rPr>
      </w:pPr>
      <w:r w:rsidRPr="00307075">
        <w:rPr>
          <w:rFonts w:ascii="Arial" w:hAnsi="Arial"/>
          <w:sz w:val="20"/>
          <w:szCs w:val="20"/>
        </w:rPr>
        <w:t>Channel-to-channel data link via ARINC 825</w:t>
      </w:r>
    </w:p>
    <w:p w14:paraId="57A45C3E" w14:textId="631E4E84" w:rsidR="00910442" w:rsidRPr="00307075" w:rsidRDefault="00910442" w:rsidP="00910442">
      <w:pPr>
        <w:rPr>
          <w:sz w:val="20"/>
          <w:szCs w:val="20"/>
        </w:rPr>
      </w:pPr>
      <w:r w:rsidRPr="00307075">
        <w:rPr>
          <w:sz w:val="20"/>
          <w:szCs w:val="20"/>
        </w:rPr>
        <w:t xml:space="preserve">Gateway Module </w:t>
      </w:r>
      <w:r w:rsidR="00D228BA" w:rsidRPr="00307075">
        <w:rPr>
          <w:sz w:val="20"/>
          <w:szCs w:val="20"/>
        </w:rPr>
        <w:t>process</w:t>
      </w:r>
      <w:r w:rsidR="006E2549" w:rsidRPr="00307075">
        <w:rPr>
          <w:sz w:val="20"/>
          <w:szCs w:val="20"/>
        </w:rPr>
        <w:t>es</w:t>
      </w:r>
      <w:r w:rsidR="00D228BA" w:rsidRPr="00307075">
        <w:rPr>
          <w:sz w:val="20"/>
          <w:szCs w:val="20"/>
        </w:rPr>
        <w:t xml:space="preserve"> following </w:t>
      </w:r>
      <w:r w:rsidRPr="00307075">
        <w:rPr>
          <w:sz w:val="20"/>
          <w:szCs w:val="20"/>
        </w:rPr>
        <w:t>output data:</w:t>
      </w:r>
    </w:p>
    <w:p w14:paraId="075F127F" w14:textId="6C0BDA97" w:rsidR="00910442" w:rsidRPr="00307075" w:rsidRDefault="00910442" w:rsidP="00910442">
      <w:pPr>
        <w:pStyle w:val="ListParagraph"/>
        <w:numPr>
          <w:ilvl w:val="0"/>
          <w:numId w:val="3"/>
        </w:numPr>
        <w:rPr>
          <w:rFonts w:ascii="Arial" w:hAnsi="Arial"/>
          <w:sz w:val="20"/>
          <w:szCs w:val="20"/>
        </w:rPr>
      </w:pPr>
      <w:r w:rsidRPr="00307075">
        <w:rPr>
          <w:rFonts w:ascii="Arial" w:hAnsi="Arial"/>
          <w:sz w:val="20"/>
          <w:szCs w:val="20"/>
        </w:rPr>
        <w:t>ARINC 429 Output to the Display units.</w:t>
      </w:r>
    </w:p>
    <w:p w14:paraId="2C5EE5C8" w14:textId="3C3E07D6" w:rsidR="005A5070" w:rsidRPr="00307075" w:rsidRDefault="00910442" w:rsidP="00910442">
      <w:pPr>
        <w:pStyle w:val="ListParagraph"/>
        <w:numPr>
          <w:ilvl w:val="0"/>
          <w:numId w:val="3"/>
        </w:numPr>
        <w:rPr>
          <w:rFonts w:ascii="Arial" w:hAnsi="Arial"/>
          <w:sz w:val="20"/>
          <w:szCs w:val="20"/>
        </w:rPr>
      </w:pPr>
      <w:r w:rsidRPr="00307075">
        <w:rPr>
          <w:rFonts w:ascii="Arial" w:hAnsi="Arial"/>
          <w:sz w:val="20"/>
          <w:szCs w:val="20"/>
        </w:rPr>
        <w:t>ARINC 825 to the Analog, Discrete, Data Logger and Configuration Module</w:t>
      </w:r>
    </w:p>
    <w:p w14:paraId="127C33CC" w14:textId="1F991D14" w:rsidR="00910442" w:rsidRPr="00307075" w:rsidRDefault="00910442" w:rsidP="00910442">
      <w:pPr>
        <w:pStyle w:val="ListParagraph"/>
        <w:numPr>
          <w:ilvl w:val="0"/>
          <w:numId w:val="3"/>
        </w:numPr>
        <w:rPr>
          <w:rFonts w:ascii="Arial" w:hAnsi="Arial"/>
          <w:sz w:val="20"/>
          <w:szCs w:val="20"/>
        </w:rPr>
      </w:pPr>
      <w:r w:rsidRPr="00307075">
        <w:rPr>
          <w:rFonts w:ascii="Arial" w:hAnsi="Arial"/>
          <w:sz w:val="20"/>
          <w:szCs w:val="20"/>
        </w:rPr>
        <w:t>RS-232 Serial Data Output.</w:t>
      </w:r>
    </w:p>
    <w:p w14:paraId="4FFD38AB" w14:textId="2AECC047" w:rsidR="00910442" w:rsidRPr="00307075" w:rsidRDefault="00910442" w:rsidP="00910442">
      <w:pPr>
        <w:pStyle w:val="ListParagraph"/>
        <w:numPr>
          <w:ilvl w:val="0"/>
          <w:numId w:val="3"/>
        </w:numPr>
        <w:rPr>
          <w:rFonts w:ascii="Arial" w:hAnsi="Arial"/>
          <w:sz w:val="20"/>
          <w:szCs w:val="20"/>
        </w:rPr>
      </w:pPr>
      <w:r w:rsidRPr="00307075">
        <w:rPr>
          <w:rFonts w:ascii="Arial" w:hAnsi="Arial"/>
          <w:sz w:val="20"/>
          <w:szCs w:val="20"/>
        </w:rPr>
        <w:t>RS-422 Serial Data Output</w:t>
      </w:r>
    </w:p>
    <w:p w14:paraId="28CE6EB5" w14:textId="683F8869" w:rsidR="00AD662D" w:rsidRPr="00307075" w:rsidRDefault="005A5070" w:rsidP="005A5070">
      <w:pPr>
        <w:pStyle w:val="ListParagraph"/>
        <w:numPr>
          <w:ilvl w:val="0"/>
          <w:numId w:val="3"/>
        </w:numPr>
        <w:rPr>
          <w:rFonts w:ascii="Arial" w:hAnsi="Arial"/>
          <w:sz w:val="20"/>
          <w:szCs w:val="20"/>
        </w:rPr>
      </w:pPr>
      <w:r w:rsidRPr="00307075">
        <w:rPr>
          <w:rFonts w:ascii="Arial" w:hAnsi="Arial"/>
          <w:sz w:val="20"/>
          <w:szCs w:val="20"/>
        </w:rPr>
        <w:t xml:space="preserve">Processing of </w:t>
      </w:r>
      <w:r w:rsidR="00910442" w:rsidRPr="00307075">
        <w:rPr>
          <w:rFonts w:ascii="Arial" w:hAnsi="Arial"/>
          <w:sz w:val="20"/>
          <w:szCs w:val="20"/>
        </w:rPr>
        <w:t>Audio Output</w:t>
      </w:r>
      <w:r w:rsidRPr="00307075">
        <w:rPr>
          <w:rFonts w:ascii="Arial" w:hAnsi="Arial"/>
          <w:sz w:val="20"/>
          <w:szCs w:val="20"/>
        </w:rPr>
        <w:t>s</w:t>
      </w:r>
      <w:r w:rsidR="00910442" w:rsidRPr="00307075">
        <w:rPr>
          <w:rFonts w:ascii="Arial" w:hAnsi="Arial"/>
          <w:sz w:val="20"/>
          <w:szCs w:val="20"/>
        </w:rPr>
        <w:t xml:space="preserve"> </w:t>
      </w:r>
    </w:p>
    <w:p w14:paraId="304620EF" w14:textId="77777777" w:rsidR="00FB3B88" w:rsidRPr="00307075" w:rsidRDefault="00FB3B88" w:rsidP="00D13B0B">
      <w:pPr>
        <w:pStyle w:val="Heading4"/>
        <w:numPr>
          <w:ilvl w:val="3"/>
          <w:numId w:val="1"/>
        </w:numPr>
        <w:tabs>
          <w:tab w:val="clear" w:pos="864"/>
          <w:tab w:val="clear" w:pos="1296"/>
          <w:tab w:val="num" w:pos="1224"/>
        </w:tabs>
        <w:ind w:left="1224" w:hanging="1224"/>
        <w:jc w:val="left"/>
        <w:rPr>
          <w:rStyle w:val="Heading3Char"/>
          <w:rFonts w:eastAsia="Times New Roman"/>
          <w:sz w:val="20"/>
          <w:szCs w:val="18"/>
          <w:lang w:val="en-GB" w:eastAsia="ar-SA"/>
        </w:rPr>
      </w:pPr>
      <w:r w:rsidRPr="00307075">
        <w:rPr>
          <w:rStyle w:val="Heading3Char"/>
          <w:rFonts w:eastAsia="Times New Roman"/>
          <w:sz w:val="20"/>
          <w:szCs w:val="18"/>
          <w:lang w:val="en-GB" w:eastAsia="ar-SA"/>
        </w:rPr>
        <w:t>Module Configuration Data</w:t>
      </w:r>
    </w:p>
    <w:p w14:paraId="4151F258" w14:textId="77777777" w:rsidR="00FB3B88" w:rsidRPr="00307075" w:rsidRDefault="00FB3B88" w:rsidP="00FB3B88">
      <w:pPr>
        <w:rPr>
          <w:sz w:val="20"/>
          <w:szCs w:val="20"/>
        </w:rPr>
      </w:pPr>
      <w:r w:rsidRPr="00307075">
        <w:rPr>
          <w:sz w:val="20"/>
          <w:szCs w:val="20"/>
        </w:rPr>
        <w:t>Refer Section 8.</w:t>
      </w:r>
      <w:r w:rsidR="0095056A" w:rsidRPr="00307075">
        <w:rPr>
          <w:sz w:val="20"/>
          <w:szCs w:val="20"/>
        </w:rPr>
        <w:t>5</w:t>
      </w:r>
      <w:r w:rsidRPr="00307075">
        <w:rPr>
          <w:sz w:val="20"/>
          <w:szCs w:val="20"/>
        </w:rPr>
        <w:t>.1.</w:t>
      </w:r>
    </w:p>
    <w:p w14:paraId="31A8C0E9" w14:textId="1253D965" w:rsidR="00FB3B88" w:rsidRPr="00307075" w:rsidRDefault="00FB3B88" w:rsidP="00FB3B88">
      <w:pPr>
        <w:rPr>
          <w:szCs w:val="20"/>
        </w:rPr>
      </w:pPr>
    </w:p>
    <w:p w14:paraId="48601DE5" w14:textId="68285A31" w:rsidR="00877115" w:rsidRPr="00307075" w:rsidRDefault="00877115" w:rsidP="00D13B0B">
      <w:pPr>
        <w:pStyle w:val="Heading4"/>
        <w:numPr>
          <w:ilvl w:val="3"/>
          <w:numId w:val="1"/>
        </w:numPr>
        <w:tabs>
          <w:tab w:val="clear" w:pos="864"/>
          <w:tab w:val="clear" w:pos="1296"/>
          <w:tab w:val="num" w:pos="1224"/>
        </w:tabs>
        <w:ind w:left="1224" w:hanging="1224"/>
        <w:jc w:val="left"/>
        <w:rPr>
          <w:rStyle w:val="Heading3Char"/>
          <w:rFonts w:eastAsia="Times New Roman"/>
          <w:sz w:val="20"/>
          <w:szCs w:val="18"/>
          <w:lang w:val="en-GB" w:eastAsia="ar-SA"/>
        </w:rPr>
      </w:pPr>
      <w:r w:rsidRPr="00307075">
        <w:rPr>
          <w:rStyle w:val="Heading3Char"/>
          <w:rFonts w:eastAsia="Times New Roman"/>
          <w:sz w:val="20"/>
          <w:szCs w:val="18"/>
          <w:lang w:val="en-GB" w:eastAsia="ar-SA"/>
        </w:rPr>
        <w:t>Software</w:t>
      </w:r>
      <w:r w:rsidR="0048051D" w:rsidRPr="00307075">
        <w:rPr>
          <w:rStyle w:val="Heading3Char"/>
          <w:rFonts w:eastAsia="Times New Roman"/>
          <w:sz w:val="20"/>
          <w:szCs w:val="18"/>
          <w:lang w:val="en-GB" w:eastAsia="ar-SA"/>
        </w:rPr>
        <w:t xml:space="preserve"> Loader</w:t>
      </w:r>
    </w:p>
    <w:p w14:paraId="6960D255" w14:textId="5D95212D" w:rsidR="00877115" w:rsidRPr="00307075" w:rsidRDefault="000E0913" w:rsidP="00877115">
      <w:pPr>
        <w:rPr>
          <w:sz w:val="20"/>
          <w:szCs w:val="20"/>
        </w:rPr>
      </w:pPr>
      <w:r w:rsidRPr="00307075">
        <w:rPr>
          <w:rStyle w:val="ui-provider"/>
          <w:sz w:val="20"/>
          <w:szCs w:val="20"/>
        </w:rPr>
        <w:t>Software loader application provides a facility to do software update via ARINC 825.This module consist of a windows application and a embedded application. The windows application acts as a server and the embedded acts as a client. Based on the binary file transferred from the windows application the embedded application will do the software update.</w:t>
      </w:r>
    </w:p>
    <w:p w14:paraId="35C7ADB7" w14:textId="72D3D9CF" w:rsidR="00877115" w:rsidRPr="00307075" w:rsidRDefault="00877115" w:rsidP="00FB3B88">
      <w:pPr>
        <w:rPr>
          <w:szCs w:val="20"/>
        </w:rPr>
      </w:pPr>
    </w:p>
    <w:p w14:paraId="13B061A8" w14:textId="04193C62" w:rsidR="00714DFD" w:rsidRPr="00307075" w:rsidRDefault="00714DFD" w:rsidP="00714DFD">
      <w:pPr>
        <w:pStyle w:val="Heading4"/>
        <w:numPr>
          <w:ilvl w:val="3"/>
          <w:numId w:val="1"/>
        </w:numPr>
        <w:tabs>
          <w:tab w:val="clear" w:pos="864"/>
          <w:tab w:val="clear" w:pos="1296"/>
          <w:tab w:val="num" w:pos="1224"/>
        </w:tabs>
        <w:ind w:left="1224" w:hanging="1224"/>
        <w:jc w:val="left"/>
        <w:rPr>
          <w:rStyle w:val="Heading3Char"/>
          <w:rFonts w:eastAsia="Times New Roman"/>
          <w:sz w:val="20"/>
          <w:szCs w:val="18"/>
          <w:lang w:val="en-GB" w:eastAsia="ar-SA"/>
        </w:rPr>
      </w:pPr>
      <w:r w:rsidRPr="00307075">
        <w:rPr>
          <w:rStyle w:val="Heading3Char"/>
          <w:rFonts w:eastAsia="Times New Roman"/>
          <w:sz w:val="20"/>
          <w:szCs w:val="18"/>
          <w:lang w:val="en-GB" w:eastAsia="ar-SA"/>
        </w:rPr>
        <w:lastRenderedPageBreak/>
        <w:t>Calibration Software</w:t>
      </w:r>
    </w:p>
    <w:p w14:paraId="709F1DBB" w14:textId="48D11875" w:rsidR="00714DFD" w:rsidRPr="00307075" w:rsidRDefault="00254A1F" w:rsidP="00714DFD">
      <w:pPr>
        <w:rPr>
          <w:sz w:val="20"/>
          <w:szCs w:val="20"/>
        </w:rPr>
      </w:pPr>
      <w:r w:rsidRPr="00307075">
        <w:rPr>
          <w:sz w:val="20"/>
          <w:szCs w:val="20"/>
        </w:rPr>
        <w:t>Analog signals are prone to gain and offset errors. Calibration is the process of correcting these errors. In the EDAU this is done by the Calibration Software. This software consists of a Calibration Windows Application and a Calibration Application s19 binary. The Windows Application acts as a server and the s19 binary acts as a client. Together, these 2 software calculate the gain and offset values for each analog signal. The Calibration Windows Application then uses this set of gain and offset values to create a Calibration Data Table s19 binary. This Calibration Data Table binary is then loaded into the unit. The Flight Application Software then uses this binary to process analog signals.</w:t>
      </w:r>
    </w:p>
    <w:p w14:paraId="6DFA3E91" w14:textId="77777777" w:rsidR="00714DFD" w:rsidRPr="00307075" w:rsidRDefault="00714DFD" w:rsidP="00FB3B88">
      <w:pPr>
        <w:rPr>
          <w:szCs w:val="20"/>
        </w:rPr>
      </w:pPr>
    </w:p>
    <w:p w14:paraId="65091A7D" w14:textId="77777777" w:rsidR="0036112B" w:rsidRPr="00307075" w:rsidRDefault="0036112B" w:rsidP="0036112B">
      <w:pPr>
        <w:pStyle w:val="Heading3"/>
        <w:numPr>
          <w:ilvl w:val="2"/>
          <w:numId w:val="1"/>
        </w:numPr>
        <w:rPr>
          <w:sz w:val="18"/>
          <w:szCs w:val="18"/>
        </w:rPr>
      </w:pPr>
      <w:bookmarkStart w:id="61" w:name="_Toc450035316"/>
      <w:bookmarkStart w:id="62" w:name="_Toc110591532"/>
      <w:bookmarkStart w:id="63" w:name="_Toc177112091"/>
      <w:r w:rsidRPr="00307075">
        <w:rPr>
          <w:sz w:val="20"/>
          <w:szCs w:val="18"/>
        </w:rPr>
        <w:t>Discrete Module</w:t>
      </w:r>
      <w:bookmarkEnd w:id="61"/>
      <w:bookmarkEnd w:id="62"/>
      <w:bookmarkEnd w:id="63"/>
    </w:p>
    <w:p w14:paraId="1126ACCF" w14:textId="1FD60D7E" w:rsidR="00492AE5" w:rsidRPr="00307075" w:rsidRDefault="00492AE5" w:rsidP="00492AE5">
      <w:pPr>
        <w:rPr>
          <w:sz w:val="20"/>
          <w:szCs w:val="20"/>
        </w:rPr>
      </w:pPr>
      <w:r w:rsidRPr="00307075">
        <w:rPr>
          <w:sz w:val="20"/>
          <w:szCs w:val="20"/>
        </w:rPr>
        <w:t>Discrete section will be capable of processing discrete inputs from various engine and aircraft subsystems. The Alarm caution and warning system shall provide signals to the DU to display various cautions and warnings. Alarm functions shall clear when the alarm condition is no longer present.</w:t>
      </w:r>
    </w:p>
    <w:p w14:paraId="71D0567D" w14:textId="77777777" w:rsidR="00492AE5" w:rsidRPr="00307075" w:rsidRDefault="00492AE5" w:rsidP="00492AE5">
      <w:pPr>
        <w:rPr>
          <w:sz w:val="20"/>
          <w:szCs w:val="20"/>
        </w:rPr>
      </w:pPr>
    </w:p>
    <w:p w14:paraId="455065FA" w14:textId="7E3E9C3F" w:rsidR="0036112B" w:rsidRPr="00307075" w:rsidRDefault="0036112B" w:rsidP="0036112B">
      <w:pPr>
        <w:rPr>
          <w:sz w:val="20"/>
          <w:szCs w:val="20"/>
        </w:rPr>
      </w:pPr>
      <w:r w:rsidRPr="00307075">
        <w:rPr>
          <w:sz w:val="20"/>
          <w:szCs w:val="20"/>
        </w:rPr>
        <w:t>Software Components of Discrete Module are explained in section 8.</w:t>
      </w:r>
      <w:r w:rsidR="00AD662D" w:rsidRPr="00307075">
        <w:rPr>
          <w:sz w:val="20"/>
          <w:szCs w:val="20"/>
        </w:rPr>
        <w:t>1</w:t>
      </w:r>
      <w:r w:rsidRPr="00307075">
        <w:rPr>
          <w:sz w:val="20"/>
          <w:szCs w:val="20"/>
        </w:rPr>
        <w:t>.2.1 through 8.</w:t>
      </w:r>
      <w:r w:rsidR="00AD662D" w:rsidRPr="00307075">
        <w:rPr>
          <w:sz w:val="20"/>
          <w:szCs w:val="20"/>
        </w:rPr>
        <w:t>1</w:t>
      </w:r>
      <w:r w:rsidRPr="00307075">
        <w:rPr>
          <w:sz w:val="20"/>
          <w:szCs w:val="20"/>
        </w:rPr>
        <w:t>.2.</w:t>
      </w:r>
      <w:r w:rsidR="00623BA2" w:rsidRPr="00307075">
        <w:rPr>
          <w:sz w:val="20"/>
          <w:szCs w:val="20"/>
        </w:rPr>
        <w:t>5</w:t>
      </w:r>
      <w:r w:rsidRPr="00307075">
        <w:rPr>
          <w:sz w:val="20"/>
          <w:szCs w:val="20"/>
        </w:rPr>
        <w:t>.</w:t>
      </w:r>
    </w:p>
    <w:p w14:paraId="49A47DD1" w14:textId="77777777" w:rsidR="0036112B" w:rsidRPr="00307075" w:rsidRDefault="0036112B" w:rsidP="00FB3B88">
      <w:pPr>
        <w:rPr>
          <w:szCs w:val="20"/>
        </w:rPr>
      </w:pPr>
    </w:p>
    <w:p w14:paraId="58EEC0FA" w14:textId="6092F0B2" w:rsidR="0036112B" w:rsidRPr="00307075" w:rsidRDefault="0036112B" w:rsidP="00D13B0B">
      <w:pPr>
        <w:pStyle w:val="Heading4"/>
        <w:numPr>
          <w:ilvl w:val="3"/>
          <w:numId w:val="1"/>
        </w:numPr>
        <w:tabs>
          <w:tab w:val="clear" w:pos="864"/>
          <w:tab w:val="clear" w:pos="1296"/>
          <w:tab w:val="num" w:pos="1224"/>
        </w:tabs>
        <w:ind w:left="1224" w:hanging="1224"/>
        <w:jc w:val="left"/>
        <w:rPr>
          <w:rStyle w:val="Heading3Char"/>
          <w:rFonts w:eastAsia="Times New Roman"/>
          <w:sz w:val="20"/>
          <w:szCs w:val="18"/>
          <w:lang w:val="en-GB" w:eastAsia="ar-SA"/>
        </w:rPr>
      </w:pPr>
      <w:r w:rsidRPr="00307075">
        <w:rPr>
          <w:rStyle w:val="Heading3Char"/>
          <w:rFonts w:eastAsia="Times New Roman"/>
          <w:sz w:val="20"/>
          <w:szCs w:val="18"/>
          <w:lang w:val="en-GB" w:eastAsia="ar-SA"/>
        </w:rPr>
        <w:t>Boot Loader</w:t>
      </w:r>
    </w:p>
    <w:p w14:paraId="56CA1078" w14:textId="19987FC1" w:rsidR="006676CB" w:rsidRPr="00307075" w:rsidRDefault="00FC4132" w:rsidP="006676CB">
      <w:pPr>
        <w:rPr>
          <w:sz w:val="20"/>
          <w:szCs w:val="20"/>
        </w:rPr>
      </w:pPr>
      <w:r w:rsidRPr="00307075">
        <w:rPr>
          <w:rStyle w:val="ui-provider"/>
          <w:sz w:val="20"/>
          <w:szCs w:val="20"/>
        </w:rPr>
        <w:t>The Bootloader's responsibility is to jump to different applications based on the jump condition's specified in the boot configuration file. Before jumping to a application the bootloader will do a CRC check to verify the application's integrity. In the event of CRC failure the bootloader will jump to a default application mentioned on the boot-up config file</w:t>
      </w:r>
      <w:r w:rsidR="00634487" w:rsidRPr="00307075">
        <w:rPr>
          <w:sz w:val="20"/>
          <w:szCs w:val="20"/>
        </w:rPr>
        <w:t xml:space="preserve">(Refer section </w:t>
      </w:r>
      <w:r w:rsidR="00634487" w:rsidRPr="00307075">
        <w:rPr>
          <w:sz w:val="20"/>
          <w:szCs w:val="20"/>
        </w:rPr>
        <w:fldChar w:fldCharType="begin"/>
      </w:r>
      <w:r w:rsidR="00634487" w:rsidRPr="00307075">
        <w:rPr>
          <w:sz w:val="20"/>
          <w:szCs w:val="20"/>
        </w:rPr>
        <w:instrText xml:space="preserve"> REF _Ref83654734 \r \h </w:instrText>
      </w:r>
      <w:r w:rsidR="00301DD0" w:rsidRPr="00307075">
        <w:rPr>
          <w:sz w:val="20"/>
          <w:szCs w:val="20"/>
        </w:rPr>
        <w:instrText xml:space="preserve"> \* MERGEFORMAT </w:instrText>
      </w:r>
      <w:r w:rsidR="00634487" w:rsidRPr="00307075">
        <w:rPr>
          <w:sz w:val="20"/>
          <w:szCs w:val="20"/>
        </w:rPr>
      </w:r>
      <w:r w:rsidR="00634487" w:rsidRPr="00307075">
        <w:rPr>
          <w:sz w:val="20"/>
          <w:szCs w:val="20"/>
        </w:rPr>
        <w:fldChar w:fldCharType="separate"/>
      </w:r>
      <w:r w:rsidR="007D2161">
        <w:rPr>
          <w:sz w:val="20"/>
          <w:szCs w:val="20"/>
        </w:rPr>
        <w:t>12.5</w:t>
      </w:r>
      <w:r w:rsidR="00634487" w:rsidRPr="00307075">
        <w:rPr>
          <w:sz w:val="20"/>
          <w:szCs w:val="20"/>
        </w:rPr>
        <w:fldChar w:fldCharType="end"/>
      </w:r>
      <w:r w:rsidR="00634487" w:rsidRPr="00307075">
        <w:rPr>
          <w:sz w:val="20"/>
          <w:szCs w:val="20"/>
        </w:rPr>
        <w:t>).</w:t>
      </w:r>
    </w:p>
    <w:p w14:paraId="32754BEE" w14:textId="2093846D" w:rsidR="0036112B" w:rsidRPr="00307075" w:rsidRDefault="0036112B" w:rsidP="00FB3B88">
      <w:pPr>
        <w:rPr>
          <w:szCs w:val="20"/>
        </w:rPr>
      </w:pPr>
    </w:p>
    <w:p w14:paraId="3E801952" w14:textId="77777777" w:rsidR="00714DFD" w:rsidRPr="00307075" w:rsidRDefault="00714DFD" w:rsidP="00714DFD">
      <w:pPr>
        <w:pStyle w:val="Heading4"/>
        <w:numPr>
          <w:ilvl w:val="3"/>
          <w:numId w:val="1"/>
        </w:numPr>
        <w:tabs>
          <w:tab w:val="clear" w:pos="864"/>
          <w:tab w:val="clear" w:pos="1296"/>
          <w:tab w:val="num" w:pos="1224"/>
        </w:tabs>
        <w:ind w:left="1224" w:hanging="1224"/>
        <w:jc w:val="left"/>
        <w:rPr>
          <w:rStyle w:val="Heading3Char"/>
          <w:rFonts w:eastAsia="Times New Roman"/>
          <w:sz w:val="20"/>
          <w:szCs w:val="18"/>
          <w:lang w:val="en-GB" w:eastAsia="ar-SA"/>
        </w:rPr>
      </w:pPr>
      <w:r w:rsidRPr="00307075">
        <w:rPr>
          <w:rStyle w:val="Heading3Char"/>
          <w:rFonts w:eastAsia="Times New Roman"/>
          <w:sz w:val="20"/>
          <w:szCs w:val="18"/>
          <w:lang w:val="en-GB" w:eastAsia="ar-SA"/>
        </w:rPr>
        <w:t>Boot-Up Config file</w:t>
      </w:r>
    </w:p>
    <w:p w14:paraId="564C0C48" w14:textId="6AD228B5" w:rsidR="00714DFD" w:rsidRPr="00307075" w:rsidRDefault="00743E71" w:rsidP="00743E71">
      <w:pPr>
        <w:widowControl w:val="0"/>
        <w:autoSpaceDE w:val="0"/>
        <w:autoSpaceDN w:val="0"/>
        <w:adjustRightInd w:val="0"/>
        <w:rPr>
          <w:rStyle w:val="ui-provider"/>
          <w:sz w:val="20"/>
          <w:szCs w:val="20"/>
        </w:rPr>
      </w:pPr>
      <w:r w:rsidRPr="00307075">
        <w:rPr>
          <w:rStyle w:val="ui-provider"/>
          <w:sz w:val="20"/>
          <w:szCs w:val="20"/>
        </w:rPr>
        <w:t>Boot-Up configuration file provides the possible number of applications for the bootloader to jump. The configuration file will also provide the memory size and sector number associated with the applications and their jump conditions. The boot-up configuration file also contains the error log memory details and a default jump application memory detail.</w:t>
      </w:r>
    </w:p>
    <w:p w14:paraId="3583F905" w14:textId="77777777" w:rsidR="00743E71" w:rsidRPr="00307075" w:rsidRDefault="00743E71" w:rsidP="00743E71">
      <w:pPr>
        <w:widowControl w:val="0"/>
        <w:autoSpaceDE w:val="0"/>
        <w:autoSpaceDN w:val="0"/>
        <w:adjustRightInd w:val="0"/>
        <w:rPr>
          <w:color w:val="000000"/>
          <w:sz w:val="18"/>
          <w:szCs w:val="18"/>
        </w:rPr>
      </w:pPr>
    </w:p>
    <w:p w14:paraId="70D4D095" w14:textId="77777777" w:rsidR="0036112B" w:rsidRPr="00307075" w:rsidRDefault="0036112B" w:rsidP="00D13B0B">
      <w:pPr>
        <w:pStyle w:val="Heading4"/>
        <w:numPr>
          <w:ilvl w:val="3"/>
          <w:numId w:val="1"/>
        </w:numPr>
        <w:tabs>
          <w:tab w:val="clear" w:pos="864"/>
          <w:tab w:val="clear" w:pos="1296"/>
          <w:tab w:val="num" w:pos="1224"/>
        </w:tabs>
        <w:ind w:left="1224" w:hanging="1224"/>
        <w:jc w:val="left"/>
        <w:rPr>
          <w:rStyle w:val="Heading3Char"/>
          <w:rFonts w:eastAsia="Times New Roman"/>
          <w:sz w:val="20"/>
          <w:szCs w:val="18"/>
          <w:lang w:val="en-GB" w:eastAsia="ar-SA"/>
        </w:rPr>
      </w:pPr>
      <w:r w:rsidRPr="00307075">
        <w:rPr>
          <w:rStyle w:val="Heading3Char"/>
          <w:rFonts w:eastAsia="Times New Roman"/>
          <w:sz w:val="20"/>
          <w:szCs w:val="18"/>
          <w:lang w:val="en-GB" w:eastAsia="ar-SA"/>
        </w:rPr>
        <w:t>Application Software</w:t>
      </w:r>
    </w:p>
    <w:p w14:paraId="763C0CCA" w14:textId="41CF7BE4" w:rsidR="00E74297" w:rsidRPr="00307075" w:rsidRDefault="009E659A" w:rsidP="00E74297">
      <w:pPr>
        <w:rPr>
          <w:sz w:val="20"/>
          <w:szCs w:val="20"/>
        </w:rPr>
      </w:pPr>
      <w:r w:rsidRPr="00307075">
        <w:rPr>
          <w:sz w:val="20"/>
          <w:szCs w:val="20"/>
        </w:rPr>
        <w:t xml:space="preserve">Discrete Module processes </w:t>
      </w:r>
      <w:r w:rsidR="0077391F" w:rsidRPr="00307075">
        <w:rPr>
          <w:sz w:val="20"/>
          <w:szCs w:val="20"/>
        </w:rPr>
        <w:t xml:space="preserve">different types of discrete </w:t>
      </w:r>
      <w:r w:rsidRPr="00307075">
        <w:rPr>
          <w:sz w:val="20"/>
          <w:szCs w:val="20"/>
        </w:rPr>
        <w:t xml:space="preserve">input </w:t>
      </w:r>
      <w:r w:rsidR="00421352" w:rsidRPr="00307075">
        <w:rPr>
          <w:sz w:val="20"/>
          <w:szCs w:val="20"/>
        </w:rPr>
        <w:t xml:space="preserve">and output </w:t>
      </w:r>
      <w:r w:rsidRPr="00307075">
        <w:rPr>
          <w:sz w:val="20"/>
          <w:szCs w:val="20"/>
        </w:rPr>
        <w:t>dat</w:t>
      </w:r>
      <w:r w:rsidR="00421352" w:rsidRPr="00307075">
        <w:rPr>
          <w:sz w:val="20"/>
          <w:szCs w:val="20"/>
        </w:rPr>
        <w:t>a.</w:t>
      </w:r>
      <w:r w:rsidR="00E74297" w:rsidRPr="00307075">
        <w:rPr>
          <w:sz w:val="20"/>
          <w:szCs w:val="20"/>
        </w:rPr>
        <w:t xml:space="preserve"> Depend</w:t>
      </w:r>
      <w:r w:rsidR="001E61CC" w:rsidRPr="00307075">
        <w:rPr>
          <w:sz w:val="20"/>
          <w:szCs w:val="20"/>
        </w:rPr>
        <w:t>ing</w:t>
      </w:r>
      <w:r w:rsidR="00E74297" w:rsidRPr="00307075">
        <w:rPr>
          <w:sz w:val="20"/>
          <w:szCs w:val="20"/>
        </w:rPr>
        <w:t xml:space="preserve"> on the aircraft the discrete inputs &amp; outputs might vary.</w:t>
      </w:r>
    </w:p>
    <w:p w14:paraId="3942C6CC" w14:textId="78C38569" w:rsidR="009E659A" w:rsidRPr="00307075" w:rsidRDefault="009E659A" w:rsidP="009E659A">
      <w:pPr>
        <w:spacing w:before="120" w:after="120" w:line="276" w:lineRule="auto"/>
        <w:rPr>
          <w:sz w:val="20"/>
          <w:szCs w:val="20"/>
        </w:rPr>
      </w:pPr>
    </w:p>
    <w:p w14:paraId="1C42F990" w14:textId="77777777" w:rsidR="0036112B" w:rsidRPr="00307075" w:rsidRDefault="0036112B" w:rsidP="00D13B0B">
      <w:pPr>
        <w:pStyle w:val="Heading4"/>
        <w:numPr>
          <w:ilvl w:val="3"/>
          <w:numId w:val="1"/>
        </w:numPr>
        <w:tabs>
          <w:tab w:val="clear" w:pos="864"/>
          <w:tab w:val="clear" w:pos="1296"/>
          <w:tab w:val="num" w:pos="1224"/>
        </w:tabs>
        <w:ind w:left="1224" w:hanging="1224"/>
        <w:jc w:val="left"/>
        <w:rPr>
          <w:rStyle w:val="Heading3Char"/>
          <w:rFonts w:eastAsia="Times New Roman"/>
          <w:sz w:val="20"/>
          <w:szCs w:val="18"/>
          <w:lang w:val="en-GB" w:eastAsia="ar-SA"/>
        </w:rPr>
      </w:pPr>
      <w:r w:rsidRPr="00307075">
        <w:rPr>
          <w:rStyle w:val="Heading3Char"/>
          <w:rFonts w:eastAsia="Times New Roman"/>
          <w:sz w:val="20"/>
          <w:szCs w:val="18"/>
          <w:lang w:val="en-GB" w:eastAsia="ar-SA"/>
        </w:rPr>
        <w:t>Module Configuration Data</w:t>
      </w:r>
    </w:p>
    <w:p w14:paraId="75D5AB96" w14:textId="77777777" w:rsidR="0036112B" w:rsidRPr="00307075" w:rsidRDefault="0036112B" w:rsidP="0036112B">
      <w:pPr>
        <w:rPr>
          <w:sz w:val="20"/>
          <w:szCs w:val="20"/>
        </w:rPr>
      </w:pPr>
      <w:r w:rsidRPr="00307075">
        <w:rPr>
          <w:sz w:val="20"/>
          <w:szCs w:val="20"/>
        </w:rPr>
        <w:t>Refer Section 8.5.1.</w:t>
      </w:r>
    </w:p>
    <w:p w14:paraId="6C5F6C26" w14:textId="5C7152BD" w:rsidR="0036112B" w:rsidRPr="00307075" w:rsidRDefault="0036112B" w:rsidP="00FB3B88">
      <w:pPr>
        <w:rPr>
          <w:szCs w:val="20"/>
        </w:rPr>
      </w:pPr>
    </w:p>
    <w:p w14:paraId="033FD13E" w14:textId="40062032" w:rsidR="00877115" w:rsidRPr="00307075" w:rsidRDefault="00877115" w:rsidP="00D13B0B">
      <w:pPr>
        <w:pStyle w:val="Heading4"/>
        <w:numPr>
          <w:ilvl w:val="3"/>
          <w:numId w:val="1"/>
        </w:numPr>
        <w:tabs>
          <w:tab w:val="clear" w:pos="864"/>
          <w:tab w:val="clear" w:pos="1296"/>
          <w:tab w:val="num" w:pos="1224"/>
        </w:tabs>
        <w:ind w:left="1224" w:hanging="1224"/>
        <w:jc w:val="left"/>
        <w:rPr>
          <w:rStyle w:val="Heading3Char"/>
          <w:rFonts w:eastAsia="Times New Roman"/>
          <w:lang w:val="en-GB" w:eastAsia="ar-SA"/>
        </w:rPr>
      </w:pPr>
      <w:r w:rsidRPr="00307075">
        <w:rPr>
          <w:rStyle w:val="Heading3Char"/>
          <w:rFonts w:eastAsia="Times New Roman"/>
          <w:lang w:val="en-GB" w:eastAsia="ar-SA"/>
        </w:rPr>
        <w:t>Software</w:t>
      </w:r>
      <w:r w:rsidR="00B26B87" w:rsidRPr="00307075">
        <w:rPr>
          <w:rStyle w:val="Heading3Char"/>
          <w:rFonts w:eastAsia="Times New Roman"/>
          <w:lang w:val="en-GB" w:eastAsia="ar-SA"/>
        </w:rPr>
        <w:t xml:space="preserve"> Loader</w:t>
      </w:r>
    </w:p>
    <w:p w14:paraId="5274A7D0" w14:textId="77777777" w:rsidR="00D51228" w:rsidRPr="00307075" w:rsidRDefault="00D51228" w:rsidP="00D51228">
      <w:pPr>
        <w:rPr>
          <w:sz w:val="20"/>
          <w:szCs w:val="20"/>
        </w:rPr>
      </w:pPr>
      <w:r w:rsidRPr="00307075">
        <w:rPr>
          <w:rStyle w:val="ui-provider"/>
          <w:sz w:val="20"/>
          <w:szCs w:val="20"/>
        </w:rPr>
        <w:t>Software loader application provides a facility to do software update via ARINC 825.This module consist of a windows application and a embedded application. The windows application acts as a server and the embedded acts as a client. Based on the binary file transferred from the windows application the embedded application will do the software update.</w:t>
      </w:r>
    </w:p>
    <w:p w14:paraId="027FFDFF" w14:textId="77777777" w:rsidR="00877115" w:rsidRPr="00307075" w:rsidRDefault="00877115" w:rsidP="00FB3B88">
      <w:pPr>
        <w:rPr>
          <w:szCs w:val="20"/>
        </w:rPr>
      </w:pPr>
    </w:p>
    <w:p w14:paraId="12BBBCE5" w14:textId="77777777" w:rsidR="006676CB" w:rsidRPr="00307075" w:rsidRDefault="006676CB" w:rsidP="006676CB">
      <w:pPr>
        <w:pStyle w:val="Heading3"/>
        <w:numPr>
          <w:ilvl w:val="2"/>
          <w:numId w:val="1"/>
        </w:numPr>
        <w:rPr>
          <w:sz w:val="20"/>
        </w:rPr>
      </w:pPr>
      <w:bookmarkStart w:id="64" w:name="_Toc450035319"/>
      <w:bookmarkStart w:id="65" w:name="_Toc110591533"/>
      <w:bookmarkStart w:id="66" w:name="_Toc177112092"/>
      <w:r w:rsidRPr="00307075">
        <w:rPr>
          <w:sz w:val="20"/>
        </w:rPr>
        <w:t>Analog Module</w:t>
      </w:r>
      <w:bookmarkEnd w:id="64"/>
      <w:bookmarkEnd w:id="65"/>
      <w:bookmarkEnd w:id="66"/>
    </w:p>
    <w:p w14:paraId="08FB2B9F" w14:textId="77777777" w:rsidR="00AD662D" w:rsidRPr="00307075" w:rsidRDefault="00AD662D" w:rsidP="00AD662D">
      <w:pPr>
        <w:rPr>
          <w:sz w:val="20"/>
          <w:szCs w:val="20"/>
        </w:rPr>
      </w:pPr>
      <w:r w:rsidRPr="00307075">
        <w:rPr>
          <w:sz w:val="20"/>
          <w:szCs w:val="20"/>
        </w:rPr>
        <w:t>Analog section will be capable of acquiring signals typically present in aircraft operation including but not limited to torque, engine power turbine speed, engine gas generator speed, turbine outlet temperature, oil temperatures, oil pressures, fuel flow, fuel quantity, and outside air temperature.</w:t>
      </w:r>
    </w:p>
    <w:p w14:paraId="78B90C65" w14:textId="77777777" w:rsidR="00AD662D" w:rsidRPr="00307075" w:rsidRDefault="00AD662D" w:rsidP="006676CB">
      <w:pPr>
        <w:rPr>
          <w:sz w:val="20"/>
          <w:szCs w:val="20"/>
        </w:rPr>
      </w:pPr>
    </w:p>
    <w:p w14:paraId="1D1B1219" w14:textId="022C9A4C" w:rsidR="006676CB" w:rsidRPr="00307075" w:rsidRDefault="006676CB" w:rsidP="006676CB">
      <w:pPr>
        <w:rPr>
          <w:sz w:val="20"/>
          <w:szCs w:val="20"/>
        </w:rPr>
      </w:pPr>
      <w:r w:rsidRPr="00307075">
        <w:rPr>
          <w:sz w:val="20"/>
          <w:szCs w:val="20"/>
        </w:rPr>
        <w:t>Software Components of Analog Module are explained in section 8.</w:t>
      </w:r>
      <w:r w:rsidR="00AD662D" w:rsidRPr="00307075">
        <w:rPr>
          <w:sz w:val="20"/>
          <w:szCs w:val="20"/>
        </w:rPr>
        <w:t>1</w:t>
      </w:r>
      <w:r w:rsidRPr="00307075">
        <w:rPr>
          <w:sz w:val="20"/>
          <w:szCs w:val="20"/>
        </w:rPr>
        <w:t>.3.1 through 8.</w:t>
      </w:r>
      <w:r w:rsidR="00AD662D" w:rsidRPr="00307075">
        <w:rPr>
          <w:sz w:val="20"/>
          <w:szCs w:val="20"/>
        </w:rPr>
        <w:t>1</w:t>
      </w:r>
      <w:r w:rsidRPr="00307075">
        <w:rPr>
          <w:sz w:val="20"/>
          <w:szCs w:val="20"/>
        </w:rPr>
        <w:t>.3.</w:t>
      </w:r>
      <w:r w:rsidR="00623BA2" w:rsidRPr="00307075">
        <w:rPr>
          <w:sz w:val="20"/>
          <w:szCs w:val="20"/>
        </w:rPr>
        <w:t>6</w:t>
      </w:r>
      <w:r w:rsidRPr="00307075">
        <w:rPr>
          <w:sz w:val="20"/>
          <w:szCs w:val="20"/>
        </w:rPr>
        <w:t>.</w:t>
      </w:r>
    </w:p>
    <w:p w14:paraId="25A3EF2B" w14:textId="5734B93D" w:rsidR="006676CB" w:rsidRPr="00307075" w:rsidRDefault="006676CB" w:rsidP="00FB3B88">
      <w:pPr>
        <w:rPr>
          <w:szCs w:val="20"/>
        </w:rPr>
      </w:pPr>
    </w:p>
    <w:p w14:paraId="2305C9AC" w14:textId="77777777" w:rsidR="006676CB" w:rsidRPr="00307075" w:rsidRDefault="006676CB" w:rsidP="00D13B0B">
      <w:pPr>
        <w:pStyle w:val="Heading4"/>
        <w:numPr>
          <w:ilvl w:val="3"/>
          <w:numId w:val="1"/>
        </w:numPr>
        <w:tabs>
          <w:tab w:val="clear" w:pos="864"/>
          <w:tab w:val="clear" w:pos="1296"/>
          <w:tab w:val="num" w:pos="1224"/>
        </w:tabs>
        <w:ind w:left="1224" w:hanging="1224"/>
        <w:jc w:val="left"/>
        <w:rPr>
          <w:rStyle w:val="Heading3Char"/>
          <w:rFonts w:eastAsia="Times New Roman"/>
          <w:sz w:val="20"/>
          <w:szCs w:val="18"/>
          <w:lang w:val="en-GB" w:eastAsia="ar-SA"/>
        </w:rPr>
      </w:pPr>
      <w:r w:rsidRPr="00307075">
        <w:rPr>
          <w:rStyle w:val="Heading3Char"/>
          <w:rFonts w:eastAsia="Times New Roman"/>
          <w:sz w:val="20"/>
          <w:szCs w:val="18"/>
          <w:lang w:val="en-GB" w:eastAsia="ar-SA"/>
        </w:rPr>
        <w:t>Boot Loader</w:t>
      </w:r>
    </w:p>
    <w:p w14:paraId="5A4C46F2" w14:textId="170484E6" w:rsidR="006676CB" w:rsidRPr="00307075" w:rsidRDefault="00A55DB1" w:rsidP="006676CB">
      <w:pPr>
        <w:rPr>
          <w:sz w:val="20"/>
          <w:szCs w:val="20"/>
        </w:rPr>
      </w:pPr>
      <w:r w:rsidRPr="00307075">
        <w:rPr>
          <w:rStyle w:val="ui-provider"/>
          <w:sz w:val="20"/>
          <w:szCs w:val="20"/>
        </w:rPr>
        <w:t>The Bootloader's responsibility is to jump to different applications based on the jump condition's specified in the boot configuration file. Before jumping to a application the bootloader will do a CRC check to verify the application's integrity. In the event of CRC failure the bootloader will jump to a default application mentioned on the boot-up config file</w:t>
      </w:r>
      <w:r w:rsidR="00634487" w:rsidRPr="00307075">
        <w:rPr>
          <w:sz w:val="20"/>
          <w:szCs w:val="20"/>
        </w:rPr>
        <w:t xml:space="preserve"> (Refer section </w:t>
      </w:r>
      <w:r w:rsidR="00634487" w:rsidRPr="00307075">
        <w:rPr>
          <w:sz w:val="20"/>
          <w:szCs w:val="20"/>
        </w:rPr>
        <w:fldChar w:fldCharType="begin"/>
      </w:r>
      <w:r w:rsidR="00634487" w:rsidRPr="00307075">
        <w:rPr>
          <w:sz w:val="20"/>
          <w:szCs w:val="20"/>
        </w:rPr>
        <w:instrText xml:space="preserve"> REF _Ref83654734 \r \h </w:instrText>
      </w:r>
      <w:r w:rsidR="00301DD0" w:rsidRPr="00307075">
        <w:rPr>
          <w:sz w:val="20"/>
          <w:szCs w:val="20"/>
        </w:rPr>
        <w:instrText xml:space="preserve"> \* MERGEFORMAT </w:instrText>
      </w:r>
      <w:r w:rsidR="00634487" w:rsidRPr="00307075">
        <w:rPr>
          <w:sz w:val="20"/>
          <w:szCs w:val="20"/>
        </w:rPr>
      </w:r>
      <w:r w:rsidR="00634487" w:rsidRPr="00307075">
        <w:rPr>
          <w:sz w:val="20"/>
          <w:szCs w:val="20"/>
        </w:rPr>
        <w:fldChar w:fldCharType="separate"/>
      </w:r>
      <w:r w:rsidR="007D2161">
        <w:rPr>
          <w:sz w:val="20"/>
          <w:szCs w:val="20"/>
        </w:rPr>
        <w:t>12.5</w:t>
      </w:r>
      <w:r w:rsidR="00634487" w:rsidRPr="00307075">
        <w:rPr>
          <w:sz w:val="20"/>
          <w:szCs w:val="20"/>
        </w:rPr>
        <w:fldChar w:fldCharType="end"/>
      </w:r>
      <w:r w:rsidR="00634487" w:rsidRPr="00307075">
        <w:rPr>
          <w:sz w:val="20"/>
          <w:szCs w:val="20"/>
        </w:rPr>
        <w:t>).</w:t>
      </w:r>
    </w:p>
    <w:p w14:paraId="5C9B581D" w14:textId="4E9041C0" w:rsidR="00714DFD" w:rsidRPr="00307075" w:rsidRDefault="00714DFD" w:rsidP="006676CB">
      <w:pPr>
        <w:rPr>
          <w:sz w:val="20"/>
          <w:szCs w:val="20"/>
        </w:rPr>
      </w:pPr>
    </w:p>
    <w:p w14:paraId="57BFC022" w14:textId="77777777" w:rsidR="00714DFD" w:rsidRPr="00307075" w:rsidRDefault="00714DFD" w:rsidP="00714DFD">
      <w:pPr>
        <w:pStyle w:val="Heading4"/>
        <w:numPr>
          <w:ilvl w:val="3"/>
          <w:numId w:val="1"/>
        </w:numPr>
        <w:tabs>
          <w:tab w:val="clear" w:pos="864"/>
          <w:tab w:val="clear" w:pos="1296"/>
          <w:tab w:val="num" w:pos="1224"/>
        </w:tabs>
        <w:ind w:left="1224" w:hanging="1224"/>
        <w:jc w:val="left"/>
        <w:rPr>
          <w:rStyle w:val="Heading3Char"/>
          <w:rFonts w:eastAsia="Times New Roman"/>
          <w:sz w:val="20"/>
          <w:szCs w:val="18"/>
          <w:lang w:val="en-GB" w:eastAsia="ar-SA"/>
        </w:rPr>
      </w:pPr>
      <w:r w:rsidRPr="00307075">
        <w:rPr>
          <w:rStyle w:val="Heading3Char"/>
          <w:rFonts w:eastAsia="Times New Roman"/>
          <w:sz w:val="20"/>
          <w:szCs w:val="18"/>
          <w:lang w:val="en-GB" w:eastAsia="ar-SA"/>
        </w:rPr>
        <w:t>Boot-Up Config file</w:t>
      </w:r>
    </w:p>
    <w:p w14:paraId="046AB21B" w14:textId="77777777" w:rsidR="00890B6D" w:rsidRPr="00307075" w:rsidRDefault="00890B6D" w:rsidP="00890B6D">
      <w:pPr>
        <w:widowControl w:val="0"/>
        <w:autoSpaceDE w:val="0"/>
        <w:autoSpaceDN w:val="0"/>
        <w:adjustRightInd w:val="0"/>
        <w:rPr>
          <w:rStyle w:val="ui-provider"/>
          <w:sz w:val="20"/>
          <w:szCs w:val="20"/>
        </w:rPr>
      </w:pPr>
      <w:r w:rsidRPr="00307075">
        <w:rPr>
          <w:rStyle w:val="ui-provider"/>
          <w:sz w:val="20"/>
          <w:szCs w:val="20"/>
        </w:rPr>
        <w:t>Boot-Up configuration file provides the possible number of applications for the bootloader to jump. The configuration file will also provide the memory size and sector number associated with the applications and their jump conditions. The boot-up configuration file also contains the error log memory details and a default jump application memory detail.</w:t>
      </w:r>
    </w:p>
    <w:p w14:paraId="1CB33BB1" w14:textId="762A53A3" w:rsidR="006676CB" w:rsidRPr="00307075" w:rsidRDefault="006676CB" w:rsidP="00FB3B88">
      <w:pPr>
        <w:rPr>
          <w:szCs w:val="20"/>
        </w:rPr>
      </w:pPr>
    </w:p>
    <w:p w14:paraId="375BDDDE" w14:textId="77777777" w:rsidR="006676CB" w:rsidRPr="00307075" w:rsidRDefault="006676CB" w:rsidP="00D13B0B">
      <w:pPr>
        <w:pStyle w:val="Heading4"/>
        <w:numPr>
          <w:ilvl w:val="3"/>
          <w:numId w:val="1"/>
        </w:numPr>
        <w:tabs>
          <w:tab w:val="clear" w:pos="864"/>
          <w:tab w:val="clear" w:pos="1296"/>
          <w:tab w:val="num" w:pos="1224"/>
        </w:tabs>
        <w:ind w:left="1224" w:hanging="1224"/>
        <w:jc w:val="left"/>
        <w:rPr>
          <w:sz w:val="18"/>
          <w:szCs w:val="18"/>
        </w:rPr>
      </w:pPr>
      <w:r w:rsidRPr="00307075">
        <w:rPr>
          <w:rStyle w:val="Heading3Char"/>
          <w:rFonts w:eastAsia="Times New Roman"/>
          <w:sz w:val="20"/>
          <w:szCs w:val="18"/>
          <w:lang w:val="en-GB" w:eastAsia="ar-SA"/>
        </w:rPr>
        <w:t>Application Software</w:t>
      </w:r>
    </w:p>
    <w:p w14:paraId="61999B36" w14:textId="3BBB4816" w:rsidR="000130A4" w:rsidRPr="00307075" w:rsidRDefault="00CB5A14" w:rsidP="006676CB">
      <w:pPr>
        <w:rPr>
          <w:sz w:val="20"/>
          <w:szCs w:val="20"/>
        </w:rPr>
      </w:pPr>
      <w:r w:rsidRPr="00307075">
        <w:rPr>
          <w:sz w:val="20"/>
          <w:szCs w:val="20"/>
        </w:rPr>
        <w:t xml:space="preserve">Analog Module processes following </w:t>
      </w:r>
      <w:r w:rsidR="000130A4" w:rsidRPr="00307075">
        <w:rPr>
          <w:sz w:val="20"/>
          <w:szCs w:val="20"/>
        </w:rPr>
        <w:t xml:space="preserve">different kind of analog </w:t>
      </w:r>
      <w:r w:rsidRPr="00307075">
        <w:rPr>
          <w:sz w:val="20"/>
          <w:szCs w:val="20"/>
        </w:rPr>
        <w:t xml:space="preserve">input </w:t>
      </w:r>
      <w:r w:rsidR="000130A4" w:rsidRPr="00307075">
        <w:rPr>
          <w:sz w:val="20"/>
          <w:szCs w:val="20"/>
        </w:rPr>
        <w:t xml:space="preserve">and output </w:t>
      </w:r>
      <w:r w:rsidRPr="00307075">
        <w:rPr>
          <w:sz w:val="20"/>
          <w:szCs w:val="20"/>
        </w:rPr>
        <w:t>data</w:t>
      </w:r>
      <w:r w:rsidR="000130A4" w:rsidRPr="00307075">
        <w:rPr>
          <w:sz w:val="20"/>
          <w:szCs w:val="20"/>
        </w:rPr>
        <w:t>. Depend</w:t>
      </w:r>
      <w:r w:rsidR="00DE78EF" w:rsidRPr="00307075">
        <w:rPr>
          <w:sz w:val="20"/>
          <w:szCs w:val="20"/>
        </w:rPr>
        <w:t>ing</w:t>
      </w:r>
      <w:r w:rsidR="000130A4" w:rsidRPr="00307075">
        <w:rPr>
          <w:sz w:val="20"/>
          <w:szCs w:val="20"/>
        </w:rPr>
        <w:t xml:space="preserve"> on the aircraft the analog inputs</w:t>
      </w:r>
      <w:r w:rsidR="00EC1638" w:rsidRPr="00307075">
        <w:rPr>
          <w:sz w:val="20"/>
          <w:szCs w:val="20"/>
        </w:rPr>
        <w:t xml:space="preserve"> &amp; outputs</w:t>
      </w:r>
      <w:r w:rsidR="000130A4" w:rsidRPr="00307075">
        <w:rPr>
          <w:sz w:val="20"/>
          <w:szCs w:val="20"/>
        </w:rPr>
        <w:t xml:space="preserve"> might vary.</w:t>
      </w:r>
    </w:p>
    <w:p w14:paraId="2DA95D54" w14:textId="011AFEFA" w:rsidR="002140BE" w:rsidRPr="00307075" w:rsidRDefault="000130A4" w:rsidP="00D15694">
      <w:pPr>
        <w:rPr>
          <w:sz w:val="20"/>
          <w:szCs w:val="20"/>
        </w:rPr>
      </w:pPr>
      <w:r w:rsidRPr="00307075">
        <w:rPr>
          <w:sz w:val="20"/>
          <w:szCs w:val="20"/>
        </w:rPr>
        <w:t xml:space="preserve"> </w:t>
      </w:r>
    </w:p>
    <w:p w14:paraId="74611CDF" w14:textId="77777777" w:rsidR="006676CB" w:rsidRPr="00307075" w:rsidRDefault="006676CB" w:rsidP="00D13B0B">
      <w:pPr>
        <w:pStyle w:val="Heading4"/>
        <w:numPr>
          <w:ilvl w:val="3"/>
          <w:numId w:val="1"/>
        </w:numPr>
        <w:tabs>
          <w:tab w:val="clear" w:pos="864"/>
          <w:tab w:val="clear" w:pos="1296"/>
          <w:tab w:val="num" w:pos="1224"/>
        </w:tabs>
        <w:ind w:left="1224" w:hanging="1224"/>
        <w:jc w:val="left"/>
        <w:rPr>
          <w:rStyle w:val="Heading3Char"/>
          <w:rFonts w:eastAsia="Times New Roman"/>
          <w:sz w:val="20"/>
          <w:szCs w:val="18"/>
          <w:lang w:val="en-GB" w:eastAsia="ar-SA"/>
        </w:rPr>
      </w:pPr>
      <w:r w:rsidRPr="00307075">
        <w:rPr>
          <w:rStyle w:val="Heading3Char"/>
          <w:rFonts w:eastAsia="Times New Roman"/>
          <w:sz w:val="20"/>
          <w:szCs w:val="18"/>
          <w:lang w:val="en-GB" w:eastAsia="ar-SA"/>
        </w:rPr>
        <w:t>Module Configuration Data</w:t>
      </w:r>
    </w:p>
    <w:p w14:paraId="50D7867B" w14:textId="7962CCEA" w:rsidR="006676CB" w:rsidRPr="00307075" w:rsidRDefault="006676CB" w:rsidP="00FB3B88">
      <w:pPr>
        <w:rPr>
          <w:sz w:val="20"/>
          <w:szCs w:val="20"/>
        </w:rPr>
      </w:pPr>
      <w:r w:rsidRPr="00307075">
        <w:rPr>
          <w:sz w:val="20"/>
          <w:szCs w:val="20"/>
        </w:rPr>
        <w:t>Refer Section 8.5.1.</w:t>
      </w:r>
    </w:p>
    <w:p w14:paraId="5E5C3839" w14:textId="12E5CF6E" w:rsidR="00FF4522" w:rsidRPr="00307075" w:rsidRDefault="00FF4522" w:rsidP="00FB3B88">
      <w:pPr>
        <w:rPr>
          <w:sz w:val="20"/>
          <w:szCs w:val="20"/>
        </w:rPr>
      </w:pPr>
    </w:p>
    <w:p w14:paraId="7A9391FA" w14:textId="01F85D1F" w:rsidR="00FF4522" w:rsidRPr="00307075" w:rsidRDefault="00FF4522" w:rsidP="00D13B0B">
      <w:pPr>
        <w:pStyle w:val="Heading4"/>
        <w:numPr>
          <w:ilvl w:val="3"/>
          <w:numId w:val="1"/>
        </w:numPr>
        <w:tabs>
          <w:tab w:val="clear" w:pos="864"/>
          <w:tab w:val="clear" w:pos="1296"/>
          <w:tab w:val="num" w:pos="1224"/>
        </w:tabs>
        <w:ind w:left="1224" w:hanging="1224"/>
        <w:jc w:val="left"/>
        <w:rPr>
          <w:rStyle w:val="Heading3Char"/>
          <w:rFonts w:eastAsia="Times New Roman"/>
          <w:sz w:val="20"/>
          <w:lang w:val="en-GB" w:eastAsia="ar-SA"/>
        </w:rPr>
      </w:pPr>
      <w:r w:rsidRPr="00307075">
        <w:rPr>
          <w:rStyle w:val="Heading3Char"/>
          <w:rFonts w:eastAsia="Times New Roman"/>
          <w:sz w:val="20"/>
          <w:lang w:val="en-GB" w:eastAsia="ar-SA"/>
        </w:rPr>
        <w:t>Software</w:t>
      </w:r>
      <w:r w:rsidR="00B26B87" w:rsidRPr="00307075">
        <w:rPr>
          <w:rStyle w:val="Heading3Char"/>
          <w:rFonts w:eastAsia="Times New Roman"/>
          <w:sz w:val="20"/>
          <w:lang w:val="en-GB" w:eastAsia="ar-SA"/>
        </w:rPr>
        <w:t xml:space="preserve"> Loader</w:t>
      </w:r>
    </w:p>
    <w:bookmarkEnd w:id="53"/>
    <w:bookmarkEnd w:id="57"/>
    <w:bookmarkEnd w:id="59"/>
    <w:p w14:paraId="6D3AC566" w14:textId="77777777" w:rsidR="005B1D5B" w:rsidRPr="00307075" w:rsidRDefault="005B1D5B" w:rsidP="005B1D5B">
      <w:pPr>
        <w:rPr>
          <w:sz w:val="20"/>
          <w:szCs w:val="20"/>
        </w:rPr>
      </w:pPr>
      <w:r w:rsidRPr="00307075">
        <w:rPr>
          <w:rStyle w:val="ui-provider"/>
          <w:sz w:val="20"/>
          <w:szCs w:val="20"/>
        </w:rPr>
        <w:t>Software loader application provides a facility to do software update via ARINC 825.This module consist of a windows application and a embedded application. The windows application acts as a server and the embedded acts as a client. Based on the binary file transferred from the windows application the embedded application will do the software update.</w:t>
      </w:r>
    </w:p>
    <w:p w14:paraId="5B9831B3" w14:textId="78B776A4" w:rsidR="00714DFD" w:rsidRPr="00307075" w:rsidRDefault="00714DFD" w:rsidP="00FB3B88">
      <w:pPr>
        <w:rPr>
          <w:sz w:val="20"/>
          <w:szCs w:val="20"/>
        </w:rPr>
      </w:pPr>
    </w:p>
    <w:p w14:paraId="4C295BF7" w14:textId="515D1C46" w:rsidR="00714DFD" w:rsidRPr="00307075" w:rsidRDefault="00714DFD" w:rsidP="00714DFD">
      <w:pPr>
        <w:pStyle w:val="Heading4"/>
        <w:numPr>
          <w:ilvl w:val="3"/>
          <w:numId w:val="1"/>
        </w:numPr>
        <w:tabs>
          <w:tab w:val="clear" w:pos="864"/>
          <w:tab w:val="clear" w:pos="1296"/>
          <w:tab w:val="num" w:pos="1224"/>
        </w:tabs>
        <w:ind w:left="1224" w:hanging="1224"/>
        <w:jc w:val="left"/>
        <w:rPr>
          <w:rStyle w:val="Heading3Char"/>
          <w:rFonts w:eastAsia="Times New Roman"/>
          <w:sz w:val="20"/>
          <w:szCs w:val="18"/>
          <w:lang w:val="en-GB" w:eastAsia="ar-SA"/>
        </w:rPr>
      </w:pPr>
      <w:r w:rsidRPr="00307075">
        <w:rPr>
          <w:rStyle w:val="Heading3Char"/>
          <w:rFonts w:eastAsia="Times New Roman"/>
          <w:sz w:val="20"/>
          <w:szCs w:val="18"/>
          <w:lang w:val="en-GB" w:eastAsia="ar-SA"/>
        </w:rPr>
        <w:t>Calibration Software</w:t>
      </w:r>
    </w:p>
    <w:p w14:paraId="69B9E2C0" w14:textId="18A4286F" w:rsidR="00714DFD" w:rsidRPr="00307075" w:rsidRDefault="00254A1F" w:rsidP="00714DFD">
      <w:pPr>
        <w:rPr>
          <w:sz w:val="20"/>
          <w:szCs w:val="20"/>
        </w:rPr>
      </w:pPr>
      <w:r w:rsidRPr="00307075">
        <w:rPr>
          <w:sz w:val="20"/>
          <w:szCs w:val="20"/>
        </w:rPr>
        <w:t xml:space="preserve">Analog signals are prone to gain and offset errors. Calibration is the process of correcting these errors. In the EDAU this is done by the Calibration Software. This software consists of a Calibration Windows Application and a Calibration Application s19 binary. The Windows Application acts as a server and the s19 binary acts as a client. Together, these 2 software calculate the gain and offset values for each analog signal. The Calibration Windows Application then uses this set of gain and offset values to create a </w:t>
      </w:r>
      <w:r w:rsidRPr="00307075">
        <w:rPr>
          <w:sz w:val="20"/>
          <w:szCs w:val="20"/>
        </w:rPr>
        <w:lastRenderedPageBreak/>
        <w:t>Calibration Data Table s19 binary. This Calibration Data Table binary is then loaded into the unit. The Flight Application Software then uses this binary to process analog signals.</w:t>
      </w:r>
    </w:p>
    <w:p w14:paraId="31FD786C" w14:textId="4396FF69" w:rsidR="00FB3B88" w:rsidRPr="00307075" w:rsidRDefault="00FB3B88" w:rsidP="00503BF5">
      <w:pPr>
        <w:pStyle w:val="Heading2"/>
        <w:numPr>
          <w:ilvl w:val="1"/>
          <w:numId w:val="1"/>
        </w:numPr>
        <w:ind w:left="596"/>
        <w:rPr>
          <w:sz w:val="20"/>
          <w:szCs w:val="18"/>
        </w:rPr>
      </w:pPr>
      <w:bookmarkStart w:id="67" w:name="_Toc110591534"/>
      <w:bookmarkStart w:id="68" w:name="_Toc177112093"/>
      <w:bookmarkStart w:id="69" w:name="_Hlk80374412"/>
      <w:r w:rsidRPr="00307075">
        <w:rPr>
          <w:sz w:val="20"/>
          <w:szCs w:val="18"/>
        </w:rPr>
        <w:t xml:space="preserve">Configuration </w:t>
      </w:r>
      <w:r w:rsidR="0038288C" w:rsidRPr="00307075">
        <w:rPr>
          <w:sz w:val="20"/>
          <w:szCs w:val="18"/>
        </w:rPr>
        <w:t>Management</w:t>
      </w:r>
      <w:r w:rsidRPr="00307075">
        <w:rPr>
          <w:sz w:val="20"/>
          <w:szCs w:val="18"/>
        </w:rPr>
        <w:t xml:space="preserve"> Unit</w:t>
      </w:r>
      <w:r w:rsidR="00D21543" w:rsidRPr="00307075">
        <w:rPr>
          <w:sz w:val="20"/>
          <w:szCs w:val="18"/>
        </w:rPr>
        <w:t xml:space="preserve"> Plus NVM</w:t>
      </w:r>
      <w:r w:rsidRPr="00307075">
        <w:rPr>
          <w:sz w:val="20"/>
          <w:szCs w:val="18"/>
        </w:rPr>
        <w:t xml:space="preserve"> (CMU</w:t>
      </w:r>
      <w:r w:rsidR="00AD662D" w:rsidRPr="00307075">
        <w:rPr>
          <w:sz w:val="20"/>
          <w:szCs w:val="18"/>
        </w:rPr>
        <w:t>+</w:t>
      </w:r>
      <w:r w:rsidRPr="00307075">
        <w:rPr>
          <w:sz w:val="20"/>
          <w:szCs w:val="18"/>
        </w:rPr>
        <w:t>)</w:t>
      </w:r>
      <w:bookmarkEnd w:id="67"/>
      <w:bookmarkEnd w:id="68"/>
      <w:r w:rsidR="00AD662D" w:rsidRPr="00307075">
        <w:rPr>
          <w:sz w:val="20"/>
          <w:szCs w:val="18"/>
        </w:rPr>
        <w:t xml:space="preserve"> </w:t>
      </w:r>
      <w:bookmarkEnd w:id="69"/>
    </w:p>
    <w:p w14:paraId="277817C6" w14:textId="34CD8B26" w:rsidR="00FB3B88" w:rsidRPr="00307075" w:rsidRDefault="00FB3B88" w:rsidP="00FB3B88">
      <w:pPr>
        <w:rPr>
          <w:color w:val="000000"/>
          <w:sz w:val="20"/>
          <w:szCs w:val="20"/>
        </w:rPr>
      </w:pPr>
      <w:bookmarkStart w:id="70" w:name="_Hlk80374448"/>
      <w:r w:rsidRPr="00307075">
        <w:rPr>
          <w:sz w:val="20"/>
          <w:szCs w:val="20"/>
        </w:rPr>
        <w:t xml:space="preserve">Software Components </w:t>
      </w:r>
      <w:r w:rsidRPr="00307075">
        <w:rPr>
          <w:color w:val="000000"/>
          <w:sz w:val="20"/>
          <w:szCs w:val="20"/>
        </w:rPr>
        <w:t xml:space="preserve">of Configuration </w:t>
      </w:r>
      <w:r w:rsidR="0038288C" w:rsidRPr="00307075">
        <w:rPr>
          <w:color w:val="000000"/>
          <w:sz w:val="20"/>
          <w:szCs w:val="20"/>
        </w:rPr>
        <w:t>Management</w:t>
      </w:r>
      <w:r w:rsidRPr="00307075">
        <w:rPr>
          <w:color w:val="000000"/>
          <w:sz w:val="20"/>
          <w:szCs w:val="20"/>
        </w:rPr>
        <w:t xml:space="preserve"> Unit are explained in section 8.</w:t>
      </w:r>
      <w:r w:rsidR="005706CA" w:rsidRPr="00307075">
        <w:rPr>
          <w:color w:val="000000"/>
          <w:sz w:val="20"/>
          <w:szCs w:val="20"/>
        </w:rPr>
        <w:t>2</w:t>
      </w:r>
      <w:r w:rsidR="008340CD" w:rsidRPr="00307075">
        <w:rPr>
          <w:color w:val="000000"/>
          <w:sz w:val="20"/>
          <w:szCs w:val="20"/>
        </w:rPr>
        <w:t>.</w:t>
      </w:r>
      <w:r w:rsidRPr="00307075">
        <w:rPr>
          <w:color w:val="000000"/>
          <w:sz w:val="20"/>
          <w:szCs w:val="20"/>
        </w:rPr>
        <w:t>1 through 8.</w:t>
      </w:r>
      <w:r w:rsidR="005706CA" w:rsidRPr="00307075">
        <w:rPr>
          <w:color w:val="000000"/>
          <w:sz w:val="20"/>
          <w:szCs w:val="20"/>
        </w:rPr>
        <w:t>2</w:t>
      </w:r>
      <w:r w:rsidRPr="00307075">
        <w:rPr>
          <w:color w:val="000000"/>
          <w:sz w:val="20"/>
          <w:szCs w:val="20"/>
        </w:rPr>
        <w:t>.</w:t>
      </w:r>
      <w:r w:rsidR="00D21543" w:rsidRPr="00307075">
        <w:rPr>
          <w:color w:val="000000"/>
          <w:sz w:val="20"/>
          <w:szCs w:val="20"/>
        </w:rPr>
        <w:t>7</w:t>
      </w:r>
      <w:r w:rsidRPr="00307075">
        <w:rPr>
          <w:color w:val="000000"/>
          <w:sz w:val="20"/>
          <w:szCs w:val="20"/>
        </w:rPr>
        <w:t>.</w:t>
      </w:r>
      <w:bookmarkEnd w:id="70"/>
    </w:p>
    <w:p w14:paraId="4534DE25" w14:textId="77777777" w:rsidR="00FB3B88" w:rsidRPr="00307075" w:rsidRDefault="00FB3B88" w:rsidP="00FB3B88">
      <w:pPr>
        <w:rPr>
          <w:color w:val="000000"/>
          <w:szCs w:val="20"/>
        </w:rPr>
      </w:pPr>
    </w:p>
    <w:p w14:paraId="183B1BC4" w14:textId="77777777" w:rsidR="00FB3B88" w:rsidRPr="00307075" w:rsidRDefault="00FB3B88" w:rsidP="00503BF5">
      <w:pPr>
        <w:pStyle w:val="Heading3"/>
        <w:numPr>
          <w:ilvl w:val="2"/>
          <w:numId w:val="1"/>
        </w:numPr>
        <w:rPr>
          <w:color w:val="000000"/>
          <w:sz w:val="20"/>
          <w:szCs w:val="18"/>
        </w:rPr>
      </w:pPr>
      <w:bookmarkStart w:id="71" w:name="_Toc110591535"/>
      <w:bookmarkStart w:id="72" w:name="_Toc177112094"/>
      <w:r w:rsidRPr="00307075">
        <w:rPr>
          <w:color w:val="000000"/>
          <w:sz w:val="20"/>
          <w:szCs w:val="18"/>
        </w:rPr>
        <w:t>Boot Loader</w:t>
      </w:r>
      <w:bookmarkEnd w:id="71"/>
      <w:bookmarkEnd w:id="72"/>
    </w:p>
    <w:p w14:paraId="0ABF905B" w14:textId="687D022D" w:rsidR="00FB3B88" w:rsidRPr="00307075" w:rsidRDefault="00150673" w:rsidP="00FB3B88">
      <w:pPr>
        <w:rPr>
          <w:sz w:val="20"/>
          <w:szCs w:val="20"/>
        </w:rPr>
      </w:pPr>
      <w:r w:rsidRPr="00307075">
        <w:rPr>
          <w:rStyle w:val="ui-provider"/>
          <w:sz w:val="20"/>
          <w:szCs w:val="20"/>
        </w:rPr>
        <w:t>The Bootloader's responsibility is to jump to different applications based on the jump condition's specified in the boot configuration file. Before jumping to a application the bootloader will do a CRC check to verify the application's integrity. In the event of CRC failure the bootloader will jump to a default application mentioned on the boot-up config file</w:t>
      </w:r>
      <w:r w:rsidR="00634487" w:rsidRPr="00307075">
        <w:rPr>
          <w:sz w:val="20"/>
          <w:szCs w:val="20"/>
        </w:rPr>
        <w:t xml:space="preserve"> (Refer section </w:t>
      </w:r>
      <w:r w:rsidR="00634487" w:rsidRPr="00307075">
        <w:rPr>
          <w:sz w:val="20"/>
          <w:szCs w:val="20"/>
        </w:rPr>
        <w:fldChar w:fldCharType="begin"/>
      </w:r>
      <w:r w:rsidR="00634487" w:rsidRPr="00307075">
        <w:rPr>
          <w:sz w:val="20"/>
          <w:szCs w:val="20"/>
        </w:rPr>
        <w:instrText xml:space="preserve"> REF _Ref83654734 \r \h </w:instrText>
      </w:r>
      <w:r w:rsidR="00301DD0" w:rsidRPr="00307075">
        <w:rPr>
          <w:sz w:val="20"/>
          <w:szCs w:val="20"/>
        </w:rPr>
        <w:instrText xml:space="preserve"> \* MERGEFORMAT </w:instrText>
      </w:r>
      <w:r w:rsidR="00634487" w:rsidRPr="00307075">
        <w:rPr>
          <w:sz w:val="20"/>
          <w:szCs w:val="20"/>
        </w:rPr>
      </w:r>
      <w:r w:rsidR="00634487" w:rsidRPr="00307075">
        <w:rPr>
          <w:sz w:val="20"/>
          <w:szCs w:val="20"/>
        </w:rPr>
        <w:fldChar w:fldCharType="separate"/>
      </w:r>
      <w:r w:rsidR="007D2161">
        <w:rPr>
          <w:sz w:val="20"/>
          <w:szCs w:val="20"/>
        </w:rPr>
        <w:t>12.5</w:t>
      </w:r>
      <w:r w:rsidR="00634487" w:rsidRPr="00307075">
        <w:rPr>
          <w:sz w:val="20"/>
          <w:szCs w:val="20"/>
        </w:rPr>
        <w:fldChar w:fldCharType="end"/>
      </w:r>
      <w:r w:rsidR="00634487" w:rsidRPr="00307075">
        <w:rPr>
          <w:sz w:val="20"/>
          <w:szCs w:val="20"/>
        </w:rPr>
        <w:t>).</w:t>
      </w:r>
    </w:p>
    <w:p w14:paraId="7211A09D" w14:textId="551A0233" w:rsidR="00FB3B88" w:rsidRPr="00307075" w:rsidRDefault="00FB3B88" w:rsidP="00FB3B88">
      <w:pPr>
        <w:rPr>
          <w:szCs w:val="20"/>
        </w:rPr>
      </w:pPr>
    </w:p>
    <w:p w14:paraId="7F823BAE" w14:textId="128B093E" w:rsidR="00714DFD" w:rsidRPr="00307075" w:rsidRDefault="00714DFD" w:rsidP="00623BA2">
      <w:pPr>
        <w:pStyle w:val="Heading3"/>
        <w:numPr>
          <w:ilvl w:val="2"/>
          <w:numId w:val="1"/>
        </w:numPr>
        <w:rPr>
          <w:color w:val="000000"/>
          <w:sz w:val="20"/>
          <w:szCs w:val="18"/>
        </w:rPr>
      </w:pPr>
      <w:bookmarkStart w:id="73" w:name="_Toc110591536"/>
      <w:bookmarkStart w:id="74" w:name="_Toc177112095"/>
      <w:r w:rsidRPr="00307075">
        <w:rPr>
          <w:color w:val="000000"/>
          <w:sz w:val="20"/>
          <w:szCs w:val="18"/>
        </w:rPr>
        <w:t>Boot-Up Config file</w:t>
      </w:r>
      <w:bookmarkEnd w:id="73"/>
      <w:bookmarkEnd w:id="74"/>
    </w:p>
    <w:p w14:paraId="61D33AC3" w14:textId="7A86C95A" w:rsidR="00714DFD" w:rsidRPr="00307075" w:rsidRDefault="00E34B18" w:rsidP="00E34B18">
      <w:pPr>
        <w:widowControl w:val="0"/>
        <w:autoSpaceDE w:val="0"/>
        <w:autoSpaceDN w:val="0"/>
        <w:adjustRightInd w:val="0"/>
        <w:rPr>
          <w:sz w:val="20"/>
          <w:szCs w:val="20"/>
        </w:rPr>
      </w:pPr>
      <w:r w:rsidRPr="00307075">
        <w:rPr>
          <w:rStyle w:val="ui-provider"/>
          <w:sz w:val="20"/>
          <w:szCs w:val="20"/>
        </w:rPr>
        <w:t>Boot-Up configuration file provides the possible number of applications for the bootloader to jump. The configuration file will also provide the memory size and sector number associated with the applications and their jump conditions. The boot-up configuration file also contains the error log memory details and a default jump application memory detail.</w:t>
      </w:r>
    </w:p>
    <w:p w14:paraId="294B91A9" w14:textId="77777777" w:rsidR="00FB3B88" w:rsidRPr="00307075" w:rsidRDefault="00FB3B88" w:rsidP="00503BF5">
      <w:pPr>
        <w:pStyle w:val="Heading3"/>
        <w:numPr>
          <w:ilvl w:val="2"/>
          <w:numId w:val="1"/>
        </w:numPr>
        <w:rPr>
          <w:sz w:val="20"/>
          <w:szCs w:val="18"/>
        </w:rPr>
      </w:pPr>
      <w:bookmarkStart w:id="75" w:name="_Toc110591537"/>
      <w:bookmarkStart w:id="76" w:name="_Toc177112096"/>
      <w:r w:rsidRPr="00307075">
        <w:rPr>
          <w:sz w:val="20"/>
          <w:szCs w:val="18"/>
        </w:rPr>
        <w:t>Application Software</w:t>
      </w:r>
      <w:bookmarkEnd w:id="75"/>
      <w:bookmarkEnd w:id="76"/>
    </w:p>
    <w:p w14:paraId="0501A422" w14:textId="62723479" w:rsidR="00FB3B88" w:rsidRPr="00307075" w:rsidRDefault="00FB3B88" w:rsidP="00FB3B88">
      <w:pPr>
        <w:rPr>
          <w:sz w:val="20"/>
          <w:szCs w:val="20"/>
        </w:rPr>
      </w:pPr>
      <w:bookmarkStart w:id="77" w:name="_Hlk80374470"/>
      <w:r w:rsidRPr="00307075">
        <w:rPr>
          <w:sz w:val="20"/>
          <w:szCs w:val="20"/>
        </w:rPr>
        <w:t>The CMU</w:t>
      </w:r>
      <w:r w:rsidR="00B43C16" w:rsidRPr="00307075">
        <w:rPr>
          <w:sz w:val="20"/>
          <w:szCs w:val="20"/>
        </w:rPr>
        <w:t>+</w:t>
      </w:r>
      <w:r w:rsidRPr="00307075">
        <w:rPr>
          <w:sz w:val="20"/>
          <w:szCs w:val="20"/>
        </w:rPr>
        <w:t xml:space="preserve"> is responsible for transferring the Aircraft Configuration Data to both EIUs</w:t>
      </w:r>
      <w:r w:rsidR="00D2608C" w:rsidRPr="00307075">
        <w:rPr>
          <w:sz w:val="20"/>
          <w:szCs w:val="20"/>
        </w:rPr>
        <w:t>.</w:t>
      </w:r>
    </w:p>
    <w:p w14:paraId="56D26F4F" w14:textId="6205210F" w:rsidR="00EC7713" w:rsidRPr="00307075" w:rsidRDefault="00EC7713" w:rsidP="00FB3B88">
      <w:pPr>
        <w:rPr>
          <w:sz w:val="20"/>
          <w:szCs w:val="20"/>
        </w:rPr>
      </w:pPr>
    </w:p>
    <w:p w14:paraId="213B8D43" w14:textId="29B33313" w:rsidR="00EC7713" w:rsidRPr="00307075" w:rsidRDefault="00EC7713" w:rsidP="00EC7713">
      <w:pPr>
        <w:rPr>
          <w:sz w:val="20"/>
          <w:szCs w:val="20"/>
        </w:rPr>
      </w:pPr>
      <w:r w:rsidRPr="00307075">
        <w:rPr>
          <w:sz w:val="20"/>
          <w:szCs w:val="20"/>
        </w:rPr>
        <w:t>The E</w:t>
      </w:r>
      <w:r w:rsidR="0058405D" w:rsidRPr="00307075">
        <w:rPr>
          <w:sz w:val="20"/>
          <w:szCs w:val="20"/>
        </w:rPr>
        <w:t>DA</w:t>
      </w:r>
      <w:r w:rsidRPr="00307075">
        <w:rPr>
          <w:sz w:val="20"/>
          <w:szCs w:val="20"/>
        </w:rPr>
        <w:t xml:space="preserve">U shall support an external configuration </w:t>
      </w:r>
      <w:r w:rsidR="0038288C" w:rsidRPr="00307075">
        <w:rPr>
          <w:sz w:val="20"/>
          <w:szCs w:val="20"/>
        </w:rPr>
        <w:t>management unit</w:t>
      </w:r>
      <w:r w:rsidRPr="00307075">
        <w:rPr>
          <w:sz w:val="20"/>
          <w:szCs w:val="20"/>
        </w:rPr>
        <w:t xml:space="preserve"> that will store these parameters related to system/equipment variations as well as engine parameters. Upon power up, the EIU CPU shall access this configuration </w:t>
      </w:r>
      <w:r w:rsidR="0038288C" w:rsidRPr="00307075">
        <w:rPr>
          <w:sz w:val="20"/>
          <w:szCs w:val="20"/>
        </w:rPr>
        <w:t xml:space="preserve">management unit </w:t>
      </w:r>
      <w:r w:rsidRPr="00307075">
        <w:rPr>
          <w:sz w:val="20"/>
          <w:szCs w:val="20"/>
        </w:rPr>
        <w:t xml:space="preserve">to determine the initialization configuration and active interfaces. The configuration </w:t>
      </w:r>
      <w:r w:rsidR="0038288C" w:rsidRPr="00307075">
        <w:rPr>
          <w:sz w:val="20"/>
          <w:szCs w:val="20"/>
        </w:rPr>
        <w:t xml:space="preserve">management unit </w:t>
      </w:r>
      <w:r w:rsidRPr="00307075">
        <w:rPr>
          <w:sz w:val="20"/>
          <w:szCs w:val="20"/>
        </w:rPr>
        <w:t xml:space="preserve">shall be programmed by a means of an attached PC using a USB port. </w:t>
      </w:r>
    </w:p>
    <w:bookmarkEnd w:id="77"/>
    <w:p w14:paraId="79D223D9" w14:textId="77777777" w:rsidR="00EC7713" w:rsidRPr="00307075" w:rsidRDefault="00EC7713" w:rsidP="00FB3B88">
      <w:pPr>
        <w:rPr>
          <w:sz w:val="20"/>
          <w:szCs w:val="20"/>
        </w:rPr>
      </w:pPr>
    </w:p>
    <w:p w14:paraId="13DB686F" w14:textId="680088C0" w:rsidR="00FB3B88" w:rsidRPr="00307075" w:rsidRDefault="00FB3B88" w:rsidP="00503BF5">
      <w:pPr>
        <w:pStyle w:val="Heading3"/>
        <w:numPr>
          <w:ilvl w:val="2"/>
          <w:numId w:val="1"/>
        </w:numPr>
        <w:rPr>
          <w:sz w:val="20"/>
          <w:szCs w:val="18"/>
        </w:rPr>
      </w:pPr>
      <w:bookmarkStart w:id="78" w:name="_Toc110591538"/>
      <w:bookmarkStart w:id="79" w:name="_Toc177112097"/>
      <w:r w:rsidRPr="00307075">
        <w:rPr>
          <w:sz w:val="20"/>
          <w:szCs w:val="18"/>
        </w:rPr>
        <w:t>Software</w:t>
      </w:r>
      <w:r w:rsidR="003110A4" w:rsidRPr="00307075">
        <w:rPr>
          <w:sz w:val="20"/>
          <w:szCs w:val="18"/>
        </w:rPr>
        <w:t xml:space="preserve"> Loader</w:t>
      </w:r>
      <w:bookmarkEnd w:id="78"/>
      <w:bookmarkEnd w:id="79"/>
    </w:p>
    <w:p w14:paraId="6CAC8801" w14:textId="58120F95" w:rsidR="00992082" w:rsidRPr="00307075" w:rsidRDefault="00047F3B" w:rsidP="00FB3B88">
      <w:pPr>
        <w:rPr>
          <w:sz w:val="20"/>
          <w:szCs w:val="20"/>
        </w:rPr>
      </w:pPr>
      <w:r w:rsidRPr="00307075">
        <w:rPr>
          <w:rStyle w:val="ui-provider"/>
          <w:sz w:val="20"/>
          <w:szCs w:val="20"/>
        </w:rPr>
        <w:t>Software loader application provides a facility to do software update via USB. This module consist of a windows application and a embedded application. The windows application acts as a server and the embedded acts as a client. Based on the binary file transferred from the windows application the embedded application will do the software update.</w:t>
      </w:r>
    </w:p>
    <w:p w14:paraId="6F9A6C32" w14:textId="10F2CF08" w:rsidR="00992082" w:rsidRPr="00307075" w:rsidRDefault="00992082" w:rsidP="00992082">
      <w:pPr>
        <w:pStyle w:val="Heading3"/>
        <w:numPr>
          <w:ilvl w:val="2"/>
          <w:numId w:val="1"/>
        </w:numPr>
        <w:rPr>
          <w:sz w:val="20"/>
          <w:szCs w:val="18"/>
        </w:rPr>
      </w:pPr>
      <w:bookmarkStart w:id="80" w:name="_Toc110591539"/>
      <w:bookmarkStart w:id="81" w:name="_Toc177112098"/>
      <w:r w:rsidRPr="00307075">
        <w:rPr>
          <w:sz w:val="20"/>
          <w:szCs w:val="18"/>
        </w:rPr>
        <w:t>Maintenance Application</w:t>
      </w:r>
      <w:bookmarkEnd w:id="80"/>
      <w:bookmarkEnd w:id="81"/>
    </w:p>
    <w:p w14:paraId="1235B1C1" w14:textId="194BCF67" w:rsidR="00992082" w:rsidRPr="00307075" w:rsidRDefault="00992082" w:rsidP="00992082">
      <w:pPr>
        <w:rPr>
          <w:sz w:val="20"/>
          <w:szCs w:val="20"/>
        </w:rPr>
      </w:pPr>
      <w:r w:rsidRPr="00307075">
        <w:rPr>
          <w:sz w:val="20"/>
          <w:szCs w:val="20"/>
        </w:rPr>
        <w:t>Maintenance application software is used to send Aircraft Configuration Data (ACD) to the CMU+. Howell will be developing this Software.</w:t>
      </w:r>
    </w:p>
    <w:p w14:paraId="604D78AE" w14:textId="77777777" w:rsidR="00992082" w:rsidRPr="00307075" w:rsidRDefault="00992082" w:rsidP="00992082">
      <w:pPr>
        <w:rPr>
          <w:sz w:val="20"/>
          <w:szCs w:val="20"/>
        </w:rPr>
      </w:pPr>
    </w:p>
    <w:p w14:paraId="30F0E8B2" w14:textId="2FA25845" w:rsidR="00992082" w:rsidRPr="00307075" w:rsidRDefault="00992082" w:rsidP="00992082">
      <w:pPr>
        <w:pStyle w:val="Heading3"/>
        <w:numPr>
          <w:ilvl w:val="2"/>
          <w:numId w:val="1"/>
        </w:numPr>
        <w:rPr>
          <w:sz w:val="20"/>
          <w:szCs w:val="18"/>
        </w:rPr>
      </w:pPr>
      <w:bookmarkStart w:id="82" w:name="_Toc110591540"/>
      <w:bookmarkStart w:id="83" w:name="_Toc177112099"/>
      <w:r w:rsidRPr="00307075">
        <w:rPr>
          <w:sz w:val="20"/>
          <w:szCs w:val="18"/>
        </w:rPr>
        <w:t>DL Application Software</w:t>
      </w:r>
      <w:bookmarkEnd w:id="82"/>
      <w:bookmarkEnd w:id="83"/>
      <w:r w:rsidRPr="00307075">
        <w:rPr>
          <w:sz w:val="20"/>
          <w:szCs w:val="18"/>
        </w:rPr>
        <w:t xml:space="preserve"> </w:t>
      </w:r>
    </w:p>
    <w:p w14:paraId="251BB541" w14:textId="0109FF0C" w:rsidR="00992082" w:rsidRPr="00307075" w:rsidRDefault="00992082" w:rsidP="00992082">
      <w:pPr>
        <w:rPr>
          <w:sz w:val="20"/>
          <w:szCs w:val="20"/>
        </w:rPr>
      </w:pPr>
      <w:r w:rsidRPr="00307075">
        <w:rPr>
          <w:sz w:val="20"/>
          <w:szCs w:val="20"/>
        </w:rPr>
        <w:t>DL flight application software is used to log the data. Howell will be developing this Software.</w:t>
      </w:r>
    </w:p>
    <w:p w14:paraId="46B6D872" w14:textId="604780B1" w:rsidR="00992082" w:rsidRPr="00307075" w:rsidRDefault="00992082" w:rsidP="00FB3B88">
      <w:pPr>
        <w:rPr>
          <w:sz w:val="20"/>
          <w:szCs w:val="20"/>
        </w:rPr>
      </w:pPr>
    </w:p>
    <w:p w14:paraId="32B3B1B5" w14:textId="697AB262" w:rsidR="00992082" w:rsidRPr="00307075" w:rsidRDefault="00992082" w:rsidP="00992082">
      <w:pPr>
        <w:pStyle w:val="Heading3"/>
        <w:numPr>
          <w:ilvl w:val="2"/>
          <w:numId w:val="1"/>
        </w:numPr>
        <w:rPr>
          <w:sz w:val="20"/>
          <w:szCs w:val="18"/>
        </w:rPr>
      </w:pPr>
      <w:bookmarkStart w:id="84" w:name="_Toc110591541"/>
      <w:bookmarkStart w:id="85" w:name="_Toc177112100"/>
      <w:r w:rsidRPr="00307075">
        <w:rPr>
          <w:sz w:val="20"/>
          <w:szCs w:val="18"/>
        </w:rPr>
        <w:t>DL Application Configuration</w:t>
      </w:r>
      <w:bookmarkEnd w:id="84"/>
      <w:bookmarkEnd w:id="85"/>
      <w:r w:rsidRPr="00307075">
        <w:rPr>
          <w:sz w:val="20"/>
          <w:szCs w:val="18"/>
        </w:rPr>
        <w:t xml:space="preserve"> </w:t>
      </w:r>
    </w:p>
    <w:p w14:paraId="32B53EE0" w14:textId="406A42CA" w:rsidR="00992082" w:rsidRPr="00307075" w:rsidRDefault="00992082" w:rsidP="00992082">
      <w:pPr>
        <w:rPr>
          <w:sz w:val="20"/>
          <w:szCs w:val="20"/>
        </w:rPr>
      </w:pPr>
      <w:r w:rsidRPr="00307075">
        <w:rPr>
          <w:sz w:val="20"/>
          <w:szCs w:val="20"/>
        </w:rPr>
        <w:t>DL application configuration file used by DL flight application software. Howell will be developing this Software.</w:t>
      </w:r>
    </w:p>
    <w:p w14:paraId="1579C4E0" w14:textId="77777777" w:rsidR="00FB3B88" w:rsidRPr="00307075" w:rsidRDefault="00FB3B88" w:rsidP="00503BF5">
      <w:pPr>
        <w:pStyle w:val="Heading2"/>
        <w:numPr>
          <w:ilvl w:val="1"/>
          <w:numId w:val="1"/>
        </w:numPr>
        <w:ind w:left="596"/>
        <w:rPr>
          <w:sz w:val="20"/>
          <w:szCs w:val="18"/>
        </w:rPr>
      </w:pPr>
      <w:bookmarkStart w:id="86" w:name="_Toc110591542"/>
      <w:bookmarkStart w:id="87" w:name="_Toc177112101"/>
      <w:r w:rsidRPr="00307075">
        <w:rPr>
          <w:sz w:val="20"/>
          <w:szCs w:val="18"/>
        </w:rPr>
        <w:lastRenderedPageBreak/>
        <w:t>Scheduler</w:t>
      </w:r>
      <w:bookmarkEnd w:id="86"/>
      <w:bookmarkEnd w:id="87"/>
    </w:p>
    <w:p w14:paraId="58ECE326" w14:textId="1DCB534E" w:rsidR="00002599" w:rsidRPr="00307075" w:rsidRDefault="001D4582" w:rsidP="00002599">
      <w:pPr>
        <w:tabs>
          <w:tab w:val="left" w:pos="993"/>
        </w:tabs>
        <w:rPr>
          <w:sz w:val="20"/>
          <w:szCs w:val="20"/>
        </w:rPr>
      </w:pPr>
      <w:r w:rsidRPr="00307075">
        <w:rPr>
          <w:sz w:val="20"/>
          <w:szCs w:val="20"/>
        </w:rPr>
        <w:t>The E</w:t>
      </w:r>
      <w:r w:rsidR="00AE175C" w:rsidRPr="00307075">
        <w:rPr>
          <w:sz w:val="20"/>
          <w:szCs w:val="20"/>
        </w:rPr>
        <w:t>DA</w:t>
      </w:r>
      <w:r w:rsidRPr="00307075">
        <w:rPr>
          <w:sz w:val="20"/>
          <w:szCs w:val="20"/>
        </w:rPr>
        <w:t>U Application Software and CMU</w:t>
      </w:r>
      <w:r w:rsidR="004C4E43" w:rsidRPr="00307075">
        <w:rPr>
          <w:sz w:val="20"/>
          <w:szCs w:val="20"/>
        </w:rPr>
        <w:t>+</w:t>
      </w:r>
      <w:r w:rsidRPr="00307075">
        <w:rPr>
          <w:sz w:val="20"/>
          <w:szCs w:val="20"/>
        </w:rPr>
        <w:t xml:space="preserve"> Application Software use a kernel to create and schedule jobs. The kernel has a fixed priority pre-emptive scheduler. The scheduler ensures that at any given time, the processor executes the highest priority task of all those tasks that are currently ready to execute. The pre-emptive scheduler has a clock interrupt task that provides the scheduler with an option to switch after the task has had a given period to execute—the time slice</w:t>
      </w:r>
      <w:r w:rsidR="00002599" w:rsidRPr="00307075">
        <w:rPr>
          <w:sz w:val="20"/>
          <w:szCs w:val="20"/>
        </w:rPr>
        <w:t>.</w:t>
      </w:r>
    </w:p>
    <w:p w14:paraId="12D30D23" w14:textId="77777777" w:rsidR="00002599" w:rsidRPr="00307075" w:rsidRDefault="00002599" w:rsidP="00002599">
      <w:pPr>
        <w:tabs>
          <w:tab w:val="left" w:pos="993"/>
        </w:tabs>
        <w:rPr>
          <w:sz w:val="20"/>
          <w:szCs w:val="20"/>
        </w:rPr>
      </w:pPr>
    </w:p>
    <w:p w14:paraId="67125A1E" w14:textId="7AAB893E" w:rsidR="00FB3B88" w:rsidRPr="00307075" w:rsidRDefault="001D4582" w:rsidP="00FB3B88">
      <w:pPr>
        <w:rPr>
          <w:sz w:val="20"/>
          <w:szCs w:val="20"/>
        </w:rPr>
      </w:pPr>
      <w:r w:rsidRPr="00307075">
        <w:rPr>
          <w:sz w:val="20"/>
          <w:szCs w:val="20"/>
        </w:rPr>
        <w:t>The kernel uses semaphores to synchronize the tasks. Three operations can be performed on a semaphore: Creation, Pending, and Posting. Each task has to run periodically. A unique semaphore is created for every task. A task desiring to run will perform a PEND on its corresponding semaphore. The scheduler is responsible for releasing the semaphores at correct intervals so that the tasks execute at the required frequency. The scheduler releases the semaphore for a task by doing a POST on the semaphore. Once the semaphore is released, the task is made to run. The task then executes its set of instructions and makes the next PEND. It then waits for a POST from the scheduler. This process goes indefinitely</w:t>
      </w:r>
      <w:r w:rsidR="00FB3B88" w:rsidRPr="00307075">
        <w:rPr>
          <w:sz w:val="20"/>
          <w:szCs w:val="20"/>
        </w:rPr>
        <w:t>.</w:t>
      </w:r>
    </w:p>
    <w:p w14:paraId="45D3795D" w14:textId="6B697CF7" w:rsidR="00247970" w:rsidRPr="00307075" w:rsidRDefault="00247970" w:rsidP="00247970">
      <w:pPr>
        <w:pStyle w:val="Heading2"/>
        <w:numPr>
          <w:ilvl w:val="1"/>
          <w:numId w:val="1"/>
        </w:numPr>
        <w:rPr>
          <w:sz w:val="20"/>
        </w:rPr>
      </w:pPr>
      <w:bookmarkStart w:id="88" w:name="_Toc450035328"/>
      <w:bookmarkStart w:id="89" w:name="_Toc110591543"/>
      <w:bookmarkStart w:id="90" w:name="_Toc177112102"/>
      <w:r w:rsidRPr="00307075">
        <w:rPr>
          <w:rStyle w:val="Heading3Char"/>
          <w:sz w:val="20"/>
        </w:rPr>
        <w:t xml:space="preserve">Functional block diagram of </w:t>
      </w:r>
      <w:r w:rsidR="00620551" w:rsidRPr="00307075">
        <w:rPr>
          <w:rStyle w:val="Heading3Char"/>
          <w:sz w:val="20"/>
        </w:rPr>
        <w:t>E</w:t>
      </w:r>
      <w:r w:rsidR="00A6745A" w:rsidRPr="00307075">
        <w:rPr>
          <w:rStyle w:val="Heading3Char"/>
          <w:sz w:val="20"/>
        </w:rPr>
        <w:t>DA</w:t>
      </w:r>
      <w:r w:rsidR="00620551" w:rsidRPr="00307075">
        <w:rPr>
          <w:rStyle w:val="Heading3Char"/>
          <w:sz w:val="20"/>
        </w:rPr>
        <w:t>U</w:t>
      </w:r>
      <w:r w:rsidRPr="00307075">
        <w:rPr>
          <w:rStyle w:val="Heading3Char"/>
          <w:sz w:val="20"/>
        </w:rPr>
        <w:t xml:space="preserve"> and CMU</w:t>
      </w:r>
      <w:r w:rsidR="004C4E43" w:rsidRPr="00307075">
        <w:rPr>
          <w:rStyle w:val="Heading3Char"/>
          <w:sz w:val="20"/>
        </w:rPr>
        <w:t>+</w:t>
      </w:r>
      <w:r w:rsidRPr="00307075">
        <w:rPr>
          <w:rStyle w:val="Heading3Char"/>
          <w:sz w:val="20"/>
        </w:rPr>
        <w:t xml:space="preserve"> Software</w:t>
      </w:r>
      <w:bookmarkEnd w:id="88"/>
      <w:bookmarkEnd w:id="89"/>
      <w:bookmarkEnd w:id="90"/>
    </w:p>
    <w:p w14:paraId="285F8E70" w14:textId="3BB2F2DB" w:rsidR="00247970" w:rsidRPr="00307075" w:rsidRDefault="00405396" w:rsidP="00247970">
      <w:pPr>
        <w:rPr>
          <w:sz w:val="20"/>
          <w:szCs w:val="20"/>
        </w:rPr>
      </w:pPr>
      <w:r w:rsidRPr="00307075">
        <w:rPr>
          <w:sz w:val="20"/>
          <w:szCs w:val="20"/>
        </w:rPr>
        <w:fldChar w:fldCharType="begin"/>
      </w:r>
      <w:r w:rsidRPr="00307075">
        <w:rPr>
          <w:sz w:val="20"/>
          <w:szCs w:val="20"/>
        </w:rPr>
        <w:instrText xml:space="preserve"> REF _Ref81995320 \h </w:instrText>
      </w:r>
      <w:r w:rsidR="00301DD0" w:rsidRPr="00307075">
        <w:rPr>
          <w:sz w:val="20"/>
          <w:szCs w:val="20"/>
        </w:rPr>
        <w:instrText xml:space="preserve"> \* MERGEFORMAT </w:instrText>
      </w:r>
      <w:r w:rsidRPr="00307075">
        <w:rPr>
          <w:sz w:val="20"/>
          <w:szCs w:val="20"/>
        </w:rPr>
      </w:r>
      <w:r w:rsidRPr="00307075">
        <w:rPr>
          <w:sz w:val="20"/>
          <w:szCs w:val="20"/>
        </w:rPr>
        <w:fldChar w:fldCharType="separate"/>
      </w:r>
      <w:r w:rsidR="007D2161" w:rsidRPr="00307075">
        <w:rPr>
          <w:b/>
          <w:bCs/>
          <w:sz w:val="20"/>
          <w:szCs w:val="20"/>
        </w:rPr>
        <w:t xml:space="preserve">Figure </w:t>
      </w:r>
      <w:r w:rsidR="007D2161">
        <w:rPr>
          <w:b/>
          <w:bCs/>
          <w:i/>
          <w:iCs/>
          <w:noProof/>
          <w:sz w:val="20"/>
          <w:szCs w:val="20"/>
        </w:rPr>
        <w:t>5</w:t>
      </w:r>
      <w:r w:rsidRPr="00307075">
        <w:rPr>
          <w:sz w:val="20"/>
          <w:szCs w:val="20"/>
        </w:rPr>
        <w:fldChar w:fldCharType="end"/>
      </w:r>
      <w:r w:rsidR="00247970" w:rsidRPr="00307075">
        <w:rPr>
          <w:sz w:val="20"/>
          <w:szCs w:val="20"/>
        </w:rPr>
        <w:t xml:space="preserve"> depicts the functional blocks of </w:t>
      </w:r>
      <w:r w:rsidR="00620551" w:rsidRPr="00307075">
        <w:rPr>
          <w:sz w:val="20"/>
          <w:szCs w:val="20"/>
        </w:rPr>
        <w:t>E</w:t>
      </w:r>
      <w:r w:rsidR="00BF627E" w:rsidRPr="00307075">
        <w:rPr>
          <w:sz w:val="20"/>
          <w:szCs w:val="20"/>
        </w:rPr>
        <w:t>DA</w:t>
      </w:r>
      <w:r w:rsidR="00620551" w:rsidRPr="00307075">
        <w:rPr>
          <w:sz w:val="20"/>
          <w:szCs w:val="20"/>
        </w:rPr>
        <w:t>U</w:t>
      </w:r>
      <w:r w:rsidR="00247970" w:rsidRPr="00307075">
        <w:rPr>
          <w:sz w:val="20"/>
          <w:szCs w:val="20"/>
        </w:rPr>
        <w:t xml:space="preserve"> and CMU</w:t>
      </w:r>
      <w:r w:rsidR="004C4E43" w:rsidRPr="00307075">
        <w:rPr>
          <w:sz w:val="20"/>
          <w:szCs w:val="20"/>
        </w:rPr>
        <w:t>+</w:t>
      </w:r>
      <w:r w:rsidR="00247970" w:rsidRPr="00307075">
        <w:rPr>
          <w:sz w:val="20"/>
          <w:szCs w:val="20"/>
        </w:rPr>
        <w:t xml:space="preserve"> and their I/O interfaces.</w:t>
      </w:r>
    </w:p>
    <w:p w14:paraId="74E819A7" w14:textId="77777777" w:rsidR="00247970" w:rsidRPr="00307075" w:rsidRDefault="00247970" w:rsidP="00247970">
      <w:pPr>
        <w:rPr>
          <w:sz w:val="20"/>
          <w:szCs w:val="20"/>
        </w:rPr>
      </w:pPr>
    </w:p>
    <w:p w14:paraId="3B96C036" w14:textId="77777777" w:rsidR="00BB361A" w:rsidRPr="00307075" w:rsidRDefault="00BB361A" w:rsidP="00247970">
      <w:pPr>
        <w:rPr>
          <w:sz w:val="20"/>
          <w:szCs w:val="20"/>
        </w:rPr>
      </w:pPr>
    </w:p>
    <w:p w14:paraId="3299FAD6" w14:textId="711BDB54" w:rsidR="00BB361A" w:rsidRPr="00307075" w:rsidRDefault="00BB361A" w:rsidP="00247970">
      <w:pPr>
        <w:rPr>
          <w:sz w:val="20"/>
          <w:szCs w:val="20"/>
        </w:rPr>
      </w:pPr>
      <w:r w:rsidRPr="00307075">
        <w:rPr>
          <w:noProof/>
        </w:rPr>
        <w:lastRenderedPageBreak/>
        <w:drawing>
          <wp:inline distT="0" distB="0" distL="0" distR="0" wp14:anchorId="0FB77DE1" wp14:editId="1A57979D">
            <wp:extent cx="5079322" cy="5262663"/>
            <wp:effectExtent l="0" t="0" r="7620" b="0"/>
            <wp:docPr id="1636112612" name="Picture 1636112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85366" cy="5268925"/>
                    </a:xfrm>
                    <a:prstGeom prst="rect">
                      <a:avLst/>
                    </a:prstGeom>
                    <a:noFill/>
                    <a:ln>
                      <a:noFill/>
                    </a:ln>
                  </pic:spPr>
                </pic:pic>
              </a:graphicData>
            </a:graphic>
          </wp:inline>
        </w:drawing>
      </w:r>
    </w:p>
    <w:p w14:paraId="684B2F10" w14:textId="729E8525" w:rsidR="00247970" w:rsidRPr="00307075" w:rsidRDefault="00BB5294" w:rsidP="00247970">
      <w:pPr>
        <w:rPr>
          <w:sz w:val="20"/>
          <w:szCs w:val="20"/>
        </w:rPr>
      </w:pPr>
      <w:r w:rsidRPr="00307075">
        <w:rPr>
          <w:noProof/>
        </w:rPr>
        <mc:AlternateContent>
          <mc:Choice Requires="wps">
            <w:drawing>
              <wp:anchor distT="0" distB="0" distL="114300" distR="114300" simplePos="0" relativeHeight="251729920" behindDoc="0" locked="0" layoutInCell="1" allowOverlap="1" wp14:anchorId="3E9816FF" wp14:editId="709F96C8">
                <wp:simplePos x="0" y="0"/>
                <wp:positionH relativeFrom="column">
                  <wp:posOffset>2931892</wp:posOffset>
                </wp:positionH>
                <wp:positionV relativeFrom="paragraph">
                  <wp:posOffset>3359653</wp:posOffset>
                </wp:positionV>
                <wp:extent cx="888365" cy="285115"/>
                <wp:effectExtent l="0" t="0" r="0" b="635"/>
                <wp:wrapNone/>
                <wp:docPr id="100" name="Text Box 100"/>
                <wp:cNvGraphicFramePr/>
                <a:graphic xmlns:a="http://schemas.openxmlformats.org/drawingml/2006/main">
                  <a:graphicData uri="http://schemas.microsoft.com/office/word/2010/wordprocessingShape">
                    <wps:wsp>
                      <wps:cNvSpPr txBox="1"/>
                      <wps:spPr>
                        <a:xfrm>
                          <a:off x="0" y="0"/>
                          <a:ext cx="888365" cy="2851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834067" w14:textId="77777777" w:rsidR="004B2EAD" w:rsidRPr="00933530" w:rsidRDefault="004B2EAD" w:rsidP="008C456E">
                            <w:pPr>
                              <w:rPr>
                                <w:szCs w:val="20"/>
                              </w:rPr>
                            </w:pPr>
                            <w:r w:rsidRPr="00933530">
                              <w:rPr>
                                <w:szCs w:val="20"/>
                              </w:rPr>
                              <w:t>ARINC825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E9816FF" id="_x0000_t202" coordsize="21600,21600" o:spt="202" path="m,l,21600r21600,l21600,xe">
                <v:stroke joinstyle="miter"/>
                <v:path gradientshapeok="t" o:connecttype="rect"/>
              </v:shapetype>
              <v:shape id="Text Box 100" o:spid="_x0000_s1026" type="#_x0000_t202" style="position:absolute;left:0;text-align:left;margin-left:230.85pt;margin-top:264.55pt;width:69.95pt;height:22.45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" filled="f" stroked="f" strokeweight=".5pt">
                <v:textbox>
                  <w:txbxContent>
                    <w:p w14:paraId="76834067" w14:textId="77777777" w:rsidR="004B2EAD" w:rsidRPr="00933530" w:rsidRDefault="004B2EAD" w:rsidP="008C456E">
                      <w:pPr>
                        <w:rPr>
                          <w:szCs w:val="20"/>
                        </w:rPr>
                      </w:pPr>
                      <w:r w:rsidRPr="00933530">
                        <w:rPr>
                          <w:szCs w:val="20"/>
                        </w:rPr>
                        <w:t>ARINC825</w:t>
                      </w:r>
                    </w:p>
                  </w:txbxContent>
                </v:textbox>
              </v:shape>
            </w:pict>
          </mc:Fallback>
        </mc:AlternateContent>
      </w:r>
      <w:r w:rsidRPr="00307075">
        <w:rPr>
          <w:noProof/>
        </w:rPr>
        <mc:AlternateContent>
          <mc:Choice Requires="wps">
            <w:drawing>
              <wp:anchor distT="0" distB="0" distL="114300" distR="114300" simplePos="0" relativeHeight="251750400" behindDoc="0" locked="0" layoutInCell="1" allowOverlap="1" wp14:anchorId="5B21634E" wp14:editId="12F95634">
                <wp:simplePos x="0" y="0"/>
                <wp:positionH relativeFrom="column">
                  <wp:posOffset>2914453</wp:posOffset>
                </wp:positionH>
                <wp:positionV relativeFrom="paragraph">
                  <wp:posOffset>4132635</wp:posOffset>
                </wp:positionV>
                <wp:extent cx="480754" cy="0"/>
                <wp:effectExtent l="38100" t="76200" r="0" b="114300"/>
                <wp:wrapNone/>
                <wp:docPr id="111" name="Straight Arrow Connector 111"/>
                <wp:cNvGraphicFramePr/>
                <a:graphic xmlns:a="http://schemas.openxmlformats.org/drawingml/2006/main">
                  <a:graphicData uri="http://schemas.microsoft.com/office/word/2010/wordprocessingShape">
                    <wps:wsp>
                      <wps:cNvCnPr/>
                      <wps:spPr>
                        <a:xfrm flipH="1">
                          <a:off x="0" y="0"/>
                          <a:ext cx="480754"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7E6A92" id="Straight Arrow Connector 111" o:spid="_x0000_s1026" type="#_x0000_t32" style="position:absolute;margin-left:229.5pt;margin-top:325.4pt;width:37.85pt;height:0;flip:x;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" strokecolor="black [3213]">
                <v:stroke endarrow="open"/>
              </v:shape>
            </w:pict>
          </mc:Fallback>
        </mc:AlternateContent>
      </w:r>
      <w:r w:rsidR="00211F2A" w:rsidRPr="00307075">
        <w:rPr>
          <w:noProof/>
        </w:rPr>
        <mc:AlternateContent>
          <mc:Choice Requires="wps">
            <w:drawing>
              <wp:anchor distT="0" distB="0" distL="114300" distR="114300" simplePos="0" relativeHeight="251744256" behindDoc="0" locked="0" layoutInCell="1" allowOverlap="1" wp14:anchorId="3D11FADE" wp14:editId="0456D8FE">
                <wp:simplePos x="0" y="0"/>
                <wp:positionH relativeFrom="column">
                  <wp:posOffset>1173791</wp:posOffset>
                </wp:positionH>
                <wp:positionV relativeFrom="paragraph">
                  <wp:posOffset>4352805</wp:posOffset>
                </wp:positionV>
                <wp:extent cx="590525" cy="0"/>
                <wp:effectExtent l="0" t="0" r="0" b="0"/>
                <wp:wrapNone/>
                <wp:docPr id="110" name="Straight Arrow Connector 110"/>
                <wp:cNvGraphicFramePr/>
                <a:graphic xmlns:a="http://schemas.openxmlformats.org/drawingml/2006/main">
                  <a:graphicData uri="http://schemas.microsoft.com/office/word/2010/wordprocessingShape">
                    <wps:wsp>
                      <wps:cNvCnPr/>
                      <wps:spPr>
                        <a:xfrm>
                          <a:off x="0" y="0"/>
                          <a:ext cx="5905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0CBA78" id="Straight Arrow Connector 110" o:spid="_x0000_s1026" type="#_x0000_t32" style="position:absolute;margin-left:92.4pt;margin-top:342.75pt;width:46.5pt;height:0;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" strokecolor="black [3040]">
                <v:stroke endarrow="open"/>
              </v:shape>
            </w:pict>
          </mc:Fallback>
        </mc:AlternateContent>
      </w:r>
      <w:r w:rsidR="00211F2A" w:rsidRPr="00307075">
        <w:rPr>
          <w:noProof/>
          <w:sz w:val="20"/>
          <w:szCs w:val="20"/>
        </w:rPr>
        <mc:AlternateContent>
          <mc:Choice Requires="wps">
            <w:drawing>
              <wp:anchor distT="0" distB="0" distL="114300" distR="114300" simplePos="0" relativeHeight="251742208" behindDoc="0" locked="0" layoutInCell="1" allowOverlap="1" wp14:anchorId="68DDD1C8" wp14:editId="46E01B06">
                <wp:simplePos x="0" y="0"/>
                <wp:positionH relativeFrom="margin">
                  <wp:posOffset>309904</wp:posOffset>
                </wp:positionH>
                <wp:positionV relativeFrom="paragraph">
                  <wp:posOffset>4220294</wp:posOffset>
                </wp:positionV>
                <wp:extent cx="845389" cy="285115"/>
                <wp:effectExtent l="0" t="0" r="0" b="635"/>
                <wp:wrapNone/>
                <wp:docPr id="108" name="Text Box 108"/>
                <wp:cNvGraphicFramePr/>
                <a:graphic xmlns:a="http://schemas.openxmlformats.org/drawingml/2006/main">
                  <a:graphicData uri="http://schemas.microsoft.com/office/word/2010/wordprocessingShape">
                    <wps:wsp>
                      <wps:cNvSpPr txBox="1"/>
                      <wps:spPr>
                        <a:xfrm>
                          <a:off x="0" y="0"/>
                          <a:ext cx="845389" cy="2851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DEFCD3" w14:textId="77777777" w:rsidR="004B2EAD" w:rsidRPr="00933530" w:rsidRDefault="004B2EAD" w:rsidP="00211F2A">
                            <w:pPr>
                              <w:rPr>
                                <w:szCs w:val="20"/>
                              </w:rPr>
                            </w:pPr>
                            <w:r>
                              <w:rPr>
                                <w:szCs w:val="20"/>
                              </w:rPr>
                              <w:t>28VPower</w:t>
                            </w:r>
                            <w:r w:rsidRPr="00211F2A">
                              <w:rPr>
                                <w:noProof/>
                                <w:szCs w:val="20"/>
                              </w:rPr>
                              <w:drawing>
                                <wp:inline distT="0" distB="0" distL="0" distR="0" wp14:anchorId="033D69B8" wp14:editId="660D7CC7">
                                  <wp:extent cx="664210" cy="146685"/>
                                  <wp:effectExtent l="0" t="0" r="0" b="5715"/>
                                  <wp:docPr id="558553562" name="Picture 558553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4210" cy="14668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DDD1C8" id="Text Box 108" o:spid="_x0000_s1027" type="#_x0000_t202" style="position:absolute;left:0;text-align:left;margin-left:24.4pt;margin-top:332.3pt;width:66.55pt;height:22.45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" filled="f" stroked="f" strokeweight=".5pt">
                <v:textbox>
                  <w:txbxContent>
                    <w:p w14:paraId="27DEFCD3" w14:textId="77777777" w:rsidR="004B2EAD" w:rsidRPr="00933530" w:rsidRDefault="004B2EAD" w:rsidP="00211F2A">
                      <w:pPr>
                        <w:rPr>
                          <w:szCs w:val="20"/>
                        </w:rPr>
                      </w:pPr>
                      <w:r>
                        <w:rPr>
                          <w:szCs w:val="20"/>
                        </w:rPr>
                        <w:t>28VPower</w:t>
                      </w:r>
                      <w:r w:rsidRPr="00211F2A">
                        <w:rPr>
                          <w:noProof/>
                          <w:szCs w:val="20"/>
                        </w:rPr>
                        <w:drawing>
                          <wp:inline distT="0" distB="0" distL="0" distR="0" wp14:anchorId="033D69B8" wp14:editId="660D7CC7">
                            <wp:extent cx="664210" cy="146685"/>
                            <wp:effectExtent l="0" t="0" r="0" b="5715"/>
                            <wp:docPr id="558553562" name="Picture 558553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4210" cy="146685"/>
                                    </a:xfrm>
                                    <a:prstGeom prst="rect">
                                      <a:avLst/>
                                    </a:prstGeom>
                                    <a:noFill/>
                                    <a:ln>
                                      <a:noFill/>
                                    </a:ln>
                                  </pic:spPr>
                                </pic:pic>
                              </a:graphicData>
                            </a:graphic>
                          </wp:inline>
                        </w:drawing>
                      </w:r>
                    </w:p>
                  </w:txbxContent>
                </v:textbox>
                <w10:wrap anchorx="margin"/>
              </v:shape>
            </w:pict>
          </mc:Fallback>
        </mc:AlternateContent>
      </w:r>
    </w:p>
    <w:p w14:paraId="27597A71" w14:textId="6B21502B" w:rsidR="00247970" w:rsidRPr="00307075" w:rsidRDefault="00247970" w:rsidP="00247970">
      <w:pPr>
        <w:pStyle w:val="Caption"/>
        <w:rPr>
          <w:b/>
          <w:bCs/>
          <w:i w:val="0"/>
          <w:iCs w:val="0"/>
          <w:sz w:val="20"/>
          <w:szCs w:val="20"/>
        </w:rPr>
      </w:pPr>
      <w:bookmarkStart w:id="91" w:name="_Ref81995320"/>
      <w:bookmarkStart w:id="92" w:name="_Toc450035492"/>
      <w:bookmarkStart w:id="93" w:name="_Toc110884211"/>
      <w:bookmarkStart w:id="94" w:name="_Toc173969780"/>
      <w:r w:rsidRPr="00307075">
        <w:rPr>
          <w:b/>
          <w:bCs/>
          <w:i w:val="0"/>
          <w:iCs w:val="0"/>
          <w:sz w:val="20"/>
          <w:szCs w:val="20"/>
        </w:rPr>
        <w:t xml:space="preserve">Figure </w:t>
      </w:r>
      <w:r w:rsidRPr="00307075">
        <w:rPr>
          <w:b/>
          <w:bCs/>
          <w:i w:val="0"/>
          <w:iCs w:val="0"/>
          <w:sz w:val="20"/>
          <w:szCs w:val="20"/>
        </w:rPr>
        <w:fldChar w:fldCharType="begin"/>
      </w:r>
      <w:r w:rsidRPr="00307075">
        <w:rPr>
          <w:b/>
          <w:bCs/>
          <w:i w:val="0"/>
          <w:iCs w:val="0"/>
          <w:sz w:val="20"/>
          <w:szCs w:val="20"/>
        </w:rPr>
        <w:instrText xml:space="preserve"> SEQ Figure \* ARABIC </w:instrText>
      </w:r>
      <w:r w:rsidRPr="00307075">
        <w:rPr>
          <w:b/>
          <w:bCs/>
          <w:i w:val="0"/>
          <w:iCs w:val="0"/>
          <w:sz w:val="20"/>
          <w:szCs w:val="20"/>
        </w:rPr>
        <w:fldChar w:fldCharType="separate"/>
      </w:r>
      <w:r w:rsidR="007D2161">
        <w:rPr>
          <w:b/>
          <w:bCs/>
          <w:i w:val="0"/>
          <w:iCs w:val="0"/>
          <w:noProof/>
          <w:sz w:val="20"/>
          <w:szCs w:val="20"/>
        </w:rPr>
        <w:t>5</w:t>
      </w:r>
      <w:r w:rsidRPr="00307075">
        <w:rPr>
          <w:b/>
          <w:bCs/>
          <w:i w:val="0"/>
          <w:iCs w:val="0"/>
          <w:noProof/>
          <w:sz w:val="20"/>
          <w:szCs w:val="20"/>
        </w:rPr>
        <w:fldChar w:fldCharType="end"/>
      </w:r>
      <w:bookmarkEnd w:id="91"/>
      <w:r w:rsidRPr="00307075">
        <w:rPr>
          <w:b/>
          <w:bCs/>
          <w:i w:val="0"/>
          <w:iCs w:val="0"/>
          <w:sz w:val="20"/>
          <w:szCs w:val="20"/>
        </w:rPr>
        <w:t xml:space="preserve">: Functional block diagram of </w:t>
      </w:r>
      <w:r w:rsidR="00317493" w:rsidRPr="00307075">
        <w:rPr>
          <w:b/>
          <w:bCs/>
          <w:i w:val="0"/>
          <w:iCs w:val="0"/>
          <w:sz w:val="20"/>
          <w:szCs w:val="20"/>
        </w:rPr>
        <w:t>E</w:t>
      </w:r>
      <w:r w:rsidR="00D41550" w:rsidRPr="00307075">
        <w:rPr>
          <w:b/>
          <w:bCs/>
          <w:i w:val="0"/>
          <w:iCs w:val="0"/>
          <w:sz w:val="20"/>
          <w:szCs w:val="20"/>
        </w:rPr>
        <w:t>DA</w:t>
      </w:r>
      <w:r w:rsidR="00317493" w:rsidRPr="00307075">
        <w:rPr>
          <w:b/>
          <w:bCs/>
          <w:i w:val="0"/>
          <w:iCs w:val="0"/>
          <w:sz w:val="20"/>
          <w:szCs w:val="20"/>
        </w:rPr>
        <w:t>U</w:t>
      </w:r>
      <w:r w:rsidRPr="00307075">
        <w:rPr>
          <w:b/>
          <w:bCs/>
          <w:i w:val="0"/>
          <w:iCs w:val="0"/>
          <w:sz w:val="20"/>
          <w:szCs w:val="20"/>
        </w:rPr>
        <w:t xml:space="preserve"> and CMU</w:t>
      </w:r>
      <w:bookmarkEnd w:id="92"/>
      <w:r w:rsidR="004C4E43" w:rsidRPr="00307075">
        <w:rPr>
          <w:b/>
          <w:bCs/>
          <w:i w:val="0"/>
          <w:iCs w:val="0"/>
          <w:sz w:val="20"/>
          <w:szCs w:val="20"/>
        </w:rPr>
        <w:t>+</w:t>
      </w:r>
      <w:bookmarkEnd w:id="93"/>
      <w:bookmarkEnd w:id="94"/>
    </w:p>
    <w:p w14:paraId="46180D36" w14:textId="77777777" w:rsidR="00A5675C" w:rsidRPr="00307075" w:rsidRDefault="00A5675C" w:rsidP="00503BF5">
      <w:pPr>
        <w:pStyle w:val="Heading2"/>
        <w:numPr>
          <w:ilvl w:val="1"/>
          <w:numId w:val="1"/>
        </w:numPr>
        <w:ind w:left="596"/>
        <w:rPr>
          <w:sz w:val="20"/>
        </w:rPr>
      </w:pPr>
      <w:bookmarkStart w:id="95" w:name="_Toc443032642"/>
      <w:bookmarkStart w:id="96" w:name="_Toc110591544"/>
      <w:bookmarkStart w:id="97" w:name="_Toc177112103"/>
      <w:r w:rsidRPr="00307075">
        <w:rPr>
          <w:sz w:val="20"/>
        </w:rPr>
        <w:t>Configuration</w:t>
      </w:r>
      <w:r w:rsidRPr="00307075">
        <w:rPr>
          <w:sz w:val="20"/>
          <w:lang w:eastAsia="ar-SA"/>
        </w:rPr>
        <w:t xml:space="preserve"> </w:t>
      </w:r>
      <w:r w:rsidR="00D2443A" w:rsidRPr="00307075">
        <w:rPr>
          <w:sz w:val="20"/>
          <w:lang w:eastAsia="ar-SA"/>
        </w:rPr>
        <w:t>Data</w:t>
      </w:r>
      <w:bookmarkEnd w:id="95"/>
      <w:bookmarkEnd w:id="96"/>
      <w:bookmarkEnd w:id="97"/>
    </w:p>
    <w:p w14:paraId="1FA66FFC" w14:textId="70F26838" w:rsidR="00A5675C" w:rsidRPr="00307075" w:rsidRDefault="00A047E0" w:rsidP="00BB361A">
      <w:pPr>
        <w:rPr>
          <w:szCs w:val="20"/>
        </w:rPr>
      </w:pPr>
      <w:r w:rsidRPr="00307075">
        <w:rPr>
          <w:sz w:val="20"/>
          <w:szCs w:val="20"/>
        </w:rPr>
        <w:t>Configuration data are explained in section 8.</w:t>
      </w:r>
      <w:r w:rsidR="0095056A" w:rsidRPr="00307075">
        <w:rPr>
          <w:sz w:val="20"/>
          <w:szCs w:val="20"/>
        </w:rPr>
        <w:t>5</w:t>
      </w:r>
      <w:r w:rsidRPr="00307075">
        <w:rPr>
          <w:sz w:val="20"/>
          <w:szCs w:val="20"/>
        </w:rPr>
        <w:t>.1 through 8.</w:t>
      </w:r>
      <w:r w:rsidR="0095056A" w:rsidRPr="00307075">
        <w:rPr>
          <w:sz w:val="20"/>
          <w:szCs w:val="20"/>
        </w:rPr>
        <w:t>5</w:t>
      </w:r>
      <w:r w:rsidRPr="00307075">
        <w:rPr>
          <w:sz w:val="20"/>
          <w:szCs w:val="20"/>
        </w:rPr>
        <w:t>.2</w:t>
      </w:r>
      <w:r w:rsidRPr="00307075">
        <w:rPr>
          <w:szCs w:val="20"/>
        </w:rPr>
        <w:t>.</w:t>
      </w:r>
    </w:p>
    <w:p w14:paraId="5BFA6742" w14:textId="77777777" w:rsidR="00BB361A" w:rsidRPr="00307075" w:rsidRDefault="00BB361A" w:rsidP="00BB361A">
      <w:pPr>
        <w:rPr>
          <w:szCs w:val="20"/>
        </w:rPr>
      </w:pPr>
    </w:p>
    <w:p w14:paraId="4F22E12D" w14:textId="77777777" w:rsidR="00A5675C" w:rsidRPr="00307075" w:rsidRDefault="00A047E0" w:rsidP="00503BF5">
      <w:pPr>
        <w:pStyle w:val="Heading3"/>
        <w:numPr>
          <w:ilvl w:val="2"/>
          <w:numId w:val="1"/>
        </w:numPr>
        <w:rPr>
          <w:sz w:val="18"/>
          <w:szCs w:val="18"/>
        </w:rPr>
      </w:pPr>
      <w:bookmarkStart w:id="98" w:name="_Ref439770201"/>
      <w:bookmarkStart w:id="99" w:name="_Toc443032643"/>
      <w:bookmarkStart w:id="100" w:name="_Toc110591545"/>
      <w:bookmarkStart w:id="101" w:name="_Toc177112104"/>
      <w:r w:rsidRPr="00307075">
        <w:rPr>
          <w:rStyle w:val="Heading3Char"/>
          <w:sz w:val="20"/>
        </w:rPr>
        <w:t xml:space="preserve">Module </w:t>
      </w:r>
      <w:r w:rsidR="00A5675C" w:rsidRPr="00307075">
        <w:rPr>
          <w:rStyle w:val="Heading3Char"/>
          <w:sz w:val="20"/>
        </w:rPr>
        <w:t>Configuration</w:t>
      </w:r>
      <w:bookmarkEnd w:id="98"/>
      <w:r w:rsidR="00A5675C" w:rsidRPr="00307075">
        <w:rPr>
          <w:sz w:val="18"/>
          <w:szCs w:val="18"/>
        </w:rPr>
        <w:t xml:space="preserve"> Data</w:t>
      </w:r>
      <w:bookmarkEnd w:id="99"/>
      <w:bookmarkEnd w:id="100"/>
      <w:bookmarkEnd w:id="101"/>
    </w:p>
    <w:p w14:paraId="1AC369CD" w14:textId="4D1E692C" w:rsidR="00A047E0" w:rsidRPr="00307075" w:rsidRDefault="009F7B4F" w:rsidP="00A047E0">
      <w:pPr>
        <w:rPr>
          <w:sz w:val="20"/>
          <w:szCs w:val="20"/>
        </w:rPr>
      </w:pPr>
      <w:r w:rsidRPr="00307075">
        <w:rPr>
          <w:sz w:val="20"/>
          <w:szCs w:val="20"/>
        </w:rPr>
        <w:t xml:space="preserve">The </w:t>
      </w:r>
      <w:r w:rsidR="003A0EE4" w:rsidRPr="00307075">
        <w:rPr>
          <w:sz w:val="20"/>
          <w:szCs w:val="20"/>
        </w:rPr>
        <w:t>EIU</w:t>
      </w:r>
      <w:r w:rsidRPr="00307075">
        <w:rPr>
          <w:sz w:val="20"/>
          <w:szCs w:val="20"/>
        </w:rPr>
        <w:t xml:space="preserve"> Software </w:t>
      </w:r>
      <w:r w:rsidR="00317EE4" w:rsidRPr="00307075">
        <w:rPr>
          <w:sz w:val="20"/>
          <w:szCs w:val="20"/>
        </w:rPr>
        <w:t>will</w:t>
      </w:r>
      <w:r w:rsidRPr="00307075">
        <w:rPr>
          <w:sz w:val="20"/>
          <w:szCs w:val="20"/>
        </w:rPr>
        <w:t xml:space="preserve"> use a Module Configuration Data binary to make itself configurable. This is done so that </w:t>
      </w:r>
      <w:r w:rsidR="003A0EE4" w:rsidRPr="00307075">
        <w:rPr>
          <w:sz w:val="20"/>
          <w:szCs w:val="20"/>
        </w:rPr>
        <w:t>EIU</w:t>
      </w:r>
      <w:r w:rsidRPr="00307075">
        <w:rPr>
          <w:sz w:val="20"/>
          <w:szCs w:val="20"/>
        </w:rPr>
        <w:t xml:space="preserve"> Software can support different input signals and be able to format output data as per the </w:t>
      </w:r>
      <w:r w:rsidRPr="00307075">
        <w:rPr>
          <w:sz w:val="20"/>
          <w:szCs w:val="20"/>
        </w:rPr>
        <w:lastRenderedPageBreak/>
        <w:t>characteristic of the connected display unit without having to modify itself. Module Configuration Data allows defining the following</w:t>
      </w:r>
      <w:r w:rsidR="00A047E0" w:rsidRPr="00307075">
        <w:rPr>
          <w:sz w:val="20"/>
          <w:szCs w:val="20"/>
        </w:rPr>
        <w:t>:</w:t>
      </w:r>
    </w:p>
    <w:p w14:paraId="55BEAC5F" w14:textId="77777777" w:rsidR="00A047E0" w:rsidRPr="00307075" w:rsidRDefault="00A047E0" w:rsidP="00A047E0">
      <w:pPr>
        <w:rPr>
          <w:sz w:val="20"/>
          <w:szCs w:val="20"/>
        </w:rPr>
      </w:pPr>
    </w:p>
    <w:p w14:paraId="0EE79C9F" w14:textId="77777777" w:rsidR="00A047E0" w:rsidRPr="00307075" w:rsidRDefault="00A047E0" w:rsidP="00EC655D">
      <w:pPr>
        <w:numPr>
          <w:ilvl w:val="0"/>
          <w:numId w:val="14"/>
        </w:numPr>
        <w:suppressAutoHyphens w:val="0"/>
        <w:spacing w:line="240" w:lineRule="atLeast"/>
        <w:jc w:val="left"/>
        <w:rPr>
          <w:sz w:val="20"/>
          <w:szCs w:val="20"/>
        </w:rPr>
      </w:pPr>
      <w:r w:rsidRPr="00307075">
        <w:rPr>
          <w:sz w:val="20"/>
          <w:szCs w:val="20"/>
        </w:rPr>
        <w:t>Configure the interfaces</w:t>
      </w:r>
    </w:p>
    <w:p w14:paraId="667026A6" w14:textId="77777777" w:rsidR="00A047E0" w:rsidRPr="00307075" w:rsidRDefault="00A047E0" w:rsidP="00EC655D">
      <w:pPr>
        <w:numPr>
          <w:ilvl w:val="0"/>
          <w:numId w:val="14"/>
        </w:numPr>
        <w:suppressAutoHyphens w:val="0"/>
        <w:spacing w:line="240" w:lineRule="atLeast"/>
        <w:jc w:val="left"/>
        <w:rPr>
          <w:sz w:val="20"/>
          <w:szCs w:val="20"/>
        </w:rPr>
      </w:pPr>
      <w:r w:rsidRPr="00307075">
        <w:rPr>
          <w:sz w:val="20"/>
          <w:szCs w:val="20"/>
        </w:rPr>
        <w:t>Enable/Disable specific input and output pins</w:t>
      </w:r>
    </w:p>
    <w:p w14:paraId="7787928E" w14:textId="6A1E6A4F" w:rsidR="00A047E0" w:rsidRPr="00307075" w:rsidRDefault="00A047E0" w:rsidP="00EC655D">
      <w:pPr>
        <w:numPr>
          <w:ilvl w:val="0"/>
          <w:numId w:val="14"/>
        </w:numPr>
        <w:suppressAutoHyphens w:val="0"/>
        <w:spacing w:line="240" w:lineRule="atLeast"/>
        <w:jc w:val="left"/>
        <w:rPr>
          <w:sz w:val="20"/>
          <w:szCs w:val="20"/>
        </w:rPr>
      </w:pPr>
      <w:r w:rsidRPr="00307075">
        <w:rPr>
          <w:sz w:val="20"/>
          <w:szCs w:val="20"/>
        </w:rPr>
        <w:t>Specify the characteristics of inputs/outputs like scaling, range, default value, range error</w:t>
      </w:r>
      <w:r w:rsidR="00CD5B79" w:rsidRPr="00307075">
        <w:rPr>
          <w:sz w:val="20"/>
          <w:szCs w:val="20"/>
        </w:rPr>
        <w:t xml:space="preserve"> </w:t>
      </w:r>
      <w:r w:rsidRPr="00307075">
        <w:rPr>
          <w:sz w:val="20"/>
          <w:szCs w:val="20"/>
        </w:rPr>
        <w:t>default value, de-bounce time and persistence period</w:t>
      </w:r>
    </w:p>
    <w:p w14:paraId="270E5324" w14:textId="77777777" w:rsidR="00A047E0" w:rsidRPr="00307075" w:rsidRDefault="00A047E0" w:rsidP="00EC655D">
      <w:pPr>
        <w:numPr>
          <w:ilvl w:val="0"/>
          <w:numId w:val="14"/>
        </w:numPr>
        <w:suppressAutoHyphens w:val="0"/>
        <w:spacing w:line="240" w:lineRule="atLeast"/>
        <w:jc w:val="left"/>
        <w:rPr>
          <w:sz w:val="20"/>
          <w:szCs w:val="20"/>
        </w:rPr>
      </w:pPr>
      <w:r w:rsidRPr="00307075">
        <w:rPr>
          <w:sz w:val="20"/>
          <w:szCs w:val="20"/>
        </w:rPr>
        <w:t>Threshold values</w:t>
      </w:r>
    </w:p>
    <w:p w14:paraId="6B9841CD" w14:textId="77777777" w:rsidR="00A5675C" w:rsidRPr="00307075" w:rsidRDefault="00A047E0" w:rsidP="00EC655D">
      <w:pPr>
        <w:numPr>
          <w:ilvl w:val="0"/>
          <w:numId w:val="14"/>
        </w:numPr>
        <w:suppressAutoHyphens w:val="0"/>
        <w:spacing w:line="240" w:lineRule="atLeast"/>
        <w:jc w:val="left"/>
        <w:rPr>
          <w:sz w:val="20"/>
          <w:szCs w:val="20"/>
        </w:rPr>
      </w:pPr>
      <w:r w:rsidRPr="00307075">
        <w:rPr>
          <w:sz w:val="20"/>
          <w:szCs w:val="20"/>
        </w:rPr>
        <w:t>Fault confirmation times</w:t>
      </w:r>
      <w:r w:rsidR="00A5675C" w:rsidRPr="00307075">
        <w:rPr>
          <w:sz w:val="20"/>
          <w:szCs w:val="20"/>
        </w:rPr>
        <w:t>.</w:t>
      </w:r>
    </w:p>
    <w:p w14:paraId="547CB216" w14:textId="77777777" w:rsidR="00A5675C" w:rsidRPr="00307075" w:rsidRDefault="00A5675C" w:rsidP="00503BF5">
      <w:pPr>
        <w:pStyle w:val="Heading3"/>
        <w:numPr>
          <w:ilvl w:val="2"/>
          <w:numId w:val="1"/>
        </w:numPr>
        <w:rPr>
          <w:sz w:val="20"/>
        </w:rPr>
      </w:pPr>
      <w:bookmarkStart w:id="102" w:name="_Toc443032644"/>
      <w:bookmarkStart w:id="103" w:name="_Toc110591546"/>
      <w:bookmarkStart w:id="104" w:name="_Toc177112105"/>
      <w:r w:rsidRPr="00307075">
        <w:rPr>
          <w:sz w:val="20"/>
        </w:rPr>
        <w:t xml:space="preserve">Aircraft Configuration </w:t>
      </w:r>
      <w:bookmarkEnd w:id="102"/>
      <w:r w:rsidR="00C237BC" w:rsidRPr="00307075">
        <w:rPr>
          <w:sz w:val="20"/>
        </w:rPr>
        <w:t>Data</w:t>
      </w:r>
      <w:bookmarkEnd w:id="103"/>
      <w:bookmarkEnd w:id="104"/>
    </w:p>
    <w:p w14:paraId="4AE91484" w14:textId="4DC985BF" w:rsidR="009F7B4F" w:rsidRPr="00307075" w:rsidRDefault="00A93FBD" w:rsidP="009F7B4F">
      <w:pPr>
        <w:tabs>
          <w:tab w:val="left" w:pos="993"/>
        </w:tabs>
        <w:rPr>
          <w:sz w:val="20"/>
          <w:szCs w:val="20"/>
        </w:rPr>
      </w:pPr>
      <w:bookmarkStart w:id="105" w:name="_Hlk80374512"/>
      <w:r w:rsidRPr="00307075">
        <w:rPr>
          <w:sz w:val="20"/>
          <w:szCs w:val="20"/>
        </w:rPr>
        <w:t>Aircraft</w:t>
      </w:r>
      <w:r w:rsidR="009F7B4F" w:rsidRPr="00307075">
        <w:rPr>
          <w:sz w:val="20"/>
          <w:szCs w:val="20"/>
        </w:rPr>
        <w:t xml:space="preserve"> </w:t>
      </w:r>
      <w:bookmarkEnd w:id="105"/>
      <w:r w:rsidR="009F7B4F" w:rsidRPr="00307075">
        <w:rPr>
          <w:sz w:val="20"/>
          <w:szCs w:val="20"/>
        </w:rPr>
        <w:t>has multiple systems/equipment variations as well as engine parameter differences. The CMU</w:t>
      </w:r>
      <w:r w:rsidR="00B43C16" w:rsidRPr="00307075">
        <w:rPr>
          <w:sz w:val="20"/>
          <w:szCs w:val="20"/>
        </w:rPr>
        <w:t>+</w:t>
      </w:r>
      <w:r w:rsidR="009F7B4F" w:rsidRPr="00307075">
        <w:rPr>
          <w:sz w:val="20"/>
          <w:szCs w:val="20"/>
        </w:rPr>
        <w:t xml:space="preserve"> Software </w:t>
      </w:r>
      <w:r w:rsidR="00317EE4" w:rsidRPr="00307075">
        <w:rPr>
          <w:sz w:val="20"/>
          <w:szCs w:val="20"/>
        </w:rPr>
        <w:t>will</w:t>
      </w:r>
      <w:r w:rsidR="009F7B4F" w:rsidRPr="00307075">
        <w:rPr>
          <w:sz w:val="20"/>
          <w:szCs w:val="20"/>
        </w:rPr>
        <w:t xml:space="preserve"> have an Aircraft Configuration Data Binary to support these different aircraft and engine configurations. The Aircraft Configuration Data </w:t>
      </w:r>
      <w:r w:rsidR="00317EE4" w:rsidRPr="00307075">
        <w:rPr>
          <w:sz w:val="20"/>
          <w:szCs w:val="20"/>
        </w:rPr>
        <w:t>will</w:t>
      </w:r>
      <w:r w:rsidR="009F7B4F" w:rsidRPr="00307075">
        <w:rPr>
          <w:sz w:val="20"/>
          <w:szCs w:val="20"/>
        </w:rPr>
        <w:t xml:space="preserve"> be defined by Aircraft Manufacturer and </w:t>
      </w:r>
      <w:r w:rsidR="00317EE4" w:rsidRPr="00307075">
        <w:rPr>
          <w:sz w:val="20"/>
          <w:szCs w:val="20"/>
        </w:rPr>
        <w:t>will</w:t>
      </w:r>
      <w:r w:rsidR="009F7B4F" w:rsidRPr="00307075">
        <w:rPr>
          <w:sz w:val="20"/>
          <w:szCs w:val="20"/>
        </w:rPr>
        <w:t xml:space="preserve"> configure the following items:</w:t>
      </w:r>
    </w:p>
    <w:p w14:paraId="6AC4F526" w14:textId="0DA0433D" w:rsidR="009F7B4F" w:rsidRPr="00307075" w:rsidRDefault="009F7B4F" w:rsidP="00E03E9C">
      <w:pPr>
        <w:numPr>
          <w:ilvl w:val="0"/>
          <w:numId w:val="67"/>
        </w:numPr>
        <w:suppressAutoHyphens w:val="0"/>
        <w:spacing w:line="240" w:lineRule="atLeast"/>
        <w:jc w:val="left"/>
        <w:rPr>
          <w:sz w:val="20"/>
          <w:szCs w:val="20"/>
        </w:rPr>
      </w:pPr>
      <w:r w:rsidRPr="00307075">
        <w:rPr>
          <w:sz w:val="20"/>
          <w:szCs w:val="20"/>
        </w:rPr>
        <w:t>Aircraft Serial Number</w:t>
      </w:r>
    </w:p>
    <w:p w14:paraId="20FDB3E9" w14:textId="10739682" w:rsidR="009F7B4F" w:rsidRPr="00307075" w:rsidRDefault="009F7B4F" w:rsidP="00E03E9C">
      <w:pPr>
        <w:numPr>
          <w:ilvl w:val="0"/>
          <w:numId w:val="67"/>
        </w:numPr>
        <w:suppressAutoHyphens w:val="0"/>
        <w:spacing w:line="240" w:lineRule="atLeast"/>
        <w:jc w:val="left"/>
        <w:rPr>
          <w:sz w:val="20"/>
          <w:szCs w:val="20"/>
        </w:rPr>
      </w:pPr>
      <w:r w:rsidRPr="00307075">
        <w:rPr>
          <w:sz w:val="20"/>
          <w:szCs w:val="20"/>
        </w:rPr>
        <w:t>Aircraft Registration</w:t>
      </w:r>
    </w:p>
    <w:p w14:paraId="3FEBA3EC" w14:textId="42C71933" w:rsidR="009F7B4F" w:rsidRPr="00307075" w:rsidRDefault="009F7B4F" w:rsidP="00E03E9C">
      <w:pPr>
        <w:numPr>
          <w:ilvl w:val="0"/>
          <w:numId w:val="67"/>
        </w:numPr>
        <w:suppressAutoHyphens w:val="0"/>
        <w:spacing w:line="240" w:lineRule="atLeast"/>
        <w:jc w:val="left"/>
        <w:rPr>
          <w:sz w:val="20"/>
          <w:szCs w:val="20"/>
        </w:rPr>
      </w:pPr>
      <w:r w:rsidRPr="00307075">
        <w:rPr>
          <w:sz w:val="20"/>
          <w:szCs w:val="20"/>
        </w:rPr>
        <w:t>Characteristics of the Engines installed on the Aircraft</w:t>
      </w:r>
    </w:p>
    <w:p w14:paraId="4DFC6A01" w14:textId="0E7BF3B8" w:rsidR="009F7B4F" w:rsidRPr="00307075" w:rsidRDefault="009F7B4F" w:rsidP="00E03E9C">
      <w:pPr>
        <w:numPr>
          <w:ilvl w:val="0"/>
          <w:numId w:val="67"/>
        </w:numPr>
        <w:suppressAutoHyphens w:val="0"/>
        <w:spacing w:line="240" w:lineRule="atLeast"/>
        <w:jc w:val="left"/>
        <w:rPr>
          <w:sz w:val="20"/>
          <w:szCs w:val="20"/>
        </w:rPr>
      </w:pPr>
      <w:r w:rsidRPr="00307075">
        <w:rPr>
          <w:sz w:val="20"/>
          <w:szCs w:val="20"/>
        </w:rPr>
        <w:t>Installation status of Subsystems</w:t>
      </w:r>
    </w:p>
    <w:p w14:paraId="08CB90B3" w14:textId="6E28CFBA" w:rsidR="00A5675C" w:rsidRPr="00307075" w:rsidRDefault="009F7B4F" w:rsidP="00E03E9C">
      <w:pPr>
        <w:numPr>
          <w:ilvl w:val="0"/>
          <w:numId w:val="67"/>
        </w:numPr>
        <w:suppressAutoHyphens w:val="0"/>
        <w:spacing w:line="240" w:lineRule="atLeast"/>
        <w:jc w:val="left"/>
        <w:rPr>
          <w:sz w:val="20"/>
          <w:szCs w:val="20"/>
        </w:rPr>
      </w:pPr>
      <w:r w:rsidRPr="00307075">
        <w:rPr>
          <w:sz w:val="20"/>
          <w:szCs w:val="20"/>
        </w:rPr>
        <w:t>Constants and correction factors required to calculate Engine related parameters</w:t>
      </w:r>
    </w:p>
    <w:p w14:paraId="7A8921BE" w14:textId="77777777" w:rsidR="006B73F0" w:rsidRPr="00307075" w:rsidRDefault="00583540" w:rsidP="00503BF5">
      <w:pPr>
        <w:pStyle w:val="Heading2"/>
        <w:numPr>
          <w:ilvl w:val="1"/>
          <w:numId w:val="1"/>
        </w:numPr>
        <w:rPr>
          <w:sz w:val="20"/>
        </w:rPr>
      </w:pPr>
      <w:bookmarkStart w:id="106" w:name="_Toc110591547"/>
      <w:bookmarkStart w:id="107" w:name="_Toc177112106"/>
      <w:r w:rsidRPr="00307075">
        <w:rPr>
          <w:sz w:val="20"/>
        </w:rPr>
        <w:t>Language Used for Software Development</w:t>
      </w:r>
      <w:bookmarkEnd w:id="106"/>
      <w:bookmarkEnd w:id="107"/>
    </w:p>
    <w:p w14:paraId="33AB7AD1" w14:textId="54EF4AE3" w:rsidR="00583540" w:rsidRPr="00307075" w:rsidRDefault="00DC6517" w:rsidP="00DC6517">
      <w:pPr>
        <w:rPr>
          <w:sz w:val="20"/>
          <w:szCs w:val="20"/>
        </w:rPr>
      </w:pPr>
      <w:r w:rsidRPr="00307075">
        <w:rPr>
          <w:sz w:val="20"/>
          <w:szCs w:val="20"/>
        </w:rPr>
        <w:t xml:space="preserve">The C language </w:t>
      </w:r>
      <w:r w:rsidR="00A43CE5" w:rsidRPr="00307075">
        <w:rPr>
          <w:sz w:val="20"/>
          <w:szCs w:val="20"/>
        </w:rPr>
        <w:t>from ISO/IEC 9899:1999</w:t>
      </w:r>
      <w:r w:rsidR="00A43CE5" w:rsidRPr="00307075">
        <w:t>,</w:t>
      </w:r>
      <w:r w:rsidR="00A43CE5" w:rsidRPr="00307075">
        <w:rPr>
          <w:sz w:val="20"/>
          <w:szCs w:val="20"/>
        </w:rPr>
        <w:t xml:space="preserve"> version C99 </w:t>
      </w:r>
      <w:r w:rsidR="008C6F01" w:rsidRPr="00307075">
        <w:rPr>
          <w:sz w:val="20"/>
          <w:szCs w:val="20"/>
        </w:rPr>
        <w:t xml:space="preserve">will </w:t>
      </w:r>
      <w:r w:rsidRPr="00307075">
        <w:rPr>
          <w:sz w:val="20"/>
          <w:szCs w:val="20"/>
        </w:rPr>
        <w:t xml:space="preserve">be used as the programming language to implement the software for </w:t>
      </w:r>
      <w:r w:rsidR="00732178" w:rsidRPr="00307075">
        <w:rPr>
          <w:sz w:val="20"/>
          <w:szCs w:val="20"/>
        </w:rPr>
        <w:t>E</w:t>
      </w:r>
      <w:r w:rsidR="00745967" w:rsidRPr="00307075">
        <w:rPr>
          <w:sz w:val="20"/>
          <w:szCs w:val="20"/>
        </w:rPr>
        <w:t>DA</w:t>
      </w:r>
      <w:r w:rsidR="00732178" w:rsidRPr="00307075">
        <w:rPr>
          <w:sz w:val="20"/>
          <w:szCs w:val="20"/>
        </w:rPr>
        <w:t>U</w:t>
      </w:r>
      <w:r w:rsidRPr="00307075">
        <w:rPr>
          <w:sz w:val="20"/>
          <w:szCs w:val="20"/>
        </w:rPr>
        <w:t xml:space="preserve"> and CMU</w:t>
      </w:r>
      <w:r w:rsidR="004C4E43" w:rsidRPr="00307075">
        <w:rPr>
          <w:sz w:val="20"/>
          <w:szCs w:val="20"/>
        </w:rPr>
        <w:t>+</w:t>
      </w:r>
      <w:r w:rsidRPr="00307075">
        <w:rPr>
          <w:sz w:val="20"/>
          <w:szCs w:val="20"/>
        </w:rPr>
        <w:t>. The Cortex-M4 assembly</w:t>
      </w:r>
      <w:r w:rsidR="00306C3B" w:rsidRPr="00307075">
        <w:rPr>
          <w:sz w:val="20"/>
          <w:szCs w:val="20"/>
        </w:rPr>
        <w:t xml:space="preserve"> Thumb2</w:t>
      </w:r>
      <w:r w:rsidRPr="00307075">
        <w:rPr>
          <w:sz w:val="20"/>
          <w:szCs w:val="20"/>
        </w:rPr>
        <w:t xml:space="preserve"> instructions </w:t>
      </w:r>
      <w:r w:rsidR="008C6F01" w:rsidRPr="00307075">
        <w:rPr>
          <w:sz w:val="20"/>
          <w:szCs w:val="20"/>
        </w:rPr>
        <w:t xml:space="preserve">will </w:t>
      </w:r>
      <w:r w:rsidRPr="00307075">
        <w:rPr>
          <w:sz w:val="20"/>
          <w:szCs w:val="20"/>
        </w:rPr>
        <w:t>be used for hardware intensive and processor related functions</w:t>
      </w:r>
      <w:r w:rsidR="00583540" w:rsidRPr="00307075">
        <w:rPr>
          <w:sz w:val="20"/>
          <w:szCs w:val="20"/>
        </w:rPr>
        <w:t>.</w:t>
      </w:r>
    </w:p>
    <w:p w14:paraId="5BF63ECA" w14:textId="77777777" w:rsidR="00574879" w:rsidRPr="00307075" w:rsidRDefault="00574879">
      <w:pPr>
        <w:suppressAutoHyphens w:val="0"/>
        <w:spacing w:before="0" w:after="0"/>
        <w:jc w:val="left"/>
        <w:rPr>
          <w:rFonts w:eastAsia="Arial Unicode MS"/>
          <w:b/>
          <w:caps/>
          <w:szCs w:val="20"/>
        </w:rPr>
      </w:pPr>
      <w:r w:rsidRPr="00307075">
        <w:br w:type="page"/>
      </w:r>
    </w:p>
    <w:p w14:paraId="54936317" w14:textId="0E2C7E4E" w:rsidR="00EC50F0" w:rsidRPr="00307075" w:rsidRDefault="00EC50F0" w:rsidP="00503BF5">
      <w:pPr>
        <w:pStyle w:val="Heading1"/>
        <w:numPr>
          <w:ilvl w:val="0"/>
          <w:numId w:val="1"/>
        </w:numPr>
        <w:rPr>
          <w:sz w:val="22"/>
        </w:rPr>
      </w:pPr>
      <w:bookmarkStart w:id="108" w:name="_Toc110591548"/>
      <w:bookmarkStart w:id="109" w:name="_Toc177112107"/>
      <w:r w:rsidRPr="00307075">
        <w:rPr>
          <w:sz w:val="22"/>
        </w:rPr>
        <w:lastRenderedPageBreak/>
        <w:t>Certification Considerations</w:t>
      </w:r>
      <w:bookmarkEnd w:id="108"/>
      <w:bookmarkEnd w:id="109"/>
    </w:p>
    <w:p w14:paraId="70CCBEB0" w14:textId="76FABE28" w:rsidR="00BD1909" w:rsidRPr="00307075" w:rsidRDefault="00BD1909" w:rsidP="00717ACB">
      <w:pPr>
        <w:rPr>
          <w:sz w:val="20"/>
          <w:szCs w:val="20"/>
        </w:rPr>
      </w:pPr>
      <w:r w:rsidRPr="00307075">
        <w:rPr>
          <w:sz w:val="20"/>
          <w:szCs w:val="20"/>
        </w:rPr>
        <w:t xml:space="preserve">The </w:t>
      </w:r>
      <w:r w:rsidR="000B089D" w:rsidRPr="00307075">
        <w:rPr>
          <w:sz w:val="20"/>
          <w:szCs w:val="20"/>
        </w:rPr>
        <w:t>E</w:t>
      </w:r>
      <w:r w:rsidR="002208F1" w:rsidRPr="00307075">
        <w:rPr>
          <w:sz w:val="20"/>
          <w:szCs w:val="20"/>
        </w:rPr>
        <w:t>DAU</w:t>
      </w:r>
      <w:r w:rsidRPr="00307075">
        <w:rPr>
          <w:sz w:val="20"/>
          <w:szCs w:val="20"/>
        </w:rPr>
        <w:t xml:space="preserve"> and CMU</w:t>
      </w:r>
      <w:r w:rsidR="00440768" w:rsidRPr="00307075">
        <w:rPr>
          <w:sz w:val="20"/>
          <w:szCs w:val="20"/>
        </w:rPr>
        <w:t>+</w:t>
      </w:r>
      <w:r w:rsidRPr="00307075">
        <w:rPr>
          <w:sz w:val="20"/>
          <w:szCs w:val="20"/>
        </w:rPr>
        <w:t xml:space="preserve"> are part of </w:t>
      </w:r>
      <w:r w:rsidR="00602624" w:rsidRPr="00307075">
        <w:rPr>
          <w:sz w:val="20"/>
          <w:szCs w:val="20"/>
        </w:rPr>
        <w:t>Engine</w:t>
      </w:r>
      <w:r w:rsidRPr="00307075">
        <w:rPr>
          <w:sz w:val="20"/>
          <w:szCs w:val="20"/>
        </w:rPr>
        <w:t xml:space="preserve"> Instrument System (</w:t>
      </w:r>
      <w:r w:rsidR="00602624" w:rsidRPr="00307075">
        <w:rPr>
          <w:sz w:val="20"/>
          <w:szCs w:val="20"/>
        </w:rPr>
        <w:t>EI</w:t>
      </w:r>
      <w:r w:rsidRPr="00307075">
        <w:rPr>
          <w:sz w:val="20"/>
          <w:szCs w:val="20"/>
        </w:rPr>
        <w:t xml:space="preserve">S). The </w:t>
      </w:r>
      <w:r w:rsidR="00602624" w:rsidRPr="00307075">
        <w:rPr>
          <w:sz w:val="20"/>
          <w:szCs w:val="20"/>
        </w:rPr>
        <w:t>E</w:t>
      </w:r>
      <w:r w:rsidRPr="00307075">
        <w:rPr>
          <w:sz w:val="20"/>
          <w:szCs w:val="20"/>
        </w:rPr>
        <w:t xml:space="preserve">IS is a potential contributor to a </w:t>
      </w:r>
      <w:r w:rsidR="00003B53" w:rsidRPr="00307075">
        <w:rPr>
          <w:sz w:val="20"/>
          <w:szCs w:val="20"/>
        </w:rPr>
        <w:t>hazardous</w:t>
      </w:r>
      <w:r w:rsidRPr="00307075">
        <w:rPr>
          <w:sz w:val="20"/>
          <w:szCs w:val="20"/>
        </w:rPr>
        <w:t xml:space="preserve"> failure condition.</w:t>
      </w:r>
      <w:r w:rsidR="00CF4C4A" w:rsidRPr="00307075">
        <w:rPr>
          <w:sz w:val="20"/>
          <w:szCs w:val="20"/>
        </w:rPr>
        <w:t xml:space="preserve"> </w:t>
      </w:r>
      <w:r w:rsidR="00CF4C4A" w:rsidRPr="00307075">
        <w:rPr>
          <w:sz w:val="20"/>
          <w:szCs w:val="20"/>
        </w:rPr>
        <w:fldChar w:fldCharType="begin"/>
      </w:r>
      <w:r w:rsidR="00CF4C4A" w:rsidRPr="00307075">
        <w:rPr>
          <w:sz w:val="20"/>
          <w:szCs w:val="20"/>
        </w:rPr>
        <w:instrText xml:space="preserve"> REF _Ref81996089 \h </w:instrText>
      </w:r>
      <w:r w:rsidR="00301DD0" w:rsidRPr="00307075">
        <w:rPr>
          <w:sz w:val="20"/>
          <w:szCs w:val="20"/>
        </w:rPr>
        <w:instrText xml:space="preserve"> \* MERGEFORMAT </w:instrText>
      </w:r>
      <w:r w:rsidR="00CF4C4A" w:rsidRPr="00307075">
        <w:rPr>
          <w:sz w:val="20"/>
          <w:szCs w:val="20"/>
        </w:rPr>
      </w:r>
      <w:r w:rsidR="00CF4C4A" w:rsidRPr="00307075">
        <w:rPr>
          <w:sz w:val="20"/>
          <w:szCs w:val="20"/>
        </w:rPr>
        <w:fldChar w:fldCharType="separate"/>
      </w:r>
      <w:r w:rsidR="007D2161" w:rsidRPr="00307075">
        <w:rPr>
          <w:b/>
          <w:bCs/>
          <w:sz w:val="20"/>
          <w:szCs w:val="20"/>
        </w:rPr>
        <w:t xml:space="preserve">Table </w:t>
      </w:r>
      <w:r w:rsidR="007D2161">
        <w:rPr>
          <w:b/>
          <w:bCs/>
          <w:i/>
          <w:iCs/>
          <w:noProof/>
          <w:sz w:val="20"/>
          <w:szCs w:val="20"/>
        </w:rPr>
        <w:t>5</w:t>
      </w:r>
      <w:r w:rsidR="00CF4C4A" w:rsidRPr="00307075">
        <w:rPr>
          <w:sz w:val="20"/>
          <w:szCs w:val="20"/>
        </w:rPr>
        <w:fldChar w:fldCharType="end"/>
      </w:r>
      <w:r w:rsidR="00CF4C4A" w:rsidRPr="00307075">
        <w:rPr>
          <w:sz w:val="20"/>
          <w:szCs w:val="20"/>
        </w:rPr>
        <w:t xml:space="preserve"> </w:t>
      </w:r>
      <w:r w:rsidR="004E3F07" w:rsidRPr="00307075">
        <w:rPr>
          <w:sz w:val="20"/>
          <w:szCs w:val="20"/>
        </w:rPr>
        <w:t>provides Preliminary Failure Hazard Analysis.</w:t>
      </w:r>
      <w:r w:rsidR="00A70461" w:rsidRPr="00307075">
        <w:rPr>
          <w:sz w:val="20"/>
          <w:szCs w:val="20"/>
        </w:rPr>
        <w:t xml:space="preserve"> T</w:t>
      </w:r>
      <w:r w:rsidRPr="00307075">
        <w:rPr>
          <w:sz w:val="20"/>
          <w:szCs w:val="20"/>
        </w:rPr>
        <w:t xml:space="preserve">his project has been determined to require DAL </w:t>
      </w:r>
      <w:r w:rsidR="006957C3" w:rsidRPr="00307075">
        <w:rPr>
          <w:sz w:val="20"/>
          <w:szCs w:val="20"/>
        </w:rPr>
        <w:t>A</w:t>
      </w:r>
      <w:r w:rsidRPr="00307075">
        <w:rPr>
          <w:color w:val="FF0000"/>
          <w:sz w:val="20"/>
          <w:szCs w:val="20"/>
        </w:rPr>
        <w:t xml:space="preserve"> </w:t>
      </w:r>
      <w:r w:rsidRPr="00307075">
        <w:rPr>
          <w:sz w:val="20"/>
          <w:szCs w:val="20"/>
        </w:rPr>
        <w:t>project development controls</w:t>
      </w:r>
      <w:r w:rsidR="00B77580" w:rsidRPr="00307075">
        <w:rPr>
          <w:sz w:val="20"/>
          <w:szCs w:val="20"/>
        </w:rPr>
        <w:t xml:space="preserve">. EIS is a future product series, </w:t>
      </w:r>
      <w:r w:rsidR="000B73EF" w:rsidRPr="00307075">
        <w:rPr>
          <w:sz w:val="20"/>
          <w:szCs w:val="20"/>
        </w:rPr>
        <w:t>hence,</w:t>
      </w:r>
      <w:r w:rsidR="00A70461" w:rsidRPr="00307075">
        <w:rPr>
          <w:sz w:val="20"/>
          <w:szCs w:val="20"/>
        </w:rPr>
        <w:t xml:space="preserve"> </w:t>
      </w:r>
      <w:r w:rsidR="00DE2EE7" w:rsidRPr="00307075">
        <w:rPr>
          <w:sz w:val="20"/>
          <w:szCs w:val="20"/>
        </w:rPr>
        <w:t xml:space="preserve">to meet the need for future requirements </w:t>
      </w:r>
      <w:r w:rsidR="00A70461" w:rsidRPr="00307075">
        <w:rPr>
          <w:sz w:val="20"/>
          <w:szCs w:val="20"/>
        </w:rPr>
        <w:t>Howell Instruments, Inc.</w:t>
      </w:r>
      <w:r w:rsidR="00B77580" w:rsidRPr="00307075">
        <w:rPr>
          <w:sz w:val="20"/>
          <w:szCs w:val="20"/>
        </w:rPr>
        <w:t xml:space="preserve"> has chosen to develop the software to a catastrophic failure condition.</w:t>
      </w:r>
    </w:p>
    <w:p w14:paraId="79BC483D" w14:textId="77777777" w:rsidR="00AD4C30" w:rsidRPr="00307075" w:rsidRDefault="00AD4C30" w:rsidP="00717ACB">
      <w:pPr>
        <w:rPr>
          <w:sz w:val="20"/>
          <w:szCs w:val="20"/>
        </w:rPr>
      </w:pPr>
    </w:p>
    <w:p w14:paraId="472C585A" w14:textId="0B3B337F" w:rsidR="00AD4C30" w:rsidRPr="00307075" w:rsidRDefault="00AD4C30" w:rsidP="00717ACB">
      <w:pPr>
        <w:rPr>
          <w:sz w:val="20"/>
          <w:szCs w:val="20"/>
        </w:rPr>
      </w:pPr>
      <w:r w:rsidRPr="00307075">
        <w:rPr>
          <w:sz w:val="20"/>
          <w:szCs w:val="20"/>
        </w:rPr>
        <w:t xml:space="preserve">Refer </w:t>
      </w:r>
      <w:r w:rsidR="004F509F" w:rsidRPr="00307075">
        <w:rPr>
          <w:sz w:val="20"/>
          <w:szCs w:val="20"/>
        </w:rPr>
        <w:fldChar w:fldCharType="begin"/>
      </w:r>
      <w:r w:rsidR="004F509F" w:rsidRPr="00307075">
        <w:rPr>
          <w:sz w:val="20"/>
          <w:szCs w:val="20"/>
        </w:rPr>
        <w:instrText xml:space="preserve"> REF _Ref81996087 \h </w:instrText>
      </w:r>
      <w:r w:rsidR="00301DD0" w:rsidRPr="00307075">
        <w:rPr>
          <w:sz w:val="20"/>
          <w:szCs w:val="20"/>
        </w:rPr>
        <w:instrText xml:space="preserve"> \* MERGEFORMAT </w:instrText>
      </w:r>
      <w:r w:rsidR="004F509F" w:rsidRPr="00307075">
        <w:rPr>
          <w:sz w:val="20"/>
          <w:szCs w:val="20"/>
        </w:rPr>
      </w:r>
      <w:r w:rsidR="004F509F" w:rsidRPr="00307075">
        <w:rPr>
          <w:sz w:val="20"/>
          <w:szCs w:val="20"/>
        </w:rPr>
        <w:fldChar w:fldCharType="separate"/>
      </w:r>
      <w:r w:rsidR="007D2161" w:rsidRPr="00307075">
        <w:rPr>
          <w:b/>
          <w:bCs/>
          <w:sz w:val="20"/>
          <w:szCs w:val="20"/>
        </w:rPr>
        <w:t xml:space="preserve">Table </w:t>
      </w:r>
      <w:r w:rsidR="007D2161">
        <w:rPr>
          <w:b/>
          <w:bCs/>
          <w:i/>
          <w:iCs/>
          <w:noProof/>
          <w:sz w:val="20"/>
          <w:szCs w:val="20"/>
        </w:rPr>
        <w:t>4</w:t>
      </w:r>
      <w:r w:rsidR="004F509F" w:rsidRPr="00307075">
        <w:rPr>
          <w:sz w:val="20"/>
          <w:szCs w:val="20"/>
        </w:rPr>
        <w:fldChar w:fldCharType="end"/>
      </w:r>
      <w:r w:rsidR="004F509F" w:rsidRPr="00307075">
        <w:rPr>
          <w:sz w:val="20"/>
          <w:szCs w:val="20"/>
        </w:rPr>
        <w:t xml:space="preserve"> </w:t>
      </w:r>
      <w:r w:rsidRPr="00307075">
        <w:rPr>
          <w:sz w:val="20"/>
          <w:szCs w:val="20"/>
        </w:rPr>
        <w:t xml:space="preserve">for the </w:t>
      </w:r>
      <w:r w:rsidR="00E37070" w:rsidRPr="00307075">
        <w:rPr>
          <w:sz w:val="20"/>
          <w:szCs w:val="20"/>
        </w:rPr>
        <w:t>D</w:t>
      </w:r>
      <w:r w:rsidRPr="00307075">
        <w:rPr>
          <w:sz w:val="20"/>
          <w:szCs w:val="20"/>
        </w:rPr>
        <w:t xml:space="preserve">esign </w:t>
      </w:r>
      <w:r w:rsidR="00E37070" w:rsidRPr="00307075">
        <w:rPr>
          <w:sz w:val="20"/>
          <w:szCs w:val="20"/>
        </w:rPr>
        <w:t>A</w:t>
      </w:r>
      <w:r w:rsidRPr="00307075">
        <w:rPr>
          <w:sz w:val="20"/>
          <w:szCs w:val="20"/>
        </w:rPr>
        <w:t xml:space="preserve">ssurance </w:t>
      </w:r>
      <w:r w:rsidR="00E37070" w:rsidRPr="00307075">
        <w:rPr>
          <w:sz w:val="20"/>
          <w:szCs w:val="20"/>
        </w:rPr>
        <w:t>L</w:t>
      </w:r>
      <w:r w:rsidRPr="00307075">
        <w:rPr>
          <w:sz w:val="20"/>
          <w:szCs w:val="20"/>
        </w:rPr>
        <w:t>evel of the Software Binaries.</w:t>
      </w:r>
    </w:p>
    <w:p w14:paraId="0B4648D8" w14:textId="77777777" w:rsidR="00717ACB" w:rsidRPr="00307075" w:rsidRDefault="007D67AE" w:rsidP="00503BF5">
      <w:pPr>
        <w:pStyle w:val="Heading2"/>
        <w:numPr>
          <w:ilvl w:val="1"/>
          <w:numId w:val="1"/>
        </w:numPr>
        <w:rPr>
          <w:sz w:val="20"/>
        </w:rPr>
      </w:pPr>
      <w:bookmarkStart w:id="110" w:name="_Toc110591549"/>
      <w:bookmarkStart w:id="111" w:name="_Toc177112108"/>
      <w:r w:rsidRPr="00307075">
        <w:rPr>
          <w:sz w:val="20"/>
        </w:rPr>
        <w:t xml:space="preserve">List of </w:t>
      </w:r>
      <w:r w:rsidR="00133369" w:rsidRPr="00307075">
        <w:rPr>
          <w:sz w:val="20"/>
        </w:rPr>
        <w:t>H</w:t>
      </w:r>
      <w:r w:rsidRPr="00307075">
        <w:rPr>
          <w:sz w:val="20"/>
        </w:rPr>
        <w:t xml:space="preserve">azardous </w:t>
      </w:r>
      <w:r w:rsidR="00133369" w:rsidRPr="00307075">
        <w:rPr>
          <w:sz w:val="20"/>
        </w:rPr>
        <w:t>E</w:t>
      </w:r>
      <w:r w:rsidR="00BD1909" w:rsidRPr="00307075">
        <w:rPr>
          <w:sz w:val="20"/>
        </w:rPr>
        <w:t>vents</w:t>
      </w:r>
      <w:bookmarkEnd w:id="110"/>
      <w:bookmarkEnd w:id="111"/>
    </w:p>
    <w:p w14:paraId="2052EBC1" w14:textId="08633EB5" w:rsidR="000510CE" w:rsidRPr="00307075" w:rsidRDefault="00CF4C4A" w:rsidP="00BD1909">
      <w:pPr>
        <w:rPr>
          <w:sz w:val="20"/>
          <w:szCs w:val="20"/>
        </w:rPr>
      </w:pPr>
      <w:r w:rsidRPr="00307075">
        <w:rPr>
          <w:sz w:val="20"/>
          <w:szCs w:val="20"/>
        </w:rPr>
        <w:fldChar w:fldCharType="begin"/>
      </w:r>
      <w:r w:rsidRPr="00307075">
        <w:rPr>
          <w:sz w:val="20"/>
          <w:szCs w:val="20"/>
        </w:rPr>
        <w:instrText xml:space="preserve"> REF _Ref81996089 \h </w:instrText>
      </w:r>
      <w:r w:rsidR="00301DD0" w:rsidRPr="00307075">
        <w:rPr>
          <w:sz w:val="20"/>
          <w:szCs w:val="20"/>
        </w:rPr>
        <w:instrText xml:space="preserve"> \* MERGEFORMAT </w:instrText>
      </w:r>
      <w:r w:rsidRPr="00307075">
        <w:rPr>
          <w:sz w:val="20"/>
          <w:szCs w:val="20"/>
        </w:rPr>
      </w:r>
      <w:r w:rsidRPr="00307075">
        <w:rPr>
          <w:sz w:val="20"/>
          <w:szCs w:val="20"/>
        </w:rPr>
        <w:fldChar w:fldCharType="separate"/>
      </w:r>
      <w:r w:rsidR="007D2161" w:rsidRPr="00307075">
        <w:rPr>
          <w:b/>
          <w:bCs/>
          <w:sz w:val="20"/>
          <w:szCs w:val="20"/>
        </w:rPr>
        <w:t xml:space="preserve">Table </w:t>
      </w:r>
      <w:r w:rsidR="007D2161">
        <w:rPr>
          <w:b/>
          <w:bCs/>
          <w:i/>
          <w:iCs/>
          <w:noProof/>
          <w:sz w:val="20"/>
          <w:szCs w:val="20"/>
        </w:rPr>
        <w:t>5</w:t>
      </w:r>
      <w:r w:rsidRPr="00307075">
        <w:rPr>
          <w:sz w:val="20"/>
          <w:szCs w:val="20"/>
        </w:rPr>
        <w:fldChar w:fldCharType="end"/>
      </w:r>
      <w:r w:rsidRPr="00307075">
        <w:rPr>
          <w:sz w:val="20"/>
          <w:szCs w:val="20"/>
        </w:rPr>
        <w:t xml:space="preserve"> </w:t>
      </w:r>
      <w:r w:rsidR="000510CE" w:rsidRPr="00307075">
        <w:rPr>
          <w:sz w:val="20"/>
          <w:szCs w:val="20"/>
        </w:rPr>
        <w:t>lists the Preliminary Failure Hazard Analysis.</w:t>
      </w:r>
    </w:p>
    <w:p w14:paraId="282AFCDE" w14:textId="4BD06E3C" w:rsidR="000510CE" w:rsidRPr="00307075" w:rsidRDefault="000510CE" w:rsidP="00BD1909">
      <w:pPr>
        <w:rPr>
          <w:sz w:val="20"/>
          <w:szCs w:val="20"/>
        </w:rPr>
      </w:pPr>
    </w:p>
    <w:p w14:paraId="14339B81" w14:textId="7EC7E636" w:rsidR="001813D6" w:rsidRPr="00307075" w:rsidRDefault="001813D6" w:rsidP="001813D6">
      <w:pPr>
        <w:pStyle w:val="Caption"/>
        <w:keepNext/>
        <w:rPr>
          <w:b/>
          <w:bCs/>
          <w:i w:val="0"/>
          <w:iCs w:val="0"/>
          <w:sz w:val="20"/>
          <w:szCs w:val="20"/>
        </w:rPr>
      </w:pPr>
      <w:bookmarkStart w:id="112" w:name="_Ref81996089"/>
      <w:bookmarkStart w:id="113" w:name="_Toc177112253"/>
      <w:r w:rsidRPr="00307075">
        <w:rPr>
          <w:b/>
          <w:bCs/>
          <w:i w:val="0"/>
          <w:iCs w:val="0"/>
          <w:sz w:val="20"/>
          <w:szCs w:val="20"/>
        </w:rPr>
        <w:t xml:space="preserve">Table </w:t>
      </w:r>
      <w:r w:rsidRPr="00307075">
        <w:rPr>
          <w:b/>
          <w:bCs/>
          <w:i w:val="0"/>
          <w:iCs w:val="0"/>
          <w:sz w:val="20"/>
          <w:szCs w:val="20"/>
        </w:rPr>
        <w:fldChar w:fldCharType="begin"/>
      </w:r>
      <w:r w:rsidRPr="00307075">
        <w:rPr>
          <w:b/>
          <w:bCs/>
          <w:i w:val="0"/>
          <w:iCs w:val="0"/>
          <w:sz w:val="20"/>
          <w:szCs w:val="20"/>
        </w:rPr>
        <w:instrText xml:space="preserve"> SEQ Table \* ARABIC </w:instrText>
      </w:r>
      <w:r w:rsidRPr="00307075">
        <w:rPr>
          <w:b/>
          <w:bCs/>
          <w:i w:val="0"/>
          <w:iCs w:val="0"/>
          <w:sz w:val="20"/>
          <w:szCs w:val="20"/>
        </w:rPr>
        <w:fldChar w:fldCharType="separate"/>
      </w:r>
      <w:r w:rsidR="007D2161">
        <w:rPr>
          <w:b/>
          <w:bCs/>
          <w:i w:val="0"/>
          <w:iCs w:val="0"/>
          <w:noProof/>
          <w:sz w:val="20"/>
          <w:szCs w:val="20"/>
        </w:rPr>
        <w:t>5</w:t>
      </w:r>
      <w:r w:rsidRPr="00307075">
        <w:rPr>
          <w:b/>
          <w:bCs/>
          <w:i w:val="0"/>
          <w:iCs w:val="0"/>
          <w:sz w:val="20"/>
          <w:szCs w:val="20"/>
        </w:rPr>
        <w:fldChar w:fldCharType="end"/>
      </w:r>
      <w:bookmarkEnd w:id="112"/>
      <w:r w:rsidRPr="00307075">
        <w:rPr>
          <w:b/>
          <w:bCs/>
          <w:i w:val="0"/>
          <w:iCs w:val="0"/>
          <w:sz w:val="20"/>
          <w:szCs w:val="20"/>
        </w:rPr>
        <w:t>: Preliminary Failure Hazard Analysis</w:t>
      </w:r>
      <w:bookmarkEnd w:id="113"/>
    </w:p>
    <w:tbl>
      <w:tblPr>
        <w:tblStyle w:val="TableGrid"/>
        <w:tblW w:w="0" w:type="auto"/>
        <w:tblLook w:val="04A0" w:firstRow="1" w:lastRow="0" w:firstColumn="1" w:lastColumn="0" w:noHBand="0" w:noVBand="1"/>
      </w:tblPr>
      <w:tblGrid>
        <w:gridCol w:w="1870"/>
        <w:gridCol w:w="1870"/>
        <w:gridCol w:w="1870"/>
        <w:gridCol w:w="1870"/>
        <w:gridCol w:w="1870"/>
      </w:tblGrid>
      <w:tr w:rsidR="00F31095" w:rsidRPr="00307075" w14:paraId="7071ADC4" w14:textId="77777777" w:rsidTr="00EE4093">
        <w:trPr>
          <w:tblHeader/>
        </w:trPr>
        <w:tc>
          <w:tcPr>
            <w:tcW w:w="1870" w:type="dxa"/>
            <w:shd w:val="clear" w:color="auto" w:fill="BFBFBF" w:themeFill="background1" w:themeFillShade="BF"/>
          </w:tcPr>
          <w:p w14:paraId="5B514C46" w14:textId="5C7CC489" w:rsidR="00F31095" w:rsidRPr="00307075" w:rsidRDefault="00F31095" w:rsidP="00F31095">
            <w:pPr>
              <w:rPr>
                <w:rFonts w:ascii="Arial" w:hAnsi="Arial"/>
                <w:sz w:val="20"/>
                <w:szCs w:val="20"/>
              </w:rPr>
            </w:pPr>
            <w:r w:rsidRPr="00307075">
              <w:rPr>
                <w:rFonts w:ascii="Arial" w:hAnsi="Arial"/>
                <w:b/>
                <w:bCs/>
                <w:color w:val="000000"/>
                <w:sz w:val="20"/>
                <w:szCs w:val="20"/>
              </w:rPr>
              <w:t>Hazard</w:t>
            </w:r>
          </w:p>
        </w:tc>
        <w:tc>
          <w:tcPr>
            <w:tcW w:w="1870" w:type="dxa"/>
            <w:shd w:val="clear" w:color="auto" w:fill="BFBFBF" w:themeFill="background1" w:themeFillShade="BF"/>
          </w:tcPr>
          <w:p w14:paraId="58E8016E" w14:textId="398CB022" w:rsidR="00F31095" w:rsidRPr="00307075" w:rsidRDefault="00F31095" w:rsidP="00F31095">
            <w:pPr>
              <w:rPr>
                <w:rFonts w:ascii="Arial" w:hAnsi="Arial"/>
                <w:sz w:val="20"/>
                <w:szCs w:val="20"/>
              </w:rPr>
            </w:pPr>
            <w:r w:rsidRPr="00307075">
              <w:rPr>
                <w:rFonts w:ascii="Arial" w:hAnsi="Arial"/>
                <w:b/>
                <w:bCs/>
                <w:color w:val="000000"/>
                <w:sz w:val="20"/>
                <w:szCs w:val="20"/>
              </w:rPr>
              <w:t>Classification of</w:t>
            </w:r>
            <w:r w:rsidRPr="00307075">
              <w:rPr>
                <w:rFonts w:ascii="Arial" w:hAnsi="Arial"/>
                <w:b/>
                <w:bCs/>
                <w:color w:val="000000"/>
                <w:sz w:val="20"/>
                <w:szCs w:val="20"/>
              </w:rPr>
              <w:br/>
              <w:t>Failure Condition</w:t>
            </w:r>
            <w:r w:rsidRPr="00307075">
              <w:rPr>
                <w:rFonts w:ascii="Arial" w:hAnsi="Arial"/>
                <w:b/>
                <w:bCs/>
                <w:color w:val="000000"/>
                <w:sz w:val="20"/>
                <w:szCs w:val="20"/>
              </w:rPr>
              <w:br/>
              <w:t>(FDAL)</w:t>
            </w:r>
          </w:p>
        </w:tc>
        <w:tc>
          <w:tcPr>
            <w:tcW w:w="1870" w:type="dxa"/>
            <w:shd w:val="clear" w:color="auto" w:fill="BFBFBF" w:themeFill="background1" w:themeFillShade="BF"/>
          </w:tcPr>
          <w:p w14:paraId="578BB74B" w14:textId="654DE58F" w:rsidR="00F31095" w:rsidRPr="00307075" w:rsidRDefault="00F31095" w:rsidP="00F31095">
            <w:pPr>
              <w:rPr>
                <w:rFonts w:ascii="Arial" w:hAnsi="Arial"/>
                <w:sz w:val="20"/>
                <w:szCs w:val="20"/>
              </w:rPr>
            </w:pPr>
            <w:r w:rsidRPr="00307075">
              <w:rPr>
                <w:rFonts w:ascii="Arial" w:hAnsi="Arial"/>
                <w:b/>
                <w:bCs/>
                <w:color w:val="000000"/>
                <w:sz w:val="20"/>
                <w:szCs w:val="20"/>
              </w:rPr>
              <w:t>Hardware</w:t>
            </w:r>
            <w:r w:rsidRPr="00307075">
              <w:rPr>
                <w:rFonts w:ascii="Arial" w:hAnsi="Arial"/>
                <w:b/>
                <w:bCs/>
                <w:color w:val="000000"/>
                <w:sz w:val="20"/>
                <w:szCs w:val="20"/>
              </w:rPr>
              <w:br/>
              <w:t>Quantitative</w:t>
            </w:r>
            <w:r w:rsidRPr="00307075">
              <w:rPr>
                <w:rFonts w:ascii="Arial" w:hAnsi="Arial"/>
                <w:b/>
                <w:bCs/>
                <w:color w:val="000000"/>
                <w:sz w:val="20"/>
                <w:szCs w:val="20"/>
              </w:rPr>
              <w:br/>
              <w:t>Probability</w:t>
            </w:r>
            <w:r w:rsidRPr="00307075">
              <w:rPr>
                <w:rFonts w:ascii="Arial" w:hAnsi="Arial"/>
                <w:b/>
                <w:bCs/>
                <w:color w:val="000000"/>
                <w:sz w:val="20"/>
                <w:szCs w:val="20"/>
              </w:rPr>
              <w:br/>
              <w:t>(IDAL)</w:t>
            </w:r>
          </w:p>
        </w:tc>
        <w:tc>
          <w:tcPr>
            <w:tcW w:w="1870" w:type="dxa"/>
            <w:shd w:val="clear" w:color="auto" w:fill="BFBFBF" w:themeFill="background1" w:themeFillShade="BF"/>
          </w:tcPr>
          <w:p w14:paraId="2603AC63" w14:textId="786C9DA6" w:rsidR="00F31095" w:rsidRPr="00307075" w:rsidRDefault="00F31095" w:rsidP="00F31095">
            <w:pPr>
              <w:rPr>
                <w:rFonts w:ascii="Arial" w:hAnsi="Arial"/>
                <w:sz w:val="20"/>
                <w:szCs w:val="20"/>
              </w:rPr>
            </w:pPr>
            <w:r w:rsidRPr="00307075">
              <w:rPr>
                <w:rFonts w:ascii="Arial" w:hAnsi="Arial"/>
                <w:b/>
                <w:bCs/>
                <w:color w:val="000000"/>
                <w:sz w:val="20"/>
                <w:szCs w:val="20"/>
              </w:rPr>
              <w:t>Risk Mitigation</w:t>
            </w:r>
          </w:p>
        </w:tc>
        <w:tc>
          <w:tcPr>
            <w:tcW w:w="1870" w:type="dxa"/>
            <w:shd w:val="clear" w:color="auto" w:fill="BFBFBF" w:themeFill="background1" w:themeFillShade="BF"/>
          </w:tcPr>
          <w:p w14:paraId="75F91A45" w14:textId="79E8EF6C" w:rsidR="00F31095" w:rsidRPr="00307075" w:rsidRDefault="00F31095" w:rsidP="00F31095">
            <w:pPr>
              <w:rPr>
                <w:rFonts w:ascii="Arial" w:hAnsi="Arial"/>
                <w:sz w:val="20"/>
                <w:szCs w:val="20"/>
              </w:rPr>
            </w:pPr>
            <w:r w:rsidRPr="00307075">
              <w:rPr>
                <w:rFonts w:ascii="Arial" w:hAnsi="Arial"/>
                <w:b/>
                <w:bCs/>
                <w:color w:val="000000"/>
                <w:sz w:val="20"/>
                <w:szCs w:val="20"/>
              </w:rPr>
              <w:t>Failure Condition Effect</w:t>
            </w:r>
          </w:p>
        </w:tc>
      </w:tr>
      <w:tr w:rsidR="005C5A46" w:rsidRPr="00307075" w14:paraId="3B321EAB" w14:textId="77777777" w:rsidTr="00F31095">
        <w:tc>
          <w:tcPr>
            <w:tcW w:w="1870" w:type="dxa"/>
          </w:tcPr>
          <w:p w14:paraId="54243D33" w14:textId="606EB671" w:rsidR="005C5A46" w:rsidRPr="00307075" w:rsidRDefault="005C5A46" w:rsidP="005C5A46">
            <w:pPr>
              <w:rPr>
                <w:rFonts w:ascii="Arial" w:hAnsi="Arial"/>
                <w:sz w:val="20"/>
                <w:szCs w:val="20"/>
              </w:rPr>
            </w:pPr>
            <w:r w:rsidRPr="00307075">
              <w:rPr>
                <w:rFonts w:ascii="Arial" w:hAnsi="Arial"/>
                <w:color w:val="000000"/>
                <w:sz w:val="20"/>
                <w:szCs w:val="20"/>
              </w:rPr>
              <w:t>Loss of EDAU rotor RPM function (Nr)</w:t>
            </w:r>
          </w:p>
        </w:tc>
        <w:tc>
          <w:tcPr>
            <w:tcW w:w="1870" w:type="dxa"/>
          </w:tcPr>
          <w:p w14:paraId="0D4CB741" w14:textId="31126D17" w:rsidR="005C5A46" w:rsidRPr="00307075" w:rsidRDefault="005C5A46" w:rsidP="005C5A46">
            <w:pPr>
              <w:rPr>
                <w:rFonts w:ascii="Arial" w:hAnsi="Arial"/>
                <w:sz w:val="20"/>
                <w:szCs w:val="20"/>
              </w:rPr>
            </w:pPr>
            <w:r w:rsidRPr="00307075">
              <w:rPr>
                <w:rFonts w:ascii="Arial" w:hAnsi="Arial"/>
                <w:color w:val="000000"/>
                <w:sz w:val="20"/>
                <w:szCs w:val="20"/>
              </w:rPr>
              <w:t>Hazardous/</w:t>
            </w:r>
            <w:r w:rsidRPr="00307075">
              <w:rPr>
                <w:rFonts w:ascii="Arial" w:hAnsi="Arial"/>
                <w:color w:val="000000"/>
                <w:sz w:val="20"/>
                <w:szCs w:val="20"/>
              </w:rPr>
              <w:br/>
              <w:t>Severe Major</w:t>
            </w:r>
          </w:p>
        </w:tc>
        <w:tc>
          <w:tcPr>
            <w:tcW w:w="1870" w:type="dxa"/>
          </w:tcPr>
          <w:p w14:paraId="531EF767" w14:textId="2AEFE233" w:rsidR="005C5A46" w:rsidRPr="00307075" w:rsidRDefault="005C5A46" w:rsidP="005C5A46">
            <w:pPr>
              <w:rPr>
                <w:rFonts w:ascii="Arial" w:hAnsi="Arial"/>
                <w:sz w:val="20"/>
                <w:szCs w:val="20"/>
              </w:rPr>
            </w:pPr>
            <w:r w:rsidRPr="00307075">
              <w:rPr>
                <w:rFonts w:ascii="Arial" w:hAnsi="Arial"/>
                <w:color w:val="000000"/>
                <w:sz w:val="20"/>
                <w:szCs w:val="20"/>
              </w:rPr>
              <w:t>&lt;10-7</w:t>
            </w:r>
          </w:p>
        </w:tc>
        <w:tc>
          <w:tcPr>
            <w:tcW w:w="1870" w:type="dxa"/>
          </w:tcPr>
          <w:p w14:paraId="66060C7F" w14:textId="789888C2" w:rsidR="005C5A46" w:rsidRPr="00307075" w:rsidRDefault="005C5A46" w:rsidP="00C4490A">
            <w:pPr>
              <w:jc w:val="left"/>
              <w:rPr>
                <w:rFonts w:ascii="Arial" w:hAnsi="Arial"/>
                <w:sz w:val="20"/>
                <w:szCs w:val="20"/>
              </w:rPr>
            </w:pPr>
            <w:r w:rsidRPr="00307075">
              <w:rPr>
                <w:rFonts w:ascii="Arial" w:hAnsi="Arial"/>
                <w:sz w:val="20"/>
                <w:szCs w:val="20"/>
              </w:rPr>
              <w:t>Failure condition detected will be recorded in the fault log and the appropriate display annunciation will be activated.</w:t>
            </w:r>
          </w:p>
        </w:tc>
        <w:tc>
          <w:tcPr>
            <w:tcW w:w="1870" w:type="dxa"/>
          </w:tcPr>
          <w:p w14:paraId="111A5B6D" w14:textId="68F6DCC5" w:rsidR="005C5A46" w:rsidRPr="00307075" w:rsidRDefault="005C5A46" w:rsidP="005C5A46">
            <w:pPr>
              <w:rPr>
                <w:rFonts w:ascii="Arial" w:hAnsi="Arial"/>
                <w:sz w:val="20"/>
                <w:szCs w:val="20"/>
              </w:rPr>
            </w:pPr>
            <w:r w:rsidRPr="00307075">
              <w:rPr>
                <w:rFonts w:ascii="Arial" w:hAnsi="Arial"/>
                <w:sz w:val="20"/>
                <w:szCs w:val="20"/>
              </w:rPr>
              <w:t>Review pilot action</w:t>
            </w:r>
          </w:p>
        </w:tc>
      </w:tr>
      <w:tr w:rsidR="005C5A46" w:rsidRPr="00307075" w14:paraId="1C4ABF91" w14:textId="77777777" w:rsidTr="00F31095">
        <w:tc>
          <w:tcPr>
            <w:tcW w:w="1870" w:type="dxa"/>
          </w:tcPr>
          <w:p w14:paraId="0CCF5732" w14:textId="1259F3C8" w:rsidR="005C5A46" w:rsidRPr="00307075" w:rsidRDefault="005C5A46" w:rsidP="005C5A46">
            <w:pPr>
              <w:rPr>
                <w:rFonts w:ascii="Arial" w:hAnsi="Arial"/>
                <w:sz w:val="20"/>
                <w:szCs w:val="20"/>
              </w:rPr>
            </w:pPr>
            <w:r w:rsidRPr="00307075">
              <w:rPr>
                <w:rFonts w:ascii="Arial" w:hAnsi="Arial"/>
                <w:color w:val="000000"/>
                <w:sz w:val="20"/>
                <w:szCs w:val="20"/>
              </w:rPr>
              <w:t>Erroneous EDAU rotor RPM function w/o detection</w:t>
            </w:r>
          </w:p>
        </w:tc>
        <w:tc>
          <w:tcPr>
            <w:tcW w:w="1870" w:type="dxa"/>
          </w:tcPr>
          <w:p w14:paraId="0950E12C" w14:textId="4FC58602" w:rsidR="005C5A46" w:rsidRPr="00307075" w:rsidRDefault="005C5A46" w:rsidP="005C5A46">
            <w:pPr>
              <w:rPr>
                <w:rFonts w:ascii="Arial" w:hAnsi="Arial"/>
                <w:sz w:val="20"/>
                <w:szCs w:val="20"/>
              </w:rPr>
            </w:pPr>
            <w:r w:rsidRPr="00307075">
              <w:rPr>
                <w:rFonts w:ascii="Arial" w:hAnsi="Arial"/>
                <w:color w:val="000000"/>
                <w:sz w:val="20"/>
                <w:szCs w:val="20"/>
              </w:rPr>
              <w:t>Hazardous/</w:t>
            </w:r>
            <w:r w:rsidRPr="00307075">
              <w:rPr>
                <w:rFonts w:ascii="Arial" w:hAnsi="Arial"/>
                <w:color w:val="000000"/>
                <w:sz w:val="20"/>
                <w:szCs w:val="20"/>
              </w:rPr>
              <w:br/>
              <w:t>Severe Major</w:t>
            </w:r>
          </w:p>
        </w:tc>
        <w:tc>
          <w:tcPr>
            <w:tcW w:w="1870" w:type="dxa"/>
          </w:tcPr>
          <w:p w14:paraId="7EDB1DD0" w14:textId="67B2DF81" w:rsidR="005C5A46" w:rsidRPr="00307075" w:rsidRDefault="005C5A46" w:rsidP="005C5A46">
            <w:pPr>
              <w:rPr>
                <w:rFonts w:ascii="Arial" w:hAnsi="Arial"/>
                <w:sz w:val="20"/>
                <w:szCs w:val="20"/>
              </w:rPr>
            </w:pPr>
            <w:r w:rsidRPr="00307075">
              <w:rPr>
                <w:rFonts w:ascii="Arial" w:hAnsi="Arial"/>
                <w:color w:val="000000"/>
                <w:sz w:val="20"/>
                <w:szCs w:val="20"/>
              </w:rPr>
              <w:t>&lt;10-7</w:t>
            </w:r>
          </w:p>
        </w:tc>
        <w:tc>
          <w:tcPr>
            <w:tcW w:w="1870" w:type="dxa"/>
          </w:tcPr>
          <w:p w14:paraId="3713A3AF" w14:textId="0EC3658D" w:rsidR="005C5A46" w:rsidRPr="00307075" w:rsidRDefault="005C5A46" w:rsidP="00C4490A">
            <w:pPr>
              <w:jc w:val="left"/>
              <w:rPr>
                <w:rFonts w:ascii="Arial" w:hAnsi="Arial"/>
                <w:sz w:val="20"/>
                <w:szCs w:val="20"/>
              </w:rPr>
            </w:pPr>
            <w:r w:rsidRPr="00307075">
              <w:rPr>
                <w:rFonts w:ascii="Arial" w:hAnsi="Arial"/>
                <w:sz w:val="20"/>
                <w:szCs w:val="20"/>
              </w:rPr>
              <w:t>Failure condition detected will be recorded in the fault log and the appropriate display annunciation will be activated.</w:t>
            </w:r>
          </w:p>
        </w:tc>
        <w:tc>
          <w:tcPr>
            <w:tcW w:w="1870" w:type="dxa"/>
          </w:tcPr>
          <w:p w14:paraId="077B3271" w14:textId="61806721" w:rsidR="005C5A46" w:rsidRPr="00307075" w:rsidRDefault="005C5A46" w:rsidP="005C5A46">
            <w:pPr>
              <w:rPr>
                <w:rFonts w:ascii="Arial" w:hAnsi="Arial"/>
                <w:sz w:val="20"/>
                <w:szCs w:val="20"/>
              </w:rPr>
            </w:pPr>
            <w:r w:rsidRPr="00307075">
              <w:rPr>
                <w:rFonts w:ascii="Arial" w:hAnsi="Arial"/>
                <w:sz w:val="20"/>
                <w:szCs w:val="20"/>
              </w:rPr>
              <w:t>Review pilot action</w:t>
            </w:r>
          </w:p>
        </w:tc>
      </w:tr>
      <w:tr w:rsidR="005C5A46" w:rsidRPr="00307075" w14:paraId="4CB24EFC" w14:textId="77777777" w:rsidTr="00F31095">
        <w:tc>
          <w:tcPr>
            <w:tcW w:w="1870" w:type="dxa"/>
          </w:tcPr>
          <w:p w14:paraId="7AA3DF16" w14:textId="1FE9F442" w:rsidR="005C5A46" w:rsidRPr="00307075" w:rsidRDefault="005C5A46" w:rsidP="005C5A46">
            <w:pPr>
              <w:rPr>
                <w:rFonts w:ascii="Arial" w:hAnsi="Arial"/>
                <w:sz w:val="20"/>
                <w:szCs w:val="20"/>
              </w:rPr>
            </w:pPr>
            <w:r w:rsidRPr="00307075">
              <w:rPr>
                <w:rFonts w:ascii="Arial" w:hAnsi="Arial"/>
                <w:color w:val="000000"/>
                <w:sz w:val="20"/>
                <w:szCs w:val="20"/>
              </w:rPr>
              <w:t>Erroneous temperature functions of either channel of the EDAU</w:t>
            </w:r>
          </w:p>
        </w:tc>
        <w:tc>
          <w:tcPr>
            <w:tcW w:w="1870" w:type="dxa"/>
          </w:tcPr>
          <w:p w14:paraId="7BB23EC8" w14:textId="54353D77" w:rsidR="005C5A46" w:rsidRPr="00307075" w:rsidRDefault="005C5A46" w:rsidP="005C5A46">
            <w:pPr>
              <w:rPr>
                <w:rFonts w:ascii="Arial" w:hAnsi="Arial"/>
                <w:sz w:val="20"/>
                <w:szCs w:val="20"/>
              </w:rPr>
            </w:pPr>
            <w:r w:rsidRPr="00307075">
              <w:rPr>
                <w:rFonts w:ascii="Arial" w:hAnsi="Arial"/>
                <w:color w:val="000000"/>
                <w:sz w:val="20"/>
                <w:szCs w:val="20"/>
              </w:rPr>
              <w:t>Hazardous/</w:t>
            </w:r>
            <w:r w:rsidRPr="00307075">
              <w:rPr>
                <w:rFonts w:ascii="Arial" w:hAnsi="Arial"/>
                <w:color w:val="000000"/>
                <w:sz w:val="20"/>
                <w:szCs w:val="20"/>
              </w:rPr>
              <w:br/>
              <w:t>Severe Major</w:t>
            </w:r>
          </w:p>
        </w:tc>
        <w:tc>
          <w:tcPr>
            <w:tcW w:w="1870" w:type="dxa"/>
          </w:tcPr>
          <w:p w14:paraId="001F7F2A" w14:textId="1983E3C3" w:rsidR="005C5A46" w:rsidRPr="00307075" w:rsidRDefault="005C5A46" w:rsidP="005C5A46">
            <w:pPr>
              <w:rPr>
                <w:rFonts w:ascii="Arial" w:hAnsi="Arial"/>
                <w:sz w:val="20"/>
                <w:szCs w:val="20"/>
              </w:rPr>
            </w:pPr>
            <w:r w:rsidRPr="00307075">
              <w:rPr>
                <w:rFonts w:ascii="Arial" w:hAnsi="Arial"/>
                <w:color w:val="000000"/>
                <w:sz w:val="20"/>
                <w:szCs w:val="20"/>
              </w:rPr>
              <w:t>&lt;10-7</w:t>
            </w:r>
          </w:p>
        </w:tc>
        <w:tc>
          <w:tcPr>
            <w:tcW w:w="1870" w:type="dxa"/>
          </w:tcPr>
          <w:p w14:paraId="535E0F27" w14:textId="791B9B6D" w:rsidR="005C5A46" w:rsidRPr="00307075" w:rsidRDefault="005C5A46" w:rsidP="00C4490A">
            <w:pPr>
              <w:jc w:val="left"/>
              <w:rPr>
                <w:rFonts w:ascii="Arial" w:hAnsi="Arial"/>
                <w:sz w:val="20"/>
                <w:szCs w:val="20"/>
              </w:rPr>
            </w:pPr>
            <w:r w:rsidRPr="00307075">
              <w:rPr>
                <w:rFonts w:ascii="Arial" w:hAnsi="Arial"/>
                <w:sz w:val="20"/>
                <w:szCs w:val="20"/>
              </w:rPr>
              <w:t>Failure condition detected will be recorded in the fault log and the appropriate display annunciation will be activated.</w:t>
            </w:r>
          </w:p>
        </w:tc>
        <w:tc>
          <w:tcPr>
            <w:tcW w:w="1870" w:type="dxa"/>
          </w:tcPr>
          <w:p w14:paraId="5A781B0B" w14:textId="1601369B" w:rsidR="005C5A46" w:rsidRPr="00307075" w:rsidRDefault="005C5A46" w:rsidP="005C5A46">
            <w:pPr>
              <w:rPr>
                <w:rFonts w:ascii="Arial" w:hAnsi="Arial"/>
                <w:sz w:val="20"/>
                <w:szCs w:val="20"/>
              </w:rPr>
            </w:pPr>
            <w:r w:rsidRPr="00307075">
              <w:rPr>
                <w:rFonts w:ascii="Arial" w:hAnsi="Arial"/>
                <w:sz w:val="20"/>
                <w:szCs w:val="20"/>
              </w:rPr>
              <w:t>Review pilot action</w:t>
            </w:r>
          </w:p>
        </w:tc>
      </w:tr>
      <w:tr w:rsidR="005C5A46" w:rsidRPr="00307075" w14:paraId="7FEE6BA7" w14:textId="77777777" w:rsidTr="00F31095">
        <w:tc>
          <w:tcPr>
            <w:tcW w:w="1870" w:type="dxa"/>
          </w:tcPr>
          <w:p w14:paraId="6F8CF927" w14:textId="6D4C4F15" w:rsidR="005C5A46" w:rsidRPr="00307075" w:rsidRDefault="005C5A46" w:rsidP="005C5A46">
            <w:pPr>
              <w:rPr>
                <w:rFonts w:ascii="Arial" w:hAnsi="Arial"/>
                <w:sz w:val="20"/>
                <w:szCs w:val="20"/>
              </w:rPr>
            </w:pPr>
            <w:r w:rsidRPr="00307075">
              <w:rPr>
                <w:rFonts w:ascii="Arial" w:hAnsi="Arial"/>
                <w:color w:val="000000"/>
                <w:sz w:val="20"/>
                <w:szCs w:val="20"/>
              </w:rPr>
              <w:t xml:space="preserve">Configuration data mismatch causes Misleading </w:t>
            </w:r>
            <w:r w:rsidRPr="00307075">
              <w:rPr>
                <w:rFonts w:ascii="Arial" w:hAnsi="Arial"/>
                <w:color w:val="000000"/>
                <w:sz w:val="20"/>
                <w:szCs w:val="20"/>
              </w:rPr>
              <w:lastRenderedPageBreak/>
              <w:t>Primary Engine parameters</w:t>
            </w:r>
          </w:p>
        </w:tc>
        <w:tc>
          <w:tcPr>
            <w:tcW w:w="1870" w:type="dxa"/>
          </w:tcPr>
          <w:p w14:paraId="0E3F44AF" w14:textId="73C56809" w:rsidR="005C5A46" w:rsidRPr="00307075" w:rsidRDefault="005C5A46" w:rsidP="005C5A46">
            <w:pPr>
              <w:rPr>
                <w:rFonts w:ascii="Arial" w:hAnsi="Arial"/>
                <w:sz w:val="20"/>
                <w:szCs w:val="20"/>
              </w:rPr>
            </w:pPr>
            <w:r w:rsidRPr="00307075">
              <w:rPr>
                <w:rFonts w:ascii="Arial" w:hAnsi="Arial"/>
                <w:color w:val="000000"/>
                <w:sz w:val="20"/>
                <w:szCs w:val="20"/>
              </w:rPr>
              <w:lastRenderedPageBreak/>
              <w:t>Hazardous/</w:t>
            </w:r>
            <w:r w:rsidRPr="00307075">
              <w:rPr>
                <w:rFonts w:ascii="Arial" w:hAnsi="Arial"/>
                <w:color w:val="000000"/>
                <w:sz w:val="20"/>
                <w:szCs w:val="20"/>
              </w:rPr>
              <w:br/>
              <w:t>Severe Major</w:t>
            </w:r>
          </w:p>
        </w:tc>
        <w:tc>
          <w:tcPr>
            <w:tcW w:w="1870" w:type="dxa"/>
          </w:tcPr>
          <w:p w14:paraId="2C3A9643" w14:textId="773503F2" w:rsidR="005C5A46" w:rsidRPr="00307075" w:rsidRDefault="005C5A46" w:rsidP="005C5A46">
            <w:pPr>
              <w:rPr>
                <w:rFonts w:ascii="Arial" w:hAnsi="Arial"/>
                <w:sz w:val="20"/>
                <w:szCs w:val="20"/>
              </w:rPr>
            </w:pPr>
            <w:r w:rsidRPr="00307075">
              <w:rPr>
                <w:rFonts w:ascii="Arial" w:hAnsi="Arial"/>
                <w:color w:val="000000"/>
                <w:sz w:val="20"/>
                <w:szCs w:val="20"/>
              </w:rPr>
              <w:t>&lt;10-7</w:t>
            </w:r>
          </w:p>
        </w:tc>
        <w:tc>
          <w:tcPr>
            <w:tcW w:w="1870" w:type="dxa"/>
          </w:tcPr>
          <w:p w14:paraId="5EA35404" w14:textId="33269032" w:rsidR="005C5A46" w:rsidRPr="00307075" w:rsidRDefault="005C5A46" w:rsidP="00C4490A">
            <w:pPr>
              <w:jc w:val="left"/>
              <w:rPr>
                <w:rFonts w:ascii="Arial" w:hAnsi="Arial"/>
                <w:sz w:val="20"/>
                <w:szCs w:val="20"/>
              </w:rPr>
            </w:pPr>
            <w:r w:rsidRPr="00307075">
              <w:rPr>
                <w:rFonts w:ascii="Arial" w:hAnsi="Arial"/>
                <w:sz w:val="20"/>
                <w:szCs w:val="20"/>
              </w:rPr>
              <w:t xml:space="preserve">Failure condition detected will be recorded in the </w:t>
            </w:r>
            <w:r w:rsidRPr="00307075">
              <w:rPr>
                <w:rFonts w:ascii="Arial" w:hAnsi="Arial"/>
                <w:sz w:val="20"/>
                <w:szCs w:val="20"/>
              </w:rPr>
              <w:lastRenderedPageBreak/>
              <w:t>fault log and the appropriate display annunciation will be activated.</w:t>
            </w:r>
          </w:p>
        </w:tc>
        <w:tc>
          <w:tcPr>
            <w:tcW w:w="1870" w:type="dxa"/>
          </w:tcPr>
          <w:p w14:paraId="3ADB08D3" w14:textId="47989513" w:rsidR="005C5A46" w:rsidRPr="00307075" w:rsidRDefault="005C5A46" w:rsidP="005C5A46">
            <w:pPr>
              <w:rPr>
                <w:rFonts w:ascii="Arial" w:hAnsi="Arial"/>
                <w:sz w:val="20"/>
                <w:szCs w:val="20"/>
              </w:rPr>
            </w:pPr>
            <w:r w:rsidRPr="00307075">
              <w:rPr>
                <w:rFonts w:ascii="Arial" w:hAnsi="Arial"/>
                <w:sz w:val="20"/>
                <w:szCs w:val="20"/>
              </w:rPr>
              <w:lastRenderedPageBreak/>
              <w:t>Review pilot action</w:t>
            </w:r>
          </w:p>
        </w:tc>
      </w:tr>
      <w:tr w:rsidR="005C5A46" w:rsidRPr="00307075" w14:paraId="07A1BA98" w14:textId="77777777" w:rsidTr="00F31095">
        <w:tc>
          <w:tcPr>
            <w:tcW w:w="1870" w:type="dxa"/>
          </w:tcPr>
          <w:p w14:paraId="1CF95047" w14:textId="2382C0EE" w:rsidR="005C5A46" w:rsidRPr="00307075" w:rsidRDefault="005C5A46" w:rsidP="005C5A46">
            <w:pPr>
              <w:rPr>
                <w:rFonts w:ascii="Arial" w:hAnsi="Arial"/>
                <w:sz w:val="20"/>
                <w:szCs w:val="20"/>
              </w:rPr>
            </w:pPr>
            <w:r w:rsidRPr="00307075">
              <w:rPr>
                <w:rFonts w:ascii="Arial" w:hAnsi="Arial"/>
                <w:color w:val="000000"/>
                <w:sz w:val="20"/>
                <w:szCs w:val="20"/>
              </w:rPr>
              <w:t>EDAU channel failed to provide cross-side engine data</w:t>
            </w:r>
          </w:p>
        </w:tc>
        <w:tc>
          <w:tcPr>
            <w:tcW w:w="1870" w:type="dxa"/>
          </w:tcPr>
          <w:p w14:paraId="238968FE" w14:textId="47E563A8" w:rsidR="005C5A46" w:rsidRPr="00307075" w:rsidRDefault="005C5A46" w:rsidP="005C5A46">
            <w:pPr>
              <w:rPr>
                <w:rFonts w:ascii="Arial" w:hAnsi="Arial"/>
                <w:sz w:val="20"/>
                <w:szCs w:val="20"/>
              </w:rPr>
            </w:pPr>
            <w:r w:rsidRPr="00307075">
              <w:rPr>
                <w:rFonts w:ascii="Arial" w:hAnsi="Arial"/>
                <w:color w:val="000000"/>
                <w:sz w:val="20"/>
                <w:szCs w:val="20"/>
              </w:rPr>
              <w:t>Hazardous/</w:t>
            </w:r>
            <w:r w:rsidRPr="00307075">
              <w:rPr>
                <w:rFonts w:ascii="Arial" w:hAnsi="Arial"/>
                <w:color w:val="000000"/>
                <w:sz w:val="20"/>
                <w:szCs w:val="20"/>
              </w:rPr>
              <w:br/>
              <w:t>Severe Major</w:t>
            </w:r>
          </w:p>
        </w:tc>
        <w:tc>
          <w:tcPr>
            <w:tcW w:w="1870" w:type="dxa"/>
          </w:tcPr>
          <w:p w14:paraId="698DB0C3" w14:textId="462D10E7" w:rsidR="005C5A46" w:rsidRPr="00307075" w:rsidRDefault="005C5A46" w:rsidP="005C5A46">
            <w:pPr>
              <w:rPr>
                <w:rFonts w:ascii="Arial" w:hAnsi="Arial"/>
                <w:sz w:val="20"/>
                <w:szCs w:val="20"/>
              </w:rPr>
            </w:pPr>
            <w:r w:rsidRPr="00307075">
              <w:rPr>
                <w:rFonts w:ascii="Arial" w:hAnsi="Arial"/>
                <w:color w:val="000000"/>
                <w:sz w:val="20"/>
                <w:szCs w:val="20"/>
              </w:rPr>
              <w:t>&lt;10-7</w:t>
            </w:r>
          </w:p>
        </w:tc>
        <w:tc>
          <w:tcPr>
            <w:tcW w:w="1870" w:type="dxa"/>
          </w:tcPr>
          <w:p w14:paraId="7BC31688" w14:textId="6976A1B5" w:rsidR="005C5A46" w:rsidRPr="00307075" w:rsidRDefault="005C5A46" w:rsidP="00C4490A">
            <w:pPr>
              <w:jc w:val="left"/>
              <w:rPr>
                <w:rFonts w:ascii="Arial" w:hAnsi="Arial"/>
                <w:sz w:val="20"/>
                <w:szCs w:val="20"/>
              </w:rPr>
            </w:pPr>
            <w:r w:rsidRPr="00307075">
              <w:rPr>
                <w:rFonts w:ascii="Arial" w:hAnsi="Arial"/>
                <w:sz w:val="20"/>
                <w:szCs w:val="20"/>
              </w:rPr>
              <w:t>Failure condition detected will be recorded in the fault log and the appropriate display annunciation will be activated.</w:t>
            </w:r>
          </w:p>
        </w:tc>
        <w:tc>
          <w:tcPr>
            <w:tcW w:w="1870" w:type="dxa"/>
          </w:tcPr>
          <w:p w14:paraId="06445C9E" w14:textId="439BDFA8" w:rsidR="005C5A46" w:rsidRPr="00307075" w:rsidRDefault="005C5A46" w:rsidP="005C5A46">
            <w:pPr>
              <w:rPr>
                <w:rFonts w:ascii="Arial" w:hAnsi="Arial"/>
                <w:sz w:val="20"/>
                <w:szCs w:val="20"/>
              </w:rPr>
            </w:pPr>
            <w:r w:rsidRPr="00307075">
              <w:rPr>
                <w:rFonts w:ascii="Arial" w:hAnsi="Arial"/>
                <w:sz w:val="20"/>
                <w:szCs w:val="20"/>
              </w:rPr>
              <w:t>Review pilot action</w:t>
            </w:r>
          </w:p>
        </w:tc>
      </w:tr>
      <w:tr w:rsidR="005C5A46" w:rsidRPr="00307075" w14:paraId="6E468ABE" w14:textId="77777777" w:rsidTr="00F31095">
        <w:tc>
          <w:tcPr>
            <w:tcW w:w="1870" w:type="dxa"/>
          </w:tcPr>
          <w:p w14:paraId="01AEE470" w14:textId="6A303E4E" w:rsidR="005C5A46" w:rsidRPr="00307075" w:rsidRDefault="005C5A46" w:rsidP="005C5A46">
            <w:pPr>
              <w:rPr>
                <w:rFonts w:ascii="Arial" w:hAnsi="Arial"/>
                <w:sz w:val="20"/>
                <w:szCs w:val="20"/>
              </w:rPr>
            </w:pPr>
            <w:r w:rsidRPr="00307075">
              <w:rPr>
                <w:rFonts w:ascii="Arial" w:hAnsi="Arial"/>
                <w:color w:val="000000"/>
                <w:sz w:val="20"/>
                <w:szCs w:val="20"/>
              </w:rPr>
              <w:t>EDAU channel failed to provide engine data</w:t>
            </w:r>
          </w:p>
        </w:tc>
        <w:tc>
          <w:tcPr>
            <w:tcW w:w="1870" w:type="dxa"/>
          </w:tcPr>
          <w:p w14:paraId="2D7E4A8C" w14:textId="49EE44D6" w:rsidR="005C5A46" w:rsidRPr="00307075" w:rsidRDefault="005C5A46" w:rsidP="005C5A46">
            <w:pPr>
              <w:rPr>
                <w:rFonts w:ascii="Arial" w:hAnsi="Arial"/>
                <w:sz w:val="20"/>
                <w:szCs w:val="20"/>
              </w:rPr>
            </w:pPr>
            <w:r w:rsidRPr="00307075">
              <w:rPr>
                <w:rFonts w:ascii="Arial" w:hAnsi="Arial"/>
                <w:color w:val="000000"/>
                <w:sz w:val="20"/>
                <w:szCs w:val="20"/>
              </w:rPr>
              <w:t>Hazardous/</w:t>
            </w:r>
            <w:r w:rsidRPr="00307075">
              <w:rPr>
                <w:rFonts w:ascii="Arial" w:hAnsi="Arial"/>
                <w:color w:val="000000"/>
                <w:sz w:val="20"/>
                <w:szCs w:val="20"/>
              </w:rPr>
              <w:br/>
              <w:t>Severe Major</w:t>
            </w:r>
          </w:p>
        </w:tc>
        <w:tc>
          <w:tcPr>
            <w:tcW w:w="1870" w:type="dxa"/>
          </w:tcPr>
          <w:p w14:paraId="60FE96A1" w14:textId="54D39431" w:rsidR="005C5A46" w:rsidRPr="00307075" w:rsidRDefault="005C5A46" w:rsidP="005C5A46">
            <w:pPr>
              <w:rPr>
                <w:rFonts w:ascii="Arial" w:hAnsi="Arial"/>
                <w:sz w:val="20"/>
                <w:szCs w:val="20"/>
              </w:rPr>
            </w:pPr>
            <w:r w:rsidRPr="00307075">
              <w:rPr>
                <w:rFonts w:ascii="Arial" w:hAnsi="Arial"/>
                <w:color w:val="000000"/>
                <w:sz w:val="20"/>
                <w:szCs w:val="20"/>
              </w:rPr>
              <w:t>&lt;10-7</w:t>
            </w:r>
          </w:p>
        </w:tc>
        <w:tc>
          <w:tcPr>
            <w:tcW w:w="1870" w:type="dxa"/>
          </w:tcPr>
          <w:p w14:paraId="21E5910E" w14:textId="07268AE7" w:rsidR="005C5A46" w:rsidRPr="00307075" w:rsidRDefault="005C5A46" w:rsidP="00C4490A">
            <w:pPr>
              <w:jc w:val="left"/>
              <w:rPr>
                <w:rFonts w:ascii="Arial" w:hAnsi="Arial"/>
                <w:sz w:val="20"/>
                <w:szCs w:val="20"/>
              </w:rPr>
            </w:pPr>
            <w:r w:rsidRPr="00307075">
              <w:rPr>
                <w:rFonts w:ascii="Arial" w:hAnsi="Arial"/>
                <w:sz w:val="20"/>
                <w:szCs w:val="20"/>
              </w:rPr>
              <w:t>Failure condition detected will be recorded in the fault log and the appropriate display annunciation will be activated.</w:t>
            </w:r>
          </w:p>
        </w:tc>
        <w:tc>
          <w:tcPr>
            <w:tcW w:w="1870" w:type="dxa"/>
          </w:tcPr>
          <w:p w14:paraId="7EFA9582" w14:textId="4DDFFD22" w:rsidR="005C5A46" w:rsidRPr="00307075" w:rsidRDefault="005C5A46" w:rsidP="005C5A46">
            <w:pPr>
              <w:rPr>
                <w:rFonts w:ascii="Arial" w:hAnsi="Arial"/>
                <w:sz w:val="20"/>
                <w:szCs w:val="20"/>
              </w:rPr>
            </w:pPr>
            <w:r w:rsidRPr="00307075">
              <w:rPr>
                <w:rFonts w:ascii="Arial" w:hAnsi="Arial"/>
                <w:sz w:val="20"/>
                <w:szCs w:val="20"/>
              </w:rPr>
              <w:t>Review pilot action</w:t>
            </w:r>
          </w:p>
        </w:tc>
      </w:tr>
      <w:tr w:rsidR="005C5A46" w:rsidRPr="00307075" w14:paraId="0ACDE7DC" w14:textId="77777777" w:rsidTr="00F31095">
        <w:tc>
          <w:tcPr>
            <w:tcW w:w="1870" w:type="dxa"/>
          </w:tcPr>
          <w:p w14:paraId="14DDA4D0" w14:textId="57D319FD" w:rsidR="005C5A46" w:rsidRPr="00307075" w:rsidRDefault="005C5A46" w:rsidP="005C5A46">
            <w:pPr>
              <w:rPr>
                <w:rFonts w:ascii="Arial" w:hAnsi="Arial"/>
                <w:sz w:val="20"/>
                <w:szCs w:val="20"/>
              </w:rPr>
            </w:pPr>
            <w:r w:rsidRPr="00307075">
              <w:rPr>
                <w:rFonts w:ascii="Arial" w:hAnsi="Arial"/>
                <w:color w:val="000000"/>
                <w:sz w:val="20"/>
                <w:szCs w:val="20"/>
              </w:rPr>
              <w:t>EDAU channel provides erroneous high fuel quantity for all on-side tanks</w:t>
            </w:r>
          </w:p>
        </w:tc>
        <w:tc>
          <w:tcPr>
            <w:tcW w:w="1870" w:type="dxa"/>
          </w:tcPr>
          <w:p w14:paraId="16088DA4" w14:textId="53E8FC75" w:rsidR="005C5A46" w:rsidRPr="00307075" w:rsidRDefault="005C5A46" w:rsidP="005C5A46">
            <w:pPr>
              <w:rPr>
                <w:rFonts w:ascii="Arial" w:hAnsi="Arial"/>
                <w:sz w:val="20"/>
                <w:szCs w:val="20"/>
              </w:rPr>
            </w:pPr>
            <w:r w:rsidRPr="00307075">
              <w:rPr>
                <w:rFonts w:ascii="Arial" w:hAnsi="Arial"/>
                <w:color w:val="000000"/>
                <w:sz w:val="20"/>
                <w:szCs w:val="20"/>
              </w:rPr>
              <w:t>Hazardous/</w:t>
            </w:r>
            <w:r w:rsidRPr="00307075">
              <w:rPr>
                <w:rFonts w:ascii="Arial" w:hAnsi="Arial"/>
                <w:color w:val="000000"/>
                <w:sz w:val="20"/>
                <w:szCs w:val="20"/>
              </w:rPr>
              <w:br/>
              <w:t>Severe Major</w:t>
            </w:r>
          </w:p>
        </w:tc>
        <w:tc>
          <w:tcPr>
            <w:tcW w:w="1870" w:type="dxa"/>
          </w:tcPr>
          <w:p w14:paraId="612E8A64" w14:textId="2C29FA7C" w:rsidR="005C5A46" w:rsidRPr="00307075" w:rsidRDefault="005C5A46" w:rsidP="005C5A46">
            <w:pPr>
              <w:rPr>
                <w:rFonts w:ascii="Arial" w:hAnsi="Arial"/>
                <w:sz w:val="20"/>
                <w:szCs w:val="20"/>
              </w:rPr>
            </w:pPr>
            <w:r w:rsidRPr="00307075">
              <w:rPr>
                <w:rFonts w:ascii="Arial" w:hAnsi="Arial"/>
                <w:color w:val="000000"/>
                <w:sz w:val="20"/>
                <w:szCs w:val="20"/>
              </w:rPr>
              <w:t>&lt;10-7</w:t>
            </w:r>
          </w:p>
        </w:tc>
        <w:tc>
          <w:tcPr>
            <w:tcW w:w="1870" w:type="dxa"/>
          </w:tcPr>
          <w:p w14:paraId="518018E9" w14:textId="6CAB73D7" w:rsidR="005C5A46" w:rsidRPr="00307075" w:rsidRDefault="005C5A46" w:rsidP="00C4490A">
            <w:pPr>
              <w:jc w:val="left"/>
              <w:rPr>
                <w:rFonts w:ascii="Arial" w:hAnsi="Arial"/>
                <w:sz w:val="20"/>
                <w:szCs w:val="20"/>
              </w:rPr>
            </w:pPr>
            <w:r w:rsidRPr="00307075">
              <w:rPr>
                <w:rFonts w:ascii="Arial" w:hAnsi="Arial"/>
                <w:sz w:val="20"/>
                <w:szCs w:val="20"/>
              </w:rPr>
              <w:t>Failure condition detected will be recorded in the fault log and the appropriate display annunciation will be activated.</w:t>
            </w:r>
          </w:p>
        </w:tc>
        <w:tc>
          <w:tcPr>
            <w:tcW w:w="1870" w:type="dxa"/>
          </w:tcPr>
          <w:p w14:paraId="3A4882C7" w14:textId="24FED7AC" w:rsidR="005C5A46" w:rsidRPr="00307075" w:rsidRDefault="005C5A46" w:rsidP="005C5A46">
            <w:pPr>
              <w:rPr>
                <w:rFonts w:ascii="Arial" w:hAnsi="Arial"/>
                <w:sz w:val="20"/>
                <w:szCs w:val="20"/>
              </w:rPr>
            </w:pPr>
            <w:r w:rsidRPr="00307075">
              <w:rPr>
                <w:rFonts w:ascii="Arial" w:hAnsi="Arial"/>
                <w:sz w:val="20"/>
                <w:szCs w:val="20"/>
              </w:rPr>
              <w:t>Review pilot action</w:t>
            </w:r>
          </w:p>
        </w:tc>
      </w:tr>
      <w:tr w:rsidR="005C5A46" w:rsidRPr="00307075" w14:paraId="56A50ADF" w14:textId="77777777" w:rsidTr="00F31095">
        <w:tc>
          <w:tcPr>
            <w:tcW w:w="1870" w:type="dxa"/>
          </w:tcPr>
          <w:p w14:paraId="3B7724DC" w14:textId="5898EF14" w:rsidR="005C5A46" w:rsidRPr="00307075" w:rsidRDefault="005C5A46" w:rsidP="005C5A46">
            <w:pPr>
              <w:rPr>
                <w:rFonts w:ascii="Arial" w:hAnsi="Arial"/>
                <w:sz w:val="20"/>
                <w:szCs w:val="20"/>
              </w:rPr>
            </w:pPr>
            <w:r w:rsidRPr="00307075">
              <w:rPr>
                <w:rFonts w:ascii="Arial" w:hAnsi="Arial"/>
                <w:color w:val="000000"/>
                <w:sz w:val="20"/>
                <w:szCs w:val="20"/>
              </w:rPr>
              <w:t>EDAU channel provides erroneous low fuel quantity for all on-side tanks</w:t>
            </w:r>
          </w:p>
        </w:tc>
        <w:tc>
          <w:tcPr>
            <w:tcW w:w="1870" w:type="dxa"/>
          </w:tcPr>
          <w:p w14:paraId="64CDE935" w14:textId="617B22B0" w:rsidR="005C5A46" w:rsidRPr="00307075" w:rsidRDefault="005C5A46" w:rsidP="005C5A46">
            <w:pPr>
              <w:rPr>
                <w:rFonts w:ascii="Arial" w:hAnsi="Arial"/>
                <w:sz w:val="20"/>
                <w:szCs w:val="20"/>
              </w:rPr>
            </w:pPr>
            <w:r w:rsidRPr="00307075">
              <w:rPr>
                <w:rFonts w:ascii="Arial" w:hAnsi="Arial"/>
                <w:color w:val="000000"/>
                <w:sz w:val="20"/>
                <w:szCs w:val="20"/>
              </w:rPr>
              <w:t>Hazardous/</w:t>
            </w:r>
            <w:r w:rsidRPr="00307075">
              <w:rPr>
                <w:rFonts w:ascii="Arial" w:hAnsi="Arial"/>
                <w:color w:val="000000"/>
                <w:sz w:val="20"/>
                <w:szCs w:val="20"/>
              </w:rPr>
              <w:br/>
              <w:t>Severe Major</w:t>
            </w:r>
          </w:p>
        </w:tc>
        <w:tc>
          <w:tcPr>
            <w:tcW w:w="1870" w:type="dxa"/>
          </w:tcPr>
          <w:p w14:paraId="4A787590" w14:textId="4BEEAA41" w:rsidR="005C5A46" w:rsidRPr="00307075" w:rsidRDefault="005C5A46" w:rsidP="005C5A46">
            <w:pPr>
              <w:rPr>
                <w:rFonts w:ascii="Arial" w:hAnsi="Arial"/>
                <w:sz w:val="20"/>
                <w:szCs w:val="20"/>
              </w:rPr>
            </w:pPr>
            <w:r w:rsidRPr="00307075">
              <w:rPr>
                <w:rFonts w:ascii="Arial" w:hAnsi="Arial"/>
                <w:color w:val="000000"/>
                <w:sz w:val="20"/>
                <w:szCs w:val="20"/>
              </w:rPr>
              <w:t>&lt;10-7</w:t>
            </w:r>
          </w:p>
        </w:tc>
        <w:tc>
          <w:tcPr>
            <w:tcW w:w="1870" w:type="dxa"/>
          </w:tcPr>
          <w:p w14:paraId="0A42F0F4" w14:textId="0887FA97" w:rsidR="005C5A46" w:rsidRPr="00307075" w:rsidRDefault="005C5A46" w:rsidP="00C4490A">
            <w:pPr>
              <w:jc w:val="left"/>
              <w:rPr>
                <w:rFonts w:ascii="Arial" w:hAnsi="Arial"/>
                <w:sz w:val="20"/>
                <w:szCs w:val="20"/>
              </w:rPr>
            </w:pPr>
            <w:r w:rsidRPr="00307075">
              <w:rPr>
                <w:rFonts w:ascii="Arial" w:hAnsi="Arial"/>
                <w:sz w:val="20"/>
                <w:szCs w:val="20"/>
              </w:rPr>
              <w:t>Failure condition detected will be recorded in the fault log and the appropriate display annunciation will be activated.</w:t>
            </w:r>
          </w:p>
        </w:tc>
        <w:tc>
          <w:tcPr>
            <w:tcW w:w="1870" w:type="dxa"/>
          </w:tcPr>
          <w:p w14:paraId="452279BC" w14:textId="5FA49E8D" w:rsidR="005C5A46" w:rsidRPr="00307075" w:rsidRDefault="005C5A46" w:rsidP="005C5A46">
            <w:pPr>
              <w:rPr>
                <w:rFonts w:ascii="Arial" w:hAnsi="Arial"/>
                <w:sz w:val="20"/>
                <w:szCs w:val="20"/>
              </w:rPr>
            </w:pPr>
            <w:r w:rsidRPr="00307075">
              <w:rPr>
                <w:rFonts w:ascii="Arial" w:hAnsi="Arial"/>
                <w:sz w:val="20"/>
                <w:szCs w:val="20"/>
              </w:rPr>
              <w:t>Review pilot action</w:t>
            </w:r>
          </w:p>
        </w:tc>
      </w:tr>
      <w:tr w:rsidR="005C5A46" w:rsidRPr="00307075" w14:paraId="70CCB977" w14:textId="77777777" w:rsidTr="00F31095">
        <w:tc>
          <w:tcPr>
            <w:tcW w:w="1870" w:type="dxa"/>
          </w:tcPr>
          <w:p w14:paraId="02309F1B" w14:textId="7E18A8E1" w:rsidR="005C5A46" w:rsidRPr="00307075" w:rsidRDefault="005C5A46" w:rsidP="005C5A46">
            <w:pPr>
              <w:rPr>
                <w:rFonts w:ascii="Arial" w:hAnsi="Arial"/>
                <w:sz w:val="20"/>
                <w:szCs w:val="20"/>
              </w:rPr>
            </w:pPr>
            <w:r w:rsidRPr="00307075">
              <w:rPr>
                <w:rFonts w:ascii="Arial" w:hAnsi="Arial"/>
                <w:color w:val="000000"/>
                <w:sz w:val="20"/>
                <w:szCs w:val="20"/>
              </w:rPr>
              <w:t>Loss of EDAU detection of an unreasonable OAT data</w:t>
            </w:r>
          </w:p>
        </w:tc>
        <w:tc>
          <w:tcPr>
            <w:tcW w:w="1870" w:type="dxa"/>
          </w:tcPr>
          <w:p w14:paraId="1E546E22" w14:textId="1E06642B" w:rsidR="005C5A46" w:rsidRPr="00307075" w:rsidRDefault="005C5A46" w:rsidP="005C5A46">
            <w:pPr>
              <w:rPr>
                <w:rFonts w:ascii="Arial" w:hAnsi="Arial"/>
                <w:sz w:val="20"/>
                <w:szCs w:val="20"/>
              </w:rPr>
            </w:pPr>
            <w:r w:rsidRPr="00307075">
              <w:rPr>
                <w:rFonts w:ascii="Arial" w:hAnsi="Arial"/>
                <w:color w:val="000000"/>
                <w:sz w:val="20"/>
                <w:szCs w:val="20"/>
              </w:rPr>
              <w:t>Hazardous/</w:t>
            </w:r>
            <w:r w:rsidRPr="00307075">
              <w:rPr>
                <w:rFonts w:ascii="Arial" w:hAnsi="Arial"/>
                <w:color w:val="000000"/>
                <w:sz w:val="20"/>
                <w:szCs w:val="20"/>
              </w:rPr>
              <w:br/>
              <w:t>Severe Major</w:t>
            </w:r>
          </w:p>
        </w:tc>
        <w:tc>
          <w:tcPr>
            <w:tcW w:w="1870" w:type="dxa"/>
          </w:tcPr>
          <w:p w14:paraId="2811BEFC" w14:textId="763D9651" w:rsidR="005C5A46" w:rsidRPr="00307075" w:rsidRDefault="005C5A46" w:rsidP="005C5A46">
            <w:pPr>
              <w:rPr>
                <w:rFonts w:ascii="Arial" w:hAnsi="Arial"/>
                <w:sz w:val="20"/>
                <w:szCs w:val="20"/>
              </w:rPr>
            </w:pPr>
            <w:r w:rsidRPr="00307075">
              <w:rPr>
                <w:rFonts w:ascii="Arial" w:hAnsi="Arial"/>
                <w:color w:val="000000"/>
                <w:sz w:val="20"/>
                <w:szCs w:val="20"/>
              </w:rPr>
              <w:t>&lt;10-7</w:t>
            </w:r>
          </w:p>
        </w:tc>
        <w:tc>
          <w:tcPr>
            <w:tcW w:w="1870" w:type="dxa"/>
          </w:tcPr>
          <w:p w14:paraId="4BD88F9B" w14:textId="63A53384" w:rsidR="005C5A46" w:rsidRPr="00307075" w:rsidRDefault="005C5A46" w:rsidP="00C4490A">
            <w:pPr>
              <w:jc w:val="left"/>
              <w:rPr>
                <w:rFonts w:ascii="Arial" w:hAnsi="Arial"/>
                <w:sz w:val="20"/>
                <w:szCs w:val="20"/>
              </w:rPr>
            </w:pPr>
            <w:r w:rsidRPr="00307075">
              <w:rPr>
                <w:rFonts w:ascii="Arial" w:hAnsi="Arial"/>
                <w:sz w:val="20"/>
                <w:szCs w:val="20"/>
              </w:rPr>
              <w:t xml:space="preserve">Failure condition detected will be recorded in the fault log and the </w:t>
            </w:r>
            <w:r w:rsidRPr="00307075">
              <w:rPr>
                <w:rFonts w:ascii="Arial" w:hAnsi="Arial"/>
                <w:sz w:val="20"/>
                <w:szCs w:val="20"/>
              </w:rPr>
              <w:lastRenderedPageBreak/>
              <w:t>appropriate display annunciation will be activated.</w:t>
            </w:r>
          </w:p>
        </w:tc>
        <w:tc>
          <w:tcPr>
            <w:tcW w:w="1870" w:type="dxa"/>
          </w:tcPr>
          <w:p w14:paraId="4E0A00C7" w14:textId="4963627C" w:rsidR="005C5A46" w:rsidRPr="00307075" w:rsidRDefault="005C5A46" w:rsidP="005C5A46">
            <w:pPr>
              <w:rPr>
                <w:rFonts w:ascii="Arial" w:hAnsi="Arial"/>
                <w:sz w:val="20"/>
                <w:szCs w:val="20"/>
              </w:rPr>
            </w:pPr>
            <w:r w:rsidRPr="00307075">
              <w:rPr>
                <w:rFonts w:ascii="Arial" w:hAnsi="Arial"/>
                <w:sz w:val="20"/>
                <w:szCs w:val="20"/>
              </w:rPr>
              <w:lastRenderedPageBreak/>
              <w:t>Review pilot action</w:t>
            </w:r>
          </w:p>
        </w:tc>
      </w:tr>
      <w:tr w:rsidR="005C5A46" w:rsidRPr="00307075" w14:paraId="682B24CF" w14:textId="77777777" w:rsidTr="00F31095">
        <w:tc>
          <w:tcPr>
            <w:tcW w:w="1870" w:type="dxa"/>
          </w:tcPr>
          <w:p w14:paraId="190F6357" w14:textId="1313BF0B" w:rsidR="005C5A46" w:rsidRPr="00307075" w:rsidRDefault="005C5A46" w:rsidP="005C5A46">
            <w:pPr>
              <w:rPr>
                <w:rFonts w:ascii="Arial" w:hAnsi="Arial"/>
                <w:sz w:val="20"/>
                <w:szCs w:val="20"/>
              </w:rPr>
            </w:pPr>
            <w:r w:rsidRPr="00307075">
              <w:rPr>
                <w:rFonts w:ascii="Arial" w:hAnsi="Arial"/>
                <w:color w:val="000000"/>
                <w:sz w:val="20"/>
                <w:szCs w:val="20"/>
              </w:rPr>
              <w:t>The exceedance is generated by the EDAU</w:t>
            </w:r>
          </w:p>
        </w:tc>
        <w:tc>
          <w:tcPr>
            <w:tcW w:w="1870" w:type="dxa"/>
          </w:tcPr>
          <w:p w14:paraId="7E62BDD2" w14:textId="33BC9351" w:rsidR="005C5A46" w:rsidRPr="00307075" w:rsidRDefault="005C5A46" w:rsidP="005C5A46">
            <w:pPr>
              <w:rPr>
                <w:rFonts w:ascii="Arial" w:hAnsi="Arial"/>
                <w:sz w:val="20"/>
                <w:szCs w:val="20"/>
              </w:rPr>
            </w:pPr>
            <w:r w:rsidRPr="00307075">
              <w:rPr>
                <w:rFonts w:ascii="Arial" w:hAnsi="Arial"/>
                <w:color w:val="000000"/>
                <w:sz w:val="20"/>
                <w:szCs w:val="20"/>
              </w:rPr>
              <w:t>Hazardous/</w:t>
            </w:r>
            <w:r w:rsidRPr="00307075">
              <w:rPr>
                <w:rFonts w:ascii="Arial" w:hAnsi="Arial"/>
                <w:color w:val="000000"/>
                <w:sz w:val="20"/>
                <w:szCs w:val="20"/>
              </w:rPr>
              <w:br/>
              <w:t>Severe Major</w:t>
            </w:r>
          </w:p>
        </w:tc>
        <w:tc>
          <w:tcPr>
            <w:tcW w:w="1870" w:type="dxa"/>
          </w:tcPr>
          <w:p w14:paraId="2D190A7D" w14:textId="646C67DC" w:rsidR="005C5A46" w:rsidRPr="00307075" w:rsidRDefault="005C5A46" w:rsidP="005C5A46">
            <w:pPr>
              <w:rPr>
                <w:rFonts w:ascii="Arial" w:hAnsi="Arial"/>
                <w:sz w:val="20"/>
                <w:szCs w:val="20"/>
              </w:rPr>
            </w:pPr>
            <w:r w:rsidRPr="00307075">
              <w:rPr>
                <w:rFonts w:ascii="Arial" w:hAnsi="Arial"/>
                <w:color w:val="000000"/>
                <w:sz w:val="20"/>
                <w:szCs w:val="20"/>
              </w:rPr>
              <w:t>&lt;10-7</w:t>
            </w:r>
          </w:p>
        </w:tc>
        <w:tc>
          <w:tcPr>
            <w:tcW w:w="1870" w:type="dxa"/>
          </w:tcPr>
          <w:p w14:paraId="34B43826" w14:textId="53B645CA" w:rsidR="005C5A46" w:rsidRPr="00307075" w:rsidRDefault="005C5A46" w:rsidP="00C4490A">
            <w:pPr>
              <w:jc w:val="left"/>
              <w:rPr>
                <w:rFonts w:ascii="Arial" w:hAnsi="Arial"/>
                <w:sz w:val="20"/>
                <w:szCs w:val="20"/>
              </w:rPr>
            </w:pPr>
            <w:r w:rsidRPr="00307075">
              <w:rPr>
                <w:rFonts w:ascii="Arial" w:hAnsi="Arial"/>
                <w:sz w:val="20"/>
                <w:szCs w:val="20"/>
              </w:rPr>
              <w:t>Failure condition detected will be recorded in the fault log and the appropriate display annunciation will be activated.</w:t>
            </w:r>
          </w:p>
        </w:tc>
        <w:tc>
          <w:tcPr>
            <w:tcW w:w="1870" w:type="dxa"/>
          </w:tcPr>
          <w:p w14:paraId="00DAE260" w14:textId="04C61208" w:rsidR="005C5A46" w:rsidRPr="00307075" w:rsidRDefault="005C5A46" w:rsidP="005C5A46">
            <w:pPr>
              <w:rPr>
                <w:rFonts w:ascii="Arial" w:hAnsi="Arial"/>
                <w:sz w:val="20"/>
                <w:szCs w:val="20"/>
              </w:rPr>
            </w:pPr>
            <w:r w:rsidRPr="00307075">
              <w:rPr>
                <w:rFonts w:ascii="Arial" w:hAnsi="Arial"/>
                <w:sz w:val="20"/>
                <w:szCs w:val="20"/>
              </w:rPr>
              <w:t>Review pilot action</w:t>
            </w:r>
          </w:p>
        </w:tc>
      </w:tr>
    </w:tbl>
    <w:p w14:paraId="5E870DF0" w14:textId="578D3133" w:rsidR="00740EA9" w:rsidRPr="00307075" w:rsidRDefault="00A069BA" w:rsidP="00BD1909">
      <w:pPr>
        <w:rPr>
          <w:sz w:val="20"/>
          <w:szCs w:val="20"/>
        </w:rPr>
      </w:pPr>
      <w:r w:rsidRPr="00307075">
        <w:rPr>
          <w:b/>
          <w:bCs/>
          <w:sz w:val="20"/>
          <w:szCs w:val="20"/>
        </w:rPr>
        <w:t>Note</w:t>
      </w:r>
      <w:r w:rsidRPr="00307075">
        <w:rPr>
          <w:sz w:val="20"/>
          <w:szCs w:val="20"/>
        </w:rPr>
        <w:t>: Subsequent changes to Preliminary Failure Hazard Analysis of H398 series will be captured under Software Change Impact Analysis document (H398-004-</w:t>
      </w:r>
      <w:r w:rsidR="000D6147" w:rsidRPr="00307075">
        <w:rPr>
          <w:sz w:val="20"/>
          <w:szCs w:val="20"/>
        </w:rPr>
        <w:t>1</w:t>
      </w:r>
      <w:r w:rsidRPr="00307075">
        <w:rPr>
          <w:sz w:val="20"/>
          <w:szCs w:val="20"/>
        </w:rPr>
        <w:t>04)</w:t>
      </w:r>
    </w:p>
    <w:p w14:paraId="0D2B55DC" w14:textId="77777777" w:rsidR="00813EFE" w:rsidRPr="00307075" w:rsidRDefault="00813EFE" w:rsidP="00503BF5">
      <w:pPr>
        <w:pStyle w:val="Heading2"/>
        <w:numPr>
          <w:ilvl w:val="1"/>
          <w:numId w:val="1"/>
        </w:numPr>
        <w:rPr>
          <w:sz w:val="20"/>
        </w:rPr>
      </w:pPr>
      <w:bookmarkStart w:id="114" w:name="_Toc110591550"/>
      <w:bookmarkStart w:id="115" w:name="_Toc177112109"/>
      <w:r w:rsidRPr="00307075">
        <w:rPr>
          <w:sz w:val="20"/>
        </w:rPr>
        <w:t>Hardware Safety Features</w:t>
      </w:r>
      <w:bookmarkEnd w:id="114"/>
      <w:bookmarkEnd w:id="115"/>
    </w:p>
    <w:p w14:paraId="0403DDE6" w14:textId="762E8FDA" w:rsidR="00813EFE" w:rsidRPr="00307075" w:rsidRDefault="00A762F3" w:rsidP="00813EFE">
      <w:pPr>
        <w:rPr>
          <w:sz w:val="20"/>
          <w:szCs w:val="20"/>
        </w:rPr>
      </w:pPr>
      <w:r w:rsidRPr="00307075">
        <w:rPr>
          <w:sz w:val="20"/>
          <w:szCs w:val="20"/>
        </w:rPr>
        <w:t>In</w:t>
      </w:r>
      <w:r w:rsidR="00813EFE" w:rsidRPr="00307075">
        <w:rPr>
          <w:sz w:val="20"/>
          <w:szCs w:val="20"/>
        </w:rPr>
        <w:t xml:space="preserve"> </w:t>
      </w:r>
      <w:r w:rsidRPr="00307075">
        <w:rPr>
          <w:sz w:val="20"/>
          <w:szCs w:val="20"/>
        </w:rPr>
        <w:t>N</w:t>
      </w:r>
      <w:r w:rsidR="00813EFE" w:rsidRPr="00307075">
        <w:rPr>
          <w:sz w:val="20"/>
          <w:szCs w:val="20"/>
        </w:rPr>
        <w:t xml:space="preserve">ormal </w:t>
      </w:r>
      <w:r w:rsidRPr="00307075">
        <w:rPr>
          <w:sz w:val="20"/>
          <w:szCs w:val="20"/>
        </w:rPr>
        <w:t>Mode</w:t>
      </w:r>
      <w:r w:rsidR="00813EFE" w:rsidRPr="00307075">
        <w:rPr>
          <w:sz w:val="20"/>
          <w:szCs w:val="20"/>
        </w:rPr>
        <w:t xml:space="preserve">, the </w:t>
      </w:r>
      <w:r w:rsidR="0072029E" w:rsidRPr="00307075">
        <w:rPr>
          <w:sz w:val="20"/>
          <w:szCs w:val="20"/>
        </w:rPr>
        <w:t>E</w:t>
      </w:r>
      <w:r w:rsidR="00443D01" w:rsidRPr="00307075">
        <w:rPr>
          <w:sz w:val="20"/>
          <w:szCs w:val="20"/>
        </w:rPr>
        <w:t>DA</w:t>
      </w:r>
      <w:r w:rsidR="0072029E" w:rsidRPr="00307075">
        <w:rPr>
          <w:sz w:val="20"/>
          <w:szCs w:val="20"/>
        </w:rPr>
        <w:t>U</w:t>
      </w:r>
      <w:r w:rsidR="00813EFE" w:rsidRPr="00307075">
        <w:rPr>
          <w:sz w:val="20"/>
          <w:szCs w:val="20"/>
        </w:rPr>
        <w:t xml:space="preserve"> and CMU</w:t>
      </w:r>
      <w:r w:rsidR="00440768" w:rsidRPr="00307075">
        <w:rPr>
          <w:sz w:val="20"/>
          <w:szCs w:val="20"/>
        </w:rPr>
        <w:t>+</w:t>
      </w:r>
      <w:r w:rsidR="00813EFE" w:rsidRPr="00307075">
        <w:rPr>
          <w:sz w:val="20"/>
          <w:szCs w:val="20"/>
        </w:rPr>
        <w:t xml:space="preserve"> </w:t>
      </w:r>
      <w:r w:rsidR="00250622" w:rsidRPr="00307075">
        <w:rPr>
          <w:sz w:val="20"/>
          <w:szCs w:val="20"/>
        </w:rPr>
        <w:t>software</w:t>
      </w:r>
      <w:r w:rsidR="00813EFE" w:rsidRPr="00307075">
        <w:rPr>
          <w:sz w:val="20"/>
          <w:szCs w:val="20"/>
        </w:rPr>
        <w:t xml:space="preserve"> regularly </w:t>
      </w:r>
      <w:r w:rsidR="000B73EF" w:rsidRPr="00307075">
        <w:rPr>
          <w:sz w:val="20"/>
          <w:szCs w:val="20"/>
        </w:rPr>
        <w:t>restarts</w:t>
      </w:r>
      <w:r w:rsidR="00813EFE" w:rsidRPr="00307075">
        <w:rPr>
          <w:sz w:val="20"/>
          <w:szCs w:val="20"/>
        </w:rPr>
        <w:t xml:space="preserve"> the watchdog timer to prevent </w:t>
      </w:r>
      <w:r w:rsidR="004C4561" w:rsidRPr="00307075">
        <w:rPr>
          <w:sz w:val="20"/>
          <w:szCs w:val="20"/>
        </w:rPr>
        <w:t>the watchdog timer</w:t>
      </w:r>
      <w:r w:rsidR="00813EFE" w:rsidRPr="00307075">
        <w:rPr>
          <w:sz w:val="20"/>
          <w:szCs w:val="20"/>
        </w:rPr>
        <w:t xml:space="preserve"> from timing out.  Any failure to restart the watchdog timer indicates a hardware fault o</w:t>
      </w:r>
      <w:r w:rsidR="002E76AE" w:rsidRPr="00307075">
        <w:rPr>
          <w:sz w:val="20"/>
          <w:szCs w:val="20"/>
        </w:rPr>
        <w:t>r</w:t>
      </w:r>
      <w:r w:rsidR="00813EFE" w:rsidRPr="00307075">
        <w:rPr>
          <w:sz w:val="20"/>
          <w:szCs w:val="20"/>
        </w:rPr>
        <w:t xml:space="preserve"> a program error. The timing out of the watchdog timer causes the processor to reset. After reset, a Power-On BIT is carried out which will try to identify the fault and take </w:t>
      </w:r>
      <w:r w:rsidR="00250622" w:rsidRPr="00307075">
        <w:rPr>
          <w:sz w:val="20"/>
          <w:szCs w:val="20"/>
        </w:rPr>
        <w:t>necessary</w:t>
      </w:r>
      <w:r w:rsidR="00813EFE" w:rsidRPr="00307075">
        <w:rPr>
          <w:sz w:val="20"/>
          <w:szCs w:val="20"/>
        </w:rPr>
        <w:t xml:space="preserve"> corrective action.</w:t>
      </w:r>
    </w:p>
    <w:p w14:paraId="3AB35E11" w14:textId="77777777" w:rsidR="00574879" w:rsidRPr="00307075" w:rsidRDefault="00574879">
      <w:pPr>
        <w:suppressAutoHyphens w:val="0"/>
        <w:spacing w:before="0" w:after="0"/>
        <w:jc w:val="left"/>
        <w:rPr>
          <w:rFonts w:eastAsia="Arial Unicode MS"/>
          <w:b/>
          <w:caps/>
        </w:rPr>
      </w:pPr>
      <w:bookmarkStart w:id="116" w:name="__RefHeading___Toc358026843"/>
      <w:r w:rsidRPr="00307075">
        <w:br w:type="page"/>
      </w:r>
    </w:p>
    <w:p w14:paraId="61DAD086" w14:textId="3A1109D7" w:rsidR="00EC50F0" w:rsidRPr="00307075" w:rsidRDefault="00EC50F0" w:rsidP="00503BF5">
      <w:pPr>
        <w:pStyle w:val="Heading1"/>
        <w:numPr>
          <w:ilvl w:val="0"/>
          <w:numId w:val="1"/>
        </w:numPr>
        <w:rPr>
          <w:sz w:val="22"/>
          <w:szCs w:val="22"/>
        </w:rPr>
      </w:pPr>
      <w:bookmarkStart w:id="117" w:name="_Toc110591551"/>
      <w:bookmarkStart w:id="118" w:name="_Toc177112110"/>
      <w:r w:rsidRPr="00307075">
        <w:rPr>
          <w:sz w:val="22"/>
          <w:szCs w:val="22"/>
        </w:rPr>
        <w:lastRenderedPageBreak/>
        <w:t>Software Life Cycle</w:t>
      </w:r>
      <w:bookmarkEnd w:id="116"/>
      <w:bookmarkEnd w:id="117"/>
      <w:bookmarkEnd w:id="118"/>
      <w:r w:rsidRPr="00307075">
        <w:rPr>
          <w:sz w:val="22"/>
          <w:szCs w:val="22"/>
        </w:rPr>
        <w:t xml:space="preserve">  </w:t>
      </w:r>
    </w:p>
    <w:p w14:paraId="69D40578" w14:textId="77777777" w:rsidR="003F7BB6" w:rsidRPr="00307075" w:rsidRDefault="003F7BB6" w:rsidP="003F7BB6">
      <w:pPr>
        <w:rPr>
          <w:sz w:val="20"/>
          <w:szCs w:val="20"/>
        </w:rPr>
      </w:pPr>
      <w:r w:rsidRPr="00307075">
        <w:rPr>
          <w:sz w:val="20"/>
          <w:szCs w:val="20"/>
        </w:rPr>
        <w:t xml:space="preserve">Organization roles and responsibilities are described in section 10.1. Software Life Cycle Processes are described in section 10.2 through 10.3. </w:t>
      </w:r>
    </w:p>
    <w:p w14:paraId="05E2BBDE" w14:textId="77777777" w:rsidR="00BF3BE3" w:rsidRPr="00307075" w:rsidRDefault="00BF3BE3" w:rsidP="00503BF5">
      <w:pPr>
        <w:pStyle w:val="Heading2"/>
        <w:numPr>
          <w:ilvl w:val="1"/>
          <w:numId w:val="1"/>
        </w:numPr>
        <w:rPr>
          <w:sz w:val="20"/>
        </w:rPr>
      </w:pPr>
      <w:bookmarkStart w:id="119" w:name="_Toc110591552"/>
      <w:bookmarkStart w:id="120" w:name="_Toc177112111"/>
      <w:r w:rsidRPr="00307075">
        <w:rPr>
          <w:sz w:val="20"/>
        </w:rPr>
        <w:t>Organization – Roles and Responsibilities</w:t>
      </w:r>
      <w:bookmarkEnd w:id="119"/>
      <w:bookmarkEnd w:id="120"/>
    </w:p>
    <w:p w14:paraId="542479C1" w14:textId="042E3FE0" w:rsidR="00BF3BE3" w:rsidRPr="00307075" w:rsidRDefault="000E670C" w:rsidP="00BF3BE3">
      <w:pPr>
        <w:rPr>
          <w:sz w:val="20"/>
          <w:szCs w:val="20"/>
        </w:rPr>
      </w:pPr>
      <w:r w:rsidRPr="00307075">
        <w:rPr>
          <w:sz w:val="20"/>
          <w:szCs w:val="20"/>
        </w:rPr>
        <w:t>ALTEN</w:t>
      </w:r>
      <w:r w:rsidR="002D4772" w:rsidRPr="00307075">
        <w:rPr>
          <w:sz w:val="20"/>
          <w:szCs w:val="20"/>
        </w:rPr>
        <w:t xml:space="preserve"> GT</w:t>
      </w:r>
      <w:r w:rsidR="00BF3BE3" w:rsidRPr="00307075">
        <w:rPr>
          <w:sz w:val="20"/>
          <w:szCs w:val="20"/>
        </w:rPr>
        <w:t xml:space="preserve"> and Howell </w:t>
      </w:r>
      <w:r w:rsidR="008C6F01" w:rsidRPr="00307075">
        <w:rPr>
          <w:sz w:val="20"/>
          <w:szCs w:val="20"/>
        </w:rPr>
        <w:t xml:space="preserve">will </w:t>
      </w:r>
      <w:r w:rsidR="00BF3BE3" w:rsidRPr="00307075">
        <w:rPr>
          <w:sz w:val="20"/>
          <w:szCs w:val="20"/>
        </w:rPr>
        <w:t>work as an integrated project team to manage the development of the Software</w:t>
      </w:r>
      <w:r w:rsidR="00ED3DFB" w:rsidRPr="00307075">
        <w:rPr>
          <w:sz w:val="20"/>
          <w:szCs w:val="20"/>
        </w:rPr>
        <w:t xml:space="preserve"> for </w:t>
      </w:r>
      <w:r w:rsidR="0072029E" w:rsidRPr="00307075">
        <w:rPr>
          <w:sz w:val="20"/>
          <w:szCs w:val="20"/>
        </w:rPr>
        <w:t>E</w:t>
      </w:r>
      <w:r w:rsidR="00BB6B7A" w:rsidRPr="00307075">
        <w:rPr>
          <w:sz w:val="20"/>
          <w:szCs w:val="20"/>
        </w:rPr>
        <w:t>DA</w:t>
      </w:r>
      <w:r w:rsidR="00ED3DFB" w:rsidRPr="00307075">
        <w:rPr>
          <w:sz w:val="20"/>
          <w:szCs w:val="20"/>
        </w:rPr>
        <w:t>U and CMU</w:t>
      </w:r>
      <w:r w:rsidR="00B43C16" w:rsidRPr="00307075">
        <w:rPr>
          <w:sz w:val="20"/>
          <w:szCs w:val="20"/>
        </w:rPr>
        <w:t>+</w:t>
      </w:r>
      <w:r w:rsidR="00BF3BE3" w:rsidRPr="00307075">
        <w:rPr>
          <w:sz w:val="20"/>
          <w:szCs w:val="20"/>
        </w:rPr>
        <w:t>.</w:t>
      </w:r>
    </w:p>
    <w:p w14:paraId="165FCDC3" w14:textId="77777777" w:rsidR="00BF3BE3" w:rsidRPr="00307075" w:rsidRDefault="00BF3BE3" w:rsidP="00BF3BE3">
      <w:pPr>
        <w:rPr>
          <w:sz w:val="20"/>
          <w:szCs w:val="20"/>
        </w:rPr>
      </w:pPr>
    </w:p>
    <w:p w14:paraId="746573D9" w14:textId="3F327E72" w:rsidR="000510CE" w:rsidRPr="00307075" w:rsidRDefault="00DC68B4" w:rsidP="00BF3BE3">
      <w:pPr>
        <w:rPr>
          <w:sz w:val="20"/>
          <w:szCs w:val="20"/>
        </w:rPr>
      </w:pPr>
      <w:r w:rsidRPr="00307075">
        <w:rPr>
          <w:sz w:val="20"/>
          <w:szCs w:val="20"/>
        </w:rPr>
        <w:fldChar w:fldCharType="begin"/>
      </w:r>
      <w:r w:rsidRPr="00307075">
        <w:rPr>
          <w:sz w:val="20"/>
          <w:szCs w:val="20"/>
        </w:rPr>
        <w:instrText xml:space="preserve"> REF _Ref81999262 \h </w:instrText>
      </w:r>
      <w:r w:rsidR="00301DD0" w:rsidRPr="00307075">
        <w:rPr>
          <w:sz w:val="20"/>
          <w:szCs w:val="20"/>
        </w:rPr>
        <w:instrText xml:space="preserve"> \* MERGEFORMAT </w:instrText>
      </w:r>
      <w:r w:rsidRPr="00307075">
        <w:rPr>
          <w:sz w:val="20"/>
          <w:szCs w:val="20"/>
        </w:rPr>
      </w:r>
      <w:r w:rsidRPr="00307075">
        <w:rPr>
          <w:sz w:val="20"/>
          <w:szCs w:val="20"/>
        </w:rPr>
        <w:fldChar w:fldCharType="separate"/>
      </w:r>
      <w:r w:rsidR="007D2161" w:rsidRPr="00307075">
        <w:rPr>
          <w:b/>
          <w:bCs/>
          <w:sz w:val="20"/>
          <w:szCs w:val="20"/>
        </w:rPr>
        <w:t xml:space="preserve">Figure </w:t>
      </w:r>
      <w:r w:rsidR="007D2161">
        <w:rPr>
          <w:b/>
          <w:bCs/>
          <w:i/>
          <w:iCs/>
          <w:noProof/>
          <w:sz w:val="20"/>
          <w:szCs w:val="20"/>
        </w:rPr>
        <w:t>6</w:t>
      </w:r>
      <w:r w:rsidRPr="00307075">
        <w:rPr>
          <w:sz w:val="20"/>
          <w:szCs w:val="20"/>
        </w:rPr>
        <w:fldChar w:fldCharType="end"/>
      </w:r>
      <w:r w:rsidRPr="00307075">
        <w:rPr>
          <w:sz w:val="20"/>
          <w:szCs w:val="20"/>
        </w:rPr>
        <w:t xml:space="preserve"> </w:t>
      </w:r>
      <w:r w:rsidR="00F8262C" w:rsidRPr="00307075">
        <w:rPr>
          <w:sz w:val="20"/>
          <w:szCs w:val="20"/>
        </w:rPr>
        <w:t>depicts</w:t>
      </w:r>
      <w:r w:rsidR="000510CE" w:rsidRPr="00307075">
        <w:rPr>
          <w:sz w:val="20"/>
          <w:szCs w:val="20"/>
        </w:rPr>
        <w:t xml:space="preserve"> the Organizational Responsibilities and Indepen</w:t>
      </w:r>
      <w:r w:rsidR="00E14EE2" w:rsidRPr="00307075">
        <w:rPr>
          <w:sz w:val="20"/>
          <w:szCs w:val="20"/>
        </w:rPr>
        <w:t>den</w:t>
      </w:r>
      <w:r w:rsidR="000510CE" w:rsidRPr="00307075">
        <w:rPr>
          <w:sz w:val="20"/>
          <w:szCs w:val="20"/>
        </w:rPr>
        <w:t>ce.</w:t>
      </w:r>
    </w:p>
    <w:bookmarkStart w:id="121" w:name="_MON_1485788186"/>
    <w:bookmarkStart w:id="122" w:name="_MON_1485788291"/>
    <w:bookmarkStart w:id="123" w:name="_MON_1488722676"/>
    <w:bookmarkStart w:id="124" w:name="_MON_1488723094"/>
    <w:bookmarkStart w:id="125" w:name="_MON_1491890366"/>
    <w:bookmarkStart w:id="126" w:name="_MON_1491890467"/>
    <w:bookmarkStart w:id="127" w:name="_MON_1494086804"/>
    <w:bookmarkStart w:id="128" w:name="_MON_1494087495"/>
    <w:bookmarkStart w:id="129" w:name="_MON_1494089416"/>
    <w:bookmarkStart w:id="130" w:name="_MON_1494139659"/>
    <w:bookmarkStart w:id="131" w:name="_MON_1494139706"/>
    <w:bookmarkStart w:id="132" w:name="_MON_1494145174"/>
    <w:bookmarkStart w:id="133" w:name="_MON_1494145810"/>
    <w:bookmarkStart w:id="134" w:name="_MON_1494145886"/>
    <w:bookmarkStart w:id="135" w:name="_MON_1494145966"/>
    <w:bookmarkStart w:id="136" w:name="_MON_1494339912"/>
    <w:bookmarkStart w:id="137" w:name="_MON_1494339970"/>
    <w:bookmarkStart w:id="138" w:name="_MON_1494340204"/>
    <w:bookmarkStart w:id="139" w:name="_MON_1405276479"/>
    <w:bookmarkStart w:id="140" w:name="_MON_1405276499"/>
    <w:bookmarkStart w:id="141" w:name="_MON_1432213724"/>
    <w:bookmarkStart w:id="142" w:name="_MON_143221443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Start w:id="143" w:name="_MON_1485787505"/>
    <w:bookmarkEnd w:id="143"/>
    <w:p w14:paraId="731A4D01" w14:textId="16554B7C" w:rsidR="00BF3BE3" w:rsidRPr="00307075" w:rsidRDefault="00987B8A" w:rsidP="00192D89">
      <w:pPr>
        <w:keepNext/>
        <w:jc w:val="center"/>
        <w:rPr>
          <w:sz w:val="20"/>
          <w:szCs w:val="20"/>
        </w:rPr>
      </w:pPr>
      <w:r w:rsidRPr="00307075">
        <w:object w:dxaOrig="11715" w:dyaOrig="8730" w14:anchorId="370FCB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4pt;height:345pt" o:ole="">
            <v:imagedata r:id="rId26" o:title=""/>
          </v:shape>
          <o:OLEObject Type="Embed" ProgID="Word.Picture.8" ShapeID="_x0000_i1025" DrawAspect="Content" ObjectID="_1790788113" r:id="rId27"/>
        </w:object>
      </w:r>
    </w:p>
    <w:p w14:paraId="6A0E435A" w14:textId="4C176685" w:rsidR="00DC68B4" w:rsidRPr="00307075" w:rsidRDefault="00DC68B4" w:rsidP="00DC68B4">
      <w:pPr>
        <w:pStyle w:val="Caption"/>
        <w:rPr>
          <w:b/>
          <w:bCs/>
          <w:i w:val="0"/>
          <w:iCs w:val="0"/>
          <w:sz w:val="20"/>
          <w:szCs w:val="20"/>
        </w:rPr>
      </w:pPr>
      <w:bookmarkStart w:id="144" w:name="_Ref81999262"/>
      <w:bookmarkStart w:id="145" w:name="_Toc110884212"/>
      <w:bookmarkStart w:id="146" w:name="_Toc173969781"/>
      <w:r w:rsidRPr="00307075">
        <w:rPr>
          <w:b/>
          <w:bCs/>
          <w:i w:val="0"/>
          <w:iCs w:val="0"/>
          <w:sz w:val="20"/>
          <w:szCs w:val="20"/>
        </w:rPr>
        <w:t xml:space="preserve">Figure </w:t>
      </w:r>
      <w:r w:rsidRPr="00307075">
        <w:rPr>
          <w:b/>
          <w:bCs/>
          <w:i w:val="0"/>
          <w:iCs w:val="0"/>
          <w:sz w:val="20"/>
          <w:szCs w:val="20"/>
        </w:rPr>
        <w:fldChar w:fldCharType="begin"/>
      </w:r>
      <w:r w:rsidRPr="00307075">
        <w:rPr>
          <w:b/>
          <w:bCs/>
          <w:i w:val="0"/>
          <w:iCs w:val="0"/>
          <w:sz w:val="20"/>
          <w:szCs w:val="20"/>
        </w:rPr>
        <w:instrText xml:space="preserve"> SEQ Figure \* ARABIC </w:instrText>
      </w:r>
      <w:r w:rsidRPr="00307075">
        <w:rPr>
          <w:b/>
          <w:bCs/>
          <w:i w:val="0"/>
          <w:iCs w:val="0"/>
          <w:sz w:val="20"/>
          <w:szCs w:val="20"/>
        </w:rPr>
        <w:fldChar w:fldCharType="separate"/>
      </w:r>
      <w:r w:rsidR="007D2161">
        <w:rPr>
          <w:b/>
          <w:bCs/>
          <w:i w:val="0"/>
          <w:iCs w:val="0"/>
          <w:noProof/>
          <w:sz w:val="20"/>
          <w:szCs w:val="20"/>
        </w:rPr>
        <w:t>6</w:t>
      </w:r>
      <w:r w:rsidRPr="00307075">
        <w:rPr>
          <w:b/>
          <w:bCs/>
          <w:i w:val="0"/>
          <w:iCs w:val="0"/>
          <w:noProof/>
          <w:sz w:val="20"/>
          <w:szCs w:val="20"/>
        </w:rPr>
        <w:fldChar w:fldCharType="end"/>
      </w:r>
      <w:bookmarkEnd w:id="144"/>
      <w:r w:rsidRPr="00307075">
        <w:rPr>
          <w:b/>
          <w:bCs/>
          <w:i w:val="0"/>
          <w:iCs w:val="0"/>
          <w:sz w:val="20"/>
          <w:szCs w:val="20"/>
        </w:rPr>
        <w:t>: Organizational Chart Depicting Responsibilities and Independence</w:t>
      </w:r>
      <w:bookmarkEnd w:id="145"/>
      <w:bookmarkEnd w:id="146"/>
    </w:p>
    <w:p w14:paraId="45806778" w14:textId="77777777" w:rsidR="00DC68B4" w:rsidRPr="00307075" w:rsidRDefault="00DC68B4" w:rsidP="00DC68B4"/>
    <w:p w14:paraId="6365B248" w14:textId="50DAE992" w:rsidR="009275BA" w:rsidRPr="00307075" w:rsidRDefault="00CF4C4A" w:rsidP="009275BA">
      <w:pPr>
        <w:rPr>
          <w:sz w:val="20"/>
          <w:szCs w:val="20"/>
        </w:rPr>
      </w:pPr>
      <w:r w:rsidRPr="00307075">
        <w:rPr>
          <w:sz w:val="20"/>
          <w:szCs w:val="20"/>
        </w:rPr>
        <w:fldChar w:fldCharType="begin"/>
      </w:r>
      <w:r w:rsidRPr="00307075">
        <w:rPr>
          <w:sz w:val="20"/>
          <w:szCs w:val="20"/>
        </w:rPr>
        <w:instrText xml:space="preserve"> REF _Ref81996090 \h </w:instrText>
      </w:r>
      <w:r w:rsidR="00301DD0" w:rsidRPr="00307075">
        <w:rPr>
          <w:sz w:val="20"/>
          <w:szCs w:val="20"/>
        </w:rPr>
        <w:instrText xml:space="preserve"> \* MERGEFORMAT </w:instrText>
      </w:r>
      <w:r w:rsidRPr="00307075">
        <w:rPr>
          <w:sz w:val="20"/>
          <w:szCs w:val="20"/>
        </w:rPr>
      </w:r>
      <w:r w:rsidRPr="00307075">
        <w:rPr>
          <w:sz w:val="20"/>
          <w:szCs w:val="20"/>
        </w:rPr>
        <w:fldChar w:fldCharType="separate"/>
      </w:r>
      <w:r w:rsidR="007D2161" w:rsidRPr="00307075">
        <w:rPr>
          <w:b/>
          <w:bCs/>
          <w:sz w:val="20"/>
          <w:szCs w:val="20"/>
        </w:rPr>
        <w:t xml:space="preserve">Table </w:t>
      </w:r>
      <w:r w:rsidR="007D2161">
        <w:rPr>
          <w:b/>
          <w:bCs/>
          <w:i/>
          <w:iCs/>
          <w:noProof/>
          <w:sz w:val="20"/>
          <w:szCs w:val="20"/>
        </w:rPr>
        <w:t>6</w:t>
      </w:r>
      <w:r w:rsidRPr="00307075">
        <w:rPr>
          <w:sz w:val="20"/>
          <w:szCs w:val="20"/>
        </w:rPr>
        <w:fldChar w:fldCharType="end"/>
      </w:r>
      <w:r w:rsidRPr="00307075">
        <w:rPr>
          <w:sz w:val="20"/>
          <w:szCs w:val="20"/>
        </w:rPr>
        <w:t xml:space="preserve"> </w:t>
      </w:r>
      <w:r w:rsidR="003B1A32" w:rsidRPr="00307075">
        <w:rPr>
          <w:sz w:val="20"/>
          <w:szCs w:val="20"/>
        </w:rPr>
        <w:t xml:space="preserve">describes the </w:t>
      </w:r>
      <w:r w:rsidR="009275BA" w:rsidRPr="00307075">
        <w:rPr>
          <w:sz w:val="20"/>
          <w:szCs w:val="20"/>
        </w:rPr>
        <w:t>roles, responsibilities and contact details of all the relevant persons involved in this program</w:t>
      </w:r>
      <w:r w:rsidR="003B1A32" w:rsidRPr="00307075">
        <w:rPr>
          <w:sz w:val="20"/>
          <w:szCs w:val="20"/>
        </w:rPr>
        <w:t>.</w:t>
      </w:r>
      <w:r w:rsidR="009275BA" w:rsidRPr="00307075">
        <w:rPr>
          <w:sz w:val="20"/>
          <w:szCs w:val="20"/>
        </w:rPr>
        <w:t xml:space="preserve"> </w:t>
      </w:r>
    </w:p>
    <w:p w14:paraId="4F755ABC" w14:textId="77777777" w:rsidR="009275BA" w:rsidRPr="00307075" w:rsidRDefault="009275BA" w:rsidP="009275BA">
      <w:pPr>
        <w:rPr>
          <w:sz w:val="20"/>
          <w:szCs w:val="20"/>
        </w:rPr>
      </w:pPr>
    </w:p>
    <w:p w14:paraId="6426AB52" w14:textId="101DB1BF" w:rsidR="00627E3D" w:rsidRPr="00307075" w:rsidRDefault="00627E3D" w:rsidP="00627E3D">
      <w:pPr>
        <w:pStyle w:val="Caption"/>
        <w:keepNext/>
        <w:rPr>
          <w:b/>
          <w:bCs/>
          <w:i w:val="0"/>
          <w:iCs w:val="0"/>
          <w:sz w:val="20"/>
          <w:szCs w:val="20"/>
        </w:rPr>
      </w:pPr>
      <w:bookmarkStart w:id="147" w:name="_Ref81996090"/>
      <w:bookmarkStart w:id="148" w:name="_Toc177112254"/>
      <w:r w:rsidRPr="00307075">
        <w:rPr>
          <w:b/>
          <w:bCs/>
          <w:i w:val="0"/>
          <w:iCs w:val="0"/>
          <w:sz w:val="20"/>
          <w:szCs w:val="20"/>
        </w:rPr>
        <w:lastRenderedPageBreak/>
        <w:t xml:space="preserve">Table </w:t>
      </w:r>
      <w:r w:rsidRPr="00307075">
        <w:rPr>
          <w:b/>
          <w:bCs/>
          <w:i w:val="0"/>
          <w:iCs w:val="0"/>
          <w:sz w:val="20"/>
          <w:szCs w:val="20"/>
        </w:rPr>
        <w:fldChar w:fldCharType="begin"/>
      </w:r>
      <w:r w:rsidRPr="00307075">
        <w:rPr>
          <w:b/>
          <w:bCs/>
          <w:i w:val="0"/>
          <w:iCs w:val="0"/>
          <w:sz w:val="20"/>
          <w:szCs w:val="20"/>
        </w:rPr>
        <w:instrText xml:space="preserve"> SEQ Table \* ARABIC </w:instrText>
      </w:r>
      <w:r w:rsidRPr="00307075">
        <w:rPr>
          <w:b/>
          <w:bCs/>
          <w:i w:val="0"/>
          <w:iCs w:val="0"/>
          <w:sz w:val="20"/>
          <w:szCs w:val="20"/>
        </w:rPr>
        <w:fldChar w:fldCharType="separate"/>
      </w:r>
      <w:r w:rsidR="007D2161">
        <w:rPr>
          <w:b/>
          <w:bCs/>
          <w:i w:val="0"/>
          <w:iCs w:val="0"/>
          <w:noProof/>
          <w:sz w:val="20"/>
          <w:szCs w:val="20"/>
        </w:rPr>
        <w:t>6</w:t>
      </w:r>
      <w:r w:rsidRPr="00307075">
        <w:rPr>
          <w:b/>
          <w:bCs/>
          <w:i w:val="0"/>
          <w:iCs w:val="0"/>
          <w:sz w:val="20"/>
          <w:szCs w:val="20"/>
        </w:rPr>
        <w:fldChar w:fldCharType="end"/>
      </w:r>
      <w:bookmarkEnd w:id="147"/>
      <w:r w:rsidRPr="00307075">
        <w:rPr>
          <w:b/>
          <w:bCs/>
          <w:i w:val="0"/>
          <w:iCs w:val="0"/>
          <w:sz w:val="20"/>
          <w:szCs w:val="20"/>
        </w:rPr>
        <w:t>: Roles and Responsibilities and Official Communications Contacts</w:t>
      </w:r>
      <w:bookmarkEnd w:id="148"/>
    </w:p>
    <w:tbl>
      <w:tblPr>
        <w:tblStyle w:val="TableGrid"/>
        <w:tblW w:w="0" w:type="auto"/>
        <w:tblLook w:val="04A0" w:firstRow="1" w:lastRow="0" w:firstColumn="1" w:lastColumn="0" w:noHBand="0" w:noVBand="1"/>
      </w:tblPr>
      <w:tblGrid>
        <w:gridCol w:w="1906"/>
        <w:gridCol w:w="3354"/>
        <w:gridCol w:w="2131"/>
        <w:gridCol w:w="1959"/>
      </w:tblGrid>
      <w:tr w:rsidR="00D26D53" w:rsidRPr="00307075" w14:paraId="138C7DC5" w14:textId="77777777" w:rsidTr="00087BB7">
        <w:trPr>
          <w:cantSplit/>
          <w:tblHeader/>
        </w:trPr>
        <w:tc>
          <w:tcPr>
            <w:tcW w:w="1906" w:type="dxa"/>
            <w:tcBorders>
              <w:top w:val="single" w:sz="4" w:space="0" w:color="auto"/>
            </w:tcBorders>
            <w:shd w:val="clear" w:color="auto" w:fill="BFBFBF" w:themeFill="background1" w:themeFillShade="BF"/>
          </w:tcPr>
          <w:p w14:paraId="2AA9B550" w14:textId="77777777" w:rsidR="00D26D53" w:rsidRPr="00307075" w:rsidRDefault="00D26D53" w:rsidP="00723223">
            <w:pPr>
              <w:numPr>
                <w:ilvl w:val="12"/>
                <w:numId w:val="0"/>
              </w:numPr>
              <w:jc w:val="center"/>
              <w:rPr>
                <w:rFonts w:ascii="Arial" w:hAnsi="Arial"/>
                <w:b/>
                <w:bCs/>
                <w:sz w:val="20"/>
                <w:szCs w:val="20"/>
              </w:rPr>
            </w:pPr>
            <w:r w:rsidRPr="00307075">
              <w:rPr>
                <w:rFonts w:ascii="Arial" w:hAnsi="Arial"/>
                <w:b/>
                <w:bCs/>
                <w:sz w:val="20"/>
                <w:szCs w:val="20"/>
              </w:rPr>
              <w:t>Name</w:t>
            </w:r>
          </w:p>
        </w:tc>
        <w:tc>
          <w:tcPr>
            <w:tcW w:w="3354" w:type="dxa"/>
            <w:tcBorders>
              <w:top w:val="single" w:sz="4" w:space="0" w:color="auto"/>
            </w:tcBorders>
            <w:shd w:val="clear" w:color="auto" w:fill="BFBFBF" w:themeFill="background1" w:themeFillShade="BF"/>
          </w:tcPr>
          <w:p w14:paraId="4B9D871E" w14:textId="77777777" w:rsidR="00D26D53" w:rsidRPr="00307075" w:rsidRDefault="00D26D53" w:rsidP="00723223">
            <w:pPr>
              <w:jc w:val="center"/>
              <w:rPr>
                <w:rFonts w:ascii="Arial" w:hAnsi="Arial"/>
                <w:b/>
                <w:bCs/>
                <w:sz w:val="20"/>
                <w:szCs w:val="20"/>
              </w:rPr>
            </w:pPr>
            <w:r w:rsidRPr="00307075">
              <w:rPr>
                <w:rFonts w:ascii="Arial" w:hAnsi="Arial"/>
                <w:b/>
                <w:bCs/>
                <w:sz w:val="20"/>
                <w:szCs w:val="20"/>
              </w:rPr>
              <w:t>Contact</w:t>
            </w:r>
          </w:p>
        </w:tc>
        <w:tc>
          <w:tcPr>
            <w:tcW w:w="2131" w:type="dxa"/>
            <w:tcBorders>
              <w:top w:val="single" w:sz="4" w:space="0" w:color="auto"/>
            </w:tcBorders>
            <w:shd w:val="clear" w:color="auto" w:fill="BFBFBF" w:themeFill="background1" w:themeFillShade="BF"/>
          </w:tcPr>
          <w:p w14:paraId="7555678E" w14:textId="77777777" w:rsidR="00D26D53" w:rsidRPr="00307075" w:rsidRDefault="00D26D53" w:rsidP="00723223">
            <w:pPr>
              <w:jc w:val="center"/>
              <w:rPr>
                <w:rFonts w:ascii="Arial" w:hAnsi="Arial"/>
                <w:sz w:val="20"/>
                <w:szCs w:val="20"/>
              </w:rPr>
            </w:pPr>
            <w:r w:rsidRPr="00307075">
              <w:rPr>
                <w:rFonts w:ascii="Arial" w:hAnsi="Arial"/>
                <w:b/>
                <w:bCs/>
                <w:sz w:val="20"/>
                <w:szCs w:val="20"/>
              </w:rPr>
              <w:t>Role In this Program</w:t>
            </w:r>
          </w:p>
        </w:tc>
        <w:tc>
          <w:tcPr>
            <w:tcW w:w="1959" w:type="dxa"/>
            <w:tcBorders>
              <w:top w:val="single" w:sz="4" w:space="0" w:color="auto"/>
            </w:tcBorders>
            <w:shd w:val="clear" w:color="auto" w:fill="BFBFBF" w:themeFill="background1" w:themeFillShade="BF"/>
          </w:tcPr>
          <w:p w14:paraId="6872B4BC" w14:textId="77777777" w:rsidR="00D26D53" w:rsidRPr="00307075" w:rsidRDefault="00D26D53" w:rsidP="00723223">
            <w:pPr>
              <w:numPr>
                <w:ilvl w:val="12"/>
                <w:numId w:val="0"/>
              </w:numPr>
              <w:jc w:val="center"/>
              <w:rPr>
                <w:rFonts w:ascii="Arial" w:hAnsi="Arial"/>
                <w:b/>
                <w:bCs/>
                <w:sz w:val="20"/>
                <w:szCs w:val="20"/>
              </w:rPr>
            </w:pPr>
            <w:r w:rsidRPr="00307075">
              <w:rPr>
                <w:rFonts w:ascii="Arial" w:hAnsi="Arial"/>
                <w:b/>
                <w:bCs/>
                <w:sz w:val="20"/>
                <w:szCs w:val="20"/>
              </w:rPr>
              <w:t>Organization</w:t>
            </w:r>
          </w:p>
        </w:tc>
      </w:tr>
      <w:tr w:rsidR="00D26D53" w:rsidRPr="00307075" w14:paraId="47C0A921" w14:textId="77777777" w:rsidTr="00087BB7">
        <w:trPr>
          <w:cantSplit/>
        </w:trPr>
        <w:tc>
          <w:tcPr>
            <w:tcW w:w="1906" w:type="dxa"/>
          </w:tcPr>
          <w:p w14:paraId="0FC1B082" w14:textId="77777777" w:rsidR="00D26D53" w:rsidRPr="00307075" w:rsidRDefault="00D26D53" w:rsidP="00723223">
            <w:pPr>
              <w:rPr>
                <w:rFonts w:ascii="Arial" w:hAnsi="Arial"/>
                <w:sz w:val="20"/>
                <w:szCs w:val="20"/>
              </w:rPr>
            </w:pPr>
            <w:r w:rsidRPr="00307075">
              <w:rPr>
                <w:rFonts w:ascii="Arial" w:hAnsi="Arial"/>
                <w:sz w:val="20"/>
                <w:szCs w:val="20"/>
              </w:rPr>
              <w:t>Vasanthi TP</w:t>
            </w:r>
          </w:p>
        </w:tc>
        <w:tc>
          <w:tcPr>
            <w:tcW w:w="3354" w:type="dxa"/>
          </w:tcPr>
          <w:p w14:paraId="149D18B6" w14:textId="5BCB0972" w:rsidR="00D26D53" w:rsidRPr="00307075" w:rsidRDefault="000E670C" w:rsidP="00723223">
            <w:pPr>
              <w:numPr>
                <w:ilvl w:val="12"/>
                <w:numId w:val="0"/>
              </w:numPr>
              <w:rPr>
                <w:rFonts w:ascii="Arial" w:hAnsi="Arial"/>
                <w:sz w:val="20"/>
                <w:szCs w:val="20"/>
              </w:rPr>
            </w:pPr>
            <w:hyperlink r:id="rId28" w:history="1">
              <w:r w:rsidRPr="00307075">
                <w:rPr>
                  <w:rStyle w:val="Hyperlink"/>
                  <w:rFonts w:ascii="Arial" w:hAnsi="Arial" w:cs="Arial"/>
                  <w:sz w:val="20"/>
                  <w:szCs w:val="20"/>
                </w:rPr>
                <w:t>vasanthi.panduranga@alten.com</w:t>
              </w:r>
            </w:hyperlink>
          </w:p>
          <w:p w14:paraId="69C9BB68" w14:textId="77777777" w:rsidR="00D26D53" w:rsidRPr="00307075" w:rsidRDefault="00D26D53" w:rsidP="00723223">
            <w:pPr>
              <w:numPr>
                <w:ilvl w:val="12"/>
                <w:numId w:val="0"/>
              </w:numPr>
              <w:rPr>
                <w:rFonts w:ascii="Arial" w:hAnsi="Arial"/>
                <w:sz w:val="20"/>
                <w:szCs w:val="20"/>
              </w:rPr>
            </w:pPr>
            <w:r w:rsidRPr="00307075">
              <w:rPr>
                <w:rFonts w:ascii="Arial" w:hAnsi="Arial"/>
                <w:sz w:val="20"/>
                <w:szCs w:val="20"/>
              </w:rPr>
              <w:t>+91 80 25350105/45463000</w:t>
            </w:r>
          </w:p>
          <w:p w14:paraId="7B2774F2" w14:textId="77777777" w:rsidR="00D26D53" w:rsidRPr="00307075" w:rsidRDefault="00D26D53" w:rsidP="00723223">
            <w:pPr>
              <w:numPr>
                <w:ilvl w:val="12"/>
                <w:numId w:val="0"/>
              </w:numPr>
              <w:rPr>
                <w:rFonts w:ascii="Arial" w:hAnsi="Arial"/>
                <w:sz w:val="20"/>
                <w:szCs w:val="20"/>
              </w:rPr>
            </w:pPr>
            <w:r w:rsidRPr="00307075">
              <w:rPr>
                <w:rFonts w:ascii="Arial" w:hAnsi="Arial"/>
                <w:sz w:val="20"/>
                <w:szCs w:val="20"/>
              </w:rPr>
              <w:t xml:space="preserve"> Extn:4011</w:t>
            </w:r>
          </w:p>
        </w:tc>
        <w:tc>
          <w:tcPr>
            <w:tcW w:w="2131" w:type="dxa"/>
          </w:tcPr>
          <w:p w14:paraId="33BE64E5" w14:textId="654DECC5" w:rsidR="00D26D53" w:rsidRPr="00307075" w:rsidRDefault="00987B8A" w:rsidP="0024682B">
            <w:pPr>
              <w:numPr>
                <w:ilvl w:val="12"/>
                <w:numId w:val="0"/>
              </w:numPr>
              <w:jc w:val="left"/>
              <w:rPr>
                <w:rFonts w:ascii="Arial" w:hAnsi="Arial"/>
                <w:sz w:val="20"/>
                <w:szCs w:val="20"/>
              </w:rPr>
            </w:pPr>
            <w:r w:rsidRPr="00307075">
              <w:rPr>
                <w:rFonts w:ascii="Arial" w:hAnsi="Arial"/>
                <w:sz w:val="20"/>
                <w:szCs w:val="20"/>
              </w:rPr>
              <w:t xml:space="preserve">Director of Engineering  </w:t>
            </w:r>
            <w:r w:rsidR="00D26D53" w:rsidRPr="00307075">
              <w:rPr>
                <w:rFonts w:ascii="Arial" w:hAnsi="Arial"/>
                <w:sz w:val="20"/>
                <w:szCs w:val="20"/>
              </w:rPr>
              <w:t>– Responsible for the overall Program Management.</w:t>
            </w:r>
          </w:p>
        </w:tc>
        <w:tc>
          <w:tcPr>
            <w:tcW w:w="1959" w:type="dxa"/>
          </w:tcPr>
          <w:p w14:paraId="2A317E22" w14:textId="61B15CAE" w:rsidR="00D26D53" w:rsidRPr="00307075" w:rsidRDefault="000E670C" w:rsidP="00723223">
            <w:pPr>
              <w:numPr>
                <w:ilvl w:val="12"/>
                <w:numId w:val="0"/>
              </w:numPr>
              <w:rPr>
                <w:rFonts w:ascii="Arial" w:hAnsi="Arial"/>
                <w:sz w:val="20"/>
                <w:szCs w:val="20"/>
              </w:rPr>
            </w:pPr>
            <w:r w:rsidRPr="00307075">
              <w:rPr>
                <w:rStyle w:val="Strong"/>
                <w:rFonts w:ascii="Arial" w:hAnsi="Arial" w:cs="Arial"/>
                <w:b w:val="0"/>
                <w:sz w:val="20"/>
                <w:szCs w:val="20"/>
              </w:rPr>
              <w:t>ALTEN Global Technologies Private Limited</w:t>
            </w:r>
          </w:p>
        </w:tc>
      </w:tr>
      <w:tr w:rsidR="000E670C" w:rsidRPr="00307075" w14:paraId="37C7A2E2" w14:textId="77777777" w:rsidTr="00087BB7">
        <w:trPr>
          <w:cantSplit/>
        </w:trPr>
        <w:tc>
          <w:tcPr>
            <w:tcW w:w="1906" w:type="dxa"/>
          </w:tcPr>
          <w:p w14:paraId="45253B78" w14:textId="06919463" w:rsidR="000E670C" w:rsidRPr="00307075" w:rsidRDefault="000E670C" w:rsidP="000E670C">
            <w:pPr>
              <w:jc w:val="left"/>
              <w:rPr>
                <w:rFonts w:ascii="Arial" w:hAnsi="Arial"/>
                <w:sz w:val="20"/>
                <w:szCs w:val="20"/>
              </w:rPr>
            </w:pPr>
            <w:r w:rsidRPr="00307075">
              <w:rPr>
                <w:rFonts w:ascii="Arial" w:hAnsi="Arial"/>
                <w:sz w:val="20"/>
                <w:szCs w:val="20"/>
              </w:rPr>
              <w:t>Madhu Chandra S</w:t>
            </w:r>
          </w:p>
        </w:tc>
        <w:tc>
          <w:tcPr>
            <w:tcW w:w="3354" w:type="dxa"/>
          </w:tcPr>
          <w:p w14:paraId="524F23CD" w14:textId="1814958B" w:rsidR="000E670C" w:rsidRPr="00307075" w:rsidRDefault="000E670C" w:rsidP="000E670C">
            <w:pPr>
              <w:numPr>
                <w:ilvl w:val="12"/>
                <w:numId w:val="0"/>
              </w:numPr>
              <w:rPr>
                <w:rFonts w:ascii="Arial" w:hAnsi="Arial"/>
                <w:sz w:val="20"/>
                <w:szCs w:val="20"/>
              </w:rPr>
            </w:pPr>
            <w:hyperlink r:id="rId29" w:history="1">
              <w:r w:rsidRPr="00307075">
                <w:rPr>
                  <w:rStyle w:val="Hyperlink"/>
                  <w:rFonts w:ascii="Arial" w:hAnsi="Arial" w:cs="Arial"/>
                  <w:sz w:val="20"/>
                  <w:szCs w:val="20"/>
                </w:rPr>
                <w:t>madhuchandra.srinivas@alten.com</w:t>
              </w:r>
            </w:hyperlink>
            <w:r w:rsidRPr="00307075">
              <w:rPr>
                <w:rFonts w:ascii="Arial" w:hAnsi="Arial"/>
                <w:sz w:val="20"/>
                <w:szCs w:val="20"/>
              </w:rPr>
              <w:t xml:space="preserve"> +91 80 25350105/45463000 Extn:4018</w:t>
            </w:r>
          </w:p>
        </w:tc>
        <w:tc>
          <w:tcPr>
            <w:tcW w:w="2131" w:type="dxa"/>
          </w:tcPr>
          <w:p w14:paraId="1C0DEE2D" w14:textId="3F7412A2" w:rsidR="000E670C" w:rsidRPr="00307075" w:rsidRDefault="00987B8A" w:rsidP="000E670C">
            <w:pPr>
              <w:numPr>
                <w:ilvl w:val="12"/>
                <w:numId w:val="0"/>
              </w:numPr>
              <w:jc w:val="left"/>
              <w:rPr>
                <w:rFonts w:ascii="Arial" w:hAnsi="Arial"/>
                <w:sz w:val="20"/>
                <w:szCs w:val="20"/>
              </w:rPr>
            </w:pPr>
            <w:r w:rsidRPr="00307075">
              <w:rPr>
                <w:rFonts w:ascii="Arial" w:hAnsi="Arial"/>
                <w:sz w:val="20"/>
                <w:szCs w:val="20"/>
              </w:rPr>
              <w:t xml:space="preserve">Associate Director -  </w:t>
            </w:r>
            <w:bookmarkStart w:id="149" w:name="_Hlk82777227"/>
            <w:r w:rsidR="000E670C" w:rsidRPr="00307075">
              <w:rPr>
                <w:rFonts w:ascii="Arial" w:hAnsi="Arial"/>
                <w:sz w:val="20"/>
                <w:szCs w:val="20"/>
              </w:rPr>
              <w:t xml:space="preserve">Responsible for the Software Creation of DO-178B Data items </w:t>
            </w:r>
            <w:bookmarkEnd w:id="149"/>
            <w:r w:rsidR="000E670C" w:rsidRPr="00307075">
              <w:rPr>
                <w:rFonts w:ascii="Arial" w:hAnsi="Arial"/>
                <w:sz w:val="20"/>
                <w:szCs w:val="20"/>
              </w:rPr>
              <w:t>and Responsible for Software Development and Verification Activities.</w:t>
            </w:r>
          </w:p>
        </w:tc>
        <w:tc>
          <w:tcPr>
            <w:tcW w:w="1959" w:type="dxa"/>
          </w:tcPr>
          <w:p w14:paraId="5D76F5FC" w14:textId="69D2836C" w:rsidR="000E670C" w:rsidRPr="00307075" w:rsidRDefault="000E670C" w:rsidP="000E670C">
            <w:pPr>
              <w:numPr>
                <w:ilvl w:val="12"/>
                <w:numId w:val="0"/>
              </w:numPr>
              <w:rPr>
                <w:rFonts w:ascii="Arial" w:hAnsi="Arial"/>
                <w:sz w:val="20"/>
                <w:szCs w:val="20"/>
              </w:rPr>
            </w:pPr>
            <w:r w:rsidRPr="00307075">
              <w:rPr>
                <w:rStyle w:val="Strong"/>
                <w:rFonts w:ascii="Arial" w:hAnsi="Arial" w:cs="Arial"/>
                <w:b w:val="0"/>
                <w:sz w:val="20"/>
                <w:szCs w:val="20"/>
              </w:rPr>
              <w:t>ALTEN Global Technologies Private Limited</w:t>
            </w:r>
          </w:p>
        </w:tc>
      </w:tr>
      <w:tr w:rsidR="000E670C" w:rsidRPr="00307075" w14:paraId="302B5362" w14:textId="77777777" w:rsidTr="00087BB7">
        <w:trPr>
          <w:cantSplit/>
        </w:trPr>
        <w:tc>
          <w:tcPr>
            <w:tcW w:w="1906" w:type="dxa"/>
          </w:tcPr>
          <w:p w14:paraId="00C085E2" w14:textId="291E679E" w:rsidR="000E670C" w:rsidRPr="00307075" w:rsidRDefault="000E670C" w:rsidP="000E670C">
            <w:pPr>
              <w:rPr>
                <w:rFonts w:ascii="Arial" w:hAnsi="Arial"/>
                <w:sz w:val="20"/>
                <w:szCs w:val="20"/>
              </w:rPr>
            </w:pPr>
            <w:r w:rsidRPr="00307075">
              <w:rPr>
                <w:rFonts w:ascii="Arial" w:hAnsi="Arial"/>
                <w:sz w:val="20"/>
                <w:szCs w:val="20"/>
              </w:rPr>
              <w:t>Nabirasul Herkal</w:t>
            </w:r>
          </w:p>
        </w:tc>
        <w:tc>
          <w:tcPr>
            <w:tcW w:w="3354" w:type="dxa"/>
          </w:tcPr>
          <w:p w14:paraId="74DCD10B" w14:textId="37321782" w:rsidR="000E670C" w:rsidRPr="00307075" w:rsidRDefault="000E670C" w:rsidP="000E670C">
            <w:pPr>
              <w:numPr>
                <w:ilvl w:val="12"/>
                <w:numId w:val="0"/>
              </w:numPr>
              <w:rPr>
                <w:rStyle w:val="Hyperlink"/>
                <w:rFonts w:ascii="Arial" w:hAnsi="Arial" w:cs="Arial"/>
                <w:sz w:val="20"/>
                <w:szCs w:val="20"/>
              </w:rPr>
            </w:pPr>
            <w:hyperlink r:id="rId30" w:history="1">
              <w:r w:rsidRPr="00307075">
                <w:rPr>
                  <w:rStyle w:val="Hyperlink"/>
                  <w:rFonts w:ascii="Arial" w:hAnsi="Arial" w:cs="Arial"/>
                  <w:sz w:val="20"/>
                  <w:szCs w:val="20"/>
                </w:rPr>
                <w:t>nabirasul.herkal@alten.com</w:t>
              </w:r>
            </w:hyperlink>
          </w:p>
          <w:p w14:paraId="564C77B3" w14:textId="77777777" w:rsidR="000E670C" w:rsidRPr="00307075" w:rsidRDefault="000E670C" w:rsidP="000E670C">
            <w:pPr>
              <w:numPr>
                <w:ilvl w:val="12"/>
                <w:numId w:val="0"/>
              </w:numPr>
              <w:rPr>
                <w:rFonts w:ascii="Arial" w:hAnsi="Arial"/>
                <w:sz w:val="20"/>
                <w:szCs w:val="20"/>
              </w:rPr>
            </w:pPr>
            <w:r w:rsidRPr="00307075">
              <w:rPr>
                <w:rFonts w:ascii="Arial" w:hAnsi="Arial"/>
                <w:sz w:val="20"/>
                <w:szCs w:val="20"/>
              </w:rPr>
              <w:t>+9180 25350105/45463000</w:t>
            </w:r>
          </w:p>
          <w:p w14:paraId="4E98F833" w14:textId="77777777" w:rsidR="000E670C" w:rsidRPr="00307075" w:rsidRDefault="000E670C" w:rsidP="000E670C">
            <w:pPr>
              <w:numPr>
                <w:ilvl w:val="12"/>
                <w:numId w:val="0"/>
              </w:numPr>
              <w:rPr>
                <w:rFonts w:ascii="Arial" w:hAnsi="Arial"/>
                <w:sz w:val="20"/>
                <w:szCs w:val="20"/>
              </w:rPr>
            </w:pPr>
          </w:p>
        </w:tc>
        <w:tc>
          <w:tcPr>
            <w:tcW w:w="2131" w:type="dxa"/>
          </w:tcPr>
          <w:p w14:paraId="2BA9AC58" w14:textId="40D0EA76" w:rsidR="000E670C" w:rsidRPr="00307075" w:rsidRDefault="00987B8A" w:rsidP="000E670C">
            <w:pPr>
              <w:numPr>
                <w:ilvl w:val="12"/>
                <w:numId w:val="0"/>
              </w:numPr>
              <w:jc w:val="left"/>
              <w:rPr>
                <w:rFonts w:ascii="Arial" w:hAnsi="Arial"/>
                <w:sz w:val="20"/>
                <w:szCs w:val="20"/>
              </w:rPr>
            </w:pPr>
            <w:r w:rsidRPr="00307075">
              <w:rPr>
                <w:rFonts w:ascii="Arial" w:hAnsi="Arial"/>
                <w:sz w:val="20"/>
                <w:szCs w:val="20"/>
              </w:rPr>
              <w:t xml:space="preserve">Technical Manager -  </w:t>
            </w:r>
            <w:r w:rsidR="000E670C" w:rsidRPr="00307075">
              <w:rPr>
                <w:rFonts w:ascii="Arial" w:hAnsi="Arial"/>
                <w:sz w:val="20"/>
                <w:szCs w:val="20"/>
              </w:rPr>
              <w:t>Responsible for Software Requirements, Design, Implementation</w:t>
            </w:r>
            <w:r w:rsidR="00087BB7" w:rsidRPr="00307075">
              <w:rPr>
                <w:rFonts w:ascii="Arial" w:hAnsi="Arial"/>
                <w:sz w:val="20"/>
                <w:szCs w:val="20"/>
              </w:rPr>
              <w:t xml:space="preserve"> and Software Verification</w:t>
            </w:r>
          </w:p>
        </w:tc>
        <w:tc>
          <w:tcPr>
            <w:tcW w:w="1959" w:type="dxa"/>
          </w:tcPr>
          <w:p w14:paraId="27457F24" w14:textId="07164F59" w:rsidR="000E670C" w:rsidRPr="00307075" w:rsidRDefault="000E670C" w:rsidP="000E670C">
            <w:pPr>
              <w:numPr>
                <w:ilvl w:val="12"/>
                <w:numId w:val="0"/>
              </w:numPr>
              <w:rPr>
                <w:rFonts w:ascii="Arial" w:hAnsi="Arial"/>
                <w:sz w:val="20"/>
                <w:szCs w:val="20"/>
              </w:rPr>
            </w:pPr>
            <w:r w:rsidRPr="00307075">
              <w:rPr>
                <w:rStyle w:val="Strong"/>
                <w:rFonts w:ascii="Arial" w:hAnsi="Arial" w:cs="Arial"/>
                <w:b w:val="0"/>
                <w:sz w:val="20"/>
                <w:szCs w:val="20"/>
              </w:rPr>
              <w:t>ALTEN Global Technologies Private Limited</w:t>
            </w:r>
          </w:p>
        </w:tc>
      </w:tr>
      <w:tr w:rsidR="000E670C" w:rsidRPr="00307075" w14:paraId="5A68D445" w14:textId="77777777" w:rsidTr="00087BB7">
        <w:trPr>
          <w:cantSplit/>
        </w:trPr>
        <w:tc>
          <w:tcPr>
            <w:tcW w:w="1906" w:type="dxa"/>
          </w:tcPr>
          <w:p w14:paraId="413E77EF" w14:textId="77777777" w:rsidR="000E670C" w:rsidRPr="00307075" w:rsidRDefault="000E670C" w:rsidP="000E670C">
            <w:pPr>
              <w:rPr>
                <w:rFonts w:ascii="Arial" w:hAnsi="Arial"/>
                <w:sz w:val="20"/>
                <w:szCs w:val="20"/>
              </w:rPr>
            </w:pPr>
            <w:r w:rsidRPr="00307075">
              <w:rPr>
                <w:rFonts w:ascii="Arial" w:hAnsi="Arial"/>
                <w:sz w:val="20"/>
                <w:szCs w:val="20"/>
              </w:rPr>
              <w:t>Shyamala B</w:t>
            </w:r>
          </w:p>
        </w:tc>
        <w:tc>
          <w:tcPr>
            <w:tcW w:w="3354" w:type="dxa"/>
          </w:tcPr>
          <w:p w14:paraId="55FC3C2C" w14:textId="39F82DAA" w:rsidR="000E670C" w:rsidRPr="00307075" w:rsidRDefault="000E670C" w:rsidP="000E670C">
            <w:pPr>
              <w:numPr>
                <w:ilvl w:val="12"/>
                <w:numId w:val="0"/>
              </w:numPr>
              <w:rPr>
                <w:rFonts w:ascii="Arial" w:hAnsi="Arial"/>
                <w:sz w:val="20"/>
                <w:szCs w:val="20"/>
              </w:rPr>
            </w:pPr>
            <w:hyperlink r:id="rId31" w:history="1">
              <w:r w:rsidRPr="00307075">
                <w:rPr>
                  <w:rStyle w:val="Hyperlink"/>
                  <w:rFonts w:ascii="Calibri" w:hAnsi="Calibri" w:cs="Arial"/>
                </w:rPr>
                <w:t>shyamala.bappanadu@alten.com</w:t>
              </w:r>
            </w:hyperlink>
            <w:r w:rsidRPr="00307075">
              <w:t xml:space="preserve"> </w:t>
            </w:r>
            <w:r w:rsidRPr="00307075">
              <w:rPr>
                <w:rFonts w:ascii="Arial" w:hAnsi="Arial"/>
                <w:sz w:val="20"/>
                <w:szCs w:val="20"/>
              </w:rPr>
              <w:t>+91 80 2535 0105/45463000</w:t>
            </w:r>
          </w:p>
          <w:p w14:paraId="489D3522" w14:textId="77777777" w:rsidR="000E670C" w:rsidRPr="00307075" w:rsidRDefault="000E670C" w:rsidP="000E670C">
            <w:pPr>
              <w:numPr>
                <w:ilvl w:val="12"/>
                <w:numId w:val="0"/>
              </w:numPr>
              <w:rPr>
                <w:rFonts w:ascii="Arial" w:hAnsi="Arial"/>
                <w:sz w:val="20"/>
                <w:szCs w:val="20"/>
              </w:rPr>
            </w:pPr>
            <w:r w:rsidRPr="00307075">
              <w:rPr>
                <w:rFonts w:ascii="Arial" w:hAnsi="Arial"/>
                <w:sz w:val="20"/>
                <w:szCs w:val="20"/>
              </w:rPr>
              <w:t>Ext: 1009</w:t>
            </w:r>
          </w:p>
        </w:tc>
        <w:tc>
          <w:tcPr>
            <w:tcW w:w="2131" w:type="dxa"/>
          </w:tcPr>
          <w:p w14:paraId="1494872D" w14:textId="77777777" w:rsidR="00987B8A" w:rsidRPr="00307075" w:rsidRDefault="00987B8A" w:rsidP="00987B8A">
            <w:pPr>
              <w:numPr>
                <w:ilvl w:val="12"/>
                <w:numId w:val="0"/>
              </w:numPr>
              <w:jc w:val="left"/>
              <w:rPr>
                <w:rFonts w:ascii="Arial" w:hAnsi="Arial"/>
                <w:sz w:val="20"/>
                <w:szCs w:val="20"/>
              </w:rPr>
            </w:pPr>
            <w:r w:rsidRPr="00307075">
              <w:rPr>
                <w:rStyle w:val="ui-provider"/>
                <w:rFonts w:ascii="Arial" w:hAnsi="Arial"/>
                <w:sz w:val="20"/>
                <w:szCs w:val="20"/>
              </w:rPr>
              <w:t>Senior Director - Quality Assurance</w:t>
            </w:r>
          </w:p>
          <w:p w14:paraId="3773E33A" w14:textId="77777777" w:rsidR="000E670C" w:rsidRPr="00307075" w:rsidRDefault="000E670C" w:rsidP="000E670C">
            <w:pPr>
              <w:numPr>
                <w:ilvl w:val="12"/>
                <w:numId w:val="0"/>
              </w:numPr>
              <w:jc w:val="left"/>
              <w:rPr>
                <w:rFonts w:ascii="Arial" w:hAnsi="Arial"/>
                <w:sz w:val="20"/>
                <w:szCs w:val="20"/>
              </w:rPr>
            </w:pPr>
            <w:r w:rsidRPr="00307075">
              <w:rPr>
                <w:rFonts w:ascii="Arial" w:hAnsi="Arial"/>
                <w:sz w:val="20"/>
                <w:szCs w:val="20"/>
              </w:rPr>
              <w:t xml:space="preserve">Responsible for the Quality Assurance of DO-178B </w:t>
            </w:r>
          </w:p>
        </w:tc>
        <w:tc>
          <w:tcPr>
            <w:tcW w:w="1959" w:type="dxa"/>
          </w:tcPr>
          <w:p w14:paraId="17921629" w14:textId="3DC98D7C" w:rsidR="000E670C" w:rsidRPr="00307075" w:rsidRDefault="000E670C" w:rsidP="000E670C">
            <w:pPr>
              <w:numPr>
                <w:ilvl w:val="12"/>
                <w:numId w:val="0"/>
              </w:numPr>
              <w:rPr>
                <w:rFonts w:ascii="Arial" w:hAnsi="Arial"/>
                <w:sz w:val="20"/>
                <w:szCs w:val="20"/>
              </w:rPr>
            </w:pPr>
            <w:r w:rsidRPr="00307075">
              <w:rPr>
                <w:rStyle w:val="Strong"/>
                <w:rFonts w:ascii="Arial" w:hAnsi="Arial" w:cs="Arial"/>
                <w:b w:val="0"/>
                <w:sz w:val="20"/>
                <w:szCs w:val="20"/>
              </w:rPr>
              <w:t>ALTEN Global Technologies Private Limited</w:t>
            </w:r>
          </w:p>
        </w:tc>
      </w:tr>
      <w:tr w:rsidR="00D26D53" w:rsidRPr="00307075" w14:paraId="22113DB3" w14:textId="77777777" w:rsidTr="00087BB7">
        <w:trPr>
          <w:cantSplit/>
        </w:trPr>
        <w:tc>
          <w:tcPr>
            <w:tcW w:w="1906" w:type="dxa"/>
          </w:tcPr>
          <w:p w14:paraId="27826411" w14:textId="77777777" w:rsidR="00D26D53" w:rsidRPr="00307075" w:rsidRDefault="00D26D53" w:rsidP="00723223">
            <w:pPr>
              <w:numPr>
                <w:ilvl w:val="12"/>
                <w:numId w:val="0"/>
              </w:numPr>
              <w:jc w:val="left"/>
              <w:rPr>
                <w:rFonts w:ascii="Arial" w:hAnsi="Arial"/>
                <w:sz w:val="20"/>
                <w:szCs w:val="20"/>
              </w:rPr>
            </w:pPr>
            <w:bookmarkStart w:id="150" w:name="_Hlk82001589"/>
            <w:r w:rsidRPr="00307075">
              <w:rPr>
                <w:rFonts w:ascii="Arial" w:hAnsi="Arial"/>
                <w:sz w:val="20"/>
                <w:szCs w:val="20"/>
              </w:rPr>
              <w:t>Kevin Crozier</w:t>
            </w:r>
          </w:p>
        </w:tc>
        <w:tc>
          <w:tcPr>
            <w:tcW w:w="3354" w:type="dxa"/>
          </w:tcPr>
          <w:p w14:paraId="5045B67E" w14:textId="52A1315F" w:rsidR="00D26D53" w:rsidRPr="00307075" w:rsidRDefault="00D26D53" w:rsidP="00723223">
            <w:pPr>
              <w:autoSpaceDE w:val="0"/>
              <w:autoSpaceDN w:val="0"/>
              <w:rPr>
                <w:rStyle w:val="Hyperlink"/>
                <w:rFonts w:ascii="Arial" w:hAnsi="Arial" w:cs="Arial"/>
                <w:sz w:val="20"/>
                <w:szCs w:val="20"/>
              </w:rPr>
            </w:pPr>
            <w:hyperlink r:id="rId32" w:history="1">
              <w:r w:rsidRPr="00307075">
                <w:rPr>
                  <w:rStyle w:val="Hyperlink"/>
                  <w:rFonts w:ascii="Arial" w:hAnsi="Arial" w:cs="Arial"/>
                  <w:sz w:val="20"/>
                  <w:szCs w:val="20"/>
                </w:rPr>
                <w:t>kevin</w:t>
              </w:r>
            </w:hyperlink>
            <w:hyperlink r:id="rId33" w:history="1">
              <w:r w:rsidRPr="00307075">
                <w:rPr>
                  <w:rStyle w:val="Hyperlink"/>
                  <w:rFonts w:ascii="Arial" w:hAnsi="Arial" w:cs="Arial"/>
                  <w:sz w:val="20"/>
                  <w:szCs w:val="20"/>
                </w:rPr>
                <w:t>@ktronicsaero.com</w:t>
              </w:r>
            </w:hyperlink>
          </w:p>
          <w:p w14:paraId="1D76E335" w14:textId="77777777" w:rsidR="00D26D53" w:rsidRPr="00307075" w:rsidRDefault="00D26D53" w:rsidP="00723223">
            <w:pPr>
              <w:numPr>
                <w:ilvl w:val="12"/>
                <w:numId w:val="0"/>
              </w:numPr>
              <w:jc w:val="left"/>
              <w:rPr>
                <w:rFonts w:ascii="Arial" w:hAnsi="Arial"/>
                <w:sz w:val="20"/>
                <w:szCs w:val="20"/>
              </w:rPr>
            </w:pPr>
            <w:r w:rsidRPr="00307075">
              <w:rPr>
                <w:rFonts w:ascii="Arial" w:hAnsi="Arial"/>
                <w:sz w:val="20"/>
                <w:szCs w:val="20"/>
              </w:rPr>
              <w:t>(408) 910-1191</w:t>
            </w:r>
          </w:p>
        </w:tc>
        <w:tc>
          <w:tcPr>
            <w:tcW w:w="2131" w:type="dxa"/>
          </w:tcPr>
          <w:p w14:paraId="74F71D26" w14:textId="77777777" w:rsidR="00D26D53" w:rsidRPr="00307075" w:rsidRDefault="00D26D53" w:rsidP="0024682B">
            <w:pPr>
              <w:numPr>
                <w:ilvl w:val="12"/>
                <w:numId w:val="0"/>
              </w:numPr>
              <w:adjustRightInd w:val="0"/>
              <w:jc w:val="left"/>
              <w:rPr>
                <w:rFonts w:ascii="Arial" w:hAnsi="Arial"/>
                <w:sz w:val="20"/>
                <w:szCs w:val="20"/>
              </w:rPr>
            </w:pPr>
            <w:r w:rsidRPr="00307075">
              <w:rPr>
                <w:rFonts w:ascii="Arial" w:hAnsi="Arial"/>
                <w:sz w:val="20"/>
                <w:szCs w:val="20"/>
              </w:rPr>
              <w:t>Designated Engineering Representative (DER)</w:t>
            </w:r>
          </w:p>
        </w:tc>
        <w:tc>
          <w:tcPr>
            <w:tcW w:w="1959" w:type="dxa"/>
          </w:tcPr>
          <w:p w14:paraId="47264426" w14:textId="77777777" w:rsidR="00D26D53" w:rsidRPr="00307075" w:rsidRDefault="00D26D53" w:rsidP="00723223">
            <w:pPr>
              <w:numPr>
                <w:ilvl w:val="12"/>
                <w:numId w:val="0"/>
              </w:numPr>
              <w:adjustRightInd w:val="0"/>
              <w:jc w:val="left"/>
              <w:rPr>
                <w:rFonts w:ascii="Arial" w:hAnsi="Arial"/>
                <w:sz w:val="20"/>
                <w:szCs w:val="20"/>
              </w:rPr>
            </w:pPr>
            <w:r w:rsidRPr="00307075">
              <w:rPr>
                <w:rFonts w:ascii="Arial" w:hAnsi="Arial"/>
                <w:sz w:val="20"/>
                <w:szCs w:val="20"/>
              </w:rPr>
              <w:t>KTronics Aero Services</w:t>
            </w:r>
          </w:p>
        </w:tc>
      </w:tr>
      <w:tr w:rsidR="002F0C58" w:rsidRPr="00307075" w14:paraId="2021D099" w14:textId="77777777" w:rsidTr="00087BB7">
        <w:trPr>
          <w:cantSplit/>
        </w:trPr>
        <w:tc>
          <w:tcPr>
            <w:tcW w:w="1906" w:type="dxa"/>
          </w:tcPr>
          <w:p w14:paraId="49369984" w14:textId="77777777" w:rsidR="002F0C58" w:rsidRPr="00307075" w:rsidRDefault="002F0C58" w:rsidP="00723223">
            <w:pPr>
              <w:rPr>
                <w:rFonts w:ascii="Arial" w:hAnsi="Arial"/>
                <w:sz w:val="20"/>
                <w:szCs w:val="20"/>
              </w:rPr>
            </w:pPr>
            <w:r w:rsidRPr="00307075">
              <w:rPr>
                <w:rFonts w:ascii="Arial" w:hAnsi="Arial"/>
                <w:sz w:val="20"/>
                <w:szCs w:val="20"/>
              </w:rPr>
              <w:t>Michael James</w:t>
            </w:r>
          </w:p>
        </w:tc>
        <w:tc>
          <w:tcPr>
            <w:tcW w:w="3354" w:type="dxa"/>
          </w:tcPr>
          <w:p w14:paraId="4EAC45DA" w14:textId="6BD1CFC4" w:rsidR="002F0C58" w:rsidRPr="00307075" w:rsidRDefault="002F0C58" w:rsidP="00723223">
            <w:pPr>
              <w:autoSpaceDE w:val="0"/>
              <w:autoSpaceDN w:val="0"/>
              <w:rPr>
                <w:rFonts w:ascii="Arial" w:hAnsi="Arial"/>
                <w:sz w:val="20"/>
                <w:szCs w:val="20"/>
              </w:rPr>
            </w:pPr>
            <w:hyperlink r:id="rId34" w:history="1">
              <w:r w:rsidRPr="00307075">
                <w:rPr>
                  <w:rStyle w:val="Hyperlink"/>
                  <w:rFonts w:ascii="Arial" w:hAnsi="Arial" w:cs="Arial"/>
                  <w:sz w:val="20"/>
                  <w:szCs w:val="20"/>
                </w:rPr>
                <w:t>mjames@howellinst.com</w:t>
              </w:r>
            </w:hyperlink>
          </w:p>
          <w:p w14:paraId="4200A16C" w14:textId="77777777" w:rsidR="002F0C58" w:rsidRPr="00307075" w:rsidRDefault="002F0C58" w:rsidP="00723223">
            <w:pPr>
              <w:autoSpaceDE w:val="0"/>
              <w:autoSpaceDN w:val="0"/>
              <w:adjustRightInd w:val="0"/>
              <w:rPr>
                <w:rFonts w:ascii="Arial" w:hAnsi="Arial"/>
                <w:color w:val="000000"/>
                <w:sz w:val="20"/>
                <w:szCs w:val="20"/>
              </w:rPr>
            </w:pPr>
            <w:r w:rsidRPr="00307075">
              <w:rPr>
                <w:rFonts w:ascii="Arial" w:hAnsi="Arial"/>
                <w:sz w:val="20"/>
                <w:szCs w:val="20"/>
              </w:rPr>
              <w:t>(817) 568-5855</w:t>
            </w:r>
          </w:p>
        </w:tc>
        <w:tc>
          <w:tcPr>
            <w:tcW w:w="2131" w:type="dxa"/>
          </w:tcPr>
          <w:p w14:paraId="2D3D9549" w14:textId="7A1B00FD" w:rsidR="002F0C58" w:rsidRPr="00307075" w:rsidRDefault="008A20C7" w:rsidP="0024682B">
            <w:pPr>
              <w:autoSpaceDE w:val="0"/>
              <w:autoSpaceDN w:val="0"/>
              <w:adjustRightInd w:val="0"/>
              <w:jc w:val="left"/>
              <w:rPr>
                <w:rFonts w:ascii="Arial" w:hAnsi="Arial"/>
                <w:color w:val="000000"/>
                <w:sz w:val="20"/>
                <w:szCs w:val="20"/>
              </w:rPr>
            </w:pPr>
            <w:r w:rsidRPr="00307075">
              <w:rPr>
                <w:rStyle w:val="ui-provider"/>
                <w:rFonts w:ascii="Arial" w:hAnsi="Arial"/>
                <w:sz w:val="20"/>
                <w:szCs w:val="20"/>
              </w:rPr>
              <w:t xml:space="preserve">Director of Programs </w:t>
            </w:r>
            <w:r w:rsidR="002F0C58" w:rsidRPr="00307075">
              <w:rPr>
                <w:rFonts w:ascii="Arial" w:hAnsi="Arial"/>
                <w:color w:val="000000"/>
                <w:sz w:val="20"/>
                <w:szCs w:val="20"/>
              </w:rPr>
              <w:t xml:space="preserve">– Responsible for the overall Program Management. </w:t>
            </w:r>
          </w:p>
        </w:tc>
        <w:tc>
          <w:tcPr>
            <w:tcW w:w="1959" w:type="dxa"/>
          </w:tcPr>
          <w:p w14:paraId="2E94DE53" w14:textId="77777777" w:rsidR="002F0C58" w:rsidRPr="00307075" w:rsidRDefault="002F0C58" w:rsidP="00723223">
            <w:pPr>
              <w:numPr>
                <w:ilvl w:val="12"/>
                <w:numId w:val="0"/>
              </w:numPr>
              <w:rPr>
                <w:rFonts w:ascii="Arial" w:hAnsi="Arial"/>
                <w:sz w:val="20"/>
                <w:szCs w:val="20"/>
              </w:rPr>
            </w:pPr>
            <w:r w:rsidRPr="00307075">
              <w:rPr>
                <w:rFonts w:ascii="Arial" w:hAnsi="Arial"/>
                <w:sz w:val="20"/>
                <w:szCs w:val="20"/>
              </w:rPr>
              <w:t>Howell Instruments, Inc.</w:t>
            </w:r>
          </w:p>
        </w:tc>
      </w:tr>
      <w:tr w:rsidR="002F0C58" w:rsidRPr="00307075" w14:paraId="5B438AF4" w14:textId="77777777" w:rsidTr="00087BB7">
        <w:trPr>
          <w:cantSplit/>
        </w:trPr>
        <w:tc>
          <w:tcPr>
            <w:tcW w:w="1906" w:type="dxa"/>
          </w:tcPr>
          <w:p w14:paraId="62FBD31E" w14:textId="06215769" w:rsidR="002F0C58" w:rsidRPr="00307075" w:rsidRDefault="002F0C58" w:rsidP="00723223">
            <w:pPr>
              <w:numPr>
                <w:ilvl w:val="12"/>
                <w:numId w:val="0"/>
              </w:numPr>
              <w:jc w:val="left"/>
              <w:rPr>
                <w:rFonts w:ascii="Arial" w:hAnsi="Arial"/>
                <w:sz w:val="20"/>
                <w:szCs w:val="20"/>
              </w:rPr>
            </w:pPr>
            <w:r w:rsidRPr="00307075">
              <w:rPr>
                <w:rFonts w:ascii="Arial" w:hAnsi="Arial"/>
                <w:color w:val="000000"/>
                <w:sz w:val="20"/>
                <w:szCs w:val="20"/>
              </w:rPr>
              <w:t>Jackie Barnes</w:t>
            </w:r>
          </w:p>
        </w:tc>
        <w:tc>
          <w:tcPr>
            <w:tcW w:w="3354" w:type="dxa"/>
          </w:tcPr>
          <w:p w14:paraId="46A8610D" w14:textId="42714E38" w:rsidR="002F0C58" w:rsidRPr="00307075" w:rsidRDefault="002F0C58" w:rsidP="002F0C58">
            <w:pPr>
              <w:pStyle w:val="xmsolistparagraph"/>
              <w:shd w:val="clear" w:color="auto" w:fill="FFFFFF"/>
              <w:spacing w:before="0" w:beforeAutospacing="0" w:after="0" w:afterAutospacing="0"/>
              <w:rPr>
                <w:rFonts w:ascii="Arial" w:hAnsi="Arial" w:cs="Arial"/>
                <w:sz w:val="20"/>
                <w:szCs w:val="20"/>
              </w:rPr>
            </w:pPr>
            <w:hyperlink r:id="rId35" w:history="1">
              <w:r w:rsidRPr="00307075">
                <w:rPr>
                  <w:rStyle w:val="Hyperlink"/>
                  <w:rFonts w:ascii="Arial" w:hAnsi="Arial" w:cs="Arial"/>
                  <w:sz w:val="20"/>
                  <w:szCs w:val="20"/>
                  <w:bdr w:val="none" w:sz="0" w:space="0" w:color="auto" w:frame="1"/>
                  <w:lang w:val="en-US"/>
                </w:rPr>
                <w:t>JBarnes@howellinst.com</w:t>
              </w:r>
            </w:hyperlink>
          </w:p>
          <w:p w14:paraId="449FFC13" w14:textId="77777777" w:rsidR="002F0C58" w:rsidRPr="00307075" w:rsidRDefault="002F0C58" w:rsidP="002F0C58">
            <w:pPr>
              <w:pStyle w:val="xmsolistparagraph"/>
              <w:shd w:val="clear" w:color="auto" w:fill="FFFFFF"/>
              <w:spacing w:before="0" w:beforeAutospacing="0" w:after="0" w:afterAutospacing="0"/>
              <w:rPr>
                <w:rFonts w:ascii="Arial" w:hAnsi="Arial" w:cs="Arial"/>
                <w:sz w:val="20"/>
                <w:szCs w:val="20"/>
              </w:rPr>
            </w:pPr>
            <w:r w:rsidRPr="00307075">
              <w:rPr>
                <w:rStyle w:val="xui-provider"/>
                <w:rFonts w:ascii="Arial" w:hAnsi="Arial" w:cs="Arial"/>
                <w:sz w:val="20"/>
                <w:szCs w:val="20"/>
                <w:bdr w:val="none" w:sz="0" w:space="0" w:color="auto" w:frame="1"/>
                <w:lang w:val="en-US"/>
              </w:rPr>
              <w:t>(817) 568 – 5818</w:t>
            </w:r>
          </w:p>
          <w:p w14:paraId="71DF1158" w14:textId="77777777" w:rsidR="002F0C58" w:rsidRPr="00307075" w:rsidRDefault="002F0C58" w:rsidP="00723223">
            <w:pPr>
              <w:autoSpaceDE w:val="0"/>
              <w:autoSpaceDN w:val="0"/>
              <w:rPr>
                <w:rFonts w:ascii="Arial" w:hAnsi="Arial"/>
                <w:sz w:val="20"/>
                <w:szCs w:val="20"/>
              </w:rPr>
            </w:pPr>
          </w:p>
        </w:tc>
        <w:tc>
          <w:tcPr>
            <w:tcW w:w="2131" w:type="dxa"/>
          </w:tcPr>
          <w:p w14:paraId="15A95468" w14:textId="0175240E" w:rsidR="002F0C58" w:rsidRPr="00307075" w:rsidRDefault="009611BB" w:rsidP="0024682B">
            <w:pPr>
              <w:numPr>
                <w:ilvl w:val="12"/>
                <w:numId w:val="0"/>
              </w:numPr>
              <w:adjustRightInd w:val="0"/>
              <w:jc w:val="left"/>
              <w:rPr>
                <w:rFonts w:ascii="Arial" w:hAnsi="Arial"/>
                <w:sz w:val="20"/>
                <w:szCs w:val="20"/>
              </w:rPr>
            </w:pPr>
            <w:r w:rsidRPr="00307075">
              <w:rPr>
                <w:rFonts w:ascii="Arial" w:hAnsi="Arial"/>
                <w:color w:val="000000"/>
                <w:sz w:val="20"/>
                <w:szCs w:val="20"/>
              </w:rPr>
              <w:t>Quality Assurance Manager – Responsible for Quality Assurance and Certification Liaison with FAA</w:t>
            </w:r>
          </w:p>
        </w:tc>
        <w:tc>
          <w:tcPr>
            <w:tcW w:w="1959" w:type="dxa"/>
          </w:tcPr>
          <w:p w14:paraId="1C17E1F1" w14:textId="3C3FBF0F" w:rsidR="002F0C58" w:rsidRPr="00307075" w:rsidRDefault="009611BB" w:rsidP="00723223">
            <w:pPr>
              <w:numPr>
                <w:ilvl w:val="12"/>
                <w:numId w:val="0"/>
              </w:numPr>
              <w:adjustRightInd w:val="0"/>
              <w:jc w:val="left"/>
              <w:rPr>
                <w:rFonts w:ascii="Arial" w:hAnsi="Arial"/>
                <w:sz w:val="20"/>
                <w:szCs w:val="20"/>
              </w:rPr>
            </w:pPr>
            <w:r w:rsidRPr="00307075">
              <w:rPr>
                <w:rFonts w:ascii="Arial" w:hAnsi="Arial"/>
                <w:sz w:val="20"/>
                <w:szCs w:val="20"/>
              </w:rPr>
              <w:t>Howell Instruments, Inc.</w:t>
            </w:r>
          </w:p>
        </w:tc>
      </w:tr>
      <w:tr w:rsidR="00D26D53" w:rsidRPr="00307075" w14:paraId="0FD5CB59" w14:textId="77777777" w:rsidTr="00087BB7">
        <w:trPr>
          <w:cantSplit/>
        </w:trPr>
        <w:tc>
          <w:tcPr>
            <w:tcW w:w="1906" w:type="dxa"/>
          </w:tcPr>
          <w:p w14:paraId="0A78B1FB" w14:textId="77777777" w:rsidR="00D26D53" w:rsidRPr="00307075" w:rsidRDefault="00D26D53" w:rsidP="00723223">
            <w:pPr>
              <w:numPr>
                <w:ilvl w:val="12"/>
                <w:numId w:val="0"/>
              </w:numPr>
              <w:jc w:val="left"/>
              <w:rPr>
                <w:rFonts w:ascii="Arial" w:hAnsi="Arial"/>
                <w:sz w:val="20"/>
                <w:szCs w:val="20"/>
              </w:rPr>
            </w:pPr>
            <w:r w:rsidRPr="00307075">
              <w:rPr>
                <w:rFonts w:ascii="Arial" w:hAnsi="Arial"/>
                <w:sz w:val="20"/>
                <w:szCs w:val="20"/>
              </w:rPr>
              <w:lastRenderedPageBreak/>
              <w:t>Kamal Ramakrishnan</w:t>
            </w:r>
          </w:p>
        </w:tc>
        <w:tc>
          <w:tcPr>
            <w:tcW w:w="3354" w:type="dxa"/>
          </w:tcPr>
          <w:p w14:paraId="53509544" w14:textId="1E4C0C93" w:rsidR="00D26D53" w:rsidRPr="00307075" w:rsidRDefault="00D26D53" w:rsidP="00723223">
            <w:pPr>
              <w:autoSpaceDE w:val="0"/>
              <w:autoSpaceDN w:val="0"/>
              <w:rPr>
                <w:rStyle w:val="Hyperlink"/>
                <w:rFonts w:ascii="Arial" w:hAnsi="Arial" w:cs="Arial"/>
                <w:sz w:val="20"/>
                <w:szCs w:val="20"/>
              </w:rPr>
            </w:pPr>
            <w:hyperlink r:id="rId36" w:history="1">
              <w:r w:rsidRPr="00307075">
                <w:rPr>
                  <w:rStyle w:val="Hyperlink"/>
                  <w:rFonts w:ascii="Arial" w:hAnsi="Arial" w:cs="Arial"/>
                  <w:sz w:val="20"/>
                  <w:szCs w:val="20"/>
                </w:rPr>
                <w:t>KRamakrishnan@howellinst.com</w:t>
              </w:r>
            </w:hyperlink>
          </w:p>
          <w:p w14:paraId="557B3C8D" w14:textId="77777777" w:rsidR="00D26D53" w:rsidRPr="00307075" w:rsidRDefault="00D26D53" w:rsidP="00723223">
            <w:pPr>
              <w:numPr>
                <w:ilvl w:val="12"/>
                <w:numId w:val="0"/>
              </w:numPr>
              <w:jc w:val="left"/>
              <w:rPr>
                <w:rFonts w:ascii="Arial" w:hAnsi="Arial"/>
                <w:sz w:val="20"/>
                <w:szCs w:val="20"/>
              </w:rPr>
            </w:pPr>
            <w:r w:rsidRPr="00307075">
              <w:rPr>
                <w:rFonts w:ascii="Arial" w:hAnsi="Arial"/>
                <w:sz w:val="20"/>
                <w:szCs w:val="20"/>
              </w:rPr>
              <w:t>(817) 568-5848</w:t>
            </w:r>
          </w:p>
        </w:tc>
        <w:tc>
          <w:tcPr>
            <w:tcW w:w="2131" w:type="dxa"/>
          </w:tcPr>
          <w:p w14:paraId="73CEC7CF" w14:textId="3CDF60E3" w:rsidR="00D26D53" w:rsidRPr="00307075" w:rsidRDefault="00D26D53" w:rsidP="0024682B">
            <w:pPr>
              <w:numPr>
                <w:ilvl w:val="12"/>
                <w:numId w:val="0"/>
              </w:numPr>
              <w:jc w:val="left"/>
              <w:rPr>
                <w:rFonts w:ascii="Arial" w:hAnsi="Arial"/>
                <w:sz w:val="20"/>
                <w:szCs w:val="20"/>
              </w:rPr>
            </w:pPr>
            <w:r w:rsidRPr="00307075">
              <w:rPr>
                <w:rFonts w:ascii="Arial" w:hAnsi="Arial"/>
                <w:sz w:val="20"/>
                <w:szCs w:val="20"/>
              </w:rPr>
              <w:t>Director</w:t>
            </w:r>
            <w:r w:rsidR="008A20C7" w:rsidRPr="00307075">
              <w:rPr>
                <w:rFonts w:ascii="Arial" w:hAnsi="Arial"/>
                <w:sz w:val="20"/>
                <w:szCs w:val="20"/>
              </w:rPr>
              <w:t xml:space="preserve"> of Engineering</w:t>
            </w:r>
            <w:r w:rsidRPr="00307075">
              <w:rPr>
                <w:rFonts w:ascii="Arial" w:hAnsi="Arial"/>
                <w:sz w:val="20"/>
                <w:szCs w:val="20"/>
              </w:rPr>
              <w:t xml:space="preserve"> – Responsible for all Software Related Activities.</w:t>
            </w:r>
          </w:p>
        </w:tc>
        <w:tc>
          <w:tcPr>
            <w:tcW w:w="1959" w:type="dxa"/>
          </w:tcPr>
          <w:p w14:paraId="5ED44131" w14:textId="77777777" w:rsidR="00D26D53" w:rsidRPr="00307075" w:rsidRDefault="00D26D53" w:rsidP="00723223">
            <w:pPr>
              <w:numPr>
                <w:ilvl w:val="12"/>
                <w:numId w:val="0"/>
              </w:numPr>
              <w:jc w:val="left"/>
              <w:rPr>
                <w:rFonts w:ascii="Arial" w:hAnsi="Arial"/>
                <w:sz w:val="20"/>
                <w:szCs w:val="20"/>
              </w:rPr>
            </w:pPr>
            <w:r w:rsidRPr="00307075">
              <w:rPr>
                <w:rFonts w:ascii="Arial" w:hAnsi="Arial"/>
                <w:sz w:val="20"/>
                <w:szCs w:val="20"/>
              </w:rPr>
              <w:t>Howell Instruments, Inc.</w:t>
            </w:r>
          </w:p>
        </w:tc>
      </w:tr>
      <w:tr w:rsidR="00D26D53" w:rsidRPr="00307075" w14:paraId="5092C3FC" w14:textId="77777777" w:rsidTr="00087BB7">
        <w:trPr>
          <w:cantSplit/>
        </w:trPr>
        <w:tc>
          <w:tcPr>
            <w:tcW w:w="1906" w:type="dxa"/>
          </w:tcPr>
          <w:p w14:paraId="17E6C0F1" w14:textId="64C2FCBB" w:rsidR="00D26D53" w:rsidRPr="00307075" w:rsidRDefault="008B7FBA" w:rsidP="00723223">
            <w:pPr>
              <w:numPr>
                <w:ilvl w:val="12"/>
                <w:numId w:val="0"/>
              </w:numPr>
              <w:jc w:val="left"/>
              <w:rPr>
                <w:rFonts w:ascii="Arial" w:hAnsi="Arial"/>
                <w:sz w:val="20"/>
                <w:szCs w:val="20"/>
              </w:rPr>
            </w:pPr>
            <w:r w:rsidRPr="00307075">
              <w:rPr>
                <w:rFonts w:ascii="Arial" w:hAnsi="Arial"/>
                <w:color w:val="000000"/>
                <w:sz w:val="20"/>
                <w:szCs w:val="20"/>
              </w:rPr>
              <w:t>Sarath Chandar Ramamurthy</w:t>
            </w:r>
          </w:p>
        </w:tc>
        <w:tc>
          <w:tcPr>
            <w:tcW w:w="3354" w:type="dxa"/>
          </w:tcPr>
          <w:p w14:paraId="4BE08AE9" w14:textId="024CB827" w:rsidR="008B7FBA" w:rsidRPr="00307075" w:rsidRDefault="008B7FBA" w:rsidP="008B7FBA">
            <w:pPr>
              <w:pStyle w:val="xmsonormal"/>
              <w:shd w:val="clear" w:color="auto" w:fill="FFFFFF"/>
              <w:spacing w:before="0" w:beforeAutospacing="0" w:after="0" w:afterAutospacing="0"/>
              <w:rPr>
                <w:rFonts w:ascii="Arial" w:hAnsi="Arial" w:cs="Arial"/>
                <w:color w:val="000000"/>
                <w:sz w:val="20"/>
                <w:szCs w:val="20"/>
              </w:rPr>
            </w:pPr>
            <w:hyperlink r:id="rId37" w:history="1">
              <w:r w:rsidRPr="00307075">
                <w:rPr>
                  <w:rStyle w:val="Hyperlink"/>
                  <w:rFonts w:ascii="Arial" w:hAnsi="Arial" w:cs="Arial"/>
                  <w:color w:val="0563C1"/>
                  <w:sz w:val="20"/>
                  <w:szCs w:val="20"/>
                  <w:bdr w:val="none" w:sz="0" w:space="0" w:color="auto" w:frame="1"/>
                </w:rPr>
                <w:t>SRamamurthy@howellinst.com</w:t>
              </w:r>
            </w:hyperlink>
          </w:p>
          <w:p w14:paraId="003DE91C" w14:textId="77777777" w:rsidR="008B7FBA" w:rsidRPr="00307075" w:rsidRDefault="008B7FBA" w:rsidP="008B7FBA">
            <w:pPr>
              <w:pStyle w:val="xmsonormal"/>
              <w:shd w:val="clear" w:color="auto" w:fill="FFFFFF"/>
              <w:spacing w:before="0" w:beforeAutospacing="0" w:after="0" w:afterAutospacing="0"/>
              <w:rPr>
                <w:rFonts w:ascii="Arial" w:hAnsi="Arial" w:cs="Arial"/>
                <w:color w:val="000000"/>
                <w:sz w:val="20"/>
                <w:szCs w:val="20"/>
              </w:rPr>
            </w:pPr>
            <w:r w:rsidRPr="00307075">
              <w:rPr>
                <w:rFonts w:ascii="Arial" w:hAnsi="Arial" w:cs="Arial"/>
                <w:color w:val="000000"/>
                <w:sz w:val="20"/>
                <w:szCs w:val="20"/>
                <w:bdr w:val="none" w:sz="0" w:space="0" w:color="auto" w:frame="1"/>
              </w:rPr>
              <w:t>(817)568-5803</w:t>
            </w:r>
          </w:p>
          <w:p w14:paraId="76E0FA59" w14:textId="77777777" w:rsidR="00D26D53" w:rsidRPr="00307075" w:rsidRDefault="00D26D53" w:rsidP="00723223">
            <w:pPr>
              <w:numPr>
                <w:ilvl w:val="12"/>
                <w:numId w:val="0"/>
              </w:numPr>
              <w:jc w:val="left"/>
              <w:rPr>
                <w:rFonts w:ascii="Arial" w:hAnsi="Arial"/>
                <w:sz w:val="20"/>
                <w:szCs w:val="20"/>
              </w:rPr>
            </w:pPr>
          </w:p>
        </w:tc>
        <w:tc>
          <w:tcPr>
            <w:tcW w:w="2131" w:type="dxa"/>
          </w:tcPr>
          <w:p w14:paraId="2FF132F3" w14:textId="71842BA5" w:rsidR="00D26D53" w:rsidRPr="00307075" w:rsidRDefault="008B7FBA" w:rsidP="0024682B">
            <w:pPr>
              <w:numPr>
                <w:ilvl w:val="12"/>
                <w:numId w:val="0"/>
              </w:numPr>
              <w:jc w:val="left"/>
              <w:rPr>
                <w:rFonts w:ascii="Arial" w:hAnsi="Arial"/>
                <w:sz w:val="20"/>
                <w:szCs w:val="20"/>
              </w:rPr>
            </w:pPr>
            <w:r w:rsidRPr="00307075">
              <w:rPr>
                <w:rFonts w:ascii="Arial" w:hAnsi="Arial"/>
                <w:color w:val="000000"/>
                <w:sz w:val="20"/>
                <w:szCs w:val="20"/>
              </w:rPr>
              <w:t>Project Lead - Responsible for all Software Related Activities.</w:t>
            </w:r>
          </w:p>
        </w:tc>
        <w:tc>
          <w:tcPr>
            <w:tcW w:w="1959" w:type="dxa"/>
          </w:tcPr>
          <w:p w14:paraId="533C6F9D" w14:textId="7A602FAD" w:rsidR="00D26D53" w:rsidRPr="00307075" w:rsidRDefault="008B7FBA" w:rsidP="00723223">
            <w:pPr>
              <w:numPr>
                <w:ilvl w:val="12"/>
                <w:numId w:val="0"/>
              </w:numPr>
              <w:jc w:val="left"/>
              <w:rPr>
                <w:rFonts w:ascii="Arial" w:hAnsi="Arial"/>
                <w:sz w:val="20"/>
                <w:szCs w:val="20"/>
              </w:rPr>
            </w:pPr>
            <w:r w:rsidRPr="00307075">
              <w:rPr>
                <w:rFonts w:ascii="Arial" w:hAnsi="Arial"/>
                <w:color w:val="000000"/>
                <w:sz w:val="20"/>
                <w:szCs w:val="20"/>
              </w:rPr>
              <w:t>Howell Instruments, Inc.</w:t>
            </w:r>
          </w:p>
        </w:tc>
      </w:tr>
      <w:tr w:rsidR="008B7FBA" w:rsidRPr="00307075" w14:paraId="0CE2C3F7" w14:textId="77777777" w:rsidTr="00087BB7">
        <w:trPr>
          <w:cantSplit/>
        </w:trPr>
        <w:tc>
          <w:tcPr>
            <w:tcW w:w="1906" w:type="dxa"/>
          </w:tcPr>
          <w:p w14:paraId="2027D2A5" w14:textId="7B6EF827" w:rsidR="008B7FBA" w:rsidRPr="00307075" w:rsidRDefault="009B07A5" w:rsidP="00723223">
            <w:pPr>
              <w:numPr>
                <w:ilvl w:val="12"/>
                <w:numId w:val="0"/>
              </w:numPr>
              <w:jc w:val="left"/>
              <w:rPr>
                <w:rFonts w:ascii="Arial" w:hAnsi="Arial"/>
                <w:color w:val="000000"/>
                <w:sz w:val="20"/>
                <w:szCs w:val="20"/>
              </w:rPr>
            </w:pPr>
            <w:r w:rsidRPr="00307075">
              <w:rPr>
                <w:rFonts w:ascii="Arial" w:hAnsi="Arial"/>
                <w:sz w:val="20"/>
                <w:szCs w:val="20"/>
                <w:bdr w:val="none" w:sz="0" w:space="0" w:color="auto" w:frame="1"/>
                <w:shd w:val="clear" w:color="auto" w:fill="FFFFFF"/>
              </w:rPr>
              <w:t>Shayanne Guijosa</w:t>
            </w:r>
          </w:p>
        </w:tc>
        <w:tc>
          <w:tcPr>
            <w:tcW w:w="3354" w:type="dxa"/>
          </w:tcPr>
          <w:p w14:paraId="6730D8BD" w14:textId="6D646DEC" w:rsidR="009B07A5" w:rsidRPr="00307075" w:rsidRDefault="009B07A5" w:rsidP="009B07A5">
            <w:pPr>
              <w:pStyle w:val="NormalWeb"/>
              <w:spacing w:after="0"/>
              <w:rPr>
                <w:rFonts w:ascii="Arial" w:hAnsi="Arial"/>
                <w:sz w:val="20"/>
                <w:szCs w:val="20"/>
              </w:rPr>
            </w:pPr>
            <w:hyperlink r:id="rId38" w:tgtFrame="_blank" w:tooltip="mailto:sguijosa@howellinst.com" w:history="1">
              <w:r w:rsidRPr="00307075">
                <w:rPr>
                  <w:rStyle w:val="Hyperlink"/>
                  <w:rFonts w:ascii="Arial" w:hAnsi="Arial" w:cs="Arial"/>
                  <w:sz w:val="20"/>
                  <w:szCs w:val="20"/>
                </w:rPr>
                <w:t>SGuijosa@howellinst.com</w:t>
              </w:r>
            </w:hyperlink>
          </w:p>
          <w:p w14:paraId="57F7BB34" w14:textId="77777777" w:rsidR="009B07A5" w:rsidRPr="00307075" w:rsidRDefault="009B07A5" w:rsidP="009B07A5">
            <w:pPr>
              <w:pStyle w:val="NormalWeb"/>
              <w:spacing w:after="0"/>
              <w:rPr>
                <w:rFonts w:ascii="Arial" w:hAnsi="Arial"/>
                <w:sz w:val="20"/>
                <w:szCs w:val="20"/>
              </w:rPr>
            </w:pPr>
            <w:r w:rsidRPr="00307075">
              <w:rPr>
                <w:rFonts w:ascii="Arial" w:hAnsi="Arial"/>
                <w:sz w:val="20"/>
                <w:szCs w:val="20"/>
              </w:rPr>
              <w:t>817-568-5846</w:t>
            </w:r>
          </w:p>
          <w:p w14:paraId="55D58CFC" w14:textId="77777777" w:rsidR="009B07A5" w:rsidRPr="00307075" w:rsidRDefault="009B07A5" w:rsidP="009B07A5">
            <w:pPr>
              <w:pStyle w:val="NormalWeb"/>
              <w:spacing w:after="0"/>
              <w:rPr>
                <w:rFonts w:ascii="Arial" w:hAnsi="Arial"/>
                <w:sz w:val="20"/>
                <w:szCs w:val="20"/>
              </w:rPr>
            </w:pPr>
            <w:r w:rsidRPr="00307075">
              <w:rPr>
                <w:rFonts w:ascii="Arial" w:hAnsi="Arial"/>
                <w:sz w:val="20"/>
                <w:szCs w:val="20"/>
              </w:rPr>
              <w:t> </w:t>
            </w:r>
          </w:p>
          <w:p w14:paraId="32C8C8BB" w14:textId="77777777" w:rsidR="008B7FBA" w:rsidRPr="00307075" w:rsidRDefault="008B7FBA" w:rsidP="008B7FBA">
            <w:pPr>
              <w:pStyle w:val="xmsonormal"/>
              <w:shd w:val="clear" w:color="auto" w:fill="FFFFFF"/>
              <w:spacing w:before="0" w:beforeAutospacing="0" w:after="0" w:afterAutospacing="0"/>
              <w:rPr>
                <w:rFonts w:ascii="Arial" w:hAnsi="Arial" w:cs="Arial"/>
                <w:color w:val="000000"/>
                <w:sz w:val="20"/>
                <w:szCs w:val="20"/>
              </w:rPr>
            </w:pPr>
          </w:p>
        </w:tc>
        <w:tc>
          <w:tcPr>
            <w:tcW w:w="2131" w:type="dxa"/>
          </w:tcPr>
          <w:p w14:paraId="5BC96EAC" w14:textId="0A159280" w:rsidR="008B7FBA" w:rsidRPr="00307075" w:rsidRDefault="009B07A5" w:rsidP="0024682B">
            <w:pPr>
              <w:numPr>
                <w:ilvl w:val="12"/>
                <w:numId w:val="0"/>
              </w:numPr>
              <w:jc w:val="left"/>
              <w:rPr>
                <w:rFonts w:ascii="Arial" w:hAnsi="Arial"/>
                <w:color w:val="000000"/>
                <w:sz w:val="20"/>
                <w:szCs w:val="20"/>
              </w:rPr>
            </w:pPr>
            <w:r w:rsidRPr="00307075">
              <w:rPr>
                <w:rStyle w:val="ui-provider"/>
                <w:rFonts w:ascii="Arial" w:hAnsi="Arial"/>
                <w:sz w:val="20"/>
                <w:szCs w:val="20"/>
              </w:rPr>
              <w:t>Electrical Engineer</w:t>
            </w:r>
          </w:p>
        </w:tc>
        <w:tc>
          <w:tcPr>
            <w:tcW w:w="1959" w:type="dxa"/>
          </w:tcPr>
          <w:p w14:paraId="59A793ED" w14:textId="58B50238" w:rsidR="008B7FBA" w:rsidRPr="00307075" w:rsidRDefault="009B07A5" w:rsidP="00723223">
            <w:pPr>
              <w:numPr>
                <w:ilvl w:val="12"/>
                <w:numId w:val="0"/>
              </w:numPr>
              <w:jc w:val="left"/>
              <w:rPr>
                <w:rFonts w:ascii="Arial" w:hAnsi="Arial"/>
                <w:sz w:val="20"/>
                <w:szCs w:val="20"/>
              </w:rPr>
            </w:pPr>
            <w:r w:rsidRPr="00307075">
              <w:rPr>
                <w:rStyle w:val="ui-provider"/>
                <w:rFonts w:ascii="Arial" w:hAnsi="Arial"/>
                <w:sz w:val="20"/>
                <w:szCs w:val="20"/>
              </w:rPr>
              <w:t>Howell Instruments, Inc.</w:t>
            </w:r>
          </w:p>
        </w:tc>
      </w:tr>
      <w:bookmarkEnd w:id="150"/>
    </w:tbl>
    <w:p w14:paraId="32B1B4E8" w14:textId="77777777" w:rsidR="009275BA" w:rsidRPr="00307075" w:rsidRDefault="009275BA" w:rsidP="009275BA">
      <w:pPr>
        <w:rPr>
          <w:sz w:val="20"/>
          <w:szCs w:val="20"/>
        </w:rPr>
      </w:pPr>
    </w:p>
    <w:p w14:paraId="5676055E" w14:textId="20026442" w:rsidR="00116A01" w:rsidRPr="00307075" w:rsidRDefault="00E53371" w:rsidP="008D3929">
      <w:pPr>
        <w:pStyle w:val="Heading3"/>
        <w:numPr>
          <w:ilvl w:val="2"/>
          <w:numId w:val="1"/>
        </w:numPr>
        <w:rPr>
          <w:color w:val="000000"/>
          <w:sz w:val="20"/>
          <w:szCs w:val="18"/>
        </w:rPr>
      </w:pPr>
      <w:bookmarkStart w:id="151" w:name="_Toc110591553"/>
      <w:r w:rsidRPr="00307075">
        <w:rPr>
          <w:color w:val="000000"/>
          <w:sz w:val="20"/>
          <w:szCs w:val="18"/>
        </w:rPr>
        <w:t xml:space="preserve"> </w:t>
      </w:r>
      <w:bookmarkStart w:id="152" w:name="_Toc177112112"/>
      <w:bookmarkEnd w:id="151"/>
      <w:r w:rsidR="000E670C" w:rsidRPr="00307075">
        <w:rPr>
          <w:rStyle w:val="Strong"/>
          <w:rFonts w:ascii="Arial" w:hAnsi="Arial" w:cs="Arial"/>
          <w:b w:val="0"/>
          <w:sz w:val="20"/>
        </w:rPr>
        <w:t>ALTEN Global Technologies Private Limited</w:t>
      </w:r>
      <w:bookmarkEnd w:id="152"/>
    </w:p>
    <w:p w14:paraId="3296FE2B" w14:textId="26F36504" w:rsidR="00BF3BE3" w:rsidRPr="00307075" w:rsidRDefault="000E670C" w:rsidP="00BF3BE3">
      <w:pPr>
        <w:rPr>
          <w:sz w:val="20"/>
          <w:szCs w:val="20"/>
        </w:rPr>
      </w:pPr>
      <w:r w:rsidRPr="00307075">
        <w:rPr>
          <w:sz w:val="20"/>
          <w:szCs w:val="20"/>
        </w:rPr>
        <w:t>ALTEN</w:t>
      </w:r>
      <w:r w:rsidR="0067154B" w:rsidRPr="00307075">
        <w:rPr>
          <w:sz w:val="20"/>
          <w:szCs w:val="20"/>
        </w:rPr>
        <w:t xml:space="preserve"> GT</w:t>
      </w:r>
      <w:r w:rsidR="00BF3BE3" w:rsidRPr="00307075">
        <w:rPr>
          <w:sz w:val="20"/>
          <w:szCs w:val="20"/>
        </w:rPr>
        <w:t xml:space="preserve"> is responsible for the </w:t>
      </w:r>
      <w:r w:rsidR="007F4A6C" w:rsidRPr="00307075">
        <w:rPr>
          <w:sz w:val="20"/>
          <w:szCs w:val="20"/>
        </w:rPr>
        <w:t>Software High Level R</w:t>
      </w:r>
      <w:r w:rsidR="00BF3BE3" w:rsidRPr="00307075">
        <w:rPr>
          <w:sz w:val="20"/>
          <w:szCs w:val="20"/>
        </w:rPr>
        <w:t xml:space="preserve">equirements, </w:t>
      </w:r>
      <w:r w:rsidR="007F4A6C" w:rsidRPr="00307075">
        <w:rPr>
          <w:sz w:val="20"/>
          <w:szCs w:val="20"/>
        </w:rPr>
        <w:t>S</w:t>
      </w:r>
      <w:r w:rsidR="00BF3BE3" w:rsidRPr="00307075">
        <w:rPr>
          <w:sz w:val="20"/>
          <w:szCs w:val="20"/>
        </w:rPr>
        <w:t xml:space="preserve">oftware </w:t>
      </w:r>
      <w:r w:rsidR="007F4A6C" w:rsidRPr="00307075">
        <w:rPr>
          <w:sz w:val="20"/>
          <w:szCs w:val="20"/>
        </w:rPr>
        <w:t>D</w:t>
      </w:r>
      <w:r w:rsidR="00BF3BE3" w:rsidRPr="00307075">
        <w:rPr>
          <w:sz w:val="20"/>
          <w:szCs w:val="20"/>
        </w:rPr>
        <w:t xml:space="preserve">esign, </w:t>
      </w:r>
      <w:r w:rsidR="007F4A6C" w:rsidRPr="00307075">
        <w:rPr>
          <w:sz w:val="20"/>
          <w:szCs w:val="20"/>
        </w:rPr>
        <w:t>S</w:t>
      </w:r>
      <w:r w:rsidR="00BF3BE3" w:rsidRPr="00307075">
        <w:rPr>
          <w:sz w:val="20"/>
          <w:szCs w:val="20"/>
        </w:rPr>
        <w:t xml:space="preserve">oftware </w:t>
      </w:r>
      <w:r w:rsidR="007F4A6C" w:rsidRPr="00307075">
        <w:rPr>
          <w:sz w:val="20"/>
          <w:szCs w:val="20"/>
        </w:rPr>
        <w:t>I</w:t>
      </w:r>
      <w:r w:rsidR="00BF3BE3" w:rsidRPr="00307075">
        <w:rPr>
          <w:sz w:val="20"/>
          <w:szCs w:val="20"/>
        </w:rPr>
        <w:t xml:space="preserve">mplementation and </w:t>
      </w:r>
      <w:r w:rsidR="007F4A6C" w:rsidRPr="00307075">
        <w:rPr>
          <w:sz w:val="20"/>
          <w:szCs w:val="20"/>
        </w:rPr>
        <w:t>S</w:t>
      </w:r>
      <w:r w:rsidR="00BF3BE3" w:rsidRPr="00307075">
        <w:rPr>
          <w:sz w:val="20"/>
          <w:szCs w:val="20"/>
        </w:rPr>
        <w:t xml:space="preserve">oftware </w:t>
      </w:r>
      <w:r w:rsidR="007F4A6C" w:rsidRPr="00307075">
        <w:rPr>
          <w:sz w:val="20"/>
          <w:szCs w:val="20"/>
        </w:rPr>
        <w:t>V</w:t>
      </w:r>
      <w:r w:rsidR="00BF3BE3" w:rsidRPr="00307075">
        <w:rPr>
          <w:sz w:val="20"/>
          <w:szCs w:val="20"/>
        </w:rPr>
        <w:t xml:space="preserve">erification of </w:t>
      </w:r>
      <w:r w:rsidR="00295887" w:rsidRPr="00307075">
        <w:rPr>
          <w:sz w:val="20"/>
          <w:szCs w:val="20"/>
        </w:rPr>
        <w:t>E</w:t>
      </w:r>
      <w:r w:rsidR="007B210F" w:rsidRPr="00307075">
        <w:rPr>
          <w:sz w:val="20"/>
          <w:szCs w:val="20"/>
        </w:rPr>
        <w:t>DA</w:t>
      </w:r>
      <w:r w:rsidR="00BF3BE3" w:rsidRPr="00307075">
        <w:rPr>
          <w:sz w:val="20"/>
          <w:szCs w:val="20"/>
        </w:rPr>
        <w:t>U and CMU</w:t>
      </w:r>
      <w:r w:rsidR="00440768" w:rsidRPr="00307075">
        <w:rPr>
          <w:sz w:val="20"/>
          <w:szCs w:val="20"/>
        </w:rPr>
        <w:t>+</w:t>
      </w:r>
      <w:r w:rsidR="00BF3BE3" w:rsidRPr="00307075">
        <w:rPr>
          <w:sz w:val="20"/>
          <w:szCs w:val="20"/>
        </w:rPr>
        <w:t xml:space="preserve"> Modules.</w:t>
      </w:r>
    </w:p>
    <w:p w14:paraId="65A196B4" w14:textId="77777777" w:rsidR="00BF3BE3" w:rsidRPr="00307075" w:rsidRDefault="00BF3BE3" w:rsidP="00BF3BE3">
      <w:pPr>
        <w:rPr>
          <w:sz w:val="20"/>
          <w:szCs w:val="20"/>
        </w:rPr>
      </w:pPr>
    </w:p>
    <w:p w14:paraId="031F647E" w14:textId="041188C4" w:rsidR="00BF3BE3" w:rsidRPr="00307075" w:rsidRDefault="000E670C" w:rsidP="00BF3BE3">
      <w:pPr>
        <w:rPr>
          <w:sz w:val="20"/>
          <w:szCs w:val="20"/>
        </w:rPr>
      </w:pPr>
      <w:r w:rsidRPr="00307075">
        <w:rPr>
          <w:sz w:val="20"/>
          <w:szCs w:val="20"/>
        </w:rPr>
        <w:t>ALTEN</w:t>
      </w:r>
      <w:r w:rsidR="00BF3BE3" w:rsidRPr="00307075">
        <w:rPr>
          <w:sz w:val="20"/>
          <w:szCs w:val="20"/>
        </w:rPr>
        <w:t xml:space="preserve"> </w:t>
      </w:r>
      <w:r w:rsidR="0067154B" w:rsidRPr="00307075">
        <w:rPr>
          <w:sz w:val="20"/>
          <w:szCs w:val="20"/>
        </w:rPr>
        <w:t xml:space="preserve">GT </w:t>
      </w:r>
      <w:r w:rsidR="00BF3BE3" w:rsidRPr="00307075">
        <w:rPr>
          <w:sz w:val="20"/>
          <w:szCs w:val="20"/>
        </w:rPr>
        <w:t xml:space="preserve">is responsible for the generation of </w:t>
      </w:r>
      <w:r w:rsidR="000F0667" w:rsidRPr="00307075">
        <w:rPr>
          <w:sz w:val="20"/>
          <w:szCs w:val="20"/>
        </w:rPr>
        <w:t>Software Life Cycle D</w:t>
      </w:r>
      <w:r w:rsidR="00BF3BE3" w:rsidRPr="00307075">
        <w:rPr>
          <w:sz w:val="20"/>
          <w:szCs w:val="20"/>
        </w:rPr>
        <w:t xml:space="preserve">ata items as mentioned in </w:t>
      </w:r>
      <w:r w:rsidR="0053095B" w:rsidRPr="00307075">
        <w:rPr>
          <w:sz w:val="20"/>
          <w:szCs w:val="20"/>
        </w:rPr>
        <w:t>S</w:t>
      </w:r>
      <w:r w:rsidR="00BF3BE3" w:rsidRPr="00307075">
        <w:rPr>
          <w:sz w:val="20"/>
          <w:szCs w:val="20"/>
        </w:rPr>
        <w:t xml:space="preserve">ection </w:t>
      </w:r>
      <w:r w:rsidR="00BF3BE3" w:rsidRPr="00307075">
        <w:rPr>
          <w:sz w:val="20"/>
          <w:szCs w:val="20"/>
        </w:rPr>
        <w:fldChar w:fldCharType="begin"/>
      </w:r>
      <w:r w:rsidR="00BF3BE3" w:rsidRPr="00307075">
        <w:rPr>
          <w:sz w:val="20"/>
          <w:szCs w:val="20"/>
        </w:rPr>
        <w:instrText xml:space="preserve"> REF _Ref416873114 \r \h </w:instrText>
      </w:r>
      <w:r w:rsidR="00C376DD" w:rsidRPr="00307075">
        <w:rPr>
          <w:sz w:val="20"/>
          <w:szCs w:val="20"/>
        </w:rPr>
        <w:instrText xml:space="preserve"> \* MERGEFORMAT </w:instrText>
      </w:r>
      <w:r w:rsidR="00BF3BE3" w:rsidRPr="00307075">
        <w:rPr>
          <w:sz w:val="20"/>
          <w:szCs w:val="20"/>
        </w:rPr>
      </w:r>
      <w:r w:rsidR="00BF3BE3" w:rsidRPr="00307075">
        <w:rPr>
          <w:sz w:val="20"/>
          <w:szCs w:val="20"/>
        </w:rPr>
        <w:fldChar w:fldCharType="separate"/>
      </w:r>
      <w:r w:rsidR="007D2161">
        <w:rPr>
          <w:sz w:val="20"/>
          <w:szCs w:val="20"/>
        </w:rPr>
        <w:t>11</w:t>
      </w:r>
      <w:r w:rsidR="00BF3BE3" w:rsidRPr="00307075">
        <w:rPr>
          <w:sz w:val="20"/>
          <w:szCs w:val="20"/>
        </w:rPr>
        <w:fldChar w:fldCharType="end"/>
      </w:r>
      <w:r w:rsidR="00BF3BE3" w:rsidRPr="00307075">
        <w:rPr>
          <w:sz w:val="20"/>
          <w:szCs w:val="20"/>
        </w:rPr>
        <w:t xml:space="preserve"> for showing compliance to </w:t>
      </w:r>
      <w:r w:rsidR="00B70975" w:rsidRPr="00307075">
        <w:rPr>
          <w:sz w:val="20"/>
          <w:szCs w:val="20"/>
        </w:rPr>
        <w:t>DO-178</w:t>
      </w:r>
      <w:r w:rsidR="00CD1AA1" w:rsidRPr="00307075">
        <w:rPr>
          <w:sz w:val="20"/>
          <w:szCs w:val="20"/>
        </w:rPr>
        <w:t>B</w:t>
      </w:r>
      <w:r w:rsidR="00BF3BE3" w:rsidRPr="00307075">
        <w:rPr>
          <w:sz w:val="20"/>
          <w:szCs w:val="20"/>
        </w:rPr>
        <w:t xml:space="preserve"> objectives</w:t>
      </w:r>
      <w:r w:rsidR="00FE3A28" w:rsidRPr="00307075">
        <w:rPr>
          <w:sz w:val="20"/>
          <w:szCs w:val="20"/>
        </w:rPr>
        <w:t xml:space="preserve"> for all DAL </w:t>
      </w:r>
      <w:r w:rsidR="006957C3" w:rsidRPr="00307075">
        <w:rPr>
          <w:sz w:val="20"/>
          <w:szCs w:val="20"/>
        </w:rPr>
        <w:t>A</w:t>
      </w:r>
      <w:r w:rsidR="00FE3A28" w:rsidRPr="00307075">
        <w:rPr>
          <w:sz w:val="20"/>
          <w:szCs w:val="20"/>
        </w:rPr>
        <w:t xml:space="preserve"> software.</w:t>
      </w:r>
      <w:r w:rsidR="008A4BAC" w:rsidRPr="00307075">
        <w:rPr>
          <w:sz w:val="20"/>
          <w:szCs w:val="20"/>
        </w:rPr>
        <w:t xml:space="preserve"> </w:t>
      </w:r>
    </w:p>
    <w:p w14:paraId="665ED4DE" w14:textId="77777777" w:rsidR="008A4BAC" w:rsidRPr="00307075" w:rsidRDefault="008A4BAC" w:rsidP="00BF3BE3">
      <w:pPr>
        <w:rPr>
          <w:sz w:val="20"/>
          <w:szCs w:val="20"/>
        </w:rPr>
      </w:pPr>
    </w:p>
    <w:p w14:paraId="5F193119" w14:textId="082FA536" w:rsidR="00BF3BE3" w:rsidRPr="00307075" w:rsidRDefault="000E670C" w:rsidP="00BF3BE3">
      <w:pPr>
        <w:rPr>
          <w:sz w:val="20"/>
          <w:szCs w:val="20"/>
        </w:rPr>
      </w:pPr>
      <w:r w:rsidRPr="00307075">
        <w:rPr>
          <w:sz w:val="20"/>
          <w:szCs w:val="20"/>
        </w:rPr>
        <w:t>ALTEN</w:t>
      </w:r>
      <w:r w:rsidR="0067154B" w:rsidRPr="00307075">
        <w:rPr>
          <w:sz w:val="20"/>
          <w:szCs w:val="20"/>
        </w:rPr>
        <w:t xml:space="preserve"> GT</w:t>
      </w:r>
      <w:r w:rsidR="00BF3BE3" w:rsidRPr="00307075">
        <w:rPr>
          <w:sz w:val="20"/>
          <w:szCs w:val="20"/>
        </w:rPr>
        <w:t xml:space="preserve">’s Quality Assurance is responsible to carry out audits as defined in </w:t>
      </w:r>
      <w:r w:rsidR="00117E6C" w:rsidRPr="00307075">
        <w:rPr>
          <w:sz w:val="20"/>
          <w:szCs w:val="20"/>
        </w:rPr>
        <w:t>Software Quality Assurance Plan (</w:t>
      </w:r>
      <w:r w:rsidR="00CA4B28" w:rsidRPr="00307075">
        <w:rPr>
          <w:sz w:val="20"/>
          <w:szCs w:val="20"/>
        </w:rPr>
        <w:t>H398</w:t>
      </w:r>
      <w:r w:rsidR="00AE4EBC" w:rsidRPr="00307075">
        <w:rPr>
          <w:sz w:val="20"/>
          <w:szCs w:val="20"/>
        </w:rPr>
        <w:t>-</w:t>
      </w:r>
      <w:r w:rsidR="00117E6C" w:rsidRPr="00307075">
        <w:rPr>
          <w:sz w:val="20"/>
          <w:szCs w:val="20"/>
        </w:rPr>
        <w:t>001-005)</w:t>
      </w:r>
      <w:r w:rsidR="00BF3BE3" w:rsidRPr="00307075">
        <w:rPr>
          <w:sz w:val="20"/>
          <w:szCs w:val="20"/>
        </w:rPr>
        <w:t xml:space="preserve">.  Quality function is an independent function directly reporting to the Chief Executive Officer of </w:t>
      </w:r>
      <w:r w:rsidR="00087BB7" w:rsidRPr="00307075">
        <w:rPr>
          <w:sz w:val="20"/>
          <w:szCs w:val="20"/>
        </w:rPr>
        <w:t>ALTEN</w:t>
      </w:r>
      <w:r w:rsidR="0067154B" w:rsidRPr="00307075">
        <w:rPr>
          <w:sz w:val="20"/>
          <w:szCs w:val="20"/>
        </w:rPr>
        <w:t xml:space="preserve"> GT</w:t>
      </w:r>
      <w:r w:rsidR="00BF3BE3" w:rsidRPr="00307075">
        <w:rPr>
          <w:sz w:val="20"/>
          <w:szCs w:val="20"/>
        </w:rPr>
        <w:t>.</w:t>
      </w:r>
    </w:p>
    <w:p w14:paraId="647D84DD" w14:textId="77777777" w:rsidR="00BF3BE3" w:rsidRPr="00307075" w:rsidRDefault="00BF3BE3" w:rsidP="00BF3BE3">
      <w:pPr>
        <w:rPr>
          <w:sz w:val="20"/>
          <w:szCs w:val="20"/>
        </w:rPr>
      </w:pPr>
    </w:p>
    <w:p w14:paraId="3E5F0AFF" w14:textId="74959F68" w:rsidR="00BF3BE3" w:rsidRPr="00307075" w:rsidRDefault="000E670C" w:rsidP="008956BE">
      <w:pPr>
        <w:pStyle w:val="BodySidebySide"/>
        <w:spacing w:before="0" w:line="240" w:lineRule="auto"/>
        <w:jc w:val="both"/>
        <w:rPr>
          <w:rFonts w:ascii="Arial" w:hAnsi="Arial" w:cs="Arial"/>
          <w:sz w:val="20"/>
          <w:szCs w:val="20"/>
          <w:lang w:val="en-US"/>
        </w:rPr>
      </w:pPr>
      <w:r w:rsidRPr="00307075">
        <w:rPr>
          <w:rFonts w:ascii="Arial" w:hAnsi="Arial" w:cs="Arial"/>
          <w:sz w:val="20"/>
          <w:szCs w:val="20"/>
          <w:lang w:val="en-US"/>
        </w:rPr>
        <w:t>ALTEN</w:t>
      </w:r>
      <w:r w:rsidR="0067154B" w:rsidRPr="00307075">
        <w:rPr>
          <w:rFonts w:ascii="Arial" w:hAnsi="Arial" w:cs="Arial"/>
          <w:sz w:val="20"/>
          <w:szCs w:val="20"/>
          <w:lang w:val="en-US"/>
        </w:rPr>
        <w:t xml:space="preserve"> GT</w:t>
      </w:r>
      <w:r w:rsidR="00BF3BE3" w:rsidRPr="00307075">
        <w:rPr>
          <w:rFonts w:ascii="Arial" w:hAnsi="Arial" w:cs="Arial"/>
          <w:sz w:val="20"/>
          <w:szCs w:val="20"/>
          <w:lang w:val="en-US"/>
        </w:rPr>
        <w:t xml:space="preserve">’s </w:t>
      </w:r>
      <w:r w:rsidR="00034EA8" w:rsidRPr="00307075">
        <w:rPr>
          <w:rFonts w:ascii="Arial" w:hAnsi="Arial" w:cs="Arial"/>
          <w:sz w:val="20"/>
          <w:szCs w:val="20"/>
          <w:lang w:val="en-US"/>
        </w:rPr>
        <w:t>Technical</w:t>
      </w:r>
      <w:r w:rsidR="00BF3BE3" w:rsidRPr="00307075">
        <w:rPr>
          <w:rFonts w:ascii="Arial" w:hAnsi="Arial" w:cs="Arial"/>
          <w:sz w:val="20"/>
          <w:szCs w:val="20"/>
          <w:lang w:val="en-US"/>
        </w:rPr>
        <w:t xml:space="preserve"> Manager tracks and oversees the project and ensures proper co-ordination across various functions. The Engineering Manager serves as the day-to-day contact point and is responsible for ensuring all technical and program milestones are met.</w:t>
      </w:r>
    </w:p>
    <w:p w14:paraId="5F35A403" w14:textId="77777777" w:rsidR="00BF3BE3" w:rsidRPr="00307075" w:rsidRDefault="00BF3BE3" w:rsidP="00BF3BE3">
      <w:pPr>
        <w:rPr>
          <w:sz w:val="20"/>
          <w:szCs w:val="20"/>
        </w:rPr>
      </w:pPr>
    </w:p>
    <w:p w14:paraId="27E1FCF4" w14:textId="77777777" w:rsidR="00BF3BE3" w:rsidRPr="00307075" w:rsidRDefault="00BF3BE3" w:rsidP="00BF3BE3">
      <w:pPr>
        <w:rPr>
          <w:sz w:val="20"/>
          <w:szCs w:val="20"/>
        </w:rPr>
      </w:pPr>
      <w:r w:rsidRPr="00307075">
        <w:rPr>
          <w:sz w:val="20"/>
          <w:szCs w:val="20"/>
        </w:rPr>
        <w:t xml:space="preserve">An </w:t>
      </w:r>
      <w:r w:rsidR="00153044" w:rsidRPr="00307075">
        <w:rPr>
          <w:sz w:val="20"/>
          <w:szCs w:val="20"/>
        </w:rPr>
        <w:t>I</w:t>
      </w:r>
      <w:r w:rsidRPr="00307075">
        <w:rPr>
          <w:sz w:val="20"/>
          <w:szCs w:val="20"/>
        </w:rPr>
        <w:t xml:space="preserve">ndependent </w:t>
      </w:r>
      <w:r w:rsidR="00153044" w:rsidRPr="00307075">
        <w:rPr>
          <w:sz w:val="20"/>
          <w:szCs w:val="20"/>
        </w:rPr>
        <w:t>V</w:t>
      </w:r>
      <w:r w:rsidRPr="00307075">
        <w:rPr>
          <w:sz w:val="20"/>
          <w:szCs w:val="20"/>
        </w:rPr>
        <w:t xml:space="preserve">erification and </w:t>
      </w:r>
      <w:r w:rsidR="00153044" w:rsidRPr="00307075">
        <w:rPr>
          <w:sz w:val="20"/>
          <w:szCs w:val="20"/>
        </w:rPr>
        <w:t>V</w:t>
      </w:r>
      <w:r w:rsidRPr="00307075">
        <w:rPr>
          <w:sz w:val="20"/>
          <w:szCs w:val="20"/>
        </w:rPr>
        <w:t xml:space="preserve">alidation team is responsible for carrying out the </w:t>
      </w:r>
      <w:r w:rsidR="00186947" w:rsidRPr="00307075">
        <w:rPr>
          <w:sz w:val="20"/>
          <w:szCs w:val="20"/>
        </w:rPr>
        <w:t>V</w:t>
      </w:r>
      <w:r w:rsidRPr="00307075">
        <w:rPr>
          <w:sz w:val="20"/>
          <w:szCs w:val="20"/>
        </w:rPr>
        <w:t xml:space="preserve">erification and </w:t>
      </w:r>
      <w:r w:rsidR="00186947" w:rsidRPr="00307075">
        <w:rPr>
          <w:sz w:val="20"/>
          <w:szCs w:val="20"/>
        </w:rPr>
        <w:t>V</w:t>
      </w:r>
      <w:r w:rsidRPr="00307075">
        <w:rPr>
          <w:sz w:val="20"/>
          <w:szCs w:val="20"/>
        </w:rPr>
        <w:t xml:space="preserve">alidation activities. </w:t>
      </w:r>
    </w:p>
    <w:p w14:paraId="23B1EBC4" w14:textId="77777777" w:rsidR="009275BA" w:rsidRPr="00307075" w:rsidRDefault="009275BA" w:rsidP="00BF3BE3">
      <w:pPr>
        <w:rPr>
          <w:sz w:val="20"/>
          <w:szCs w:val="20"/>
        </w:rPr>
      </w:pPr>
    </w:p>
    <w:p w14:paraId="7BAE90D9" w14:textId="77777777" w:rsidR="00BF3BE3" w:rsidRPr="00307075" w:rsidRDefault="009275BA" w:rsidP="00503BF5">
      <w:pPr>
        <w:pStyle w:val="Heading3"/>
        <w:numPr>
          <w:ilvl w:val="2"/>
          <w:numId w:val="1"/>
        </w:numPr>
        <w:rPr>
          <w:sz w:val="20"/>
        </w:rPr>
      </w:pPr>
      <w:bookmarkStart w:id="153" w:name="_Toc110591554"/>
      <w:bookmarkStart w:id="154" w:name="_Toc177112113"/>
      <w:r w:rsidRPr="00307075">
        <w:rPr>
          <w:sz w:val="20"/>
        </w:rPr>
        <w:t>Howell Instruments, Inc.</w:t>
      </w:r>
      <w:bookmarkEnd w:id="153"/>
      <w:bookmarkEnd w:id="154"/>
    </w:p>
    <w:p w14:paraId="24F75729" w14:textId="358AA613" w:rsidR="009275BA" w:rsidRPr="00307075" w:rsidRDefault="009275BA" w:rsidP="009275BA">
      <w:pPr>
        <w:rPr>
          <w:sz w:val="20"/>
          <w:szCs w:val="20"/>
        </w:rPr>
      </w:pPr>
      <w:r w:rsidRPr="00307075">
        <w:rPr>
          <w:sz w:val="20"/>
          <w:szCs w:val="20"/>
        </w:rPr>
        <w:t xml:space="preserve">Howell is responsible for overall program management, oversight of </w:t>
      </w:r>
      <w:r w:rsidR="000E670C" w:rsidRPr="00307075">
        <w:rPr>
          <w:sz w:val="20"/>
          <w:szCs w:val="20"/>
        </w:rPr>
        <w:t>ALTEN</w:t>
      </w:r>
      <w:r w:rsidR="0067154B" w:rsidRPr="00307075">
        <w:rPr>
          <w:sz w:val="20"/>
          <w:szCs w:val="20"/>
        </w:rPr>
        <w:t xml:space="preserve"> GT</w:t>
      </w:r>
      <w:r w:rsidRPr="00307075">
        <w:rPr>
          <w:sz w:val="20"/>
          <w:szCs w:val="20"/>
        </w:rPr>
        <w:t xml:space="preserve">, and Certification Liaison activities, </w:t>
      </w:r>
      <w:r w:rsidR="000B73EF" w:rsidRPr="00307075">
        <w:rPr>
          <w:sz w:val="20"/>
          <w:szCs w:val="20"/>
        </w:rPr>
        <w:t>as well as</w:t>
      </w:r>
      <w:r w:rsidRPr="00307075">
        <w:rPr>
          <w:sz w:val="20"/>
          <w:szCs w:val="20"/>
        </w:rPr>
        <w:t xml:space="preserve"> software design, development, and certification activities for software components </w:t>
      </w:r>
      <w:r w:rsidR="00376C28" w:rsidRPr="00307075">
        <w:rPr>
          <w:sz w:val="20"/>
          <w:szCs w:val="20"/>
        </w:rPr>
        <w:t>other</w:t>
      </w:r>
      <w:r w:rsidRPr="00307075">
        <w:rPr>
          <w:sz w:val="20"/>
          <w:szCs w:val="20"/>
        </w:rPr>
        <w:t xml:space="preserve"> than DAL </w:t>
      </w:r>
      <w:r w:rsidR="006957C3" w:rsidRPr="00307075">
        <w:rPr>
          <w:sz w:val="20"/>
          <w:szCs w:val="20"/>
        </w:rPr>
        <w:t>A</w:t>
      </w:r>
      <w:r w:rsidR="00264D13" w:rsidRPr="00307075">
        <w:rPr>
          <w:sz w:val="20"/>
          <w:szCs w:val="20"/>
        </w:rPr>
        <w:t>.</w:t>
      </w:r>
    </w:p>
    <w:p w14:paraId="3FD7782B" w14:textId="09CDB8BB" w:rsidR="009275BA" w:rsidRPr="00307075" w:rsidRDefault="009275BA" w:rsidP="009275BA">
      <w:pPr>
        <w:rPr>
          <w:sz w:val="20"/>
          <w:szCs w:val="20"/>
        </w:rPr>
      </w:pPr>
    </w:p>
    <w:p w14:paraId="4829CCE8" w14:textId="4F18EAF1" w:rsidR="00D71618" w:rsidRPr="00307075" w:rsidRDefault="00260CD5" w:rsidP="00503BF5">
      <w:pPr>
        <w:pStyle w:val="Heading3"/>
        <w:numPr>
          <w:ilvl w:val="2"/>
          <w:numId w:val="1"/>
        </w:numPr>
        <w:rPr>
          <w:sz w:val="20"/>
        </w:rPr>
      </w:pPr>
      <w:bookmarkStart w:id="155" w:name="_Toc110591555"/>
      <w:bookmarkStart w:id="156" w:name="_Toc177112114"/>
      <w:r w:rsidRPr="00307075">
        <w:rPr>
          <w:sz w:val="20"/>
        </w:rPr>
        <w:lastRenderedPageBreak/>
        <w:t>KTronics Aero Services</w:t>
      </w:r>
      <w:r w:rsidR="00D71618" w:rsidRPr="00307075">
        <w:rPr>
          <w:sz w:val="20"/>
        </w:rPr>
        <w:t>.</w:t>
      </w:r>
      <w:bookmarkEnd w:id="155"/>
      <w:bookmarkEnd w:id="156"/>
    </w:p>
    <w:p w14:paraId="45E5C16F" w14:textId="5943557B" w:rsidR="00D71618" w:rsidRPr="00307075" w:rsidRDefault="00152571" w:rsidP="00D71618">
      <w:pPr>
        <w:rPr>
          <w:sz w:val="20"/>
          <w:szCs w:val="20"/>
        </w:rPr>
      </w:pPr>
      <w:r w:rsidRPr="00307075">
        <w:rPr>
          <w:sz w:val="20"/>
          <w:szCs w:val="20"/>
        </w:rPr>
        <w:t xml:space="preserve">Kevin Crozier </w:t>
      </w:r>
      <w:r w:rsidR="00D71618" w:rsidRPr="00307075">
        <w:rPr>
          <w:sz w:val="20"/>
          <w:szCs w:val="20"/>
        </w:rPr>
        <w:t>has been contracted to perform Designated Engineering Representative duties for this project.  With Certification Authority approval, he will conduct SOI audits 1 -</w:t>
      </w:r>
      <w:r w:rsidR="00B21111" w:rsidRPr="00307075">
        <w:rPr>
          <w:sz w:val="20"/>
          <w:szCs w:val="20"/>
        </w:rPr>
        <w:t xml:space="preserve"> </w:t>
      </w:r>
      <w:r w:rsidR="00D71618" w:rsidRPr="00307075">
        <w:rPr>
          <w:sz w:val="20"/>
          <w:szCs w:val="20"/>
        </w:rPr>
        <w:t>4 and will provide data documenting his review of, and recommendation of approval for, FAA required certification data.</w:t>
      </w:r>
    </w:p>
    <w:p w14:paraId="53AE41F7" w14:textId="77777777" w:rsidR="00EC50F0" w:rsidRPr="00307075" w:rsidRDefault="00EC50F0" w:rsidP="00503BF5">
      <w:pPr>
        <w:pStyle w:val="Heading2"/>
        <w:numPr>
          <w:ilvl w:val="1"/>
          <w:numId w:val="1"/>
        </w:numPr>
        <w:rPr>
          <w:sz w:val="20"/>
        </w:rPr>
      </w:pPr>
      <w:bookmarkStart w:id="157" w:name="_Toc110591556"/>
      <w:bookmarkStart w:id="158" w:name="_Toc177112115"/>
      <w:r w:rsidRPr="00307075">
        <w:rPr>
          <w:sz w:val="20"/>
        </w:rPr>
        <w:t>Software Life Cycle Model</w:t>
      </w:r>
      <w:bookmarkEnd w:id="157"/>
      <w:bookmarkEnd w:id="158"/>
    </w:p>
    <w:p w14:paraId="3DA23047" w14:textId="125C60C1" w:rsidR="007D09BA" w:rsidRPr="00307075" w:rsidRDefault="007D09BA" w:rsidP="007D09BA">
      <w:pPr>
        <w:rPr>
          <w:sz w:val="20"/>
          <w:szCs w:val="20"/>
        </w:rPr>
      </w:pPr>
      <w:r w:rsidRPr="00307075">
        <w:rPr>
          <w:sz w:val="20"/>
          <w:szCs w:val="20"/>
        </w:rPr>
        <w:t xml:space="preserve">The </w:t>
      </w:r>
      <w:r w:rsidR="00373E7E" w:rsidRPr="00307075">
        <w:rPr>
          <w:sz w:val="20"/>
          <w:szCs w:val="20"/>
        </w:rPr>
        <w:t>Software L</w:t>
      </w:r>
      <w:r w:rsidRPr="00307075">
        <w:rPr>
          <w:sz w:val="20"/>
          <w:szCs w:val="20"/>
        </w:rPr>
        <w:t xml:space="preserve">ife </w:t>
      </w:r>
      <w:r w:rsidR="00373E7E" w:rsidRPr="00307075">
        <w:rPr>
          <w:sz w:val="20"/>
          <w:szCs w:val="20"/>
        </w:rPr>
        <w:t>C</w:t>
      </w:r>
      <w:r w:rsidRPr="00307075">
        <w:rPr>
          <w:sz w:val="20"/>
          <w:szCs w:val="20"/>
        </w:rPr>
        <w:t xml:space="preserve">ycle is based on </w:t>
      </w:r>
      <w:r w:rsidR="006E7E3E" w:rsidRPr="00307075">
        <w:rPr>
          <w:sz w:val="20"/>
          <w:szCs w:val="20"/>
        </w:rPr>
        <w:t>M</w:t>
      </w:r>
      <w:r w:rsidR="0094600A" w:rsidRPr="00307075">
        <w:rPr>
          <w:sz w:val="20"/>
          <w:szCs w:val="20"/>
        </w:rPr>
        <w:t>odified</w:t>
      </w:r>
      <w:r w:rsidRPr="00307075">
        <w:rPr>
          <w:sz w:val="20"/>
          <w:szCs w:val="20"/>
        </w:rPr>
        <w:t xml:space="preserve"> </w:t>
      </w:r>
      <w:r w:rsidR="006E7E3E" w:rsidRPr="00307075">
        <w:rPr>
          <w:sz w:val="20"/>
          <w:szCs w:val="20"/>
        </w:rPr>
        <w:t>W</w:t>
      </w:r>
      <w:r w:rsidRPr="00307075">
        <w:rPr>
          <w:sz w:val="20"/>
          <w:szCs w:val="20"/>
        </w:rPr>
        <w:t xml:space="preserve">aterfall </w:t>
      </w:r>
      <w:r w:rsidR="006E7E3E" w:rsidRPr="00307075">
        <w:rPr>
          <w:sz w:val="20"/>
          <w:szCs w:val="20"/>
        </w:rPr>
        <w:t>M</w:t>
      </w:r>
      <w:r w:rsidRPr="00307075">
        <w:rPr>
          <w:sz w:val="20"/>
          <w:szCs w:val="20"/>
        </w:rPr>
        <w:t xml:space="preserve">odel.  The major phases of the </w:t>
      </w:r>
      <w:r w:rsidR="009372A6" w:rsidRPr="00307075">
        <w:rPr>
          <w:sz w:val="20"/>
          <w:szCs w:val="20"/>
        </w:rPr>
        <w:t>S</w:t>
      </w:r>
      <w:r w:rsidRPr="00307075">
        <w:rPr>
          <w:sz w:val="20"/>
          <w:szCs w:val="20"/>
        </w:rPr>
        <w:t xml:space="preserve">oftware </w:t>
      </w:r>
      <w:r w:rsidR="009372A6" w:rsidRPr="00307075">
        <w:rPr>
          <w:sz w:val="20"/>
          <w:szCs w:val="20"/>
        </w:rPr>
        <w:t>L</w:t>
      </w:r>
      <w:r w:rsidRPr="00307075">
        <w:rPr>
          <w:sz w:val="20"/>
          <w:szCs w:val="20"/>
        </w:rPr>
        <w:t xml:space="preserve">ife </w:t>
      </w:r>
      <w:r w:rsidR="009372A6" w:rsidRPr="00307075">
        <w:rPr>
          <w:sz w:val="20"/>
          <w:szCs w:val="20"/>
        </w:rPr>
        <w:t>C</w:t>
      </w:r>
      <w:r w:rsidRPr="00307075">
        <w:rPr>
          <w:sz w:val="20"/>
          <w:szCs w:val="20"/>
        </w:rPr>
        <w:t xml:space="preserve">ycle </w:t>
      </w:r>
      <w:r w:rsidR="009372A6" w:rsidRPr="00307075">
        <w:rPr>
          <w:sz w:val="20"/>
          <w:szCs w:val="20"/>
        </w:rPr>
        <w:t>M</w:t>
      </w:r>
      <w:r w:rsidRPr="00307075">
        <w:rPr>
          <w:sz w:val="20"/>
          <w:szCs w:val="20"/>
        </w:rPr>
        <w:t xml:space="preserve">odel are </w:t>
      </w:r>
      <w:r w:rsidR="00B75460" w:rsidRPr="00307075">
        <w:rPr>
          <w:sz w:val="20"/>
          <w:szCs w:val="20"/>
        </w:rPr>
        <w:t xml:space="preserve">Software </w:t>
      </w:r>
      <w:r w:rsidR="009372A6" w:rsidRPr="00307075">
        <w:rPr>
          <w:sz w:val="20"/>
          <w:szCs w:val="20"/>
        </w:rPr>
        <w:t>P</w:t>
      </w:r>
      <w:r w:rsidRPr="00307075">
        <w:rPr>
          <w:sz w:val="20"/>
          <w:szCs w:val="20"/>
        </w:rPr>
        <w:t xml:space="preserve">lanning, </w:t>
      </w:r>
      <w:r w:rsidR="00B75460" w:rsidRPr="00307075">
        <w:rPr>
          <w:sz w:val="20"/>
          <w:szCs w:val="20"/>
        </w:rPr>
        <w:t xml:space="preserve">Software </w:t>
      </w:r>
      <w:r w:rsidR="009372A6" w:rsidRPr="00307075">
        <w:rPr>
          <w:sz w:val="20"/>
          <w:szCs w:val="20"/>
        </w:rPr>
        <w:t>R</w:t>
      </w:r>
      <w:r w:rsidRPr="00307075">
        <w:rPr>
          <w:sz w:val="20"/>
          <w:szCs w:val="20"/>
        </w:rPr>
        <w:t xml:space="preserve">equirements, </w:t>
      </w:r>
      <w:r w:rsidR="00B75460" w:rsidRPr="00307075">
        <w:rPr>
          <w:sz w:val="20"/>
          <w:szCs w:val="20"/>
        </w:rPr>
        <w:t>Software Architectur</w:t>
      </w:r>
      <w:r w:rsidR="00E152E3" w:rsidRPr="00307075">
        <w:rPr>
          <w:sz w:val="20"/>
          <w:szCs w:val="20"/>
        </w:rPr>
        <w:t>al</w:t>
      </w:r>
      <w:r w:rsidR="00B75460" w:rsidRPr="00307075">
        <w:rPr>
          <w:sz w:val="20"/>
          <w:szCs w:val="20"/>
        </w:rPr>
        <w:t xml:space="preserve"> </w:t>
      </w:r>
      <w:r w:rsidR="009372A6" w:rsidRPr="00307075">
        <w:rPr>
          <w:sz w:val="20"/>
          <w:szCs w:val="20"/>
        </w:rPr>
        <w:t>D</w:t>
      </w:r>
      <w:r w:rsidRPr="00307075">
        <w:rPr>
          <w:sz w:val="20"/>
          <w:szCs w:val="20"/>
        </w:rPr>
        <w:t>esig</w:t>
      </w:r>
      <w:r w:rsidR="00CD09BC" w:rsidRPr="00307075">
        <w:rPr>
          <w:sz w:val="20"/>
          <w:szCs w:val="20"/>
        </w:rPr>
        <w:t xml:space="preserve">n, </w:t>
      </w:r>
      <w:r w:rsidR="00B75460" w:rsidRPr="00307075">
        <w:rPr>
          <w:sz w:val="20"/>
          <w:szCs w:val="20"/>
        </w:rPr>
        <w:t>Software Low Level Requirements, Software Coding and Integration</w:t>
      </w:r>
      <w:r w:rsidR="00077E71" w:rsidRPr="00307075">
        <w:rPr>
          <w:sz w:val="20"/>
          <w:szCs w:val="20"/>
        </w:rPr>
        <w:t xml:space="preserve"> and</w:t>
      </w:r>
      <w:r w:rsidR="00CD09BC" w:rsidRPr="00307075">
        <w:rPr>
          <w:sz w:val="20"/>
          <w:szCs w:val="20"/>
        </w:rPr>
        <w:t xml:space="preserve"> </w:t>
      </w:r>
      <w:r w:rsidR="00077E71" w:rsidRPr="00307075">
        <w:rPr>
          <w:sz w:val="20"/>
          <w:szCs w:val="20"/>
        </w:rPr>
        <w:t xml:space="preserve">Software </w:t>
      </w:r>
      <w:r w:rsidR="009372A6" w:rsidRPr="00307075">
        <w:rPr>
          <w:sz w:val="20"/>
          <w:szCs w:val="20"/>
        </w:rPr>
        <w:t>V</w:t>
      </w:r>
      <w:r w:rsidR="00CD09BC" w:rsidRPr="00307075">
        <w:rPr>
          <w:sz w:val="20"/>
          <w:szCs w:val="20"/>
        </w:rPr>
        <w:t>erification</w:t>
      </w:r>
      <w:r w:rsidRPr="00307075">
        <w:rPr>
          <w:sz w:val="20"/>
          <w:szCs w:val="20"/>
        </w:rPr>
        <w:t xml:space="preserve">. A new phase is entered after meeting the </w:t>
      </w:r>
      <w:r w:rsidR="008F66CA" w:rsidRPr="00307075">
        <w:rPr>
          <w:sz w:val="20"/>
          <w:szCs w:val="20"/>
        </w:rPr>
        <w:t>entry</w:t>
      </w:r>
      <w:r w:rsidRPr="00307075">
        <w:rPr>
          <w:sz w:val="20"/>
          <w:szCs w:val="20"/>
        </w:rPr>
        <w:t xml:space="preserve"> criteria </w:t>
      </w:r>
      <w:r w:rsidR="00B06404" w:rsidRPr="00307075">
        <w:rPr>
          <w:sz w:val="20"/>
          <w:szCs w:val="20"/>
        </w:rPr>
        <w:t>for</w:t>
      </w:r>
      <w:r w:rsidRPr="00307075">
        <w:rPr>
          <w:sz w:val="20"/>
          <w:szCs w:val="20"/>
        </w:rPr>
        <w:t xml:space="preserve"> th</w:t>
      </w:r>
      <w:r w:rsidR="00B06404" w:rsidRPr="00307075">
        <w:rPr>
          <w:sz w:val="20"/>
          <w:szCs w:val="20"/>
        </w:rPr>
        <w:t>at</w:t>
      </w:r>
      <w:r w:rsidRPr="00307075">
        <w:rPr>
          <w:sz w:val="20"/>
          <w:szCs w:val="20"/>
        </w:rPr>
        <w:t xml:space="preserve"> phase, as defined in </w:t>
      </w:r>
      <w:r w:rsidR="00F8362F" w:rsidRPr="00307075">
        <w:rPr>
          <w:sz w:val="20"/>
          <w:szCs w:val="20"/>
        </w:rPr>
        <w:t>Section 10.3</w:t>
      </w:r>
      <w:r w:rsidRPr="00307075">
        <w:rPr>
          <w:sz w:val="20"/>
          <w:szCs w:val="20"/>
        </w:rPr>
        <w:t xml:space="preserve">.  Any phase can be re-entered if a </w:t>
      </w:r>
      <w:r w:rsidR="00BA2C14" w:rsidRPr="00307075">
        <w:rPr>
          <w:sz w:val="20"/>
          <w:szCs w:val="20"/>
        </w:rPr>
        <w:t>C</w:t>
      </w:r>
      <w:r w:rsidRPr="00307075">
        <w:rPr>
          <w:sz w:val="20"/>
          <w:szCs w:val="20"/>
        </w:rPr>
        <w:t xml:space="preserve">hange </w:t>
      </w:r>
      <w:r w:rsidR="00BA2C14" w:rsidRPr="00307075">
        <w:rPr>
          <w:sz w:val="20"/>
          <w:szCs w:val="20"/>
        </w:rPr>
        <w:t>R</w:t>
      </w:r>
      <w:r w:rsidRPr="00307075">
        <w:rPr>
          <w:sz w:val="20"/>
          <w:szCs w:val="20"/>
        </w:rPr>
        <w:t xml:space="preserve">equest or </w:t>
      </w:r>
      <w:r w:rsidR="00BA2C14" w:rsidRPr="00307075">
        <w:rPr>
          <w:sz w:val="20"/>
          <w:szCs w:val="20"/>
        </w:rPr>
        <w:t>Problem R</w:t>
      </w:r>
      <w:r w:rsidRPr="00307075">
        <w:rPr>
          <w:sz w:val="20"/>
          <w:szCs w:val="20"/>
        </w:rPr>
        <w:t xml:space="preserve">eport warrants such a re-entry. Details of the </w:t>
      </w:r>
      <w:r w:rsidR="00F34C1B" w:rsidRPr="00307075">
        <w:rPr>
          <w:sz w:val="20"/>
          <w:szCs w:val="20"/>
        </w:rPr>
        <w:t>S</w:t>
      </w:r>
      <w:r w:rsidRPr="00307075">
        <w:rPr>
          <w:sz w:val="20"/>
          <w:szCs w:val="20"/>
        </w:rPr>
        <w:t xml:space="preserve">oftware </w:t>
      </w:r>
      <w:r w:rsidR="00F34C1B" w:rsidRPr="00307075">
        <w:rPr>
          <w:sz w:val="20"/>
          <w:szCs w:val="20"/>
        </w:rPr>
        <w:t>D</w:t>
      </w:r>
      <w:r w:rsidR="007C1241" w:rsidRPr="00307075">
        <w:rPr>
          <w:sz w:val="20"/>
          <w:szCs w:val="20"/>
        </w:rPr>
        <w:t>evelopment</w:t>
      </w:r>
      <w:r w:rsidRPr="00307075">
        <w:rPr>
          <w:sz w:val="20"/>
          <w:szCs w:val="20"/>
        </w:rPr>
        <w:t xml:space="preserve"> </w:t>
      </w:r>
      <w:r w:rsidR="00F34C1B" w:rsidRPr="00307075">
        <w:rPr>
          <w:sz w:val="20"/>
          <w:szCs w:val="20"/>
        </w:rPr>
        <w:t>P</w:t>
      </w:r>
      <w:r w:rsidRPr="00307075">
        <w:rPr>
          <w:sz w:val="20"/>
          <w:szCs w:val="20"/>
        </w:rPr>
        <w:t xml:space="preserve">rocesses, </w:t>
      </w:r>
      <w:r w:rsidR="009E3F46" w:rsidRPr="00307075">
        <w:rPr>
          <w:sz w:val="20"/>
          <w:szCs w:val="20"/>
        </w:rPr>
        <w:t>I</w:t>
      </w:r>
      <w:r w:rsidRPr="00307075">
        <w:rPr>
          <w:sz w:val="20"/>
          <w:szCs w:val="20"/>
        </w:rPr>
        <w:t xml:space="preserve">nputs, </w:t>
      </w:r>
      <w:r w:rsidR="009E3F46" w:rsidRPr="00307075">
        <w:rPr>
          <w:sz w:val="20"/>
          <w:szCs w:val="20"/>
        </w:rPr>
        <w:t>O</w:t>
      </w:r>
      <w:r w:rsidRPr="00307075">
        <w:rPr>
          <w:sz w:val="20"/>
          <w:szCs w:val="20"/>
        </w:rPr>
        <w:t xml:space="preserve">utputs, and means of compliance to </w:t>
      </w:r>
      <w:r w:rsidR="00B70975" w:rsidRPr="00307075">
        <w:rPr>
          <w:sz w:val="20"/>
          <w:szCs w:val="20"/>
        </w:rPr>
        <w:t>DO-178</w:t>
      </w:r>
      <w:r w:rsidR="00CD1AA1" w:rsidRPr="00307075">
        <w:rPr>
          <w:sz w:val="20"/>
          <w:szCs w:val="20"/>
        </w:rPr>
        <w:t>B</w:t>
      </w:r>
      <w:r w:rsidRPr="00307075">
        <w:rPr>
          <w:sz w:val="20"/>
          <w:szCs w:val="20"/>
        </w:rPr>
        <w:t xml:space="preserve"> objectives are described in the </w:t>
      </w:r>
      <w:r w:rsidR="007C1241" w:rsidRPr="00307075">
        <w:rPr>
          <w:sz w:val="20"/>
          <w:szCs w:val="20"/>
        </w:rPr>
        <w:t>S</w:t>
      </w:r>
      <w:r w:rsidRPr="00307075">
        <w:rPr>
          <w:sz w:val="20"/>
          <w:szCs w:val="20"/>
        </w:rPr>
        <w:t xml:space="preserve">oftware </w:t>
      </w:r>
      <w:r w:rsidR="007C1241" w:rsidRPr="00307075">
        <w:rPr>
          <w:sz w:val="20"/>
          <w:szCs w:val="20"/>
        </w:rPr>
        <w:t>D</w:t>
      </w:r>
      <w:r w:rsidRPr="00307075">
        <w:rPr>
          <w:sz w:val="20"/>
          <w:szCs w:val="20"/>
        </w:rPr>
        <w:t xml:space="preserve">evelopment </w:t>
      </w:r>
      <w:r w:rsidR="007C1241" w:rsidRPr="00307075">
        <w:rPr>
          <w:sz w:val="20"/>
          <w:szCs w:val="20"/>
        </w:rPr>
        <w:t>P</w:t>
      </w:r>
      <w:r w:rsidRPr="00307075">
        <w:rPr>
          <w:sz w:val="20"/>
          <w:szCs w:val="20"/>
        </w:rPr>
        <w:t>lan</w:t>
      </w:r>
      <w:r w:rsidR="00A37F59" w:rsidRPr="00307075">
        <w:rPr>
          <w:sz w:val="20"/>
          <w:szCs w:val="20"/>
        </w:rPr>
        <w:t xml:space="preserve"> (</w:t>
      </w:r>
      <w:r w:rsidR="00CA4B28" w:rsidRPr="00307075">
        <w:rPr>
          <w:sz w:val="20"/>
          <w:szCs w:val="20"/>
        </w:rPr>
        <w:t>H398</w:t>
      </w:r>
      <w:r w:rsidR="00AE4EBC" w:rsidRPr="00307075">
        <w:rPr>
          <w:sz w:val="20"/>
          <w:szCs w:val="20"/>
        </w:rPr>
        <w:t>-</w:t>
      </w:r>
      <w:r w:rsidR="00A37F59" w:rsidRPr="00307075">
        <w:rPr>
          <w:sz w:val="20"/>
          <w:szCs w:val="20"/>
        </w:rPr>
        <w:t>001-002)</w:t>
      </w:r>
      <w:r w:rsidRPr="00307075">
        <w:rPr>
          <w:sz w:val="20"/>
          <w:szCs w:val="20"/>
        </w:rPr>
        <w:t>.</w:t>
      </w:r>
      <w:r w:rsidR="007C1241" w:rsidRPr="00307075">
        <w:rPr>
          <w:sz w:val="20"/>
          <w:szCs w:val="20"/>
        </w:rPr>
        <w:t xml:space="preserve"> Details of the </w:t>
      </w:r>
      <w:r w:rsidR="009E3F46" w:rsidRPr="00307075">
        <w:rPr>
          <w:sz w:val="20"/>
          <w:szCs w:val="20"/>
        </w:rPr>
        <w:t>S</w:t>
      </w:r>
      <w:r w:rsidR="007C1241" w:rsidRPr="00307075">
        <w:rPr>
          <w:sz w:val="20"/>
          <w:szCs w:val="20"/>
        </w:rPr>
        <w:t xml:space="preserve">oftware </w:t>
      </w:r>
      <w:r w:rsidR="009E3F46" w:rsidRPr="00307075">
        <w:rPr>
          <w:sz w:val="20"/>
          <w:szCs w:val="20"/>
        </w:rPr>
        <w:t>V</w:t>
      </w:r>
      <w:r w:rsidR="007C1241" w:rsidRPr="00307075">
        <w:rPr>
          <w:sz w:val="20"/>
          <w:szCs w:val="20"/>
        </w:rPr>
        <w:t xml:space="preserve">erification </w:t>
      </w:r>
      <w:r w:rsidR="009E3F46" w:rsidRPr="00307075">
        <w:rPr>
          <w:sz w:val="20"/>
          <w:szCs w:val="20"/>
        </w:rPr>
        <w:t>P</w:t>
      </w:r>
      <w:r w:rsidR="007C1241" w:rsidRPr="00307075">
        <w:rPr>
          <w:sz w:val="20"/>
          <w:szCs w:val="20"/>
        </w:rPr>
        <w:t xml:space="preserve">rocesses, </w:t>
      </w:r>
      <w:r w:rsidR="009E3F46" w:rsidRPr="00307075">
        <w:rPr>
          <w:sz w:val="20"/>
          <w:szCs w:val="20"/>
        </w:rPr>
        <w:t>I</w:t>
      </w:r>
      <w:r w:rsidR="007C1241" w:rsidRPr="00307075">
        <w:rPr>
          <w:sz w:val="20"/>
          <w:szCs w:val="20"/>
        </w:rPr>
        <w:t xml:space="preserve">nputs, </w:t>
      </w:r>
      <w:r w:rsidR="009E3F46" w:rsidRPr="00307075">
        <w:rPr>
          <w:sz w:val="20"/>
          <w:szCs w:val="20"/>
        </w:rPr>
        <w:t>O</w:t>
      </w:r>
      <w:r w:rsidR="007C1241" w:rsidRPr="00307075">
        <w:rPr>
          <w:sz w:val="20"/>
          <w:szCs w:val="20"/>
        </w:rPr>
        <w:t>utputs, and means of compliance to DO-178</w:t>
      </w:r>
      <w:r w:rsidR="00CD1AA1" w:rsidRPr="00307075">
        <w:rPr>
          <w:sz w:val="20"/>
          <w:szCs w:val="20"/>
        </w:rPr>
        <w:t>B</w:t>
      </w:r>
      <w:r w:rsidR="007C1241" w:rsidRPr="00307075">
        <w:rPr>
          <w:sz w:val="20"/>
          <w:szCs w:val="20"/>
        </w:rPr>
        <w:t xml:space="preserve"> objectives are described in the </w:t>
      </w:r>
      <w:r w:rsidR="007B584C" w:rsidRPr="00307075">
        <w:rPr>
          <w:sz w:val="20"/>
          <w:szCs w:val="20"/>
        </w:rPr>
        <w:t>Software Verification Plan (</w:t>
      </w:r>
      <w:r w:rsidR="00CA4B28" w:rsidRPr="00307075">
        <w:rPr>
          <w:sz w:val="20"/>
          <w:szCs w:val="20"/>
        </w:rPr>
        <w:t>H398</w:t>
      </w:r>
      <w:r w:rsidR="00AE4EBC" w:rsidRPr="00307075">
        <w:rPr>
          <w:sz w:val="20"/>
          <w:szCs w:val="20"/>
        </w:rPr>
        <w:t>-</w:t>
      </w:r>
      <w:r w:rsidR="007B584C" w:rsidRPr="00307075">
        <w:rPr>
          <w:sz w:val="20"/>
          <w:szCs w:val="20"/>
        </w:rPr>
        <w:t>001-003)</w:t>
      </w:r>
      <w:r w:rsidR="007C1241" w:rsidRPr="00307075">
        <w:rPr>
          <w:sz w:val="20"/>
          <w:szCs w:val="20"/>
        </w:rPr>
        <w:t>.</w:t>
      </w:r>
    </w:p>
    <w:p w14:paraId="1222EE3C" w14:textId="77777777" w:rsidR="000D6F60" w:rsidRPr="00307075" w:rsidRDefault="000D6F60" w:rsidP="007D09BA">
      <w:pPr>
        <w:rPr>
          <w:sz w:val="20"/>
          <w:szCs w:val="20"/>
        </w:rPr>
      </w:pPr>
    </w:p>
    <w:p w14:paraId="611A307D" w14:textId="10D9B704" w:rsidR="007D09BA" w:rsidRPr="00307075" w:rsidRDefault="007D09BA" w:rsidP="007D09BA">
      <w:pPr>
        <w:rPr>
          <w:sz w:val="20"/>
          <w:szCs w:val="20"/>
        </w:rPr>
      </w:pPr>
      <w:r w:rsidRPr="00307075">
        <w:rPr>
          <w:sz w:val="20"/>
          <w:szCs w:val="20"/>
        </w:rPr>
        <w:t xml:space="preserve">Software Life </w:t>
      </w:r>
      <w:r w:rsidR="00496ADA" w:rsidRPr="00307075">
        <w:rPr>
          <w:sz w:val="20"/>
          <w:szCs w:val="20"/>
        </w:rPr>
        <w:t>C</w:t>
      </w:r>
      <w:r w:rsidRPr="00307075">
        <w:rPr>
          <w:sz w:val="20"/>
          <w:szCs w:val="20"/>
        </w:rPr>
        <w:t xml:space="preserve">ycle </w:t>
      </w:r>
      <w:r w:rsidR="00496ADA" w:rsidRPr="00307075">
        <w:rPr>
          <w:sz w:val="20"/>
          <w:szCs w:val="20"/>
        </w:rPr>
        <w:t>P</w:t>
      </w:r>
      <w:r w:rsidRPr="00307075">
        <w:rPr>
          <w:sz w:val="20"/>
          <w:szCs w:val="20"/>
        </w:rPr>
        <w:t xml:space="preserve">rocess is entered once the </w:t>
      </w:r>
      <w:r w:rsidR="00C743FD" w:rsidRPr="00307075">
        <w:rPr>
          <w:sz w:val="20"/>
          <w:szCs w:val="20"/>
        </w:rPr>
        <w:t xml:space="preserve">Engine Instrument System Requirements Specification from Aircraft </w:t>
      </w:r>
      <w:r w:rsidR="0096511E" w:rsidRPr="00307075">
        <w:rPr>
          <w:sz w:val="20"/>
          <w:szCs w:val="20"/>
        </w:rPr>
        <w:t>manufacturer</w:t>
      </w:r>
      <w:r w:rsidR="00C743FD" w:rsidRPr="00307075" w:rsidDel="00C743FD">
        <w:rPr>
          <w:sz w:val="20"/>
          <w:szCs w:val="20"/>
        </w:rPr>
        <w:t xml:space="preserve"> </w:t>
      </w:r>
      <w:r w:rsidRPr="00307075">
        <w:rPr>
          <w:sz w:val="20"/>
          <w:szCs w:val="20"/>
        </w:rPr>
        <w:t xml:space="preserve">is </w:t>
      </w:r>
      <w:r w:rsidR="000D6F60" w:rsidRPr="00307075">
        <w:rPr>
          <w:sz w:val="20"/>
          <w:szCs w:val="20"/>
        </w:rPr>
        <w:t>available.</w:t>
      </w:r>
    </w:p>
    <w:p w14:paraId="096AF164" w14:textId="77777777" w:rsidR="00EC50F0" w:rsidRPr="00307075" w:rsidRDefault="00EC50F0" w:rsidP="00503BF5">
      <w:pPr>
        <w:pStyle w:val="Heading2"/>
        <w:numPr>
          <w:ilvl w:val="1"/>
          <w:numId w:val="1"/>
        </w:numPr>
        <w:rPr>
          <w:sz w:val="20"/>
        </w:rPr>
      </w:pPr>
      <w:bookmarkStart w:id="159" w:name="_Ref139286152"/>
      <w:bookmarkStart w:id="160" w:name="_Toc110591557"/>
      <w:bookmarkStart w:id="161" w:name="_Toc177112116"/>
      <w:r w:rsidRPr="00307075">
        <w:rPr>
          <w:sz w:val="20"/>
        </w:rPr>
        <w:t>Software Life Cycle Processes</w:t>
      </w:r>
      <w:bookmarkEnd w:id="159"/>
      <w:bookmarkEnd w:id="160"/>
      <w:bookmarkEnd w:id="161"/>
    </w:p>
    <w:p w14:paraId="09A1F1A4" w14:textId="77777777" w:rsidR="00D47B27" w:rsidRPr="00307075" w:rsidRDefault="00D47B27" w:rsidP="00D47B27">
      <w:pPr>
        <w:rPr>
          <w:sz w:val="20"/>
          <w:szCs w:val="20"/>
        </w:rPr>
      </w:pPr>
      <w:r w:rsidRPr="00307075">
        <w:rPr>
          <w:sz w:val="20"/>
          <w:szCs w:val="20"/>
        </w:rPr>
        <w:t xml:space="preserve">This section discusses the Software Life Cycle Processes and transition criteria between Software Life Cycle Processes. </w:t>
      </w:r>
    </w:p>
    <w:p w14:paraId="24BFD5C7" w14:textId="77777777" w:rsidR="00D47B27" w:rsidRPr="00307075" w:rsidRDefault="00D47B27" w:rsidP="00D47B27">
      <w:pPr>
        <w:rPr>
          <w:sz w:val="20"/>
          <w:szCs w:val="20"/>
        </w:rPr>
      </w:pPr>
    </w:p>
    <w:p w14:paraId="4EDF8A34" w14:textId="671048C0" w:rsidR="00D47B27" w:rsidRPr="00307075" w:rsidRDefault="00D47B27" w:rsidP="00D47B27">
      <w:pPr>
        <w:rPr>
          <w:sz w:val="20"/>
          <w:szCs w:val="20"/>
        </w:rPr>
      </w:pPr>
      <w:r w:rsidRPr="00307075">
        <w:rPr>
          <w:sz w:val="20"/>
          <w:szCs w:val="20"/>
        </w:rPr>
        <w:t>The Software Life Cycle Processes are the Software Planning Process, the Software Development Process and the Integral Process. The Software Planning Process defines and coordinates the activities of the Software Development and Integral processes for this project. The Software Development Process produces the Software Product. The Integral Processes ensure the correctness, control, and confidence of the Software Life Cycle Processes and their outputs.</w:t>
      </w:r>
    </w:p>
    <w:p w14:paraId="34C5E55A" w14:textId="77777777" w:rsidR="00D47B27" w:rsidRPr="00307075" w:rsidRDefault="00D47B27" w:rsidP="00D47B27">
      <w:pPr>
        <w:rPr>
          <w:sz w:val="20"/>
          <w:szCs w:val="20"/>
        </w:rPr>
      </w:pPr>
    </w:p>
    <w:p w14:paraId="3783033C" w14:textId="034CCB57" w:rsidR="00756A1C" w:rsidRPr="00307075" w:rsidRDefault="00756A1C" w:rsidP="00756A1C">
      <w:pPr>
        <w:rPr>
          <w:sz w:val="20"/>
          <w:szCs w:val="20"/>
        </w:rPr>
      </w:pPr>
      <w:r w:rsidRPr="00307075">
        <w:rPr>
          <w:sz w:val="20"/>
          <w:szCs w:val="20"/>
        </w:rPr>
        <w:t xml:space="preserve">The </w:t>
      </w:r>
      <w:r w:rsidR="00DA763B" w:rsidRPr="00307075">
        <w:rPr>
          <w:sz w:val="20"/>
          <w:szCs w:val="20"/>
        </w:rPr>
        <w:t>I</w:t>
      </w:r>
      <w:r w:rsidRPr="00307075">
        <w:rPr>
          <w:sz w:val="20"/>
          <w:szCs w:val="20"/>
        </w:rPr>
        <w:t xml:space="preserve">ntegral </w:t>
      </w:r>
      <w:r w:rsidR="00DA763B" w:rsidRPr="00307075">
        <w:rPr>
          <w:sz w:val="20"/>
          <w:szCs w:val="20"/>
        </w:rPr>
        <w:t>P</w:t>
      </w:r>
      <w:r w:rsidRPr="00307075">
        <w:rPr>
          <w:sz w:val="20"/>
          <w:szCs w:val="20"/>
        </w:rPr>
        <w:t xml:space="preserve">rocess activities carried out for each of the </w:t>
      </w:r>
      <w:r w:rsidR="009661E2" w:rsidRPr="00307075">
        <w:rPr>
          <w:sz w:val="20"/>
          <w:szCs w:val="20"/>
        </w:rPr>
        <w:t>Software Life Cycle P</w:t>
      </w:r>
      <w:r w:rsidRPr="00307075">
        <w:rPr>
          <w:sz w:val="20"/>
          <w:szCs w:val="20"/>
        </w:rPr>
        <w:t xml:space="preserve">rocesses are </w:t>
      </w:r>
      <w:r w:rsidR="005C6DDA" w:rsidRPr="00307075">
        <w:rPr>
          <w:sz w:val="20"/>
          <w:szCs w:val="20"/>
        </w:rPr>
        <w:t>C</w:t>
      </w:r>
      <w:r w:rsidRPr="00307075">
        <w:rPr>
          <w:sz w:val="20"/>
          <w:szCs w:val="20"/>
        </w:rPr>
        <w:t xml:space="preserve">onfiguration </w:t>
      </w:r>
      <w:r w:rsidR="005C6DDA" w:rsidRPr="00307075">
        <w:rPr>
          <w:sz w:val="20"/>
          <w:szCs w:val="20"/>
        </w:rPr>
        <w:t>I</w:t>
      </w:r>
      <w:r w:rsidRPr="00307075">
        <w:rPr>
          <w:sz w:val="20"/>
          <w:szCs w:val="20"/>
        </w:rPr>
        <w:t xml:space="preserve">dentification and </w:t>
      </w:r>
      <w:r w:rsidR="005C6DDA" w:rsidRPr="00307075">
        <w:rPr>
          <w:sz w:val="20"/>
          <w:szCs w:val="20"/>
        </w:rPr>
        <w:t>C</w:t>
      </w:r>
      <w:r w:rsidRPr="00307075">
        <w:rPr>
          <w:sz w:val="20"/>
          <w:szCs w:val="20"/>
        </w:rPr>
        <w:t xml:space="preserve">onfiguration </w:t>
      </w:r>
      <w:r w:rsidR="005C6DDA" w:rsidRPr="00307075">
        <w:rPr>
          <w:sz w:val="20"/>
          <w:szCs w:val="20"/>
        </w:rPr>
        <w:t>C</w:t>
      </w:r>
      <w:r w:rsidRPr="00307075">
        <w:rPr>
          <w:sz w:val="20"/>
          <w:szCs w:val="20"/>
        </w:rPr>
        <w:t>ontro</w:t>
      </w:r>
      <w:r w:rsidR="00594ABC" w:rsidRPr="00307075">
        <w:rPr>
          <w:sz w:val="20"/>
          <w:szCs w:val="20"/>
        </w:rPr>
        <w:t>lled</w:t>
      </w:r>
      <w:r w:rsidRPr="00307075">
        <w:rPr>
          <w:sz w:val="20"/>
          <w:szCs w:val="20"/>
        </w:rPr>
        <w:t xml:space="preserve"> as per </w:t>
      </w:r>
      <w:r w:rsidR="007B584C" w:rsidRPr="00307075">
        <w:rPr>
          <w:sz w:val="20"/>
          <w:szCs w:val="20"/>
        </w:rPr>
        <w:t>Software Configuration Management Plan (</w:t>
      </w:r>
      <w:r w:rsidR="00CA4B28" w:rsidRPr="00307075">
        <w:rPr>
          <w:sz w:val="20"/>
          <w:szCs w:val="20"/>
        </w:rPr>
        <w:t>H398</w:t>
      </w:r>
      <w:r w:rsidR="00AE4EBC" w:rsidRPr="00307075">
        <w:rPr>
          <w:sz w:val="20"/>
          <w:szCs w:val="20"/>
        </w:rPr>
        <w:t>-</w:t>
      </w:r>
      <w:r w:rsidR="007B584C" w:rsidRPr="00307075">
        <w:rPr>
          <w:sz w:val="20"/>
          <w:szCs w:val="20"/>
        </w:rPr>
        <w:t>001-004)</w:t>
      </w:r>
      <w:r w:rsidR="008D7F63" w:rsidRPr="00307075">
        <w:rPr>
          <w:sz w:val="20"/>
          <w:szCs w:val="20"/>
        </w:rPr>
        <w:t>, Verification of Outputs as per Software Verification Plan (</w:t>
      </w:r>
      <w:r w:rsidR="00CA4B28" w:rsidRPr="00307075">
        <w:rPr>
          <w:sz w:val="20"/>
          <w:szCs w:val="20"/>
        </w:rPr>
        <w:t>H398</w:t>
      </w:r>
      <w:r w:rsidR="009A0BFB" w:rsidRPr="00307075">
        <w:rPr>
          <w:sz w:val="20"/>
          <w:szCs w:val="20"/>
        </w:rPr>
        <w:t>-</w:t>
      </w:r>
      <w:r w:rsidR="008D7F63" w:rsidRPr="00307075">
        <w:rPr>
          <w:sz w:val="20"/>
          <w:szCs w:val="20"/>
        </w:rPr>
        <w:t>001-003), Quality Assurance activities as per Software Quality Assurance Plan (</w:t>
      </w:r>
      <w:r w:rsidR="00CA4B28" w:rsidRPr="00307075">
        <w:rPr>
          <w:sz w:val="20"/>
          <w:szCs w:val="20"/>
        </w:rPr>
        <w:t>H398</w:t>
      </w:r>
      <w:r w:rsidR="009A0BFB" w:rsidRPr="00307075">
        <w:rPr>
          <w:sz w:val="20"/>
          <w:szCs w:val="20"/>
        </w:rPr>
        <w:t>-</w:t>
      </w:r>
      <w:r w:rsidR="008D7F63" w:rsidRPr="00307075">
        <w:rPr>
          <w:sz w:val="20"/>
          <w:szCs w:val="20"/>
        </w:rPr>
        <w:t>001-00</w:t>
      </w:r>
      <w:r w:rsidR="00AD57EB" w:rsidRPr="00307075">
        <w:rPr>
          <w:sz w:val="20"/>
          <w:szCs w:val="20"/>
        </w:rPr>
        <w:t>5</w:t>
      </w:r>
      <w:r w:rsidR="008D7F63" w:rsidRPr="00307075">
        <w:rPr>
          <w:sz w:val="20"/>
          <w:szCs w:val="20"/>
        </w:rPr>
        <w:t xml:space="preserve">) and </w:t>
      </w:r>
      <w:r w:rsidR="00850D26" w:rsidRPr="00307075">
        <w:rPr>
          <w:sz w:val="20"/>
          <w:szCs w:val="20"/>
        </w:rPr>
        <w:t>Certification Liaison</w:t>
      </w:r>
      <w:r w:rsidR="008D7F63" w:rsidRPr="00307075">
        <w:rPr>
          <w:sz w:val="20"/>
          <w:szCs w:val="20"/>
        </w:rPr>
        <w:t xml:space="preserve"> </w:t>
      </w:r>
      <w:r w:rsidR="00730466" w:rsidRPr="00307075">
        <w:rPr>
          <w:sz w:val="20"/>
          <w:szCs w:val="20"/>
        </w:rPr>
        <w:t>activities</w:t>
      </w:r>
      <w:r w:rsidR="00850D26" w:rsidRPr="00307075">
        <w:rPr>
          <w:sz w:val="20"/>
          <w:szCs w:val="20"/>
        </w:rPr>
        <w:t xml:space="preserve"> </w:t>
      </w:r>
      <w:r w:rsidR="008D7F63" w:rsidRPr="00307075">
        <w:rPr>
          <w:sz w:val="20"/>
          <w:szCs w:val="20"/>
        </w:rPr>
        <w:t>as per Plan for Software Aspects of Certification (</w:t>
      </w:r>
      <w:r w:rsidR="00CA4B28" w:rsidRPr="00307075">
        <w:rPr>
          <w:sz w:val="20"/>
          <w:szCs w:val="20"/>
        </w:rPr>
        <w:t>H398</w:t>
      </w:r>
      <w:r w:rsidR="009A0BFB" w:rsidRPr="00307075">
        <w:rPr>
          <w:sz w:val="20"/>
          <w:szCs w:val="20"/>
        </w:rPr>
        <w:t>-</w:t>
      </w:r>
      <w:r w:rsidR="008D7F63" w:rsidRPr="00307075">
        <w:rPr>
          <w:sz w:val="20"/>
          <w:szCs w:val="20"/>
        </w:rPr>
        <w:t>001-001).</w:t>
      </w:r>
    </w:p>
    <w:p w14:paraId="381FDE4D" w14:textId="77777777" w:rsidR="00756A1C" w:rsidRPr="00307075" w:rsidRDefault="00756A1C" w:rsidP="00756A1C">
      <w:pPr>
        <w:rPr>
          <w:sz w:val="20"/>
          <w:szCs w:val="20"/>
        </w:rPr>
      </w:pPr>
    </w:p>
    <w:p w14:paraId="39A01115" w14:textId="77777777" w:rsidR="00756A1C" w:rsidRPr="00307075" w:rsidRDefault="00756A1C" w:rsidP="00756A1C">
      <w:pPr>
        <w:rPr>
          <w:sz w:val="20"/>
          <w:szCs w:val="20"/>
        </w:rPr>
      </w:pPr>
      <w:r w:rsidRPr="00307075">
        <w:rPr>
          <w:sz w:val="20"/>
          <w:szCs w:val="20"/>
        </w:rPr>
        <w:t>The</w:t>
      </w:r>
      <w:r w:rsidR="007E05E5" w:rsidRPr="00307075">
        <w:rPr>
          <w:sz w:val="20"/>
          <w:szCs w:val="20"/>
        </w:rPr>
        <w:t xml:space="preserve"> </w:t>
      </w:r>
      <w:r w:rsidR="002C76F9" w:rsidRPr="00307075">
        <w:rPr>
          <w:sz w:val="20"/>
          <w:szCs w:val="20"/>
        </w:rPr>
        <w:t>I</w:t>
      </w:r>
      <w:r w:rsidR="007E05E5" w:rsidRPr="00307075">
        <w:rPr>
          <w:sz w:val="20"/>
          <w:szCs w:val="20"/>
        </w:rPr>
        <w:t xml:space="preserve">nputs, </w:t>
      </w:r>
      <w:r w:rsidR="002C76F9" w:rsidRPr="00307075">
        <w:rPr>
          <w:sz w:val="20"/>
          <w:szCs w:val="20"/>
        </w:rPr>
        <w:t>A</w:t>
      </w:r>
      <w:r w:rsidR="007E05E5" w:rsidRPr="00307075">
        <w:rPr>
          <w:sz w:val="20"/>
          <w:szCs w:val="20"/>
        </w:rPr>
        <w:t xml:space="preserve">ctivities, </w:t>
      </w:r>
      <w:r w:rsidR="002C76F9" w:rsidRPr="00307075">
        <w:rPr>
          <w:sz w:val="20"/>
          <w:szCs w:val="20"/>
        </w:rPr>
        <w:t>O</w:t>
      </w:r>
      <w:r w:rsidRPr="00307075">
        <w:rPr>
          <w:sz w:val="20"/>
          <w:szCs w:val="20"/>
        </w:rPr>
        <w:t>utputs</w:t>
      </w:r>
      <w:r w:rsidR="007E05E5" w:rsidRPr="00307075">
        <w:rPr>
          <w:sz w:val="20"/>
          <w:szCs w:val="20"/>
        </w:rPr>
        <w:t xml:space="preserve"> and </w:t>
      </w:r>
      <w:r w:rsidR="002C76F9" w:rsidRPr="00307075">
        <w:rPr>
          <w:sz w:val="20"/>
          <w:szCs w:val="20"/>
        </w:rPr>
        <w:t>T</w:t>
      </w:r>
      <w:r w:rsidR="007E05E5" w:rsidRPr="00307075">
        <w:rPr>
          <w:sz w:val="20"/>
          <w:szCs w:val="20"/>
        </w:rPr>
        <w:t>ransition criteria</w:t>
      </w:r>
      <w:r w:rsidRPr="00307075">
        <w:rPr>
          <w:sz w:val="20"/>
          <w:szCs w:val="20"/>
        </w:rPr>
        <w:t xml:space="preserve"> for each o</w:t>
      </w:r>
      <w:r w:rsidR="002C76F9" w:rsidRPr="00307075">
        <w:rPr>
          <w:sz w:val="20"/>
          <w:szCs w:val="20"/>
        </w:rPr>
        <w:t>f the processes are defined in Section 10.3.1 through Section 10.3.7.</w:t>
      </w:r>
    </w:p>
    <w:p w14:paraId="4CBC15B0" w14:textId="77777777" w:rsidR="00756A1C" w:rsidRPr="00307075" w:rsidRDefault="00756A1C" w:rsidP="00BA4D1B">
      <w:pPr>
        <w:keepNext/>
        <w:rPr>
          <w:sz w:val="20"/>
          <w:szCs w:val="20"/>
        </w:rPr>
      </w:pPr>
    </w:p>
    <w:p w14:paraId="6698F094" w14:textId="77777777" w:rsidR="00900CA7" w:rsidRPr="00307075" w:rsidRDefault="003F1F21" w:rsidP="00503BF5">
      <w:pPr>
        <w:pStyle w:val="Heading3"/>
        <w:numPr>
          <w:ilvl w:val="2"/>
          <w:numId w:val="1"/>
        </w:numPr>
        <w:rPr>
          <w:sz w:val="20"/>
        </w:rPr>
      </w:pPr>
      <w:bookmarkStart w:id="162" w:name="_Toc110591558"/>
      <w:bookmarkStart w:id="163" w:name="_Toc177112117"/>
      <w:r w:rsidRPr="00307075">
        <w:rPr>
          <w:sz w:val="20"/>
        </w:rPr>
        <w:t xml:space="preserve">Software </w:t>
      </w:r>
      <w:r w:rsidR="00900CA7" w:rsidRPr="00307075">
        <w:rPr>
          <w:sz w:val="20"/>
        </w:rPr>
        <w:t xml:space="preserve">Planning </w:t>
      </w:r>
      <w:r w:rsidRPr="00307075">
        <w:rPr>
          <w:sz w:val="20"/>
        </w:rPr>
        <w:t>Process</w:t>
      </w:r>
      <w:bookmarkEnd w:id="162"/>
      <w:bookmarkEnd w:id="163"/>
    </w:p>
    <w:p w14:paraId="34E09C4E" w14:textId="77777777" w:rsidR="003F1F21" w:rsidRPr="00307075" w:rsidRDefault="003F1F21" w:rsidP="00BA4D1B">
      <w:pPr>
        <w:keepNext/>
        <w:rPr>
          <w:sz w:val="20"/>
          <w:szCs w:val="20"/>
        </w:rPr>
      </w:pPr>
      <w:r w:rsidRPr="00307075">
        <w:rPr>
          <w:sz w:val="20"/>
          <w:szCs w:val="20"/>
        </w:rPr>
        <w:t>The purpose of the Software Planning Process is to develop the Software Planning Documents.</w:t>
      </w:r>
    </w:p>
    <w:p w14:paraId="27D9247E" w14:textId="77777777" w:rsidR="009D7E9E" w:rsidRPr="00307075" w:rsidRDefault="009D7E9E" w:rsidP="00541996">
      <w:pPr>
        <w:keepNext/>
        <w:rPr>
          <w:sz w:val="20"/>
          <w:szCs w:val="20"/>
        </w:rPr>
      </w:pPr>
    </w:p>
    <w:p w14:paraId="5059CC8A" w14:textId="77777777" w:rsidR="009D7E9E" w:rsidRPr="00307075" w:rsidRDefault="009D7E9E" w:rsidP="00503BF5">
      <w:pPr>
        <w:pStyle w:val="Heading3"/>
        <w:numPr>
          <w:ilvl w:val="3"/>
          <w:numId w:val="1"/>
        </w:numPr>
        <w:rPr>
          <w:sz w:val="20"/>
        </w:rPr>
      </w:pPr>
      <w:bookmarkStart w:id="164" w:name="_Toc110591559"/>
      <w:bookmarkStart w:id="165" w:name="_Toc177112118"/>
      <w:r w:rsidRPr="00307075">
        <w:rPr>
          <w:sz w:val="20"/>
        </w:rPr>
        <w:t>Inputs</w:t>
      </w:r>
      <w:bookmarkEnd w:id="164"/>
      <w:bookmarkEnd w:id="165"/>
    </w:p>
    <w:p w14:paraId="087B82A1" w14:textId="69727A75" w:rsidR="003F1F21" w:rsidRPr="00307075" w:rsidRDefault="003F1F21" w:rsidP="00541996">
      <w:pPr>
        <w:keepNext/>
        <w:rPr>
          <w:sz w:val="20"/>
          <w:szCs w:val="20"/>
        </w:rPr>
      </w:pPr>
      <w:r w:rsidRPr="00307075">
        <w:rPr>
          <w:sz w:val="20"/>
          <w:szCs w:val="20"/>
        </w:rPr>
        <w:t xml:space="preserve">The input to </w:t>
      </w:r>
      <w:r w:rsidR="00CD1004" w:rsidRPr="00307075">
        <w:rPr>
          <w:sz w:val="20"/>
          <w:szCs w:val="20"/>
        </w:rPr>
        <w:t>this process</w:t>
      </w:r>
      <w:r w:rsidRPr="00307075">
        <w:rPr>
          <w:sz w:val="20"/>
          <w:szCs w:val="20"/>
        </w:rPr>
        <w:t xml:space="preserve"> is </w:t>
      </w:r>
      <w:r w:rsidR="0046602B" w:rsidRPr="00307075">
        <w:rPr>
          <w:sz w:val="20"/>
          <w:szCs w:val="20"/>
        </w:rPr>
        <w:t>Engine Instrument System Requirements Specification</w:t>
      </w:r>
      <w:r w:rsidR="003A0FCB" w:rsidRPr="00307075">
        <w:rPr>
          <w:sz w:val="20"/>
          <w:szCs w:val="20"/>
        </w:rPr>
        <w:t xml:space="preserve"> from Aircraft </w:t>
      </w:r>
      <w:r w:rsidR="0096511E" w:rsidRPr="00307075">
        <w:rPr>
          <w:sz w:val="20"/>
          <w:szCs w:val="20"/>
        </w:rPr>
        <w:t>manufacturer</w:t>
      </w:r>
    </w:p>
    <w:p w14:paraId="054F195B" w14:textId="77777777" w:rsidR="00541996" w:rsidRPr="00307075" w:rsidRDefault="00541996" w:rsidP="00541996">
      <w:pPr>
        <w:keepNext/>
        <w:rPr>
          <w:sz w:val="20"/>
          <w:szCs w:val="20"/>
        </w:rPr>
      </w:pPr>
    </w:p>
    <w:p w14:paraId="468C7ABF" w14:textId="77777777" w:rsidR="009D7E9E" w:rsidRPr="00307075" w:rsidRDefault="009D7E9E" w:rsidP="00503BF5">
      <w:pPr>
        <w:pStyle w:val="Heading3"/>
        <w:numPr>
          <w:ilvl w:val="3"/>
          <w:numId w:val="1"/>
        </w:numPr>
        <w:rPr>
          <w:sz w:val="20"/>
        </w:rPr>
      </w:pPr>
      <w:bookmarkStart w:id="166" w:name="_Toc110591560"/>
      <w:bookmarkStart w:id="167" w:name="_Toc177112119"/>
      <w:r w:rsidRPr="00307075">
        <w:rPr>
          <w:sz w:val="20"/>
        </w:rPr>
        <w:t>Activities</w:t>
      </w:r>
      <w:bookmarkEnd w:id="166"/>
      <w:bookmarkEnd w:id="167"/>
    </w:p>
    <w:p w14:paraId="3F86183F" w14:textId="77777777" w:rsidR="00541996" w:rsidRPr="00307075" w:rsidRDefault="00CD1004" w:rsidP="0024454D">
      <w:pPr>
        <w:pStyle w:val="BodyText"/>
        <w:ind w:left="0"/>
        <w:rPr>
          <w:sz w:val="20"/>
          <w:szCs w:val="20"/>
        </w:rPr>
      </w:pPr>
      <w:r w:rsidRPr="00307075">
        <w:rPr>
          <w:sz w:val="20"/>
          <w:szCs w:val="20"/>
        </w:rPr>
        <w:t>Following activities are performed during this process</w:t>
      </w:r>
      <w:r w:rsidR="00541996" w:rsidRPr="00307075">
        <w:rPr>
          <w:sz w:val="20"/>
          <w:szCs w:val="20"/>
        </w:rPr>
        <w:t>:</w:t>
      </w:r>
    </w:p>
    <w:p w14:paraId="165CF671" w14:textId="77777777" w:rsidR="00541996" w:rsidRPr="00307075" w:rsidRDefault="00541996" w:rsidP="00EC655D">
      <w:pPr>
        <w:pStyle w:val="BodyText"/>
        <w:numPr>
          <w:ilvl w:val="0"/>
          <w:numId w:val="16"/>
        </w:numPr>
        <w:spacing w:after="0"/>
        <w:rPr>
          <w:sz w:val="20"/>
          <w:szCs w:val="20"/>
        </w:rPr>
      </w:pPr>
      <w:r w:rsidRPr="00307075">
        <w:rPr>
          <w:sz w:val="20"/>
          <w:szCs w:val="20"/>
        </w:rPr>
        <w:t>Develop Plan for So</w:t>
      </w:r>
      <w:r w:rsidR="0019495B" w:rsidRPr="00307075">
        <w:rPr>
          <w:sz w:val="20"/>
          <w:szCs w:val="20"/>
        </w:rPr>
        <w:t>ftware Configuration Management</w:t>
      </w:r>
    </w:p>
    <w:p w14:paraId="07670075" w14:textId="77777777" w:rsidR="00B777D0" w:rsidRPr="00307075" w:rsidRDefault="00B777D0" w:rsidP="00EC655D">
      <w:pPr>
        <w:pStyle w:val="BodyText"/>
        <w:numPr>
          <w:ilvl w:val="0"/>
          <w:numId w:val="16"/>
        </w:numPr>
        <w:spacing w:after="0"/>
        <w:rPr>
          <w:sz w:val="20"/>
          <w:szCs w:val="20"/>
        </w:rPr>
      </w:pPr>
      <w:r w:rsidRPr="00307075">
        <w:rPr>
          <w:sz w:val="20"/>
          <w:szCs w:val="20"/>
        </w:rPr>
        <w:t xml:space="preserve">Develop Plan for Software Development </w:t>
      </w:r>
    </w:p>
    <w:p w14:paraId="15892CD9" w14:textId="77777777" w:rsidR="00541996" w:rsidRPr="00307075" w:rsidRDefault="00541996" w:rsidP="00EC655D">
      <w:pPr>
        <w:pStyle w:val="BodyText"/>
        <w:numPr>
          <w:ilvl w:val="0"/>
          <w:numId w:val="16"/>
        </w:numPr>
        <w:spacing w:after="0"/>
        <w:rPr>
          <w:sz w:val="20"/>
          <w:szCs w:val="20"/>
        </w:rPr>
      </w:pPr>
      <w:r w:rsidRPr="00307075">
        <w:rPr>
          <w:sz w:val="20"/>
          <w:szCs w:val="20"/>
        </w:rPr>
        <w:t>Develop Plan for Software Verification</w:t>
      </w:r>
      <w:r w:rsidR="000264EA" w:rsidRPr="00307075">
        <w:rPr>
          <w:sz w:val="20"/>
          <w:szCs w:val="20"/>
        </w:rPr>
        <w:t xml:space="preserve"> and Review </w:t>
      </w:r>
      <w:r w:rsidR="00810EE9" w:rsidRPr="00307075">
        <w:rPr>
          <w:sz w:val="20"/>
          <w:szCs w:val="20"/>
        </w:rPr>
        <w:t>C</w:t>
      </w:r>
      <w:r w:rsidR="000264EA" w:rsidRPr="00307075">
        <w:rPr>
          <w:sz w:val="20"/>
          <w:szCs w:val="20"/>
        </w:rPr>
        <w:t>hecklist</w:t>
      </w:r>
      <w:r w:rsidR="00B439B1" w:rsidRPr="00307075">
        <w:rPr>
          <w:sz w:val="20"/>
          <w:szCs w:val="20"/>
        </w:rPr>
        <w:t xml:space="preserve"> Templates</w:t>
      </w:r>
    </w:p>
    <w:p w14:paraId="4A8A37FB" w14:textId="77777777" w:rsidR="00541996" w:rsidRPr="00307075" w:rsidRDefault="00541996" w:rsidP="00EC655D">
      <w:pPr>
        <w:pStyle w:val="BodyText"/>
        <w:numPr>
          <w:ilvl w:val="0"/>
          <w:numId w:val="16"/>
        </w:numPr>
        <w:spacing w:after="0"/>
        <w:rPr>
          <w:sz w:val="20"/>
          <w:szCs w:val="20"/>
        </w:rPr>
      </w:pPr>
      <w:r w:rsidRPr="00307075">
        <w:rPr>
          <w:sz w:val="20"/>
          <w:szCs w:val="20"/>
        </w:rPr>
        <w:t>Develop Plan for Software Quality Assurance</w:t>
      </w:r>
      <w:r w:rsidR="008663C8" w:rsidRPr="00307075">
        <w:rPr>
          <w:sz w:val="20"/>
          <w:szCs w:val="20"/>
        </w:rPr>
        <w:t xml:space="preserve"> and Review Checklist Templates</w:t>
      </w:r>
    </w:p>
    <w:p w14:paraId="33926609" w14:textId="77777777" w:rsidR="00AC20A0" w:rsidRPr="00307075" w:rsidRDefault="00AC20A0" w:rsidP="00EC655D">
      <w:pPr>
        <w:pStyle w:val="BodyText"/>
        <w:numPr>
          <w:ilvl w:val="0"/>
          <w:numId w:val="16"/>
        </w:numPr>
        <w:spacing w:after="0"/>
        <w:rPr>
          <w:sz w:val="20"/>
          <w:szCs w:val="20"/>
        </w:rPr>
      </w:pPr>
      <w:r w:rsidRPr="00307075">
        <w:rPr>
          <w:sz w:val="20"/>
          <w:szCs w:val="20"/>
        </w:rPr>
        <w:t>Develop Standards fo</w:t>
      </w:r>
      <w:r w:rsidR="0019495B" w:rsidRPr="00307075">
        <w:rPr>
          <w:sz w:val="20"/>
          <w:szCs w:val="20"/>
        </w:rPr>
        <w:t>r Requirements, Design and Code</w:t>
      </w:r>
    </w:p>
    <w:p w14:paraId="1261368C" w14:textId="77777777" w:rsidR="00AC20A0" w:rsidRPr="00307075" w:rsidRDefault="000D5572" w:rsidP="00EC655D">
      <w:pPr>
        <w:pStyle w:val="BodyText"/>
        <w:numPr>
          <w:ilvl w:val="0"/>
          <w:numId w:val="16"/>
        </w:numPr>
        <w:spacing w:after="0"/>
        <w:rPr>
          <w:sz w:val="20"/>
          <w:szCs w:val="20"/>
        </w:rPr>
      </w:pPr>
      <w:r w:rsidRPr="00307075">
        <w:rPr>
          <w:sz w:val="20"/>
          <w:szCs w:val="20"/>
        </w:rPr>
        <w:t>Develop Qualificati</w:t>
      </w:r>
      <w:r w:rsidR="0019495B" w:rsidRPr="00307075">
        <w:rPr>
          <w:sz w:val="20"/>
          <w:szCs w:val="20"/>
        </w:rPr>
        <w:t>on Plans for the Tools selected</w:t>
      </w:r>
    </w:p>
    <w:p w14:paraId="36765314" w14:textId="77777777" w:rsidR="009D7E9E" w:rsidRPr="00307075" w:rsidRDefault="009D7E9E" w:rsidP="00541996">
      <w:pPr>
        <w:pStyle w:val="BodyText"/>
        <w:ind w:left="720"/>
        <w:rPr>
          <w:sz w:val="20"/>
          <w:szCs w:val="20"/>
        </w:rPr>
      </w:pPr>
    </w:p>
    <w:p w14:paraId="745E0546" w14:textId="77777777" w:rsidR="009D7E9E" w:rsidRPr="00307075" w:rsidRDefault="009D7E9E" w:rsidP="00503BF5">
      <w:pPr>
        <w:pStyle w:val="Heading3"/>
        <w:numPr>
          <w:ilvl w:val="3"/>
          <w:numId w:val="1"/>
        </w:numPr>
        <w:rPr>
          <w:sz w:val="20"/>
        </w:rPr>
      </w:pPr>
      <w:bookmarkStart w:id="168" w:name="_Toc110591561"/>
      <w:bookmarkStart w:id="169" w:name="_Toc177112120"/>
      <w:r w:rsidRPr="00307075">
        <w:rPr>
          <w:sz w:val="20"/>
        </w:rPr>
        <w:t>Outputs</w:t>
      </w:r>
      <w:bookmarkEnd w:id="168"/>
      <w:bookmarkEnd w:id="169"/>
    </w:p>
    <w:p w14:paraId="6DD61B9A" w14:textId="042E8C02" w:rsidR="00541996" w:rsidRPr="00307075" w:rsidRDefault="00541996" w:rsidP="00541996">
      <w:pPr>
        <w:keepNext/>
        <w:rPr>
          <w:sz w:val="20"/>
          <w:szCs w:val="20"/>
        </w:rPr>
      </w:pPr>
      <w:r w:rsidRPr="00307075">
        <w:rPr>
          <w:sz w:val="20"/>
          <w:szCs w:val="20"/>
        </w:rPr>
        <w:t xml:space="preserve">The </w:t>
      </w:r>
      <w:r w:rsidR="00121A0D" w:rsidRPr="00307075">
        <w:rPr>
          <w:sz w:val="20"/>
          <w:szCs w:val="20"/>
        </w:rPr>
        <w:t>O</w:t>
      </w:r>
      <w:r w:rsidRPr="00307075">
        <w:rPr>
          <w:sz w:val="20"/>
          <w:szCs w:val="20"/>
        </w:rPr>
        <w:t>utput</w:t>
      </w:r>
      <w:r w:rsidR="00515481" w:rsidRPr="00307075">
        <w:rPr>
          <w:sz w:val="20"/>
          <w:szCs w:val="20"/>
        </w:rPr>
        <w:t>s</w:t>
      </w:r>
      <w:r w:rsidRPr="00307075">
        <w:rPr>
          <w:sz w:val="20"/>
          <w:szCs w:val="20"/>
        </w:rPr>
        <w:t xml:space="preserve"> of </w:t>
      </w:r>
      <w:r w:rsidR="00CD1004" w:rsidRPr="00307075">
        <w:rPr>
          <w:sz w:val="20"/>
          <w:szCs w:val="20"/>
        </w:rPr>
        <w:t>this process</w:t>
      </w:r>
      <w:r w:rsidRPr="00307075">
        <w:rPr>
          <w:sz w:val="20"/>
          <w:szCs w:val="20"/>
        </w:rPr>
        <w:t xml:space="preserve"> </w:t>
      </w:r>
      <w:r w:rsidR="00515481" w:rsidRPr="00307075">
        <w:rPr>
          <w:sz w:val="20"/>
          <w:szCs w:val="20"/>
        </w:rPr>
        <w:t>are</w:t>
      </w:r>
      <w:r w:rsidR="00A323E3" w:rsidRPr="00307075">
        <w:rPr>
          <w:sz w:val="20"/>
          <w:szCs w:val="20"/>
        </w:rPr>
        <w:t xml:space="preserve"> </w:t>
      </w:r>
      <w:r w:rsidRPr="00307075">
        <w:rPr>
          <w:sz w:val="20"/>
          <w:szCs w:val="20"/>
        </w:rPr>
        <w:t xml:space="preserve">described in </w:t>
      </w:r>
      <w:r w:rsidR="00CF4C4A" w:rsidRPr="00307075">
        <w:rPr>
          <w:sz w:val="20"/>
          <w:szCs w:val="20"/>
        </w:rPr>
        <w:fldChar w:fldCharType="begin"/>
      </w:r>
      <w:r w:rsidR="00CF4C4A" w:rsidRPr="00307075">
        <w:rPr>
          <w:sz w:val="20"/>
          <w:szCs w:val="20"/>
        </w:rPr>
        <w:instrText xml:space="preserve"> REF _Ref416873650 \h </w:instrText>
      </w:r>
      <w:r w:rsidR="00301DD0" w:rsidRPr="00307075">
        <w:rPr>
          <w:sz w:val="20"/>
          <w:szCs w:val="20"/>
        </w:rPr>
        <w:instrText xml:space="preserve"> \* MERGEFORMAT </w:instrText>
      </w:r>
      <w:r w:rsidR="00CF4C4A" w:rsidRPr="00307075">
        <w:rPr>
          <w:sz w:val="20"/>
          <w:szCs w:val="20"/>
        </w:rPr>
      </w:r>
      <w:r w:rsidR="00CF4C4A" w:rsidRPr="00307075">
        <w:rPr>
          <w:sz w:val="20"/>
          <w:szCs w:val="20"/>
        </w:rPr>
        <w:fldChar w:fldCharType="separate"/>
      </w:r>
      <w:r w:rsidR="007D2161" w:rsidRPr="00307075">
        <w:rPr>
          <w:b/>
          <w:bCs/>
          <w:sz w:val="20"/>
          <w:szCs w:val="20"/>
        </w:rPr>
        <w:t xml:space="preserve">Table </w:t>
      </w:r>
      <w:r w:rsidR="007D2161">
        <w:rPr>
          <w:b/>
          <w:bCs/>
          <w:i/>
          <w:iCs/>
          <w:noProof/>
          <w:sz w:val="20"/>
          <w:szCs w:val="20"/>
        </w:rPr>
        <w:t>7</w:t>
      </w:r>
      <w:r w:rsidR="00CF4C4A" w:rsidRPr="00307075">
        <w:rPr>
          <w:sz w:val="20"/>
          <w:szCs w:val="20"/>
        </w:rPr>
        <w:fldChar w:fldCharType="end"/>
      </w:r>
      <w:r w:rsidR="00CF4C4A" w:rsidRPr="00307075">
        <w:rPr>
          <w:sz w:val="20"/>
          <w:szCs w:val="20"/>
        </w:rPr>
        <w:t xml:space="preserve"> </w:t>
      </w:r>
      <w:r w:rsidR="005A54BC" w:rsidRPr="00307075">
        <w:rPr>
          <w:sz w:val="20"/>
          <w:szCs w:val="20"/>
        </w:rPr>
        <w:t xml:space="preserve">and under CM </w:t>
      </w:r>
      <w:r w:rsidR="00A323E3" w:rsidRPr="00307075">
        <w:rPr>
          <w:sz w:val="20"/>
          <w:szCs w:val="20"/>
        </w:rPr>
        <w:t xml:space="preserve">as per </w:t>
      </w:r>
      <w:r w:rsidR="007B584C" w:rsidRPr="00307075">
        <w:rPr>
          <w:sz w:val="20"/>
          <w:szCs w:val="20"/>
        </w:rPr>
        <w:t>Software Configuration Management Plan (</w:t>
      </w:r>
      <w:r w:rsidR="00CA4B28" w:rsidRPr="00307075">
        <w:rPr>
          <w:sz w:val="20"/>
          <w:szCs w:val="20"/>
        </w:rPr>
        <w:t>H398</w:t>
      </w:r>
      <w:r w:rsidR="00AE4EBC" w:rsidRPr="00307075">
        <w:rPr>
          <w:sz w:val="20"/>
          <w:szCs w:val="20"/>
        </w:rPr>
        <w:t>-</w:t>
      </w:r>
      <w:r w:rsidR="007B584C" w:rsidRPr="00307075">
        <w:rPr>
          <w:sz w:val="20"/>
          <w:szCs w:val="20"/>
        </w:rPr>
        <w:t>001-004)</w:t>
      </w:r>
      <w:r w:rsidRPr="00307075">
        <w:rPr>
          <w:sz w:val="20"/>
          <w:szCs w:val="20"/>
        </w:rPr>
        <w:t xml:space="preserve">. </w:t>
      </w:r>
    </w:p>
    <w:p w14:paraId="49EDD1FD" w14:textId="77777777" w:rsidR="00541996" w:rsidRPr="00307075" w:rsidRDefault="00541996" w:rsidP="00541996">
      <w:pPr>
        <w:pStyle w:val="BodyText"/>
        <w:ind w:left="0"/>
        <w:rPr>
          <w:sz w:val="20"/>
          <w:szCs w:val="20"/>
        </w:rPr>
      </w:pPr>
    </w:p>
    <w:p w14:paraId="439DB83E" w14:textId="77777777" w:rsidR="00230D20" w:rsidRPr="00307075" w:rsidRDefault="00230D20" w:rsidP="00503BF5">
      <w:pPr>
        <w:pStyle w:val="Heading3"/>
        <w:numPr>
          <w:ilvl w:val="3"/>
          <w:numId w:val="1"/>
        </w:numPr>
        <w:rPr>
          <w:sz w:val="20"/>
        </w:rPr>
      </w:pPr>
      <w:bookmarkStart w:id="170" w:name="_Toc110591562"/>
      <w:bookmarkStart w:id="171" w:name="_Toc177112121"/>
      <w:r w:rsidRPr="00307075">
        <w:rPr>
          <w:sz w:val="20"/>
        </w:rPr>
        <w:t>Transition Criteria</w:t>
      </w:r>
      <w:bookmarkEnd w:id="170"/>
      <w:bookmarkEnd w:id="171"/>
    </w:p>
    <w:p w14:paraId="0AE370B2" w14:textId="3907712C" w:rsidR="00900CA7" w:rsidRPr="00307075" w:rsidRDefault="00230D20" w:rsidP="0024454D">
      <w:pPr>
        <w:pStyle w:val="BodyText"/>
        <w:ind w:left="0"/>
        <w:rPr>
          <w:sz w:val="20"/>
          <w:szCs w:val="20"/>
        </w:rPr>
      </w:pPr>
      <w:r w:rsidRPr="00307075">
        <w:rPr>
          <w:sz w:val="20"/>
          <w:szCs w:val="20"/>
        </w:rPr>
        <w:t xml:space="preserve">The Software Planning Process is entered when the </w:t>
      </w:r>
      <w:r w:rsidR="00A7022D" w:rsidRPr="00307075">
        <w:rPr>
          <w:sz w:val="20"/>
          <w:szCs w:val="20"/>
        </w:rPr>
        <w:t xml:space="preserve">Engine Instrument System Requirements Specification from Aircraft </w:t>
      </w:r>
      <w:r w:rsidR="0096511E" w:rsidRPr="00307075">
        <w:rPr>
          <w:sz w:val="20"/>
          <w:szCs w:val="20"/>
        </w:rPr>
        <w:t>manufacturer</w:t>
      </w:r>
      <w:r w:rsidR="00A7022D" w:rsidRPr="00307075" w:rsidDel="00A7022D">
        <w:rPr>
          <w:sz w:val="20"/>
          <w:szCs w:val="20"/>
        </w:rPr>
        <w:t xml:space="preserve"> </w:t>
      </w:r>
      <w:r w:rsidRPr="00307075">
        <w:rPr>
          <w:sz w:val="20"/>
          <w:szCs w:val="20"/>
        </w:rPr>
        <w:t xml:space="preserve">is </w:t>
      </w:r>
      <w:r w:rsidR="006122F1" w:rsidRPr="00307075">
        <w:rPr>
          <w:sz w:val="20"/>
          <w:szCs w:val="20"/>
        </w:rPr>
        <w:t xml:space="preserve">under CM as per </w:t>
      </w:r>
      <w:r w:rsidR="007B584C" w:rsidRPr="00307075">
        <w:rPr>
          <w:sz w:val="20"/>
          <w:szCs w:val="20"/>
        </w:rPr>
        <w:t>Software Configuration Management Plan (</w:t>
      </w:r>
      <w:r w:rsidR="00CA4B28" w:rsidRPr="00307075">
        <w:rPr>
          <w:sz w:val="20"/>
          <w:szCs w:val="20"/>
        </w:rPr>
        <w:t>H398</w:t>
      </w:r>
      <w:r w:rsidR="00AE4EBC" w:rsidRPr="00307075">
        <w:rPr>
          <w:sz w:val="20"/>
          <w:szCs w:val="20"/>
        </w:rPr>
        <w:t>-</w:t>
      </w:r>
      <w:r w:rsidR="007B584C" w:rsidRPr="00307075">
        <w:rPr>
          <w:sz w:val="20"/>
          <w:szCs w:val="20"/>
        </w:rPr>
        <w:t>001-004)</w:t>
      </w:r>
      <w:r w:rsidRPr="00307075">
        <w:rPr>
          <w:sz w:val="20"/>
          <w:szCs w:val="20"/>
        </w:rPr>
        <w:t>.</w:t>
      </w:r>
    </w:p>
    <w:p w14:paraId="526703A0" w14:textId="77777777" w:rsidR="00900CA7" w:rsidRPr="00307075" w:rsidRDefault="00A74F35" w:rsidP="00900CA7">
      <w:pPr>
        <w:rPr>
          <w:sz w:val="20"/>
          <w:szCs w:val="20"/>
        </w:rPr>
      </w:pPr>
      <w:r w:rsidRPr="00307075">
        <w:rPr>
          <w:sz w:val="20"/>
          <w:szCs w:val="20"/>
        </w:rPr>
        <w:t xml:space="preserve">The Software Planning Process can be re-entered through a </w:t>
      </w:r>
      <w:r w:rsidR="004F3A22" w:rsidRPr="00307075">
        <w:rPr>
          <w:sz w:val="20"/>
          <w:szCs w:val="20"/>
        </w:rPr>
        <w:t>Problem Report</w:t>
      </w:r>
      <w:r w:rsidRPr="00307075">
        <w:rPr>
          <w:sz w:val="20"/>
          <w:szCs w:val="20"/>
        </w:rPr>
        <w:t xml:space="preserve"> after a CCB meeting</w:t>
      </w:r>
      <w:r w:rsidR="00DA7236" w:rsidRPr="00307075">
        <w:rPr>
          <w:sz w:val="20"/>
          <w:szCs w:val="20"/>
        </w:rPr>
        <w:t>.</w:t>
      </w:r>
    </w:p>
    <w:p w14:paraId="5502FC59" w14:textId="77777777" w:rsidR="00A74F35" w:rsidRPr="00307075" w:rsidRDefault="00A74F35" w:rsidP="00900CA7">
      <w:pPr>
        <w:rPr>
          <w:sz w:val="20"/>
          <w:szCs w:val="20"/>
        </w:rPr>
      </w:pPr>
    </w:p>
    <w:p w14:paraId="6E97B965" w14:textId="316F33C7" w:rsidR="00EC50F0" w:rsidRPr="00307075" w:rsidRDefault="007F7E47" w:rsidP="00503BF5">
      <w:pPr>
        <w:pStyle w:val="Heading3"/>
        <w:numPr>
          <w:ilvl w:val="2"/>
          <w:numId w:val="1"/>
        </w:numPr>
        <w:rPr>
          <w:sz w:val="20"/>
        </w:rPr>
      </w:pPr>
      <w:bookmarkStart w:id="172" w:name="__RefHeading___Toc358026847"/>
      <w:bookmarkStart w:id="173" w:name="_Toc110591563"/>
      <w:r w:rsidRPr="00307075">
        <w:rPr>
          <w:sz w:val="20"/>
        </w:rPr>
        <w:t xml:space="preserve">  </w:t>
      </w:r>
      <w:bookmarkStart w:id="174" w:name="_Toc177112122"/>
      <w:r w:rsidR="00EC50F0" w:rsidRPr="00307075">
        <w:rPr>
          <w:sz w:val="20"/>
        </w:rPr>
        <w:t>Software Development</w:t>
      </w:r>
      <w:bookmarkEnd w:id="172"/>
      <w:r w:rsidR="00EC50F0" w:rsidRPr="00307075">
        <w:rPr>
          <w:sz w:val="20"/>
        </w:rPr>
        <w:t xml:space="preserve"> </w:t>
      </w:r>
      <w:r w:rsidR="00D1581C" w:rsidRPr="00307075">
        <w:rPr>
          <w:sz w:val="20"/>
        </w:rPr>
        <w:t>Process</w:t>
      </w:r>
      <w:bookmarkEnd w:id="173"/>
      <w:bookmarkEnd w:id="174"/>
    </w:p>
    <w:p w14:paraId="018A798C" w14:textId="6D8D7D9F" w:rsidR="00135858" w:rsidRPr="00307075" w:rsidRDefault="006E1B3F" w:rsidP="00135858">
      <w:pPr>
        <w:pStyle w:val="BodySidebySide"/>
        <w:spacing w:before="0" w:line="240" w:lineRule="auto"/>
        <w:rPr>
          <w:rFonts w:ascii="Arial" w:hAnsi="Arial" w:cs="Arial"/>
          <w:sz w:val="20"/>
          <w:szCs w:val="20"/>
          <w:lang w:val="en-US"/>
        </w:rPr>
      </w:pPr>
      <w:r w:rsidRPr="00307075">
        <w:rPr>
          <w:rFonts w:ascii="Arial" w:hAnsi="Arial" w:cs="Arial"/>
          <w:sz w:val="20"/>
          <w:szCs w:val="20"/>
          <w:lang w:val="en-US"/>
        </w:rPr>
        <w:t>The Software Development Plan (</w:t>
      </w:r>
      <w:r w:rsidR="00CA4B28" w:rsidRPr="00307075">
        <w:rPr>
          <w:rFonts w:ascii="Arial" w:hAnsi="Arial" w:cs="Arial"/>
          <w:sz w:val="20"/>
          <w:szCs w:val="20"/>
          <w:lang w:val="en-US"/>
        </w:rPr>
        <w:t>H398</w:t>
      </w:r>
      <w:r w:rsidR="00AE4EBC" w:rsidRPr="00307075">
        <w:rPr>
          <w:rFonts w:ascii="Arial" w:hAnsi="Arial" w:cs="Arial"/>
          <w:sz w:val="20"/>
          <w:szCs w:val="20"/>
          <w:lang w:val="en-US"/>
        </w:rPr>
        <w:t>-</w:t>
      </w:r>
      <w:r w:rsidRPr="00307075">
        <w:rPr>
          <w:rFonts w:ascii="Arial" w:hAnsi="Arial" w:cs="Arial"/>
          <w:sz w:val="20"/>
          <w:szCs w:val="20"/>
          <w:lang w:val="en-US"/>
        </w:rPr>
        <w:t>001-00</w:t>
      </w:r>
      <w:r w:rsidR="00F928D0" w:rsidRPr="00307075">
        <w:rPr>
          <w:rFonts w:ascii="Arial" w:hAnsi="Arial" w:cs="Arial"/>
          <w:sz w:val="20"/>
          <w:szCs w:val="20"/>
          <w:lang w:val="en-US"/>
        </w:rPr>
        <w:t>2</w:t>
      </w:r>
      <w:r w:rsidRPr="00307075">
        <w:rPr>
          <w:rFonts w:ascii="Arial" w:hAnsi="Arial" w:cs="Arial"/>
          <w:sz w:val="20"/>
          <w:szCs w:val="20"/>
          <w:lang w:val="en-US"/>
        </w:rPr>
        <w:t xml:space="preserve">) describes the activities, standards and processes used in the Software Development Process of the </w:t>
      </w:r>
      <w:r w:rsidR="00CD1AA1" w:rsidRPr="00307075">
        <w:rPr>
          <w:rFonts w:ascii="Arial" w:hAnsi="Arial" w:cs="Arial"/>
          <w:bCs/>
          <w:sz w:val="20"/>
          <w:szCs w:val="20"/>
        </w:rPr>
        <w:t>Engine Instrument System</w:t>
      </w:r>
      <w:r w:rsidRPr="00307075">
        <w:rPr>
          <w:rFonts w:ascii="Arial" w:hAnsi="Arial" w:cs="Arial"/>
          <w:sz w:val="20"/>
          <w:szCs w:val="20"/>
          <w:lang w:val="en-US"/>
        </w:rPr>
        <w:t xml:space="preserve"> program. The Software Development Plan (</w:t>
      </w:r>
      <w:r w:rsidR="00CA4B28" w:rsidRPr="00307075">
        <w:rPr>
          <w:rFonts w:ascii="Arial" w:hAnsi="Arial" w:cs="Arial"/>
          <w:sz w:val="20"/>
          <w:szCs w:val="20"/>
          <w:lang w:val="en-US"/>
        </w:rPr>
        <w:t>H398</w:t>
      </w:r>
      <w:r w:rsidR="00AE4EBC" w:rsidRPr="00307075">
        <w:rPr>
          <w:rFonts w:ascii="Arial" w:hAnsi="Arial" w:cs="Arial"/>
          <w:sz w:val="20"/>
          <w:szCs w:val="20"/>
          <w:lang w:val="en-US"/>
        </w:rPr>
        <w:t>-</w:t>
      </w:r>
      <w:r w:rsidRPr="00307075">
        <w:rPr>
          <w:rFonts w:ascii="Arial" w:hAnsi="Arial" w:cs="Arial"/>
          <w:sz w:val="20"/>
          <w:szCs w:val="20"/>
          <w:lang w:val="en-US"/>
        </w:rPr>
        <w:t>001-00</w:t>
      </w:r>
      <w:r w:rsidR="00F928D0" w:rsidRPr="00307075">
        <w:rPr>
          <w:rFonts w:ascii="Arial" w:hAnsi="Arial" w:cs="Arial"/>
          <w:sz w:val="20"/>
          <w:szCs w:val="20"/>
          <w:lang w:val="en-US"/>
        </w:rPr>
        <w:t>2</w:t>
      </w:r>
      <w:r w:rsidRPr="00307075">
        <w:rPr>
          <w:rFonts w:ascii="Arial" w:hAnsi="Arial" w:cs="Arial"/>
          <w:sz w:val="20"/>
          <w:szCs w:val="20"/>
          <w:lang w:val="en-US"/>
        </w:rPr>
        <w:t xml:space="preserve">) describes the </w:t>
      </w:r>
      <w:r w:rsidR="00E87FE7" w:rsidRPr="00307075">
        <w:rPr>
          <w:rFonts w:ascii="Arial" w:hAnsi="Arial" w:cs="Arial"/>
          <w:sz w:val="20"/>
          <w:szCs w:val="20"/>
          <w:lang w:val="en-US"/>
        </w:rPr>
        <w:t>Software D</w:t>
      </w:r>
      <w:r w:rsidRPr="00307075">
        <w:rPr>
          <w:rFonts w:ascii="Arial" w:hAnsi="Arial" w:cs="Arial"/>
          <w:sz w:val="20"/>
          <w:szCs w:val="20"/>
          <w:lang w:val="en-US"/>
        </w:rPr>
        <w:t>evelopment approach</w:t>
      </w:r>
      <w:r w:rsidR="00C4758D" w:rsidRPr="00307075">
        <w:rPr>
          <w:rFonts w:ascii="Arial" w:hAnsi="Arial" w:cs="Arial"/>
          <w:sz w:val="20"/>
          <w:szCs w:val="20"/>
          <w:lang w:val="en-US"/>
        </w:rPr>
        <w:t xml:space="preserve"> for</w:t>
      </w:r>
      <w:r w:rsidRPr="00307075">
        <w:rPr>
          <w:rFonts w:ascii="Arial" w:hAnsi="Arial" w:cs="Arial"/>
          <w:sz w:val="20"/>
          <w:szCs w:val="20"/>
          <w:lang w:val="en-US"/>
        </w:rPr>
        <w:t xml:space="preserve"> the </w:t>
      </w:r>
      <w:r w:rsidR="00E87FE7" w:rsidRPr="00307075">
        <w:rPr>
          <w:rFonts w:ascii="Arial" w:hAnsi="Arial" w:cs="Arial"/>
          <w:sz w:val="20"/>
          <w:szCs w:val="20"/>
          <w:lang w:val="en-US"/>
        </w:rPr>
        <w:t>S</w:t>
      </w:r>
      <w:r w:rsidRPr="00307075">
        <w:rPr>
          <w:rFonts w:ascii="Arial" w:hAnsi="Arial" w:cs="Arial"/>
          <w:sz w:val="20"/>
          <w:szCs w:val="20"/>
          <w:lang w:val="en-US"/>
        </w:rPr>
        <w:t xml:space="preserve">oftware </w:t>
      </w:r>
      <w:r w:rsidR="00E87FE7" w:rsidRPr="00307075">
        <w:rPr>
          <w:rFonts w:ascii="Arial" w:hAnsi="Arial" w:cs="Arial"/>
          <w:sz w:val="20"/>
          <w:szCs w:val="20"/>
          <w:lang w:val="en-US"/>
        </w:rPr>
        <w:t>R</w:t>
      </w:r>
      <w:r w:rsidRPr="00307075">
        <w:rPr>
          <w:rFonts w:ascii="Arial" w:hAnsi="Arial" w:cs="Arial"/>
          <w:sz w:val="20"/>
          <w:szCs w:val="20"/>
          <w:lang w:val="en-US"/>
        </w:rPr>
        <w:t xml:space="preserve">equirements, </w:t>
      </w:r>
      <w:r w:rsidR="00E87FE7" w:rsidRPr="00307075">
        <w:rPr>
          <w:rFonts w:ascii="Arial" w:hAnsi="Arial" w:cs="Arial"/>
          <w:sz w:val="20"/>
          <w:szCs w:val="20"/>
          <w:lang w:val="en-US"/>
        </w:rPr>
        <w:t>S</w:t>
      </w:r>
      <w:r w:rsidRPr="00307075">
        <w:rPr>
          <w:rFonts w:ascii="Arial" w:hAnsi="Arial" w:cs="Arial"/>
          <w:sz w:val="20"/>
          <w:szCs w:val="20"/>
          <w:lang w:val="en-US"/>
        </w:rPr>
        <w:t xml:space="preserve">oftware </w:t>
      </w:r>
      <w:r w:rsidR="00E87FE7" w:rsidRPr="00307075">
        <w:rPr>
          <w:rFonts w:ascii="Arial" w:hAnsi="Arial" w:cs="Arial"/>
          <w:sz w:val="20"/>
          <w:szCs w:val="20"/>
          <w:lang w:val="en-US"/>
        </w:rPr>
        <w:t>A</w:t>
      </w:r>
      <w:r w:rsidRPr="00307075">
        <w:rPr>
          <w:rFonts w:ascii="Arial" w:hAnsi="Arial" w:cs="Arial"/>
          <w:sz w:val="20"/>
          <w:szCs w:val="20"/>
          <w:lang w:val="en-US"/>
        </w:rPr>
        <w:t xml:space="preserve">rchitectural </w:t>
      </w:r>
      <w:r w:rsidR="00E87FE7" w:rsidRPr="00307075">
        <w:rPr>
          <w:rFonts w:ascii="Arial" w:hAnsi="Arial" w:cs="Arial"/>
          <w:sz w:val="20"/>
          <w:szCs w:val="20"/>
          <w:lang w:val="en-US"/>
        </w:rPr>
        <w:t>D</w:t>
      </w:r>
      <w:r w:rsidRPr="00307075">
        <w:rPr>
          <w:rFonts w:ascii="Arial" w:hAnsi="Arial" w:cs="Arial"/>
          <w:sz w:val="20"/>
          <w:szCs w:val="20"/>
          <w:lang w:val="en-US"/>
        </w:rPr>
        <w:t xml:space="preserve">esign, </w:t>
      </w:r>
      <w:r w:rsidR="00E87FE7" w:rsidRPr="00307075">
        <w:rPr>
          <w:rFonts w:ascii="Arial" w:hAnsi="Arial" w:cs="Arial"/>
          <w:sz w:val="20"/>
          <w:szCs w:val="20"/>
          <w:lang w:val="en-US"/>
        </w:rPr>
        <w:t>S</w:t>
      </w:r>
      <w:r w:rsidRPr="00307075">
        <w:rPr>
          <w:rFonts w:ascii="Arial" w:hAnsi="Arial" w:cs="Arial"/>
          <w:sz w:val="20"/>
          <w:szCs w:val="20"/>
          <w:lang w:val="en-US"/>
        </w:rPr>
        <w:t xml:space="preserve">oftware </w:t>
      </w:r>
      <w:r w:rsidR="00E87FE7" w:rsidRPr="00307075">
        <w:rPr>
          <w:rFonts w:ascii="Arial" w:hAnsi="Arial" w:cs="Arial"/>
          <w:sz w:val="20"/>
          <w:szCs w:val="20"/>
          <w:lang w:val="en-US"/>
        </w:rPr>
        <w:t>L</w:t>
      </w:r>
      <w:r w:rsidRPr="00307075">
        <w:rPr>
          <w:rFonts w:ascii="Arial" w:hAnsi="Arial" w:cs="Arial"/>
          <w:sz w:val="20"/>
          <w:szCs w:val="20"/>
          <w:lang w:val="en-US"/>
        </w:rPr>
        <w:t xml:space="preserve">ow </w:t>
      </w:r>
      <w:r w:rsidR="00E87FE7" w:rsidRPr="00307075">
        <w:rPr>
          <w:rFonts w:ascii="Arial" w:hAnsi="Arial" w:cs="Arial"/>
          <w:sz w:val="20"/>
          <w:szCs w:val="20"/>
          <w:lang w:val="en-US"/>
        </w:rPr>
        <w:t>L</w:t>
      </w:r>
      <w:r w:rsidRPr="00307075">
        <w:rPr>
          <w:rFonts w:ascii="Arial" w:hAnsi="Arial" w:cs="Arial"/>
          <w:sz w:val="20"/>
          <w:szCs w:val="20"/>
          <w:lang w:val="en-US"/>
        </w:rPr>
        <w:t xml:space="preserve">evel </w:t>
      </w:r>
      <w:r w:rsidR="00E87FE7" w:rsidRPr="00307075">
        <w:rPr>
          <w:rFonts w:ascii="Arial" w:hAnsi="Arial" w:cs="Arial"/>
          <w:sz w:val="20"/>
          <w:szCs w:val="20"/>
          <w:lang w:val="en-US"/>
        </w:rPr>
        <w:t>R</w:t>
      </w:r>
      <w:r w:rsidRPr="00307075">
        <w:rPr>
          <w:rFonts w:ascii="Arial" w:hAnsi="Arial" w:cs="Arial"/>
          <w:sz w:val="20"/>
          <w:szCs w:val="20"/>
          <w:lang w:val="en-US"/>
        </w:rPr>
        <w:t xml:space="preserve">equirements, </w:t>
      </w:r>
      <w:r w:rsidR="00E87FE7" w:rsidRPr="00307075">
        <w:rPr>
          <w:rFonts w:ascii="Arial" w:hAnsi="Arial" w:cs="Arial"/>
          <w:sz w:val="20"/>
          <w:szCs w:val="20"/>
          <w:lang w:val="en-US"/>
        </w:rPr>
        <w:t>C</w:t>
      </w:r>
      <w:r w:rsidRPr="00307075">
        <w:rPr>
          <w:rFonts w:ascii="Arial" w:hAnsi="Arial" w:cs="Arial"/>
          <w:sz w:val="20"/>
          <w:szCs w:val="20"/>
          <w:lang w:val="en-US"/>
        </w:rPr>
        <w:t xml:space="preserve">oding and </w:t>
      </w:r>
      <w:r w:rsidR="00E87FE7" w:rsidRPr="00307075">
        <w:rPr>
          <w:rFonts w:ascii="Arial" w:hAnsi="Arial" w:cs="Arial"/>
          <w:sz w:val="20"/>
          <w:szCs w:val="20"/>
          <w:lang w:val="en-US"/>
        </w:rPr>
        <w:t>I</w:t>
      </w:r>
      <w:r w:rsidRPr="00307075">
        <w:rPr>
          <w:rFonts w:ascii="Arial" w:hAnsi="Arial" w:cs="Arial"/>
          <w:sz w:val="20"/>
          <w:szCs w:val="20"/>
          <w:lang w:val="en-US"/>
        </w:rPr>
        <w:t xml:space="preserve">ntegration and the </w:t>
      </w:r>
      <w:r w:rsidR="00E87FE7" w:rsidRPr="00307075">
        <w:rPr>
          <w:rFonts w:ascii="Arial" w:hAnsi="Arial" w:cs="Arial"/>
          <w:sz w:val="20"/>
          <w:szCs w:val="20"/>
          <w:lang w:val="en-US"/>
        </w:rPr>
        <w:t>T</w:t>
      </w:r>
      <w:r w:rsidRPr="00307075">
        <w:rPr>
          <w:rFonts w:ascii="Arial" w:hAnsi="Arial" w:cs="Arial"/>
          <w:sz w:val="20"/>
          <w:szCs w:val="20"/>
          <w:lang w:val="en-US"/>
        </w:rPr>
        <w:t>ools used for the</w:t>
      </w:r>
      <w:r w:rsidR="00E87FE7" w:rsidRPr="00307075">
        <w:rPr>
          <w:rFonts w:ascii="Arial" w:hAnsi="Arial" w:cs="Arial"/>
          <w:sz w:val="20"/>
          <w:szCs w:val="20"/>
          <w:lang w:val="en-US"/>
        </w:rPr>
        <w:t xml:space="preserve"> Software D</w:t>
      </w:r>
      <w:r w:rsidRPr="00307075">
        <w:rPr>
          <w:rFonts w:ascii="Arial" w:hAnsi="Arial" w:cs="Arial"/>
          <w:sz w:val="20"/>
          <w:szCs w:val="20"/>
          <w:lang w:val="en-US"/>
        </w:rPr>
        <w:t>evelopment and the Software Life Cycle Processes</w:t>
      </w:r>
      <w:r w:rsidR="00135858" w:rsidRPr="00307075">
        <w:rPr>
          <w:rFonts w:ascii="Arial" w:hAnsi="Arial" w:cs="Arial"/>
          <w:sz w:val="20"/>
          <w:szCs w:val="20"/>
          <w:lang w:val="en-US"/>
        </w:rPr>
        <w:t>.</w:t>
      </w:r>
    </w:p>
    <w:p w14:paraId="386590D4" w14:textId="77777777" w:rsidR="00135858" w:rsidRPr="00307075" w:rsidRDefault="00135858" w:rsidP="00135858">
      <w:pPr>
        <w:rPr>
          <w:sz w:val="20"/>
          <w:szCs w:val="20"/>
        </w:rPr>
      </w:pPr>
    </w:p>
    <w:p w14:paraId="2B71EBDC" w14:textId="367FCE85" w:rsidR="00135858" w:rsidRPr="00307075" w:rsidRDefault="00135858" w:rsidP="00135858">
      <w:pPr>
        <w:rPr>
          <w:sz w:val="20"/>
          <w:szCs w:val="20"/>
        </w:rPr>
      </w:pPr>
      <w:r w:rsidRPr="00307075">
        <w:rPr>
          <w:sz w:val="20"/>
          <w:szCs w:val="20"/>
        </w:rPr>
        <w:t xml:space="preserve">The </w:t>
      </w:r>
      <w:r w:rsidR="00563A93" w:rsidRPr="00307075">
        <w:rPr>
          <w:sz w:val="20"/>
          <w:szCs w:val="20"/>
        </w:rPr>
        <w:t>S</w:t>
      </w:r>
      <w:r w:rsidRPr="00307075">
        <w:rPr>
          <w:sz w:val="20"/>
          <w:szCs w:val="20"/>
        </w:rPr>
        <w:t xml:space="preserve">oftware </w:t>
      </w:r>
      <w:r w:rsidR="00563A93" w:rsidRPr="00307075">
        <w:rPr>
          <w:sz w:val="20"/>
          <w:szCs w:val="20"/>
        </w:rPr>
        <w:t>D</w:t>
      </w:r>
      <w:r w:rsidRPr="00307075">
        <w:rPr>
          <w:sz w:val="20"/>
          <w:szCs w:val="20"/>
        </w:rPr>
        <w:t xml:space="preserve">evelopment </w:t>
      </w:r>
      <w:r w:rsidR="009521A8" w:rsidRPr="00307075">
        <w:rPr>
          <w:sz w:val="20"/>
          <w:szCs w:val="20"/>
        </w:rPr>
        <w:t xml:space="preserve">Process </w:t>
      </w:r>
      <w:r w:rsidRPr="00307075">
        <w:rPr>
          <w:sz w:val="20"/>
          <w:szCs w:val="20"/>
        </w:rPr>
        <w:t xml:space="preserve">is as per the </w:t>
      </w:r>
      <w:r w:rsidR="00B70975" w:rsidRPr="00307075">
        <w:rPr>
          <w:sz w:val="20"/>
          <w:szCs w:val="20"/>
        </w:rPr>
        <w:t>DO-178</w:t>
      </w:r>
      <w:r w:rsidR="00CD1AA1" w:rsidRPr="00307075">
        <w:rPr>
          <w:sz w:val="20"/>
          <w:szCs w:val="20"/>
        </w:rPr>
        <w:t>B</w:t>
      </w:r>
      <w:r w:rsidRPr="00307075">
        <w:rPr>
          <w:sz w:val="20"/>
          <w:szCs w:val="20"/>
        </w:rPr>
        <w:t xml:space="preserve"> guidelines and includes the following processes:</w:t>
      </w:r>
    </w:p>
    <w:p w14:paraId="4C7229DE" w14:textId="77A87672" w:rsidR="00C00464" w:rsidRPr="00307075" w:rsidRDefault="00C00464" w:rsidP="00135858">
      <w:pPr>
        <w:rPr>
          <w:sz w:val="20"/>
          <w:szCs w:val="20"/>
        </w:rPr>
      </w:pPr>
    </w:p>
    <w:p w14:paraId="52BD0669" w14:textId="77777777" w:rsidR="00876447" w:rsidRPr="00307075" w:rsidRDefault="00135858" w:rsidP="00EC655D">
      <w:pPr>
        <w:pStyle w:val="List2"/>
        <w:numPr>
          <w:ilvl w:val="0"/>
          <w:numId w:val="15"/>
        </w:numPr>
        <w:suppressAutoHyphens w:val="0"/>
        <w:rPr>
          <w:sz w:val="20"/>
          <w:szCs w:val="20"/>
        </w:rPr>
      </w:pPr>
      <w:r w:rsidRPr="00307075">
        <w:rPr>
          <w:sz w:val="20"/>
          <w:szCs w:val="20"/>
        </w:rPr>
        <w:t>Software Requirements</w:t>
      </w:r>
      <w:r w:rsidR="008B38A6" w:rsidRPr="00307075">
        <w:rPr>
          <w:sz w:val="20"/>
          <w:szCs w:val="20"/>
        </w:rPr>
        <w:t xml:space="preserve"> </w:t>
      </w:r>
      <w:r w:rsidR="00765047" w:rsidRPr="00307075">
        <w:rPr>
          <w:sz w:val="20"/>
          <w:szCs w:val="20"/>
        </w:rPr>
        <w:t>Process</w:t>
      </w:r>
    </w:p>
    <w:p w14:paraId="38ABBF0A" w14:textId="77777777" w:rsidR="00135858" w:rsidRPr="00307075" w:rsidRDefault="00135858" w:rsidP="00EC655D">
      <w:pPr>
        <w:pStyle w:val="List2"/>
        <w:numPr>
          <w:ilvl w:val="0"/>
          <w:numId w:val="15"/>
        </w:numPr>
        <w:suppressAutoHyphens w:val="0"/>
        <w:rPr>
          <w:sz w:val="20"/>
          <w:szCs w:val="20"/>
        </w:rPr>
      </w:pPr>
      <w:r w:rsidRPr="00307075">
        <w:rPr>
          <w:sz w:val="20"/>
          <w:szCs w:val="20"/>
        </w:rPr>
        <w:t xml:space="preserve">Software </w:t>
      </w:r>
      <w:r w:rsidR="00B2302A" w:rsidRPr="00307075">
        <w:rPr>
          <w:sz w:val="20"/>
          <w:szCs w:val="20"/>
        </w:rPr>
        <w:t>Architectural Design</w:t>
      </w:r>
      <w:r w:rsidR="00765047" w:rsidRPr="00307075">
        <w:rPr>
          <w:sz w:val="20"/>
          <w:szCs w:val="20"/>
        </w:rPr>
        <w:t xml:space="preserve"> Process</w:t>
      </w:r>
    </w:p>
    <w:p w14:paraId="2FCCB4C1" w14:textId="77777777" w:rsidR="00135858" w:rsidRPr="00307075" w:rsidRDefault="00135858" w:rsidP="00EC655D">
      <w:pPr>
        <w:pStyle w:val="ListParagraph"/>
        <w:numPr>
          <w:ilvl w:val="0"/>
          <w:numId w:val="15"/>
        </w:numPr>
        <w:spacing w:after="0"/>
        <w:rPr>
          <w:rFonts w:ascii="Arial" w:hAnsi="Arial"/>
          <w:sz w:val="20"/>
          <w:szCs w:val="20"/>
        </w:rPr>
      </w:pPr>
      <w:r w:rsidRPr="00307075">
        <w:rPr>
          <w:rFonts w:ascii="Arial" w:hAnsi="Arial"/>
          <w:sz w:val="20"/>
          <w:szCs w:val="20"/>
        </w:rPr>
        <w:t xml:space="preserve">Software </w:t>
      </w:r>
      <w:r w:rsidR="00B2302A" w:rsidRPr="00307075">
        <w:rPr>
          <w:rFonts w:ascii="Arial" w:hAnsi="Arial"/>
          <w:sz w:val="20"/>
          <w:szCs w:val="20"/>
        </w:rPr>
        <w:t>Low Level Requirements</w:t>
      </w:r>
      <w:r w:rsidR="00765047" w:rsidRPr="00307075">
        <w:rPr>
          <w:rFonts w:ascii="Arial" w:hAnsi="Arial"/>
          <w:sz w:val="20"/>
          <w:szCs w:val="20"/>
        </w:rPr>
        <w:t xml:space="preserve"> Process</w:t>
      </w:r>
    </w:p>
    <w:p w14:paraId="5B3F2CF3" w14:textId="77777777" w:rsidR="00091BD8" w:rsidRPr="00307075" w:rsidRDefault="00135858" w:rsidP="00EC655D">
      <w:pPr>
        <w:pStyle w:val="ListParagraph"/>
        <w:numPr>
          <w:ilvl w:val="0"/>
          <w:numId w:val="15"/>
        </w:numPr>
        <w:spacing w:after="0"/>
        <w:rPr>
          <w:rFonts w:ascii="Arial" w:hAnsi="Arial"/>
          <w:sz w:val="20"/>
          <w:szCs w:val="20"/>
        </w:rPr>
      </w:pPr>
      <w:r w:rsidRPr="00307075">
        <w:rPr>
          <w:rFonts w:ascii="Arial" w:hAnsi="Arial"/>
          <w:sz w:val="20"/>
          <w:szCs w:val="20"/>
        </w:rPr>
        <w:lastRenderedPageBreak/>
        <w:t>Software Coding and Integration</w:t>
      </w:r>
      <w:r w:rsidR="00765047" w:rsidRPr="00307075">
        <w:rPr>
          <w:rFonts w:ascii="Arial" w:hAnsi="Arial"/>
          <w:sz w:val="20"/>
          <w:szCs w:val="20"/>
        </w:rPr>
        <w:t xml:space="preserve"> Process</w:t>
      </w:r>
    </w:p>
    <w:p w14:paraId="21AC4224" w14:textId="6EC5B5E6" w:rsidR="008B38A6" w:rsidRPr="00307075" w:rsidRDefault="008B38A6" w:rsidP="00135858">
      <w:pPr>
        <w:ind w:left="360"/>
        <w:rPr>
          <w:sz w:val="20"/>
          <w:szCs w:val="20"/>
        </w:rPr>
      </w:pPr>
      <w:bookmarkStart w:id="175" w:name="_Toc110591564"/>
      <w:bookmarkEnd w:id="175"/>
    </w:p>
    <w:p w14:paraId="68722D14" w14:textId="77777777" w:rsidR="00135858" w:rsidRPr="00307075" w:rsidRDefault="008B38A6" w:rsidP="00503BF5">
      <w:pPr>
        <w:pStyle w:val="Heading3"/>
        <w:numPr>
          <w:ilvl w:val="3"/>
          <w:numId w:val="1"/>
        </w:numPr>
        <w:rPr>
          <w:sz w:val="20"/>
        </w:rPr>
      </w:pPr>
      <w:bookmarkStart w:id="176" w:name="_Toc110591565"/>
      <w:bookmarkStart w:id="177" w:name="_Toc177112123"/>
      <w:r w:rsidRPr="00307075">
        <w:rPr>
          <w:sz w:val="20"/>
        </w:rPr>
        <w:t>Software Requirements Process</w:t>
      </w:r>
      <w:bookmarkEnd w:id="176"/>
      <w:bookmarkEnd w:id="177"/>
    </w:p>
    <w:p w14:paraId="2A6861AA" w14:textId="3C2F4A38" w:rsidR="00730642" w:rsidRPr="00307075" w:rsidRDefault="00D5237E" w:rsidP="00D5237E">
      <w:pPr>
        <w:rPr>
          <w:sz w:val="20"/>
          <w:szCs w:val="20"/>
        </w:rPr>
      </w:pPr>
      <w:r w:rsidRPr="00307075">
        <w:rPr>
          <w:sz w:val="20"/>
          <w:szCs w:val="20"/>
        </w:rPr>
        <w:t xml:space="preserve">The purpose of the Software Requirements Process is to develop the </w:t>
      </w:r>
      <w:r w:rsidR="000D349F" w:rsidRPr="00307075">
        <w:rPr>
          <w:sz w:val="20"/>
          <w:szCs w:val="20"/>
        </w:rPr>
        <w:t>Software Requirements Specification</w:t>
      </w:r>
      <w:r w:rsidR="00FE2E23" w:rsidRPr="00307075">
        <w:rPr>
          <w:sz w:val="20"/>
          <w:szCs w:val="20"/>
        </w:rPr>
        <w:t>, which contain</w:t>
      </w:r>
      <w:r w:rsidR="00173A30" w:rsidRPr="00307075">
        <w:rPr>
          <w:sz w:val="20"/>
          <w:szCs w:val="20"/>
        </w:rPr>
        <w:t xml:space="preserve"> Software High Level Requirements</w:t>
      </w:r>
      <w:r w:rsidR="00FE2E23" w:rsidRPr="00307075">
        <w:rPr>
          <w:sz w:val="20"/>
          <w:szCs w:val="20"/>
        </w:rPr>
        <w:t>,</w:t>
      </w:r>
      <w:r w:rsidR="000D349F" w:rsidRPr="00307075">
        <w:rPr>
          <w:sz w:val="20"/>
          <w:szCs w:val="20"/>
        </w:rPr>
        <w:t xml:space="preserve"> and Software Requirements Traceability Matrix (which bi-directionally maps Software </w:t>
      </w:r>
      <w:r w:rsidR="007F4A6C" w:rsidRPr="00307075">
        <w:rPr>
          <w:sz w:val="20"/>
          <w:szCs w:val="20"/>
        </w:rPr>
        <w:t xml:space="preserve">High Level </w:t>
      </w:r>
      <w:r w:rsidR="000D349F" w:rsidRPr="00307075">
        <w:rPr>
          <w:sz w:val="20"/>
          <w:szCs w:val="20"/>
        </w:rPr>
        <w:t xml:space="preserve">Requirements to </w:t>
      </w:r>
      <w:r w:rsidR="00A7022D" w:rsidRPr="00307075">
        <w:rPr>
          <w:sz w:val="20"/>
          <w:szCs w:val="20"/>
        </w:rPr>
        <w:t xml:space="preserve">Engine Instrument System Requirements Specification from Aircraft </w:t>
      </w:r>
      <w:r w:rsidR="0096511E" w:rsidRPr="00307075">
        <w:rPr>
          <w:sz w:val="20"/>
          <w:szCs w:val="20"/>
        </w:rPr>
        <w:t>manufacturer</w:t>
      </w:r>
      <w:r w:rsidR="00A7022D" w:rsidRPr="00307075" w:rsidDel="00A7022D">
        <w:rPr>
          <w:sz w:val="20"/>
          <w:szCs w:val="20"/>
        </w:rPr>
        <w:t xml:space="preserve"> </w:t>
      </w:r>
      <w:r w:rsidR="000D349F" w:rsidRPr="00307075">
        <w:rPr>
          <w:sz w:val="20"/>
          <w:szCs w:val="20"/>
        </w:rPr>
        <w:t>.</w:t>
      </w:r>
      <w:r w:rsidRPr="00307075">
        <w:rPr>
          <w:sz w:val="20"/>
          <w:szCs w:val="20"/>
        </w:rPr>
        <w:t xml:space="preserve"> </w:t>
      </w:r>
    </w:p>
    <w:p w14:paraId="0177703B" w14:textId="77777777" w:rsidR="00E622C2" w:rsidRPr="00307075" w:rsidRDefault="00E622C2" w:rsidP="00D5237E">
      <w:pPr>
        <w:rPr>
          <w:sz w:val="20"/>
          <w:szCs w:val="20"/>
        </w:rPr>
      </w:pPr>
    </w:p>
    <w:p w14:paraId="5E19471F" w14:textId="77777777" w:rsidR="00730642" w:rsidRPr="00307075" w:rsidRDefault="00730642" w:rsidP="00503BF5">
      <w:pPr>
        <w:pStyle w:val="Heading3"/>
        <w:numPr>
          <w:ilvl w:val="4"/>
          <w:numId w:val="1"/>
        </w:numPr>
        <w:rPr>
          <w:sz w:val="20"/>
        </w:rPr>
      </w:pPr>
      <w:bookmarkStart w:id="178" w:name="_Toc110591566"/>
      <w:bookmarkStart w:id="179" w:name="_Toc177112124"/>
      <w:r w:rsidRPr="00307075">
        <w:rPr>
          <w:sz w:val="20"/>
        </w:rPr>
        <w:t>Inputs</w:t>
      </w:r>
      <w:bookmarkEnd w:id="178"/>
      <w:bookmarkEnd w:id="179"/>
    </w:p>
    <w:p w14:paraId="0FCE4A76" w14:textId="3944871E" w:rsidR="00D5237E" w:rsidRPr="00307075" w:rsidRDefault="00D5237E" w:rsidP="00D5237E">
      <w:pPr>
        <w:rPr>
          <w:sz w:val="20"/>
          <w:szCs w:val="20"/>
        </w:rPr>
      </w:pPr>
      <w:r w:rsidRPr="00307075">
        <w:rPr>
          <w:sz w:val="20"/>
          <w:szCs w:val="20"/>
        </w:rPr>
        <w:t xml:space="preserve">The inputs to this process are </w:t>
      </w:r>
      <w:r w:rsidR="00A7022D" w:rsidRPr="00307075">
        <w:rPr>
          <w:sz w:val="20"/>
          <w:szCs w:val="20"/>
        </w:rPr>
        <w:t xml:space="preserve">Engine Instrument System Requirements Specification from Aircraft </w:t>
      </w:r>
      <w:r w:rsidR="0096511E" w:rsidRPr="00307075">
        <w:rPr>
          <w:sz w:val="20"/>
          <w:szCs w:val="20"/>
        </w:rPr>
        <w:t>manufacturer</w:t>
      </w:r>
      <w:r w:rsidR="004B17E5" w:rsidRPr="00307075">
        <w:rPr>
          <w:sz w:val="20"/>
          <w:szCs w:val="20"/>
        </w:rPr>
        <w:t>, Software Development Plan</w:t>
      </w:r>
      <w:r w:rsidR="00DB67BB" w:rsidRPr="00307075">
        <w:rPr>
          <w:sz w:val="20"/>
          <w:szCs w:val="20"/>
        </w:rPr>
        <w:t xml:space="preserve"> (</w:t>
      </w:r>
      <w:r w:rsidR="00CA4B28" w:rsidRPr="00307075">
        <w:rPr>
          <w:sz w:val="20"/>
          <w:szCs w:val="20"/>
        </w:rPr>
        <w:t>H398</w:t>
      </w:r>
      <w:r w:rsidR="00AE4EBC" w:rsidRPr="00307075">
        <w:rPr>
          <w:sz w:val="20"/>
          <w:szCs w:val="20"/>
        </w:rPr>
        <w:t>-</w:t>
      </w:r>
      <w:r w:rsidR="00DB67BB" w:rsidRPr="00307075">
        <w:rPr>
          <w:sz w:val="20"/>
          <w:szCs w:val="20"/>
        </w:rPr>
        <w:t>001-00</w:t>
      </w:r>
      <w:r w:rsidR="00A12356" w:rsidRPr="00307075">
        <w:rPr>
          <w:sz w:val="20"/>
          <w:szCs w:val="20"/>
        </w:rPr>
        <w:t>2</w:t>
      </w:r>
      <w:r w:rsidR="00DB67BB" w:rsidRPr="00307075">
        <w:rPr>
          <w:sz w:val="20"/>
          <w:szCs w:val="20"/>
        </w:rPr>
        <w:t>)</w:t>
      </w:r>
      <w:r w:rsidR="004F2E5A" w:rsidRPr="00307075">
        <w:rPr>
          <w:sz w:val="20"/>
          <w:szCs w:val="20"/>
        </w:rPr>
        <w:t xml:space="preserve"> and</w:t>
      </w:r>
      <w:r w:rsidR="00A81F16" w:rsidRPr="00307075">
        <w:rPr>
          <w:sz w:val="20"/>
          <w:szCs w:val="20"/>
        </w:rPr>
        <w:t xml:space="preserve"> </w:t>
      </w:r>
      <w:r w:rsidRPr="00307075">
        <w:rPr>
          <w:sz w:val="20"/>
          <w:szCs w:val="20"/>
        </w:rPr>
        <w:t>Software Requirements Standards</w:t>
      </w:r>
      <w:r w:rsidR="00F022AC" w:rsidRPr="00307075">
        <w:rPr>
          <w:sz w:val="20"/>
          <w:szCs w:val="20"/>
        </w:rPr>
        <w:t xml:space="preserve"> (</w:t>
      </w:r>
      <w:r w:rsidR="00CA4B28" w:rsidRPr="00307075">
        <w:rPr>
          <w:sz w:val="20"/>
          <w:szCs w:val="20"/>
        </w:rPr>
        <w:t>H398</w:t>
      </w:r>
      <w:r w:rsidR="00AE4EBC" w:rsidRPr="00307075">
        <w:rPr>
          <w:sz w:val="20"/>
          <w:szCs w:val="20"/>
        </w:rPr>
        <w:t>-</w:t>
      </w:r>
      <w:r w:rsidR="00F022AC" w:rsidRPr="00307075">
        <w:rPr>
          <w:sz w:val="20"/>
          <w:szCs w:val="20"/>
        </w:rPr>
        <w:t>001-006)</w:t>
      </w:r>
      <w:r w:rsidRPr="00307075">
        <w:rPr>
          <w:sz w:val="20"/>
          <w:szCs w:val="20"/>
        </w:rPr>
        <w:t xml:space="preserve">. </w:t>
      </w:r>
    </w:p>
    <w:p w14:paraId="780B4769" w14:textId="77777777" w:rsidR="009907F2" w:rsidRPr="00307075" w:rsidRDefault="009907F2" w:rsidP="00D5237E">
      <w:pPr>
        <w:rPr>
          <w:sz w:val="20"/>
          <w:szCs w:val="20"/>
        </w:rPr>
      </w:pPr>
    </w:p>
    <w:p w14:paraId="63BF9056" w14:textId="77777777" w:rsidR="00D5237E" w:rsidRPr="00307075" w:rsidRDefault="002416B0" w:rsidP="00503BF5">
      <w:pPr>
        <w:pStyle w:val="Heading3"/>
        <w:numPr>
          <w:ilvl w:val="4"/>
          <w:numId w:val="1"/>
        </w:numPr>
        <w:rPr>
          <w:sz w:val="20"/>
        </w:rPr>
      </w:pPr>
      <w:bookmarkStart w:id="180" w:name="_Toc110591567"/>
      <w:bookmarkStart w:id="181" w:name="_Toc177112125"/>
      <w:r w:rsidRPr="00307075">
        <w:rPr>
          <w:sz w:val="20"/>
        </w:rPr>
        <w:t>Activities</w:t>
      </w:r>
      <w:bookmarkEnd w:id="180"/>
      <w:bookmarkEnd w:id="181"/>
    </w:p>
    <w:p w14:paraId="778E0980" w14:textId="77777777" w:rsidR="00B028C5" w:rsidRPr="00307075" w:rsidRDefault="00B028C5" w:rsidP="00D5237E">
      <w:pPr>
        <w:rPr>
          <w:sz w:val="20"/>
          <w:szCs w:val="20"/>
        </w:rPr>
      </w:pPr>
      <w:r w:rsidRPr="00307075">
        <w:rPr>
          <w:sz w:val="20"/>
          <w:szCs w:val="20"/>
        </w:rPr>
        <w:t xml:space="preserve">Following activities are performed during this process: </w:t>
      </w:r>
    </w:p>
    <w:p w14:paraId="1F0F6A90" w14:textId="098DAB08" w:rsidR="00A80AA1" w:rsidRPr="00307075" w:rsidRDefault="00A80AA1" w:rsidP="00D5237E">
      <w:pPr>
        <w:rPr>
          <w:sz w:val="20"/>
          <w:szCs w:val="20"/>
        </w:rPr>
      </w:pPr>
    </w:p>
    <w:p w14:paraId="2D77E1EB" w14:textId="686FC2D0" w:rsidR="00B028C5" w:rsidRPr="00307075" w:rsidRDefault="00B028C5" w:rsidP="00EC655D">
      <w:pPr>
        <w:pStyle w:val="ListParagraph"/>
        <w:numPr>
          <w:ilvl w:val="0"/>
          <w:numId w:val="7"/>
        </w:numPr>
        <w:rPr>
          <w:rFonts w:ascii="Arial" w:hAnsi="Arial"/>
          <w:sz w:val="20"/>
          <w:szCs w:val="20"/>
        </w:rPr>
      </w:pPr>
      <w:r w:rsidRPr="00307075">
        <w:rPr>
          <w:rFonts w:ascii="Arial" w:hAnsi="Arial"/>
          <w:sz w:val="20"/>
          <w:szCs w:val="20"/>
        </w:rPr>
        <w:t>Define all interfaces</w:t>
      </w:r>
      <w:r w:rsidR="00F3690B" w:rsidRPr="00307075">
        <w:rPr>
          <w:rFonts w:ascii="Arial" w:hAnsi="Arial"/>
          <w:sz w:val="20"/>
          <w:szCs w:val="20"/>
        </w:rPr>
        <w:t xml:space="preserve"> as per </w:t>
      </w:r>
      <w:r w:rsidR="0019495B" w:rsidRPr="00307075">
        <w:rPr>
          <w:rFonts w:ascii="Arial" w:hAnsi="Arial"/>
          <w:sz w:val="20"/>
          <w:szCs w:val="20"/>
        </w:rPr>
        <w:t>Software Requirements Standards</w:t>
      </w:r>
      <w:r w:rsidR="00247A07" w:rsidRPr="00307075">
        <w:rPr>
          <w:rFonts w:ascii="Arial" w:hAnsi="Arial"/>
          <w:sz w:val="20"/>
          <w:szCs w:val="20"/>
        </w:rPr>
        <w:t xml:space="preserve"> (</w:t>
      </w:r>
      <w:r w:rsidR="00CA4B28" w:rsidRPr="00307075">
        <w:rPr>
          <w:rFonts w:ascii="Arial" w:hAnsi="Arial"/>
          <w:sz w:val="20"/>
          <w:szCs w:val="20"/>
        </w:rPr>
        <w:t>H398</w:t>
      </w:r>
      <w:r w:rsidR="00AE4EBC" w:rsidRPr="00307075">
        <w:rPr>
          <w:rFonts w:ascii="Arial" w:hAnsi="Arial"/>
          <w:sz w:val="20"/>
          <w:szCs w:val="20"/>
        </w:rPr>
        <w:t>-</w:t>
      </w:r>
      <w:r w:rsidR="00247A07" w:rsidRPr="00307075">
        <w:rPr>
          <w:rFonts w:ascii="Arial" w:hAnsi="Arial"/>
          <w:sz w:val="20"/>
          <w:szCs w:val="20"/>
        </w:rPr>
        <w:t>001-006)</w:t>
      </w:r>
    </w:p>
    <w:p w14:paraId="6B22B269" w14:textId="77777777" w:rsidR="00B028C5" w:rsidRPr="00307075" w:rsidRDefault="00B028C5" w:rsidP="00EC655D">
      <w:pPr>
        <w:pStyle w:val="ListParagraph"/>
        <w:numPr>
          <w:ilvl w:val="0"/>
          <w:numId w:val="7"/>
        </w:numPr>
        <w:rPr>
          <w:rFonts w:ascii="Arial" w:hAnsi="Arial"/>
          <w:sz w:val="20"/>
          <w:szCs w:val="20"/>
        </w:rPr>
      </w:pPr>
      <w:r w:rsidRPr="00307075">
        <w:rPr>
          <w:rFonts w:ascii="Arial" w:hAnsi="Arial"/>
          <w:sz w:val="20"/>
          <w:szCs w:val="20"/>
        </w:rPr>
        <w:t xml:space="preserve">Identify </w:t>
      </w:r>
      <w:r w:rsidR="003A69BE" w:rsidRPr="00307075">
        <w:rPr>
          <w:rFonts w:ascii="Arial" w:hAnsi="Arial"/>
          <w:sz w:val="20"/>
          <w:szCs w:val="20"/>
        </w:rPr>
        <w:t>S</w:t>
      </w:r>
      <w:r w:rsidRPr="00307075">
        <w:rPr>
          <w:rFonts w:ascii="Arial" w:hAnsi="Arial"/>
          <w:sz w:val="20"/>
          <w:szCs w:val="20"/>
        </w:rPr>
        <w:t xml:space="preserve">ystem </w:t>
      </w:r>
      <w:r w:rsidR="003A69BE" w:rsidRPr="00307075">
        <w:rPr>
          <w:rFonts w:ascii="Arial" w:hAnsi="Arial"/>
          <w:sz w:val="20"/>
          <w:szCs w:val="20"/>
        </w:rPr>
        <w:t>S</w:t>
      </w:r>
      <w:r w:rsidR="0019495B" w:rsidRPr="00307075">
        <w:rPr>
          <w:rFonts w:ascii="Arial" w:hAnsi="Arial"/>
          <w:sz w:val="20"/>
          <w:szCs w:val="20"/>
        </w:rPr>
        <w:t>afety features</w:t>
      </w:r>
      <w:r w:rsidRPr="00307075">
        <w:rPr>
          <w:rFonts w:ascii="Arial" w:hAnsi="Arial"/>
          <w:sz w:val="20"/>
          <w:szCs w:val="20"/>
        </w:rPr>
        <w:t xml:space="preserve"> </w:t>
      </w:r>
    </w:p>
    <w:p w14:paraId="2D234F45" w14:textId="3E9FFC18" w:rsidR="00B028C5" w:rsidRPr="00307075" w:rsidRDefault="00A315FC" w:rsidP="00EC655D">
      <w:pPr>
        <w:pStyle w:val="ListParagraph"/>
        <w:numPr>
          <w:ilvl w:val="0"/>
          <w:numId w:val="7"/>
        </w:numPr>
        <w:rPr>
          <w:rFonts w:ascii="Arial" w:hAnsi="Arial"/>
          <w:sz w:val="20"/>
          <w:szCs w:val="20"/>
        </w:rPr>
      </w:pPr>
      <w:r w:rsidRPr="00307075">
        <w:rPr>
          <w:rFonts w:ascii="Arial" w:hAnsi="Arial"/>
          <w:color w:val="000000"/>
          <w:sz w:val="20"/>
          <w:szCs w:val="20"/>
        </w:rPr>
        <w:t xml:space="preserve">Identify the derived requirements. </w:t>
      </w:r>
      <w:r w:rsidR="00B028C5" w:rsidRPr="00307075">
        <w:rPr>
          <w:rFonts w:ascii="Arial" w:hAnsi="Arial"/>
          <w:sz w:val="20"/>
          <w:szCs w:val="20"/>
        </w:rPr>
        <w:t xml:space="preserve">Decisions, taken while identifying the software components, are translated into derived requirements. These derived </w:t>
      </w:r>
      <w:r w:rsidR="00DA7337" w:rsidRPr="00307075">
        <w:rPr>
          <w:rFonts w:ascii="Arial" w:hAnsi="Arial"/>
          <w:sz w:val="20"/>
          <w:szCs w:val="20"/>
        </w:rPr>
        <w:t>requirements</w:t>
      </w:r>
      <w:r w:rsidR="00B028C5" w:rsidRPr="00307075">
        <w:rPr>
          <w:rFonts w:ascii="Arial" w:hAnsi="Arial"/>
          <w:sz w:val="20"/>
          <w:szCs w:val="20"/>
        </w:rPr>
        <w:t xml:space="preserve"> are not directly traceable to </w:t>
      </w:r>
      <w:r w:rsidR="00A7022D" w:rsidRPr="00307075">
        <w:rPr>
          <w:rFonts w:ascii="Arial" w:hAnsi="Arial"/>
          <w:sz w:val="20"/>
          <w:szCs w:val="20"/>
        </w:rPr>
        <w:t xml:space="preserve">Engine Instrument System Requirements Specification from Aircraft </w:t>
      </w:r>
      <w:r w:rsidR="0096511E" w:rsidRPr="00307075">
        <w:rPr>
          <w:rFonts w:ascii="Arial" w:hAnsi="Arial"/>
          <w:sz w:val="20"/>
          <w:szCs w:val="20"/>
        </w:rPr>
        <w:t>manufacturer</w:t>
      </w:r>
      <w:r w:rsidR="00B028C5" w:rsidRPr="00307075">
        <w:rPr>
          <w:rFonts w:ascii="Arial" w:hAnsi="Arial"/>
          <w:sz w:val="20"/>
          <w:szCs w:val="20"/>
        </w:rPr>
        <w:t xml:space="preserve">. All the derived requirements are provided to the </w:t>
      </w:r>
      <w:r w:rsidR="002A6C0E" w:rsidRPr="00307075">
        <w:rPr>
          <w:rFonts w:ascii="Arial" w:hAnsi="Arial"/>
          <w:sz w:val="20"/>
          <w:szCs w:val="20"/>
        </w:rPr>
        <w:t xml:space="preserve">System Safety Assessment Process </w:t>
      </w:r>
      <w:r w:rsidR="00B028C5" w:rsidRPr="00307075">
        <w:rPr>
          <w:rFonts w:ascii="Arial" w:hAnsi="Arial"/>
          <w:sz w:val="20"/>
          <w:szCs w:val="20"/>
        </w:rPr>
        <w:t>to analyze the</w:t>
      </w:r>
      <w:r w:rsidR="0019495B" w:rsidRPr="00307075">
        <w:rPr>
          <w:rFonts w:ascii="Arial" w:hAnsi="Arial"/>
          <w:sz w:val="20"/>
          <w:szCs w:val="20"/>
        </w:rPr>
        <w:t>ir effects on the system safety</w:t>
      </w:r>
    </w:p>
    <w:p w14:paraId="3EA4DDE9" w14:textId="74572EC9" w:rsidR="0048124C" w:rsidRPr="00307075" w:rsidRDefault="0048124C" w:rsidP="00EC655D">
      <w:pPr>
        <w:pStyle w:val="ListParagraph"/>
        <w:numPr>
          <w:ilvl w:val="0"/>
          <w:numId w:val="7"/>
        </w:numPr>
        <w:rPr>
          <w:rFonts w:ascii="Arial" w:hAnsi="Arial"/>
          <w:sz w:val="20"/>
          <w:szCs w:val="20"/>
        </w:rPr>
      </w:pPr>
      <w:r w:rsidRPr="00307075">
        <w:rPr>
          <w:rFonts w:ascii="Arial" w:hAnsi="Arial"/>
          <w:sz w:val="20"/>
          <w:szCs w:val="20"/>
        </w:rPr>
        <w:t xml:space="preserve">Generate the </w:t>
      </w:r>
      <w:r w:rsidR="003A69BE" w:rsidRPr="00307075">
        <w:rPr>
          <w:rFonts w:ascii="Arial" w:hAnsi="Arial"/>
          <w:sz w:val="20"/>
          <w:szCs w:val="20"/>
        </w:rPr>
        <w:t>S</w:t>
      </w:r>
      <w:r w:rsidRPr="00307075">
        <w:rPr>
          <w:rFonts w:ascii="Arial" w:hAnsi="Arial"/>
          <w:sz w:val="20"/>
          <w:szCs w:val="20"/>
        </w:rPr>
        <w:t xml:space="preserve">oftware </w:t>
      </w:r>
      <w:r w:rsidR="003A69BE" w:rsidRPr="00307075">
        <w:rPr>
          <w:rFonts w:ascii="Arial" w:hAnsi="Arial"/>
          <w:sz w:val="20"/>
          <w:szCs w:val="20"/>
        </w:rPr>
        <w:t>H</w:t>
      </w:r>
      <w:r w:rsidRPr="00307075">
        <w:rPr>
          <w:rFonts w:ascii="Arial" w:hAnsi="Arial"/>
          <w:sz w:val="20"/>
          <w:szCs w:val="20"/>
        </w:rPr>
        <w:t>igh</w:t>
      </w:r>
      <w:r w:rsidR="003A69BE" w:rsidRPr="00307075">
        <w:rPr>
          <w:rFonts w:ascii="Arial" w:hAnsi="Arial"/>
          <w:sz w:val="20"/>
          <w:szCs w:val="20"/>
        </w:rPr>
        <w:t xml:space="preserve"> L</w:t>
      </w:r>
      <w:r w:rsidRPr="00307075">
        <w:rPr>
          <w:rFonts w:ascii="Arial" w:hAnsi="Arial"/>
          <w:sz w:val="20"/>
          <w:szCs w:val="20"/>
        </w:rPr>
        <w:t xml:space="preserve">evel </w:t>
      </w:r>
      <w:r w:rsidR="003A69BE" w:rsidRPr="00307075">
        <w:rPr>
          <w:rFonts w:ascii="Arial" w:hAnsi="Arial"/>
          <w:sz w:val="20"/>
          <w:szCs w:val="20"/>
        </w:rPr>
        <w:t>R</w:t>
      </w:r>
      <w:r w:rsidRPr="00307075">
        <w:rPr>
          <w:rFonts w:ascii="Arial" w:hAnsi="Arial"/>
          <w:sz w:val="20"/>
          <w:szCs w:val="20"/>
        </w:rPr>
        <w:t xml:space="preserve">equirements from the </w:t>
      </w:r>
      <w:r w:rsidR="00A7022D" w:rsidRPr="00307075">
        <w:rPr>
          <w:rFonts w:ascii="Arial" w:hAnsi="Arial"/>
          <w:sz w:val="20"/>
          <w:szCs w:val="20"/>
        </w:rPr>
        <w:t xml:space="preserve">Engine Instrument System Requirements Specification from Aircraft </w:t>
      </w:r>
      <w:r w:rsidR="0096511E" w:rsidRPr="00307075">
        <w:rPr>
          <w:rFonts w:ascii="Arial" w:hAnsi="Arial"/>
          <w:sz w:val="20"/>
          <w:szCs w:val="20"/>
        </w:rPr>
        <w:t>manufacturer</w:t>
      </w:r>
      <w:r w:rsidR="00A7022D" w:rsidRPr="00307075" w:rsidDel="00A7022D">
        <w:rPr>
          <w:rFonts w:ascii="Arial" w:hAnsi="Arial"/>
          <w:sz w:val="20"/>
          <w:szCs w:val="20"/>
        </w:rPr>
        <w:t xml:space="preserve"> </w:t>
      </w:r>
      <w:r w:rsidRPr="00307075">
        <w:rPr>
          <w:rFonts w:ascii="Arial" w:hAnsi="Arial"/>
          <w:sz w:val="20"/>
          <w:szCs w:val="20"/>
        </w:rPr>
        <w:t>as per Software Requirements Standards</w:t>
      </w:r>
      <w:r w:rsidR="00247A07" w:rsidRPr="00307075">
        <w:rPr>
          <w:rFonts w:ascii="Arial" w:hAnsi="Arial"/>
          <w:sz w:val="20"/>
          <w:szCs w:val="20"/>
        </w:rPr>
        <w:t xml:space="preserve"> (</w:t>
      </w:r>
      <w:r w:rsidR="00CA4B28" w:rsidRPr="00307075">
        <w:rPr>
          <w:rFonts w:ascii="Arial" w:hAnsi="Arial"/>
          <w:sz w:val="20"/>
          <w:szCs w:val="20"/>
        </w:rPr>
        <w:t>H398</w:t>
      </w:r>
      <w:r w:rsidR="00AE4EBC" w:rsidRPr="00307075">
        <w:rPr>
          <w:rFonts w:ascii="Arial" w:hAnsi="Arial"/>
          <w:sz w:val="20"/>
          <w:szCs w:val="20"/>
        </w:rPr>
        <w:t>-</w:t>
      </w:r>
      <w:r w:rsidR="00247A07" w:rsidRPr="00307075">
        <w:rPr>
          <w:rFonts w:ascii="Arial" w:hAnsi="Arial"/>
          <w:sz w:val="20"/>
          <w:szCs w:val="20"/>
        </w:rPr>
        <w:t xml:space="preserve">001-006)  </w:t>
      </w:r>
    </w:p>
    <w:p w14:paraId="55E2174C" w14:textId="16ABA268" w:rsidR="00B64834" w:rsidRPr="00307075" w:rsidRDefault="00B64834" w:rsidP="00EC655D">
      <w:pPr>
        <w:pStyle w:val="ListParagraph"/>
        <w:numPr>
          <w:ilvl w:val="0"/>
          <w:numId w:val="7"/>
        </w:numPr>
        <w:rPr>
          <w:rFonts w:ascii="Arial" w:hAnsi="Arial"/>
          <w:sz w:val="20"/>
          <w:szCs w:val="20"/>
        </w:rPr>
      </w:pPr>
      <w:r w:rsidRPr="00307075">
        <w:rPr>
          <w:rFonts w:ascii="Arial" w:hAnsi="Arial"/>
          <w:sz w:val="20"/>
          <w:szCs w:val="20"/>
        </w:rPr>
        <w:t xml:space="preserve">Create Software Requirements Traceability Matrix (which bi-directionally maps Software </w:t>
      </w:r>
      <w:r w:rsidR="00490F6C" w:rsidRPr="00307075">
        <w:rPr>
          <w:rFonts w:ascii="Arial" w:hAnsi="Arial"/>
          <w:sz w:val="20"/>
          <w:szCs w:val="20"/>
        </w:rPr>
        <w:t xml:space="preserve">High Level </w:t>
      </w:r>
      <w:r w:rsidRPr="00307075">
        <w:rPr>
          <w:rFonts w:ascii="Arial" w:hAnsi="Arial"/>
          <w:sz w:val="20"/>
          <w:szCs w:val="20"/>
        </w:rPr>
        <w:t>Requirements</w:t>
      </w:r>
      <w:r w:rsidR="007A1F95" w:rsidRPr="00307075">
        <w:rPr>
          <w:rFonts w:ascii="Arial" w:hAnsi="Arial"/>
          <w:sz w:val="20"/>
          <w:szCs w:val="20"/>
        </w:rPr>
        <w:t xml:space="preserve"> Specification</w:t>
      </w:r>
      <w:r w:rsidRPr="00307075">
        <w:rPr>
          <w:rFonts w:ascii="Arial" w:hAnsi="Arial"/>
          <w:sz w:val="20"/>
          <w:szCs w:val="20"/>
        </w:rPr>
        <w:t xml:space="preserve"> to </w:t>
      </w:r>
      <w:r w:rsidR="00A7022D" w:rsidRPr="00307075">
        <w:rPr>
          <w:rFonts w:ascii="Arial" w:hAnsi="Arial"/>
          <w:sz w:val="20"/>
          <w:szCs w:val="20"/>
        </w:rPr>
        <w:t xml:space="preserve">Engine Instrument System Requirements Specification from Aircraft </w:t>
      </w:r>
      <w:r w:rsidR="0096511E" w:rsidRPr="00307075">
        <w:rPr>
          <w:rFonts w:ascii="Arial" w:hAnsi="Arial"/>
          <w:sz w:val="20"/>
          <w:szCs w:val="20"/>
        </w:rPr>
        <w:t>manufacturer</w:t>
      </w:r>
      <w:r w:rsidR="00A7022D" w:rsidRPr="00307075">
        <w:rPr>
          <w:rFonts w:ascii="Arial" w:hAnsi="Arial"/>
          <w:sz w:val="20"/>
          <w:szCs w:val="20"/>
        </w:rPr>
        <w:t>.</w:t>
      </w:r>
    </w:p>
    <w:p w14:paraId="5DA4AEC7" w14:textId="77777777" w:rsidR="002416B0" w:rsidRPr="00307075" w:rsidRDefault="002416B0" w:rsidP="00503BF5">
      <w:pPr>
        <w:pStyle w:val="Heading3"/>
        <w:numPr>
          <w:ilvl w:val="4"/>
          <w:numId w:val="1"/>
        </w:numPr>
        <w:rPr>
          <w:sz w:val="20"/>
        </w:rPr>
      </w:pPr>
      <w:bookmarkStart w:id="182" w:name="_Toc110591568"/>
      <w:bookmarkStart w:id="183" w:name="_Toc177112126"/>
      <w:r w:rsidRPr="00307075">
        <w:rPr>
          <w:sz w:val="20"/>
        </w:rPr>
        <w:t>Outputs</w:t>
      </w:r>
      <w:bookmarkEnd w:id="182"/>
      <w:bookmarkEnd w:id="183"/>
    </w:p>
    <w:p w14:paraId="3B616996" w14:textId="4D939C91" w:rsidR="00730642" w:rsidRPr="00307075" w:rsidRDefault="00DD78BF" w:rsidP="00730642">
      <w:pPr>
        <w:rPr>
          <w:sz w:val="20"/>
          <w:szCs w:val="20"/>
        </w:rPr>
      </w:pPr>
      <w:r w:rsidRPr="00307075">
        <w:rPr>
          <w:sz w:val="20"/>
          <w:szCs w:val="20"/>
        </w:rPr>
        <w:t xml:space="preserve">The output of </w:t>
      </w:r>
      <w:r w:rsidR="00CD46D3" w:rsidRPr="00307075">
        <w:rPr>
          <w:sz w:val="20"/>
          <w:szCs w:val="20"/>
        </w:rPr>
        <w:t>this process</w:t>
      </w:r>
      <w:r w:rsidRPr="00307075">
        <w:rPr>
          <w:sz w:val="20"/>
          <w:szCs w:val="20"/>
        </w:rPr>
        <w:t xml:space="preserve"> is</w:t>
      </w:r>
      <w:r w:rsidR="00730642" w:rsidRPr="00307075">
        <w:rPr>
          <w:sz w:val="20"/>
          <w:szCs w:val="20"/>
        </w:rPr>
        <w:t xml:space="preserve"> described in </w:t>
      </w:r>
      <w:r w:rsidR="00F428A3" w:rsidRPr="00307075">
        <w:rPr>
          <w:sz w:val="20"/>
          <w:szCs w:val="20"/>
        </w:rPr>
        <w:fldChar w:fldCharType="begin"/>
      </w:r>
      <w:r w:rsidR="00F428A3" w:rsidRPr="00307075">
        <w:rPr>
          <w:sz w:val="20"/>
          <w:szCs w:val="20"/>
        </w:rPr>
        <w:instrText xml:space="preserve"> REF _Ref81997693 \h </w:instrText>
      </w:r>
      <w:r w:rsidR="00301DD0" w:rsidRPr="00307075">
        <w:rPr>
          <w:sz w:val="20"/>
          <w:szCs w:val="20"/>
        </w:rPr>
        <w:instrText xml:space="preserve"> \* MERGEFORMAT </w:instrText>
      </w:r>
      <w:r w:rsidR="00F428A3" w:rsidRPr="00307075">
        <w:rPr>
          <w:sz w:val="20"/>
          <w:szCs w:val="20"/>
        </w:rPr>
      </w:r>
      <w:r w:rsidR="00F428A3" w:rsidRPr="00307075">
        <w:rPr>
          <w:sz w:val="20"/>
          <w:szCs w:val="20"/>
        </w:rPr>
        <w:fldChar w:fldCharType="separate"/>
      </w:r>
      <w:r w:rsidR="007D2161" w:rsidRPr="00307075">
        <w:rPr>
          <w:b/>
          <w:bCs/>
          <w:sz w:val="20"/>
          <w:szCs w:val="20"/>
        </w:rPr>
        <w:t xml:space="preserve">Table </w:t>
      </w:r>
      <w:r w:rsidR="007D2161">
        <w:rPr>
          <w:b/>
          <w:bCs/>
          <w:i/>
          <w:iCs/>
          <w:noProof/>
          <w:sz w:val="20"/>
          <w:szCs w:val="20"/>
        </w:rPr>
        <w:t>8</w:t>
      </w:r>
      <w:r w:rsidR="00F428A3" w:rsidRPr="00307075">
        <w:rPr>
          <w:sz w:val="20"/>
          <w:szCs w:val="20"/>
        </w:rPr>
        <w:fldChar w:fldCharType="end"/>
      </w:r>
      <w:r w:rsidR="00F428A3" w:rsidRPr="00307075">
        <w:rPr>
          <w:sz w:val="20"/>
          <w:szCs w:val="20"/>
        </w:rPr>
        <w:t xml:space="preserve"> </w:t>
      </w:r>
      <w:r w:rsidR="00C14AA8" w:rsidRPr="00307075">
        <w:rPr>
          <w:sz w:val="20"/>
          <w:szCs w:val="20"/>
        </w:rPr>
        <w:t xml:space="preserve">(SI No 1) </w:t>
      </w:r>
      <w:r w:rsidR="00C76802" w:rsidRPr="00307075">
        <w:rPr>
          <w:sz w:val="20"/>
          <w:szCs w:val="20"/>
        </w:rPr>
        <w:t xml:space="preserve">and under CM as per </w:t>
      </w:r>
      <w:r w:rsidR="007B584C" w:rsidRPr="00307075">
        <w:rPr>
          <w:sz w:val="20"/>
          <w:szCs w:val="20"/>
        </w:rPr>
        <w:t>Software Configuration Management Plan (</w:t>
      </w:r>
      <w:r w:rsidR="00CA4B28" w:rsidRPr="00307075">
        <w:rPr>
          <w:sz w:val="20"/>
          <w:szCs w:val="20"/>
        </w:rPr>
        <w:t>H398</w:t>
      </w:r>
      <w:r w:rsidR="00AE4EBC" w:rsidRPr="00307075">
        <w:rPr>
          <w:sz w:val="20"/>
          <w:szCs w:val="20"/>
        </w:rPr>
        <w:t>-</w:t>
      </w:r>
      <w:r w:rsidR="007B584C" w:rsidRPr="00307075">
        <w:rPr>
          <w:sz w:val="20"/>
          <w:szCs w:val="20"/>
        </w:rPr>
        <w:t>001-004)</w:t>
      </w:r>
      <w:r w:rsidR="00730642" w:rsidRPr="00307075">
        <w:rPr>
          <w:sz w:val="20"/>
          <w:szCs w:val="20"/>
        </w:rPr>
        <w:t>.</w:t>
      </w:r>
    </w:p>
    <w:p w14:paraId="231C6A46" w14:textId="77777777" w:rsidR="00B028C5" w:rsidRPr="00307075" w:rsidRDefault="00B028C5" w:rsidP="00B028C5">
      <w:pPr>
        <w:rPr>
          <w:sz w:val="20"/>
          <w:szCs w:val="20"/>
        </w:rPr>
      </w:pPr>
    </w:p>
    <w:p w14:paraId="1425BD8C" w14:textId="77777777" w:rsidR="00B028C5" w:rsidRPr="00307075" w:rsidRDefault="00B028C5" w:rsidP="00503BF5">
      <w:pPr>
        <w:pStyle w:val="Heading3"/>
        <w:numPr>
          <w:ilvl w:val="4"/>
          <w:numId w:val="1"/>
        </w:numPr>
        <w:rPr>
          <w:sz w:val="20"/>
        </w:rPr>
      </w:pPr>
      <w:bookmarkStart w:id="184" w:name="_Toc110591569"/>
      <w:bookmarkStart w:id="185" w:name="_Toc177112127"/>
      <w:r w:rsidRPr="00307075">
        <w:rPr>
          <w:sz w:val="20"/>
        </w:rPr>
        <w:t>Transition Criteria</w:t>
      </w:r>
      <w:bookmarkEnd w:id="184"/>
      <w:bookmarkEnd w:id="185"/>
    </w:p>
    <w:p w14:paraId="2AAA0982" w14:textId="2DFF5C05" w:rsidR="00B30A9B" w:rsidRPr="00307075" w:rsidRDefault="00D3517D" w:rsidP="00B028C5">
      <w:pPr>
        <w:rPr>
          <w:sz w:val="20"/>
          <w:szCs w:val="20"/>
        </w:rPr>
      </w:pPr>
      <w:r w:rsidRPr="00307075">
        <w:rPr>
          <w:sz w:val="20"/>
          <w:szCs w:val="20"/>
        </w:rPr>
        <w:t xml:space="preserve">The Software Requirements Process is entered when </w:t>
      </w:r>
      <w:r w:rsidR="00A7022D" w:rsidRPr="00307075">
        <w:rPr>
          <w:sz w:val="20"/>
          <w:szCs w:val="20"/>
        </w:rPr>
        <w:t xml:space="preserve">Engine Instrument System Requirements Specification from Aircraft </w:t>
      </w:r>
      <w:r w:rsidR="0096511E" w:rsidRPr="00307075">
        <w:rPr>
          <w:sz w:val="20"/>
          <w:szCs w:val="20"/>
        </w:rPr>
        <w:t>manufacturer</w:t>
      </w:r>
      <w:r w:rsidR="00A81F16" w:rsidRPr="00307075">
        <w:rPr>
          <w:sz w:val="20"/>
          <w:szCs w:val="20"/>
        </w:rPr>
        <w:t xml:space="preserve">, </w:t>
      </w:r>
      <w:r w:rsidRPr="00307075">
        <w:rPr>
          <w:sz w:val="20"/>
          <w:szCs w:val="20"/>
        </w:rPr>
        <w:t>Software Development Plan</w:t>
      </w:r>
      <w:r w:rsidR="00F17853" w:rsidRPr="00307075">
        <w:rPr>
          <w:sz w:val="20"/>
          <w:szCs w:val="20"/>
        </w:rPr>
        <w:t xml:space="preserve"> (</w:t>
      </w:r>
      <w:r w:rsidR="00CA4B28" w:rsidRPr="00307075">
        <w:rPr>
          <w:sz w:val="20"/>
          <w:szCs w:val="20"/>
        </w:rPr>
        <w:t>H398</w:t>
      </w:r>
      <w:r w:rsidR="00AE4EBC" w:rsidRPr="00307075">
        <w:rPr>
          <w:sz w:val="20"/>
          <w:szCs w:val="20"/>
        </w:rPr>
        <w:t>-</w:t>
      </w:r>
      <w:r w:rsidR="00F17853" w:rsidRPr="00307075">
        <w:rPr>
          <w:sz w:val="20"/>
          <w:szCs w:val="20"/>
        </w:rPr>
        <w:t>001-00</w:t>
      </w:r>
      <w:r w:rsidR="00A12356" w:rsidRPr="00307075">
        <w:rPr>
          <w:sz w:val="20"/>
          <w:szCs w:val="20"/>
        </w:rPr>
        <w:t>2</w:t>
      </w:r>
      <w:r w:rsidR="007622B8" w:rsidRPr="00307075">
        <w:rPr>
          <w:sz w:val="20"/>
          <w:szCs w:val="20"/>
        </w:rPr>
        <w:t>)</w:t>
      </w:r>
      <w:r w:rsidR="009D15F6" w:rsidRPr="00307075">
        <w:rPr>
          <w:sz w:val="20"/>
          <w:szCs w:val="20"/>
        </w:rPr>
        <w:t xml:space="preserve"> and</w:t>
      </w:r>
      <w:r w:rsidR="007622B8" w:rsidRPr="00307075">
        <w:rPr>
          <w:sz w:val="20"/>
          <w:szCs w:val="20"/>
        </w:rPr>
        <w:t xml:space="preserve"> </w:t>
      </w:r>
      <w:r w:rsidRPr="00307075">
        <w:rPr>
          <w:sz w:val="20"/>
          <w:szCs w:val="20"/>
        </w:rPr>
        <w:t>Software Requirements Standards</w:t>
      </w:r>
      <w:r w:rsidR="00F022AC" w:rsidRPr="00307075">
        <w:rPr>
          <w:sz w:val="20"/>
          <w:szCs w:val="20"/>
        </w:rPr>
        <w:t xml:space="preserve"> (</w:t>
      </w:r>
      <w:r w:rsidR="00CA4B28" w:rsidRPr="00307075">
        <w:rPr>
          <w:sz w:val="20"/>
          <w:szCs w:val="20"/>
        </w:rPr>
        <w:t>H398</w:t>
      </w:r>
      <w:r w:rsidR="00AE4EBC" w:rsidRPr="00307075">
        <w:rPr>
          <w:sz w:val="20"/>
          <w:szCs w:val="20"/>
        </w:rPr>
        <w:t>-</w:t>
      </w:r>
      <w:r w:rsidR="00F022AC" w:rsidRPr="00307075">
        <w:rPr>
          <w:sz w:val="20"/>
          <w:szCs w:val="20"/>
        </w:rPr>
        <w:t>001-006)</w:t>
      </w:r>
      <w:r w:rsidRPr="00307075">
        <w:rPr>
          <w:sz w:val="20"/>
          <w:szCs w:val="20"/>
        </w:rPr>
        <w:t xml:space="preserve"> are </w:t>
      </w:r>
      <w:r w:rsidR="00DC198F" w:rsidRPr="00307075">
        <w:rPr>
          <w:sz w:val="20"/>
          <w:szCs w:val="20"/>
        </w:rPr>
        <w:t>under</w:t>
      </w:r>
      <w:r w:rsidR="00E9272B" w:rsidRPr="00307075">
        <w:rPr>
          <w:sz w:val="20"/>
          <w:szCs w:val="20"/>
        </w:rPr>
        <w:t xml:space="preserve"> CM</w:t>
      </w:r>
      <w:r w:rsidR="00536881" w:rsidRPr="00307075">
        <w:rPr>
          <w:sz w:val="20"/>
          <w:szCs w:val="20"/>
        </w:rPr>
        <w:t xml:space="preserve"> as per </w:t>
      </w:r>
      <w:r w:rsidR="007B584C" w:rsidRPr="00307075">
        <w:rPr>
          <w:sz w:val="20"/>
          <w:szCs w:val="20"/>
        </w:rPr>
        <w:t>Software Configuration Management Plan (</w:t>
      </w:r>
      <w:r w:rsidR="00CA4B28" w:rsidRPr="00307075">
        <w:rPr>
          <w:sz w:val="20"/>
          <w:szCs w:val="20"/>
        </w:rPr>
        <w:t>H398</w:t>
      </w:r>
      <w:r w:rsidR="00AE4EBC" w:rsidRPr="00307075">
        <w:rPr>
          <w:sz w:val="20"/>
          <w:szCs w:val="20"/>
        </w:rPr>
        <w:t>-</w:t>
      </w:r>
      <w:r w:rsidR="007B584C" w:rsidRPr="00307075">
        <w:rPr>
          <w:sz w:val="20"/>
          <w:szCs w:val="20"/>
        </w:rPr>
        <w:t>001-004)</w:t>
      </w:r>
      <w:r w:rsidR="00B028C5" w:rsidRPr="00307075">
        <w:rPr>
          <w:sz w:val="20"/>
          <w:szCs w:val="20"/>
        </w:rPr>
        <w:t xml:space="preserve">. </w:t>
      </w:r>
    </w:p>
    <w:p w14:paraId="583B76EC" w14:textId="77777777" w:rsidR="00B30A9B" w:rsidRPr="00307075" w:rsidRDefault="00B30A9B" w:rsidP="00B028C5">
      <w:pPr>
        <w:rPr>
          <w:sz w:val="20"/>
          <w:szCs w:val="20"/>
        </w:rPr>
      </w:pPr>
    </w:p>
    <w:p w14:paraId="7C4E2C80" w14:textId="77777777" w:rsidR="00B028C5" w:rsidRPr="00307075" w:rsidRDefault="00B028C5" w:rsidP="00B028C5">
      <w:pPr>
        <w:rPr>
          <w:sz w:val="20"/>
          <w:szCs w:val="20"/>
        </w:rPr>
      </w:pPr>
      <w:r w:rsidRPr="00307075">
        <w:rPr>
          <w:sz w:val="20"/>
          <w:szCs w:val="20"/>
        </w:rPr>
        <w:t xml:space="preserve">The </w:t>
      </w:r>
      <w:r w:rsidR="00EA21C1" w:rsidRPr="00307075">
        <w:rPr>
          <w:sz w:val="20"/>
          <w:szCs w:val="20"/>
        </w:rPr>
        <w:t xml:space="preserve">Software </w:t>
      </w:r>
      <w:r w:rsidRPr="00307075">
        <w:rPr>
          <w:sz w:val="20"/>
          <w:szCs w:val="20"/>
        </w:rPr>
        <w:t xml:space="preserve">Requirement Process can be re-entered </w:t>
      </w:r>
      <w:r w:rsidR="00E20F76" w:rsidRPr="00307075">
        <w:rPr>
          <w:sz w:val="20"/>
          <w:szCs w:val="20"/>
        </w:rPr>
        <w:t>through a problem report after a CCB meeting.</w:t>
      </w:r>
    </w:p>
    <w:p w14:paraId="5E0E1280" w14:textId="1EE929A2" w:rsidR="00D3517D" w:rsidRPr="00307075" w:rsidRDefault="00D3517D" w:rsidP="00B028C5">
      <w:pPr>
        <w:rPr>
          <w:sz w:val="20"/>
          <w:szCs w:val="20"/>
        </w:rPr>
      </w:pPr>
      <w:bookmarkStart w:id="186" w:name="_Toc110591570"/>
      <w:bookmarkEnd w:id="186"/>
    </w:p>
    <w:p w14:paraId="5CE896D5" w14:textId="77777777" w:rsidR="004F0D7F" w:rsidRPr="00307075" w:rsidRDefault="004F0D7F" w:rsidP="00503BF5">
      <w:pPr>
        <w:pStyle w:val="Heading3"/>
        <w:numPr>
          <w:ilvl w:val="3"/>
          <w:numId w:val="1"/>
        </w:numPr>
        <w:rPr>
          <w:sz w:val="20"/>
        </w:rPr>
      </w:pPr>
      <w:bookmarkStart w:id="187" w:name="_Toc110591571"/>
      <w:bookmarkStart w:id="188" w:name="_Toc177112128"/>
      <w:r w:rsidRPr="00307075">
        <w:rPr>
          <w:sz w:val="20"/>
        </w:rPr>
        <w:t>Software Architectural Design Process</w:t>
      </w:r>
      <w:bookmarkEnd w:id="187"/>
      <w:bookmarkEnd w:id="188"/>
    </w:p>
    <w:p w14:paraId="36E37FA0" w14:textId="4823D419" w:rsidR="001534AF" w:rsidRPr="00307075" w:rsidRDefault="004E4135" w:rsidP="00BC06CF">
      <w:pPr>
        <w:rPr>
          <w:sz w:val="20"/>
          <w:szCs w:val="20"/>
        </w:rPr>
      </w:pPr>
      <w:r w:rsidRPr="00307075">
        <w:rPr>
          <w:sz w:val="20"/>
          <w:szCs w:val="20"/>
        </w:rPr>
        <w:t>The purpose of the Software Architectural Design Process is to develop the Software Architectural Design</w:t>
      </w:r>
      <w:r w:rsidR="00B85E3F" w:rsidRPr="00307075">
        <w:rPr>
          <w:sz w:val="20"/>
          <w:szCs w:val="20"/>
        </w:rPr>
        <w:t xml:space="preserve"> and Software Architectural Design Traceability Matrix (which bi-directionally maps Software Architectural Design to Software High Level Requirements)</w:t>
      </w:r>
      <w:r w:rsidRPr="00307075">
        <w:rPr>
          <w:sz w:val="20"/>
          <w:szCs w:val="20"/>
        </w:rPr>
        <w:t xml:space="preserve">. </w:t>
      </w:r>
    </w:p>
    <w:p w14:paraId="50A3DB77" w14:textId="77777777" w:rsidR="001534AF" w:rsidRPr="00307075" w:rsidRDefault="001534AF" w:rsidP="00BC06CF">
      <w:pPr>
        <w:rPr>
          <w:sz w:val="20"/>
          <w:szCs w:val="20"/>
        </w:rPr>
      </w:pPr>
    </w:p>
    <w:p w14:paraId="392742DE" w14:textId="77777777" w:rsidR="001534AF" w:rsidRPr="00307075" w:rsidRDefault="001534AF" w:rsidP="00503BF5">
      <w:pPr>
        <w:pStyle w:val="Heading3"/>
        <w:numPr>
          <w:ilvl w:val="4"/>
          <w:numId w:val="1"/>
        </w:numPr>
        <w:rPr>
          <w:sz w:val="20"/>
        </w:rPr>
      </w:pPr>
      <w:bookmarkStart w:id="189" w:name="_Toc110591572"/>
      <w:bookmarkStart w:id="190" w:name="_Toc177112129"/>
      <w:r w:rsidRPr="00307075">
        <w:rPr>
          <w:sz w:val="20"/>
        </w:rPr>
        <w:t>Inputs</w:t>
      </w:r>
      <w:bookmarkEnd w:id="189"/>
      <w:bookmarkEnd w:id="190"/>
    </w:p>
    <w:p w14:paraId="69800C02" w14:textId="10DF81F9" w:rsidR="001534AF" w:rsidRPr="00307075" w:rsidRDefault="00BC06CF" w:rsidP="00BC06CF">
      <w:pPr>
        <w:rPr>
          <w:sz w:val="20"/>
          <w:szCs w:val="20"/>
        </w:rPr>
      </w:pPr>
      <w:r w:rsidRPr="00307075">
        <w:rPr>
          <w:sz w:val="20"/>
          <w:szCs w:val="20"/>
        </w:rPr>
        <w:t xml:space="preserve">The inputs to this process are Software Requirements </w:t>
      </w:r>
      <w:r w:rsidR="005913DB" w:rsidRPr="00307075">
        <w:rPr>
          <w:sz w:val="20"/>
          <w:szCs w:val="20"/>
        </w:rPr>
        <w:t>Specification</w:t>
      </w:r>
      <w:r w:rsidRPr="00307075">
        <w:rPr>
          <w:sz w:val="20"/>
          <w:szCs w:val="20"/>
        </w:rPr>
        <w:t>, Software Develo</w:t>
      </w:r>
      <w:r w:rsidR="004B17E5" w:rsidRPr="00307075">
        <w:rPr>
          <w:sz w:val="20"/>
          <w:szCs w:val="20"/>
        </w:rPr>
        <w:t>pment Plan</w:t>
      </w:r>
      <w:r w:rsidR="00231C1C" w:rsidRPr="00307075">
        <w:rPr>
          <w:sz w:val="20"/>
          <w:szCs w:val="20"/>
        </w:rPr>
        <w:t xml:space="preserve"> (</w:t>
      </w:r>
      <w:r w:rsidR="00CA4B28" w:rsidRPr="00307075">
        <w:rPr>
          <w:sz w:val="20"/>
          <w:szCs w:val="20"/>
        </w:rPr>
        <w:t>H398</w:t>
      </w:r>
      <w:r w:rsidR="00AE4EBC" w:rsidRPr="00307075">
        <w:rPr>
          <w:sz w:val="20"/>
          <w:szCs w:val="20"/>
        </w:rPr>
        <w:t>-</w:t>
      </w:r>
      <w:r w:rsidR="00231C1C" w:rsidRPr="00307075">
        <w:rPr>
          <w:sz w:val="20"/>
          <w:szCs w:val="20"/>
        </w:rPr>
        <w:t>001-00</w:t>
      </w:r>
      <w:r w:rsidR="00A12356" w:rsidRPr="00307075">
        <w:rPr>
          <w:sz w:val="20"/>
          <w:szCs w:val="20"/>
        </w:rPr>
        <w:t>2</w:t>
      </w:r>
      <w:r w:rsidR="00231C1C" w:rsidRPr="00307075">
        <w:rPr>
          <w:sz w:val="20"/>
          <w:szCs w:val="20"/>
        </w:rPr>
        <w:t xml:space="preserve">) </w:t>
      </w:r>
      <w:r w:rsidR="0040749C" w:rsidRPr="00307075">
        <w:rPr>
          <w:sz w:val="20"/>
          <w:szCs w:val="20"/>
        </w:rPr>
        <w:t>and</w:t>
      </w:r>
      <w:r w:rsidR="004B17E5" w:rsidRPr="00307075">
        <w:rPr>
          <w:sz w:val="20"/>
          <w:szCs w:val="20"/>
        </w:rPr>
        <w:t xml:space="preserve"> </w:t>
      </w:r>
      <w:r w:rsidRPr="00307075">
        <w:rPr>
          <w:sz w:val="20"/>
          <w:szCs w:val="20"/>
        </w:rPr>
        <w:t>Software Design Standards</w:t>
      </w:r>
      <w:r w:rsidR="00563A93" w:rsidRPr="00307075">
        <w:rPr>
          <w:sz w:val="20"/>
          <w:szCs w:val="20"/>
        </w:rPr>
        <w:t xml:space="preserve"> (</w:t>
      </w:r>
      <w:r w:rsidR="00CA4B28" w:rsidRPr="00307075">
        <w:rPr>
          <w:sz w:val="20"/>
          <w:szCs w:val="20"/>
        </w:rPr>
        <w:t>H398</w:t>
      </w:r>
      <w:r w:rsidR="00AE4EBC" w:rsidRPr="00307075">
        <w:rPr>
          <w:sz w:val="20"/>
          <w:szCs w:val="20"/>
        </w:rPr>
        <w:t>-</w:t>
      </w:r>
      <w:r w:rsidR="00563A93" w:rsidRPr="00307075">
        <w:rPr>
          <w:sz w:val="20"/>
          <w:szCs w:val="20"/>
        </w:rPr>
        <w:t>001-00</w:t>
      </w:r>
      <w:r w:rsidR="00F022AC" w:rsidRPr="00307075">
        <w:rPr>
          <w:sz w:val="20"/>
          <w:szCs w:val="20"/>
        </w:rPr>
        <w:t>7</w:t>
      </w:r>
      <w:r w:rsidR="00563A93" w:rsidRPr="00307075">
        <w:rPr>
          <w:sz w:val="20"/>
          <w:szCs w:val="20"/>
        </w:rPr>
        <w:t>).</w:t>
      </w:r>
    </w:p>
    <w:p w14:paraId="70598EED" w14:textId="77777777" w:rsidR="001534AF" w:rsidRPr="00307075" w:rsidRDefault="001534AF" w:rsidP="00BC06CF">
      <w:pPr>
        <w:rPr>
          <w:sz w:val="20"/>
          <w:szCs w:val="20"/>
        </w:rPr>
      </w:pPr>
    </w:p>
    <w:p w14:paraId="36CD1102" w14:textId="77777777" w:rsidR="00BC06CF" w:rsidRPr="00307075" w:rsidRDefault="001534AF" w:rsidP="00503BF5">
      <w:pPr>
        <w:pStyle w:val="Heading3"/>
        <w:numPr>
          <w:ilvl w:val="4"/>
          <w:numId w:val="1"/>
        </w:numPr>
        <w:rPr>
          <w:sz w:val="20"/>
        </w:rPr>
      </w:pPr>
      <w:bookmarkStart w:id="191" w:name="_Toc110591573"/>
      <w:bookmarkStart w:id="192" w:name="_Toc177112130"/>
      <w:r w:rsidRPr="00307075">
        <w:rPr>
          <w:sz w:val="20"/>
        </w:rPr>
        <w:t>Activities</w:t>
      </w:r>
      <w:bookmarkEnd w:id="191"/>
      <w:bookmarkEnd w:id="192"/>
    </w:p>
    <w:p w14:paraId="7FA3A1C1" w14:textId="77777777" w:rsidR="00445FDD" w:rsidRPr="00307075" w:rsidRDefault="00445FDD" w:rsidP="00BC06CF">
      <w:pPr>
        <w:rPr>
          <w:sz w:val="20"/>
          <w:szCs w:val="20"/>
        </w:rPr>
      </w:pPr>
      <w:r w:rsidRPr="00307075">
        <w:rPr>
          <w:sz w:val="20"/>
          <w:szCs w:val="20"/>
        </w:rPr>
        <w:t>Following activities are performed during this process:</w:t>
      </w:r>
    </w:p>
    <w:p w14:paraId="43817800" w14:textId="3EBAF97D" w:rsidR="0040749C" w:rsidRPr="00307075" w:rsidRDefault="0040749C" w:rsidP="00BC06CF">
      <w:pPr>
        <w:rPr>
          <w:sz w:val="20"/>
          <w:szCs w:val="20"/>
        </w:rPr>
      </w:pPr>
    </w:p>
    <w:p w14:paraId="58E580D3" w14:textId="6933A63F" w:rsidR="00666EA9" w:rsidRPr="00307075" w:rsidRDefault="00445FDD" w:rsidP="00EC655D">
      <w:pPr>
        <w:pStyle w:val="ListParagraph"/>
        <w:numPr>
          <w:ilvl w:val="0"/>
          <w:numId w:val="4"/>
        </w:numPr>
        <w:rPr>
          <w:rFonts w:ascii="Arial" w:hAnsi="Arial"/>
          <w:color w:val="000000"/>
          <w:sz w:val="20"/>
          <w:szCs w:val="20"/>
        </w:rPr>
      </w:pPr>
      <w:r w:rsidRPr="00307075">
        <w:rPr>
          <w:rFonts w:ascii="Arial" w:hAnsi="Arial"/>
          <w:color w:val="000000"/>
          <w:sz w:val="20"/>
          <w:szCs w:val="20"/>
        </w:rPr>
        <w:t xml:space="preserve">Identify CSCs from </w:t>
      </w:r>
      <w:r w:rsidR="0040749C" w:rsidRPr="00307075">
        <w:rPr>
          <w:rFonts w:ascii="Arial" w:hAnsi="Arial"/>
          <w:color w:val="000000"/>
          <w:sz w:val="20"/>
          <w:szCs w:val="20"/>
        </w:rPr>
        <w:t xml:space="preserve">Software </w:t>
      </w:r>
      <w:r w:rsidR="00FE02D3" w:rsidRPr="00307075">
        <w:rPr>
          <w:rFonts w:ascii="Arial" w:hAnsi="Arial"/>
          <w:sz w:val="20"/>
          <w:szCs w:val="20"/>
        </w:rPr>
        <w:t xml:space="preserve">High Level </w:t>
      </w:r>
      <w:r w:rsidR="0040749C" w:rsidRPr="00307075">
        <w:rPr>
          <w:rFonts w:ascii="Arial" w:hAnsi="Arial"/>
          <w:color w:val="000000"/>
          <w:sz w:val="20"/>
          <w:szCs w:val="20"/>
        </w:rPr>
        <w:t xml:space="preserve">Requirements </w:t>
      </w:r>
      <w:r w:rsidR="00336AF3" w:rsidRPr="00307075">
        <w:rPr>
          <w:rFonts w:ascii="Arial" w:hAnsi="Arial"/>
          <w:color w:val="000000"/>
          <w:sz w:val="20"/>
          <w:szCs w:val="20"/>
        </w:rPr>
        <w:t>as per Software Design Standards</w:t>
      </w:r>
      <w:r w:rsidR="00247A07" w:rsidRPr="00307075">
        <w:rPr>
          <w:rFonts w:ascii="Arial" w:hAnsi="Arial"/>
          <w:color w:val="000000"/>
          <w:sz w:val="20"/>
          <w:szCs w:val="20"/>
        </w:rPr>
        <w:t xml:space="preserve"> </w:t>
      </w:r>
      <w:r w:rsidR="00247A07" w:rsidRPr="00307075">
        <w:rPr>
          <w:rFonts w:ascii="Arial" w:hAnsi="Arial"/>
          <w:sz w:val="20"/>
          <w:szCs w:val="20"/>
        </w:rPr>
        <w:t>(</w:t>
      </w:r>
      <w:r w:rsidR="00CA4B28" w:rsidRPr="00307075">
        <w:rPr>
          <w:rFonts w:ascii="Arial" w:hAnsi="Arial"/>
          <w:sz w:val="20"/>
          <w:szCs w:val="20"/>
        </w:rPr>
        <w:t>H398</w:t>
      </w:r>
      <w:r w:rsidR="00AE4EBC" w:rsidRPr="00307075">
        <w:rPr>
          <w:rFonts w:ascii="Arial" w:hAnsi="Arial"/>
          <w:sz w:val="20"/>
          <w:szCs w:val="20"/>
        </w:rPr>
        <w:t>-</w:t>
      </w:r>
      <w:r w:rsidR="00247A07" w:rsidRPr="00307075">
        <w:rPr>
          <w:rFonts w:ascii="Arial" w:hAnsi="Arial"/>
          <w:sz w:val="20"/>
          <w:szCs w:val="20"/>
        </w:rPr>
        <w:t>001-007)</w:t>
      </w:r>
    </w:p>
    <w:p w14:paraId="778BFCE9" w14:textId="56F14263" w:rsidR="00666EA9" w:rsidRPr="00307075" w:rsidRDefault="00445FDD" w:rsidP="00EC655D">
      <w:pPr>
        <w:pStyle w:val="ListParagraph"/>
        <w:numPr>
          <w:ilvl w:val="0"/>
          <w:numId w:val="4"/>
        </w:numPr>
        <w:rPr>
          <w:rFonts w:ascii="Arial" w:hAnsi="Arial"/>
          <w:color w:val="000000"/>
          <w:sz w:val="20"/>
          <w:szCs w:val="20"/>
        </w:rPr>
      </w:pPr>
      <w:r w:rsidRPr="00307075">
        <w:rPr>
          <w:rFonts w:ascii="Arial" w:hAnsi="Arial"/>
          <w:color w:val="000000"/>
          <w:sz w:val="20"/>
          <w:szCs w:val="20"/>
        </w:rPr>
        <w:t>Document CSC Interfaces</w:t>
      </w:r>
      <w:r w:rsidR="00336AF3" w:rsidRPr="00307075">
        <w:rPr>
          <w:rFonts w:ascii="Arial" w:hAnsi="Arial"/>
          <w:color w:val="000000"/>
          <w:sz w:val="20"/>
          <w:szCs w:val="20"/>
        </w:rPr>
        <w:t xml:space="preserve"> as per Software Design Standards</w:t>
      </w:r>
      <w:r w:rsidR="00247A07" w:rsidRPr="00307075">
        <w:rPr>
          <w:rFonts w:ascii="Arial" w:hAnsi="Arial"/>
          <w:color w:val="000000"/>
          <w:sz w:val="20"/>
          <w:szCs w:val="20"/>
        </w:rPr>
        <w:t xml:space="preserve"> </w:t>
      </w:r>
      <w:r w:rsidR="00247A07" w:rsidRPr="00307075">
        <w:rPr>
          <w:rFonts w:ascii="Arial" w:hAnsi="Arial"/>
          <w:sz w:val="20"/>
          <w:szCs w:val="20"/>
        </w:rPr>
        <w:t>(</w:t>
      </w:r>
      <w:r w:rsidR="00CA4B28" w:rsidRPr="00307075">
        <w:rPr>
          <w:rFonts w:ascii="Arial" w:hAnsi="Arial"/>
          <w:sz w:val="20"/>
          <w:szCs w:val="20"/>
        </w:rPr>
        <w:t>H398</w:t>
      </w:r>
      <w:r w:rsidR="00AE4EBC" w:rsidRPr="00307075">
        <w:rPr>
          <w:rFonts w:ascii="Arial" w:hAnsi="Arial"/>
          <w:sz w:val="20"/>
          <w:szCs w:val="20"/>
        </w:rPr>
        <w:t>-</w:t>
      </w:r>
      <w:r w:rsidR="00247A07" w:rsidRPr="00307075">
        <w:rPr>
          <w:rFonts w:ascii="Arial" w:hAnsi="Arial"/>
          <w:sz w:val="20"/>
          <w:szCs w:val="20"/>
        </w:rPr>
        <w:t>001-007)</w:t>
      </w:r>
    </w:p>
    <w:p w14:paraId="507263D0" w14:textId="311001DA" w:rsidR="00666EA9" w:rsidRPr="00307075" w:rsidRDefault="00445FDD" w:rsidP="00EC655D">
      <w:pPr>
        <w:pStyle w:val="ListParagraph"/>
        <w:numPr>
          <w:ilvl w:val="0"/>
          <w:numId w:val="4"/>
        </w:numPr>
        <w:rPr>
          <w:rFonts w:ascii="Arial" w:hAnsi="Arial"/>
          <w:color w:val="000000"/>
          <w:sz w:val="20"/>
          <w:szCs w:val="20"/>
        </w:rPr>
      </w:pPr>
      <w:r w:rsidRPr="00307075">
        <w:rPr>
          <w:rFonts w:ascii="Arial" w:hAnsi="Arial"/>
          <w:color w:val="000000"/>
          <w:sz w:val="20"/>
          <w:szCs w:val="20"/>
        </w:rPr>
        <w:t xml:space="preserve">Identify Global Data </w:t>
      </w:r>
      <w:r w:rsidR="00231762" w:rsidRPr="00307075">
        <w:rPr>
          <w:rFonts w:ascii="Arial" w:hAnsi="Arial"/>
          <w:color w:val="000000"/>
          <w:sz w:val="20"/>
          <w:szCs w:val="20"/>
        </w:rPr>
        <w:t>S</w:t>
      </w:r>
      <w:r w:rsidRPr="00307075">
        <w:rPr>
          <w:rFonts w:ascii="Arial" w:hAnsi="Arial"/>
          <w:color w:val="000000"/>
          <w:sz w:val="20"/>
          <w:szCs w:val="20"/>
        </w:rPr>
        <w:t>tructures</w:t>
      </w:r>
      <w:r w:rsidR="00336AF3" w:rsidRPr="00307075">
        <w:rPr>
          <w:rFonts w:ascii="Arial" w:hAnsi="Arial"/>
          <w:color w:val="000000"/>
          <w:sz w:val="20"/>
          <w:szCs w:val="20"/>
        </w:rPr>
        <w:t xml:space="preserve"> as per Software Design Standards</w:t>
      </w:r>
      <w:r w:rsidR="00247A07" w:rsidRPr="00307075">
        <w:rPr>
          <w:rFonts w:ascii="Arial" w:hAnsi="Arial"/>
          <w:color w:val="000000"/>
          <w:sz w:val="20"/>
          <w:szCs w:val="20"/>
        </w:rPr>
        <w:t xml:space="preserve"> </w:t>
      </w:r>
      <w:r w:rsidR="00247A07" w:rsidRPr="00307075">
        <w:rPr>
          <w:rFonts w:ascii="Arial" w:hAnsi="Arial"/>
          <w:sz w:val="20"/>
          <w:szCs w:val="20"/>
        </w:rPr>
        <w:t>(</w:t>
      </w:r>
      <w:r w:rsidR="00CA4B28" w:rsidRPr="00307075">
        <w:rPr>
          <w:rFonts w:ascii="Arial" w:hAnsi="Arial"/>
          <w:sz w:val="20"/>
          <w:szCs w:val="20"/>
        </w:rPr>
        <w:t>H398</w:t>
      </w:r>
      <w:r w:rsidR="00AE4EBC" w:rsidRPr="00307075">
        <w:rPr>
          <w:rFonts w:ascii="Arial" w:hAnsi="Arial"/>
          <w:sz w:val="20"/>
          <w:szCs w:val="20"/>
        </w:rPr>
        <w:t>-</w:t>
      </w:r>
      <w:r w:rsidR="00247A07" w:rsidRPr="00307075">
        <w:rPr>
          <w:rFonts w:ascii="Arial" w:hAnsi="Arial"/>
          <w:sz w:val="20"/>
          <w:szCs w:val="20"/>
        </w:rPr>
        <w:t>001-007)</w:t>
      </w:r>
    </w:p>
    <w:p w14:paraId="4F6C156D" w14:textId="4FAF26F2" w:rsidR="0040749C" w:rsidRPr="00307075" w:rsidRDefault="0040749C" w:rsidP="00EC655D">
      <w:pPr>
        <w:pStyle w:val="ListParagraph"/>
        <w:numPr>
          <w:ilvl w:val="0"/>
          <w:numId w:val="4"/>
        </w:numPr>
        <w:rPr>
          <w:rFonts w:ascii="Arial" w:hAnsi="Arial"/>
          <w:color w:val="000000"/>
          <w:sz w:val="20"/>
          <w:szCs w:val="20"/>
        </w:rPr>
      </w:pPr>
      <w:r w:rsidRPr="00307075">
        <w:rPr>
          <w:rFonts w:ascii="Arial" w:hAnsi="Arial"/>
          <w:color w:val="000000"/>
          <w:sz w:val="20"/>
          <w:szCs w:val="20"/>
        </w:rPr>
        <w:t xml:space="preserve">Create </w:t>
      </w:r>
      <w:r w:rsidR="00080802" w:rsidRPr="00307075">
        <w:rPr>
          <w:rFonts w:ascii="Arial" w:hAnsi="Arial"/>
          <w:color w:val="000000"/>
          <w:sz w:val="20"/>
          <w:szCs w:val="20"/>
        </w:rPr>
        <w:t>S</w:t>
      </w:r>
      <w:r w:rsidRPr="00307075">
        <w:rPr>
          <w:rFonts w:ascii="Arial" w:hAnsi="Arial"/>
          <w:color w:val="000000"/>
          <w:sz w:val="20"/>
          <w:szCs w:val="20"/>
        </w:rPr>
        <w:t xml:space="preserve">oftware </w:t>
      </w:r>
      <w:r w:rsidR="00080802" w:rsidRPr="00307075">
        <w:rPr>
          <w:rFonts w:ascii="Arial" w:hAnsi="Arial"/>
          <w:color w:val="000000"/>
          <w:sz w:val="20"/>
          <w:szCs w:val="20"/>
        </w:rPr>
        <w:t>A</w:t>
      </w:r>
      <w:r w:rsidRPr="00307075">
        <w:rPr>
          <w:rFonts w:ascii="Arial" w:hAnsi="Arial"/>
          <w:color w:val="000000"/>
          <w:sz w:val="20"/>
          <w:szCs w:val="20"/>
        </w:rPr>
        <w:t>rchitectur</w:t>
      </w:r>
      <w:r w:rsidR="00BB7E67" w:rsidRPr="00307075">
        <w:rPr>
          <w:rFonts w:ascii="Arial" w:hAnsi="Arial"/>
          <w:color w:val="000000"/>
          <w:sz w:val="20"/>
          <w:szCs w:val="20"/>
        </w:rPr>
        <w:t>al</w:t>
      </w:r>
      <w:r w:rsidRPr="00307075">
        <w:rPr>
          <w:rFonts w:ascii="Arial" w:hAnsi="Arial"/>
          <w:color w:val="000000"/>
          <w:sz w:val="20"/>
          <w:szCs w:val="20"/>
        </w:rPr>
        <w:t xml:space="preserve"> </w:t>
      </w:r>
      <w:r w:rsidR="00DB6593" w:rsidRPr="00307075">
        <w:rPr>
          <w:rFonts w:ascii="Arial" w:hAnsi="Arial"/>
          <w:color w:val="000000"/>
          <w:sz w:val="20"/>
          <w:szCs w:val="20"/>
        </w:rPr>
        <w:t xml:space="preserve">Design </w:t>
      </w:r>
      <w:r w:rsidRPr="00307075">
        <w:rPr>
          <w:rFonts w:ascii="Arial" w:hAnsi="Arial"/>
          <w:color w:val="000000"/>
          <w:sz w:val="20"/>
          <w:szCs w:val="20"/>
        </w:rPr>
        <w:t xml:space="preserve">as per Software Design Standards </w:t>
      </w:r>
      <w:r w:rsidR="00247A07" w:rsidRPr="00307075">
        <w:rPr>
          <w:rFonts w:ascii="Arial" w:hAnsi="Arial"/>
          <w:sz w:val="20"/>
          <w:szCs w:val="20"/>
        </w:rPr>
        <w:t>(</w:t>
      </w:r>
      <w:r w:rsidR="00CA4B28" w:rsidRPr="00307075">
        <w:rPr>
          <w:rFonts w:ascii="Arial" w:hAnsi="Arial"/>
          <w:sz w:val="20"/>
          <w:szCs w:val="20"/>
        </w:rPr>
        <w:t>H398</w:t>
      </w:r>
      <w:r w:rsidR="00AE4EBC" w:rsidRPr="00307075">
        <w:rPr>
          <w:rFonts w:ascii="Arial" w:hAnsi="Arial"/>
          <w:sz w:val="20"/>
          <w:szCs w:val="20"/>
        </w:rPr>
        <w:t>-</w:t>
      </w:r>
      <w:r w:rsidR="00247A07" w:rsidRPr="00307075">
        <w:rPr>
          <w:rFonts w:ascii="Arial" w:hAnsi="Arial"/>
          <w:sz w:val="20"/>
          <w:szCs w:val="20"/>
        </w:rPr>
        <w:t xml:space="preserve">001-007) </w:t>
      </w:r>
      <w:r w:rsidRPr="00307075">
        <w:rPr>
          <w:rFonts w:ascii="Arial" w:hAnsi="Arial"/>
          <w:color w:val="000000"/>
          <w:sz w:val="20"/>
          <w:szCs w:val="20"/>
        </w:rPr>
        <w:t xml:space="preserve">from the Software </w:t>
      </w:r>
      <w:r w:rsidR="00FE02D3" w:rsidRPr="00307075">
        <w:rPr>
          <w:rFonts w:ascii="Arial" w:hAnsi="Arial"/>
          <w:sz w:val="20"/>
          <w:szCs w:val="20"/>
        </w:rPr>
        <w:t xml:space="preserve">High Level </w:t>
      </w:r>
      <w:r w:rsidR="0019495B" w:rsidRPr="00307075">
        <w:rPr>
          <w:rFonts w:ascii="Arial" w:hAnsi="Arial"/>
          <w:color w:val="000000"/>
          <w:sz w:val="20"/>
          <w:szCs w:val="20"/>
        </w:rPr>
        <w:t>Requirements Specification</w:t>
      </w:r>
    </w:p>
    <w:p w14:paraId="007EE1E6" w14:textId="77777777" w:rsidR="00755EFA" w:rsidRPr="00307075" w:rsidRDefault="00755EFA" w:rsidP="00EC655D">
      <w:pPr>
        <w:pStyle w:val="ListParagraph"/>
        <w:numPr>
          <w:ilvl w:val="0"/>
          <w:numId w:val="4"/>
        </w:numPr>
        <w:rPr>
          <w:rFonts w:ascii="Arial" w:hAnsi="Arial"/>
          <w:color w:val="000000"/>
          <w:sz w:val="20"/>
          <w:szCs w:val="20"/>
        </w:rPr>
      </w:pPr>
      <w:r w:rsidRPr="00307075">
        <w:rPr>
          <w:rFonts w:ascii="Arial" w:hAnsi="Arial"/>
          <w:color w:val="000000"/>
          <w:sz w:val="20"/>
          <w:szCs w:val="20"/>
        </w:rPr>
        <w:t xml:space="preserve">Create </w:t>
      </w:r>
      <w:r w:rsidRPr="00307075">
        <w:rPr>
          <w:rFonts w:ascii="Arial" w:hAnsi="Arial"/>
          <w:sz w:val="20"/>
          <w:szCs w:val="20"/>
        </w:rPr>
        <w:t xml:space="preserve">Software Architectural Design Traceability Matrix (which bi-directionally maps Software Architectural Design to Software </w:t>
      </w:r>
      <w:r w:rsidR="00FE02D3" w:rsidRPr="00307075">
        <w:rPr>
          <w:rFonts w:ascii="Arial" w:hAnsi="Arial"/>
          <w:sz w:val="20"/>
          <w:szCs w:val="20"/>
        </w:rPr>
        <w:t xml:space="preserve">High Level </w:t>
      </w:r>
      <w:r w:rsidRPr="00307075">
        <w:rPr>
          <w:rFonts w:ascii="Arial" w:hAnsi="Arial"/>
          <w:sz w:val="20"/>
          <w:szCs w:val="20"/>
        </w:rPr>
        <w:t>Requirements</w:t>
      </w:r>
      <w:r w:rsidR="0019495B" w:rsidRPr="00307075">
        <w:rPr>
          <w:rFonts w:ascii="Arial" w:hAnsi="Arial"/>
          <w:sz w:val="20"/>
          <w:szCs w:val="20"/>
        </w:rPr>
        <w:t>)</w:t>
      </w:r>
    </w:p>
    <w:p w14:paraId="6AEF4556" w14:textId="77777777" w:rsidR="001534AF" w:rsidRPr="00307075" w:rsidRDefault="001534AF" w:rsidP="00503BF5">
      <w:pPr>
        <w:pStyle w:val="Heading3"/>
        <w:numPr>
          <w:ilvl w:val="4"/>
          <w:numId w:val="1"/>
        </w:numPr>
        <w:rPr>
          <w:sz w:val="20"/>
        </w:rPr>
      </w:pPr>
      <w:bookmarkStart w:id="193" w:name="_Toc110591574"/>
      <w:bookmarkStart w:id="194" w:name="_Toc177112131"/>
      <w:r w:rsidRPr="00307075">
        <w:rPr>
          <w:sz w:val="20"/>
        </w:rPr>
        <w:t>Outputs</w:t>
      </w:r>
      <w:bookmarkEnd w:id="193"/>
      <w:bookmarkEnd w:id="194"/>
    </w:p>
    <w:p w14:paraId="5DD6CB5F" w14:textId="581621F0" w:rsidR="00DD78BF" w:rsidRPr="00307075" w:rsidRDefault="00CD46D3" w:rsidP="00DD78BF">
      <w:pPr>
        <w:rPr>
          <w:sz w:val="20"/>
          <w:szCs w:val="20"/>
        </w:rPr>
      </w:pPr>
      <w:r w:rsidRPr="00307075">
        <w:rPr>
          <w:sz w:val="20"/>
          <w:szCs w:val="20"/>
        </w:rPr>
        <w:t>The output of this process is</w:t>
      </w:r>
      <w:r w:rsidR="00DD78BF" w:rsidRPr="00307075">
        <w:rPr>
          <w:sz w:val="20"/>
          <w:szCs w:val="20"/>
        </w:rPr>
        <w:t xml:space="preserve"> described in </w:t>
      </w:r>
      <w:r w:rsidR="00F428A3" w:rsidRPr="00307075">
        <w:rPr>
          <w:sz w:val="20"/>
          <w:szCs w:val="20"/>
        </w:rPr>
        <w:fldChar w:fldCharType="begin"/>
      </w:r>
      <w:r w:rsidR="00F428A3" w:rsidRPr="00307075">
        <w:rPr>
          <w:sz w:val="20"/>
          <w:szCs w:val="20"/>
        </w:rPr>
        <w:instrText xml:space="preserve"> REF _Ref81997693 \h </w:instrText>
      </w:r>
      <w:r w:rsidR="00301DD0" w:rsidRPr="00307075">
        <w:rPr>
          <w:sz w:val="20"/>
          <w:szCs w:val="20"/>
        </w:rPr>
        <w:instrText xml:space="preserve"> \* MERGEFORMAT </w:instrText>
      </w:r>
      <w:r w:rsidR="00F428A3" w:rsidRPr="00307075">
        <w:rPr>
          <w:sz w:val="20"/>
          <w:szCs w:val="20"/>
        </w:rPr>
      </w:r>
      <w:r w:rsidR="00F428A3" w:rsidRPr="00307075">
        <w:rPr>
          <w:sz w:val="20"/>
          <w:szCs w:val="20"/>
        </w:rPr>
        <w:fldChar w:fldCharType="separate"/>
      </w:r>
      <w:r w:rsidR="007D2161" w:rsidRPr="00307075">
        <w:rPr>
          <w:b/>
          <w:bCs/>
          <w:sz w:val="20"/>
          <w:szCs w:val="20"/>
        </w:rPr>
        <w:t xml:space="preserve">Table </w:t>
      </w:r>
      <w:r w:rsidR="007D2161">
        <w:rPr>
          <w:b/>
          <w:bCs/>
          <w:i/>
          <w:iCs/>
          <w:noProof/>
          <w:sz w:val="20"/>
          <w:szCs w:val="20"/>
        </w:rPr>
        <w:t>8</w:t>
      </w:r>
      <w:r w:rsidR="00F428A3" w:rsidRPr="00307075">
        <w:rPr>
          <w:sz w:val="20"/>
          <w:szCs w:val="20"/>
        </w:rPr>
        <w:fldChar w:fldCharType="end"/>
      </w:r>
      <w:r w:rsidR="00F428A3" w:rsidRPr="00307075">
        <w:rPr>
          <w:sz w:val="20"/>
          <w:szCs w:val="20"/>
        </w:rPr>
        <w:t xml:space="preserve"> </w:t>
      </w:r>
      <w:r w:rsidR="00C14AA8" w:rsidRPr="00307075">
        <w:rPr>
          <w:sz w:val="20"/>
          <w:szCs w:val="20"/>
        </w:rPr>
        <w:t>(SI No 2)</w:t>
      </w:r>
      <w:r w:rsidR="00DD78BF" w:rsidRPr="00307075">
        <w:rPr>
          <w:sz w:val="20"/>
          <w:szCs w:val="20"/>
        </w:rPr>
        <w:t xml:space="preserve"> and under CM as per </w:t>
      </w:r>
      <w:r w:rsidR="007B584C" w:rsidRPr="00307075">
        <w:rPr>
          <w:sz w:val="20"/>
          <w:szCs w:val="20"/>
        </w:rPr>
        <w:t>Software Configuration Management Plan (</w:t>
      </w:r>
      <w:r w:rsidR="00CA4B28" w:rsidRPr="00307075">
        <w:rPr>
          <w:sz w:val="20"/>
          <w:szCs w:val="20"/>
        </w:rPr>
        <w:t>H398</w:t>
      </w:r>
      <w:r w:rsidR="00AE4EBC" w:rsidRPr="00307075">
        <w:rPr>
          <w:sz w:val="20"/>
          <w:szCs w:val="20"/>
        </w:rPr>
        <w:t>-</w:t>
      </w:r>
      <w:r w:rsidR="007B584C" w:rsidRPr="00307075">
        <w:rPr>
          <w:sz w:val="20"/>
          <w:szCs w:val="20"/>
        </w:rPr>
        <w:t>001-004)</w:t>
      </w:r>
      <w:r w:rsidR="00DD78BF" w:rsidRPr="00307075">
        <w:rPr>
          <w:sz w:val="20"/>
          <w:szCs w:val="20"/>
        </w:rPr>
        <w:t>.</w:t>
      </w:r>
    </w:p>
    <w:p w14:paraId="1444DFFE" w14:textId="77777777" w:rsidR="00DD78BF" w:rsidRPr="00307075" w:rsidRDefault="00DD78BF" w:rsidP="001534AF">
      <w:pPr>
        <w:rPr>
          <w:sz w:val="20"/>
          <w:szCs w:val="20"/>
        </w:rPr>
      </w:pPr>
    </w:p>
    <w:p w14:paraId="3151DD01" w14:textId="77777777" w:rsidR="00445FDD" w:rsidRPr="00307075" w:rsidRDefault="00DA7337" w:rsidP="00503BF5">
      <w:pPr>
        <w:pStyle w:val="Heading3"/>
        <w:numPr>
          <w:ilvl w:val="4"/>
          <w:numId w:val="1"/>
        </w:numPr>
        <w:rPr>
          <w:sz w:val="20"/>
        </w:rPr>
      </w:pPr>
      <w:bookmarkStart w:id="195" w:name="_Toc110591575"/>
      <w:bookmarkStart w:id="196" w:name="_Toc177112132"/>
      <w:r w:rsidRPr="00307075">
        <w:rPr>
          <w:sz w:val="20"/>
        </w:rPr>
        <w:t>Transi</w:t>
      </w:r>
      <w:r w:rsidR="00445FDD" w:rsidRPr="00307075">
        <w:rPr>
          <w:sz w:val="20"/>
        </w:rPr>
        <w:t>tion Criteria</w:t>
      </w:r>
      <w:bookmarkEnd w:id="195"/>
      <w:bookmarkEnd w:id="196"/>
    </w:p>
    <w:p w14:paraId="67B63326" w14:textId="2391E508" w:rsidR="00531D82" w:rsidRPr="00307075" w:rsidRDefault="002707AB" w:rsidP="004F0D7F">
      <w:pPr>
        <w:rPr>
          <w:sz w:val="20"/>
          <w:szCs w:val="20"/>
        </w:rPr>
      </w:pPr>
      <w:r w:rsidRPr="00307075">
        <w:rPr>
          <w:sz w:val="20"/>
          <w:szCs w:val="20"/>
        </w:rPr>
        <w:t xml:space="preserve">The Software Architectural Process is entered when Software Requirements </w:t>
      </w:r>
      <w:r w:rsidR="00F964FC" w:rsidRPr="00307075">
        <w:rPr>
          <w:sz w:val="20"/>
          <w:szCs w:val="20"/>
        </w:rPr>
        <w:t>Specification</w:t>
      </w:r>
      <w:r w:rsidRPr="00307075">
        <w:rPr>
          <w:sz w:val="20"/>
          <w:szCs w:val="20"/>
        </w:rPr>
        <w:t>, Software Development Plan</w:t>
      </w:r>
      <w:r w:rsidR="00F022AC" w:rsidRPr="00307075">
        <w:rPr>
          <w:sz w:val="20"/>
          <w:szCs w:val="20"/>
        </w:rPr>
        <w:t xml:space="preserve"> (</w:t>
      </w:r>
      <w:r w:rsidR="00CA4B28" w:rsidRPr="00307075">
        <w:rPr>
          <w:sz w:val="20"/>
          <w:szCs w:val="20"/>
        </w:rPr>
        <w:t>H398</w:t>
      </w:r>
      <w:r w:rsidR="00AE4EBC" w:rsidRPr="00307075">
        <w:rPr>
          <w:sz w:val="20"/>
          <w:szCs w:val="20"/>
        </w:rPr>
        <w:t>-</w:t>
      </w:r>
      <w:r w:rsidR="00F022AC" w:rsidRPr="00307075">
        <w:rPr>
          <w:sz w:val="20"/>
          <w:szCs w:val="20"/>
        </w:rPr>
        <w:t>001-00</w:t>
      </w:r>
      <w:r w:rsidR="00A12356" w:rsidRPr="00307075">
        <w:rPr>
          <w:sz w:val="20"/>
          <w:szCs w:val="20"/>
        </w:rPr>
        <w:t>2</w:t>
      </w:r>
      <w:r w:rsidR="00F022AC" w:rsidRPr="00307075">
        <w:rPr>
          <w:sz w:val="20"/>
          <w:szCs w:val="20"/>
        </w:rPr>
        <w:t>)</w:t>
      </w:r>
      <w:r w:rsidRPr="00307075">
        <w:rPr>
          <w:sz w:val="20"/>
          <w:szCs w:val="20"/>
        </w:rPr>
        <w:t xml:space="preserve"> and Software Design Standards</w:t>
      </w:r>
      <w:r w:rsidR="00F022AC" w:rsidRPr="00307075">
        <w:rPr>
          <w:sz w:val="20"/>
          <w:szCs w:val="20"/>
        </w:rPr>
        <w:t xml:space="preserve"> (</w:t>
      </w:r>
      <w:r w:rsidR="00CA4B28" w:rsidRPr="00307075">
        <w:rPr>
          <w:sz w:val="20"/>
          <w:szCs w:val="20"/>
        </w:rPr>
        <w:t>H398</w:t>
      </w:r>
      <w:r w:rsidR="00AE4EBC" w:rsidRPr="00307075">
        <w:rPr>
          <w:sz w:val="20"/>
          <w:szCs w:val="20"/>
        </w:rPr>
        <w:t>-</w:t>
      </w:r>
      <w:r w:rsidR="00F022AC" w:rsidRPr="00307075">
        <w:rPr>
          <w:sz w:val="20"/>
          <w:szCs w:val="20"/>
        </w:rPr>
        <w:t>001-007)</w:t>
      </w:r>
      <w:r w:rsidRPr="00307075">
        <w:rPr>
          <w:sz w:val="20"/>
          <w:szCs w:val="20"/>
        </w:rPr>
        <w:t xml:space="preserve"> are </w:t>
      </w:r>
      <w:r w:rsidR="00F964FC" w:rsidRPr="00307075">
        <w:rPr>
          <w:sz w:val="20"/>
          <w:szCs w:val="20"/>
        </w:rPr>
        <w:t xml:space="preserve">baselined </w:t>
      </w:r>
      <w:r w:rsidR="00935054" w:rsidRPr="00307075">
        <w:rPr>
          <w:sz w:val="20"/>
          <w:szCs w:val="20"/>
        </w:rPr>
        <w:t>in CM</w:t>
      </w:r>
      <w:r w:rsidR="00F964FC" w:rsidRPr="00307075">
        <w:rPr>
          <w:sz w:val="20"/>
          <w:szCs w:val="20"/>
        </w:rPr>
        <w:t xml:space="preserve"> as per </w:t>
      </w:r>
      <w:r w:rsidR="007B584C" w:rsidRPr="00307075">
        <w:rPr>
          <w:sz w:val="20"/>
          <w:szCs w:val="20"/>
        </w:rPr>
        <w:t>Software Configuration Management Plan (</w:t>
      </w:r>
      <w:r w:rsidR="00CA4B28" w:rsidRPr="00307075">
        <w:rPr>
          <w:sz w:val="20"/>
          <w:szCs w:val="20"/>
        </w:rPr>
        <w:t>H398</w:t>
      </w:r>
      <w:r w:rsidR="00AE4EBC" w:rsidRPr="00307075">
        <w:rPr>
          <w:sz w:val="20"/>
          <w:szCs w:val="20"/>
        </w:rPr>
        <w:t>-</w:t>
      </w:r>
      <w:r w:rsidR="007B584C" w:rsidRPr="00307075">
        <w:rPr>
          <w:sz w:val="20"/>
          <w:szCs w:val="20"/>
        </w:rPr>
        <w:t>001-004)</w:t>
      </w:r>
      <w:r w:rsidR="00445FDD" w:rsidRPr="00307075">
        <w:rPr>
          <w:sz w:val="20"/>
          <w:szCs w:val="20"/>
        </w:rPr>
        <w:t xml:space="preserve">. </w:t>
      </w:r>
    </w:p>
    <w:p w14:paraId="53D52992" w14:textId="77777777" w:rsidR="00F964FC" w:rsidRPr="00307075" w:rsidRDefault="00F964FC" w:rsidP="004F0D7F">
      <w:pPr>
        <w:rPr>
          <w:sz w:val="20"/>
          <w:szCs w:val="20"/>
        </w:rPr>
      </w:pPr>
    </w:p>
    <w:p w14:paraId="33A8AE0A" w14:textId="77777777" w:rsidR="00445FDD" w:rsidRPr="00307075" w:rsidRDefault="00EC574B" w:rsidP="004F0D7F">
      <w:pPr>
        <w:rPr>
          <w:sz w:val="20"/>
          <w:szCs w:val="20"/>
        </w:rPr>
      </w:pPr>
      <w:r w:rsidRPr="00307075">
        <w:rPr>
          <w:sz w:val="20"/>
          <w:szCs w:val="20"/>
        </w:rPr>
        <w:t xml:space="preserve">The Software Architectural Design Process can be re-entered </w:t>
      </w:r>
      <w:r w:rsidR="003F4911" w:rsidRPr="00307075">
        <w:rPr>
          <w:sz w:val="20"/>
          <w:szCs w:val="20"/>
        </w:rPr>
        <w:t>through</w:t>
      </w:r>
      <w:r w:rsidR="00F964FC" w:rsidRPr="00307075">
        <w:rPr>
          <w:sz w:val="20"/>
          <w:szCs w:val="20"/>
        </w:rPr>
        <w:t xml:space="preserve"> a</w:t>
      </w:r>
      <w:r w:rsidR="00E20F76" w:rsidRPr="00307075">
        <w:rPr>
          <w:sz w:val="20"/>
          <w:szCs w:val="20"/>
        </w:rPr>
        <w:t xml:space="preserve"> </w:t>
      </w:r>
      <w:r w:rsidR="004F3A22" w:rsidRPr="00307075">
        <w:rPr>
          <w:sz w:val="20"/>
          <w:szCs w:val="20"/>
        </w:rPr>
        <w:t>Problem Report</w:t>
      </w:r>
      <w:r w:rsidR="00E20F76" w:rsidRPr="00307075">
        <w:rPr>
          <w:sz w:val="20"/>
          <w:szCs w:val="20"/>
        </w:rPr>
        <w:t xml:space="preserve"> after a CCB meeting.</w:t>
      </w:r>
    </w:p>
    <w:p w14:paraId="692993F7" w14:textId="77777777" w:rsidR="002707AB" w:rsidRPr="00307075" w:rsidRDefault="002707AB" w:rsidP="004F0D7F">
      <w:pPr>
        <w:rPr>
          <w:sz w:val="20"/>
          <w:szCs w:val="20"/>
        </w:rPr>
      </w:pPr>
    </w:p>
    <w:p w14:paraId="7B1E5EDE" w14:textId="77777777" w:rsidR="00A315FC" w:rsidRPr="00307075" w:rsidRDefault="0086601A" w:rsidP="00503BF5">
      <w:pPr>
        <w:pStyle w:val="Heading3"/>
        <w:numPr>
          <w:ilvl w:val="3"/>
          <w:numId w:val="1"/>
        </w:numPr>
        <w:rPr>
          <w:sz w:val="20"/>
        </w:rPr>
      </w:pPr>
      <w:bookmarkStart w:id="197" w:name="_Toc110591576"/>
      <w:bookmarkStart w:id="198" w:name="_Toc177112133"/>
      <w:r w:rsidRPr="00307075">
        <w:rPr>
          <w:sz w:val="20"/>
        </w:rPr>
        <w:t>Software Low Level Requirements Process</w:t>
      </w:r>
      <w:bookmarkEnd w:id="197"/>
      <w:bookmarkEnd w:id="198"/>
    </w:p>
    <w:p w14:paraId="0EB15D35" w14:textId="467D2512" w:rsidR="008D28F0" w:rsidRPr="00307075" w:rsidRDefault="00294E52" w:rsidP="002707AB">
      <w:pPr>
        <w:rPr>
          <w:sz w:val="20"/>
          <w:szCs w:val="20"/>
        </w:rPr>
      </w:pPr>
      <w:r w:rsidRPr="00307075">
        <w:rPr>
          <w:sz w:val="20"/>
          <w:szCs w:val="20"/>
        </w:rPr>
        <w:t>The purpose of the Software Low Level Requirements Process is to develop the Software Low Level Requirements</w:t>
      </w:r>
      <w:r w:rsidR="00B85E3F" w:rsidRPr="00307075">
        <w:rPr>
          <w:sz w:val="20"/>
          <w:szCs w:val="20"/>
        </w:rPr>
        <w:t xml:space="preserve"> and </w:t>
      </w:r>
      <w:r w:rsidR="00B85E3F" w:rsidRPr="00307075">
        <w:rPr>
          <w:color w:val="000000"/>
          <w:sz w:val="20"/>
          <w:szCs w:val="20"/>
        </w:rPr>
        <w:t xml:space="preserve">Software Low Level Requirements </w:t>
      </w:r>
      <w:r w:rsidR="00B85E3F" w:rsidRPr="00307075">
        <w:rPr>
          <w:sz w:val="20"/>
          <w:szCs w:val="20"/>
        </w:rPr>
        <w:t>Traceability Matrix (which bi-directionally maps Software Low Level Requirements to Software High Level Requirements and Software Architectural Design)</w:t>
      </w:r>
      <w:r w:rsidRPr="00307075">
        <w:rPr>
          <w:sz w:val="20"/>
          <w:szCs w:val="20"/>
        </w:rPr>
        <w:t>.</w:t>
      </w:r>
    </w:p>
    <w:p w14:paraId="4551797E" w14:textId="77777777" w:rsidR="008D28F0" w:rsidRPr="00307075" w:rsidRDefault="008D28F0" w:rsidP="002707AB">
      <w:pPr>
        <w:rPr>
          <w:sz w:val="20"/>
          <w:szCs w:val="20"/>
        </w:rPr>
      </w:pPr>
    </w:p>
    <w:p w14:paraId="61AEBC4D" w14:textId="77777777" w:rsidR="008D28F0" w:rsidRPr="00307075" w:rsidRDefault="008D28F0" w:rsidP="00503BF5">
      <w:pPr>
        <w:pStyle w:val="Heading3"/>
        <w:numPr>
          <w:ilvl w:val="4"/>
          <w:numId w:val="1"/>
        </w:numPr>
        <w:rPr>
          <w:sz w:val="20"/>
        </w:rPr>
      </w:pPr>
      <w:bookmarkStart w:id="199" w:name="_Toc110591577"/>
      <w:bookmarkStart w:id="200" w:name="_Toc177112134"/>
      <w:r w:rsidRPr="00307075">
        <w:rPr>
          <w:sz w:val="20"/>
        </w:rPr>
        <w:lastRenderedPageBreak/>
        <w:t>Inputs</w:t>
      </w:r>
      <w:bookmarkEnd w:id="199"/>
      <w:bookmarkEnd w:id="200"/>
    </w:p>
    <w:p w14:paraId="096CA817" w14:textId="03778F23" w:rsidR="002707AB" w:rsidRPr="00307075" w:rsidRDefault="002707AB" w:rsidP="008D28F0">
      <w:pPr>
        <w:rPr>
          <w:sz w:val="20"/>
          <w:szCs w:val="20"/>
        </w:rPr>
      </w:pPr>
      <w:r w:rsidRPr="00307075">
        <w:rPr>
          <w:sz w:val="20"/>
          <w:szCs w:val="20"/>
        </w:rPr>
        <w:t xml:space="preserve">The inputs to this process are Software Requirements </w:t>
      </w:r>
      <w:r w:rsidR="004F7280" w:rsidRPr="00307075">
        <w:rPr>
          <w:sz w:val="20"/>
          <w:szCs w:val="20"/>
        </w:rPr>
        <w:t>Specification</w:t>
      </w:r>
      <w:r w:rsidRPr="00307075">
        <w:rPr>
          <w:sz w:val="20"/>
          <w:szCs w:val="20"/>
        </w:rPr>
        <w:t>, Software Architectural De</w:t>
      </w:r>
      <w:r w:rsidR="00290E34" w:rsidRPr="00307075">
        <w:rPr>
          <w:sz w:val="20"/>
          <w:szCs w:val="20"/>
        </w:rPr>
        <w:t>sign, Software Development Plan</w:t>
      </w:r>
      <w:r w:rsidR="00A12356" w:rsidRPr="00307075">
        <w:rPr>
          <w:sz w:val="20"/>
          <w:szCs w:val="20"/>
        </w:rPr>
        <w:t xml:space="preserve"> (</w:t>
      </w:r>
      <w:r w:rsidR="00CA4B28" w:rsidRPr="00307075">
        <w:rPr>
          <w:sz w:val="20"/>
          <w:szCs w:val="20"/>
        </w:rPr>
        <w:t>H398</w:t>
      </w:r>
      <w:r w:rsidR="00AE4EBC" w:rsidRPr="00307075">
        <w:rPr>
          <w:sz w:val="20"/>
          <w:szCs w:val="20"/>
        </w:rPr>
        <w:t>-</w:t>
      </w:r>
      <w:r w:rsidR="00A12356" w:rsidRPr="00307075">
        <w:rPr>
          <w:sz w:val="20"/>
          <w:szCs w:val="20"/>
        </w:rPr>
        <w:t>001-002)</w:t>
      </w:r>
      <w:r w:rsidR="000374F7" w:rsidRPr="00307075">
        <w:rPr>
          <w:sz w:val="20"/>
          <w:szCs w:val="20"/>
        </w:rPr>
        <w:t xml:space="preserve"> </w:t>
      </w:r>
      <w:r w:rsidR="00290E34" w:rsidRPr="00307075">
        <w:rPr>
          <w:sz w:val="20"/>
          <w:szCs w:val="20"/>
        </w:rPr>
        <w:t>and Software</w:t>
      </w:r>
      <w:r w:rsidRPr="00307075">
        <w:rPr>
          <w:sz w:val="20"/>
          <w:szCs w:val="20"/>
        </w:rPr>
        <w:t xml:space="preserve"> Design Standards</w:t>
      </w:r>
      <w:r w:rsidR="00247A07" w:rsidRPr="00307075">
        <w:rPr>
          <w:sz w:val="20"/>
          <w:szCs w:val="20"/>
        </w:rPr>
        <w:t xml:space="preserve"> (</w:t>
      </w:r>
      <w:r w:rsidR="00CA4B28" w:rsidRPr="00307075">
        <w:rPr>
          <w:sz w:val="20"/>
          <w:szCs w:val="20"/>
        </w:rPr>
        <w:t>H398</w:t>
      </w:r>
      <w:r w:rsidR="00AE4EBC" w:rsidRPr="00307075">
        <w:rPr>
          <w:sz w:val="20"/>
          <w:szCs w:val="20"/>
        </w:rPr>
        <w:t>-</w:t>
      </w:r>
      <w:r w:rsidR="00247A07" w:rsidRPr="00307075">
        <w:rPr>
          <w:sz w:val="20"/>
          <w:szCs w:val="20"/>
        </w:rPr>
        <w:t>001-007)</w:t>
      </w:r>
      <w:r w:rsidRPr="00307075">
        <w:rPr>
          <w:sz w:val="20"/>
          <w:szCs w:val="20"/>
        </w:rPr>
        <w:t xml:space="preserve">. </w:t>
      </w:r>
    </w:p>
    <w:p w14:paraId="2879364D" w14:textId="77777777" w:rsidR="002707AB" w:rsidRPr="00307075" w:rsidRDefault="002707AB" w:rsidP="002707AB">
      <w:pPr>
        <w:rPr>
          <w:sz w:val="20"/>
          <w:szCs w:val="20"/>
        </w:rPr>
      </w:pPr>
    </w:p>
    <w:p w14:paraId="4D24E770" w14:textId="77777777" w:rsidR="008D28F0" w:rsidRPr="00307075" w:rsidRDefault="008D28F0" w:rsidP="00503BF5">
      <w:pPr>
        <w:pStyle w:val="Heading3"/>
        <w:numPr>
          <w:ilvl w:val="4"/>
          <w:numId w:val="1"/>
        </w:numPr>
        <w:rPr>
          <w:sz w:val="20"/>
        </w:rPr>
      </w:pPr>
      <w:bookmarkStart w:id="201" w:name="_Toc110591578"/>
      <w:bookmarkStart w:id="202" w:name="_Toc177112135"/>
      <w:r w:rsidRPr="00307075">
        <w:rPr>
          <w:sz w:val="20"/>
        </w:rPr>
        <w:t>Activities</w:t>
      </w:r>
      <w:bookmarkEnd w:id="201"/>
      <w:bookmarkEnd w:id="202"/>
    </w:p>
    <w:p w14:paraId="0397EFAD" w14:textId="77777777" w:rsidR="00FA0AE7" w:rsidRPr="00307075" w:rsidRDefault="00FA0AE7" w:rsidP="002707AB">
      <w:pPr>
        <w:rPr>
          <w:sz w:val="20"/>
          <w:szCs w:val="20"/>
        </w:rPr>
      </w:pPr>
      <w:r w:rsidRPr="00307075">
        <w:rPr>
          <w:sz w:val="20"/>
          <w:szCs w:val="20"/>
        </w:rPr>
        <w:t>Following activities are performed during this process:</w:t>
      </w:r>
    </w:p>
    <w:p w14:paraId="76D27D49" w14:textId="3D964CC3" w:rsidR="00D411D6" w:rsidRPr="00307075" w:rsidRDefault="00D411D6" w:rsidP="002707AB">
      <w:pPr>
        <w:rPr>
          <w:sz w:val="20"/>
          <w:szCs w:val="20"/>
        </w:rPr>
      </w:pPr>
    </w:p>
    <w:p w14:paraId="041D57A1" w14:textId="47A7099B" w:rsidR="00666EA9" w:rsidRPr="00307075" w:rsidRDefault="00FA0AE7" w:rsidP="00EC655D">
      <w:pPr>
        <w:pStyle w:val="ListParagraph"/>
        <w:numPr>
          <w:ilvl w:val="0"/>
          <w:numId w:val="5"/>
        </w:numPr>
        <w:rPr>
          <w:rFonts w:ascii="Arial" w:hAnsi="Arial"/>
          <w:color w:val="000000"/>
          <w:sz w:val="20"/>
          <w:szCs w:val="20"/>
        </w:rPr>
      </w:pPr>
      <w:r w:rsidRPr="00307075">
        <w:rPr>
          <w:rFonts w:ascii="Arial" w:hAnsi="Arial"/>
          <w:color w:val="000000"/>
          <w:sz w:val="20"/>
          <w:szCs w:val="20"/>
        </w:rPr>
        <w:t>Identify all local data structures as per Software Design Standa</w:t>
      </w:r>
      <w:r w:rsidR="0019495B" w:rsidRPr="00307075">
        <w:rPr>
          <w:rFonts w:ascii="Arial" w:hAnsi="Arial"/>
          <w:color w:val="000000"/>
          <w:sz w:val="20"/>
          <w:szCs w:val="20"/>
        </w:rPr>
        <w:t>rds</w:t>
      </w:r>
      <w:r w:rsidR="00247A07" w:rsidRPr="00307075">
        <w:rPr>
          <w:rFonts w:ascii="Arial" w:hAnsi="Arial"/>
          <w:color w:val="000000"/>
          <w:sz w:val="20"/>
          <w:szCs w:val="20"/>
        </w:rPr>
        <w:t xml:space="preserve"> </w:t>
      </w:r>
      <w:r w:rsidR="00247A07" w:rsidRPr="00307075">
        <w:rPr>
          <w:rFonts w:ascii="Arial" w:hAnsi="Arial"/>
          <w:sz w:val="20"/>
          <w:szCs w:val="20"/>
        </w:rPr>
        <w:t>(</w:t>
      </w:r>
      <w:r w:rsidR="00CA4B28" w:rsidRPr="00307075">
        <w:rPr>
          <w:rFonts w:ascii="Arial" w:hAnsi="Arial"/>
          <w:sz w:val="20"/>
          <w:szCs w:val="20"/>
        </w:rPr>
        <w:t>H398</w:t>
      </w:r>
      <w:r w:rsidR="00AE4EBC" w:rsidRPr="00307075">
        <w:rPr>
          <w:rFonts w:ascii="Arial" w:hAnsi="Arial"/>
          <w:sz w:val="20"/>
          <w:szCs w:val="20"/>
        </w:rPr>
        <w:t>-</w:t>
      </w:r>
      <w:r w:rsidR="00247A07" w:rsidRPr="00307075">
        <w:rPr>
          <w:rFonts w:ascii="Arial" w:hAnsi="Arial"/>
          <w:sz w:val="20"/>
          <w:szCs w:val="20"/>
        </w:rPr>
        <w:t>001-007)</w:t>
      </w:r>
    </w:p>
    <w:p w14:paraId="74B76392" w14:textId="1A6455D6" w:rsidR="00FA0AE7" w:rsidRPr="00307075" w:rsidRDefault="00E1256F" w:rsidP="00EC655D">
      <w:pPr>
        <w:pStyle w:val="ListParagraph"/>
        <w:numPr>
          <w:ilvl w:val="0"/>
          <w:numId w:val="5"/>
        </w:numPr>
        <w:rPr>
          <w:rFonts w:ascii="Arial" w:hAnsi="Arial"/>
          <w:color w:val="000000"/>
          <w:sz w:val="20"/>
          <w:szCs w:val="20"/>
        </w:rPr>
      </w:pPr>
      <w:r w:rsidRPr="00307075">
        <w:rPr>
          <w:rFonts w:ascii="Arial" w:hAnsi="Arial"/>
          <w:color w:val="000000"/>
          <w:sz w:val="20"/>
          <w:szCs w:val="20"/>
        </w:rPr>
        <w:t xml:space="preserve">Identify the </w:t>
      </w:r>
      <w:r w:rsidR="00FA0AE7" w:rsidRPr="00307075">
        <w:rPr>
          <w:rFonts w:ascii="Arial" w:hAnsi="Arial"/>
          <w:color w:val="000000"/>
          <w:sz w:val="20"/>
          <w:szCs w:val="20"/>
        </w:rPr>
        <w:t>functions (CSUs) as per</w:t>
      </w:r>
      <w:r w:rsidR="001F7C00" w:rsidRPr="00307075">
        <w:rPr>
          <w:rFonts w:ascii="Arial" w:hAnsi="Arial"/>
          <w:color w:val="000000"/>
          <w:sz w:val="20"/>
          <w:szCs w:val="20"/>
        </w:rPr>
        <w:t xml:space="preserve"> Software Architectural Design and</w:t>
      </w:r>
      <w:r w:rsidR="0019495B" w:rsidRPr="00307075">
        <w:rPr>
          <w:rFonts w:ascii="Arial" w:hAnsi="Arial"/>
          <w:color w:val="000000"/>
          <w:sz w:val="20"/>
          <w:szCs w:val="20"/>
        </w:rPr>
        <w:t xml:space="preserve"> Software Design Standards</w:t>
      </w:r>
      <w:r w:rsidR="00247A07" w:rsidRPr="00307075">
        <w:rPr>
          <w:rFonts w:ascii="Arial" w:hAnsi="Arial"/>
          <w:color w:val="000000"/>
          <w:sz w:val="20"/>
          <w:szCs w:val="20"/>
        </w:rPr>
        <w:t xml:space="preserve"> </w:t>
      </w:r>
      <w:r w:rsidR="00247A07" w:rsidRPr="00307075">
        <w:rPr>
          <w:rFonts w:ascii="Arial" w:hAnsi="Arial"/>
          <w:sz w:val="20"/>
          <w:szCs w:val="20"/>
        </w:rPr>
        <w:t>(</w:t>
      </w:r>
      <w:r w:rsidR="00CA4B28" w:rsidRPr="00307075">
        <w:rPr>
          <w:rFonts w:ascii="Arial" w:hAnsi="Arial"/>
          <w:sz w:val="20"/>
          <w:szCs w:val="20"/>
        </w:rPr>
        <w:t>H398</w:t>
      </w:r>
      <w:r w:rsidR="00AE4EBC" w:rsidRPr="00307075">
        <w:rPr>
          <w:rFonts w:ascii="Arial" w:hAnsi="Arial"/>
          <w:sz w:val="20"/>
          <w:szCs w:val="20"/>
        </w:rPr>
        <w:t>-</w:t>
      </w:r>
      <w:r w:rsidR="00247A07" w:rsidRPr="00307075">
        <w:rPr>
          <w:rFonts w:ascii="Arial" w:hAnsi="Arial"/>
          <w:sz w:val="20"/>
          <w:szCs w:val="20"/>
        </w:rPr>
        <w:t>001-007)</w:t>
      </w:r>
    </w:p>
    <w:p w14:paraId="3A73DF0F" w14:textId="77777777" w:rsidR="00FA0AE7" w:rsidRPr="00307075" w:rsidRDefault="00FA0AE7" w:rsidP="00EC655D">
      <w:pPr>
        <w:pStyle w:val="ListParagraph"/>
        <w:numPr>
          <w:ilvl w:val="0"/>
          <w:numId w:val="5"/>
        </w:numPr>
        <w:rPr>
          <w:rFonts w:ascii="Arial" w:hAnsi="Arial"/>
          <w:sz w:val="20"/>
          <w:szCs w:val="20"/>
        </w:rPr>
      </w:pPr>
      <w:r w:rsidRPr="00307075">
        <w:rPr>
          <w:rFonts w:ascii="Arial" w:hAnsi="Arial"/>
          <w:color w:val="000000"/>
          <w:sz w:val="20"/>
          <w:szCs w:val="20"/>
        </w:rPr>
        <w:t xml:space="preserve">Identify the derived requirements. </w:t>
      </w:r>
      <w:r w:rsidRPr="00307075">
        <w:rPr>
          <w:rFonts w:ascii="Arial" w:hAnsi="Arial"/>
          <w:sz w:val="20"/>
          <w:szCs w:val="20"/>
        </w:rPr>
        <w:t xml:space="preserve">Decisions, taken while identifying the software components, are translated into derived requirements. These derived </w:t>
      </w:r>
      <w:r w:rsidR="00DA7337" w:rsidRPr="00307075">
        <w:rPr>
          <w:rFonts w:ascii="Arial" w:hAnsi="Arial"/>
          <w:sz w:val="20"/>
          <w:szCs w:val="20"/>
        </w:rPr>
        <w:t>requirements</w:t>
      </w:r>
      <w:r w:rsidRPr="00307075">
        <w:rPr>
          <w:rFonts w:ascii="Arial" w:hAnsi="Arial"/>
          <w:sz w:val="20"/>
          <w:szCs w:val="20"/>
        </w:rPr>
        <w:t xml:space="preserve"> are not directly traceable to </w:t>
      </w:r>
      <w:r w:rsidR="00526F15" w:rsidRPr="00307075">
        <w:rPr>
          <w:rFonts w:ascii="Arial" w:hAnsi="Arial"/>
          <w:color w:val="000000"/>
          <w:sz w:val="20"/>
          <w:szCs w:val="20"/>
        </w:rPr>
        <w:t xml:space="preserve">Software </w:t>
      </w:r>
      <w:r w:rsidR="00DD0864" w:rsidRPr="00307075">
        <w:rPr>
          <w:rFonts w:ascii="Arial" w:hAnsi="Arial"/>
          <w:sz w:val="20"/>
          <w:szCs w:val="20"/>
        </w:rPr>
        <w:t xml:space="preserve">High Level </w:t>
      </w:r>
      <w:r w:rsidR="00526F15" w:rsidRPr="00307075">
        <w:rPr>
          <w:rFonts w:ascii="Arial" w:hAnsi="Arial"/>
          <w:color w:val="000000"/>
          <w:sz w:val="20"/>
          <w:szCs w:val="20"/>
        </w:rPr>
        <w:t>Requirements Specification</w:t>
      </w:r>
      <w:r w:rsidRPr="00307075">
        <w:rPr>
          <w:rFonts w:ascii="Arial" w:hAnsi="Arial"/>
          <w:sz w:val="20"/>
          <w:szCs w:val="20"/>
        </w:rPr>
        <w:t xml:space="preserve">. All the derived requirements are provided to the </w:t>
      </w:r>
      <w:r w:rsidR="00592A8F" w:rsidRPr="00307075">
        <w:rPr>
          <w:rFonts w:ascii="Arial" w:hAnsi="Arial"/>
          <w:sz w:val="20"/>
          <w:szCs w:val="20"/>
        </w:rPr>
        <w:t>S</w:t>
      </w:r>
      <w:r w:rsidRPr="00307075">
        <w:rPr>
          <w:rFonts w:ascii="Arial" w:hAnsi="Arial"/>
          <w:sz w:val="20"/>
          <w:szCs w:val="20"/>
        </w:rPr>
        <w:t xml:space="preserve">ystem </w:t>
      </w:r>
      <w:r w:rsidR="00592A8F" w:rsidRPr="00307075">
        <w:rPr>
          <w:rFonts w:ascii="Arial" w:hAnsi="Arial"/>
          <w:sz w:val="20"/>
          <w:szCs w:val="20"/>
        </w:rPr>
        <w:t>S</w:t>
      </w:r>
      <w:r w:rsidRPr="00307075">
        <w:rPr>
          <w:rFonts w:ascii="Arial" w:hAnsi="Arial"/>
          <w:sz w:val="20"/>
          <w:szCs w:val="20"/>
        </w:rPr>
        <w:t xml:space="preserve">afety </w:t>
      </w:r>
      <w:r w:rsidR="00592A8F" w:rsidRPr="00307075">
        <w:rPr>
          <w:rFonts w:ascii="Arial" w:hAnsi="Arial"/>
          <w:sz w:val="20"/>
          <w:szCs w:val="20"/>
        </w:rPr>
        <w:t>A</w:t>
      </w:r>
      <w:r w:rsidRPr="00307075">
        <w:rPr>
          <w:rFonts w:ascii="Arial" w:hAnsi="Arial"/>
          <w:sz w:val="20"/>
          <w:szCs w:val="20"/>
        </w:rPr>
        <w:t xml:space="preserve">ssessment </w:t>
      </w:r>
      <w:r w:rsidR="00592A8F" w:rsidRPr="00307075">
        <w:rPr>
          <w:rFonts w:ascii="Arial" w:hAnsi="Arial"/>
          <w:sz w:val="20"/>
          <w:szCs w:val="20"/>
        </w:rPr>
        <w:t>P</w:t>
      </w:r>
      <w:r w:rsidRPr="00307075">
        <w:rPr>
          <w:rFonts w:ascii="Arial" w:hAnsi="Arial"/>
          <w:sz w:val="20"/>
          <w:szCs w:val="20"/>
        </w:rPr>
        <w:t>rocess to analyze the</w:t>
      </w:r>
      <w:r w:rsidR="0019495B" w:rsidRPr="00307075">
        <w:rPr>
          <w:rFonts w:ascii="Arial" w:hAnsi="Arial"/>
          <w:sz w:val="20"/>
          <w:szCs w:val="20"/>
        </w:rPr>
        <w:t>ir effects on the system safety</w:t>
      </w:r>
    </w:p>
    <w:p w14:paraId="0A412895" w14:textId="58466B2F" w:rsidR="00290E34" w:rsidRPr="00307075" w:rsidRDefault="00202653" w:rsidP="00EC655D">
      <w:pPr>
        <w:pStyle w:val="ListParagraph"/>
        <w:numPr>
          <w:ilvl w:val="0"/>
          <w:numId w:val="5"/>
        </w:numPr>
        <w:rPr>
          <w:rFonts w:ascii="Arial" w:hAnsi="Arial"/>
          <w:color w:val="000000"/>
          <w:sz w:val="20"/>
          <w:szCs w:val="20"/>
        </w:rPr>
      </w:pPr>
      <w:r w:rsidRPr="00307075">
        <w:rPr>
          <w:rFonts w:ascii="Arial" w:hAnsi="Arial"/>
          <w:color w:val="000000"/>
          <w:sz w:val="20"/>
          <w:szCs w:val="20"/>
        </w:rPr>
        <w:t>Generate</w:t>
      </w:r>
      <w:r w:rsidR="00DD0864" w:rsidRPr="00307075">
        <w:rPr>
          <w:rFonts w:ascii="Arial" w:hAnsi="Arial"/>
          <w:color w:val="000000"/>
          <w:sz w:val="20"/>
          <w:szCs w:val="20"/>
        </w:rPr>
        <w:t xml:space="preserve"> Software</w:t>
      </w:r>
      <w:r w:rsidRPr="00307075">
        <w:rPr>
          <w:rFonts w:ascii="Arial" w:hAnsi="Arial"/>
          <w:color w:val="000000"/>
          <w:sz w:val="20"/>
          <w:szCs w:val="20"/>
        </w:rPr>
        <w:t xml:space="preserve"> </w:t>
      </w:r>
      <w:r w:rsidR="00290E34" w:rsidRPr="00307075">
        <w:rPr>
          <w:rFonts w:ascii="Arial" w:hAnsi="Arial"/>
          <w:color w:val="000000"/>
          <w:sz w:val="20"/>
          <w:szCs w:val="20"/>
        </w:rPr>
        <w:t>Low Level Requirements as per Software Design Standards</w:t>
      </w:r>
      <w:r w:rsidR="00247A07" w:rsidRPr="00307075">
        <w:rPr>
          <w:rFonts w:ascii="Arial" w:hAnsi="Arial"/>
          <w:color w:val="000000"/>
          <w:sz w:val="20"/>
          <w:szCs w:val="20"/>
        </w:rPr>
        <w:t xml:space="preserve"> </w:t>
      </w:r>
      <w:r w:rsidR="00247A07" w:rsidRPr="00307075">
        <w:rPr>
          <w:rFonts w:ascii="Arial" w:hAnsi="Arial"/>
          <w:sz w:val="20"/>
          <w:szCs w:val="20"/>
        </w:rPr>
        <w:t>(</w:t>
      </w:r>
      <w:r w:rsidR="00CA4B28" w:rsidRPr="00307075">
        <w:rPr>
          <w:rFonts w:ascii="Arial" w:hAnsi="Arial"/>
          <w:sz w:val="20"/>
          <w:szCs w:val="20"/>
        </w:rPr>
        <w:t>H398</w:t>
      </w:r>
      <w:r w:rsidR="00AE4EBC" w:rsidRPr="00307075">
        <w:rPr>
          <w:rFonts w:ascii="Arial" w:hAnsi="Arial"/>
          <w:sz w:val="20"/>
          <w:szCs w:val="20"/>
        </w:rPr>
        <w:t>-</w:t>
      </w:r>
      <w:r w:rsidR="00247A07" w:rsidRPr="00307075">
        <w:rPr>
          <w:rFonts w:ascii="Arial" w:hAnsi="Arial"/>
          <w:sz w:val="20"/>
          <w:szCs w:val="20"/>
        </w:rPr>
        <w:t>001-007)</w:t>
      </w:r>
      <w:r w:rsidR="00290E34" w:rsidRPr="00307075">
        <w:rPr>
          <w:rFonts w:ascii="Arial" w:hAnsi="Arial"/>
          <w:color w:val="000000"/>
          <w:sz w:val="20"/>
          <w:szCs w:val="20"/>
        </w:rPr>
        <w:t xml:space="preserve"> from the Software </w:t>
      </w:r>
      <w:r w:rsidR="00DD0864" w:rsidRPr="00307075">
        <w:rPr>
          <w:rFonts w:ascii="Arial" w:hAnsi="Arial"/>
          <w:sz w:val="20"/>
          <w:szCs w:val="20"/>
        </w:rPr>
        <w:t xml:space="preserve">High Level </w:t>
      </w:r>
      <w:r w:rsidR="00290E34" w:rsidRPr="00307075">
        <w:rPr>
          <w:rFonts w:ascii="Arial" w:hAnsi="Arial"/>
          <w:color w:val="000000"/>
          <w:sz w:val="20"/>
          <w:szCs w:val="20"/>
        </w:rPr>
        <w:t>Requirements</w:t>
      </w:r>
    </w:p>
    <w:p w14:paraId="00BE7F59" w14:textId="0DE1F167" w:rsidR="00290E34" w:rsidRPr="00307075" w:rsidRDefault="00290E34" w:rsidP="00EC655D">
      <w:pPr>
        <w:pStyle w:val="ListParagraph"/>
        <w:numPr>
          <w:ilvl w:val="0"/>
          <w:numId w:val="5"/>
        </w:numPr>
        <w:rPr>
          <w:rFonts w:ascii="Arial" w:hAnsi="Arial"/>
          <w:sz w:val="20"/>
          <w:szCs w:val="20"/>
        </w:rPr>
      </w:pPr>
      <w:r w:rsidRPr="00307075">
        <w:rPr>
          <w:rFonts w:ascii="Arial" w:hAnsi="Arial"/>
          <w:sz w:val="20"/>
          <w:szCs w:val="20"/>
        </w:rPr>
        <w:t xml:space="preserve">Create </w:t>
      </w:r>
      <w:r w:rsidR="00B85E3F" w:rsidRPr="00307075">
        <w:rPr>
          <w:rFonts w:ascii="Arial" w:hAnsi="Arial"/>
          <w:color w:val="000000"/>
          <w:sz w:val="20"/>
          <w:szCs w:val="20"/>
        </w:rPr>
        <w:t xml:space="preserve">Software Low Level Requirements </w:t>
      </w:r>
      <w:r w:rsidRPr="00307075">
        <w:rPr>
          <w:rFonts w:ascii="Arial" w:hAnsi="Arial"/>
          <w:sz w:val="20"/>
          <w:szCs w:val="20"/>
        </w:rPr>
        <w:t>Traceability Matrix (which bi-directionally maps Software Low Level Requirements to Software</w:t>
      </w:r>
      <w:r w:rsidR="002A7090" w:rsidRPr="00307075">
        <w:rPr>
          <w:rFonts w:ascii="Arial" w:hAnsi="Arial"/>
          <w:sz w:val="20"/>
          <w:szCs w:val="20"/>
        </w:rPr>
        <w:t xml:space="preserve"> High Level</w:t>
      </w:r>
      <w:r w:rsidRPr="00307075">
        <w:rPr>
          <w:rFonts w:ascii="Arial" w:hAnsi="Arial"/>
          <w:sz w:val="20"/>
          <w:szCs w:val="20"/>
        </w:rPr>
        <w:t xml:space="preserve"> Requirements </w:t>
      </w:r>
      <w:r w:rsidR="005C7047" w:rsidRPr="00307075">
        <w:rPr>
          <w:rFonts w:ascii="Arial" w:hAnsi="Arial"/>
          <w:sz w:val="20"/>
          <w:szCs w:val="20"/>
        </w:rPr>
        <w:t>and Software Architectur</w:t>
      </w:r>
      <w:r w:rsidR="00BB7E67" w:rsidRPr="00307075">
        <w:rPr>
          <w:rFonts w:ascii="Arial" w:hAnsi="Arial"/>
          <w:sz w:val="20"/>
          <w:szCs w:val="20"/>
        </w:rPr>
        <w:t>al</w:t>
      </w:r>
      <w:r w:rsidR="005C7047" w:rsidRPr="00307075">
        <w:rPr>
          <w:rFonts w:ascii="Arial" w:hAnsi="Arial"/>
          <w:sz w:val="20"/>
          <w:szCs w:val="20"/>
        </w:rPr>
        <w:t xml:space="preserve"> Design</w:t>
      </w:r>
      <w:r w:rsidR="0019495B" w:rsidRPr="00307075">
        <w:rPr>
          <w:rFonts w:ascii="Arial" w:hAnsi="Arial"/>
          <w:sz w:val="20"/>
          <w:szCs w:val="20"/>
        </w:rPr>
        <w:t>)</w:t>
      </w:r>
    </w:p>
    <w:p w14:paraId="27283B0C" w14:textId="77777777" w:rsidR="0086601A" w:rsidRPr="00307075" w:rsidRDefault="008D28F0" w:rsidP="00503BF5">
      <w:pPr>
        <w:pStyle w:val="Heading3"/>
        <w:numPr>
          <w:ilvl w:val="4"/>
          <w:numId w:val="1"/>
        </w:numPr>
        <w:rPr>
          <w:sz w:val="20"/>
        </w:rPr>
      </w:pPr>
      <w:bookmarkStart w:id="203" w:name="_Toc110591579"/>
      <w:bookmarkStart w:id="204" w:name="_Toc177112136"/>
      <w:r w:rsidRPr="00307075">
        <w:rPr>
          <w:sz w:val="20"/>
        </w:rPr>
        <w:t>Outputs</w:t>
      </w:r>
      <w:bookmarkEnd w:id="203"/>
      <w:bookmarkEnd w:id="204"/>
    </w:p>
    <w:p w14:paraId="0F283122" w14:textId="5BDCBAAF" w:rsidR="008D28F0" w:rsidRPr="00307075" w:rsidRDefault="00CD46D3" w:rsidP="008D28F0">
      <w:pPr>
        <w:rPr>
          <w:sz w:val="20"/>
          <w:szCs w:val="20"/>
        </w:rPr>
      </w:pPr>
      <w:r w:rsidRPr="00307075">
        <w:rPr>
          <w:sz w:val="20"/>
          <w:szCs w:val="20"/>
        </w:rPr>
        <w:t>The output of this process is</w:t>
      </w:r>
      <w:r w:rsidR="008D28F0" w:rsidRPr="00307075">
        <w:rPr>
          <w:sz w:val="20"/>
          <w:szCs w:val="20"/>
        </w:rPr>
        <w:t xml:space="preserve"> described in </w:t>
      </w:r>
      <w:r w:rsidR="00F428A3" w:rsidRPr="00307075">
        <w:rPr>
          <w:sz w:val="20"/>
          <w:szCs w:val="20"/>
        </w:rPr>
        <w:fldChar w:fldCharType="begin"/>
      </w:r>
      <w:r w:rsidR="00F428A3" w:rsidRPr="00307075">
        <w:rPr>
          <w:sz w:val="20"/>
          <w:szCs w:val="20"/>
        </w:rPr>
        <w:instrText xml:space="preserve"> REF _Ref81997693 \h </w:instrText>
      </w:r>
      <w:r w:rsidR="00301DD0" w:rsidRPr="00307075">
        <w:rPr>
          <w:sz w:val="20"/>
          <w:szCs w:val="20"/>
        </w:rPr>
        <w:instrText xml:space="preserve"> \* MERGEFORMAT </w:instrText>
      </w:r>
      <w:r w:rsidR="00F428A3" w:rsidRPr="00307075">
        <w:rPr>
          <w:sz w:val="20"/>
          <w:szCs w:val="20"/>
        </w:rPr>
      </w:r>
      <w:r w:rsidR="00F428A3" w:rsidRPr="00307075">
        <w:rPr>
          <w:sz w:val="20"/>
          <w:szCs w:val="20"/>
        </w:rPr>
        <w:fldChar w:fldCharType="separate"/>
      </w:r>
      <w:r w:rsidR="007D2161" w:rsidRPr="00307075">
        <w:rPr>
          <w:b/>
          <w:bCs/>
          <w:sz w:val="20"/>
          <w:szCs w:val="20"/>
        </w:rPr>
        <w:t xml:space="preserve">Table </w:t>
      </w:r>
      <w:r w:rsidR="007D2161">
        <w:rPr>
          <w:b/>
          <w:bCs/>
          <w:i/>
          <w:iCs/>
          <w:noProof/>
          <w:sz w:val="20"/>
          <w:szCs w:val="20"/>
        </w:rPr>
        <w:t>8</w:t>
      </w:r>
      <w:r w:rsidR="00F428A3" w:rsidRPr="00307075">
        <w:rPr>
          <w:sz w:val="20"/>
          <w:szCs w:val="20"/>
        </w:rPr>
        <w:fldChar w:fldCharType="end"/>
      </w:r>
      <w:r w:rsidR="00F428A3" w:rsidRPr="00307075">
        <w:rPr>
          <w:sz w:val="20"/>
          <w:szCs w:val="20"/>
        </w:rPr>
        <w:t xml:space="preserve"> </w:t>
      </w:r>
      <w:r w:rsidR="00C14AA8" w:rsidRPr="00307075">
        <w:rPr>
          <w:sz w:val="20"/>
          <w:szCs w:val="20"/>
        </w:rPr>
        <w:t xml:space="preserve">(SI No 3) </w:t>
      </w:r>
      <w:r w:rsidR="00AD2753" w:rsidRPr="00307075">
        <w:rPr>
          <w:sz w:val="20"/>
          <w:szCs w:val="20"/>
        </w:rPr>
        <w:t>and</w:t>
      </w:r>
      <w:r w:rsidR="00BF1C5C" w:rsidRPr="00307075">
        <w:rPr>
          <w:sz w:val="20"/>
          <w:szCs w:val="20"/>
        </w:rPr>
        <w:t xml:space="preserve"> under CM as per </w:t>
      </w:r>
      <w:r w:rsidR="007B584C" w:rsidRPr="00307075">
        <w:rPr>
          <w:sz w:val="20"/>
          <w:szCs w:val="20"/>
        </w:rPr>
        <w:t>Software Configuration Management Plan (</w:t>
      </w:r>
      <w:r w:rsidR="00CA4B28" w:rsidRPr="00307075">
        <w:rPr>
          <w:sz w:val="20"/>
          <w:szCs w:val="20"/>
        </w:rPr>
        <w:t>H398</w:t>
      </w:r>
      <w:r w:rsidR="00AE4EBC" w:rsidRPr="00307075">
        <w:rPr>
          <w:sz w:val="20"/>
          <w:szCs w:val="20"/>
        </w:rPr>
        <w:t>-</w:t>
      </w:r>
      <w:r w:rsidR="007B584C" w:rsidRPr="00307075">
        <w:rPr>
          <w:sz w:val="20"/>
          <w:szCs w:val="20"/>
        </w:rPr>
        <w:t>001-004)</w:t>
      </w:r>
      <w:r w:rsidR="008D28F0" w:rsidRPr="00307075">
        <w:rPr>
          <w:sz w:val="20"/>
          <w:szCs w:val="20"/>
        </w:rPr>
        <w:t>.</w:t>
      </w:r>
    </w:p>
    <w:p w14:paraId="13F1965C" w14:textId="77777777" w:rsidR="008D28F0" w:rsidRPr="00307075" w:rsidRDefault="008D28F0" w:rsidP="0086601A">
      <w:pPr>
        <w:rPr>
          <w:sz w:val="20"/>
          <w:szCs w:val="20"/>
        </w:rPr>
      </w:pPr>
    </w:p>
    <w:p w14:paraId="3621F2F5" w14:textId="77777777" w:rsidR="0086601A" w:rsidRPr="00307075" w:rsidRDefault="00DA7337" w:rsidP="00503BF5">
      <w:pPr>
        <w:pStyle w:val="Heading3"/>
        <w:numPr>
          <w:ilvl w:val="4"/>
          <w:numId w:val="1"/>
        </w:numPr>
        <w:rPr>
          <w:sz w:val="20"/>
        </w:rPr>
      </w:pPr>
      <w:bookmarkStart w:id="205" w:name="_Toc110591580"/>
      <w:bookmarkStart w:id="206" w:name="_Toc177112137"/>
      <w:r w:rsidRPr="00307075">
        <w:rPr>
          <w:sz w:val="20"/>
        </w:rPr>
        <w:t>Transi</w:t>
      </w:r>
      <w:r w:rsidR="0055120B" w:rsidRPr="00307075">
        <w:rPr>
          <w:sz w:val="20"/>
        </w:rPr>
        <w:t>tion Criteria</w:t>
      </w:r>
      <w:bookmarkEnd w:id="205"/>
      <w:bookmarkEnd w:id="206"/>
    </w:p>
    <w:p w14:paraId="7330810C" w14:textId="502B194C" w:rsidR="00187D31" w:rsidRPr="00307075" w:rsidRDefault="00650C8D" w:rsidP="00E1256F">
      <w:pPr>
        <w:rPr>
          <w:sz w:val="20"/>
          <w:szCs w:val="20"/>
        </w:rPr>
      </w:pPr>
      <w:r w:rsidRPr="00307075">
        <w:rPr>
          <w:sz w:val="20"/>
          <w:szCs w:val="20"/>
        </w:rPr>
        <w:t xml:space="preserve">The Software Low Level Requirements Process is entered when Software Requirements </w:t>
      </w:r>
      <w:r w:rsidR="007566E7" w:rsidRPr="00307075">
        <w:rPr>
          <w:sz w:val="20"/>
          <w:szCs w:val="20"/>
        </w:rPr>
        <w:t>Specification</w:t>
      </w:r>
      <w:r w:rsidRPr="00307075">
        <w:rPr>
          <w:sz w:val="20"/>
          <w:szCs w:val="20"/>
        </w:rPr>
        <w:t>, Software Architectural Design, Software Development Plan</w:t>
      </w:r>
      <w:r w:rsidR="00A12356" w:rsidRPr="00307075">
        <w:rPr>
          <w:sz w:val="20"/>
          <w:szCs w:val="20"/>
        </w:rPr>
        <w:t xml:space="preserve"> (</w:t>
      </w:r>
      <w:r w:rsidR="00CA4B28" w:rsidRPr="00307075">
        <w:rPr>
          <w:sz w:val="20"/>
          <w:szCs w:val="20"/>
        </w:rPr>
        <w:t>H398</w:t>
      </w:r>
      <w:r w:rsidR="00AE4EBC" w:rsidRPr="00307075">
        <w:rPr>
          <w:sz w:val="20"/>
          <w:szCs w:val="20"/>
        </w:rPr>
        <w:t>-</w:t>
      </w:r>
      <w:r w:rsidR="00A12356" w:rsidRPr="00307075">
        <w:rPr>
          <w:sz w:val="20"/>
          <w:szCs w:val="20"/>
        </w:rPr>
        <w:t>001-002)</w:t>
      </w:r>
      <w:r w:rsidRPr="00307075">
        <w:rPr>
          <w:sz w:val="20"/>
          <w:szCs w:val="20"/>
        </w:rPr>
        <w:t xml:space="preserve"> and Software Design Standards</w:t>
      </w:r>
      <w:r w:rsidR="00247A07" w:rsidRPr="00307075">
        <w:rPr>
          <w:sz w:val="20"/>
          <w:szCs w:val="20"/>
        </w:rPr>
        <w:t xml:space="preserve"> (</w:t>
      </w:r>
      <w:r w:rsidR="00CA4B28" w:rsidRPr="00307075">
        <w:rPr>
          <w:sz w:val="20"/>
          <w:szCs w:val="20"/>
        </w:rPr>
        <w:t>H398</w:t>
      </w:r>
      <w:r w:rsidR="00AE4EBC" w:rsidRPr="00307075">
        <w:rPr>
          <w:sz w:val="20"/>
          <w:szCs w:val="20"/>
        </w:rPr>
        <w:t>-</w:t>
      </w:r>
      <w:r w:rsidR="00247A07" w:rsidRPr="00307075">
        <w:rPr>
          <w:sz w:val="20"/>
          <w:szCs w:val="20"/>
        </w:rPr>
        <w:t>001-007)</w:t>
      </w:r>
      <w:r w:rsidRPr="00307075">
        <w:rPr>
          <w:sz w:val="20"/>
          <w:szCs w:val="20"/>
        </w:rPr>
        <w:t xml:space="preserve"> are</w:t>
      </w:r>
      <w:r w:rsidR="007566E7" w:rsidRPr="00307075">
        <w:rPr>
          <w:sz w:val="20"/>
          <w:szCs w:val="20"/>
        </w:rPr>
        <w:t xml:space="preserve"> baselined</w:t>
      </w:r>
      <w:r w:rsidR="006B6CD6" w:rsidRPr="00307075">
        <w:rPr>
          <w:sz w:val="20"/>
          <w:szCs w:val="20"/>
        </w:rPr>
        <w:t xml:space="preserve"> in CM</w:t>
      </w:r>
      <w:r w:rsidR="00900713" w:rsidRPr="00307075">
        <w:rPr>
          <w:sz w:val="20"/>
          <w:szCs w:val="20"/>
        </w:rPr>
        <w:t xml:space="preserve"> as per </w:t>
      </w:r>
      <w:r w:rsidR="007B584C" w:rsidRPr="00307075">
        <w:rPr>
          <w:sz w:val="20"/>
          <w:szCs w:val="20"/>
        </w:rPr>
        <w:t>Software Configuration Management Plan (</w:t>
      </w:r>
      <w:r w:rsidR="00CA4B28" w:rsidRPr="00307075">
        <w:rPr>
          <w:sz w:val="20"/>
          <w:szCs w:val="20"/>
        </w:rPr>
        <w:t>H398</w:t>
      </w:r>
      <w:r w:rsidR="00AE4EBC" w:rsidRPr="00307075">
        <w:rPr>
          <w:sz w:val="20"/>
          <w:szCs w:val="20"/>
        </w:rPr>
        <w:t>-</w:t>
      </w:r>
      <w:r w:rsidR="007B584C" w:rsidRPr="00307075">
        <w:rPr>
          <w:sz w:val="20"/>
          <w:szCs w:val="20"/>
        </w:rPr>
        <w:t>001-004)</w:t>
      </w:r>
      <w:r w:rsidR="0055120B" w:rsidRPr="00307075">
        <w:rPr>
          <w:sz w:val="20"/>
          <w:szCs w:val="20"/>
        </w:rPr>
        <w:t>.</w:t>
      </w:r>
    </w:p>
    <w:p w14:paraId="26D39C9A" w14:textId="77777777" w:rsidR="0085624B" w:rsidRPr="00307075" w:rsidRDefault="0085624B" w:rsidP="0055120B">
      <w:pPr>
        <w:rPr>
          <w:sz w:val="20"/>
          <w:szCs w:val="20"/>
        </w:rPr>
      </w:pPr>
    </w:p>
    <w:p w14:paraId="1F2B8183" w14:textId="77777777" w:rsidR="00EC50F0" w:rsidRPr="00307075" w:rsidRDefault="0055120B" w:rsidP="00BE6DF2">
      <w:pPr>
        <w:rPr>
          <w:sz w:val="20"/>
          <w:szCs w:val="20"/>
        </w:rPr>
      </w:pPr>
      <w:r w:rsidRPr="00307075">
        <w:rPr>
          <w:sz w:val="20"/>
          <w:szCs w:val="20"/>
        </w:rPr>
        <w:t xml:space="preserve">The Software Low Level Requirements Process can be re-entered </w:t>
      </w:r>
      <w:r w:rsidR="00742ED0" w:rsidRPr="00307075">
        <w:rPr>
          <w:sz w:val="20"/>
          <w:szCs w:val="20"/>
        </w:rPr>
        <w:t xml:space="preserve">through </w:t>
      </w:r>
      <w:r w:rsidR="00E20F76" w:rsidRPr="00307075">
        <w:rPr>
          <w:sz w:val="20"/>
          <w:szCs w:val="20"/>
        </w:rPr>
        <w:t xml:space="preserve">a </w:t>
      </w:r>
      <w:r w:rsidR="004F3A22" w:rsidRPr="00307075">
        <w:rPr>
          <w:sz w:val="20"/>
          <w:szCs w:val="20"/>
        </w:rPr>
        <w:t>Problem Report</w:t>
      </w:r>
      <w:r w:rsidR="00E20F76" w:rsidRPr="00307075">
        <w:rPr>
          <w:sz w:val="20"/>
          <w:szCs w:val="20"/>
        </w:rPr>
        <w:t xml:space="preserve"> after a CCB meeting</w:t>
      </w:r>
      <w:r w:rsidRPr="00307075">
        <w:rPr>
          <w:sz w:val="20"/>
          <w:szCs w:val="20"/>
        </w:rPr>
        <w:t>.</w:t>
      </w:r>
    </w:p>
    <w:p w14:paraId="63142F97" w14:textId="77777777" w:rsidR="00BE6DF2" w:rsidRPr="00307075" w:rsidRDefault="00BE6DF2" w:rsidP="00BE6DF2">
      <w:pPr>
        <w:rPr>
          <w:sz w:val="20"/>
          <w:szCs w:val="20"/>
        </w:rPr>
      </w:pPr>
    </w:p>
    <w:p w14:paraId="1872AC1E" w14:textId="77777777" w:rsidR="00672D62" w:rsidRPr="00307075" w:rsidRDefault="00672D62" w:rsidP="00503BF5">
      <w:pPr>
        <w:pStyle w:val="Heading3"/>
        <w:numPr>
          <w:ilvl w:val="3"/>
          <w:numId w:val="1"/>
        </w:numPr>
        <w:rPr>
          <w:sz w:val="20"/>
        </w:rPr>
      </w:pPr>
      <w:bookmarkStart w:id="207" w:name="_Toc110591581"/>
      <w:bookmarkStart w:id="208" w:name="_Toc177112138"/>
      <w:r w:rsidRPr="00307075">
        <w:rPr>
          <w:sz w:val="20"/>
        </w:rPr>
        <w:t>Software Coding and Integration Process</w:t>
      </w:r>
      <w:bookmarkEnd w:id="207"/>
      <w:bookmarkEnd w:id="208"/>
    </w:p>
    <w:p w14:paraId="2FDC273E" w14:textId="244B7ECC" w:rsidR="00C44497" w:rsidRPr="00307075" w:rsidRDefault="00672D62" w:rsidP="00AC536F">
      <w:pPr>
        <w:rPr>
          <w:sz w:val="20"/>
          <w:szCs w:val="20"/>
        </w:rPr>
      </w:pPr>
      <w:r w:rsidRPr="00307075">
        <w:rPr>
          <w:sz w:val="20"/>
          <w:szCs w:val="20"/>
        </w:rPr>
        <w:t xml:space="preserve">The purpose of the Software Coding and Integration Process </w:t>
      </w:r>
      <w:r w:rsidR="00B85E3F" w:rsidRPr="00307075">
        <w:rPr>
          <w:sz w:val="20"/>
          <w:szCs w:val="20"/>
        </w:rPr>
        <w:t xml:space="preserve">is to develop the Software code, </w:t>
      </w:r>
      <w:r w:rsidRPr="00307075">
        <w:rPr>
          <w:sz w:val="20"/>
          <w:szCs w:val="20"/>
        </w:rPr>
        <w:t>Executable code</w:t>
      </w:r>
      <w:r w:rsidR="00B85E3F" w:rsidRPr="00307075">
        <w:rPr>
          <w:sz w:val="20"/>
          <w:szCs w:val="20"/>
        </w:rPr>
        <w:t xml:space="preserve"> and Software Code Traceability Matrix (which bi-directionally maps Software Code to Software Low Level Requirements)</w:t>
      </w:r>
      <w:r w:rsidRPr="00307075">
        <w:rPr>
          <w:sz w:val="20"/>
          <w:szCs w:val="20"/>
        </w:rPr>
        <w:t xml:space="preserve">. </w:t>
      </w:r>
    </w:p>
    <w:p w14:paraId="2BDA4267" w14:textId="77777777" w:rsidR="00C44497" w:rsidRPr="00307075" w:rsidRDefault="00C44497" w:rsidP="00AC536F">
      <w:pPr>
        <w:rPr>
          <w:sz w:val="20"/>
          <w:szCs w:val="20"/>
        </w:rPr>
      </w:pPr>
    </w:p>
    <w:p w14:paraId="6F3241D5" w14:textId="77777777" w:rsidR="00C44497" w:rsidRPr="00307075" w:rsidRDefault="00C44497" w:rsidP="00503BF5">
      <w:pPr>
        <w:pStyle w:val="Heading3"/>
        <w:numPr>
          <w:ilvl w:val="4"/>
          <w:numId w:val="1"/>
        </w:numPr>
        <w:rPr>
          <w:sz w:val="20"/>
        </w:rPr>
      </w:pPr>
      <w:bookmarkStart w:id="209" w:name="_Toc110591582"/>
      <w:bookmarkStart w:id="210" w:name="_Toc177112139"/>
      <w:r w:rsidRPr="00307075">
        <w:rPr>
          <w:sz w:val="20"/>
        </w:rPr>
        <w:t>Inputs</w:t>
      </w:r>
      <w:bookmarkEnd w:id="209"/>
      <w:bookmarkEnd w:id="210"/>
    </w:p>
    <w:p w14:paraId="08F739DA" w14:textId="5861F236" w:rsidR="00C44497" w:rsidRPr="00307075" w:rsidRDefault="00AC536F" w:rsidP="00AC536F">
      <w:pPr>
        <w:rPr>
          <w:sz w:val="20"/>
          <w:szCs w:val="20"/>
        </w:rPr>
      </w:pPr>
      <w:r w:rsidRPr="00307075">
        <w:rPr>
          <w:sz w:val="20"/>
          <w:szCs w:val="20"/>
        </w:rPr>
        <w:t>The inputs to this process are</w:t>
      </w:r>
      <w:r w:rsidR="00542828" w:rsidRPr="00307075">
        <w:rPr>
          <w:sz w:val="20"/>
          <w:szCs w:val="20"/>
        </w:rPr>
        <w:t xml:space="preserve"> Software Architectural Design, </w:t>
      </w:r>
      <w:r w:rsidRPr="00307075">
        <w:rPr>
          <w:sz w:val="20"/>
          <w:szCs w:val="20"/>
        </w:rPr>
        <w:t>Software Low Level Requirements</w:t>
      </w:r>
      <w:r w:rsidR="00D05006" w:rsidRPr="00307075">
        <w:rPr>
          <w:sz w:val="20"/>
          <w:szCs w:val="20"/>
        </w:rPr>
        <w:t>, Software Development Plan</w:t>
      </w:r>
      <w:r w:rsidR="00A12356" w:rsidRPr="00307075">
        <w:rPr>
          <w:sz w:val="20"/>
          <w:szCs w:val="20"/>
        </w:rPr>
        <w:t xml:space="preserve"> (</w:t>
      </w:r>
      <w:r w:rsidR="00CA4B28" w:rsidRPr="00307075">
        <w:rPr>
          <w:sz w:val="20"/>
          <w:szCs w:val="20"/>
        </w:rPr>
        <w:t>H398</w:t>
      </w:r>
      <w:r w:rsidR="00AE4EBC" w:rsidRPr="00307075">
        <w:rPr>
          <w:sz w:val="20"/>
          <w:szCs w:val="20"/>
        </w:rPr>
        <w:t>-</w:t>
      </w:r>
      <w:r w:rsidR="00A12356" w:rsidRPr="00307075">
        <w:rPr>
          <w:sz w:val="20"/>
          <w:szCs w:val="20"/>
        </w:rPr>
        <w:t>001-002)</w:t>
      </w:r>
      <w:r w:rsidR="005B519E" w:rsidRPr="00307075">
        <w:rPr>
          <w:sz w:val="20"/>
          <w:szCs w:val="20"/>
        </w:rPr>
        <w:t xml:space="preserve">, </w:t>
      </w:r>
      <w:r w:rsidR="00891B45" w:rsidRPr="00307075">
        <w:rPr>
          <w:sz w:val="20"/>
          <w:szCs w:val="20"/>
        </w:rPr>
        <w:t>Software</w:t>
      </w:r>
      <w:r w:rsidRPr="00307075">
        <w:rPr>
          <w:sz w:val="20"/>
          <w:szCs w:val="20"/>
        </w:rPr>
        <w:t xml:space="preserve"> </w:t>
      </w:r>
      <w:r w:rsidR="005B519E" w:rsidRPr="00307075">
        <w:rPr>
          <w:sz w:val="20"/>
          <w:szCs w:val="20"/>
        </w:rPr>
        <w:t xml:space="preserve">C </w:t>
      </w:r>
      <w:r w:rsidRPr="00307075">
        <w:rPr>
          <w:sz w:val="20"/>
          <w:szCs w:val="20"/>
        </w:rPr>
        <w:t>Coding Standards</w:t>
      </w:r>
      <w:r w:rsidR="005B519E" w:rsidRPr="00307075">
        <w:rPr>
          <w:sz w:val="20"/>
          <w:szCs w:val="20"/>
        </w:rPr>
        <w:t xml:space="preserve"> (</w:t>
      </w:r>
      <w:r w:rsidR="00CA4B28" w:rsidRPr="00307075">
        <w:rPr>
          <w:sz w:val="20"/>
          <w:szCs w:val="20"/>
        </w:rPr>
        <w:t>H398</w:t>
      </w:r>
      <w:r w:rsidR="00AE4EBC" w:rsidRPr="00307075">
        <w:rPr>
          <w:sz w:val="20"/>
          <w:szCs w:val="20"/>
        </w:rPr>
        <w:t>-</w:t>
      </w:r>
      <w:r w:rsidR="005B519E" w:rsidRPr="00307075">
        <w:rPr>
          <w:sz w:val="20"/>
          <w:szCs w:val="20"/>
        </w:rPr>
        <w:t xml:space="preserve">001-008) and Software </w:t>
      </w:r>
      <w:r w:rsidR="00ED4CCA" w:rsidRPr="00307075">
        <w:rPr>
          <w:color w:val="000000"/>
          <w:sz w:val="20"/>
          <w:szCs w:val="20"/>
        </w:rPr>
        <w:t>ASM</w:t>
      </w:r>
      <w:r w:rsidR="00FE131B" w:rsidRPr="00307075">
        <w:rPr>
          <w:color w:val="000000"/>
          <w:sz w:val="20"/>
          <w:szCs w:val="20"/>
        </w:rPr>
        <w:t xml:space="preserve"> </w:t>
      </w:r>
      <w:r w:rsidR="005B519E" w:rsidRPr="00307075">
        <w:rPr>
          <w:sz w:val="20"/>
          <w:szCs w:val="20"/>
        </w:rPr>
        <w:t>Coding Standards (</w:t>
      </w:r>
      <w:r w:rsidR="00CA4B28" w:rsidRPr="00307075">
        <w:rPr>
          <w:sz w:val="20"/>
          <w:szCs w:val="20"/>
        </w:rPr>
        <w:t>H398</w:t>
      </w:r>
      <w:r w:rsidR="00AE4EBC" w:rsidRPr="00307075">
        <w:rPr>
          <w:sz w:val="20"/>
          <w:szCs w:val="20"/>
        </w:rPr>
        <w:t>-</w:t>
      </w:r>
      <w:r w:rsidR="005B519E" w:rsidRPr="00307075">
        <w:rPr>
          <w:sz w:val="20"/>
          <w:szCs w:val="20"/>
        </w:rPr>
        <w:t>001-00</w:t>
      </w:r>
      <w:r w:rsidR="00442401" w:rsidRPr="00307075">
        <w:rPr>
          <w:sz w:val="20"/>
          <w:szCs w:val="20"/>
        </w:rPr>
        <w:t>9</w:t>
      </w:r>
      <w:r w:rsidR="005B519E" w:rsidRPr="00307075">
        <w:rPr>
          <w:sz w:val="20"/>
          <w:szCs w:val="20"/>
        </w:rPr>
        <w:t>)</w:t>
      </w:r>
      <w:r w:rsidRPr="00307075">
        <w:rPr>
          <w:sz w:val="20"/>
          <w:szCs w:val="20"/>
        </w:rPr>
        <w:t xml:space="preserve">. </w:t>
      </w:r>
    </w:p>
    <w:p w14:paraId="0F7307FC" w14:textId="1385D480" w:rsidR="00C44497" w:rsidRPr="00307075" w:rsidRDefault="00C44497" w:rsidP="00AC536F">
      <w:pPr>
        <w:rPr>
          <w:sz w:val="20"/>
          <w:szCs w:val="20"/>
        </w:rPr>
      </w:pPr>
      <w:bookmarkStart w:id="211" w:name="_Toc110591583"/>
      <w:bookmarkEnd w:id="211"/>
    </w:p>
    <w:p w14:paraId="4B061355" w14:textId="77777777" w:rsidR="00672D62" w:rsidRPr="00307075" w:rsidRDefault="00C44497" w:rsidP="00503BF5">
      <w:pPr>
        <w:pStyle w:val="Heading3"/>
        <w:numPr>
          <w:ilvl w:val="4"/>
          <w:numId w:val="1"/>
        </w:numPr>
        <w:rPr>
          <w:sz w:val="20"/>
        </w:rPr>
      </w:pPr>
      <w:bookmarkStart w:id="212" w:name="_Toc110591584"/>
      <w:bookmarkStart w:id="213" w:name="_Toc177112140"/>
      <w:r w:rsidRPr="00307075">
        <w:rPr>
          <w:sz w:val="20"/>
        </w:rPr>
        <w:t>Activities</w:t>
      </w:r>
      <w:bookmarkEnd w:id="212"/>
      <w:bookmarkEnd w:id="213"/>
    </w:p>
    <w:p w14:paraId="4F0E1E54" w14:textId="77777777" w:rsidR="00672D62" w:rsidRPr="00307075" w:rsidRDefault="00672D62" w:rsidP="00672D62">
      <w:pPr>
        <w:rPr>
          <w:sz w:val="20"/>
          <w:szCs w:val="20"/>
        </w:rPr>
      </w:pPr>
      <w:r w:rsidRPr="00307075">
        <w:rPr>
          <w:sz w:val="20"/>
          <w:szCs w:val="20"/>
        </w:rPr>
        <w:t>Following activities are performed during this process:</w:t>
      </w:r>
    </w:p>
    <w:p w14:paraId="6BAE548E" w14:textId="041FE058" w:rsidR="009E77B9" w:rsidRPr="00307075" w:rsidRDefault="009E77B9" w:rsidP="00672D62">
      <w:pPr>
        <w:rPr>
          <w:sz w:val="20"/>
          <w:szCs w:val="20"/>
        </w:rPr>
      </w:pPr>
    </w:p>
    <w:p w14:paraId="19EEB5D6" w14:textId="4BA98BBD" w:rsidR="00666EA9" w:rsidRPr="00307075" w:rsidRDefault="00035DCF" w:rsidP="00EC655D">
      <w:pPr>
        <w:pStyle w:val="ListParagraph"/>
        <w:numPr>
          <w:ilvl w:val="0"/>
          <w:numId w:val="6"/>
        </w:numPr>
        <w:rPr>
          <w:rFonts w:ascii="Arial" w:hAnsi="Arial"/>
          <w:color w:val="000000"/>
          <w:sz w:val="20"/>
          <w:szCs w:val="20"/>
        </w:rPr>
      </w:pPr>
      <w:r w:rsidRPr="00307075">
        <w:rPr>
          <w:rFonts w:ascii="Arial" w:hAnsi="Arial"/>
          <w:color w:val="000000"/>
          <w:sz w:val="20"/>
          <w:szCs w:val="20"/>
        </w:rPr>
        <w:t>Implement Source Code</w:t>
      </w:r>
      <w:r w:rsidR="00237961" w:rsidRPr="00307075">
        <w:rPr>
          <w:rFonts w:ascii="Arial" w:hAnsi="Arial"/>
          <w:color w:val="000000"/>
          <w:sz w:val="20"/>
          <w:szCs w:val="20"/>
        </w:rPr>
        <w:t xml:space="preserve"> </w:t>
      </w:r>
      <w:r w:rsidRPr="00307075">
        <w:rPr>
          <w:rFonts w:ascii="Arial" w:hAnsi="Arial"/>
          <w:color w:val="000000"/>
          <w:sz w:val="20"/>
          <w:szCs w:val="20"/>
        </w:rPr>
        <w:t>from Software Low</w:t>
      </w:r>
      <w:r w:rsidR="005F2075" w:rsidRPr="00307075">
        <w:rPr>
          <w:rFonts w:ascii="Arial" w:hAnsi="Arial"/>
          <w:color w:val="000000"/>
          <w:sz w:val="20"/>
          <w:szCs w:val="20"/>
        </w:rPr>
        <w:t xml:space="preserve"> Level Requirements</w:t>
      </w:r>
      <w:r w:rsidR="00C3050C" w:rsidRPr="00307075">
        <w:rPr>
          <w:rFonts w:ascii="Arial" w:hAnsi="Arial"/>
          <w:color w:val="000000"/>
          <w:sz w:val="20"/>
          <w:szCs w:val="20"/>
        </w:rPr>
        <w:t xml:space="preserve"> </w:t>
      </w:r>
      <w:r w:rsidR="005F2075" w:rsidRPr="00307075">
        <w:rPr>
          <w:rFonts w:ascii="Arial" w:hAnsi="Arial"/>
          <w:color w:val="000000"/>
          <w:sz w:val="20"/>
          <w:szCs w:val="20"/>
        </w:rPr>
        <w:t xml:space="preserve">in C and ASM as per </w:t>
      </w:r>
      <w:r w:rsidR="00057992" w:rsidRPr="00307075">
        <w:rPr>
          <w:rFonts w:ascii="Arial" w:hAnsi="Arial"/>
          <w:color w:val="000000"/>
          <w:sz w:val="20"/>
          <w:szCs w:val="20"/>
        </w:rPr>
        <w:t>Software C Coding Standards (</w:t>
      </w:r>
      <w:r w:rsidR="00CA4B28" w:rsidRPr="00307075">
        <w:rPr>
          <w:rFonts w:ascii="Arial" w:hAnsi="Arial"/>
          <w:color w:val="000000"/>
          <w:sz w:val="20"/>
          <w:szCs w:val="20"/>
        </w:rPr>
        <w:t>H398</w:t>
      </w:r>
      <w:r w:rsidR="00AE4EBC" w:rsidRPr="00307075">
        <w:rPr>
          <w:rFonts w:ascii="Arial" w:hAnsi="Arial"/>
          <w:color w:val="000000"/>
          <w:sz w:val="20"/>
          <w:szCs w:val="20"/>
        </w:rPr>
        <w:t>-</w:t>
      </w:r>
      <w:r w:rsidR="00057992" w:rsidRPr="00307075">
        <w:rPr>
          <w:rFonts w:ascii="Arial" w:hAnsi="Arial"/>
          <w:color w:val="000000"/>
          <w:sz w:val="20"/>
          <w:szCs w:val="20"/>
        </w:rPr>
        <w:t>001-008), Software A</w:t>
      </w:r>
      <w:r w:rsidR="00ED4CCA" w:rsidRPr="00307075">
        <w:rPr>
          <w:rFonts w:ascii="Arial" w:hAnsi="Arial"/>
          <w:color w:val="000000"/>
          <w:sz w:val="20"/>
          <w:szCs w:val="20"/>
        </w:rPr>
        <w:t>S</w:t>
      </w:r>
      <w:r w:rsidR="00057992" w:rsidRPr="00307075">
        <w:rPr>
          <w:rFonts w:ascii="Arial" w:hAnsi="Arial"/>
          <w:color w:val="000000"/>
          <w:sz w:val="20"/>
          <w:szCs w:val="20"/>
        </w:rPr>
        <w:t>M Coding Standards (</w:t>
      </w:r>
      <w:r w:rsidR="00CA4B28" w:rsidRPr="00307075">
        <w:rPr>
          <w:rFonts w:ascii="Arial" w:hAnsi="Arial"/>
          <w:color w:val="000000"/>
          <w:sz w:val="20"/>
          <w:szCs w:val="20"/>
        </w:rPr>
        <w:t>H398</w:t>
      </w:r>
      <w:r w:rsidR="00AE4EBC" w:rsidRPr="00307075">
        <w:rPr>
          <w:rFonts w:ascii="Arial" w:hAnsi="Arial"/>
          <w:color w:val="000000"/>
          <w:sz w:val="20"/>
          <w:szCs w:val="20"/>
        </w:rPr>
        <w:t>-</w:t>
      </w:r>
      <w:r w:rsidR="00057992" w:rsidRPr="00307075">
        <w:rPr>
          <w:rFonts w:ascii="Arial" w:hAnsi="Arial"/>
          <w:color w:val="000000"/>
          <w:sz w:val="20"/>
          <w:szCs w:val="20"/>
        </w:rPr>
        <w:t xml:space="preserve">001-009) </w:t>
      </w:r>
      <w:r w:rsidR="00BF3443" w:rsidRPr="00307075">
        <w:rPr>
          <w:rFonts w:ascii="Arial" w:hAnsi="Arial"/>
          <w:color w:val="000000"/>
          <w:sz w:val="20"/>
          <w:szCs w:val="20"/>
        </w:rPr>
        <w:t>and Software Development Plan</w:t>
      </w:r>
      <w:r w:rsidR="00247A07" w:rsidRPr="00307075">
        <w:rPr>
          <w:rFonts w:ascii="Arial" w:hAnsi="Arial"/>
          <w:color w:val="000000"/>
          <w:sz w:val="20"/>
          <w:szCs w:val="20"/>
        </w:rPr>
        <w:t xml:space="preserve"> </w:t>
      </w:r>
      <w:r w:rsidR="00247A07" w:rsidRPr="00307075">
        <w:rPr>
          <w:rFonts w:ascii="Arial" w:hAnsi="Arial"/>
          <w:sz w:val="20"/>
          <w:szCs w:val="20"/>
        </w:rPr>
        <w:t>(</w:t>
      </w:r>
      <w:r w:rsidR="00CA4B28" w:rsidRPr="00307075">
        <w:rPr>
          <w:rFonts w:ascii="Arial" w:hAnsi="Arial"/>
          <w:sz w:val="20"/>
          <w:szCs w:val="20"/>
        </w:rPr>
        <w:t>H398</w:t>
      </w:r>
      <w:r w:rsidR="00AE4EBC" w:rsidRPr="00307075">
        <w:rPr>
          <w:rFonts w:ascii="Arial" w:hAnsi="Arial"/>
          <w:sz w:val="20"/>
          <w:szCs w:val="20"/>
        </w:rPr>
        <w:t>-</w:t>
      </w:r>
      <w:r w:rsidR="00247A07" w:rsidRPr="00307075">
        <w:rPr>
          <w:rFonts w:ascii="Arial" w:hAnsi="Arial"/>
          <w:sz w:val="20"/>
          <w:szCs w:val="20"/>
        </w:rPr>
        <w:t>001-002)</w:t>
      </w:r>
    </w:p>
    <w:p w14:paraId="75C29C18" w14:textId="5DF2A3D3" w:rsidR="001E616A" w:rsidRPr="00307075" w:rsidRDefault="001E616A" w:rsidP="00EC655D">
      <w:pPr>
        <w:pStyle w:val="ListParagraph"/>
        <w:numPr>
          <w:ilvl w:val="0"/>
          <w:numId w:val="6"/>
        </w:numPr>
        <w:rPr>
          <w:rFonts w:ascii="Arial" w:hAnsi="Arial"/>
          <w:color w:val="000000"/>
          <w:sz w:val="20"/>
          <w:szCs w:val="20"/>
        </w:rPr>
      </w:pPr>
      <w:r w:rsidRPr="00307075">
        <w:rPr>
          <w:rFonts w:ascii="Arial" w:hAnsi="Arial"/>
          <w:color w:val="000000"/>
          <w:sz w:val="20"/>
          <w:szCs w:val="20"/>
        </w:rPr>
        <w:t>Create Build instructions in Software Configuration Index</w:t>
      </w:r>
      <w:r w:rsidR="00993BD6" w:rsidRPr="00307075">
        <w:rPr>
          <w:rFonts w:ascii="Arial" w:hAnsi="Arial"/>
          <w:color w:val="000000"/>
          <w:sz w:val="20"/>
          <w:szCs w:val="20"/>
        </w:rPr>
        <w:t xml:space="preserve"> </w:t>
      </w:r>
      <w:r w:rsidR="00993BD6" w:rsidRPr="00307075">
        <w:rPr>
          <w:rFonts w:ascii="Arial" w:hAnsi="Arial"/>
          <w:sz w:val="20"/>
          <w:szCs w:val="20"/>
        </w:rPr>
        <w:t>(</w:t>
      </w:r>
      <w:r w:rsidR="00CA4B28" w:rsidRPr="00307075">
        <w:rPr>
          <w:rFonts w:ascii="Arial" w:hAnsi="Arial"/>
          <w:sz w:val="20"/>
          <w:szCs w:val="20"/>
        </w:rPr>
        <w:t>H398</w:t>
      </w:r>
      <w:r w:rsidR="00AE4EBC" w:rsidRPr="00307075">
        <w:rPr>
          <w:rFonts w:ascii="Arial" w:hAnsi="Arial"/>
          <w:sz w:val="20"/>
          <w:szCs w:val="20"/>
        </w:rPr>
        <w:t>-</w:t>
      </w:r>
      <w:r w:rsidR="00993BD6" w:rsidRPr="00307075">
        <w:rPr>
          <w:rFonts w:ascii="Arial" w:hAnsi="Arial"/>
          <w:sz w:val="20"/>
          <w:szCs w:val="20"/>
        </w:rPr>
        <w:t>004-101)</w:t>
      </w:r>
    </w:p>
    <w:p w14:paraId="45EB3E41" w14:textId="1BDB4DCE" w:rsidR="00666EA9" w:rsidRPr="00307075" w:rsidRDefault="005F2075" w:rsidP="00EC655D">
      <w:pPr>
        <w:pStyle w:val="ListParagraph"/>
        <w:numPr>
          <w:ilvl w:val="0"/>
          <w:numId w:val="6"/>
        </w:numPr>
        <w:rPr>
          <w:rFonts w:ascii="Arial" w:hAnsi="Arial"/>
          <w:color w:val="000000"/>
          <w:sz w:val="20"/>
          <w:szCs w:val="20"/>
        </w:rPr>
      </w:pPr>
      <w:r w:rsidRPr="00307075">
        <w:rPr>
          <w:rFonts w:ascii="Arial" w:hAnsi="Arial"/>
          <w:color w:val="000000"/>
          <w:sz w:val="20"/>
          <w:szCs w:val="20"/>
        </w:rPr>
        <w:t xml:space="preserve">Integrate the code to produce the </w:t>
      </w:r>
      <w:r w:rsidR="001E616A" w:rsidRPr="00307075">
        <w:rPr>
          <w:rFonts w:ascii="Arial" w:hAnsi="Arial"/>
          <w:color w:val="000000"/>
          <w:sz w:val="20"/>
          <w:szCs w:val="20"/>
        </w:rPr>
        <w:t>E</w:t>
      </w:r>
      <w:r w:rsidRPr="00307075">
        <w:rPr>
          <w:rFonts w:ascii="Arial" w:hAnsi="Arial"/>
          <w:color w:val="000000"/>
          <w:sz w:val="20"/>
          <w:szCs w:val="20"/>
        </w:rPr>
        <w:t xml:space="preserve">xecutable </w:t>
      </w:r>
      <w:r w:rsidR="001E616A" w:rsidRPr="00307075">
        <w:rPr>
          <w:rFonts w:ascii="Arial" w:hAnsi="Arial"/>
          <w:color w:val="000000"/>
          <w:sz w:val="20"/>
          <w:szCs w:val="20"/>
        </w:rPr>
        <w:t>C</w:t>
      </w:r>
      <w:r w:rsidRPr="00307075">
        <w:rPr>
          <w:rFonts w:ascii="Arial" w:hAnsi="Arial"/>
          <w:color w:val="000000"/>
          <w:sz w:val="20"/>
          <w:szCs w:val="20"/>
        </w:rPr>
        <w:t>ode</w:t>
      </w:r>
      <w:r w:rsidR="0027498C" w:rsidRPr="00307075">
        <w:rPr>
          <w:rFonts w:ascii="Arial" w:hAnsi="Arial"/>
          <w:color w:val="000000"/>
          <w:sz w:val="20"/>
          <w:szCs w:val="20"/>
        </w:rPr>
        <w:t xml:space="preserve"> as per Build Instructions in </w:t>
      </w:r>
      <w:r w:rsidR="00E1256F" w:rsidRPr="00307075">
        <w:rPr>
          <w:rFonts w:ascii="Arial" w:hAnsi="Arial"/>
          <w:color w:val="000000"/>
          <w:sz w:val="20"/>
          <w:szCs w:val="20"/>
        </w:rPr>
        <w:t>Software Configuration Index</w:t>
      </w:r>
      <w:r w:rsidR="005A0E6C" w:rsidRPr="00307075">
        <w:rPr>
          <w:rFonts w:ascii="Arial" w:hAnsi="Arial"/>
          <w:color w:val="000000"/>
          <w:sz w:val="20"/>
          <w:szCs w:val="20"/>
        </w:rPr>
        <w:t xml:space="preserve"> (</w:t>
      </w:r>
      <w:r w:rsidR="00CA4B28" w:rsidRPr="00307075">
        <w:rPr>
          <w:rFonts w:ascii="Arial" w:hAnsi="Arial"/>
          <w:color w:val="000000"/>
          <w:sz w:val="20"/>
          <w:szCs w:val="20"/>
        </w:rPr>
        <w:t>H398</w:t>
      </w:r>
      <w:r w:rsidR="00AE4EBC" w:rsidRPr="00307075">
        <w:rPr>
          <w:rFonts w:ascii="Arial" w:hAnsi="Arial"/>
          <w:color w:val="000000"/>
          <w:sz w:val="20"/>
          <w:szCs w:val="20"/>
        </w:rPr>
        <w:t>-</w:t>
      </w:r>
      <w:r w:rsidR="005A0E6C" w:rsidRPr="00307075">
        <w:rPr>
          <w:rFonts w:ascii="Arial" w:hAnsi="Arial"/>
          <w:color w:val="000000"/>
          <w:sz w:val="20"/>
          <w:szCs w:val="20"/>
        </w:rPr>
        <w:t>004-101)</w:t>
      </w:r>
    </w:p>
    <w:p w14:paraId="6CC00F10" w14:textId="2B4551E0" w:rsidR="001E616A" w:rsidRPr="00307075" w:rsidRDefault="001E616A" w:rsidP="00EC655D">
      <w:pPr>
        <w:pStyle w:val="ListParagraph"/>
        <w:numPr>
          <w:ilvl w:val="0"/>
          <w:numId w:val="6"/>
        </w:numPr>
        <w:rPr>
          <w:rFonts w:ascii="Arial" w:hAnsi="Arial"/>
          <w:color w:val="000000"/>
          <w:sz w:val="20"/>
          <w:szCs w:val="20"/>
        </w:rPr>
      </w:pPr>
      <w:r w:rsidRPr="00307075">
        <w:rPr>
          <w:rFonts w:ascii="Arial" w:hAnsi="Arial"/>
          <w:color w:val="000000"/>
          <w:sz w:val="20"/>
          <w:szCs w:val="20"/>
        </w:rPr>
        <w:t>Create Load instructions in Software</w:t>
      </w:r>
      <w:r w:rsidR="00E1256F" w:rsidRPr="00307075">
        <w:rPr>
          <w:rFonts w:ascii="Arial" w:hAnsi="Arial"/>
          <w:color w:val="000000"/>
          <w:sz w:val="20"/>
          <w:szCs w:val="20"/>
        </w:rPr>
        <w:t xml:space="preserve"> Configuration Index</w:t>
      </w:r>
      <w:r w:rsidR="00FE131B" w:rsidRPr="00307075">
        <w:rPr>
          <w:rFonts w:ascii="Arial" w:hAnsi="Arial"/>
          <w:color w:val="000000"/>
          <w:sz w:val="20"/>
          <w:szCs w:val="20"/>
        </w:rPr>
        <w:t xml:space="preserve"> (</w:t>
      </w:r>
      <w:r w:rsidR="00CA4B28" w:rsidRPr="00307075">
        <w:rPr>
          <w:rFonts w:ascii="Arial" w:hAnsi="Arial"/>
          <w:color w:val="000000"/>
          <w:sz w:val="20"/>
          <w:szCs w:val="20"/>
        </w:rPr>
        <w:t>H398</w:t>
      </w:r>
      <w:r w:rsidR="00AE4EBC" w:rsidRPr="00307075">
        <w:rPr>
          <w:rFonts w:ascii="Arial" w:hAnsi="Arial"/>
          <w:color w:val="000000"/>
          <w:sz w:val="20"/>
          <w:szCs w:val="20"/>
        </w:rPr>
        <w:t>-</w:t>
      </w:r>
      <w:r w:rsidR="00FE131B" w:rsidRPr="00307075">
        <w:rPr>
          <w:rFonts w:ascii="Arial" w:hAnsi="Arial"/>
          <w:color w:val="000000"/>
          <w:sz w:val="20"/>
          <w:szCs w:val="20"/>
        </w:rPr>
        <w:t>004-101)</w:t>
      </w:r>
    </w:p>
    <w:p w14:paraId="1F0ED5A5" w14:textId="70C06DAC" w:rsidR="00672D62" w:rsidRPr="00307075" w:rsidRDefault="005F2075" w:rsidP="00EC655D">
      <w:pPr>
        <w:pStyle w:val="ListParagraph"/>
        <w:numPr>
          <w:ilvl w:val="0"/>
          <w:numId w:val="6"/>
        </w:numPr>
        <w:rPr>
          <w:rFonts w:ascii="Arial" w:hAnsi="Arial"/>
          <w:sz w:val="20"/>
          <w:szCs w:val="20"/>
        </w:rPr>
      </w:pPr>
      <w:r w:rsidRPr="00307075">
        <w:rPr>
          <w:rFonts w:ascii="Arial" w:hAnsi="Arial"/>
          <w:color w:val="000000"/>
          <w:sz w:val="20"/>
          <w:szCs w:val="20"/>
        </w:rPr>
        <w:t xml:space="preserve">The </w:t>
      </w:r>
      <w:r w:rsidR="004B3AA2" w:rsidRPr="00307075">
        <w:rPr>
          <w:rFonts w:ascii="Arial" w:hAnsi="Arial"/>
          <w:color w:val="000000"/>
          <w:sz w:val="20"/>
          <w:szCs w:val="20"/>
        </w:rPr>
        <w:t>E</w:t>
      </w:r>
      <w:r w:rsidRPr="00307075">
        <w:rPr>
          <w:rFonts w:ascii="Arial" w:hAnsi="Arial"/>
          <w:color w:val="000000"/>
          <w:sz w:val="20"/>
          <w:szCs w:val="20"/>
        </w:rPr>
        <w:t xml:space="preserve">xecutable </w:t>
      </w:r>
      <w:r w:rsidR="004B3AA2" w:rsidRPr="00307075">
        <w:rPr>
          <w:rFonts w:ascii="Arial" w:hAnsi="Arial"/>
          <w:color w:val="000000"/>
          <w:sz w:val="20"/>
          <w:szCs w:val="20"/>
        </w:rPr>
        <w:t>C</w:t>
      </w:r>
      <w:r w:rsidRPr="00307075">
        <w:rPr>
          <w:rFonts w:ascii="Arial" w:hAnsi="Arial"/>
          <w:color w:val="000000"/>
          <w:sz w:val="20"/>
          <w:szCs w:val="20"/>
        </w:rPr>
        <w:t>ode is loaded on the target hardware</w:t>
      </w:r>
      <w:r w:rsidR="00891B45" w:rsidRPr="00307075">
        <w:rPr>
          <w:rFonts w:ascii="Arial" w:hAnsi="Arial"/>
          <w:color w:val="000000"/>
          <w:sz w:val="20"/>
          <w:szCs w:val="20"/>
        </w:rPr>
        <w:t xml:space="preserve"> as per</w:t>
      </w:r>
      <w:r w:rsidR="0015760C" w:rsidRPr="00307075">
        <w:rPr>
          <w:rFonts w:ascii="Arial" w:hAnsi="Arial"/>
          <w:color w:val="000000"/>
          <w:sz w:val="20"/>
          <w:szCs w:val="20"/>
        </w:rPr>
        <w:t xml:space="preserve"> </w:t>
      </w:r>
      <w:r w:rsidR="002523B9" w:rsidRPr="00307075">
        <w:rPr>
          <w:rFonts w:ascii="Arial" w:hAnsi="Arial"/>
          <w:color w:val="000000"/>
          <w:sz w:val="20"/>
          <w:szCs w:val="20"/>
        </w:rPr>
        <w:t>Load Instruction</w:t>
      </w:r>
      <w:r w:rsidR="00C26C0A" w:rsidRPr="00307075">
        <w:rPr>
          <w:rFonts w:ascii="Arial" w:hAnsi="Arial"/>
          <w:color w:val="000000"/>
          <w:sz w:val="20"/>
          <w:szCs w:val="20"/>
        </w:rPr>
        <w:t>s</w:t>
      </w:r>
      <w:r w:rsidR="002523B9" w:rsidRPr="00307075">
        <w:rPr>
          <w:rFonts w:ascii="Arial" w:hAnsi="Arial"/>
          <w:color w:val="000000"/>
          <w:sz w:val="20"/>
          <w:szCs w:val="20"/>
        </w:rPr>
        <w:t xml:space="preserve"> in </w:t>
      </w:r>
      <w:r w:rsidR="004F545C" w:rsidRPr="00307075">
        <w:rPr>
          <w:rFonts w:ascii="Arial" w:hAnsi="Arial"/>
          <w:color w:val="000000"/>
          <w:sz w:val="20"/>
          <w:szCs w:val="20"/>
        </w:rPr>
        <w:t>Software Configuration Index</w:t>
      </w:r>
      <w:r w:rsidR="005A0E6C" w:rsidRPr="00307075">
        <w:rPr>
          <w:rFonts w:ascii="Arial" w:hAnsi="Arial"/>
          <w:color w:val="000000"/>
          <w:sz w:val="20"/>
          <w:szCs w:val="20"/>
        </w:rPr>
        <w:t xml:space="preserve"> (</w:t>
      </w:r>
      <w:r w:rsidR="00CA4B28" w:rsidRPr="00307075">
        <w:rPr>
          <w:rFonts w:ascii="Arial" w:hAnsi="Arial"/>
          <w:color w:val="000000"/>
          <w:sz w:val="20"/>
          <w:szCs w:val="20"/>
        </w:rPr>
        <w:t>H398</w:t>
      </w:r>
      <w:r w:rsidR="00AE4EBC" w:rsidRPr="00307075">
        <w:rPr>
          <w:rFonts w:ascii="Arial" w:hAnsi="Arial"/>
          <w:color w:val="000000"/>
          <w:sz w:val="20"/>
          <w:szCs w:val="20"/>
        </w:rPr>
        <w:t>-</w:t>
      </w:r>
      <w:r w:rsidR="005A0E6C" w:rsidRPr="00307075">
        <w:rPr>
          <w:rFonts w:ascii="Arial" w:hAnsi="Arial"/>
          <w:color w:val="000000"/>
          <w:sz w:val="20"/>
          <w:szCs w:val="20"/>
        </w:rPr>
        <w:t>004-101)</w:t>
      </w:r>
    </w:p>
    <w:p w14:paraId="1726E619" w14:textId="77777777" w:rsidR="00C44497" w:rsidRPr="00307075" w:rsidRDefault="00C44497" w:rsidP="00EC655D">
      <w:pPr>
        <w:pStyle w:val="ListParagraph"/>
        <w:numPr>
          <w:ilvl w:val="0"/>
          <w:numId w:val="6"/>
        </w:numPr>
        <w:rPr>
          <w:rFonts w:ascii="Arial" w:hAnsi="Arial"/>
          <w:sz w:val="20"/>
          <w:szCs w:val="20"/>
        </w:rPr>
      </w:pPr>
      <w:r w:rsidRPr="00307075">
        <w:rPr>
          <w:rFonts w:ascii="Arial" w:hAnsi="Arial"/>
          <w:color w:val="000000"/>
          <w:sz w:val="20"/>
          <w:szCs w:val="20"/>
        </w:rPr>
        <w:t xml:space="preserve">Create </w:t>
      </w:r>
      <w:r w:rsidRPr="00307075">
        <w:rPr>
          <w:rFonts w:ascii="Arial" w:hAnsi="Arial"/>
          <w:sz w:val="20"/>
          <w:szCs w:val="20"/>
        </w:rPr>
        <w:t xml:space="preserve">Software Code Traceability Matrix (which bi-directionally maps Software Code to Software Low Level </w:t>
      </w:r>
      <w:r w:rsidR="0019495B" w:rsidRPr="00307075">
        <w:rPr>
          <w:rFonts w:ascii="Arial" w:hAnsi="Arial"/>
          <w:sz w:val="20"/>
          <w:szCs w:val="20"/>
        </w:rPr>
        <w:t>Requirements)</w:t>
      </w:r>
    </w:p>
    <w:p w14:paraId="61715355" w14:textId="77777777" w:rsidR="00C44497" w:rsidRPr="00307075" w:rsidRDefault="00C44497" w:rsidP="00503BF5">
      <w:pPr>
        <w:pStyle w:val="Heading3"/>
        <w:numPr>
          <w:ilvl w:val="4"/>
          <w:numId w:val="1"/>
        </w:numPr>
        <w:rPr>
          <w:sz w:val="20"/>
        </w:rPr>
      </w:pPr>
      <w:bookmarkStart w:id="214" w:name="_Toc110591585"/>
      <w:bookmarkStart w:id="215" w:name="_Toc177112141"/>
      <w:r w:rsidRPr="00307075">
        <w:rPr>
          <w:sz w:val="20"/>
        </w:rPr>
        <w:t>Outputs</w:t>
      </w:r>
      <w:bookmarkEnd w:id="214"/>
      <w:bookmarkEnd w:id="215"/>
    </w:p>
    <w:p w14:paraId="5D79B9A8" w14:textId="6B29F249" w:rsidR="00C44497" w:rsidRPr="00307075" w:rsidRDefault="00C44497" w:rsidP="00C44497">
      <w:pPr>
        <w:rPr>
          <w:sz w:val="20"/>
          <w:szCs w:val="20"/>
        </w:rPr>
      </w:pPr>
      <w:r w:rsidRPr="00307075">
        <w:rPr>
          <w:sz w:val="20"/>
          <w:szCs w:val="20"/>
        </w:rPr>
        <w:t>The output</w:t>
      </w:r>
      <w:r w:rsidR="00CD46D3" w:rsidRPr="00307075">
        <w:rPr>
          <w:sz w:val="20"/>
          <w:szCs w:val="20"/>
        </w:rPr>
        <w:t>s</w:t>
      </w:r>
      <w:r w:rsidRPr="00307075">
        <w:rPr>
          <w:sz w:val="20"/>
          <w:szCs w:val="20"/>
        </w:rPr>
        <w:t xml:space="preserve"> of th</w:t>
      </w:r>
      <w:r w:rsidR="00CD46D3" w:rsidRPr="00307075">
        <w:rPr>
          <w:sz w:val="20"/>
          <w:szCs w:val="20"/>
        </w:rPr>
        <w:t>is process ar</w:t>
      </w:r>
      <w:r w:rsidRPr="00307075">
        <w:rPr>
          <w:sz w:val="20"/>
          <w:szCs w:val="20"/>
        </w:rPr>
        <w:t xml:space="preserve">e described in </w:t>
      </w:r>
      <w:r w:rsidR="00F428A3" w:rsidRPr="00307075">
        <w:rPr>
          <w:sz w:val="20"/>
          <w:szCs w:val="20"/>
        </w:rPr>
        <w:fldChar w:fldCharType="begin"/>
      </w:r>
      <w:r w:rsidR="00F428A3" w:rsidRPr="00307075">
        <w:rPr>
          <w:sz w:val="20"/>
          <w:szCs w:val="20"/>
        </w:rPr>
        <w:instrText xml:space="preserve"> REF _Ref81997693 \h </w:instrText>
      </w:r>
      <w:r w:rsidR="00301DD0" w:rsidRPr="00307075">
        <w:rPr>
          <w:sz w:val="20"/>
          <w:szCs w:val="20"/>
        </w:rPr>
        <w:instrText xml:space="preserve"> \* MERGEFORMAT </w:instrText>
      </w:r>
      <w:r w:rsidR="00F428A3" w:rsidRPr="00307075">
        <w:rPr>
          <w:sz w:val="20"/>
          <w:szCs w:val="20"/>
        </w:rPr>
      </w:r>
      <w:r w:rsidR="00F428A3" w:rsidRPr="00307075">
        <w:rPr>
          <w:sz w:val="20"/>
          <w:szCs w:val="20"/>
        </w:rPr>
        <w:fldChar w:fldCharType="separate"/>
      </w:r>
      <w:r w:rsidR="007D2161" w:rsidRPr="00307075">
        <w:rPr>
          <w:b/>
          <w:bCs/>
          <w:sz w:val="20"/>
          <w:szCs w:val="20"/>
        </w:rPr>
        <w:t xml:space="preserve">Table </w:t>
      </w:r>
      <w:r w:rsidR="007D2161">
        <w:rPr>
          <w:b/>
          <w:bCs/>
          <w:i/>
          <w:iCs/>
          <w:noProof/>
          <w:sz w:val="20"/>
          <w:szCs w:val="20"/>
        </w:rPr>
        <w:t>8</w:t>
      </w:r>
      <w:r w:rsidR="00F428A3" w:rsidRPr="00307075">
        <w:rPr>
          <w:sz w:val="20"/>
          <w:szCs w:val="20"/>
        </w:rPr>
        <w:fldChar w:fldCharType="end"/>
      </w:r>
      <w:r w:rsidR="00F428A3" w:rsidRPr="00307075">
        <w:rPr>
          <w:sz w:val="20"/>
          <w:szCs w:val="20"/>
        </w:rPr>
        <w:t xml:space="preserve"> </w:t>
      </w:r>
      <w:r w:rsidR="00C14AA8" w:rsidRPr="00307075">
        <w:rPr>
          <w:sz w:val="20"/>
          <w:szCs w:val="20"/>
        </w:rPr>
        <w:t xml:space="preserve">(SI No </w:t>
      </w:r>
      <w:r w:rsidRPr="00307075">
        <w:rPr>
          <w:sz w:val="20"/>
          <w:szCs w:val="20"/>
        </w:rPr>
        <w:t>4</w:t>
      </w:r>
      <w:r w:rsidR="00775168" w:rsidRPr="00307075">
        <w:rPr>
          <w:sz w:val="20"/>
          <w:szCs w:val="20"/>
        </w:rPr>
        <w:t xml:space="preserve">, 5, </w:t>
      </w:r>
      <w:r w:rsidR="00F66735" w:rsidRPr="00307075">
        <w:rPr>
          <w:sz w:val="20"/>
          <w:szCs w:val="20"/>
        </w:rPr>
        <w:t>6</w:t>
      </w:r>
      <w:r w:rsidR="00C14AA8" w:rsidRPr="00307075">
        <w:rPr>
          <w:sz w:val="20"/>
          <w:szCs w:val="20"/>
        </w:rPr>
        <w:t>)</w:t>
      </w:r>
      <w:r w:rsidRPr="00307075">
        <w:rPr>
          <w:sz w:val="20"/>
          <w:szCs w:val="20"/>
        </w:rPr>
        <w:t xml:space="preserve"> and under CM as per </w:t>
      </w:r>
      <w:r w:rsidR="007B584C" w:rsidRPr="00307075">
        <w:rPr>
          <w:sz w:val="20"/>
          <w:szCs w:val="20"/>
        </w:rPr>
        <w:t>Software Configuration Management Plan (</w:t>
      </w:r>
      <w:r w:rsidR="00CA4B28" w:rsidRPr="00307075">
        <w:rPr>
          <w:sz w:val="20"/>
          <w:szCs w:val="20"/>
        </w:rPr>
        <w:t>H398</w:t>
      </w:r>
      <w:r w:rsidR="00AE4EBC" w:rsidRPr="00307075">
        <w:rPr>
          <w:sz w:val="20"/>
          <w:szCs w:val="20"/>
        </w:rPr>
        <w:t>-</w:t>
      </w:r>
      <w:r w:rsidR="007B584C" w:rsidRPr="00307075">
        <w:rPr>
          <w:sz w:val="20"/>
          <w:szCs w:val="20"/>
        </w:rPr>
        <w:t>001-004)</w:t>
      </w:r>
      <w:r w:rsidRPr="00307075">
        <w:rPr>
          <w:sz w:val="20"/>
          <w:szCs w:val="20"/>
        </w:rPr>
        <w:t>.</w:t>
      </w:r>
    </w:p>
    <w:p w14:paraId="21D43880" w14:textId="77777777" w:rsidR="00C44497" w:rsidRPr="00307075" w:rsidRDefault="00C44497" w:rsidP="00C44497">
      <w:pPr>
        <w:rPr>
          <w:sz w:val="20"/>
          <w:szCs w:val="20"/>
        </w:rPr>
      </w:pPr>
    </w:p>
    <w:p w14:paraId="65885180" w14:textId="77777777" w:rsidR="00672D62" w:rsidRPr="00307075" w:rsidRDefault="00DA7337" w:rsidP="00503BF5">
      <w:pPr>
        <w:pStyle w:val="Heading3"/>
        <w:numPr>
          <w:ilvl w:val="4"/>
          <w:numId w:val="1"/>
        </w:numPr>
        <w:rPr>
          <w:sz w:val="20"/>
        </w:rPr>
      </w:pPr>
      <w:bookmarkStart w:id="216" w:name="_Toc110591586"/>
      <w:bookmarkStart w:id="217" w:name="_Toc177112142"/>
      <w:r w:rsidRPr="00307075">
        <w:rPr>
          <w:sz w:val="20"/>
        </w:rPr>
        <w:t>Transi</w:t>
      </w:r>
      <w:r w:rsidR="00672D62" w:rsidRPr="00307075">
        <w:rPr>
          <w:sz w:val="20"/>
        </w:rPr>
        <w:t>tion Criteria</w:t>
      </w:r>
      <w:bookmarkEnd w:id="216"/>
      <w:bookmarkEnd w:id="217"/>
    </w:p>
    <w:p w14:paraId="067B85D6" w14:textId="1B3046C7" w:rsidR="00810C2B" w:rsidRPr="00307075" w:rsidRDefault="0046416F" w:rsidP="00924469">
      <w:pPr>
        <w:rPr>
          <w:sz w:val="20"/>
          <w:szCs w:val="20"/>
        </w:rPr>
      </w:pPr>
      <w:r w:rsidRPr="00307075">
        <w:rPr>
          <w:sz w:val="20"/>
          <w:szCs w:val="20"/>
        </w:rPr>
        <w:t xml:space="preserve">The Software Coding and Integration Process is entered when </w:t>
      </w:r>
      <w:r w:rsidR="00542828" w:rsidRPr="00307075">
        <w:rPr>
          <w:sz w:val="20"/>
          <w:szCs w:val="20"/>
        </w:rPr>
        <w:t xml:space="preserve">Software Architectural Design, </w:t>
      </w:r>
      <w:r w:rsidRPr="00307075">
        <w:rPr>
          <w:sz w:val="20"/>
          <w:szCs w:val="20"/>
        </w:rPr>
        <w:t>S</w:t>
      </w:r>
      <w:r w:rsidR="00A25E9B" w:rsidRPr="00307075">
        <w:rPr>
          <w:sz w:val="20"/>
          <w:szCs w:val="20"/>
        </w:rPr>
        <w:t>oftware Low Level Requirements,</w:t>
      </w:r>
      <w:r w:rsidRPr="00307075">
        <w:rPr>
          <w:sz w:val="20"/>
          <w:szCs w:val="20"/>
        </w:rPr>
        <w:t xml:space="preserve"> Software Development Plan</w:t>
      </w:r>
      <w:r w:rsidR="00247A07" w:rsidRPr="00307075">
        <w:rPr>
          <w:sz w:val="20"/>
          <w:szCs w:val="20"/>
        </w:rPr>
        <w:t xml:space="preserve"> (</w:t>
      </w:r>
      <w:r w:rsidR="00CA4B28" w:rsidRPr="00307075">
        <w:rPr>
          <w:sz w:val="20"/>
          <w:szCs w:val="20"/>
        </w:rPr>
        <w:t>H398</w:t>
      </w:r>
      <w:r w:rsidR="00AE4EBC" w:rsidRPr="00307075">
        <w:rPr>
          <w:sz w:val="20"/>
          <w:szCs w:val="20"/>
        </w:rPr>
        <w:t>-</w:t>
      </w:r>
      <w:r w:rsidR="00247A07" w:rsidRPr="00307075">
        <w:rPr>
          <w:sz w:val="20"/>
          <w:szCs w:val="20"/>
        </w:rPr>
        <w:t>001-002)</w:t>
      </w:r>
      <w:r w:rsidR="00EC4037" w:rsidRPr="00307075">
        <w:rPr>
          <w:sz w:val="20"/>
          <w:szCs w:val="20"/>
        </w:rPr>
        <w:t xml:space="preserve">, </w:t>
      </w:r>
      <w:r w:rsidR="00EC4037" w:rsidRPr="00307075">
        <w:rPr>
          <w:color w:val="000000"/>
          <w:sz w:val="20"/>
          <w:szCs w:val="20"/>
        </w:rPr>
        <w:t>Software C Coding Standards (</w:t>
      </w:r>
      <w:r w:rsidR="00CA4B28" w:rsidRPr="00307075">
        <w:rPr>
          <w:color w:val="000000"/>
          <w:sz w:val="20"/>
          <w:szCs w:val="20"/>
        </w:rPr>
        <w:t>H398</w:t>
      </w:r>
      <w:r w:rsidR="00AE4EBC" w:rsidRPr="00307075">
        <w:rPr>
          <w:color w:val="000000"/>
          <w:sz w:val="20"/>
          <w:szCs w:val="20"/>
        </w:rPr>
        <w:t>-</w:t>
      </w:r>
      <w:r w:rsidR="00EC4037" w:rsidRPr="00307075">
        <w:rPr>
          <w:color w:val="000000"/>
          <w:sz w:val="20"/>
          <w:szCs w:val="20"/>
        </w:rPr>
        <w:t>001-008) and Software A</w:t>
      </w:r>
      <w:r w:rsidR="00D8025A" w:rsidRPr="00307075">
        <w:rPr>
          <w:color w:val="000000"/>
          <w:sz w:val="20"/>
          <w:szCs w:val="20"/>
        </w:rPr>
        <w:t>S</w:t>
      </w:r>
      <w:r w:rsidR="00EC4037" w:rsidRPr="00307075">
        <w:rPr>
          <w:color w:val="000000"/>
          <w:sz w:val="20"/>
          <w:szCs w:val="20"/>
        </w:rPr>
        <w:t>M Coding Standards (</w:t>
      </w:r>
      <w:r w:rsidR="00CA4B28" w:rsidRPr="00307075">
        <w:rPr>
          <w:color w:val="000000"/>
          <w:sz w:val="20"/>
          <w:szCs w:val="20"/>
        </w:rPr>
        <w:t>H398</w:t>
      </w:r>
      <w:r w:rsidR="00AE4EBC" w:rsidRPr="00307075">
        <w:rPr>
          <w:color w:val="000000"/>
          <w:sz w:val="20"/>
          <w:szCs w:val="20"/>
        </w:rPr>
        <w:t>-</w:t>
      </w:r>
      <w:r w:rsidR="00EC4037" w:rsidRPr="00307075">
        <w:rPr>
          <w:color w:val="000000"/>
          <w:sz w:val="20"/>
          <w:szCs w:val="20"/>
        </w:rPr>
        <w:t>001-009)</w:t>
      </w:r>
      <w:r w:rsidRPr="00307075">
        <w:rPr>
          <w:sz w:val="20"/>
          <w:szCs w:val="20"/>
        </w:rPr>
        <w:t xml:space="preserve"> are </w:t>
      </w:r>
      <w:r w:rsidR="00C44497" w:rsidRPr="00307075">
        <w:rPr>
          <w:sz w:val="20"/>
          <w:szCs w:val="20"/>
        </w:rPr>
        <w:t>baselined</w:t>
      </w:r>
      <w:r w:rsidR="00A627E2" w:rsidRPr="00307075">
        <w:rPr>
          <w:sz w:val="20"/>
          <w:szCs w:val="20"/>
        </w:rPr>
        <w:t xml:space="preserve"> in CM</w:t>
      </w:r>
      <w:r w:rsidR="00C44497" w:rsidRPr="00307075">
        <w:rPr>
          <w:sz w:val="20"/>
          <w:szCs w:val="20"/>
        </w:rPr>
        <w:t xml:space="preserve"> as per </w:t>
      </w:r>
      <w:r w:rsidR="007B584C" w:rsidRPr="00307075">
        <w:rPr>
          <w:sz w:val="20"/>
          <w:szCs w:val="20"/>
        </w:rPr>
        <w:t>Software Configuration Management Plan (</w:t>
      </w:r>
      <w:r w:rsidR="00CA4B28" w:rsidRPr="00307075">
        <w:rPr>
          <w:sz w:val="20"/>
          <w:szCs w:val="20"/>
        </w:rPr>
        <w:t>H398</w:t>
      </w:r>
      <w:r w:rsidR="00AE4EBC" w:rsidRPr="00307075">
        <w:rPr>
          <w:sz w:val="20"/>
          <w:szCs w:val="20"/>
        </w:rPr>
        <w:t>-</w:t>
      </w:r>
      <w:r w:rsidR="007B584C" w:rsidRPr="00307075">
        <w:rPr>
          <w:sz w:val="20"/>
          <w:szCs w:val="20"/>
        </w:rPr>
        <w:t>001-004)</w:t>
      </w:r>
      <w:r w:rsidRPr="00307075">
        <w:rPr>
          <w:sz w:val="20"/>
          <w:szCs w:val="20"/>
        </w:rPr>
        <w:t xml:space="preserve">. </w:t>
      </w:r>
    </w:p>
    <w:p w14:paraId="4BCA0D27" w14:textId="77777777" w:rsidR="00810C2B" w:rsidRPr="00307075" w:rsidRDefault="00810C2B" w:rsidP="00924469">
      <w:pPr>
        <w:rPr>
          <w:sz w:val="20"/>
          <w:szCs w:val="20"/>
        </w:rPr>
      </w:pPr>
    </w:p>
    <w:p w14:paraId="216763AB" w14:textId="77777777" w:rsidR="00672D62" w:rsidRPr="00307075" w:rsidRDefault="00672D62" w:rsidP="00924469">
      <w:pPr>
        <w:rPr>
          <w:sz w:val="20"/>
          <w:szCs w:val="20"/>
        </w:rPr>
      </w:pPr>
      <w:r w:rsidRPr="00307075">
        <w:rPr>
          <w:sz w:val="20"/>
          <w:szCs w:val="20"/>
        </w:rPr>
        <w:t xml:space="preserve">The Software </w:t>
      </w:r>
      <w:r w:rsidR="00B5469C" w:rsidRPr="00307075">
        <w:rPr>
          <w:sz w:val="20"/>
          <w:szCs w:val="20"/>
        </w:rPr>
        <w:t>Coding and Integration</w:t>
      </w:r>
      <w:r w:rsidRPr="00307075">
        <w:rPr>
          <w:sz w:val="20"/>
          <w:szCs w:val="20"/>
        </w:rPr>
        <w:t xml:space="preserve"> Process can be re-entered from </w:t>
      </w:r>
      <w:r w:rsidR="00E20F76" w:rsidRPr="00307075">
        <w:rPr>
          <w:sz w:val="20"/>
          <w:szCs w:val="20"/>
        </w:rPr>
        <w:t xml:space="preserve">a </w:t>
      </w:r>
      <w:r w:rsidR="004F3A22" w:rsidRPr="00307075">
        <w:rPr>
          <w:sz w:val="20"/>
          <w:szCs w:val="20"/>
        </w:rPr>
        <w:t>Problem Report</w:t>
      </w:r>
      <w:r w:rsidR="00E20F76" w:rsidRPr="00307075">
        <w:rPr>
          <w:sz w:val="20"/>
          <w:szCs w:val="20"/>
        </w:rPr>
        <w:t xml:space="preserve"> after a CCB meeting.</w:t>
      </w:r>
    </w:p>
    <w:p w14:paraId="16674A13" w14:textId="77777777" w:rsidR="002E2B21" w:rsidRPr="00307075" w:rsidRDefault="002E2B21" w:rsidP="0046416F">
      <w:pPr>
        <w:rPr>
          <w:sz w:val="20"/>
          <w:szCs w:val="20"/>
        </w:rPr>
      </w:pPr>
    </w:p>
    <w:p w14:paraId="1391822A" w14:textId="77777777" w:rsidR="00EC50F0" w:rsidRPr="00307075" w:rsidRDefault="00EC50F0" w:rsidP="00503BF5">
      <w:pPr>
        <w:pStyle w:val="Heading3"/>
        <w:numPr>
          <w:ilvl w:val="2"/>
          <w:numId w:val="1"/>
        </w:numPr>
        <w:rPr>
          <w:sz w:val="20"/>
        </w:rPr>
      </w:pPr>
      <w:bookmarkStart w:id="218" w:name="_Toc110591587"/>
      <w:bookmarkStart w:id="219" w:name="_Toc177112143"/>
      <w:r w:rsidRPr="00307075">
        <w:rPr>
          <w:sz w:val="20"/>
        </w:rPr>
        <w:t>Software Verification</w:t>
      </w:r>
      <w:r w:rsidR="00D1581C" w:rsidRPr="00307075">
        <w:rPr>
          <w:sz w:val="20"/>
        </w:rPr>
        <w:t xml:space="preserve"> Process</w:t>
      </w:r>
      <w:bookmarkEnd w:id="218"/>
      <w:bookmarkEnd w:id="219"/>
    </w:p>
    <w:p w14:paraId="097E072C" w14:textId="25DB04BC" w:rsidR="00C12A08" w:rsidRPr="00307075" w:rsidRDefault="00C12A08" w:rsidP="00924469">
      <w:pPr>
        <w:rPr>
          <w:sz w:val="20"/>
          <w:szCs w:val="20"/>
        </w:rPr>
      </w:pPr>
      <w:r w:rsidRPr="00307075">
        <w:rPr>
          <w:sz w:val="20"/>
          <w:szCs w:val="20"/>
        </w:rPr>
        <w:t xml:space="preserve">The </w:t>
      </w:r>
      <w:r w:rsidR="007B584C" w:rsidRPr="00307075">
        <w:rPr>
          <w:sz w:val="20"/>
          <w:szCs w:val="20"/>
        </w:rPr>
        <w:t>Software Verification Plan (</w:t>
      </w:r>
      <w:r w:rsidR="00CA4B28" w:rsidRPr="00307075">
        <w:rPr>
          <w:sz w:val="20"/>
          <w:szCs w:val="20"/>
        </w:rPr>
        <w:t>H398</w:t>
      </w:r>
      <w:r w:rsidR="00AE4EBC" w:rsidRPr="00307075">
        <w:rPr>
          <w:sz w:val="20"/>
          <w:szCs w:val="20"/>
        </w:rPr>
        <w:t>-</w:t>
      </w:r>
      <w:r w:rsidR="007B584C" w:rsidRPr="00307075">
        <w:rPr>
          <w:sz w:val="20"/>
          <w:szCs w:val="20"/>
        </w:rPr>
        <w:t>001-003)</w:t>
      </w:r>
      <w:r w:rsidRPr="00307075">
        <w:rPr>
          <w:sz w:val="20"/>
          <w:szCs w:val="20"/>
        </w:rPr>
        <w:t xml:space="preserve"> describes all the </w:t>
      </w:r>
      <w:r w:rsidR="0000712E" w:rsidRPr="00307075">
        <w:rPr>
          <w:sz w:val="20"/>
          <w:szCs w:val="20"/>
        </w:rPr>
        <w:t>S</w:t>
      </w:r>
      <w:r w:rsidR="002D46EE" w:rsidRPr="00307075">
        <w:rPr>
          <w:sz w:val="20"/>
          <w:szCs w:val="20"/>
        </w:rPr>
        <w:t xml:space="preserve">oftware </w:t>
      </w:r>
      <w:r w:rsidRPr="00307075">
        <w:rPr>
          <w:sz w:val="20"/>
          <w:szCs w:val="20"/>
        </w:rPr>
        <w:t>verification activities for different phases of the</w:t>
      </w:r>
      <w:r w:rsidR="002D46EE" w:rsidRPr="00307075">
        <w:rPr>
          <w:sz w:val="20"/>
          <w:szCs w:val="20"/>
        </w:rPr>
        <w:t xml:space="preserve"> </w:t>
      </w:r>
      <w:r w:rsidR="0000712E" w:rsidRPr="00307075">
        <w:rPr>
          <w:sz w:val="20"/>
          <w:szCs w:val="20"/>
        </w:rPr>
        <w:t>S</w:t>
      </w:r>
      <w:r w:rsidR="002D46EE" w:rsidRPr="00307075">
        <w:rPr>
          <w:sz w:val="20"/>
          <w:szCs w:val="20"/>
        </w:rPr>
        <w:t>oftware</w:t>
      </w:r>
      <w:r w:rsidRPr="00307075">
        <w:rPr>
          <w:sz w:val="20"/>
          <w:szCs w:val="20"/>
        </w:rPr>
        <w:t xml:space="preserve"> development life cycle, and establishes the independence required.  </w:t>
      </w:r>
      <w:r w:rsidR="009C11AD" w:rsidRPr="00307075">
        <w:rPr>
          <w:sz w:val="20"/>
          <w:szCs w:val="20"/>
        </w:rPr>
        <w:t xml:space="preserve">The </w:t>
      </w:r>
      <w:r w:rsidR="007B584C" w:rsidRPr="00307075">
        <w:rPr>
          <w:sz w:val="20"/>
          <w:szCs w:val="20"/>
        </w:rPr>
        <w:t>Software Verification Plan (</w:t>
      </w:r>
      <w:r w:rsidR="00CA4B28" w:rsidRPr="00307075">
        <w:rPr>
          <w:sz w:val="20"/>
          <w:szCs w:val="20"/>
        </w:rPr>
        <w:t>H398</w:t>
      </w:r>
      <w:r w:rsidR="00AE4EBC" w:rsidRPr="00307075">
        <w:rPr>
          <w:sz w:val="20"/>
          <w:szCs w:val="20"/>
        </w:rPr>
        <w:t>-</w:t>
      </w:r>
      <w:r w:rsidR="007B584C" w:rsidRPr="00307075">
        <w:rPr>
          <w:sz w:val="20"/>
          <w:szCs w:val="20"/>
        </w:rPr>
        <w:t>001-003)</w:t>
      </w:r>
      <w:r w:rsidRPr="00307075">
        <w:rPr>
          <w:sz w:val="20"/>
          <w:szCs w:val="20"/>
        </w:rPr>
        <w:t xml:space="preserve"> also describes in detail the </w:t>
      </w:r>
      <w:r w:rsidR="0000712E" w:rsidRPr="00307075">
        <w:rPr>
          <w:sz w:val="20"/>
          <w:szCs w:val="20"/>
        </w:rPr>
        <w:t>S</w:t>
      </w:r>
      <w:r w:rsidR="002D46EE" w:rsidRPr="00307075">
        <w:rPr>
          <w:sz w:val="20"/>
          <w:szCs w:val="20"/>
        </w:rPr>
        <w:t xml:space="preserve">oftware </w:t>
      </w:r>
      <w:r w:rsidRPr="00307075">
        <w:rPr>
          <w:sz w:val="20"/>
          <w:szCs w:val="20"/>
        </w:rPr>
        <w:t>verification approach</w:t>
      </w:r>
      <w:r w:rsidR="00F10FB8" w:rsidRPr="00307075">
        <w:rPr>
          <w:sz w:val="20"/>
          <w:szCs w:val="20"/>
        </w:rPr>
        <w:t>,</w:t>
      </w:r>
      <w:r w:rsidRPr="00307075">
        <w:rPr>
          <w:sz w:val="20"/>
          <w:szCs w:val="20"/>
        </w:rPr>
        <w:t xml:space="preserve"> the tools used for </w:t>
      </w:r>
      <w:r w:rsidR="00970678" w:rsidRPr="00307075">
        <w:rPr>
          <w:sz w:val="20"/>
          <w:szCs w:val="20"/>
        </w:rPr>
        <w:t xml:space="preserve">structural </w:t>
      </w:r>
      <w:r w:rsidRPr="00307075">
        <w:rPr>
          <w:sz w:val="20"/>
          <w:szCs w:val="20"/>
        </w:rPr>
        <w:t xml:space="preserve">coverage, the </w:t>
      </w:r>
      <w:r w:rsidR="0000712E" w:rsidRPr="00307075">
        <w:rPr>
          <w:sz w:val="20"/>
          <w:szCs w:val="20"/>
        </w:rPr>
        <w:t>S</w:t>
      </w:r>
      <w:r w:rsidR="002D46EE" w:rsidRPr="00307075">
        <w:rPr>
          <w:sz w:val="20"/>
          <w:szCs w:val="20"/>
        </w:rPr>
        <w:t xml:space="preserve">oftware </w:t>
      </w:r>
      <w:r w:rsidRPr="00307075">
        <w:rPr>
          <w:sz w:val="20"/>
          <w:szCs w:val="20"/>
        </w:rPr>
        <w:t xml:space="preserve">verification activities at different phases and re-verification criteria. The </w:t>
      </w:r>
      <w:r w:rsidR="007B584C" w:rsidRPr="00307075">
        <w:rPr>
          <w:sz w:val="20"/>
          <w:szCs w:val="20"/>
        </w:rPr>
        <w:t>Software Verification Plan (</w:t>
      </w:r>
      <w:r w:rsidR="00CA4B28" w:rsidRPr="00307075">
        <w:rPr>
          <w:sz w:val="20"/>
          <w:szCs w:val="20"/>
        </w:rPr>
        <w:t>H398</w:t>
      </w:r>
      <w:r w:rsidR="00AE4EBC" w:rsidRPr="00307075">
        <w:rPr>
          <w:sz w:val="20"/>
          <w:szCs w:val="20"/>
        </w:rPr>
        <w:t>-</w:t>
      </w:r>
      <w:r w:rsidR="007B584C" w:rsidRPr="00307075">
        <w:rPr>
          <w:sz w:val="20"/>
          <w:szCs w:val="20"/>
        </w:rPr>
        <w:t>001-003)</w:t>
      </w:r>
      <w:r w:rsidRPr="00307075">
        <w:rPr>
          <w:sz w:val="20"/>
          <w:szCs w:val="20"/>
        </w:rPr>
        <w:t xml:space="preserve"> explains the process of performing</w:t>
      </w:r>
      <w:r w:rsidR="007849C5" w:rsidRPr="00307075">
        <w:rPr>
          <w:sz w:val="20"/>
          <w:szCs w:val="20"/>
        </w:rPr>
        <w:t xml:space="preserve"> the</w:t>
      </w:r>
      <w:r w:rsidR="00F1611E" w:rsidRPr="00307075">
        <w:rPr>
          <w:sz w:val="20"/>
          <w:szCs w:val="20"/>
        </w:rPr>
        <w:t xml:space="preserve"> H</w:t>
      </w:r>
      <w:r w:rsidR="007849C5" w:rsidRPr="00307075">
        <w:rPr>
          <w:sz w:val="20"/>
          <w:szCs w:val="20"/>
        </w:rPr>
        <w:t xml:space="preserve">ardware </w:t>
      </w:r>
      <w:r w:rsidR="00F1611E" w:rsidRPr="00307075">
        <w:rPr>
          <w:sz w:val="20"/>
          <w:szCs w:val="20"/>
        </w:rPr>
        <w:t>Software I</w:t>
      </w:r>
      <w:r w:rsidR="007849C5" w:rsidRPr="00307075">
        <w:rPr>
          <w:sz w:val="20"/>
          <w:szCs w:val="20"/>
        </w:rPr>
        <w:t xml:space="preserve">ntegration </w:t>
      </w:r>
      <w:r w:rsidR="00F1611E" w:rsidRPr="00307075">
        <w:rPr>
          <w:sz w:val="20"/>
          <w:szCs w:val="20"/>
        </w:rPr>
        <w:t>T</w:t>
      </w:r>
      <w:r w:rsidR="007849C5" w:rsidRPr="00307075">
        <w:rPr>
          <w:sz w:val="20"/>
          <w:szCs w:val="20"/>
        </w:rPr>
        <w:t>esting</w:t>
      </w:r>
      <w:r w:rsidR="00561392" w:rsidRPr="00307075">
        <w:rPr>
          <w:sz w:val="20"/>
          <w:szCs w:val="20"/>
        </w:rPr>
        <w:t xml:space="preserve"> and </w:t>
      </w:r>
      <w:r w:rsidR="0000712E" w:rsidRPr="00307075">
        <w:rPr>
          <w:sz w:val="20"/>
          <w:szCs w:val="20"/>
        </w:rPr>
        <w:t xml:space="preserve">Software </w:t>
      </w:r>
      <w:r w:rsidR="00F1611E" w:rsidRPr="00307075">
        <w:rPr>
          <w:sz w:val="20"/>
          <w:szCs w:val="20"/>
        </w:rPr>
        <w:t>L</w:t>
      </w:r>
      <w:r w:rsidR="007849C5" w:rsidRPr="00307075">
        <w:rPr>
          <w:sz w:val="20"/>
          <w:szCs w:val="20"/>
        </w:rPr>
        <w:t>ow</w:t>
      </w:r>
      <w:r w:rsidRPr="00307075">
        <w:rPr>
          <w:sz w:val="20"/>
          <w:szCs w:val="20"/>
        </w:rPr>
        <w:t xml:space="preserve"> </w:t>
      </w:r>
      <w:r w:rsidR="00F1611E" w:rsidRPr="00307075">
        <w:rPr>
          <w:sz w:val="20"/>
          <w:szCs w:val="20"/>
        </w:rPr>
        <w:t>L</w:t>
      </w:r>
      <w:r w:rsidRPr="00307075">
        <w:rPr>
          <w:sz w:val="20"/>
          <w:szCs w:val="20"/>
        </w:rPr>
        <w:t xml:space="preserve">evel </w:t>
      </w:r>
      <w:r w:rsidR="00F1611E" w:rsidRPr="00307075">
        <w:rPr>
          <w:sz w:val="20"/>
          <w:szCs w:val="20"/>
        </w:rPr>
        <w:t>R</w:t>
      </w:r>
      <w:r w:rsidRPr="00307075">
        <w:rPr>
          <w:sz w:val="20"/>
          <w:szCs w:val="20"/>
        </w:rPr>
        <w:t xml:space="preserve">equirements based </w:t>
      </w:r>
      <w:r w:rsidR="00F1611E" w:rsidRPr="00307075">
        <w:rPr>
          <w:sz w:val="20"/>
          <w:szCs w:val="20"/>
        </w:rPr>
        <w:t>T</w:t>
      </w:r>
      <w:r w:rsidRPr="00307075">
        <w:rPr>
          <w:sz w:val="20"/>
          <w:szCs w:val="20"/>
        </w:rPr>
        <w:t>esting</w:t>
      </w:r>
      <w:r w:rsidR="00561392" w:rsidRPr="00307075">
        <w:rPr>
          <w:sz w:val="20"/>
          <w:szCs w:val="20"/>
        </w:rPr>
        <w:t>.</w:t>
      </w:r>
      <w:r w:rsidRPr="00307075">
        <w:rPr>
          <w:sz w:val="20"/>
          <w:szCs w:val="20"/>
        </w:rPr>
        <w:t xml:space="preserve"> </w:t>
      </w:r>
      <w:r w:rsidR="00561392" w:rsidRPr="00307075">
        <w:rPr>
          <w:sz w:val="20"/>
          <w:szCs w:val="20"/>
        </w:rPr>
        <w:t xml:space="preserve">The </w:t>
      </w:r>
      <w:r w:rsidR="007B584C" w:rsidRPr="00307075">
        <w:rPr>
          <w:sz w:val="20"/>
          <w:szCs w:val="20"/>
        </w:rPr>
        <w:t>Software Verification Plan (</w:t>
      </w:r>
      <w:r w:rsidR="00CA4B28" w:rsidRPr="00307075">
        <w:rPr>
          <w:sz w:val="20"/>
          <w:szCs w:val="20"/>
        </w:rPr>
        <w:t>H398</w:t>
      </w:r>
      <w:r w:rsidR="00AE4EBC" w:rsidRPr="00307075">
        <w:rPr>
          <w:sz w:val="20"/>
          <w:szCs w:val="20"/>
        </w:rPr>
        <w:t>-</w:t>
      </w:r>
      <w:r w:rsidR="007B584C" w:rsidRPr="00307075">
        <w:rPr>
          <w:sz w:val="20"/>
          <w:szCs w:val="20"/>
        </w:rPr>
        <w:t>001-003)</w:t>
      </w:r>
      <w:r w:rsidR="00561392" w:rsidRPr="00307075">
        <w:rPr>
          <w:sz w:val="20"/>
          <w:szCs w:val="20"/>
        </w:rPr>
        <w:t xml:space="preserve"> also</w:t>
      </w:r>
      <w:r w:rsidRPr="00307075">
        <w:rPr>
          <w:sz w:val="20"/>
          <w:szCs w:val="20"/>
        </w:rPr>
        <w:t xml:space="preserve"> describes obtaining the structural coverage </w:t>
      </w:r>
      <w:r w:rsidR="00F1611E" w:rsidRPr="00307075">
        <w:rPr>
          <w:sz w:val="20"/>
          <w:szCs w:val="20"/>
        </w:rPr>
        <w:t xml:space="preserve">during </w:t>
      </w:r>
      <w:r w:rsidR="0000712E" w:rsidRPr="00307075">
        <w:rPr>
          <w:sz w:val="20"/>
          <w:szCs w:val="20"/>
        </w:rPr>
        <w:t xml:space="preserve">Software </w:t>
      </w:r>
      <w:r w:rsidR="00F1611E" w:rsidRPr="00307075">
        <w:rPr>
          <w:sz w:val="20"/>
          <w:szCs w:val="20"/>
        </w:rPr>
        <w:t>Low Level Requirements based Testing</w:t>
      </w:r>
      <w:r w:rsidRPr="00307075">
        <w:rPr>
          <w:sz w:val="20"/>
          <w:szCs w:val="20"/>
        </w:rPr>
        <w:t xml:space="preserve">. </w:t>
      </w:r>
    </w:p>
    <w:p w14:paraId="42E5E106" w14:textId="77777777" w:rsidR="00C12A08" w:rsidRPr="00307075" w:rsidRDefault="00C12A08" w:rsidP="00924469">
      <w:pPr>
        <w:rPr>
          <w:sz w:val="20"/>
          <w:szCs w:val="20"/>
        </w:rPr>
      </w:pPr>
    </w:p>
    <w:p w14:paraId="07F68C4F" w14:textId="7985070D" w:rsidR="00C12A08" w:rsidRPr="00307075" w:rsidRDefault="00C12A08" w:rsidP="00924469">
      <w:pPr>
        <w:rPr>
          <w:sz w:val="20"/>
          <w:szCs w:val="20"/>
        </w:rPr>
      </w:pPr>
      <w:r w:rsidRPr="00307075">
        <w:rPr>
          <w:sz w:val="20"/>
          <w:szCs w:val="20"/>
        </w:rPr>
        <w:t xml:space="preserve">The Software Verification phase consists of a verification process for each of the </w:t>
      </w:r>
      <w:r w:rsidR="00F80B86" w:rsidRPr="00307075">
        <w:rPr>
          <w:sz w:val="20"/>
          <w:szCs w:val="20"/>
        </w:rPr>
        <w:t>S</w:t>
      </w:r>
      <w:r w:rsidRPr="00307075">
        <w:rPr>
          <w:sz w:val="20"/>
          <w:szCs w:val="20"/>
        </w:rPr>
        <w:t xml:space="preserve">oftware </w:t>
      </w:r>
      <w:r w:rsidR="00F80B86" w:rsidRPr="00307075">
        <w:rPr>
          <w:sz w:val="20"/>
          <w:szCs w:val="20"/>
        </w:rPr>
        <w:t>D</w:t>
      </w:r>
      <w:r w:rsidRPr="00307075">
        <w:rPr>
          <w:sz w:val="20"/>
          <w:szCs w:val="20"/>
        </w:rPr>
        <w:t xml:space="preserve">evelopment </w:t>
      </w:r>
      <w:r w:rsidR="00F80B86" w:rsidRPr="00307075">
        <w:rPr>
          <w:sz w:val="20"/>
          <w:szCs w:val="20"/>
        </w:rPr>
        <w:t>P</w:t>
      </w:r>
      <w:r w:rsidRPr="00307075">
        <w:rPr>
          <w:sz w:val="20"/>
          <w:szCs w:val="20"/>
        </w:rPr>
        <w:t xml:space="preserve">rocesses. The Software Verification processes satisfy the </w:t>
      </w:r>
      <w:r w:rsidR="00B70975" w:rsidRPr="00307075">
        <w:rPr>
          <w:sz w:val="20"/>
          <w:szCs w:val="20"/>
        </w:rPr>
        <w:t>DO-178</w:t>
      </w:r>
      <w:r w:rsidR="00FC5D6E" w:rsidRPr="00307075">
        <w:rPr>
          <w:sz w:val="20"/>
          <w:szCs w:val="20"/>
        </w:rPr>
        <w:t>B</w:t>
      </w:r>
      <w:r w:rsidRPr="00307075">
        <w:rPr>
          <w:sz w:val="20"/>
          <w:szCs w:val="20"/>
        </w:rPr>
        <w:t xml:space="preserve"> verification guidelines. These processes are as follows:</w:t>
      </w:r>
    </w:p>
    <w:p w14:paraId="1871601C" w14:textId="77777777" w:rsidR="00C12A08" w:rsidRPr="00307075" w:rsidRDefault="00C12A08" w:rsidP="00924469">
      <w:pPr>
        <w:rPr>
          <w:sz w:val="20"/>
          <w:szCs w:val="20"/>
        </w:rPr>
      </w:pPr>
    </w:p>
    <w:p w14:paraId="5080C87F" w14:textId="77777777" w:rsidR="00C12A08" w:rsidRPr="00307075" w:rsidRDefault="00C12A08" w:rsidP="00EC655D">
      <w:pPr>
        <w:numPr>
          <w:ilvl w:val="0"/>
          <w:numId w:val="36"/>
        </w:numPr>
        <w:tabs>
          <w:tab w:val="clear" w:pos="3600"/>
          <w:tab w:val="num" w:pos="851"/>
        </w:tabs>
        <w:suppressAutoHyphens w:val="0"/>
        <w:ind w:left="851" w:hanging="425"/>
        <w:rPr>
          <w:sz w:val="20"/>
          <w:szCs w:val="20"/>
        </w:rPr>
      </w:pPr>
      <w:r w:rsidRPr="00307075">
        <w:rPr>
          <w:sz w:val="20"/>
          <w:szCs w:val="20"/>
        </w:rPr>
        <w:t xml:space="preserve">Verification of the Software Planning </w:t>
      </w:r>
      <w:r w:rsidR="00B04950" w:rsidRPr="00307075">
        <w:rPr>
          <w:sz w:val="20"/>
          <w:szCs w:val="20"/>
        </w:rPr>
        <w:t>P</w:t>
      </w:r>
      <w:r w:rsidRPr="00307075">
        <w:rPr>
          <w:sz w:val="20"/>
          <w:szCs w:val="20"/>
        </w:rPr>
        <w:t>rocess</w:t>
      </w:r>
    </w:p>
    <w:p w14:paraId="77987E0F" w14:textId="77777777" w:rsidR="00C12A08" w:rsidRPr="00307075" w:rsidRDefault="00C12A08" w:rsidP="00EC655D">
      <w:pPr>
        <w:numPr>
          <w:ilvl w:val="0"/>
          <w:numId w:val="36"/>
        </w:numPr>
        <w:tabs>
          <w:tab w:val="clear" w:pos="3600"/>
          <w:tab w:val="num" w:pos="851"/>
        </w:tabs>
        <w:suppressAutoHyphens w:val="0"/>
        <w:ind w:left="851" w:hanging="425"/>
        <w:rPr>
          <w:sz w:val="20"/>
          <w:szCs w:val="20"/>
        </w:rPr>
      </w:pPr>
      <w:r w:rsidRPr="00307075">
        <w:rPr>
          <w:sz w:val="20"/>
          <w:szCs w:val="20"/>
        </w:rPr>
        <w:t xml:space="preserve">Verification of the Software Requirements </w:t>
      </w:r>
      <w:r w:rsidR="00B04950" w:rsidRPr="00307075">
        <w:rPr>
          <w:sz w:val="20"/>
          <w:szCs w:val="20"/>
        </w:rPr>
        <w:t>P</w:t>
      </w:r>
      <w:r w:rsidRPr="00307075">
        <w:rPr>
          <w:sz w:val="20"/>
          <w:szCs w:val="20"/>
        </w:rPr>
        <w:t>rocess</w:t>
      </w:r>
    </w:p>
    <w:p w14:paraId="3029020E" w14:textId="77777777" w:rsidR="00C12A08" w:rsidRPr="00307075" w:rsidRDefault="00C12A08" w:rsidP="00EC655D">
      <w:pPr>
        <w:numPr>
          <w:ilvl w:val="0"/>
          <w:numId w:val="36"/>
        </w:numPr>
        <w:tabs>
          <w:tab w:val="clear" w:pos="3600"/>
          <w:tab w:val="num" w:pos="851"/>
        </w:tabs>
        <w:suppressAutoHyphens w:val="0"/>
        <w:ind w:left="851" w:hanging="425"/>
        <w:rPr>
          <w:sz w:val="20"/>
          <w:szCs w:val="20"/>
        </w:rPr>
      </w:pPr>
      <w:r w:rsidRPr="00307075">
        <w:rPr>
          <w:sz w:val="20"/>
          <w:szCs w:val="20"/>
        </w:rPr>
        <w:t>Verif</w:t>
      </w:r>
      <w:r w:rsidR="00B04950" w:rsidRPr="00307075">
        <w:rPr>
          <w:sz w:val="20"/>
          <w:szCs w:val="20"/>
        </w:rPr>
        <w:t xml:space="preserve">ication of the Software </w:t>
      </w:r>
      <w:r w:rsidR="006E03D2" w:rsidRPr="00307075">
        <w:rPr>
          <w:sz w:val="20"/>
          <w:szCs w:val="20"/>
        </w:rPr>
        <w:t xml:space="preserve">Architectural </w:t>
      </w:r>
      <w:r w:rsidR="00B04950" w:rsidRPr="00307075">
        <w:rPr>
          <w:sz w:val="20"/>
          <w:szCs w:val="20"/>
        </w:rPr>
        <w:t>Design P</w:t>
      </w:r>
      <w:r w:rsidRPr="00307075">
        <w:rPr>
          <w:sz w:val="20"/>
          <w:szCs w:val="20"/>
        </w:rPr>
        <w:t>rocess</w:t>
      </w:r>
    </w:p>
    <w:p w14:paraId="3040AFA0" w14:textId="77777777" w:rsidR="00344A6F" w:rsidRPr="00307075" w:rsidRDefault="00344A6F" w:rsidP="00EC655D">
      <w:pPr>
        <w:numPr>
          <w:ilvl w:val="0"/>
          <w:numId w:val="36"/>
        </w:numPr>
        <w:tabs>
          <w:tab w:val="clear" w:pos="3600"/>
          <w:tab w:val="num" w:pos="851"/>
        </w:tabs>
        <w:suppressAutoHyphens w:val="0"/>
        <w:ind w:left="851" w:hanging="425"/>
        <w:rPr>
          <w:sz w:val="20"/>
          <w:szCs w:val="20"/>
        </w:rPr>
      </w:pPr>
      <w:r w:rsidRPr="00307075">
        <w:rPr>
          <w:sz w:val="20"/>
          <w:szCs w:val="20"/>
        </w:rPr>
        <w:t>Verification of Software Low Level Requirements Process</w:t>
      </w:r>
    </w:p>
    <w:p w14:paraId="3C9E4D1D" w14:textId="77777777" w:rsidR="00344A6F" w:rsidRPr="00307075" w:rsidRDefault="00344A6F" w:rsidP="00EC655D">
      <w:pPr>
        <w:numPr>
          <w:ilvl w:val="0"/>
          <w:numId w:val="36"/>
        </w:numPr>
        <w:tabs>
          <w:tab w:val="clear" w:pos="3600"/>
          <w:tab w:val="num" w:pos="851"/>
        </w:tabs>
        <w:suppressAutoHyphens w:val="0"/>
        <w:ind w:left="851" w:hanging="425"/>
        <w:rPr>
          <w:sz w:val="20"/>
          <w:szCs w:val="20"/>
        </w:rPr>
      </w:pPr>
      <w:r w:rsidRPr="00307075">
        <w:rPr>
          <w:sz w:val="20"/>
          <w:szCs w:val="20"/>
        </w:rPr>
        <w:t>Verification of the Software Coding and Integration Process</w:t>
      </w:r>
    </w:p>
    <w:p w14:paraId="20013006" w14:textId="77777777" w:rsidR="00344A6F" w:rsidRPr="00307075" w:rsidRDefault="00344A6F" w:rsidP="00EC655D">
      <w:pPr>
        <w:numPr>
          <w:ilvl w:val="0"/>
          <w:numId w:val="36"/>
        </w:numPr>
        <w:tabs>
          <w:tab w:val="clear" w:pos="3600"/>
          <w:tab w:val="num" w:pos="851"/>
        </w:tabs>
        <w:suppressAutoHyphens w:val="0"/>
        <w:ind w:left="851" w:hanging="425"/>
        <w:rPr>
          <w:sz w:val="20"/>
          <w:szCs w:val="20"/>
        </w:rPr>
      </w:pPr>
      <w:r w:rsidRPr="00307075">
        <w:rPr>
          <w:sz w:val="20"/>
          <w:szCs w:val="20"/>
        </w:rPr>
        <w:t xml:space="preserve">Testing of </w:t>
      </w:r>
      <w:r w:rsidR="0052718D" w:rsidRPr="00307075">
        <w:rPr>
          <w:sz w:val="20"/>
          <w:szCs w:val="20"/>
        </w:rPr>
        <w:t>Outputs of</w:t>
      </w:r>
      <w:r w:rsidRPr="00307075">
        <w:rPr>
          <w:sz w:val="20"/>
          <w:szCs w:val="20"/>
        </w:rPr>
        <w:t xml:space="preserve"> </w:t>
      </w:r>
      <w:r w:rsidR="0052718D" w:rsidRPr="00307075">
        <w:rPr>
          <w:sz w:val="20"/>
          <w:szCs w:val="20"/>
        </w:rPr>
        <w:t xml:space="preserve">the </w:t>
      </w:r>
      <w:r w:rsidRPr="00307075">
        <w:rPr>
          <w:sz w:val="20"/>
          <w:szCs w:val="20"/>
        </w:rPr>
        <w:t>Software Coding and Integration Process</w:t>
      </w:r>
    </w:p>
    <w:p w14:paraId="689C0B87" w14:textId="77777777" w:rsidR="00344A6F" w:rsidRPr="00307075" w:rsidRDefault="00344A6F" w:rsidP="00EC655D">
      <w:pPr>
        <w:numPr>
          <w:ilvl w:val="0"/>
          <w:numId w:val="36"/>
        </w:numPr>
        <w:tabs>
          <w:tab w:val="clear" w:pos="3600"/>
          <w:tab w:val="num" w:pos="851"/>
        </w:tabs>
        <w:suppressAutoHyphens w:val="0"/>
        <w:ind w:left="851" w:hanging="425"/>
        <w:rPr>
          <w:sz w:val="20"/>
          <w:szCs w:val="20"/>
        </w:rPr>
      </w:pPr>
      <w:r w:rsidRPr="00307075">
        <w:rPr>
          <w:sz w:val="20"/>
          <w:szCs w:val="20"/>
        </w:rPr>
        <w:t>Verification of Verification Process</w:t>
      </w:r>
    </w:p>
    <w:p w14:paraId="45732078" w14:textId="77777777" w:rsidR="00C12A08" w:rsidRPr="00307075" w:rsidRDefault="00C12A08" w:rsidP="00924469">
      <w:pPr>
        <w:rPr>
          <w:sz w:val="20"/>
          <w:szCs w:val="20"/>
        </w:rPr>
      </w:pPr>
    </w:p>
    <w:p w14:paraId="6CB1810B" w14:textId="2722E452" w:rsidR="00D0352D" w:rsidRPr="00307075" w:rsidRDefault="00C12A08" w:rsidP="00924469">
      <w:pPr>
        <w:rPr>
          <w:sz w:val="20"/>
          <w:szCs w:val="20"/>
        </w:rPr>
      </w:pPr>
      <w:r w:rsidRPr="00307075">
        <w:rPr>
          <w:sz w:val="20"/>
          <w:szCs w:val="20"/>
        </w:rPr>
        <w:t>The Software Verification processes are carried out using three methods – reviews, analys</w:t>
      </w:r>
      <w:r w:rsidR="00EC617A" w:rsidRPr="00307075">
        <w:rPr>
          <w:sz w:val="20"/>
          <w:szCs w:val="20"/>
        </w:rPr>
        <w:t>i</w:t>
      </w:r>
      <w:r w:rsidRPr="00307075">
        <w:rPr>
          <w:sz w:val="20"/>
          <w:szCs w:val="20"/>
        </w:rPr>
        <w:t xml:space="preserve">s and testing. Software Test cases are captured in </w:t>
      </w:r>
      <w:r w:rsidR="00AC3B0E" w:rsidRPr="00307075">
        <w:rPr>
          <w:sz w:val="20"/>
          <w:szCs w:val="20"/>
        </w:rPr>
        <w:t>S</w:t>
      </w:r>
      <w:r w:rsidRPr="00307075">
        <w:rPr>
          <w:sz w:val="20"/>
          <w:szCs w:val="20"/>
        </w:rPr>
        <w:t xml:space="preserve">oftware </w:t>
      </w:r>
      <w:r w:rsidR="00AC3B0E" w:rsidRPr="00307075">
        <w:rPr>
          <w:sz w:val="20"/>
          <w:szCs w:val="20"/>
        </w:rPr>
        <w:t>R</w:t>
      </w:r>
      <w:r w:rsidR="008611B2" w:rsidRPr="00307075">
        <w:rPr>
          <w:sz w:val="20"/>
          <w:szCs w:val="20"/>
        </w:rPr>
        <w:t>equirement</w:t>
      </w:r>
      <w:r w:rsidR="00D0352D" w:rsidRPr="00307075">
        <w:rPr>
          <w:sz w:val="20"/>
          <w:szCs w:val="20"/>
        </w:rPr>
        <w:t>s</w:t>
      </w:r>
      <w:r w:rsidR="008611B2" w:rsidRPr="00307075">
        <w:rPr>
          <w:sz w:val="20"/>
          <w:szCs w:val="20"/>
        </w:rPr>
        <w:t xml:space="preserve"> based Test Plan</w:t>
      </w:r>
      <w:r w:rsidRPr="00307075">
        <w:rPr>
          <w:sz w:val="20"/>
          <w:szCs w:val="20"/>
        </w:rPr>
        <w:t xml:space="preserve">. The following </w:t>
      </w:r>
      <w:r w:rsidR="008B4C92" w:rsidRPr="00307075">
        <w:rPr>
          <w:sz w:val="20"/>
          <w:szCs w:val="20"/>
        </w:rPr>
        <w:t>section</w:t>
      </w:r>
      <w:r w:rsidRPr="00307075">
        <w:rPr>
          <w:sz w:val="20"/>
          <w:szCs w:val="20"/>
        </w:rPr>
        <w:t xml:space="preserve"> establishes the inputs</w:t>
      </w:r>
      <w:r w:rsidR="00D07D06" w:rsidRPr="00307075">
        <w:rPr>
          <w:sz w:val="20"/>
          <w:szCs w:val="20"/>
        </w:rPr>
        <w:t>, activities</w:t>
      </w:r>
      <w:r w:rsidRPr="00307075">
        <w:rPr>
          <w:sz w:val="20"/>
          <w:szCs w:val="20"/>
        </w:rPr>
        <w:t xml:space="preserve"> and outputs of each of the </w:t>
      </w:r>
      <w:r w:rsidR="002D46EE" w:rsidRPr="00307075">
        <w:rPr>
          <w:sz w:val="20"/>
          <w:szCs w:val="20"/>
        </w:rPr>
        <w:t xml:space="preserve">software </w:t>
      </w:r>
      <w:r w:rsidRPr="00307075">
        <w:rPr>
          <w:sz w:val="20"/>
          <w:szCs w:val="20"/>
        </w:rPr>
        <w:t>verification processes and the criteria for transitioning from one process to another</w:t>
      </w:r>
      <w:r w:rsidR="00663EC3" w:rsidRPr="00307075">
        <w:rPr>
          <w:sz w:val="20"/>
          <w:szCs w:val="20"/>
        </w:rPr>
        <w:t xml:space="preserve">. </w:t>
      </w:r>
    </w:p>
    <w:p w14:paraId="70B080F3" w14:textId="77777777" w:rsidR="00D0352D" w:rsidRPr="00307075" w:rsidRDefault="00D0352D" w:rsidP="00924469">
      <w:pPr>
        <w:rPr>
          <w:sz w:val="20"/>
          <w:szCs w:val="20"/>
        </w:rPr>
      </w:pPr>
    </w:p>
    <w:p w14:paraId="3E4FD128" w14:textId="77777777" w:rsidR="00477149" w:rsidRPr="00307075" w:rsidRDefault="00477149" w:rsidP="00924469">
      <w:pPr>
        <w:rPr>
          <w:sz w:val="20"/>
          <w:szCs w:val="20"/>
        </w:rPr>
      </w:pPr>
      <w:r w:rsidRPr="00307075">
        <w:rPr>
          <w:sz w:val="20"/>
          <w:szCs w:val="20"/>
        </w:rPr>
        <w:t xml:space="preserve">The </w:t>
      </w:r>
      <w:r w:rsidR="0005478F" w:rsidRPr="00307075">
        <w:rPr>
          <w:sz w:val="20"/>
          <w:szCs w:val="20"/>
        </w:rPr>
        <w:t>R</w:t>
      </w:r>
      <w:r w:rsidRPr="00307075">
        <w:rPr>
          <w:sz w:val="20"/>
          <w:szCs w:val="20"/>
        </w:rPr>
        <w:t xml:space="preserve">eview </w:t>
      </w:r>
      <w:r w:rsidR="0005478F" w:rsidRPr="00307075">
        <w:rPr>
          <w:sz w:val="20"/>
          <w:szCs w:val="20"/>
        </w:rPr>
        <w:t>C</w:t>
      </w:r>
      <w:r w:rsidRPr="00307075">
        <w:rPr>
          <w:sz w:val="20"/>
          <w:szCs w:val="20"/>
        </w:rPr>
        <w:t xml:space="preserve">hecklists </w:t>
      </w:r>
      <w:r w:rsidR="0005478F" w:rsidRPr="00307075">
        <w:rPr>
          <w:sz w:val="20"/>
          <w:szCs w:val="20"/>
        </w:rPr>
        <w:t xml:space="preserve">templates developed in Software Planning Process </w:t>
      </w:r>
      <w:r w:rsidRPr="00307075">
        <w:rPr>
          <w:sz w:val="20"/>
          <w:szCs w:val="20"/>
        </w:rPr>
        <w:t xml:space="preserve">used </w:t>
      </w:r>
      <w:r w:rsidR="00AB1C40" w:rsidRPr="00307075">
        <w:rPr>
          <w:sz w:val="20"/>
          <w:szCs w:val="20"/>
        </w:rPr>
        <w:t>for</w:t>
      </w:r>
      <w:r w:rsidRPr="00307075">
        <w:rPr>
          <w:sz w:val="20"/>
          <w:szCs w:val="20"/>
        </w:rPr>
        <w:t xml:space="preserve"> </w:t>
      </w:r>
      <w:r w:rsidR="00AB1C40" w:rsidRPr="00307075">
        <w:rPr>
          <w:sz w:val="20"/>
          <w:szCs w:val="20"/>
        </w:rPr>
        <w:t xml:space="preserve">review </w:t>
      </w:r>
      <w:r w:rsidRPr="00307075">
        <w:rPr>
          <w:sz w:val="20"/>
          <w:szCs w:val="20"/>
        </w:rPr>
        <w:t xml:space="preserve">in each of the Software Verification Processes identify the applicable objectives from DO178 Appendix A. </w:t>
      </w:r>
    </w:p>
    <w:p w14:paraId="1717AE25" w14:textId="77777777" w:rsidR="00477149" w:rsidRPr="00307075" w:rsidRDefault="00477149" w:rsidP="00924469">
      <w:pPr>
        <w:rPr>
          <w:sz w:val="20"/>
          <w:szCs w:val="20"/>
        </w:rPr>
      </w:pPr>
    </w:p>
    <w:p w14:paraId="47C0F4DF" w14:textId="2FB52BFA" w:rsidR="00C12A08" w:rsidRPr="00307075" w:rsidRDefault="00B565AB" w:rsidP="00C12A08">
      <w:pPr>
        <w:rPr>
          <w:sz w:val="20"/>
          <w:szCs w:val="20"/>
        </w:rPr>
      </w:pPr>
      <w:r w:rsidRPr="00307075">
        <w:rPr>
          <w:sz w:val="20"/>
          <w:szCs w:val="20"/>
        </w:rPr>
        <w:t xml:space="preserve">The Software Verification </w:t>
      </w:r>
      <w:r w:rsidR="002D46EE" w:rsidRPr="00307075">
        <w:rPr>
          <w:sz w:val="20"/>
          <w:szCs w:val="20"/>
        </w:rPr>
        <w:t>P</w:t>
      </w:r>
      <w:r w:rsidRPr="00307075">
        <w:rPr>
          <w:sz w:val="20"/>
          <w:szCs w:val="20"/>
        </w:rPr>
        <w:t xml:space="preserve">rocesses establishes the required Independence. This </w:t>
      </w:r>
      <w:r w:rsidR="008C6F01" w:rsidRPr="00307075">
        <w:rPr>
          <w:sz w:val="20"/>
          <w:szCs w:val="20"/>
        </w:rPr>
        <w:t xml:space="preserve">will </w:t>
      </w:r>
      <w:r w:rsidRPr="00307075">
        <w:rPr>
          <w:sz w:val="20"/>
          <w:szCs w:val="20"/>
        </w:rPr>
        <w:t>be achieved by ensuring that the person who verifies the work-product is not involved with the development of that work-product.</w:t>
      </w:r>
    </w:p>
    <w:p w14:paraId="068B5835" w14:textId="77777777" w:rsidR="006B3AC2" w:rsidRPr="00307075" w:rsidRDefault="006B3AC2" w:rsidP="00C12A08">
      <w:pPr>
        <w:rPr>
          <w:sz w:val="20"/>
          <w:szCs w:val="20"/>
        </w:rPr>
      </w:pPr>
    </w:p>
    <w:p w14:paraId="507EE541" w14:textId="77777777" w:rsidR="008B4C92" w:rsidRPr="00307075" w:rsidRDefault="007A7065" w:rsidP="00503BF5">
      <w:pPr>
        <w:pStyle w:val="Heading3"/>
        <w:numPr>
          <w:ilvl w:val="3"/>
          <w:numId w:val="1"/>
        </w:numPr>
        <w:rPr>
          <w:sz w:val="20"/>
        </w:rPr>
      </w:pPr>
      <w:bookmarkStart w:id="220" w:name="_Toc110591588"/>
      <w:bookmarkStart w:id="221" w:name="_Toc177112144"/>
      <w:r w:rsidRPr="00307075">
        <w:rPr>
          <w:sz w:val="20"/>
        </w:rPr>
        <w:t>Verification of the Software Planning Process</w:t>
      </w:r>
      <w:bookmarkEnd w:id="220"/>
      <w:bookmarkEnd w:id="221"/>
    </w:p>
    <w:p w14:paraId="0AD4774A" w14:textId="2796E3BB" w:rsidR="00872669" w:rsidRPr="00307075" w:rsidRDefault="00577C34" w:rsidP="007A7065">
      <w:pPr>
        <w:rPr>
          <w:sz w:val="20"/>
          <w:szCs w:val="20"/>
        </w:rPr>
      </w:pPr>
      <w:r w:rsidRPr="00307075">
        <w:rPr>
          <w:sz w:val="20"/>
          <w:szCs w:val="20"/>
        </w:rPr>
        <w:t>The purpose of the Verification of the Software Planning Process is to verify the outputs of Software Planning Process (Section 10.3.1)</w:t>
      </w:r>
      <w:r w:rsidR="00EE621C" w:rsidRPr="00307075">
        <w:rPr>
          <w:sz w:val="20"/>
          <w:szCs w:val="20"/>
        </w:rPr>
        <w:t xml:space="preserve"> satisfy the objectives of DO-178</w:t>
      </w:r>
      <w:r w:rsidR="00FC5D6E" w:rsidRPr="00307075">
        <w:rPr>
          <w:sz w:val="20"/>
          <w:szCs w:val="20"/>
        </w:rPr>
        <w:t>B</w:t>
      </w:r>
      <w:r w:rsidR="00EE621C" w:rsidRPr="00307075">
        <w:rPr>
          <w:sz w:val="20"/>
          <w:szCs w:val="20"/>
        </w:rPr>
        <w:t xml:space="preserve"> Table A-1</w:t>
      </w:r>
      <w:r w:rsidR="00DA4C02" w:rsidRPr="00307075">
        <w:rPr>
          <w:sz w:val="20"/>
          <w:szCs w:val="20"/>
        </w:rPr>
        <w:t>:</w:t>
      </w:r>
      <w:r w:rsidR="00EE621C" w:rsidRPr="00307075">
        <w:rPr>
          <w:sz w:val="20"/>
          <w:szCs w:val="20"/>
        </w:rPr>
        <w:t xml:space="preserve"> items 1 to 7</w:t>
      </w:r>
      <w:r w:rsidR="00CB1A12" w:rsidRPr="00307075">
        <w:rPr>
          <w:sz w:val="20"/>
          <w:szCs w:val="20"/>
        </w:rPr>
        <w:t xml:space="preserve"> and </w:t>
      </w:r>
      <w:r w:rsidR="00DA4C02" w:rsidRPr="00307075">
        <w:rPr>
          <w:sz w:val="20"/>
          <w:szCs w:val="20"/>
        </w:rPr>
        <w:t xml:space="preserve">Table A-10: items 1 </w:t>
      </w:r>
      <w:r w:rsidR="00CB1A12" w:rsidRPr="00307075">
        <w:rPr>
          <w:sz w:val="20"/>
          <w:szCs w:val="20"/>
        </w:rPr>
        <w:t>and</w:t>
      </w:r>
      <w:r w:rsidR="00DA4C02" w:rsidRPr="00307075">
        <w:rPr>
          <w:sz w:val="20"/>
          <w:szCs w:val="20"/>
        </w:rPr>
        <w:t xml:space="preserve"> 2</w:t>
      </w:r>
      <w:r w:rsidRPr="00307075">
        <w:rPr>
          <w:sz w:val="20"/>
          <w:szCs w:val="20"/>
        </w:rPr>
        <w:t>. The outputs of Software Planning Process are Software Planning documents, Software Standards, Tool Qualification Plans and Review Checklist Templates that are described in</w:t>
      </w:r>
      <w:r w:rsidR="00CF4C4A" w:rsidRPr="00307075">
        <w:rPr>
          <w:sz w:val="20"/>
          <w:szCs w:val="20"/>
        </w:rPr>
        <w:t xml:space="preserve"> </w:t>
      </w:r>
      <w:r w:rsidR="00CF4C4A" w:rsidRPr="00307075">
        <w:rPr>
          <w:sz w:val="20"/>
          <w:szCs w:val="20"/>
        </w:rPr>
        <w:fldChar w:fldCharType="begin"/>
      </w:r>
      <w:r w:rsidR="00CF4C4A" w:rsidRPr="00307075">
        <w:rPr>
          <w:sz w:val="20"/>
          <w:szCs w:val="20"/>
        </w:rPr>
        <w:instrText xml:space="preserve"> REF _Ref416873650 \h </w:instrText>
      </w:r>
      <w:r w:rsidR="00301DD0" w:rsidRPr="00307075">
        <w:rPr>
          <w:sz w:val="20"/>
          <w:szCs w:val="20"/>
        </w:rPr>
        <w:instrText xml:space="preserve"> \* MERGEFORMAT </w:instrText>
      </w:r>
      <w:r w:rsidR="00CF4C4A" w:rsidRPr="00307075">
        <w:rPr>
          <w:sz w:val="20"/>
          <w:szCs w:val="20"/>
        </w:rPr>
      </w:r>
      <w:r w:rsidR="00CF4C4A" w:rsidRPr="00307075">
        <w:rPr>
          <w:sz w:val="20"/>
          <w:szCs w:val="20"/>
        </w:rPr>
        <w:fldChar w:fldCharType="separate"/>
      </w:r>
      <w:r w:rsidR="007D2161" w:rsidRPr="00307075">
        <w:rPr>
          <w:b/>
          <w:bCs/>
          <w:sz w:val="20"/>
          <w:szCs w:val="20"/>
        </w:rPr>
        <w:t xml:space="preserve">Table </w:t>
      </w:r>
      <w:r w:rsidR="007D2161">
        <w:rPr>
          <w:b/>
          <w:bCs/>
          <w:i/>
          <w:iCs/>
          <w:noProof/>
          <w:sz w:val="20"/>
          <w:szCs w:val="20"/>
        </w:rPr>
        <w:t>7</w:t>
      </w:r>
      <w:r w:rsidR="00CF4C4A" w:rsidRPr="00307075">
        <w:rPr>
          <w:sz w:val="20"/>
          <w:szCs w:val="20"/>
        </w:rPr>
        <w:fldChar w:fldCharType="end"/>
      </w:r>
      <w:r w:rsidR="00B02EBB" w:rsidRPr="00307075">
        <w:rPr>
          <w:sz w:val="20"/>
          <w:szCs w:val="20"/>
        </w:rPr>
        <w:t>.</w:t>
      </w:r>
    </w:p>
    <w:p w14:paraId="13F10E21" w14:textId="77777777" w:rsidR="00872669" w:rsidRPr="00307075" w:rsidRDefault="00872669" w:rsidP="007A7065">
      <w:pPr>
        <w:rPr>
          <w:sz w:val="20"/>
          <w:szCs w:val="20"/>
        </w:rPr>
      </w:pPr>
    </w:p>
    <w:p w14:paraId="21B7BCF7" w14:textId="77777777" w:rsidR="00872669" w:rsidRPr="00307075" w:rsidRDefault="00872669" w:rsidP="00503BF5">
      <w:pPr>
        <w:pStyle w:val="Heading3"/>
        <w:numPr>
          <w:ilvl w:val="4"/>
          <w:numId w:val="1"/>
        </w:numPr>
        <w:rPr>
          <w:sz w:val="20"/>
        </w:rPr>
      </w:pPr>
      <w:bookmarkStart w:id="222" w:name="_Toc110591589"/>
      <w:bookmarkStart w:id="223" w:name="_Toc177112145"/>
      <w:r w:rsidRPr="00307075">
        <w:rPr>
          <w:sz w:val="20"/>
        </w:rPr>
        <w:t>Inputs</w:t>
      </w:r>
      <w:bookmarkEnd w:id="222"/>
      <w:bookmarkEnd w:id="223"/>
    </w:p>
    <w:p w14:paraId="42C6DE1F" w14:textId="2D544DB1" w:rsidR="00872669" w:rsidRPr="00307075" w:rsidRDefault="000979C7" w:rsidP="007A7065">
      <w:pPr>
        <w:rPr>
          <w:sz w:val="20"/>
          <w:szCs w:val="20"/>
        </w:rPr>
      </w:pPr>
      <w:r w:rsidRPr="00307075">
        <w:rPr>
          <w:sz w:val="20"/>
          <w:szCs w:val="20"/>
        </w:rPr>
        <w:t xml:space="preserve">The inputs to this process are Software Planning documents, Software Standards, Tool Qualification Plans and Review Checklist Templates that are described in </w:t>
      </w:r>
      <w:r w:rsidR="00CF4C4A" w:rsidRPr="00307075">
        <w:rPr>
          <w:sz w:val="20"/>
          <w:szCs w:val="20"/>
        </w:rPr>
        <w:fldChar w:fldCharType="begin"/>
      </w:r>
      <w:r w:rsidR="00CF4C4A" w:rsidRPr="00307075">
        <w:rPr>
          <w:sz w:val="20"/>
          <w:szCs w:val="20"/>
        </w:rPr>
        <w:instrText xml:space="preserve"> REF _Ref416873650 \h </w:instrText>
      </w:r>
      <w:r w:rsidR="00301DD0" w:rsidRPr="00307075">
        <w:rPr>
          <w:sz w:val="20"/>
          <w:szCs w:val="20"/>
        </w:rPr>
        <w:instrText xml:space="preserve"> \* MERGEFORMAT </w:instrText>
      </w:r>
      <w:r w:rsidR="00CF4C4A" w:rsidRPr="00307075">
        <w:rPr>
          <w:sz w:val="20"/>
          <w:szCs w:val="20"/>
        </w:rPr>
      </w:r>
      <w:r w:rsidR="00CF4C4A" w:rsidRPr="00307075">
        <w:rPr>
          <w:sz w:val="20"/>
          <w:szCs w:val="20"/>
        </w:rPr>
        <w:fldChar w:fldCharType="separate"/>
      </w:r>
      <w:r w:rsidR="007D2161" w:rsidRPr="00307075">
        <w:rPr>
          <w:b/>
          <w:bCs/>
          <w:sz w:val="20"/>
          <w:szCs w:val="20"/>
        </w:rPr>
        <w:t xml:space="preserve">Table </w:t>
      </w:r>
      <w:r w:rsidR="007D2161">
        <w:rPr>
          <w:b/>
          <w:bCs/>
          <w:i/>
          <w:iCs/>
          <w:noProof/>
          <w:sz w:val="20"/>
          <w:szCs w:val="20"/>
        </w:rPr>
        <w:t>7</w:t>
      </w:r>
      <w:r w:rsidR="00CF4C4A" w:rsidRPr="00307075">
        <w:rPr>
          <w:sz w:val="20"/>
          <w:szCs w:val="20"/>
        </w:rPr>
        <w:fldChar w:fldCharType="end"/>
      </w:r>
      <w:r w:rsidR="00CF4C4A" w:rsidRPr="00307075">
        <w:rPr>
          <w:sz w:val="20"/>
          <w:szCs w:val="20"/>
        </w:rPr>
        <w:t xml:space="preserve"> </w:t>
      </w:r>
      <w:r w:rsidR="00C36895" w:rsidRPr="00307075">
        <w:rPr>
          <w:sz w:val="20"/>
          <w:szCs w:val="20"/>
        </w:rPr>
        <w:t xml:space="preserve">and </w:t>
      </w:r>
      <w:r w:rsidR="00A7022D" w:rsidRPr="00307075">
        <w:rPr>
          <w:sz w:val="20"/>
          <w:szCs w:val="20"/>
        </w:rPr>
        <w:t xml:space="preserve">Engine Instrument System Requirements Specification from Aircraft </w:t>
      </w:r>
      <w:r w:rsidR="0096511E" w:rsidRPr="00307075">
        <w:rPr>
          <w:sz w:val="20"/>
          <w:szCs w:val="20"/>
        </w:rPr>
        <w:t>manufacturer</w:t>
      </w:r>
      <w:r w:rsidR="00DE76AE" w:rsidRPr="00307075">
        <w:rPr>
          <w:sz w:val="20"/>
          <w:szCs w:val="20"/>
        </w:rPr>
        <w:t xml:space="preserve">. </w:t>
      </w:r>
    </w:p>
    <w:p w14:paraId="624420FA" w14:textId="77777777" w:rsidR="00872669" w:rsidRPr="00307075" w:rsidRDefault="00872669" w:rsidP="007A7065">
      <w:pPr>
        <w:rPr>
          <w:sz w:val="20"/>
          <w:szCs w:val="20"/>
        </w:rPr>
      </w:pPr>
    </w:p>
    <w:p w14:paraId="6AB20F3A" w14:textId="77777777" w:rsidR="008C7F2A" w:rsidRPr="00307075" w:rsidRDefault="00872669" w:rsidP="00503BF5">
      <w:pPr>
        <w:pStyle w:val="Heading3"/>
        <w:numPr>
          <w:ilvl w:val="4"/>
          <w:numId w:val="1"/>
        </w:numPr>
        <w:rPr>
          <w:sz w:val="20"/>
        </w:rPr>
      </w:pPr>
      <w:bookmarkStart w:id="224" w:name="_Toc110591590"/>
      <w:bookmarkStart w:id="225" w:name="_Toc177112146"/>
      <w:r w:rsidRPr="00307075">
        <w:rPr>
          <w:sz w:val="20"/>
        </w:rPr>
        <w:t>Activities</w:t>
      </w:r>
      <w:bookmarkEnd w:id="224"/>
      <w:bookmarkEnd w:id="225"/>
    </w:p>
    <w:p w14:paraId="158709F5" w14:textId="77777777" w:rsidR="00425B42" w:rsidRPr="00307075" w:rsidRDefault="00425B42" w:rsidP="007A7065">
      <w:pPr>
        <w:rPr>
          <w:sz w:val="20"/>
          <w:szCs w:val="20"/>
        </w:rPr>
      </w:pPr>
      <w:r w:rsidRPr="00307075">
        <w:rPr>
          <w:sz w:val="20"/>
          <w:szCs w:val="20"/>
        </w:rPr>
        <w:t>Following activities are performed during this process,</w:t>
      </w:r>
    </w:p>
    <w:p w14:paraId="7895C9A0" w14:textId="43307D41" w:rsidR="00214893" w:rsidRPr="00307075" w:rsidRDefault="00214893" w:rsidP="007A7065">
      <w:pPr>
        <w:rPr>
          <w:sz w:val="20"/>
          <w:szCs w:val="20"/>
        </w:rPr>
      </w:pPr>
    </w:p>
    <w:p w14:paraId="25650639" w14:textId="760F8564" w:rsidR="00425B42" w:rsidRPr="00307075" w:rsidRDefault="00E7074C" w:rsidP="00EC655D">
      <w:pPr>
        <w:pStyle w:val="ListParagraph"/>
        <w:numPr>
          <w:ilvl w:val="0"/>
          <w:numId w:val="33"/>
        </w:numPr>
        <w:rPr>
          <w:rFonts w:ascii="Arial" w:hAnsi="Arial"/>
          <w:sz w:val="20"/>
          <w:szCs w:val="20"/>
        </w:rPr>
      </w:pPr>
      <w:r w:rsidRPr="00307075">
        <w:rPr>
          <w:rFonts w:ascii="Arial" w:hAnsi="Arial"/>
          <w:sz w:val="20"/>
          <w:szCs w:val="20"/>
        </w:rPr>
        <w:t xml:space="preserve">Document review </w:t>
      </w:r>
      <w:r w:rsidR="00425B42" w:rsidRPr="00307075">
        <w:rPr>
          <w:rFonts w:ascii="Arial" w:hAnsi="Arial"/>
          <w:sz w:val="20"/>
          <w:szCs w:val="20"/>
        </w:rPr>
        <w:t>of Plan for Software Aspect</w:t>
      </w:r>
      <w:r w:rsidR="00214893" w:rsidRPr="00307075">
        <w:rPr>
          <w:rFonts w:ascii="Arial" w:hAnsi="Arial"/>
          <w:sz w:val="20"/>
          <w:szCs w:val="20"/>
        </w:rPr>
        <w:t>s of Certification</w:t>
      </w:r>
      <w:r w:rsidR="00626906" w:rsidRPr="00307075">
        <w:rPr>
          <w:rFonts w:ascii="Arial" w:hAnsi="Arial"/>
          <w:sz w:val="20"/>
          <w:szCs w:val="20"/>
        </w:rPr>
        <w:t xml:space="preserve"> (</w:t>
      </w:r>
      <w:r w:rsidR="00CA4B28" w:rsidRPr="00307075">
        <w:rPr>
          <w:rFonts w:ascii="Arial" w:hAnsi="Arial"/>
          <w:sz w:val="20"/>
          <w:szCs w:val="20"/>
        </w:rPr>
        <w:t>H398</w:t>
      </w:r>
      <w:r w:rsidR="00AE4EBC" w:rsidRPr="00307075">
        <w:rPr>
          <w:rFonts w:ascii="Arial" w:hAnsi="Arial"/>
          <w:sz w:val="20"/>
          <w:szCs w:val="20"/>
        </w:rPr>
        <w:t>-</w:t>
      </w:r>
      <w:r w:rsidR="00626906" w:rsidRPr="00307075">
        <w:rPr>
          <w:rFonts w:ascii="Arial" w:hAnsi="Arial"/>
          <w:sz w:val="20"/>
          <w:szCs w:val="20"/>
        </w:rPr>
        <w:t>001-001)</w:t>
      </w:r>
    </w:p>
    <w:p w14:paraId="2FAC7F5E" w14:textId="7B008F96" w:rsidR="00425B42" w:rsidRPr="00307075" w:rsidRDefault="00E7074C" w:rsidP="00EC655D">
      <w:pPr>
        <w:pStyle w:val="ListParagraph"/>
        <w:numPr>
          <w:ilvl w:val="0"/>
          <w:numId w:val="33"/>
        </w:numPr>
        <w:rPr>
          <w:rFonts w:ascii="Arial" w:hAnsi="Arial"/>
          <w:sz w:val="20"/>
          <w:szCs w:val="20"/>
        </w:rPr>
      </w:pPr>
      <w:r w:rsidRPr="00307075">
        <w:rPr>
          <w:rFonts w:ascii="Arial" w:hAnsi="Arial"/>
          <w:sz w:val="20"/>
          <w:szCs w:val="20"/>
        </w:rPr>
        <w:t xml:space="preserve">Document review </w:t>
      </w:r>
      <w:r w:rsidR="00425B42" w:rsidRPr="00307075">
        <w:rPr>
          <w:rFonts w:ascii="Arial" w:hAnsi="Arial"/>
          <w:sz w:val="20"/>
          <w:szCs w:val="20"/>
        </w:rPr>
        <w:t>of Softwar</w:t>
      </w:r>
      <w:r w:rsidR="00214893" w:rsidRPr="00307075">
        <w:rPr>
          <w:rFonts w:ascii="Arial" w:hAnsi="Arial"/>
          <w:sz w:val="20"/>
          <w:szCs w:val="20"/>
        </w:rPr>
        <w:t>e Development Plan</w:t>
      </w:r>
      <w:r w:rsidR="006375DF" w:rsidRPr="00307075">
        <w:rPr>
          <w:rFonts w:ascii="Arial" w:hAnsi="Arial"/>
          <w:sz w:val="20"/>
          <w:szCs w:val="20"/>
        </w:rPr>
        <w:t xml:space="preserve"> (</w:t>
      </w:r>
      <w:r w:rsidR="00CA4B28" w:rsidRPr="00307075">
        <w:rPr>
          <w:rFonts w:ascii="Arial" w:hAnsi="Arial"/>
          <w:sz w:val="20"/>
          <w:szCs w:val="20"/>
        </w:rPr>
        <w:t>H398</w:t>
      </w:r>
      <w:r w:rsidR="00AE4EBC" w:rsidRPr="00307075">
        <w:rPr>
          <w:rFonts w:ascii="Arial" w:hAnsi="Arial"/>
          <w:sz w:val="20"/>
          <w:szCs w:val="20"/>
        </w:rPr>
        <w:t>-</w:t>
      </w:r>
      <w:r w:rsidR="006375DF" w:rsidRPr="00307075">
        <w:rPr>
          <w:rFonts w:ascii="Arial" w:hAnsi="Arial"/>
          <w:sz w:val="20"/>
          <w:szCs w:val="20"/>
        </w:rPr>
        <w:t>001-00</w:t>
      </w:r>
      <w:r w:rsidR="00FC1BC7" w:rsidRPr="00307075">
        <w:rPr>
          <w:rFonts w:ascii="Arial" w:hAnsi="Arial"/>
          <w:sz w:val="20"/>
          <w:szCs w:val="20"/>
        </w:rPr>
        <w:t>2</w:t>
      </w:r>
      <w:r w:rsidR="006375DF" w:rsidRPr="00307075">
        <w:rPr>
          <w:rFonts w:ascii="Arial" w:hAnsi="Arial"/>
          <w:sz w:val="20"/>
          <w:szCs w:val="20"/>
        </w:rPr>
        <w:t>)</w:t>
      </w:r>
    </w:p>
    <w:p w14:paraId="079EF7A4" w14:textId="66E29196" w:rsidR="00425B42" w:rsidRPr="00307075" w:rsidRDefault="00E7074C" w:rsidP="00EC655D">
      <w:pPr>
        <w:pStyle w:val="ListParagraph"/>
        <w:numPr>
          <w:ilvl w:val="0"/>
          <w:numId w:val="33"/>
        </w:numPr>
        <w:rPr>
          <w:rFonts w:ascii="Arial" w:hAnsi="Arial"/>
          <w:sz w:val="20"/>
          <w:szCs w:val="20"/>
        </w:rPr>
      </w:pPr>
      <w:r w:rsidRPr="00307075">
        <w:rPr>
          <w:rFonts w:ascii="Arial" w:hAnsi="Arial"/>
          <w:sz w:val="20"/>
          <w:szCs w:val="20"/>
        </w:rPr>
        <w:t xml:space="preserve">Document review </w:t>
      </w:r>
      <w:r w:rsidR="00425B42" w:rsidRPr="00307075">
        <w:rPr>
          <w:rFonts w:ascii="Arial" w:hAnsi="Arial"/>
          <w:sz w:val="20"/>
          <w:szCs w:val="20"/>
        </w:rPr>
        <w:t xml:space="preserve">of </w:t>
      </w:r>
      <w:r w:rsidR="007B584C" w:rsidRPr="00307075">
        <w:rPr>
          <w:rFonts w:ascii="Arial" w:hAnsi="Arial"/>
          <w:sz w:val="20"/>
          <w:szCs w:val="20"/>
        </w:rPr>
        <w:t>Software Verification Plan (</w:t>
      </w:r>
      <w:r w:rsidR="00CA4B28" w:rsidRPr="00307075">
        <w:rPr>
          <w:rFonts w:ascii="Arial" w:hAnsi="Arial"/>
          <w:sz w:val="20"/>
          <w:szCs w:val="20"/>
        </w:rPr>
        <w:t>H398</w:t>
      </w:r>
      <w:r w:rsidR="00AE4EBC" w:rsidRPr="00307075">
        <w:rPr>
          <w:rFonts w:ascii="Arial" w:hAnsi="Arial"/>
          <w:sz w:val="20"/>
          <w:szCs w:val="20"/>
        </w:rPr>
        <w:t>-</w:t>
      </w:r>
      <w:r w:rsidR="007B584C" w:rsidRPr="00307075">
        <w:rPr>
          <w:rFonts w:ascii="Arial" w:hAnsi="Arial"/>
          <w:sz w:val="20"/>
          <w:szCs w:val="20"/>
        </w:rPr>
        <w:t>001-003)</w:t>
      </w:r>
      <w:r w:rsidR="009F62D5" w:rsidRPr="00307075">
        <w:rPr>
          <w:rFonts w:ascii="Arial" w:hAnsi="Arial"/>
          <w:sz w:val="20"/>
          <w:szCs w:val="20"/>
        </w:rPr>
        <w:t xml:space="preserve"> and Review Checklist Templates</w:t>
      </w:r>
    </w:p>
    <w:p w14:paraId="788F14C8" w14:textId="75E9D6EA" w:rsidR="00425B42" w:rsidRPr="00307075" w:rsidRDefault="00E7074C" w:rsidP="00EC655D">
      <w:pPr>
        <w:pStyle w:val="ListParagraph"/>
        <w:numPr>
          <w:ilvl w:val="0"/>
          <w:numId w:val="33"/>
        </w:numPr>
        <w:rPr>
          <w:rFonts w:ascii="Arial" w:hAnsi="Arial"/>
          <w:sz w:val="20"/>
          <w:szCs w:val="20"/>
        </w:rPr>
      </w:pPr>
      <w:r w:rsidRPr="00307075">
        <w:rPr>
          <w:rFonts w:ascii="Arial" w:hAnsi="Arial"/>
          <w:sz w:val="20"/>
          <w:szCs w:val="20"/>
        </w:rPr>
        <w:t xml:space="preserve">Document review </w:t>
      </w:r>
      <w:r w:rsidR="00425B42" w:rsidRPr="00307075">
        <w:rPr>
          <w:rFonts w:ascii="Arial" w:hAnsi="Arial"/>
          <w:sz w:val="20"/>
          <w:szCs w:val="20"/>
        </w:rPr>
        <w:t xml:space="preserve">of </w:t>
      </w:r>
      <w:r w:rsidR="007B584C" w:rsidRPr="00307075">
        <w:rPr>
          <w:rFonts w:ascii="Arial" w:hAnsi="Arial"/>
          <w:sz w:val="20"/>
          <w:szCs w:val="20"/>
        </w:rPr>
        <w:t>Software Configuration Management Plan (</w:t>
      </w:r>
      <w:r w:rsidR="00CA4B28" w:rsidRPr="00307075">
        <w:rPr>
          <w:rFonts w:ascii="Arial" w:hAnsi="Arial"/>
          <w:sz w:val="20"/>
          <w:szCs w:val="20"/>
        </w:rPr>
        <w:t>H398</w:t>
      </w:r>
      <w:r w:rsidR="00AE4EBC" w:rsidRPr="00307075">
        <w:rPr>
          <w:rFonts w:ascii="Arial" w:hAnsi="Arial"/>
          <w:sz w:val="20"/>
          <w:szCs w:val="20"/>
        </w:rPr>
        <w:t>-</w:t>
      </w:r>
      <w:r w:rsidR="007B584C" w:rsidRPr="00307075">
        <w:rPr>
          <w:rFonts w:ascii="Arial" w:hAnsi="Arial"/>
          <w:sz w:val="20"/>
          <w:szCs w:val="20"/>
        </w:rPr>
        <w:t>001-004)</w:t>
      </w:r>
    </w:p>
    <w:p w14:paraId="241D446E" w14:textId="7B722CC8" w:rsidR="00425B42" w:rsidRPr="00307075" w:rsidRDefault="00E7074C" w:rsidP="00EC655D">
      <w:pPr>
        <w:pStyle w:val="ListParagraph"/>
        <w:numPr>
          <w:ilvl w:val="0"/>
          <w:numId w:val="33"/>
        </w:numPr>
        <w:rPr>
          <w:rFonts w:ascii="Arial" w:hAnsi="Arial"/>
          <w:sz w:val="20"/>
          <w:szCs w:val="20"/>
        </w:rPr>
      </w:pPr>
      <w:r w:rsidRPr="00307075">
        <w:rPr>
          <w:rFonts w:ascii="Arial" w:hAnsi="Arial"/>
          <w:sz w:val="20"/>
          <w:szCs w:val="20"/>
        </w:rPr>
        <w:t xml:space="preserve">Document review </w:t>
      </w:r>
      <w:r w:rsidR="00425B42" w:rsidRPr="00307075">
        <w:rPr>
          <w:rFonts w:ascii="Arial" w:hAnsi="Arial"/>
          <w:sz w:val="20"/>
          <w:szCs w:val="20"/>
        </w:rPr>
        <w:t>of Software Qual</w:t>
      </w:r>
      <w:r w:rsidR="00214893" w:rsidRPr="00307075">
        <w:rPr>
          <w:rFonts w:ascii="Arial" w:hAnsi="Arial"/>
          <w:sz w:val="20"/>
          <w:szCs w:val="20"/>
        </w:rPr>
        <w:t>ity Assurance Plan</w:t>
      </w:r>
      <w:r w:rsidR="00961505" w:rsidRPr="00307075">
        <w:rPr>
          <w:rFonts w:ascii="Arial" w:hAnsi="Arial"/>
          <w:sz w:val="20"/>
          <w:szCs w:val="20"/>
        </w:rPr>
        <w:t xml:space="preserve"> (</w:t>
      </w:r>
      <w:r w:rsidR="00CA4B28" w:rsidRPr="00307075">
        <w:rPr>
          <w:rFonts w:ascii="Arial" w:hAnsi="Arial"/>
          <w:sz w:val="20"/>
          <w:szCs w:val="20"/>
        </w:rPr>
        <w:t>H398</w:t>
      </w:r>
      <w:r w:rsidR="00AE4EBC" w:rsidRPr="00307075">
        <w:rPr>
          <w:rFonts w:ascii="Arial" w:hAnsi="Arial"/>
          <w:sz w:val="20"/>
          <w:szCs w:val="20"/>
        </w:rPr>
        <w:t>-</w:t>
      </w:r>
      <w:r w:rsidR="00961505" w:rsidRPr="00307075">
        <w:rPr>
          <w:rFonts w:ascii="Arial" w:hAnsi="Arial"/>
          <w:sz w:val="20"/>
          <w:szCs w:val="20"/>
        </w:rPr>
        <w:t>001-005)</w:t>
      </w:r>
      <w:r w:rsidR="004D42BA" w:rsidRPr="00307075">
        <w:rPr>
          <w:rFonts w:ascii="Arial" w:hAnsi="Arial"/>
          <w:sz w:val="20"/>
          <w:szCs w:val="20"/>
        </w:rPr>
        <w:t xml:space="preserve"> and Review Checklist Templates</w:t>
      </w:r>
    </w:p>
    <w:p w14:paraId="11D6E889" w14:textId="6749FBC4" w:rsidR="00425B42" w:rsidRPr="00307075" w:rsidRDefault="00214893" w:rsidP="00EC655D">
      <w:pPr>
        <w:pStyle w:val="ListParagraph"/>
        <w:numPr>
          <w:ilvl w:val="0"/>
          <w:numId w:val="33"/>
        </w:numPr>
        <w:rPr>
          <w:rFonts w:ascii="Arial" w:hAnsi="Arial"/>
          <w:sz w:val="20"/>
          <w:szCs w:val="20"/>
        </w:rPr>
      </w:pPr>
      <w:r w:rsidRPr="00307075">
        <w:rPr>
          <w:rFonts w:ascii="Arial" w:hAnsi="Arial"/>
          <w:sz w:val="20"/>
          <w:szCs w:val="20"/>
        </w:rPr>
        <w:lastRenderedPageBreak/>
        <w:t>Document</w:t>
      </w:r>
      <w:r w:rsidR="00FA1D7E" w:rsidRPr="00307075">
        <w:rPr>
          <w:rFonts w:ascii="Arial" w:hAnsi="Arial"/>
          <w:sz w:val="20"/>
          <w:szCs w:val="20"/>
        </w:rPr>
        <w:t xml:space="preserve"> review of Software</w:t>
      </w:r>
      <w:r w:rsidRPr="00307075">
        <w:rPr>
          <w:rFonts w:ascii="Arial" w:hAnsi="Arial"/>
          <w:sz w:val="20"/>
          <w:szCs w:val="20"/>
        </w:rPr>
        <w:t xml:space="preserve"> Requirements Standards</w:t>
      </w:r>
      <w:r w:rsidR="00247A07" w:rsidRPr="00307075">
        <w:rPr>
          <w:rFonts w:ascii="Arial" w:hAnsi="Arial"/>
          <w:sz w:val="20"/>
          <w:szCs w:val="20"/>
        </w:rPr>
        <w:t xml:space="preserve"> (</w:t>
      </w:r>
      <w:r w:rsidR="00CA4B28" w:rsidRPr="00307075">
        <w:rPr>
          <w:rFonts w:ascii="Arial" w:hAnsi="Arial"/>
          <w:sz w:val="20"/>
          <w:szCs w:val="20"/>
        </w:rPr>
        <w:t>H398</w:t>
      </w:r>
      <w:r w:rsidR="00AE4EBC" w:rsidRPr="00307075">
        <w:rPr>
          <w:rFonts w:ascii="Arial" w:hAnsi="Arial"/>
          <w:sz w:val="20"/>
          <w:szCs w:val="20"/>
        </w:rPr>
        <w:t>-</w:t>
      </w:r>
      <w:r w:rsidR="00247A07" w:rsidRPr="00307075">
        <w:rPr>
          <w:rFonts w:ascii="Arial" w:hAnsi="Arial"/>
          <w:sz w:val="20"/>
          <w:szCs w:val="20"/>
        </w:rPr>
        <w:t>001-006)</w:t>
      </w:r>
    </w:p>
    <w:p w14:paraId="7CA38890" w14:textId="3CAA43DD" w:rsidR="00FA1D7E" w:rsidRPr="00307075" w:rsidRDefault="00214893" w:rsidP="00EC655D">
      <w:pPr>
        <w:pStyle w:val="ListParagraph"/>
        <w:numPr>
          <w:ilvl w:val="0"/>
          <w:numId w:val="33"/>
        </w:numPr>
        <w:rPr>
          <w:rFonts w:ascii="Arial" w:hAnsi="Arial"/>
          <w:sz w:val="20"/>
          <w:szCs w:val="20"/>
        </w:rPr>
      </w:pPr>
      <w:r w:rsidRPr="00307075">
        <w:rPr>
          <w:rFonts w:ascii="Arial" w:hAnsi="Arial"/>
          <w:sz w:val="20"/>
          <w:szCs w:val="20"/>
        </w:rPr>
        <w:t xml:space="preserve">Document </w:t>
      </w:r>
      <w:r w:rsidR="00FA1D7E" w:rsidRPr="00307075">
        <w:rPr>
          <w:rFonts w:ascii="Arial" w:hAnsi="Arial"/>
          <w:sz w:val="20"/>
          <w:szCs w:val="20"/>
        </w:rPr>
        <w:t>review of So</w:t>
      </w:r>
      <w:r w:rsidRPr="00307075">
        <w:rPr>
          <w:rFonts w:ascii="Arial" w:hAnsi="Arial"/>
          <w:sz w:val="20"/>
          <w:szCs w:val="20"/>
        </w:rPr>
        <w:t>ftware Design Standards</w:t>
      </w:r>
      <w:r w:rsidR="00247A07" w:rsidRPr="00307075">
        <w:rPr>
          <w:rFonts w:ascii="Arial" w:hAnsi="Arial"/>
          <w:sz w:val="20"/>
          <w:szCs w:val="20"/>
        </w:rPr>
        <w:t xml:space="preserve"> (</w:t>
      </w:r>
      <w:r w:rsidR="00CA4B28" w:rsidRPr="00307075">
        <w:rPr>
          <w:rFonts w:ascii="Arial" w:hAnsi="Arial"/>
          <w:sz w:val="20"/>
          <w:szCs w:val="20"/>
        </w:rPr>
        <w:t>H398</w:t>
      </w:r>
      <w:r w:rsidR="00AE4EBC" w:rsidRPr="00307075">
        <w:rPr>
          <w:rFonts w:ascii="Arial" w:hAnsi="Arial"/>
          <w:sz w:val="20"/>
          <w:szCs w:val="20"/>
        </w:rPr>
        <w:t>-</w:t>
      </w:r>
      <w:r w:rsidR="00247A07" w:rsidRPr="00307075">
        <w:rPr>
          <w:rFonts w:ascii="Arial" w:hAnsi="Arial"/>
          <w:sz w:val="20"/>
          <w:szCs w:val="20"/>
        </w:rPr>
        <w:t>001-007)</w:t>
      </w:r>
    </w:p>
    <w:p w14:paraId="28BAF061" w14:textId="1F1C3769" w:rsidR="00FA1D7E" w:rsidRPr="00307075" w:rsidRDefault="00214893" w:rsidP="00EC655D">
      <w:pPr>
        <w:pStyle w:val="ListParagraph"/>
        <w:numPr>
          <w:ilvl w:val="0"/>
          <w:numId w:val="33"/>
        </w:numPr>
        <w:rPr>
          <w:rFonts w:ascii="Arial" w:hAnsi="Arial"/>
          <w:sz w:val="20"/>
          <w:szCs w:val="20"/>
        </w:rPr>
      </w:pPr>
      <w:r w:rsidRPr="00307075">
        <w:rPr>
          <w:rFonts w:ascii="Arial" w:hAnsi="Arial"/>
          <w:sz w:val="20"/>
          <w:szCs w:val="20"/>
        </w:rPr>
        <w:t xml:space="preserve">Document </w:t>
      </w:r>
      <w:r w:rsidR="00FA1D7E" w:rsidRPr="00307075">
        <w:rPr>
          <w:rFonts w:ascii="Arial" w:hAnsi="Arial"/>
          <w:sz w:val="20"/>
          <w:szCs w:val="20"/>
        </w:rPr>
        <w:t xml:space="preserve">review of </w:t>
      </w:r>
      <w:r w:rsidRPr="00307075">
        <w:rPr>
          <w:rFonts w:ascii="Arial" w:hAnsi="Arial"/>
          <w:sz w:val="20"/>
          <w:szCs w:val="20"/>
        </w:rPr>
        <w:t>Software C Coding standards</w:t>
      </w:r>
      <w:r w:rsidR="00511852" w:rsidRPr="00307075">
        <w:rPr>
          <w:rFonts w:ascii="Arial" w:hAnsi="Arial"/>
          <w:sz w:val="20"/>
          <w:szCs w:val="20"/>
        </w:rPr>
        <w:t xml:space="preserve"> (</w:t>
      </w:r>
      <w:r w:rsidR="00CA4B28" w:rsidRPr="00307075">
        <w:rPr>
          <w:rFonts w:ascii="Arial" w:hAnsi="Arial"/>
          <w:sz w:val="20"/>
          <w:szCs w:val="20"/>
        </w:rPr>
        <w:t>H398</w:t>
      </w:r>
      <w:r w:rsidR="00AE4EBC" w:rsidRPr="00307075">
        <w:rPr>
          <w:rFonts w:ascii="Arial" w:hAnsi="Arial"/>
          <w:sz w:val="20"/>
          <w:szCs w:val="20"/>
        </w:rPr>
        <w:t>-</w:t>
      </w:r>
      <w:r w:rsidR="00511852" w:rsidRPr="00307075">
        <w:rPr>
          <w:rFonts w:ascii="Arial" w:hAnsi="Arial"/>
          <w:sz w:val="20"/>
          <w:szCs w:val="20"/>
        </w:rPr>
        <w:t>001-008)</w:t>
      </w:r>
    </w:p>
    <w:p w14:paraId="26A47AA7" w14:textId="7CDF6BF1" w:rsidR="00FA1D7E" w:rsidRPr="00307075" w:rsidRDefault="00214893" w:rsidP="00EC655D">
      <w:pPr>
        <w:pStyle w:val="ListParagraph"/>
        <w:numPr>
          <w:ilvl w:val="0"/>
          <w:numId w:val="33"/>
        </w:numPr>
        <w:rPr>
          <w:rFonts w:ascii="Arial" w:hAnsi="Arial"/>
          <w:sz w:val="20"/>
          <w:szCs w:val="20"/>
        </w:rPr>
      </w:pPr>
      <w:r w:rsidRPr="00307075">
        <w:rPr>
          <w:rFonts w:ascii="Arial" w:hAnsi="Arial"/>
          <w:sz w:val="20"/>
          <w:szCs w:val="20"/>
        </w:rPr>
        <w:t xml:space="preserve">Document </w:t>
      </w:r>
      <w:r w:rsidR="00FA1D7E" w:rsidRPr="00307075">
        <w:rPr>
          <w:rFonts w:ascii="Arial" w:hAnsi="Arial"/>
          <w:sz w:val="20"/>
          <w:szCs w:val="20"/>
        </w:rPr>
        <w:t xml:space="preserve">review of </w:t>
      </w:r>
      <w:r w:rsidRPr="00307075">
        <w:rPr>
          <w:rFonts w:ascii="Arial" w:hAnsi="Arial"/>
          <w:sz w:val="20"/>
          <w:szCs w:val="20"/>
        </w:rPr>
        <w:t>Software A</w:t>
      </w:r>
      <w:r w:rsidR="0030383E" w:rsidRPr="00307075">
        <w:rPr>
          <w:rFonts w:ascii="Arial" w:hAnsi="Arial"/>
          <w:sz w:val="20"/>
          <w:szCs w:val="20"/>
        </w:rPr>
        <w:t>S</w:t>
      </w:r>
      <w:r w:rsidRPr="00307075">
        <w:rPr>
          <w:rFonts w:ascii="Arial" w:hAnsi="Arial"/>
          <w:sz w:val="20"/>
          <w:szCs w:val="20"/>
        </w:rPr>
        <w:t>M Coding standards</w:t>
      </w:r>
      <w:r w:rsidR="00511852" w:rsidRPr="00307075">
        <w:rPr>
          <w:rFonts w:ascii="Arial" w:hAnsi="Arial"/>
          <w:sz w:val="20"/>
          <w:szCs w:val="20"/>
        </w:rPr>
        <w:t xml:space="preserve"> (</w:t>
      </w:r>
      <w:r w:rsidR="00CA4B28" w:rsidRPr="00307075">
        <w:rPr>
          <w:rFonts w:ascii="Arial" w:hAnsi="Arial"/>
          <w:sz w:val="20"/>
          <w:szCs w:val="20"/>
        </w:rPr>
        <w:t>H398</w:t>
      </w:r>
      <w:r w:rsidR="00AE4EBC" w:rsidRPr="00307075">
        <w:rPr>
          <w:rFonts w:ascii="Arial" w:hAnsi="Arial"/>
          <w:sz w:val="20"/>
          <w:szCs w:val="20"/>
        </w:rPr>
        <w:t>-</w:t>
      </w:r>
      <w:r w:rsidR="00511852" w:rsidRPr="00307075">
        <w:rPr>
          <w:rFonts w:ascii="Arial" w:hAnsi="Arial"/>
          <w:sz w:val="20"/>
          <w:szCs w:val="20"/>
        </w:rPr>
        <w:t>001-009)</w:t>
      </w:r>
    </w:p>
    <w:p w14:paraId="0F02221A" w14:textId="1646A60E" w:rsidR="00551964" w:rsidRPr="00307075" w:rsidRDefault="00214893" w:rsidP="00EC655D">
      <w:pPr>
        <w:pStyle w:val="ListParagraph"/>
        <w:numPr>
          <w:ilvl w:val="0"/>
          <w:numId w:val="33"/>
        </w:numPr>
        <w:rPr>
          <w:rFonts w:ascii="Arial" w:hAnsi="Arial"/>
          <w:sz w:val="20"/>
          <w:szCs w:val="20"/>
        </w:rPr>
      </w:pPr>
      <w:r w:rsidRPr="00307075">
        <w:rPr>
          <w:rFonts w:ascii="Arial" w:hAnsi="Arial"/>
          <w:sz w:val="20"/>
          <w:szCs w:val="20"/>
        </w:rPr>
        <w:t xml:space="preserve">Document </w:t>
      </w:r>
      <w:r w:rsidR="00551964" w:rsidRPr="00307075">
        <w:rPr>
          <w:rFonts w:ascii="Arial" w:hAnsi="Arial"/>
          <w:sz w:val="20"/>
          <w:szCs w:val="20"/>
        </w:rPr>
        <w:t>review of Tool Qualification Plan for CodeTrax</w:t>
      </w:r>
      <w:r w:rsidR="00511852" w:rsidRPr="00307075">
        <w:rPr>
          <w:rFonts w:ascii="Arial" w:hAnsi="Arial"/>
          <w:sz w:val="20"/>
          <w:szCs w:val="20"/>
        </w:rPr>
        <w:t xml:space="preserve"> (</w:t>
      </w:r>
      <w:r w:rsidR="00CA4B28" w:rsidRPr="00307075">
        <w:rPr>
          <w:rFonts w:ascii="Arial" w:hAnsi="Arial"/>
          <w:sz w:val="20"/>
          <w:szCs w:val="20"/>
        </w:rPr>
        <w:t>H398</w:t>
      </w:r>
      <w:r w:rsidR="00AE4EBC" w:rsidRPr="00307075">
        <w:rPr>
          <w:rFonts w:ascii="Arial" w:hAnsi="Arial"/>
          <w:sz w:val="20"/>
          <w:szCs w:val="20"/>
        </w:rPr>
        <w:t>-</w:t>
      </w:r>
      <w:r w:rsidR="00511852" w:rsidRPr="00307075">
        <w:rPr>
          <w:rFonts w:ascii="Arial" w:hAnsi="Arial"/>
          <w:sz w:val="20"/>
          <w:szCs w:val="20"/>
        </w:rPr>
        <w:t>001-011)</w:t>
      </w:r>
    </w:p>
    <w:p w14:paraId="5FE2F338" w14:textId="2532110F" w:rsidR="00551964" w:rsidRPr="00307075" w:rsidRDefault="00214893" w:rsidP="00EC655D">
      <w:pPr>
        <w:pStyle w:val="ListParagraph"/>
        <w:numPr>
          <w:ilvl w:val="0"/>
          <w:numId w:val="33"/>
        </w:numPr>
        <w:rPr>
          <w:rFonts w:ascii="Arial" w:hAnsi="Arial"/>
          <w:sz w:val="20"/>
          <w:szCs w:val="20"/>
        </w:rPr>
      </w:pPr>
      <w:r w:rsidRPr="00307075">
        <w:rPr>
          <w:rFonts w:ascii="Arial" w:hAnsi="Arial"/>
          <w:sz w:val="20"/>
          <w:szCs w:val="20"/>
        </w:rPr>
        <w:t xml:space="preserve">Document </w:t>
      </w:r>
      <w:r w:rsidR="00551964" w:rsidRPr="00307075">
        <w:rPr>
          <w:rFonts w:ascii="Arial" w:hAnsi="Arial"/>
          <w:sz w:val="20"/>
          <w:szCs w:val="20"/>
        </w:rPr>
        <w:t>review of Tool Qualification Plan for RTRT</w:t>
      </w:r>
      <w:r w:rsidR="00511852" w:rsidRPr="00307075">
        <w:rPr>
          <w:rFonts w:ascii="Arial" w:hAnsi="Arial"/>
          <w:sz w:val="20"/>
          <w:szCs w:val="20"/>
        </w:rPr>
        <w:t xml:space="preserve"> (</w:t>
      </w:r>
      <w:r w:rsidR="00CA4B28" w:rsidRPr="00307075">
        <w:rPr>
          <w:rFonts w:ascii="Arial" w:hAnsi="Arial"/>
          <w:sz w:val="20"/>
          <w:szCs w:val="20"/>
        </w:rPr>
        <w:t>H398</w:t>
      </w:r>
      <w:r w:rsidR="00AE4EBC" w:rsidRPr="00307075">
        <w:rPr>
          <w:rFonts w:ascii="Arial" w:hAnsi="Arial"/>
          <w:sz w:val="20"/>
          <w:szCs w:val="20"/>
        </w:rPr>
        <w:t>-</w:t>
      </w:r>
      <w:r w:rsidR="00511852" w:rsidRPr="00307075">
        <w:rPr>
          <w:rFonts w:ascii="Arial" w:hAnsi="Arial"/>
          <w:sz w:val="20"/>
          <w:szCs w:val="20"/>
        </w:rPr>
        <w:t>001-010)</w:t>
      </w:r>
    </w:p>
    <w:p w14:paraId="3F8B2BBC" w14:textId="4E855537" w:rsidR="008C7F2A" w:rsidRPr="00307075" w:rsidRDefault="0038050E" w:rsidP="00EC655D">
      <w:pPr>
        <w:pStyle w:val="ListParagraph"/>
        <w:numPr>
          <w:ilvl w:val="0"/>
          <w:numId w:val="33"/>
        </w:numPr>
        <w:rPr>
          <w:rFonts w:ascii="Arial" w:hAnsi="Arial"/>
          <w:sz w:val="20"/>
          <w:szCs w:val="20"/>
        </w:rPr>
      </w:pPr>
      <w:r w:rsidRPr="00307075">
        <w:rPr>
          <w:rFonts w:ascii="Arial" w:hAnsi="Arial"/>
          <w:sz w:val="20"/>
          <w:szCs w:val="20"/>
        </w:rPr>
        <w:t>Review of Outputs of Software Planning Process</w:t>
      </w:r>
      <w:r w:rsidR="00455B19" w:rsidRPr="00307075">
        <w:rPr>
          <w:rFonts w:ascii="Arial" w:hAnsi="Arial"/>
          <w:sz w:val="20"/>
          <w:szCs w:val="20"/>
        </w:rPr>
        <w:t xml:space="preserve"> satisfy the objectives of DO-178B </w:t>
      </w:r>
      <w:r w:rsidR="00FA7C51" w:rsidRPr="00307075">
        <w:rPr>
          <w:rFonts w:ascii="Arial" w:hAnsi="Arial"/>
          <w:sz w:val="20"/>
          <w:szCs w:val="20"/>
        </w:rPr>
        <w:t>Table A-1: items 1 to 7</w:t>
      </w:r>
      <w:r w:rsidR="000C1A53" w:rsidRPr="00307075">
        <w:rPr>
          <w:rFonts w:ascii="Arial" w:hAnsi="Arial"/>
          <w:sz w:val="20"/>
          <w:szCs w:val="20"/>
        </w:rPr>
        <w:t xml:space="preserve"> </w:t>
      </w:r>
      <w:r w:rsidR="00FA7C51" w:rsidRPr="00307075">
        <w:rPr>
          <w:rFonts w:ascii="Arial" w:hAnsi="Arial"/>
          <w:sz w:val="20"/>
          <w:szCs w:val="20"/>
        </w:rPr>
        <w:t xml:space="preserve">and Table A-10: items 1 </w:t>
      </w:r>
      <w:r w:rsidR="000C1A53" w:rsidRPr="00307075">
        <w:rPr>
          <w:rFonts w:ascii="Arial" w:hAnsi="Arial"/>
          <w:sz w:val="20"/>
          <w:szCs w:val="20"/>
        </w:rPr>
        <w:t>and</w:t>
      </w:r>
      <w:r w:rsidR="00FA7C51" w:rsidRPr="00307075">
        <w:rPr>
          <w:rFonts w:ascii="Arial" w:hAnsi="Arial"/>
          <w:sz w:val="20"/>
          <w:szCs w:val="20"/>
        </w:rPr>
        <w:t xml:space="preserve"> 2 </w:t>
      </w:r>
      <w:r w:rsidRPr="00307075">
        <w:rPr>
          <w:rFonts w:ascii="Arial" w:hAnsi="Arial"/>
          <w:sz w:val="20"/>
          <w:szCs w:val="20"/>
        </w:rPr>
        <w:t>by DER and Approval by FAA.</w:t>
      </w:r>
    </w:p>
    <w:p w14:paraId="744B3250" w14:textId="0E3C154B" w:rsidR="00CB425B" w:rsidRPr="00307075" w:rsidRDefault="00CB425B" w:rsidP="00CB425B">
      <w:pPr>
        <w:ind w:left="360"/>
        <w:rPr>
          <w:sz w:val="20"/>
          <w:szCs w:val="20"/>
        </w:rPr>
      </w:pPr>
      <w:r w:rsidRPr="00307075">
        <w:rPr>
          <w:sz w:val="20"/>
          <w:szCs w:val="20"/>
        </w:rPr>
        <w:t xml:space="preserve">Note: Document review will be performed by </w:t>
      </w:r>
      <w:r w:rsidR="000E670C" w:rsidRPr="00307075">
        <w:rPr>
          <w:sz w:val="20"/>
          <w:szCs w:val="20"/>
        </w:rPr>
        <w:t>ALTEN</w:t>
      </w:r>
      <w:r w:rsidR="0067154B" w:rsidRPr="00307075">
        <w:rPr>
          <w:sz w:val="20"/>
          <w:szCs w:val="20"/>
        </w:rPr>
        <w:t xml:space="preserve"> GT</w:t>
      </w:r>
      <w:r w:rsidRPr="00307075">
        <w:rPr>
          <w:sz w:val="20"/>
          <w:szCs w:val="20"/>
        </w:rPr>
        <w:t xml:space="preserve"> before the Software Planning documents are submitted to DER for review.</w:t>
      </w:r>
      <w:r w:rsidR="008B40DE" w:rsidRPr="00307075">
        <w:rPr>
          <w:sz w:val="20"/>
          <w:szCs w:val="20"/>
        </w:rPr>
        <w:t xml:space="preserve"> Outputs generated from Document review by </w:t>
      </w:r>
      <w:r w:rsidR="00087BB7" w:rsidRPr="00307075">
        <w:rPr>
          <w:sz w:val="20"/>
          <w:szCs w:val="20"/>
        </w:rPr>
        <w:t>ALTEN</w:t>
      </w:r>
      <w:r w:rsidR="008B40DE" w:rsidRPr="00307075">
        <w:rPr>
          <w:sz w:val="20"/>
          <w:szCs w:val="20"/>
        </w:rPr>
        <w:t xml:space="preserve"> </w:t>
      </w:r>
      <w:r w:rsidR="0067154B" w:rsidRPr="00307075">
        <w:rPr>
          <w:sz w:val="20"/>
          <w:szCs w:val="20"/>
        </w:rPr>
        <w:t xml:space="preserve">GT </w:t>
      </w:r>
      <w:r w:rsidR="008B40DE" w:rsidRPr="00307075">
        <w:rPr>
          <w:sz w:val="20"/>
          <w:szCs w:val="20"/>
        </w:rPr>
        <w:t>are mentioned in following section 10.3.3.1.3.</w:t>
      </w:r>
    </w:p>
    <w:p w14:paraId="3A1884ED" w14:textId="77777777" w:rsidR="008B40DE" w:rsidRPr="00307075" w:rsidRDefault="008B40DE" w:rsidP="00CB425B">
      <w:pPr>
        <w:ind w:left="360"/>
        <w:rPr>
          <w:sz w:val="20"/>
          <w:szCs w:val="20"/>
        </w:rPr>
      </w:pPr>
    </w:p>
    <w:p w14:paraId="59199B05" w14:textId="77777777" w:rsidR="00872669" w:rsidRPr="00307075" w:rsidRDefault="00872669" w:rsidP="00503BF5">
      <w:pPr>
        <w:pStyle w:val="Heading3"/>
        <w:numPr>
          <w:ilvl w:val="4"/>
          <w:numId w:val="1"/>
        </w:numPr>
        <w:rPr>
          <w:sz w:val="20"/>
        </w:rPr>
      </w:pPr>
      <w:bookmarkStart w:id="226" w:name="_Toc110591591"/>
      <w:bookmarkStart w:id="227" w:name="_Toc177112147"/>
      <w:r w:rsidRPr="00307075">
        <w:rPr>
          <w:sz w:val="20"/>
        </w:rPr>
        <w:t>Outputs</w:t>
      </w:r>
      <w:bookmarkEnd w:id="226"/>
      <w:bookmarkEnd w:id="227"/>
    </w:p>
    <w:p w14:paraId="76DD351D" w14:textId="70E78876" w:rsidR="00872669" w:rsidRPr="00307075" w:rsidRDefault="00872669" w:rsidP="00872669">
      <w:pPr>
        <w:rPr>
          <w:sz w:val="20"/>
          <w:szCs w:val="20"/>
        </w:rPr>
      </w:pPr>
      <w:r w:rsidRPr="00307075">
        <w:rPr>
          <w:sz w:val="20"/>
          <w:szCs w:val="20"/>
        </w:rPr>
        <w:t>The o</w:t>
      </w:r>
      <w:r w:rsidR="00C23DB0" w:rsidRPr="00307075">
        <w:rPr>
          <w:sz w:val="20"/>
          <w:szCs w:val="20"/>
        </w:rPr>
        <w:t>utput</w:t>
      </w:r>
      <w:r w:rsidR="005A0B19" w:rsidRPr="00307075">
        <w:rPr>
          <w:sz w:val="20"/>
          <w:szCs w:val="20"/>
        </w:rPr>
        <w:t>s</w:t>
      </w:r>
      <w:r w:rsidR="00C23DB0" w:rsidRPr="00307075">
        <w:rPr>
          <w:sz w:val="20"/>
          <w:szCs w:val="20"/>
        </w:rPr>
        <w:t xml:space="preserve"> of this process are</w:t>
      </w:r>
      <w:r w:rsidR="00576901" w:rsidRPr="00307075">
        <w:rPr>
          <w:sz w:val="20"/>
          <w:szCs w:val="20"/>
        </w:rPr>
        <w:t xml:space="preserve"> described in </w:t>
      </w:r>
      <w:r w:rsidR="00BC1400" w:rsidRPr="00307075">
        <w:rPr>
          <w:sz w:val="20"/>
          <w:szCs w:val="20"/>
        </w:rPr>
        <w:fldChar w:fldCharType="begin"/>
      </w:r>
      <w:r w:rsidR="00BC1400" w:rsidRPr="00307075">
        <w:rPr>
          <w:sz w:val="20"/>
          <w:szCs w:val="20"/>
        </w:rPr>
        <w:instrText xml:space="preserve"> REF _Ref81998346 \h </w:instrText>
      </w:r>
      <w:r w:rsidR="00301DD0" w:rsidRPr="00307075">
        <w:rPr>
          <w:sz w:val="20"/>
          <w:szCs w:val="20"/>
        </w:rPr>
        <w:instrText xml:space="preserve"> \* MERGEFORMAT </w:instrText>
      </w:r>
      <w:r w:rsidR="00BC1400" w:rsidRPr="00307075">
        <w:rPr>
          <w:sz w:val="20"/>
          <w:szCs w:val="20"/>
        </w:rPr>
      </w:r>
      <w:r w:rsidR="00BC1400" w:rsidRPr="00307075">
        <w:rPr>
          <w:sz w:val="20"/>
          <w:szCs w:val="20"/>
        </w:rPr>
        <w:fldChar w:fldCharType="separate"/>
      </w:r>
      <w:r w:rsidR="007D2161" w:rsidRPr="00307075">
        <w:rPr>
          <w:b/>
          <w:bCs/>
          <w:sz w:val="20"/>
          <w:szCs w:val="20"/>
        </w:rPr>
        <w:t xml:space="preserve">Table </w:t>
      </w:r>
      <w:r w:rsidR="007D2161">
        <w:rPr>
          <w:b/>
          <w:bCs/>
          <w:i/>
          <w:iCs/>
          <w:noProof/>
          <w:sz w:val="20"/>
          <w:szCs w:val="20"/>
        </w:rPr>
        <w:t>9</w:t>
      </w:r>
      <w:r w:rsidR="00BC1400" w:rsidRPr="00307075">
        <w:rPr>
          <w:sz w:val="20"/>
          <w:szCs w:val="20"/>
        </w:rPr>
        <w:fldChar w:fldCharType="end"/>
      </w:r>
      <w:r w:rsidR="00BC1400" w:rsidRPr="00307075">
        <w:rPr>
          <w:sz w:val="20"/>
          <w:szCs w:val="20"/>
        </w:rPr>
        <w:t xml:space="preserve"> </w:t>
      </w:r>
      <w:r w:rsidR="00C14AA8" w:rsidRPr="00307075">
        <w:rPr>
          <w:sz w:val="20"/>
          <w:szCs w:val="20"/>
        </w:rPr>
        <w:t xml:space="preserve">(SI No. </w:t>
      </w:r>
      <w:r w:rsidR="00A64E42" w:rsidRPr="00307075">
        <w:rPr>
          <w:sz w:val="20"/>
          <w:szCs w:val="20"/>
        </w:rPr>
        <w:t>8,</w:t>
      </w:r>
      <w:r w:rsidR="00563468" w:rsidRPr="00307075">
        <w:rPr>
          <w:sz w:val="20"/>
          <w:szCs w:val="20"/>
        </w:rPr>
        <w:t xml:space="preserve"> </w:t>
      </w:r>
      <w:r w:rsidR="00C8301F" w:rsidRPr="00307075">
        <w:rPr>
          <w:sz w:val="20"/>
          <w:szCs w:val="20"/>
        </w:rPr>
        <w:t>10</w:t>
      </w:r>
      <w:r w:rsidR="00C14AA8" w:rsidRPr="00307075">
        <w:rPr>
          <w:sz w:val="20"/>
          <w:szCs w:val="20"/>
        </w:rPr>
        <w:t>)</w:t>
      </w:r>
      <w:r w:rsidRPr="00307075">
        <w:rPr>
          <w:sz w:val="20"/>
          <w:szCs w:val="20"/>
        </w:rPr>
        <w:t xml:space="preserve"> </w:t>
      </w:r>
    </w:p>
    <w:p w14:paraId="1F4B81EA" w14:textId="77777777" w:rsidR="00872669" w:rsidRPr="00307075" w:rsidRDefault="00872669" w:rsidP="007A7065">
      <w:pPr>
        <w:rPr>
          <w:sz w:val="20"/>
          <w:szCs w:val="20"/>
        </w:rPr>
      </w:pPr>
    </w:p>
    <w:p w14:paraId="2EC3A289" w14:textId="77777777" w:rsidR="007A7065" w:rsidRPr="00307075" w:rsidRDefault="007A7065" w:rsidP="00503BF5">
      <w:pPr>
        <w:pStyle w:val="Heading3"/>
        <w:numPr>
          <w:ilvl w:val="4"/>
          <w:numId w:val="1"/>
        </w:numPr>
        <w:rPr>
          <w:sz w:val="20"/>
        </w:rPr>
      </w:pPr>
      <w:bookmarkStart w:id="228" w:name="_Toc110591592"/>
      <w:bookmarkStart w:id="229" w:name="_Toc177112148"/>
      <w:r w:rsidRPr="00307075">
        <w:rPr>
          <w:sz w:val="20"/>
        </w:rPr>
        <w:t>Transition Criteria</w:t>
      </w:r>
      <w:bookmarkEnd w:id="228"/>
      <w:bookmarkEnd w:id="229"/>
    </w:p>
    <w:p w14:paraId="6B04ADB3" w14:textId="05298D73" w:rsidR="0035328E" w:rsidRPr="00307075" w:rsidRDefault="007A7065" w:rsidP="00872669">
      <w:pPr>
        <w:rPr>
          <w:sz w:val="20"/>
          <w:szCs w:val="20"/>
        </w:rPr>
      </w:pPr>
      <w:r w:rsidRPr="00307075">
        <w:rPr>
          <w:sz w:val="20"/>
          <w:szCs w:val="20"/>
        </w:rPr>
        <w:t xml:space="preserve">The </w:t>
      </w:r>
      <w:r w:rsidR="00D3725F" w:rsidRPr="00307075">
        <w:rPr>
          <w:sz w:val="20"/>
          <w:szCs w:val="20"/>
        </w:rPr>
        <w:t xml:space="preserve">Verification of the Software Planning </w:t>
      </w:r>
      <w:r w:rsidRPr="00307075">
        <w:rPr>
          <w:sz w:val="20"/>
          <w:szCs w:val="20"/>
        </w:rPr>
        <w:t xml:space="preserve">Process is entered when </w:t>
      </w:r>
      <w:r w:rsidR="00D3725F" w:rsidRPr="00307075">
        <w:rPr>
          <w:sz w:val="20"/>
          <w:szCs w:val="20"/>
        </w:rPr>
        <w:t xml:space="preserve">the </w:t>
      </w:r>
      <w:r w:rsidR="00DE76AE" w:rsidRPr="00307075">
        <w:rPr>
          <w:sz w:val="20"/>
          <w:szCs w:val="20"/>
        </w:rPr>
        <w:t>S</w:t>
      </w:r>
      <w:r w:rsidR="00A66784" w:rsidRPr="00307075">
        <w:rPr>
          <w:sz w:val="20"/>
          <w:szCs w:val="20"/>
        </w:rPr>
        <w:t xml:space="preserve">oftware </w:t>
      </w:r>
      <w:r w:rsidR="00DE76AE" w:rsidRPr="00307075">
        <w:rPr>
          <w:sz w:val="20"/>
          <w:szCs w:val="20"/>
        </w:rPr>
        <w:t>P</w:t>
      </w:r>
      <w:r w:rsidR="00D3725F" w:rsidRPr="00307075">
        <w:rPr>
          <w:sz w:val="20"/>
          <w:szCs w:val="20"/>
        </w:rPr>
        <w:t xml:space="preserve">lanning documents </w:t>
      </w:r>
      <w:r w:rsidR="0035328E" w:rsidRPr="00307075">
        <w:rPr>
          <w:sz w:val="20"/>
          <w:szCs w:val="20"/>
        </w:rPr>
        <w:t xml:space="preserve">are </w:t>
      </w:r>
      <w:r w:rsidR="00A425A1" w:rsidRPr="00307075">
        <w:rPr>
          <w:sz w:val="20"/>
          <w:szCs w:val="20"/>
        </w:rPr>
        <w:t>under</w:t>
      </w:r>
      <w:r w:rsidR="0035328E" w:rsidRPr="00307075">
        <w:rPr>
          <w:sz w:val="20"/>
          <w:szCs w:val="20"/>
        </w:rPr>
        <w:t xml:space="preserve"> CM as per </w:t>
      </w:r>
      <w:r w:rsidR="007B584C" w:rsidRPr="00307075">
        <w:rPr>
          <w:sz w:val="20"/>
          <w:szCs w:val="20"/>
        </w:rPr>
        <w:t>Software Configuration Management Plan (</w:t>
      </w:r>
      <w:r w:rsidR="00CA4B28" w:rsidRPr="00307075">
        <w:rPr>
          <w:sz w:val="20"/>
          <w:szCs w:val="20"/>
        </w:rPr>
        <w:t>H398</w:t>
      </w:r>
      <w:r w:rsidR="00AE4EBC" w:rsidRPr="00307075">
        <w:rPr>
          <w:sz w:val="20"/>
          <w:szCs w:val="20"/>
        </w:rPr>
        <w:t>-</w:t>
      </w:r>
      <w:r w:rsidR="007B584C" w:rsidRPr="00307075">
        <w:rPr>
          <w:sz w:val="20"/>
          <w:szCs w:val="20"/>
        </w:rPr>
        <w:t>001-004)</w:t>
      </w:r>
      <w:r w:rsidR="00DE76AE" w:rsidRPr="00307075">
        <w:rPr>
          <w:sz w:val="20"/>
          <w:szCs w:val="20"/>
        </w:rPr>
        <w:t>.</w:t>
      </w:r>
      <w:r w:rsidRPr="00307075">
        <w:rPr>
          <w:sz w:val="20"/>
          <w:szCs w:val="20"/>
        </w:rPr>
        <w:t xml:space="preserve"> </w:t>
      </w:r>
    </w:p>
    <w:p w14:paraId="2D88A5DD" w14:textId="77777777" w:rsidR="0035328E" w:rsidRPr="00307075" w:rsidRDefault="0035328E" w:rsidP="00872669">
      <w:pPr>
        <w:rPr>
          <w:sz w:val="20"/>
          <w:szCs w:val="20"/>
        </w:rPr>
      </w:pPr>
    </w:p>
    <w:p w14:paraId="6E4FD03F" w14:textId="77777777" w:rsidR="007A7065" w:rsidRPr="00307075" w:rsidRDefault="007A7065" w:rsidP="00872669">
      <w:pPr>
        <w:rPr>
          <w:sz w:val="20"/>
          <w:szCs w:val="20"/>
        </w:rPr>
      </w:pPr>
      <w:r w:rsidRPr="00307075">
        <w:rPr>
          <w:sz w:val="20"/>
          <w:szCs w:val="20"/>
        </w:rPr>
        <w:t xml:space="preserve">The </w:t>
      </w:r>
      <w:r w:rsidR="007022F2" w:rsidRPr="00307075">
        <w:rPr>
          <w:sz w:val="20"/>
          <w:szCs w:val="20"/>
        </w:rPr>
        <w:t xml:space="preserve">Verification of the Software Planning Process </w:t>
      </w:r>
      <w:r w:rsidRPr="00307075">
        <w:rPr>
          <w:sz w:val="20"/>
          <w:szCs w:val="20"/>
        </w:rPr>
        <w:t xml:space="preserve">can be re-entered </w:t>
      </w:r>
      <w:r w:rsidR="00A66784" w:rsidRPr="00307075">
        <w:rPr>
          <w:sz w:val="20"/>
          <w:szCs w:val="20"/>
        </w:rPr>
        <w:t xml:space="preserve">when </w:t>
      </w:r>
      <w:r w:rsidR="00382187" w:rsidRPr="00307075">
        <w:rPr>
          <w:sz w:val="20"/>
          <w:szCs w:val="20"/>
        </w:rPr>
        <w:t>S</w:t>
      </w:r>
      <w:r w:rsidR="00A66784" w:rsidRPr="00307075">
        <w:rPr>
          <w:sz w:val="20"/>
          <w:szCs w:val="20"/>
        </w:rPr>
        <w:t xml:space="preserve">oftware </w:t>
      </w:r>
      <w:r w:rsidR="00382187" w:rsidRPr="00307075">
        <w:rPr>
          <w:sz w:val="20"/>
          <w:szCs w:val="20"/>
        </w:rPr>
        <w:t>P</w:t>
      </w:r>
      <w:r w:rsidR="00A66784" w:rsidRPr="00307075">
        <w:rPr>
          <w:sz w:val="20"/>
          <w:szCs w:val="20"/>
        </w:rPr>
        <w:t>lanning documents</w:t>
      </w:r>
      <w:r w:rsidR="00950290" w:rsidRPr="00307075">
        <w:rPr>
          <w:sz w:val="20"/>
          <w:szCs w:val="20"/>
        </w:rPr>
        <w:t xml:space="preserve"> </w:t>
      </w:r>
      <w:r w:rsidR="00A66784" w:rsidRPr="00307075">
        <w:rPr>
          <w:sz w:val="20"/>
          <w:szCs w:val="20"/>
        </w:rPr>
        <w:t xml:space="preserve">are updated due to </w:t>
      </w:r>
      <w:r w:rsidR="004F3A22" w:rsidRPr="00307075">
        <w:rPr>
          <w:sz w:val="20"/>
          <w:szCs w:val="20"/>
        </w:rPr>
        <w:t>Problem Report</w:t>
      </w:r>
      <w:r w:rsidR="00793433" w:rsidRPr="00307075">
        <w:rPr>
          <w:sz w:val="20"/>
          <w:szCs w:val="20"/>
        </w:rPr>
        <w:t>(</w:t>
      </w:r>
      <w:r w:rsidR="00A66784" w:rsidRPr="00307075">
        <w:rPr>
          <w:sz w:val="20"/>
          <w:szCs w:val="20"/>
        </w:rPr>
        <w:t>s</w:t>
      </w:r>
      <w:r w:rsidR="00793433" w:rsidRPr="00307075">
        <w:rPr>
          <w:sz w:val="20"/>
          <w:szCs w:val="20"/>
        </w:rPr>
        <w:t>)</w:t>
      </w:r>
      <w:r w:rsidR="00A66784" w:rsidRPr="00307075">
        <w:rPr>
          <w:sz w:val="20"/>
          <w:szCs w:val="20"/>
        </w:rPr>
        <w:t>.</w:t>
      </w:r>
    </w:p>
    <w:p w14:paraId="06F4ED3D" w14:textId="77777777" w:rsidR="00DE76AE" w:rsidRPr="00307075" w:rsidRDefault="00DE76AE" w:rsidP="007A7065">
      <w:pPr>
        <w:rPr>
          <w:sz w:val="20"/>
          <w:szCs w:val="20"/>
        </w:rPr>
      </w:pPr>
    </w:p>
    <w:p w14:paraId="7D3DE372" w14:textId="77777777" w:rsidR="00F52891" w:rsidRPr="00307075" w:rsidRDefault="00F52891" w:rsidP="00503BF5">
      <w:pPr>
        <w:pStyle w:val="Heading3"/>
        <w:numPr>
          <w:ilvl w:val="3"/>
          <w:numId w:val="1"/>
        </w:numPr>
        <w:rPr>
          <w:sz w:val="20"/>
        </w:rPr>
      </w:pPr>
      <w:bookmarkStart w:id="230" w:name="_Toc110591593"/>
      <w:bookmarkStart w:id="231" w:name="_Toc177112149"/>
      <w:r w:rsidRPr="00307075">
        <w:rPr>
          <w:sz w:val="20"/>
        </w:rPr>
        <w:t>Verification of the Software Requirements Process</w:t>
      </w:r>
      <w:bookmarkEnd w:id="230"/>
      <w:bookmarkEnd w:id="231"/>
    </w:p>
    <w:p w14:paraId="4E53073F" w14:textId="6722EB11" w:rsidR="00872669" w:rsidRPr="00307075" w:rsidRDefault="000979C7" w:rsidP="00F52891">
      <w:pPr>
        <w:rPr>
          <w:sz w:val="20"/>
          <w:szCs w:val="20"/>
        </w:rPr>
      </w:pPr>
      <w:r w:rsidRPr="00307075">
        <w:rPr>
          <w:sz w:val="20"/>
          <w:szCs w:val="20"/>
        </w:rPr>
        <w:t>The purpose of the Verification of the Software Requirements Process is to verify the outputs of Software Requirements Process (Section 10.3.2.1)</w:t>
      </w:r>
      <w:r w:rsidR="00810CA5" w:rsidRPr="00307075">
        <w:rPr>
          <w:sz w:val="20"/>
          <w:szCs w:val="20"/>
        </w:rPr>
        <w:t xml:space="preserve"> satisfy the objectives of DO-178B Table A-3: items 1 to 7.</w:t>
      </w:r>
      <w:r w:rsidRPr="00307075">
        <w:rPr>
          <w:sz w:val="20"/>
          <w:szCs w:val="20"/>
        </w:rPr>
        <w:t xml:space="preserve"> The output</w:t>
      </w:r>
      <w:r w:rsidR="00C94000" w:rsidRPr="00307075">
        <w:rPr>
          <w:sz w:val="20"/>
          <w:szCs w:val="20"/>
        </w:rPr>
        <w:t>s</w:t>
      </w:r>
      <w:r w:rsidRPr="00307075">
        <w:rPr>
          <w:sz w:val="20"/>
          <w:szCs w:val="20"/>
        </w:rPr>
        <w:t xml:space="preserve"> of Software Requirements Process are Software Requirements Specification and Software Requirements Traceability Matrix that are described in </w:t>
      </w:r>
      <w:r w:rsidR="00F428A3" w:rsidRPr="00307075">
        <w:rPr>
          <w:sz w:val="20"/>
          <w:szCs w:val="20"/>
        </w:rPr>
        <w:fldChar w:fldCharType="begin"/>
      </w:r>
      <w:r w:rsidR="00F428A3" w:rsidRPr="00307075">
        <w:rPr>
          <w:sz w:val="20"/>
          <w:szCs w:val="20"/>
        </w:rPr>
        <w:instrText xml:space="preserve"> REF _Ref81997693 \h </w:instrText>
      </w:r>
      <w:r w:rsidR="00301DD0" w:rsidRPr="00307075">
        <w:rPr>
          <w:sz w:val="20"/>
          <w:szCs w:val="20"/>
        </w:rPr>
        <w:instrText xml:space="preserve"> \* MERGEFORMAT </w:instrText>
      </w:r>
      <w:r w:rsidR="00F428A3" w:rsidRPr="00307075">
        <w:rPr>
          <w:sz w:val="20"/>
          <w:szCs w:val="20"/>
        </w:rPr>
      </w:r>
      <w:r w:rsidR="00F428A3" w:rsidRPr="00307075">
        <w:rPr>
          <w:sz w:val="20"/>
          <w:szCs w:val="20"/>
        </w:rPr>
        <w:fldChar w:fldCharType="separate"/>
      </w:r>
      <w:r w:rsidR="007D2161" w:rsidRPr="00307075">
        <w:rPr>
          <w:b/>
          <w:bCs/>
          <w:sz w:val="20"/>
          <w:szCs w:val="20"/>
        </w:rPr>
        <w:t xml:space="preserve">Table </w:t>
      </w:r>
      <w:r w:rsidR="007D2161">
        <w:rPr>
          <w:b/>
          <w:bCs/>
          <w:i/>
          <w:iCs/>
          <w:noProof/>
          <w:sz w:val="20"/>
          <w:szCs w:val="20"/>
        </w:rPr>
        <w:t>8</w:t>
      </w:r>
      <w:r w:rsidR="00F428A3" w:rsidRPr="00307075">
        <w:rPr>
          <w:sz w:val="20"/>
          <w:szCs w:val="20"/>
        </w:rPr>
        <w:fldChar w:fldCharType="end"/>
      </w:r>
      <w:r w:rsidR="00F428A3" w:rsidRPr="00307075">
        <w:rPr>
          <w:sz w:val="20"/>
          <w:szCs w:val="20"/>
        </w:rPr>
        <w:t xml:space="preserve"> </w:t>
      </w:r>
      <w:r w:rsidR="003030E7" w:rsidRPr="00307075">
        <w:rPr>
          <w:sz w:val="20"/>
          <w:szCs w:val="20"/>
        </w:rPr>
        <w:t xml:space="preserve">(SI No </w:t>
      </w:r>
      <w:r w:rsidRPr="00307075">
        <w:rPr>
          <w:sz w:val="20"/>
          <w:szCs w:val="20"/>
        </w:rPr>
        <w:t>1</w:t>
      </w:r>
      <w:r w:rsidR="003030E7" w:rsidRPr="00307075">
        <w:rPr>
          <w:sz w:val="20"/>
          <w:szCs w:val="20"/>
        </w:rPr>
        <w:t>)</w:t>
      </w:r>
      <w:r w:rsidR="00F52891" w:rsidRPr="00307075">
        <w:rPr>
          <w:sz w:val="20"/>
          <w:szCs w:val="20"/>
        </w:rPr>
        <w:t xml:space="preserve">. </w:t>
      </w:r>
    </w:p>
    <w:p w14:paraId="6249E2D6" w14:textId="77777777" w:rsidR="00872669" w:rsidRPr="00307075" w:rsidRDefault="00872669" w:rsidP="00F52891">
      <w:pPr>
        <w:rPr>
          <w:sz w:val="20"/>
          <w:szCs w:val="20"/>
        </w:rPr>
      </w:pPr>
    </w:p>
    <w:p w14:paraId="47901B9C" w14:textId="77777777" w:rsidR="00872669" w:rsidRPr="00307075" w:rsidRDefault="00872669" w:rsidP="00503BF5">
      <w:pPr>
        <w:pStyle w:val="Heading3"/>
        <w:numPr>
          <w:ilvl w:val="4"/>
          <w:numId w:val="1"/>
        </w:numPr>
        <w:rPr>
          <w:sz w:val="20"/>
        </w:rPr>
      </w:pPr>
      <w:bookmarkStart w:id="232" w:name="_Toc110591594"/>
      <w:bookmarkStart w:id="233" w:name="_Toc177112150"/>
      <w:r w:rsidRPr="00307075">
        <w:rPr>
          <w:sz w:val="20"/>
        </w:rPr>
        <w:t>Inputs</w:t>
      </w:r>
      <w:bookmarkEnd w:id="232"/>
      <w:bookmarkEnd w:id="233"/>
    </w:p>
    <w:p w14:paraId="12108BB8" w14:textId="77777777" w:rsidR="00F56EF3" w:rsidRPr="00307075" w:rsidRDefault="00F52891" w:rsidP="00F52891">
      <w:pPr>
        <w:rPr>
          <w:sz w:val="20"/>
          <w:szCs w:val="20"/>
        </w:rPr>
      </w:pPr>
      <w:r w:rsidRPr="00307075">
        <w:rPr>
          <w:sz w:val="20"/>
          <w:szCs w:val="20"/>
        </w:rPr>
        <w:t xml:space="preserve">The </w:t>
      </w:r>
      <w:r w:rsidR="00F56EF3" w:rsidRPr="00307075">
        <w:rPr>
          <w:sz w:val="20"/>
          <w:szCs w:val="20"/>
        </w:rPr>
        <w:t>inputs to this process are</w:t>
      </w:r>
    </w:p>
    <w:p w14:paraId="1FCCDB33" w14:textId="392246DD" w:rsidR="00C06BE6" w:rsidRPr="00307075" w:rsidRDefault="00C06BE6" w:rsidP="00F52891">
      <w:pPr>
        <w:rPr>
          <w:sz w:val="20"/>
          <w:szCs w:val="20"/>
        </w:rPr>
      </w:pPr>
    </w:p>
    <w:p w14:paraId="74AD82BD" w14:textId="0E591AAB" w:rsidR="00C36895" w:rsidRPr="00307075" w:rsidRDefault="00A7022D" w:rsidP="00EC655D">
      <w:pPr>
        <w:pStyle w:val="ListParagraph"/>
        <w:numPr>
          <w:ilvl w:val="0"/>
          <w:numId w:val="21"/>
        </w:numPr>
        <w:rPr>
          <w:rFonts w:ascii="Arial" w:hAnsi="Arial"/>
          <w:sz w:val="20"/>
          <w:szCs w:val="20"/>
        </w:rPr>
      </w:pPr>
      <w:r w:rsidRPr="00307075">
        <w:rPr>
          <w:rFonts w:ascii="Arial" w:hAnsi="Arial"/>
          <w:sz w:val="20"/>
          <w:szCs w:val="20"/>
        </w:rPr>
        <w:t xml:space="preserve">Engine Instrument System Requirements Specification from Aircraft </w:t>
      </w:r>
      <w:r w:rsidR="0096511E" w:rsidRPr="00307075">
        <w:rPr>
          <w:rFonts w:ascii="Arial" w:hAnsi="Arial"/>
          <w:sz w:val="20"/>
          <w:szCs w:val="20"/>
        </w:rPr>
        <w:t>manufacturer</w:t>
      </w:r>
    </w:p>
    <w:p w14:paraId="110206B3" w14:textId="5F9F0305" w:rsidR="00F56EF3" w:rsidRPr="00307075" w:rsidRDefault="003D2031" w:rsidP="00EC655D">
      <w:pPr>
        <w:pStyle w:val="ListParagraph"/>
        <w:numPr>
          <w:ilvl w:val="0"/>
          <w:numId w:val="21"/>
        </w:numPr>
        <w:rPr>
          <w:rFonts w:ascii="Arial" w:hAnsi="Arial"/>
          <w:sz w:val="20"/>
          <w:szCs w:val="20"/>
        </w:rPr>
      </w:pPr>
      <w:r w:rsidRPr="00307075">
        <w:rPr>
          <w:rFonts w:ascii="Arial" w:hAnsi="Arial"/>
          <w:sz w:val="20"/>
          <w:szCs w:val="20"/>
        </w:rPr>
        <w:t xml:space="preserve">Software Requirements Specification and Software Requirements Traceability Matrix that are described in </w:t>
      </w:r>
      <w:r w:rsidR="00F428A3" w:rsidRPr="00307075">
        <w:rPr>
          <w:rFonts w:ascii="Arial" w:hAnsi="Arial"/>
          <w:sz w:val="20"/>
          <w:szCs w:val="20"/>
        </w:rPr>
        <w:fldChar w:fldCharType="begin"/>
      </w:r>
      <w:r w:rsidR="00F428A3" w:rsidRPr="00307075">
        <w:rPr>
          <w:rFonts w:ascii="Arial" w:hAnsi="Arial"/>
          <w:sz w:val="20"/>
          <w:szCs w:val="20"/>
        </w:rPr>
        <w:instrText xml:space="preserve"> REF _Ref81997693 \h  \* MERGEFORMAT </w:instrText>
      </w:r>
      <w:r w:rsidR="00F428A3" w:rsidRPr="00307075">
        <w:rPr>
          <w:rFonts w:ascii="Arial" w:hAnsi="Arial"/>
          <w:sz w:val="20"/>
          <w:szCs w:val="20"/>
        </w:rPr>
      </w:r>
      <w:r w:rsidR="00F428A3" w:rsidRPr="00307075">
        <w:rPr>
          <w:rFonts w:ascii="Arial" w:hAnsi="Arial"/>
          <w:sz w:val="20"/>
          <w:szCs w:val="20"/>
        </w:rPr>
        <w:fldChar w:fldCharType="separate"/>
      </w:r>
      <w:r w:rsidR="007D2161" w:rsidRPr="007D2161">
        <w:rPr>
          <w:rFonts w:ascii="Arial" w:hAnsi="Arial"/>
          <w:sz w:val="20"/>
          <w:szCs w:val="20"/>
        </w:rPr>
        <w:t>Table 8</w:t>
      </w:r>
      <w:r w:rsidR="00F428A3" w:rsidRPr="00307075">
        <w:rPr>
          <w:rFonts w:ascii="Arial" w:hAnsi="Arial"/>
          <w:sz w:val="20"/>
          <w:szCs w:val="20"/>
        </w:rPr>
        <w:fldChar w:fldCharType="end"/>
      </w:r>
      <w:r w:rsidR="00F428A3" w:rsidRPr="00307075">
        <w:rPr>
          <w:rFonts w:ascii="Arial" w:hAnsi="Arial"/>
          <w:sz w:val="20"/>
          <w:szCs w:val="20"/>
        </w:rPr>
        <w:t xml:space="preserve"> </w:t>
      </w:r>
      <w:r w:rsidR="003030E7" w:rsidRPr="00307075">
        <w:rPr>
          <w:rFonts w:ascii="Arial" w:hAnsi="Arial"/>
          <w:sz w:val="20"/>
          <w:szCs w:val="20"/>
        </w:rPr>
        <w:t xml:space="preserve">(SI No </w:t>
      </w:r>
      <w:r w:rsidR="0019495B" w:rsidRPr="00307075">
        <w:rPr>
          <w:rFonts w:ascii="Arial" w:hAnsi="Arial"/>
          <w:sz w:val="20"/>
          <w:szCs w:val="20"/>
        </w:rPr>
        <w:t>1</w:t>
      </w:r>
      <w:r w:rsidR="003030E7" w:rsidRPr="00307075">
        <w:rPr>
          <w:rFonts w:ascii="Arial" w:hAnsi="Arial"/>
          <w:sz w:val="20"/>
          <w:szCs w:val="20"/>
        </w:rPr>
        <w:t>)</w:t>
      </w:r>
    </w:p>
    <w:p w14:paraId="15C7CC55" w14:textId="6EB088FE" w:rsidR="00C27E2E" w:rsidRPr="00307075" w:rsidRDefault="00C27E2E" w:rsidP="00EC655D">
      <w:pPr>
        <w:pStyle w:val="ListParagraph"/>
        <w:numPr>
          <w:ilvl w:val="0"/>
          <w:numId w:val="21"/>
        </w:numPr>
        <w:rPr>
          <w:rFonts w:ascii="Arial" w:hAnsi="Arial"/>
          <w:sz w:val="20"/>
          <w:szCs w:val="20"/>
        </w:rPr>
      </w:pPr>
      <w:r w:rsidRPr="00307075">
        <w:rPr>
          <w:rFonts w:ascii="Arial" w:hAnsi="Arial"/>
          <w:sz w:val="20"/>
          <w:szCs w:val="20"/>
        </w:rPr>
        <w:t>Software Requirements Standards</w:t>
      </w:r>
      <w:r w:rsidR="002268D4" w:rsidRPr="00307075">
        <w:rPr>
          <w:rFonts w:ascii="Arial" w:hAnsi="Arial"/>
          <w:sz w:val="20"/>
          <w:szCs w:val="20"/>
        </w:rPr>
        <w:t xml:space="preserve"> described in </w:t>
      </w:r>
      <w:r w:rsidR="00CF4C4A" w:rsidRPr="00307075">
        <w:rPr>
          <w:rFonts w:ascii="Arial" w:hAnsi="Arial"/>
          <w:sz w:val="20"/>
          <w:szCs w:val="20"/>
        </w:rPr>
        <w:fldChar w:fldCharType="begin"/>
      </w:r>
      <w:r w:rsidR="00CF4C4A" w:rsidRPr="00307075">
        <w:rPr>
          <w:rFonts w:ascii="Arial" w:hAnsi="Arial"/>
          <w:sz w:val="20"/>
          <w:szCs w:val="20"/>
        </w:rPr>
        <w:instrText xml:space="preserve"> REF _Ref416873650 \h  \* MERGEFORMAT </w:instrText>
      </w:r>
      <w:r w:rsidR="00CF4C4A" w:rsidRPr="00307075">
        <w:rPr>
          <w:rFonts w:ascii="Arial" w:hAnsi="Arial"/>
          <w:sz w:val="20"/>
          <w:szCs w:val="20"/>
        </w:rPr>
      </w:r>
      <w:r w:rsidR="00CF4C4A" w:rsidRPr="00307075">
        <w:rPr>
          <w:rFonts w:ascii="Arial" w:hAnsi="Arial"/>
          <w:sz w:val="20"/>
          <w:szCs w:val="20"/>
        </w:rPr>
        <w:fldChar w:fldCharType="separate"/>
      </w:r>
      <w:r w:rsidR="007D2161" w:rsidRPr="007D2161">
        <w:rPr>
          <w:rFonts w:ascii="Arial" w:hAnsi="Arial"/>
          <w:sz w:val="20"/>
          <w:szCs w:val="20"/>
        </w:rPr>
        <w:t>Table 7</w:t>
      </w:r>
      <w:r w:rsidR="00CF4C4A" w:rsidRPr="00307075">
        <w:rPr>
          <w:rFonts w:ascii="Arial" w:hAnsi="Arial"/>
          <w:sz w:val="20"/>
          <w:szCs w:val="20"/>
        </w:rPr>
        <w:fldChar w:fldCharType="end"/>
      </w:r>
      <w:r w:rsidR="00CF4C4A" w:rsidRPr="00307075">
        <w:rPr>
          <w:rFonts w:ascii="Arial" w:hAnsi="Arial"/>
          <w:sz w:val="20"/>
          <w:szCs w:val="20"/>
        </w:rPr>
        <w:t xml:space="preserve"> </w:t>
      </w:r>
      <w:r w:rsidR="003030E7" w:rsidRPr="00307075">
        <w:rPr>
          <w:rFonts w:ascii="Arial" w:hAnsi="Arial"/>
          <w:sz w:val="20"/>
          <w:szCs w:val="20"/>
        </w:rPr>
        <w:t xml:space="preserve">(SI No </w:t>
      </w:r>
      <w:r w:rsidR="002268D4" w:rsidRPr="00307075">
        <w:rPr>
          <w:rFonts w:ascii="Arial" w:hAnsi="Arial"/>
          <w:sz w:val="20"/>
          <w:szCs w:val="20"/>
        </w:rPr>
        <w:t>6</w:t>
      </w:r>
      <w:r w:rsidR="003030E7" w:rsidRPr="00307075">
        <w:rPr>
          <w:rFonts w:ascii="Arial" w:hAnsi="Arial"/>
          <w:sz w:val="20"/>
          <w:szCs w:val="20"/>
        </w:rPr>
        <w:t>)</w:t>
      </w:r>
    </w:p>
    <w:p w14:paraId="2CF6A169" w14:textId="542BF728" w:rsidR="00F56EF3" w:rsidRPr="00307075" w:rsidRDefault="007B584C" w:rsidP="00EC655D">
      <w:pPr>
        <w:pStyle w:val="ListParagraph"/>
        <w:numPr>
          <w:ilvl w:val="0"/>
          <w:numId w:val="21"/>
        </w:numPr>
        <w:rPr>
          <w:rFonts w:ascii="Arial" w:hAnsi="Arial"/>
          <w:sz w:val="20"/>
          <w:szCs w:val="20"/>
        </w:rPr>
      </w:pPr>
      <w:r w:rsidRPr="00307075">
        <w:rPr>
          <w:rFonts w:ascii="Arial" w:hAnsi="Arial"/>
          <w:sz w:val="20"/>
          <w:szCs w:val="20"/>
        </w:rPr>
        <w:t>Software Verification Plan (</w:t>
      </w:r>
      <w:r w:rsidR="00CA4B28" w:rsidRPr="00307075">
        <w:rPr>
          <w:rFonts w:ascii="Arial" w:hAnsi="Arial"/>
          <w:sz w:val="20"/>
          <w:szCs w:val="20"/>
        </w:rPr>
        <w:t>H398</w:t>
      </w:r>
      <w:r w:rsidR="00AE4EBC" w:rsidRPr="00307075">
        <w:rPr>
          <w:rFonts w:ascii="Arial" w:hAnsi="Arial"/>
          <w:sz w:val="20"/>
          <w:szCs w:val="20"/>
        </w:rPr>
        <w:t>-</w:t>
      </w:r>
      <w:r w:rsidRPr="00307075">
        <w:rPr>
          <w:rFonts w:ascii="Arial" w:hAnsi="Arial"/>
          <w:sz w:val="20"/>
          <w:szCs w:val="20"/>
        </w:rPr>
        <w:t>001-003)</w:t>
      </w:r>
      <w:r w:rsidR="00DE76AE" w:rsidRPr="00307075">
        <w:rPr>
          <w:rFonts w:ascii="Arial" w:hAnsi="Arial"/>
          <w:sz w:val="20"/>
          <w:szCs w:val="20"/>
        </w:rPr>
        <w:t xml:space="preserve"> </w:t>
      </w:r>
    </w:p>
    <w:p w14:paraId="0C9B0C65" w14:textId="1A0E115D" w:rsidR="00F52891" w:rsidRPr="00307075" w:rsidRDefault="00DE76AE" w:rsidP="00EC655D">
      <w:pPr>
        <w:pStyle w:val="ListParagraph"/>
        <w:numPr>
          <w:ilvl w:val="0"/>
          <w:numId w:val="21"/>
        </w:numPr>
        <w:rPr>
          <w:rFonts w:ascii="Arial" w:hAnsi="Arial"/>
          <w:sz w:val="20"/>
          <w:szCs w:val="20"/>
        </w:rPr>
      </w:pPr>
      <w:r w:rsidRPr="00307075">
        <w:rPr>
          <w:rFonts w:ascii="Arial" w:hAnsi="Arial"/>
          <w:sz w:val="20"/>
          <w:szCs w:val="20"/>
        </w:rPr>
        <w:t xml:space="preserve">Review </w:t>
      </w:r>
      <w:r w:rsidR="00C23DB0" w:rsidRPr="00307075">
        <w:rPr>
          <w:rFonts w:ascii="Arial" w:hAnsi="Arial"/>
          <w:sz w:val="20"/>
          <w:szCs w:val="20"/>
        </w:rPr>
        <w:t>C</w:t>
      </w:r>
      <w:r w:rsidRPr="00307075">
        <w:rPr>
          <w:rFonts w:ascii="Arial" w:hAnsi="Arial"/>
          <w:sz w:val="20"/>
          <w:szCs w:val="20"/>
        </w:rPr>
        <w:t>hecklist</w:t>
      </w:r>
      <w:r w:rsidR="003B7FD0" w:rsidRPr="00307075">
        <w:rPr>
          <w:rFonts w:ascii="Arial" w:hAnsi="Arial"/>
          <w:sz w:val="20"/>
          <w:szCs w:val="20"/>
        </w:rPr>
        <w:t xml:space="preserve"> Templates</w:t>
      </w:r>
      <w:r w:rsidR="00750F45" w:rsidRPr="00307075">
        <w:rPr>
          <w:rFonts w:ascii="Arial" w:hAnsi="Arial"/>
          <w:sz w:val="20"/>
          <w:szCs w:val="20"/>
        </w:rPr>
        <w:t xml:space="preserve"> described in </w:t>
      </w:r>
      <w:r w:rsidR="00CF4C4A" w:rsidRPr="00307075">
        <w:rPr>
          <w:rFonts w:ascii="Arial" w:hAnsi="Arial"/>
          <w:sz w:val="20"/>
          <w:szCs w:val="20"/>
        </w:rPr>
        <w:fldChar w:fldCharType="begin"/>
      </w:r>
      <w:r w:rsidR="00CF4C4A" w:rsidRPr="00307075">
        <w:rPr>
          <w:rFonts w:ascii="Arial" w:hAnsi="Arial"/>
          <w:sz w:val="20"/>
          <w:szCs w:val="20"/>
        </w:rPr>
        <w:instrText xml:space="preserve"> REF _Ref416873650 \h  \* MERGEFORMAT </w:instrText>
      </w:r>
      <w:r w:rsidR="00CF4C4A" w:rsidRPr="00307075">
        <w:rPr>
          <w:rFonts w:ascii="Arial" w:hAnsi="Arial"/>
          <w:sz w:val="20"/>
          <w:szCs w:val="20"/>
        </w:rPr>
      </w:r>
      <w:r w:rsidR="00CF4C4A" w:rsidRPr="00307075">
        <w:rPr>
          <w:rFonts w:ascii="Arial" w:hAnsi="Arial"/>
          <w:sz w:val="20"/>
          <w:szCs w:val="20"/>
        </w:rPr>
        <w:fldChar w:fldCharType="separate"/>
      </w:r>
      <w:r w:rsidR="007D2161" w:rsidRPr="007D2161">
        <w:rPr>
          <w:rFonts w:ascii="Arial" w:hAnsi="Arial"/>
          <w:sz w:val="20"/>
          <w:szCs w:val="20"/>
        </w:rPr>
        <w:t>Table 7</w:t>
      </w:r>
      <w:r w:rsidR="00CF4C4A" w:rsidRPr="00307075">
        <w:rPr>
          <w:rFonts w:ascii="Arial" w:hAnsi="Arial"/>
          <w:sz w:val="20"/>
          <w:szCs w:val="20"/>
        </w:rPr>
        <w:fldChar w:fldCharType="end"/>
      </w:r>
      <w:r w:rsidR="00CF4C4A" w:rsidRPr="00307075">
        <w:rPr>
          <w:rFonts w:ascii="Arial" w:hAnsi="Arial"/>
          <w:sz w:val="20"/>
          <w:szCs w:val="20"/>
        </w:rPr>
        <w:t xml:space="preserve"> </w:t>
      </w:r>
      <w:r w:rsidR="003030E7" w:rsidRPr="00307075">
        <w:rPr>
          <w:rFonts w:ascii="Arial" w:hAnsi="Arial"/>
          <w:sz w:val="20"/>
          <w:szCs w:val="20"/>
        </w:rPr>
        <w:t xml:space="preserve">(SI No </w:t>
      </w:r>
      <w:r w:rsidR="00750F45" w:rsidRPr="00307075">
        <w:rPr>
          <w:rFonts w:ascii="Arial" w:hAnsi="Arial"/>
          <w:sz w:val="20"/>
          <w:szCs w:val="20"/>
        </w:rPr>
        <w:t>1</w:t>
      </w:r>
      <w:r w:rsidR="00FA5CCF" w:rsidRPr="00307075">
        <w:rPr>
          <w:rFonts w:ascii="Arial" w:hAnsi="Arial"/>
          <w:sz w:val="20"/>
          <w:szCs w:val="20"/>
        </w:rPr>
        <w:t>6</w:t>
      </w:r>
      <w:r w:rsidR="003B7FD0" w:rsidRPr="00307075">
        <w:rPr>
          <w:rFonts w:ascii="Arial" w:hAnsi="Arial"/>
          <w:sz w:val="20"/>
          <w:szCs w:val="20"/>
        </w:rPr>
        <w:t>, 17</w:t>
      </w:r>
      <w:r w:rsidR="003030E7" w:rsidRPr="00307075">
        <w:rPr>
          <w:rFonts w:ascii="Arial" w:hAnsi="Arial"/>
          <w:sz w:val="20"/>
          <w:szCs w:val="20"/>
        </w:rPr>
        <w:t>)</w:t>
      </w:r>
    </w:p>
    <w:p w14:paraId="33372A9A" w14:textId="77777777" w:rsidR="00872669" w:rsidRPr="00307075" w:rsidRDefault="00872669" w:rsidP="00503BF5">
      <w:pPr>
        <w:pStyle w:val="Heading3"/>
        <w:numPr>
          <w:ilvl w:val="4"/>
          <w:numId w:val="1"/>
        </w:numPr>
        <w:rPr>
          <w:sz w:val="20"/>
        </w:rPr>
      </w:pPr>
      <w:bookmarkStart w:id="234" w:name="_Toc110591595"/>
      <w:bookmarkStart w:id="235" w:name="_Toc177112151"/>
      <w:r w:rsidRPr="00307075">
        <w:rPr>
          <w:sz w:val="20"/>
        </w:rPr>
        <w:lastRenderedPageBreak/>
        <w:t>Activities</w:t>
      </w:r>
      <w:bookmarkEnd w:id="234"/>
      <w:bookmarkEnd w:id="235"/>
    </w:p>
    <w:p w14:paraId="0F81E8AF" w14:textId="77777777" w:rsidR="00F52891" w:rsidRPr="00307075" w:rsidRDefault="000374E9" w:rsidP="00F52891">
      <w:pPr>
        <w:rPr>
          <w:sz w:val="20"/>
          <w:szCs w:val="20"/>
        </w:rPr>
      </w:pPr>
      <w:r w:rsidRPr="00307075">
        <w:rPr>
          <w:sz w:val="20"/>
          <w:szCs w:val="20"/>
        </w:rPr>
        <w:t xml:space="preserve">Activity </w:t>
      </w:r>
      <w:r w:rsidR="00DA7337" w:rsidRPr="00307075">
        <w:rPr>
          <w:sz w:val="20"/>
          <w:szCs w:val="20"/>
        </w:rPr>
        <w:t>performed</w:t>
      </w:r>
      <w:r w:rsidRPr="00307075">
        <w:rPr>
          <w:sz w:val="20"/>
          <w:szCs w:val="20"/>
        </w:rPr>
        <w:t xml:space="preserve"> is</w:t>
      </w:r>
      <w:r w:rsidR="00704E2B" w:rsidRPr="00307075">
        <w:rPr>
          <w:sz w:val="20"/>
          <w:szCs w:val="20"/>
        </w:rPr>
        <w:t xml:space="preserve"> </w:t>
      </w:r>
      <w:r w:rsidR="00A425A1" w:rsidRPr="00307075">
        <w:rPr>
          <w:sz w:val="20"/>
          <w:szCs w:val="20"/>
        </w:rPr>
        <w:t>c</w:t>
      </w:r>
      <w:r w:rsidR="00704E2B" w:rsidRPr="00307075">
        <w:rPr>
          <w:sz w:val="20"/>
          <w:szCs w:val="20"/>
        </w:rPr>
        <w:t>hecklist driven</w:t>
      </w:r>
      <w:r w:rsidRPr="00307075">
        <w:rPr>
          <w:sz w:val="20"/>
          <w:szCs w:val="20"/>
        </w:rPr>
        <w:t xml:space="preserve"> r</w:t>
      </w:r>
      <w:r w:rsidR="00F52891" w:rsidRPr="00307075">
        <w:rPr>
          <w:sz w:val="20"/>
          <w:szCs w:val="20"/>
        </w:rPr>
        <w:t>eview</w:t>
      </w:r>
      <w:r w:rsidRPr="00307075">
        <w:rPr>
          <w:sz w:val="20"/>
          <w:szCs w:val="20"/>
        </w:rPr>
        <w:t xml:space="preserve"> of Software</w:t>
      </w:r>
      <w:r w:rsidR="00AC3B0E" w:rsidRPr="00307075">
        <w:rPr>
          <w:sz w:val="20"/>
          <w:szCs w:val="20"/>
        </w:rPr>
        <w:t xml:space="preserve"> </w:t>
      </w:r>
      <w:r w:rsidRPr="00307075">
        <w:rPr>
          <w:sz w:val="20"/>
          <w:szCs w:val="20"/>
        </w:rPr>
        <w:t xml:space="preserve">Requirements </w:t>
      </w:r>
      <w:r w:rsidR="000978D2" w:rsidRPr="00307075">
        <w:rPr>
          <w:sz w:val="20"/>
          <w:szCs w:val="20"/>
        </w:rPr>
        <w:t>Specification and</w:t>
      </w:r>
      <w:r w:rsidR="0035328E" w:rsidRPr="00307075">
        <w:rPr>
          <w:sz w:val="20"/>
          <w:szCs w:val="20"/>
        </w:rPr>
        <w:t xml:space="preserve"> </w:t>
      </w:r>
      <w:r w:rsidR="00704E2B" w:rsidRPr="00307075">
        <w:rPr>
          <w:sz w:val="20"/>
          <w:szCs w:val="20"/>
        </w:rPr>
        <w:t xml:space="preserve">Software Requirements </w:t>
      </w:r>
      <w:r w:rsidR="0035328E" w:rsidRPr="00307075">
        <w:rPr>
          <w:sz w:val="20"/>
          <w:szCs w:val="20"/>
        </w:rPr>
        <w:t xml:space="preserve">Traceability </w:t>
      </w:r>
      <w:r w:rsidR="000978D2" w:rsidRPr="00307075">
        <w:rPr>
          <w:sz w:val="20"/>
          <w:szCs w:val="20"/>
        </w:rPr>
        <w:t>Matrix</w:t>
      </w:r>
      <w:r w:rsidR="00704E2B" w:rsidRPr="00307075">
        <w:rPr>
          <w:sz w:val="20"/>
          <w:szCs w:val="20"/>
        </w:rPr>
        <w:t>.</w:t>
      </w:r>
    </w:p>
    <w:p w14:paraId="05C829F7" w14:textId="77777777" w:rsidR="00F52891" w:rsidRPr="00307075" w:rsidRDefault="00F52891" w:rsidP="00F52891">
      <w:pPr>
        <w:rPr>
          <w:sz w:val="20"/>
          <w:szCs w:val="20"/>
        </w:rPr>
      </w:pPr>
    </w:p>
    <w:p w14:paraId="6AFE9888" w14:textId="77777777" w:rsidR="00872669" w:rsidRPr="00307075" w:rsidRDefault="00872669" w:rsidP="00503BF5">
      <w:pPr>
        <w:pStyle w:val="Heading3"/>
        <w:numPr>
          <w:ilvl w:val="4"/>
          <w:numId w:val="1"/>
        </w:numPr>
        <w:rPr>
          <w:sz w:val="20"/>
        </w:rPr>
      </w:pPr>
      <w:bookmarkStart w:id="236" w:name="_Toc110591596"/>
      <w:bookmarkStart w:id="237" w:name="_Toc177112152"/>
      <w:r w:rsidRPr="00307075">
        <w:rPr>
          <w:sz w:val="20"/>
        </w:rPr>
        <w:t>Outputs</w:t>
      </w:r>
      <w:bookmarkEnd w:id="236"/>
      <w:bookmarkEnd w:id="237"/>
    </w:p>
    <w:p w14:paraId="4A210EEB" w14:textId="1EA21033" w:rsidR="00692C3D" w:rsidRPr="00307075" w:rsidRDefault="00692C3D" w:rsidP="00692C3D">
      <w:pPr>
        <w:rPr>
          <w:sz w:val="20"/>
          <w:szCs w:val="20"/>
        </w:rPr>
      </w:pPr>
      <w:r w:rsidRPr="00307075">
        <w:rPr>
          <w:sz w:val="20"/>
          <w:szCs w:val="20"/>
        </w:rPr>
        <w:t>The o</w:t>
      </w:r>
      <w:r w:rsidR="0039273B" w:rsidRPr="00307075">
        <w:rPr>
          <w:sz w:val="20"/>
          <w:szCs w:val="20"/>
        </w:rPr>
        <w:t>utput</w:t>
      </w:r>
      <w:r w:rsidR="005A0B19" w:rsidRPr="00307075">
        <w:rPr>
          <w:sz w:val="20"/>
          <w:szCs w:val="20"/>
        </w:rPr>
        <w:t>s</w:t>
      </w:r>
      <w:r w:rsidR="0039273B" w:rsidRPr="00307075">
        <w:rPr>
          <w:sz w:val="20"/>
          <w:szCs w:val="20"/>
        </w:rPr>
        <w:t xml:space="preserve"> of this process are</w:t>
      </w:r>
      <w:r w:rsidRPr="00307075">
        <w:rPr>
          <w:sz w:val="20"/>
          <w:szCs w:val="20"/>
        </w:rPr>
        <w:t xml:space="preserve"> described in </w:t>
      </w:r>
      <w:r w:rsidR="00BC1400" w:rsidRPr="00307075">
        <w:rPr>
          <w:sz w:val="20"/>
          <w:szCs w:val="20"/>
        </w:rPr>
        <w:fldChar w:fldCharType="begin"/>
      </w:r>
      <w:r w:rsidR="00BC1400" w:rsidRPr="00307075">
        <w:rPr>
          <w:sz w:val="20"/>
          <w:szCs w:val="20"/>
        </w:rPr>
        <w:instrText xml:space="preserve"> REF _Ref81998346 \h </w:instrText>
      </w:r>
      <w:r w:rsidR="00301DD0" w:rsidRPr="00307075">
        <w:rPr>
          <w:sz w:val="20"/>
          <w:szCs w:val="20"/>
        </w:rPr>
        <w:instrText xml:space="preserve"> \* MERGEFORMAT </w:instrText>
      </w:r>
      <w:r w:rsidR="00BC1400" w:rsidRPr="00307075">
        <w:rPr>
          <w:sz w:val="20"/>
          <w:szCs w:val="20"/>
        </w:rPr>
      </w:r>
      <w:r w:rsidR="00BC1400" w:rsidRPr="00307075">
        <w:rPr>
          <w:sz w:val="20"/>
          <w:szCs w:val="20"/>
        </w:rPr>
        <w:fldChar w:fldCharType="separate"/>
      </w:r>
      <w:r w:rsidR="007D2161" w:rsidRPr="00307075">
        <w:rPr>
          <w:b/>
          <w:bCs/>
          <w:sz w:val="20"/>
          <w:szCs w:val="20"/>
        </w:rPr>
        <w:t xml:space="preserve">Table </w:t>
      </w:r>
      <w:r w:rsidR="007D2161">
        <w:rPr>
          <w:b/>
          <w:bCs/>
          <w:i/>
          <w:iCs/>
          <w:noProof/>
          <w:sz w:val="20"/>
          <w:szCs w:val="20"/>
        </w:rPr>
        <w:t>9</w:t>
      </w:r>
      <w:r w:rsidR="00BC1400" w:rsidRPr="00307075">
        <w:rPr>
          <w:sz w:val="20"/>
          <w:szCs w:val="20"/>
        </w:rPr>
        <w:fldChar w:fldCharType="end"/>
      </w:r>
      <w:r w:rsidR="00BC1400" w:rsidRPr="00307075">
        <w:rPr>
          <w:sz w:val="20"/>
          <w:szCs w:val="20"/>
        </w:rPr>
        <w:t xml:space="preserve"> </w:t>
      </w:r>
      <w:r w:rsidR="00A64E42" w:rsidRPr="00307075">
        <w:rPr>
          <w:sz w:val="20"/>
          <w:szCs w:val="20"/>
        </w:rPr>
        <w:t xml:space="preserve">(SI No </w:t>
      </w:r>
      <w:r w:rsidR="007D5D82" w:rsidRPr="00307075">
        <w:rPr>
          <w:sz w:val="20"/>
          <w:szCs w:val="20"/>
        </w:rPr>
        <w:t>8</w:t>
      </w:r>
      <w:r w:rsidR="00A64E42" w:rsidRPr="00307075">
        <w:rPr>
          <w:sz w:val="20"/>
          <w:szCs w:val="20"/>
        </w:rPr>
        <w:t xml:space="preserve">, </w:t>
      </w:r>
      <w:r w:rsidR="00EB0375" w:rsidRPr="00307075">
        <w:rPr>
          <w:sz w:val="20"/>
          <w:szCs w:val="20"/>
        </w:rPr>
        <w:t>1</w:t>
      </w:r>
      <w:r w:rsidR="00EC0D50" w:rsidRPr="00307075">
        <w:rPr>
          <w:sz w:val="20"/>
          <w:szCs w:val="20"/>
        </w:rPr>
        <w:t>1</w:t>
      </w:r>
      <w:r w:rsidR="00A64E42" w:rsidRPr="00307075">
        <w:rPr>
          <w:sz w:val="20"/>
          <w:szCs w:val="20"/>
        </w:rPr>
        <w:t>).</w:t>
      </w:r>
      <w:r w:rsidRPr="00307075">
        <w:rPr>
          <w:sz w:val="20"/>
          <w:szCs w:val="20"/>
        </w:rPr>
        <w:t xml:space="preserve"> </w:t>
      </w:r>
    </w:p>
    <w:p w14:paraId="71463691" w14:textId="77777777" w:rsidR="00DE76AE" w:rsidRPr="00307075" w:rsidRDefault="00DE76AE" w:rsidP="00F52891">
      <w:pPr>
        <w:rPr>
          <w:sz w:val="20"/>
          <w:szCs w:val="20"/>
        </w:rPr>
      </w:pPr>
    </w:p>
    <w:p w14:paraId="2DA859C7" w14:textId="77777777" w:rsidR="00F52891" w:rsidRPr="00307075" w:rsidRDefault="00F52891" w:rsidP="00503BF5">
      <w:pPr>
        <w:pStyle w:val="Heading3"/>
        <w:numPr>
          <w:ilvl w:val="4"/>
          <w:numId w:val="1"/>
        </w:numPr>
        <w:rPr>
          <w:sz w:val="20"/>
        </w:rPr>
      </w:pPr>
      <w:bookmarkStart w:id="238" w:name="_Toc110591597"/>
      <w:bookmarkStart w:id="239" w:name="_Toc177112153"/>
      <w:r w:rsidRPr="00307075">
        <w:rPr>
          <w:sz w:val="20"/>
        </w:rPr>
        <w:t>Transition Criteria</w:t>
      </w:r>
      <w:bookmarkEnd w:id="238"/>
      <w:bookmarkEnd w:id="239"/>
    </w:p>
    <w:p w14:paraId="58CF4917" w14:textId="09481E8D" w:rsidR="000978D2" w:rsidRPr="00307075" w:rsidRDefault="00F52891" w:rsidP="00F52891">
      <w:pPr>
        <w:rPr>
          <w:sz w:val="20"/>
          <w:szCs w:val="20"/>
        </w:rPr>
      </w:pPr>
      <w:r w:rsidRPr="00307075">
        <w:rPr>
          <w:sz w:val="20"/>
          <w:szCs w:val="20"/>
        </w:rPr>
        <w:t xml:space="preserve">The Verification of the Software </w:t>
      </w:r>
      <w:r w:rsidR="003668DC" w:rsidRPr="00307075">
        <w:rPr>
          <w:sz w:val="20"/>
          <w:szCs w:val="20"/>
        </w:rPr>
        <w:t xml:space="preserve">Requirements </w:t>
      </w:r>
      <w:r w:rsidRPr="00307075">
        <w:rPr>
          <w:sz w:val="20"/>
          <w:szCs w:val="20"/>
        </w:rPr>
        <w:t xml:space="preserve">Process is entered when the </w:t>
      </w:r>
      <w:r w:rsidR="003668DC" w:rsidRPr="00307075">
        <w:rPr>
          <w:sz w:val="20"/>
          <w:szCs w:val="20"/>
        </w:rPr>
        <w:t>Software</w:t>
      </w:r>
      <w:r w:rsidR="000978D2" w:rsidRPr="00307075">
        <w:rPr>
          <w:sz w:val="20"/>
          <w:szCs w:val="20"/>
        </w:rPr>
        <w:t xml:space="preserve"> Requirements</w:t>
      </w:r>
      <w:r w:rsidR="00150B9D" w:rsidRPr="00307075">
        <w:rPr>
          <w:sz w:val="20"/>
          <w:szCs w:val="20"/>
        </w:rPr>
        <w:t xml:space="preserve"> </w:t>
      </w:r>
      <w:r w:rsidR="009163FB" w:rsidRPr="00307075">
        <w:rPr>
          <w:sz w:val="20"/>
          <w:szCs w:val="20"/>
        </w:rPr>
        <w:t>Specification</w:t>
      </w:r>
      <w:r w:rsidR="00DB3944" w:rsidRPr="00307075">
        <w:rPr>
          <w:sz w:val="20"/>
          <w:szCs w:val="20"/>
        </w:rPr>
        <w:t xml:space="preserve">, </w:t>
      </w:r>
      <w:r w:rsidR="00963F99" w:rsidRPr="00307075">
        <w:rPr>
          <w:sz w:val="20"/>
          <w:szCs w:val="20"/>
        </w:rPr>
        <w:t xml:space="preserve">Software Requirements </w:t>
      </w:r>
      <w:r w:rsidR="000978D2" w:rsidRPr="00307075">
        <w:rPr>
          <w:sz w:val="20"/>
          <w:szCs w:val="20"/>
        </w:rPr>
        <w:t>Traceability Matrix</w:t>
      </w:r>
      <w:r w:rsidR="00DB3944" w:rsidRPr="00307075">
        <w:rPr>
          <w:sz w:val="20"/>
          <w:szCs w:val="20"/>
        </w:rPr>
        <w:t xml:space="preserve">, </w:t>
      </w:r>
      <w:r w:rsidR="00323B78" w:rsidRPr="00307075">
        <w:rPr>
          <w:sz w:val="20"/>
          <w:szCs w:val="20"/>
        </w:rPr>
        <w:t>Softwa</w:t>
      </w:r>
      <w:r w:rsidR="00652E27" w:rsidRPr="00307075">
        <w:rPr>
          <w:sz w:val="20"/>
          <w:szCs w:val="20"/>
        </w:rPr>
        <w:t>re Requirements Standards</w:t>
      </w:r>
      <w:r w:rsidR="00247A07" w:rsidRPr="00307075">
        <w:rPr>
          <w:sz w:val="20"/>
          <w:szCs w:val="20"/>
        </w:rPr>
        <w:t xml:space="preserve"> (</w:t>
      </w:r>
      <w:r w:rsidR="00CA4B28" w:rsidRPr="00307075">
        <w:rPr>
          <w:sz w:val="20"/>
          <w:szCs w:val="20"/>
        </w:rPr>
        <w:t>H398</w:t>
      </w:r>
      <w:r w:rsidR="00AE4EBC" w:rsidRPr="00307075">
        <w:rPr>
          <w:sz w:val="20"/>
          <w:szCs w:val="20"/>
        </w:rPr>
        <w:t>-</w:t>
      </w:r>
      <w:r w:rsidR="00AB0A4E" w:rsidRPr="00307075">
        <w:rPr>
          <w:sz w:val="20"/>
          <w:szCs w:val="20"/>
        </w:rPr>
        <w:t>001-006)</w:t>
      </w:r>
      <w:r w:rsidR="00652E27" w:rsidRPr="00307075">
        <w:rPr>
          <w:sz w:val="20"/>
          <w:szCs w:val="20"/>
        </w:rPr>
        <w:t xml:space="preserve">, </w:t>
      </w:r>
      <w:r w:rsidR="00323B78" w:rsidRPr="00307075">
        <w:rPr>
          <w:sz w:val="20"/>
          <w:szCs w:val="20"/>
        </w:rPr>
        <w:t xml:space="preserve">Review Checklist described in </w:t>
      </w:r>
      <w:r w:rsidR="00CF4C4A" w:rsidRPr="00307075">
        <w:rPr>
          <w:sz w:val="20"/>
          <w:szCs w:val="20"/>
        </w:rPr>
        <w:fldChar w:fldCharType="begin"/>
      </w:r>
      <w:r w:rsidR="00CF4C4A" w:rsidRPr="00307075">
        <w:rPr>
          <w:sz w:val="20"/>
          <w:szCs w:val="20"/>
        </w:rPr>
        <w:instrText xml:space="preserve"> REF _Ref416873650 \h </w:instrText>
      </w:r>
      <w:r w:rsidR="00301DD0" w:rsidRPr="00307075">
        <w:rPr>
          <w:sz w:val="20"/>
          <w:szCs w:val="20"/>
        </w:rPr>
        <w:instrText xml:space="preserve"> \* MERGEFORMAT </w:instrText>
      </w:r>
      <w:r w:rsidR="00CF4C4A" w:rsidRPr="00307075">
        <w:rPr>
          <w:sz w:val="20"/>
          <w:szCs w:val="20"/>
        </w:rPr>
      </w:r>
      <w:r w:rsidR="00CF4C4A" w:rsidRPr="00307075">
        <w:rPr>
          <w:sz w:val="20"/>
          <w:szCs w:val="20"/>
        </w:rPr>
        <w:fldChar w:fldCharType="separate"/>
      </w:r>
      <w:r w:rsidR="007D2161" w:rsidRPr="00307075">
        <w:rPr>
          <w:b/>
          <w:bCs/>
          <w:sz w:val="20"/>
          <w:szCs w:val="20"/>
        </w:rPr>
        <w:t xml:space="preserve">Table </w:t>
      </w:r>
      <w:r w:rsidR="007D2161">
        <w:rPr>
          <w:b/>
          <w:bCs/>
          <w:i/>
          <w:iCs/>
          <w:noProof/>
          <w:sz w:val="20"/>
          <w:szCs w:val="20"/>
        </w:rPr>
        <w:t>7</w:t>
      </w:r>
      <w:r w:rsidR="00CF4C4A" w:rsidRPr="00307075">
        <w:rPr>
          <w:sz w:val="20"/>
          <w:szCs w:val="20"/>
        </w:rPr>
        <w:fldChar w:fldCharType="end"/>
      </w:r>
      <w:r w:rsidR="00CF4C4A" w:rsidRPr="00307075">
        <w:rPr>
          <w:sz w:val="20"/>
          <w:szCs w:val="20"/>
        </w:rPr>
        <w:t xml:space="preserve"> </w:t>
      </w:r>
      <w:r w:rsidR="003030E7" w:rsidRPr="00307075">
        <w:rPr>
          <w:sz w:val="20"/>
          <w:szCs w:val="20"/>
        </w:rPr>
        <w:t xml:space="preserve">(SI No </w:t>
      </w:r>
      <w:r w:rsidR="00323B78" w:rsidRPr="00307075">
        <w:rPr>
          <w:sz w:val="20"/>
          <w:szCs w:val="20"/>
        </w:rPr>
        <w:t>16</w:t>
      </w:r>
      <w:r w:rsidR="008979E4" w:rsidRPr="00307075">
        <w:rPr>
          <w:sz w:val="20"/>
          <w:szCs w:val="20"/>
        </w:rPr>
        <w:t>, 17</w:t>
      </w:r>
      <w:r w:rsidR="003030E7" w:rsidRPr="00307075">
        <w:rPr>
          <w:sz w:val="20"/>
          <w:szCs w:val="20"/>
        </w:rPr>
        <w:t>)</w:t>
      </w:r>
      <w:r w:rsidR="00652E27" w:rsidRPr="00307075">
        <w:rPr>
          <w:sz w:val="20"/>
          <w:szCs w:val="20"/>
        </w:rPr>
        <w:t xml:space="preserve"> </w:t>
      </w:r>
      <w:r w:rsidR="003668DC" w:rsidRPr="00307075">
        <w:rPr>
          <w:sz w:val="20"/>
          <w:szCs w:val="20"/>
        </w:rPr>
        <w:t xml:space="preserve">are </w:t>
      </w:r>
      <w:r w:rsidR="00A425A1" w:rsidRPr="00307075">
        <w:rPr>
          <w:sz w:val="20"/>
          <w:szCs w:val="20"/>
        </w:rPr>
        <w:t>under</w:t>
      </w:r>
      <w:r w:rsidR="00DE76AE" w:rsidRPr="00307075">
        <w:rPr>
          <w:sz w:val="20"/>
          <w:szCs w:val="20"/>
        </w:rPr>
        <w:t xml:space="preserve"> CM</w:t>
      </w:r>
      <w:r w:rsidR="000978D2" w:rsidRPr="00307075">
        <w:rPr>
          <w:sz w:val="20"/>
          <w:szCs w:val="20"/>
        </w:rPr>
        <w:t xml:space="preserve"> as per </w:t>
      </w:r>
      <w:r w:rsidR="007B584C" w:rsidRPr="00307075">
        <w:rPr>
          <w:sz w:val="20"/>
          <w:szCs w:val="20"/>
        </w:rPr>
        <w:t>Software Configuration Management Plan (</w:t>
      </w:r>
      <w:r w:rsidR="00CA4B28" w:rsidRPr="00307075">
        <w:rPr>
          <w:sz w:val="20"/>
          <w:szCs w:val="20"/>
        </w:rPr>
        <w:t>H398</w:t>
      </w:r>
      <w:r w:rsidR="00AE4EBC" w:rsidRPr="00307075">
        <w:rPr>
          <w:sz w:val="20"/>
          <w:szCs w:val="20"/>
        </w:rPr>
        <w:t>-</w:t>
      </w:r>
      <w:r w:rsidR="007B584C" w:rsidRPr="00307075">
        <w:rPr>
          <w:sz w:val="20"/>
          <w:szCs w:val="20"/>
        </w:rPr>
        <w:t>001-004)</w:t>
      </w:r>
      <w:r w:rsidR="003668DC" w:rsidRPr="00307075">
        <w:rPr>
          <w:sz w:val="20"/>
          <w:szCs w:val="20"/>
        </w:rPr>
        <w:t>.</w:t>
      </w:r>
      <w:r w:rsidRPr="00307075">
        <w:rPr>
          <w:sz w:val="20"/>
          <w:szCs w:val="20"/>
        </w:rPr>
        <w:t xml:space="preserve"> </w:t>
      </w:r>
    </w:p>
    <w:p w14:paraId="2333EC52" w14:textId="77777777" w:rsidR="000978D2" w:rsidRPr="00307075" w:rsidRDefault="000978D2" w:rsidP="00F52891">
      <w:pPr>
        <w:rPr>
          <w:sz w:val="20"/>
          <w:szCs w:val="20"/>
        </w:rPr>
      </w:pPr>
    </w:p>
    <w:p w14:paraId="19FDCE06" w14:textId="77777777" w:rsidR="00F52891" w:rsidRPr="00307075" w:rsidRDefault="00F52891" w:rsidP="00F52891">
      <w:pPr>
        <w:rPr>
          <w:sz w:val="20"/>
          <w:szCs w:val="20"/>
        </w:rPr>
      </w:pPr>
      <w:r w:rsidRPr="00307075">
        <w:rPr>
          <w:sz w:val="20"/>
          <w:szCs w:val="20"/>
        </w:rPr>
        <w:t xml:space="preserve">The Verification of the </w:t>
      </w:r>
      <w:r w:rsidR="00150B9D" w:rsidRPr="00307075">
        <w:rPr>
          <w:sz w:val="20"/>
          <w:szCs w:val="20"/>
        </w:rPr>
        <w:t>Software Requirements</w:t>
      </w:r>
      <w:r w:rsidR="003668DC" w:rsidRPr="00307075">
        <w:rPr>
          <w:sz w:val="20"/>
          <w:szCs w:val="20"/>
        </w:rPr>
        <w:t xml:space="preserve"> </w:t>
      </w:r>
      <w:r w:rsidRPr="00307075">
        <w:rPr>
          <w:sz w:val="20"/>
          <w:szCs w:val="20"/>
        </w:rPr>
        <w:t xml:space="preserve">Process can be re-entered when </w:t>
      </w:r>
      <w:r w:rsidR="003668DC" w:rsidRPr="00307075">
        <w:rPr>
          <w:sz w:val="20"/>
          <w:szCs w:val="20"/>
        </w:rPr>
        <w:t>S</w:t>
      </w:r>
      <w:r w:rsidRPr="00307075">
        <w:rPr>
          <w:sz w:val="20"/>
          <w:szCs w:val="20"/>
        </w:rPr>
        <w:t xml:space="preserve">oftware </w:t>
      </w:r>
      <w:r w:rsidR="003668DC" w:rsidRPr="00307075">
        <w:rPr>
          <w:sz w:val="20"/>
          <w:szCs w:val="20"/>
        </w:rPr>
        <w:t xml:space="preserve">Requirements </w:t>
      </w:r>
      <w:r w:rsidR="004068D0" w:rsidRPr="00307075">
        <w:rPr>
          <w:sz w:val="20"/>
          <w:szCs w:val="20"/>
        </w:rPr>
        <w:t>Specification</w:t>
      </w:r>
      <w:r w:rsidR="007C7930" w:rsidRPr="00307075">
        <w:rPr>
          <w:sz w:val="20"/>
          <w:szCs w:val="20"/>
        </w:rPr>
        <w:t xml:space="preserve"> </w:t>
      </w:r>
      <w:r w:rsidR="004B68B9" w:rsidRPr="00307075">
        <w:rPr>
          <w:sz w:val="20"/>
          <w:szCs w:val="20"/>
        </w:rPr>
        <w:t xml:space="preserve">and Software Requirements Traceability Matrix are updated </w:t>
      </w:r>
      <w:r w:rsidRPr="00307075">
        <w:rPr>
          <w:sz w:val="20"/>
          <w:szCs w:val="20"/>
        </w:rPr>
        <w:t xml:space="preserve">due to </w:t>
      </w:r>
      <w:r w:rsidR="004F3A22" w:rsidRPr="00307075">
        <w:rPr>
          <w:sz w:val="20"/>
          <w:szCs w:val="20"/>
        </w:rPr>
        <w:t>Problem Report</w:t>
      </w:r>
      <w:r w:rsidR="00963F99" w:rsidRPr="00307075">
        <w:rPr>
          <w:sz w:val="20"/>
          <w:szCs w:val="20"/>
        </w:rPr>
        <w:t>(</w:t>
      </w:r>
      <w:r w:rsidRPr="00307075">
        <w:rPr>
          <w:sz w:val="20"/>
          <w:szCs w:val="20"/>
        </w:rPr>
        <w:t>s</w:t>
      </w:r>
      <w:r w:rsidR="00963F99" w:rsidRPr="00307075">
        <w:rPr>
          <w:sz w:val="20"/>
          <w:szCs w:val="20"/>
        </w:rPr>
        <w:t>)</w:t>
      </w:r>
      <w:r w:rsidRPr="00307075">
        <w:rPr>
          <w:sz w:val="20"/>
          <w:szCs w:val="20"/>
        </w:rPr>
        <w:t>.</w:t>
      </w:r>
    </w:p>
    <w:p w14:paraId="38D5738D" w14:textId="77777777" w:rsidR="00F52891" w:rsidRPr="00307075" w:rsidRDefault="00F52891" w:rsidP="007A7065">
      <w:pPr>
        <w:rPr>
          <w:sz w:val="20"/>
          <w:szCs w:val="20"/>
        </w:rPr>
      </w:pPr>
    </w:p>
    <w:p w14:paraId="6FBECAFA" w14:textId="77777777" w:rsidR="00724349" w:rsidRPr="00307075" w:rsidRDefault="00724349" w:rsidP="00503BF5">
      <w:pPr>
        <w:pStyle w:val="Heading3"/>
        <w:numPr>
          <w:ilvl w:val="3"/>
          <w:numId w:val="1"/>
        </w:numPr>
        <w:rPr>
          <w:sz w:val="20"/>
        </w:rPr>
      </w:pPr>
      <w:bookmarkStart w:id="240" w:name="_Toc110591598"/>
      <w:bookmarkStart w:id="241" w:name="_Toc177112154"/>
      <w:r w:rsidRPr="00307075">
        <w:rPr>
          <w:sz w:val="20"/>
        </w:rPr>
        <w:t xml:space="preserve">Verification of the </w:t>
      </w:r>
      <w:r w:rsidR="006E03D2" w:rsidRPr="00307075">
        <w:rPr>
          <w:sz w:val="20"/>
        </w:rPr>
        <w:t xml:space="preserve">Software Architectural Design </w:t>
      </w:r>
      <w:r w:rsidRPr="00307075">
        <w:rPr>
          <w:sz w:val="20"/>
        </w:rPr>
        <w:t>Process</w:t>
      </w:r>
      <w:bookmarkEnd w:id="240"/>
      <w:bookmarkEnd w:id="241"/>
    </w:p>
    <w:p w14:paraId="448BF480" w14:textId="0D470621" w:rsidR="00872669" w:rsidRPr="00307075" w:rsidRDefault="003D2031" w:rsidP="002C2CD6">
      <w:pPr>
        <w:rPr>
          <w:sz w:val="20"/>
          <w:szCs w:val="20"/>
        </w:rPr>
      </w:pPr>
      <w:r w:rsidRPr="00307075">
        <w:rPr>
          <w:sz w:val="20"/>
          <w:szCs w:val="20"/>
        </w:rPr>
        <w:t>The purpose of the Verification of the Software Architectural Design Process is to verify the outputs of Software Architectural Design Process (Section 10.3.2.2)</w:t>
      </w:r>
      <w:r w:rsidR="008979E4" w:rsidRPr="00307075">
        <w:rPr>
          <w:sz w:val="20"/>
          <w:szCs w:val="20"/>
        </w:rPr>
        <w:t xml:space="preserve"> satisfy the objectives of DO-178B Table A-4: items 8 to 13</w:t>
      </w:r>
      <w:r w:rsidRPr="00307075">
        <w:rPr>
          <w:sz w:val="20"/>
          <w:szCs w:val="20"/>
        </w:rPr>
        <w:t xml:space="preserve">. The outputs of Software Architectural Design Process are Software Architectural Design and Software Architectural Design Traceability Matrix that are described in </w:t>
      </w:r>
      <w:r w:rsidR="00F428A3" w:rsidRPr="00307075">
        <w:rPr>
          <w:sz w:val="20"/>
          <w:szCs w:val="20"/>
        </w:rPr>
        <w:fldChar w:fldCharType="begin"/>
      </w:r>
      <w:r w:rsidR="00F428A3" w:rsidRPr="00307075">
        <w:rPr>
          <w:sz w:val="20"/>
          <w:szCs w:val="20"/>
        </w:rPr>
        <w:instrText xml:space="preserve"> REF _Ref81997693 \h </w:instrText>
      </w:r>
      <w:r w:rsidR="00301DD0" w:rsidRPr="00307075">
        <w:rPr>
          <w:sz w:val="20"/>
          <w:szCs w:val="20"/>
        </w:rPr>
        <w:instrText xml:space="preserve"> \* MERGEFORMAT </w:instrText>
      </w:r>
      <w:r w:rsidR="00F428A3" w:rsidRPr="00307075">
        <w:rPr>
          <w:sz w:val="20"/>
          <w:szCs w:val="20"/>
        </w:rPr>
      </w:r>
      <w:r w:rsidR="00F428A3" w:rsidRPr="00307075">
        <w:rPr>
          <w:sz w:val="20"/>
          <w:szCs w:val="20"/>
        </w:rPr>
        <w:fldChar w:fldCharType="separate"/>
      </w:r>
      <w:r w:rsidR="007D2161" w:rsidRPr="00307075">
        <w:rPr>
          <w:b/>
          <w:bCs/>
          <w:sz w:val="20"/>
          <w:szCs w:val="20"/>
        </w:rPr>
        <w:t xml:space="preserve">Table </w:t>
      </w:r>
      <w:r w:rsidR="007D2161">
        <w:rPr>
          <w:b/>
          <w:bCs/>
          <w:i/>
          <w:iCs/>
          <w:noProof/>
          <w:sz w:val="20"/>
          <w:szCs w:val="20"/>
        </w:rPr>
        <w:t>8</w:t>
      </w:r>
      <w:r w:rsidR="00F428A3" w:rsidRPr="00307075">
        <w:rPr>
          <w:sz w:val="20"/>
          <w:szCs w:val="20"/>
        </w:rPr>
        <w:fldChar w:fldCharType="end"/>
      </w:r>
      <w:r w:rsidR="00F428A3" w:rsidRPr="00307075">
        <w:rPr>
          <w:sz w:val="20"/>
          <w:szCs w:val="20"/>
        </w:rPr>
        <w:t xml:space="preserve"> </w:t>
      </w:r>
      <w:r w:rsidR="003030E7" w:rsidRPr="00307075">
        <w:rPr>
          <w:sz w:val="20"/>
          <w:szCs w:val="20"/>
        </w:rPr>
        <w:t xml:space="preserve">(SI No </w:t>
      </w:r>
      <w:r w:rsidRPr="00307075">
        <w:rPr>
          <w:sz w:val="20"/>
          <w:szCs w:val="20"/>
        </w:rPr>
        <w:t>2</w:t>
      </w:r>
      <w:r w:rsidR="003030E7" w:rsidRPr="00307075">
        <w:rPr>
          <w:sz w:val="20"/>
          <w:szCs w:val="20"/>
        </w:rPr>
        <w:t>)</w:t>
      </w:r>
      <w:r w:rsidR="002C2CD6" w:rsidRPr="00307075">
        <w:rPr>
          <w:sz w:val="20"/>
          <w:szCs w:val="20"/>
        </w:rPr>
        <w:t xml:space="preserve">. </w:t>
      </w:r>
    </w:p>
    <w:p w14:paraId="482FADEA" w14:textId="77777777" w:rsidR="00872669" w:rsidRPr="00307075" w:rsidRDefault="00872669" w:rsidP="002C2CD6">
      <w:pPr>
        <w:rPr>
          <w:sz w:val="20"/>
          <w:szCs w:val="20"/>
        </w:rPr>
      </w:pPr>
    </w:p>
    <w:p w14:paraId="682FB48F" w14:textId="77777777" w:rsidR="00872669" w:rsidRPr="00307075" w:rsidRDefault="00872669" w:rsidP="00503BF5">
      <w:pPr>
        <w:pStyle w:val="Heading3"/>
        <w:numPr>
          <w:ilvl w:val="4"/>
          <w:numId w:val="1"/>
        </w:numPr>
        <w:rPr>
          <w:sz w:val="20"/>
        </w:rPr>
      </w:pPr>
      <w:bookmarkStart w:id="242" w:name="_Toc110591599"/>
      <w:bookmarkStart w:id="243" w:name="_Toc177112155"/>
      <w:r w:rsidRPr="00307075">
        <w:rPr>
          <w:sz w:val="20"/>
        </w:rPr>
        <w:t>Inputs</w:t>
      </w:r>
      <w:bookmarkEnd w:id="242"/>
      <w:bookmarkEnd w:id="243"/>
    </w:p>
    <w:p w14:paraId="62B7258E" w14:textId="77777777" w:rsidR="00D923B6" w:rsidRPr="00307075" w:rsidRDefault="002C2CD6" w:rsidP="002C2CD6">
      <w:pPr>
        <w:rPr>
          <w:sz w:val="20"/>
          <w:szCs w:val="20"/>
        </w:rPr>
      </w:pPr>
      <w:r w:rsidRPr="00307075">
        <w:rPr>
          <w:sz w:val="20"/>
          <w:szCs w:val="20"/>
        </w:rPr>
        <w:t xml:space="preserve">The </w:t>
      </w:r>
      <w:r w:rsidR="00D923B6" w:rsidRPr="00307075">
        <w:rPr>
          <w:sz w:val="20"/>
          <w:szCs w:val="20"/>
        </w:rPr>
        <w:t>inputs to this process are</w:t>
      </w:r>
    </w:p>
    <w:p w14:paraId="2728AD7A" w14:textId="15A74FC1" w:rsidR="00CD46D3" w:rsidRPr="00307075" w:rsidRDefault="00CD46D3" w:rsidP="002C2CD6">
      <w:pPr>
        <w:rPr>
          <w:sz w:val="20"/>
          <w:szCs w:val="20"/>
        </w:rPr>
      </w:pPr>
    </w:p>
    <w:p w14:paraId="77E03AA4" w14:textId="562875CA" w:rsidR="00F231DB" w:rsidRPr="00307075" w:rsidRDefault="00F231DB" w:rsidP="00EC655D">
      <w:pPr>
        <w:pStyle w:val="ListParagraph"/>
        <w:numPr>
          <w:ilvl w:val="0"/>
          <w:numId w:val="22"/>
        </w:numPr>
        <w:rPr>
          <w:rFonts w:ascii="Arial" w:hAnsi="Arial"/>
          <w:sz w:val="20"/>
          <w:szCs w:val="20"/>
        </w:rPr>
      </w:pPr>
      <w:r w:rsidRPr="00307075">
        <w:rPr>
          <w:rFonts w:ascii="Arial" w:hAnsi="Arial"/>
          <w:sz w:val="20"/>
          <w:szCs w:val="20"/>
        </w:rPr>
        <w:t xml:space="preserve">Software Requirements Specification that is described in </w:t>
      </w:r>
      <w:r w:rsidR="00F428A3" w:rsidRPr="00307075">
        <w:rPr>
          <w:rFonts w:ascii="Arial" w:hAnsi="Arial"/>
          <w:sz w:val="20"/>
          <w:szCs w:val="20"/>
        </w:rPr>
        <w:fldChar w:fldCharType="begin"/>
      </w:r>
      <w:r w:rsidR="00F428A3" w:rsidRPr="00307075">
        <w:rPr>
          <w:rFonts w:ascii="Arial" w:hAnsi="Arial"/>
          <w:sz w:val="20"/>
          <w:szCs w:val="20"/>
        </w:rPr>
        <w:instrText xml:space="preserve"> REF _Ref81997693 \h  \* MERGEFORMAT </w:instrText>
      </w:r>
      <w:r w:rsidR="00F428A3" w:rsidRPr="00307075">
        <w:rPr>
          <w:rFonts w:ascii="Arial" w:hAnsi="Arial"/>
          <w:sz w:val="20"/>
          <w:szCs w:val="20"/>
        </w:rPr>
      </w:r>
      <w:r w:rsidR="00F428A3" w:rsidRPr="00307075">
        <w:rPr>
          <w:rFonts w:ascii="Arial" w:hAnsi="Arial"/>
          <w:sz w:val="20"/>
          <w:szCs w:val="20"/>
        </w:rPr>
        <w:fldChar w:fldCharType="separate"/>
      </w:r>
      <w:r w:rsidR="007D2161" w:rsidRPr="007D2161">
        <w:rPr>
          <w:rFonts w:ascii="Arial" w:hAnsi="Arial"/>
          <w:sz w:val="20"/>
          <w:szCs w:val="20"/>
        </w:rPr>
        <w:t>Table 8</w:t>
      </w:r>
      <w:r w:rsidR="00F428A3" w:rsidRPr="00307075">
        <w:rPr>
          <w:rFonts w:ascii="Arial" w:hAnsi="Arial"/>
          <w:sz w:val="20"/>
          <w:szCs w:val="20"/>
        </w:rPr>
        <w:fldChar w:fldCharType="end"/>
      </w:r>
      <w:r w:rsidR="00F428A3" w:rsidRPr="00307075">
        <w:rPr>
          <w:rFonts w:ascii="Arial" w:hAnsi="Arial"/>
          <w:sz w:val="20"/>
          <w:szCs w:val="20"/>
        </w:rPr>
        <w:t xml:space="preserve"> </w:t>
      </w:r>
      <w:r w:rsidR="003030E7" w:rsidRPr="00307075">
        <w:rPr>
          <w:rFonts w:ascii="Arial" w:hAnsi="Arial"/>
          <w:sz w:val="20"/>
          <w:szCs w:val="20"/>
        </w:rPr>
        <w:t xml:space="preserve">(SI No </w:t>
      </w:r>
      <w:r w:rsidRPr="00307075">
        <w:rPr>
          <w:rFonts w:ascii="Arial" w:hAnsi="Arial"/>
          <w:sz w:val="20"/>
          <w:szCs w:val="20"/>
        </w:rPr>
        <w:t>1</w:t>
      </w:r>
      <w:r w:rsidR="003030E7" w:rsidRPr="00307075">
        <w:rPr>
          <w:rFonts w:ascii="Arial" w:hAnsi="Arial"/>
          <w:sz w:val="20"/>
          <w:szCs w:val="20"/>
        </w:rPr>
        <w:t>)</w:t>
      </w:r>
    </w:p>
    <w:p w14:paraId="5E93E295" w14:textId="29AB8237" w:rsidR="00D923B6" w:rsidRPr="00307075" w:rsidRDefault="003D2031" w:rsidP="00EC655D">
      <w:pPr>
        <w:pStyle w:val="ListParagraph"/>
        <w:numPr>
          <w:ilvl w:val="0"/>
          <w:numId w:val="22"/>
        </w:numPr>
        <w:rPr>
          <w:rFonts w:ascii="Arial" w:hAnsi="Arial"/>
          <w:sz w:val="20"/>
          <w:szCs w:val="20"/>
        </w:rPr>
      </w:pPr>
      <w:r w:rsidRPr="00307075">
        <w:rPr>
          <w:rFonts w:ascii="Arial" w:hAnsi="Arial"/>
          <w:sz w:val="20"/>
          <w:szCs w:val="20"/>
        </w:rPr>
        <w:t xml:space="preserve">Software Architectural Design and Software Architectural Design Traceability Matrix that are described in </w:t>
      </w:r>
      <w:r w:rsidR="00F428A3" w:rsidRPr="00307075">
        <w:rPr>
          <w:rFonts w:ascii="Arial" w:hAnsi="Arial"/>
          <w:sz w:val="20"/>
          <w:szCs w:val="20"/>
        </w:rPr>
        <w:fldChar w:fldCharType="begin"/>
      </w:r>
      <w:r w:rsidR="00F428A3" w:rsidRPr="00307075">
        <w:rPr>
          <w:rFonts w:ascii="Arial" w:hAnsi="Arial"/>
          <w:sz w:val="20"/>
          <w:szCs w:val="20"/>
        </w:rPr>
        <w:instrText xml:space="preserve"> REF _Ref81997693 \h  \* MERGEFORMAT </w:instrText>
      </w:r>
      <w:r w:rsidR="00F428A3" w:rsidRPr="00307075">
        <w:rPr>
          <w:rFonts w:ascii="Arial" w:hAnsi="Arial"/>
          <w:sz w:val="20"/>
          <w:szCs w:val="20"/>
        </w:rPr>
      </w:r>
      <w:r w:rsidR="00F428A3" w:rsidRPr="00307075">
        <w:rPr>
          <w:rFonts w:ascii="Arial" w:hAnsi="Arial"/>
          <w:sz w:val="20"/>
          <w:szCs w:val="20"/>
        </w:rPr>
        <w:fldChar w:fldCharType="separate"/>
      </w:r>
      <w:r w:rsidR="007D2161" w:rsidRPr="007D2161">
        <w:rPr>
          <w:rFonts w:ascii="Arial" w:hAnsi="Arial"/>
          <w:sz w:val="20"/>
          <w:szCs w:val="20"/>
        </w:rPr>
        <w:t>Table 8</w:t>
      </w:r>
      <w:r w:rsidR="00F428A3" w:rsidRPr="00307075">
        <w:rPr>
          <w:rFonts w:ascii="Arial" w:hAnsi="Arial"/>
          <w:sz w:val="20"/>
          <w:szCs w:val="20"/>
        </w:rPr>
        <w:fldChar w:fldCharType="end"/>
      </w:r>
      <w:r w:rsidR="00F428A3" w:rsidRPr="00307075">
        <w:rPr>
          <w:rFonts w:ascii="Arial" w:hAnsi="Arial"/>
          <w:sz w:val="20"/>
          <w:szCs w:val="20"/>
        </w:rPr>
        <w:t xml:space="preserve"> </w:t>
      </w:r>
      <w:r w:rsidR="003030E7" w:rsidRPr="00307075">
        <w:rPr>
          <w:rFonts w:ascii="Arial" w:hAnsi="Arial"/>
          <w:sz w:val="20"/>
          <w:szCs w:val="20"/>
        </w:rPr>
        <w:t xml:space="preserve">(SI No </w:t>
      </w:r>
      <w:r w:rsidR="00CE661F" w:rsidRPr="00307075">
        <w:rPr>
          <w:rFonts w:ascii="Arial" w:hAnsi="Arial"/>
          <w:sz w:val="20"/>
          <w:szCs w:val="20"/>
        </w:rPr>
        <w:t>2</w:t>
      </w:r>
      <w:r w:rsidR="003030E7" w:rsidRPr="00307075">
        <w:rPr>
          <w:rFonts w:ascii="Arial" w:hAnsi="Arial"/>
          <w:sz w:val="20"/>
          <w:szCs w:val="20"/>
        </w:rPr>
        <w:t>)</w:t>
      </w:r>
    </w:p>
    <w:p w14:paraId="6A684FFC" w14:textId="77E336A8" w:rsidR="00D923B6" w:rsidRPr="00307075" w:rsidRDefault="007B584C" w:rsidP="00EC655D">
      <w:pPr>
        <w:pStyle w:val="ListParagraph"/>
        <w:numPr>
          <w:ilvl w:val="0"/>
          <w:numId w:val="22"/>
        </w:numPr>
        <w:rPr>
          <w:rFonts w:ascii="Arial" w:hAnsi="Arial"/>
          <w:sz w:val="20"/>
          <w:szCs w:val="20"/>
        </w:rPr>
      </w:pPr>
      <w:r w:rsidRPr="00307075">
        <w:rPr>
          <w:rFonts w:ascii="Arial" w:hAnsi="Arial"/>
          <w:sz w:val="20"/>
          <w:szCs w:val="20"/>
        </w:rPr>
        <w:t>Software Verification Plan (</w:t>
      </w:r>
      <w:r w:rsidR="00CA4B28" w:rsidRPr="00307075">
        <w:rPr>
          <w:rFonts w:ascii="Arial" w:hAnsi="Arial"/>
          <w:sz w:val="20"/>
          <w:szCs w:val="20"/>
        </w:rPr>
        <w:t>H398</w:t>
      </w:r>
      <w:r w:rsidR="00AE4EBC" w:rsidRPr="00307075">
        <w:rPr>
          <w:rFonts w:ascii="Arial" w:hAnsi="Arial"/>
          <w:sz w:val="20"/>
          <w:szCs w:val="20"/>
        </w:rPr>
        <w:t>-</w:t>
      </w:r>
      <w:r w:rsidRPr="00307075">
        <w:rPr>
          <w:rFonts w:ascii="Arial" w:hAnsi="Arial"/>
          <w:sz w:val="20"/>
          <w:szCs w:val="20"/>
        </w:rPr>
        <w:t>001-003)</w:t>
      </w:r>
      <w:r w:rsidR="0031445F" w:rsidRPr="00307075">
        <w:rPr>
          <w:rFonts w:ascii="Arial" w:hAnsi="Arial"/>
          <w:sz w:val="20"/>
          <w:szCs w:val="20"/>
        </w:rPr>
        <w:t xml:space="preserve"> </w:t>
      </w:r>
    </w:p>
    <w:p w14:paraId="3ED158EE" w14:textId="472C2704" w:rsidR="00C51DF3" w:rsidRPr="00307075" w:rsidRDefault="00C51DF3" w:rsidP="00EC655D">
      <w:pPr>
        <w:pStyle w:val="ListParagraph"/>
        <w:numPr>
          <w:ilvl w:val="0"/>
          <w:numId w:val="22"/>
        </w:numPr>
        <w:rPr>
          <w:rFonts w:ascii="Arial" w:hAnsi="Arial"/>
          <w:sz w:val="20"/>
          <w:szCs w:val="20"/>
        </w:rPr>
      </w:pPr>
      <w:r w:rsidRPr="00307075">
        <w:rPr>
          <w:rFonts w:ascii="Arial" w:hAnsi="Arial"/>
          <w:sz w:val="20"/>
          <w:szCs w:val="20"/>
        </w:rPr>
        <w:t>Software Design Standards</w:t>
      </w:r>
      <w:r w:rsidR="00247A07" w:rsidRPr="00307075">
        <w:rPr>
          <w:rFonts w:ascii="Arial" w:hAnsi="Arial"/>
          <w:sz w:val="20"/>
          <w:szCs w:val="20"/>
        </w:rPr>
        <w:t xml:space="preserve"> (</w:t>
      </w:r>
      <w:r w:rsidR="00CA4B28" w:rsidRPr="00307075">
        <w:rPr>
          <w:rFonts w:ascii="Arial" w:hAnsi="Arial"/>
          <w:sz w:val="20"/>
          <w:szCs w:val="20"/>
        </w:rPr>
        <w:t>H398</w:t>
      </w:r>
      <w:r w:rsidR="00AE4EBC" w:rsidRPr="00307075">
        <w:rPr>
          <w:rFonts w:ascii="Arial" w:hAnsi="Arial"/>
          <w:sz w:val="20"/>
          <w:szCs w:val="20"/>
        </w:rPr>
        <w:t>-</w:t>
      </w:r>
      <w:r w:rsidR="00247A07" w:rsidRPr="00307075">
        <w:rPr>
          <w:rFonts w:ascii="Arial" w:hAnsi="Arial"/>
          <w:sz w:val="20"/>
          <w:szCs w:val="20"/>
        </w:rPr>
        <w:t xml:space="preserve">001-007) </w:t>
      </w:r>
      <w:r w:rsidR="002268D4" w:rsidRPr="00307075">
        <w:rPr>
          <w:rFonts w:ascii="Arial" w:hAnsi="Arial"/>
          <w:sz w:val="20"/>
          <w:szCs w:val="20"/>
        </w:rPr>
        <w:t xml:space="preserve">described in </w:t>
      </w:r>
      <w:r w:rsidR="00CF4C4A" w:rsidRPr="00307075">
        <w:rPr>
          <w:rFonts w:ascii="Arial" w:hAnsi="Arial"/>
          <w:sz w:val="20"/>
          <w:szCs w:val="20"/>
        </w:rPr>
        <w:fldChar w:fldCharType="begin"/>
      </w:r>
      <w:r w:rsidR="00CF4C4A" w:rsidRPr="00307075">
        <w:rPr>
          <w:rFonts w:ascii="Arial" w:hAnsi="Arial"/>
          <w:sz w:val="20"/>
          <w:szCs w:val="20"/>
        </w:rPr>
        <w:instrText xml:space="preserve"> REF _Ref416873650 \h  \* MERGEFORMAT </w:instrText>
      </w:r>
      <w:r w:rsidR="00CF4C4A" w:rsidRPr="00307075">
        <w:rPr>
          <w:rFonts w:ascii="Arial" w:hAnsi="Arial"/>
          <w:sz w:val="20"/>
          <w:szCs w:val="20"/>
        </w:rPr>
      </w:r>
      <w:r w:rsidR="00CF4C4A" w:rsidRPr="00307075">
        <w:rPr>
          <w:rFonts w:ascii="Arial" w:hAnsi="Arial"/>
          <w:sz w:val="20"/>
          <w:szCs w:val="20"/>
        </w:rPr>
        <w:fldChar w:fldCharType="separate"/>
      </w:r>
      <w:r w:rsidR="007D2161" w:rsidRPr="007D2161">
        <w:rPr>
          <w:rFonts w:ascii="Arial" w:hAnsi="Arial"/>
          <w:sz w:val="20"/>
          <w:szCs w:val="20"/>
        </w:rPr>
        <w:t>Table 7</w:t>
      </w:r>
      <w:r w:rsidR="00CF4C4A" w:rsidRPr="00307075">
        <w:rPr>
          <w:rFonts w:ascii="Arial" w:hAnsi="Arial"/>
          <w:sz w:val="20"/>
          <w:szCs w:val="20"/>
        </w:rPr>
        <w:fldChar w:fldCharType="end"/>
      </w:r>
      <w:r w:rsidR="00CF4C4A" w:rsidRPr="00307075">
        <w:rPr>
          <w:rFonts w:ascii="Arial" w:hAnsi="Arial"/>
          <w:sz w:val="20"/>
          <w:szCs w:val="20"/>
        </w:rPr>
        <w:t xml:space="preserve"> </w:t>
      </w:r>
      <w:r w:rsidR="003030E7" w:rsidRPr="00307075">
        <w:rPr>
          <w:rFonts w:ascii="Arial" w:hAnsi="Arial"/>
          <w:sz w:val="20"/>
          <w:szCs w:val="20"/>
        </w:rPr>
        <w:t xml:space="preserve">(SI No </w:t>
      </w:r>
      <w:r w:rsidR="002268D4" w:rsidRPr="00307075">
        <w:rPr>
          <w:rFonts w:ascii="Arial" w:hAnsi="Arial"/>
          <w:sz w:val="20"/>
          <w:szCs w:val="20"/>
        </w:rPr>
        <w:t>7</w:t>
      </w:r>
      <w:r w:rsidR="003030E7" w:rsidRPr="00307075">
        <w:rPr>
          <w:rFonts w:ascii="Arial" w:hAnsi="Arial"/>
          <w:sz w:val="20"/>
          <w:szCs w:val="20"/>
        </w:rPr>
        <w:t>)</w:t>
      </w:r>
    </w:p>
    <w:p w14:paraId="004D68E6" w14:textId="6D0CF919" w:rsidR="00872669" w:rsidRPr="00307075" w:rsidRDefault="00C33F5F" w:rsidP="00EC655D">
      <w:pPr>
        <w:pStyle w:val="ListParagraph"/>
        <w:numPr>
          <w:ilvl w:val="0"/>
          <w:numId w:val="22"/>
        </w:numPr>
        <w:rPr>
          <w:rFonts w:ascii="Arial" w:hAnsi="Arial"/>
          <w:sz w:val="20"/>
          <w:szCs w:val="20"/>
        </w:rPr>
      </w:pPr>
      <w:r w:rsidRPr="00307075">
        <w:rPr>
          <w:rFonts w:ascii="Arial" w:hAnsi="Arial"/>
          <w:sz w:val="20"/>
          <w:szCs w:val="20"/>
        </w:rPr>
        <w:t>Review C</w:t>
      </w:r>
      <w:r w:rsidR="0031445F" w:rsidRPr="00307075">
        <w:rPr>
          <w:rFonts w:ascii="Arial" w:hAnsi="Arial"/>
          <w:sz w:val="20"/>
          <w:szCs w:val="20"/>
        </w:rPr>
        <w:t>hecklist</w:t>
      </w:r>
      <w:r w:rsidRPr="00307075">
        <w:rPr>
          <w:rFonts w:ascii="Arial" w:hAnsi="Arial"/>
          <w:sz w:val="20"/>
          <w:szCs w:val="20"/>
        </w:rPr>
        <w:t xml:space="preserve"> Template</w:t>
      </w:r>
      <w:r w:rsidR="00CE661F" w:rsidRPr="00307075">
        <w:rPr>
          <w:rFonts w:ascii="Arial" w:hAnsi="Arial"/>
          <w:sz w:val="20"/>
          <w:szCs w:val="20"/>
        </w:rPr>
        <w:t xml:space="preserve">s described </w:t>
      </w:r>
      <w:r w:rsidR="00D31E76" w:rsidRPr="00307075">
        <w:rPr>
          <w:rFonts w:ascii="Arial" w:hAnsi="Arial"/>
          <w:sz w:val="20"/>
          <w:szCs w:val="20"/>
        </w:rPr>
        <w:t xml:space="preserve">in </w:t>
      </w:r>
      <w:r w:rsidR="00CF4C4A" w:rsidRPr="00307075">
        <w:rPr>
          <w:rFonts w:ascii="Arial" w:hAnsi="Arial"/>
          <w:sz w:val="20"/>
          <w:szCs w:val="20"/>
        </w:rPr>
        <w:fldChar w:fldCharType="begin"/>
      </w:r>
      <w:r w:rsidR="00CF4C4A" w:rsidRPr="00307075">
        <w:rPr>
          <w:rFonts w:ascii="Arial" w:hAnsi="Arial"/>
          <w:sz w:val="20"/>
          <w:szCs w:val="20"/>
        </w:rPr>
        <w:instrText xml:space="preserve"> REF _Ref416873650 \h  \* MERGEFORMAT </w:instrText>
      </w:r>
      <w:r w:rsidR="00CF4C4A" w:rsidRPr="00307075">
        <w:rPr>
          <w:rFonts w:ascii="Arial" w:hAnsi="Arial"/>
          <w:sz w:val="20"/>
          <w:szCs w:val="20"/>
        </w:rPr>
      </w:r>
      <w:r w:rsidR="00CF4C4A" w:rsidRPr="00307075">
        <w:rPr>
          <w:rFonts w:ascii="Arial" w:hAnsi="Arial"/>
          <w:sz w:val="20"/>
          <w:szCs w:val="20"/>
        </w:rPr>
        <w:fldChar w:fldCharType="separate"/>
      </w:r>
      <w:r w:rsidR="007D2161" w:rsidRPr="007D2161">
        <w:rPr>
          <w:rFonts w:ascii="Arial" w:hAnsi="Arial"/>
          <w:sz w:val="20"/>
          <w:szCs w:val="20"/>
        </w:rPr>
        <w:t>Table 7</w:t>
      </w:r>
      <w:r w:rsidR="00CF4C4A" w:rsidRPr="00307075">
        <w:rPr>
          <w:rFonts w:ascii="Arial" w:hAnsi="Arial"/>
          <w:sz w:val="20"/>
          <w:szCs w:val="20"/>
        </w:rPr>
        <w:fldChar w:fldCharType="end"/>
      </w:r>
      <w:r w:rsidR="003030E7" w:rsidRPr="00307075">
        <w:rPr>
          <w:rFonts w:ascii="Arial" w:hAnsi="Arial"/>
          <w:sz w:val="20"/>
          <w:szCs w:val="20"/>
        </w:rPr>
        <w:t xml:space="preserve"> (SI No </w:t>
      </w:r>
      <w:r w:rsidR="0019495B" w:rsidRPr="00307075">
        <w:rPr>
          <w:rFonts w:ascii="Arial" w:hAnsi="Arial"/>
          <w:sz w:val="20"/>
          <w:szCs w:val="20"/>
        </w:rPr>
        <w:t>19, 20</w:t>
      </w:r>
      <w:r w:rsidR="003030E7" w:rsidRPr="00307075">
        <w:rPr>
          <w:rFonts w:ascii="Arial" w:hAnsi="Arial"/>
          <w:sz w:val="20"/>
          <w:szCs w:val="20"/>
        </w:rPr>
        <w:t>)</w:t>
      </w:r>
    </w:p>
    <w:p w14:paraId="34BDE924" w14:textId="77777777" w:rsidR="00872669" w:rsidRPr="00307075" w:rsidRDefault="00872669" w:rsidP="00503BF5">
      <w:pPr>
        <w:pStyle w:val="Heading3"/>
        <w:numPr>
          <w:ilvl w:val="4"/>
          <w:numId w:val="1"/>
        </w:numPr>
        <w:rPr>
          <w:sz w:val="20"/>
        </w:rPr>
      </w:pPr>
      <w:bookmarkStart w:id="244" w:name="_Toc110591600"/>
      <w:bookmarkStart w:id="245" w:name="_Toc177112156"/>
      <w:r w:rsidRPr="00307075">
        <w:rPr>
          <w:sz w:val="20"/>
        </w:rPr>
        <w:t>Activities</w:t>
      </w:r>
      <w:bookmarkEnd w:id="244"/>
      <w:bookmarkEnd w:id="245"/>
    </w:p>
    <w:p w14:paraId="1A0EBAFA" w14:textId="28F63850" w:rsidR="00CD1004" w:rsidRPr="00307075" w:rsidRDefault="00CD1004" w:rsidP="002C2CD6">
      <w:pPr>
        <w:rPr>
          <w:sz w:val="20"/>
          <w:szCs w:val="20"/>
        </w:rPr>
      </w:pPr>
      <w:r w:rsidRPr="00307075">
        <w:rPr>
          <w:sz w:val="20"/>
          <w:szCs w:val="20"/>
        </w:rPr>
        <w:t>Following activities are performed during this process:</w:t>
      </w:r>
    </w:p>
    <w:p w14:paraId="4227C73C" w14:textId="62DD9471" w:rsidR="00ED22AD" w:rsidRPr="00307075" w:rsidRDefault="002C2CD6" w:rsidP="002C2CD6">
      <w:pPr>
        <w:rPr>
          <w:sz w:val="20"/>
          <w:szCs w:val="20"/>
        </w:rPr>
      </w:pPr>
      <w:r w:rsidRPr="00307075">
        <w:rPr>
          <w:sz w:val="20"/>
          <w:szCs w:val="20"/>
        </w:rPr>
        <w:t xml:space="preserve"> </w:t>
      </w:r>
    </w:p>
    <w:p w14:paraId="0B132E67" w14:textId="77777777" w:rsidR="00ED22AD" w:rsidRPr="00307075" w:rsidRDefault="00ED22AD" w:rsidP="00EC655D">
      <w:pPr>
        <w:pStyle w:val="ListParagraph"/>
        <w:numPr>
          <w:ilvl w:val="0"/>
          <w:numId w:val="19"/>
        </w:numPr>
        <w:rPr>
          <w:rFonts w:ascii="Arial" w:hAnsi="Arial"/>
          <w:sz w:val="20"/>
          <w:szCs w:val="20"/>
        </w:rPr>
      </w:pPr>
      <w:r w:rsidRPr="00307075">
        <w:rPr>
          <w:rFonts w:ascii="Arial" w:hAnsi="Arial"/>
          <w:sz w:val="20"/>
          <w:szCs w:val="20"/>
        </w:rPr>
        <w:t xml:space="preserve">Checklist driven </w:t>
      </w:r>
      <w:r w:rsidR="002C2CD6" w:rsidRPr="00307075">
        <w:rPr>
          <w:rFonts w:ascii="Arial" w:hAnsi="Arial"/>
          <w:sz w:val="20"/>
          <w:szCs w:val="20"/>
        </w:rPr>
        <w:t xml:space="preserve">review of Software </w:t>
      </w:r>
      <w:r w:rsidRPr="00307075">
        <w:rPr>
          <w:rFonts w:ascii="Arial" w:hAnsi="Arial"/>
          <w:sz w:val="20"/>
          <w:szCs w:val="20"/>
        </w:rPr>
        <w:t>Architectural Design</w:t>
      </w:r>
    </w:p>
    <w:p w14:paraId="79E7E494" w14:textId="77777777" w:rsidR="00ED22AD" w:rsidRPr="00307075" w:rsidRDefault="00ED22AD" w:rsidP="00EC655D">
      <w:pPr>
        <w:pStyle w:val="ListParagraph"/>
        <w:numPr>
          <w:ilvl w:val="0"/>
          <w:numId w:val="19"/>
        </w:numPr>
        <w:rPr>
          <w:rFonts w:ascii="Arial" w:hAnsi="Arial"/>
          <w:sz w:val="20"/>
          <w:szCs w:val="20"/>
        </w:rPr>
      </w:pPr>
      <w:r w:rsidRPr="00307075">
        <w:rPr>
          <w:rFonts w:ascii="Arial" w:hAnsi="Arial"/>
          <w:sz w:val="20"/>
          <w:szCs w:val="20"/>
        </w:rPr>
        <w:t xml:space="preserve">Checklist driven review of Software Architectural Design </w:t>
      </w:r>
      <w:r w:rsidR="0036651F" w:rsidRPr="00307075">
        <w:rPr>
          <w:rFonts w:ascii="Arial" w:hAnsi="Arial"/>
          <w:sz w:val="20"/>
          <w:szCs w:val="20"/>
        </w:rPr>
        <w:t>Traceability Matrix</w:t>
      </w:r>
    </w:p>
    <w:p w14:paraId="503906B0" w14:textId="77777777" w:rsidR="00872669" w:rsidRPr="00307075" w:rsidRDefault="00872669" w:rsidP="00503BF5">
      <w:pPr>
        <w:pStyle w:val="Heading3"/>
        <w:numPr>
          <w:ilvl w:val="4"/>
          <w:numId w:val="1"/>
        </w:numPr>
        <w:rPr>
          <w:sz w:val="20"/>
        </w:rPr>
      </w:pPr>
      <w:bookmarkStart w:id="246" w:name="_Toc110591601"/>
      <w:bookmarkStart w:id="247" w:name="_Toc177112157"/>
      <w:r w:rsidRPr="00307075">
        <w:rPr>
          <w:sz w:val="20"/>
        </w:rPr>
        <w:t>Outputs</w:t>
      </w:r>
      <w:bookmarkEnd w:id="246"/>
      <w:bookmarkEnd w:id="247"/>
    </w:p>
    <w:p w14:paraId="5C6CFF72" w14:textId="3650820F" w:rsidR="0031445F" w:rsidRPr="00307075" w:rsidRDefault="00872669" w:rsidP="0031445F">
      <w:pPr>
        <w:rPr>
          <w:sz w:val="20"/>
          <w:szCs w:val="20"/>
        </w:rPr>
      </w:pPr>
      <w:r w:rsidRPr="00307075">
        <w:rPr>
          <w:sz w:val="20"/>
          <w:szCs w:val="20"/>
        </w:rPr>
        <w:t xml:space="preserve">The output of this process is filled review checklists </w:t>
      </w:r>
      <w:r w:rsidR="0031445F" w:rsidRPr="00307075">
        <w:rPr>
          <w:sz w:val="20"/>
          <w:szCs w:val="20"/>
        </w:rPr>
        <w:t xml:space="preserve">described in </w:t>
      </w:r>
      <w:r w:rsidR="00BC1400" w:rsidRPr="00307075">
        <w:rPr>
          <w:sz w:val="20"/>
          <w:szCs w:val="20"/>
        </w:rPr>
        <w:fldChar w:fldCharType="begin"/>
      </w:r>
      <w:r w:rsidR="00BC1400" w:rsidRPr="00307075">
        <w:rPr>
          <w:sz w:val="20"/>
          <w:szCs w:val="20"/>
        </w:rPr>
        <w:instrText xml:space="preserve"> REF _Ref81998346 \h </w:instrText>
      </w:r>
      <w:r w:rsidR="00301DD0" w:rsidRPr="00307075">
        <w:rPr>
          <w:sz w:val="20"/>
          <w:szCs w:val="20"/>
        </w:rPr>
        <w:instrText xml:space="preserve"> \* MERGEFORMAT </w:instrText>
      </w:r>
      <w:r w:rsidR="00BC1400" w:rsidRPr="00307075">
        <w:rPr>
          <w:sz w:val="20"/>
          <w:szCs w:val="20"/>
        </w:rPr>
      </w:r>
      <w:r w:rsidR="00BC1400" w:rsidRPr="00307075">
        <w:rPr>
          <w:sz w:val="20"/>
          <w:szCs w:val="20"/>
        </w:rPr>
        <w:fldChar w:fldCharType="separate"/>
      </w:r>
      <w:r w:rsidR="007D2161" w:rsidRPr="00307075">
        <w:rPr>
          <w:b/>
          <w:bCs/>
          <w:sz w:val="20"/>
          <w:szCs w:val="20"/>
        </w:rPr>
        <w:t xml:space="preserve">Table </w:t>
      </w:r>
      <w:r w:rsidR="007D2161">
        <w:rPr>
          <w:b/>
          <w:bCs/>
          <w:i/>
          <w:iCs/>
          <w:noProof/>
          <w:sz w:val="20"/>
          <w:szCs w:val="20"/>
        </w:rPr>
        <w:t>9</w:t>
      </w:r>
      <w:r w:rsidR="00BC1400" w:rsidRPr="00307075">
        <w:rPr>
          <w:sz w:val="20"/>
          <w:szCs w:val="20"/>
        </w:rPr>
        <w:fldChar w:fldCharType="end"/>
      </w:r>
      <w:r w:rsidR="00BC1400" w:rsidRPr="00307075">
        <w:rPr>
          <w:sz w:val="20"/>
          <w:szCs w:val="20"/>
        </w:rPr>
        <w:t xml:space="preserve"> </w:t>
      </w:r>
      <w:r w:rsidR="00A64E42" w:rsidRPr="00307075">
        <w:rPr>
          <w:sz w:val="20"/>
          <w:szCs w:val="20"/>
        </w:rPr>
        <w:t xml:space="preserve">(SI No </w:t>
      </w:r>
      <w:r w:rsidR="003B7FD0" w:rsidRPr="00307075">
        <w:rPr>
          <w:sz w:val="20"/>
          <w:szCs w:val="20"/>
        </w:rPr>
        <w:t>8</w:t>
      </w:r>
      <w:r w:rsidR="00A64E42" w:rsidRPr="00307075">
        <w:rPr>
          <w:sz w:val="20"/>
          <w:szCs w:val="20"/>
        </w:rPr>
        <w:t xml:space="preserve">, </w:t>
      </w:r>
      <w:r w:rsidR="003D2031" w:rsidRPr="00307075">
        <w:rPr>
          <w:sz w:val="20"/>
          <w:szCs w:val="20"/>
        </w:rPr>
        <w:t>13</w:t>
      </w:r>
      <w:r w:rsidR="00A64E42" w:rsidRPr="00307075">
        <w:rPr>
          <w:sz w:val="20"/>
          <w:szCs w:val="20"/>
        </w:rPr>
        <w:t>).</w:t>
      </w:r>
    </w:p>
    <w:p w14:paraId="5C909600" w14:textId="77777777" w:rsidR="002C2CD6" w:rsidRPr="00307075" w:rsidRDefault="002C2CD6" w:rsidP="002C2CD6">
      <w:pPr>
        <w:rPr>
          <w:sz w:val="20"/>
          <w:szCs w:val="20"/>
        </w:rPr>
      </w:pPr>
    </w:p>
    <w:p w14:paraId="31D752D2" w14:textId="77777777" w:rsidR="002C2CD6" w:rsidRPr="00307075" w:rsidRDefault="002C2CD6" w:rsidP="00503BF5">
      <w:pPr>
        <w:pStyle w:val="Heading3"/>
        <w:numPr>
          <w:ilvl w:val="4"/>
          <w:numId w:val="1"/>
        </w:numPr>
        <w:rPr>
          <w:sz w:val="20"/>
        </w:rPr>
      </w:pPr>
      <w:bookmarkStart w:id="248" w:name="_Toc110591602"/>
      <w:bookmarkStart w:id="249" w:name="_Toc177112158"/>
      <w:r w:rsidRPr="00307075">
        <w:rPr>
          <w:sz w:val="20"/>
        </w:rPr>
        <w:lastRenderedPageBreak/>
        <w:t>Transition Criteria</w:t>
      </w:r>
      <w:bookmarkEnd w:id="248"/>
      <w:bookmarkEnd w:id="249"/>
    </w:p>
    <w:p w14:paraId="53BD8902" w14:textId="535824E9" w:rsidR="003D2031" w:rsidRPr="00307075" w:rsidRDefault="003D2031" w:rsidP="003D2031">
      <w:pPr>
        <w:rPr>
          <w:sz w:val="20"/>
          <w:szCs w:val="20"/>
        </w:rPr>
      </w:pPr>
      <w:r w:rsidRPr="00307075">
        <w:rPr>
          <w:sz w:val="20"/>
          <w:szCs w:val="20"/>
        </w:rPr>
        <w:t xml:space="preserve">The Verification of the </w:t>
      </w:r>
      <w:r w:rsidRPr="00307075">
        <w:rPr>
          <w:sz w:val="20"/>
        </w:rPr>
        <w:t xml:space="preserve">Software Architectural Design Process </w:t>
      </w:r>
      <w:r w:rsidRPr="00307075">
        <w:rPr>
          <w:sz w:val="20"/>
          <w:szCs w:val="20"/>
        </w:rPr>
        <w:t>is entered when Software Architectural Design, Software Architectural Traceability Matrix, Software Design Standards (</w:t>
      </w:r>
      <w:r w:rsidR="00CA4B28" w:rsidRPr="00307075">
        <w:rPr>
          <w:sz w:val="20"/>
          <w:szCs w:val="20"/>
        </w:rPr>
        <w:t>H398</w:t>
      </w:r>
      <w:r w:rsidRPr="00307075">
        <w:rPr>
          <w:sz w:val="20"/>
          <w:szCs w:val="20"/>
        </w:rPr>
        <w:t xml:space="preserve">-001-007) and Review Checklists described in </w:t>
      </w:r>
      <w:r w:rsidR="00CF4C4A" w:rsidRPr="00307075">
        <w:rPr>
          <w:sz w:val="20"/>
          <w:szCs w:val="20"/>
        </w:rPr>
        <w:fldChar w:fldCharType="begin"/>
      </w:r>
      <w:r w:rsidR="00CF4C4A" w:rsidRPr="00307075">
        <w:rPr>
          <w:sz w:val="20"/>
          <w:szCs w:val="20"/>
        </w:rPr>
        <w:instrText xml:space="preserve"> REF _Ref416873650 \h </w:instrText>
      </w:r>
      <w:r w:rsidR="00301DD0" w:rsidRPr="00307075">
        <w:rPr>
          <w:sz w:val="20"/>
          <w:szCs w:val="20"/>
        </w:rPr>
        <w:instrText xml:space="preserve"> \* MERGEFORMAT </w:instrText>
      </w:r>
      <w:r w:rsidR="00CF4C4A" w:rsidRPr="00307075">
        <w:rPr>
          <w:sz w:val="20"/>
          <w:szCs w:val="20"/>
        </w:rPr>
      </w:r>
      <w:r w:rsidR="00CF4C4A" w:rsidRPr="00307075">
        <w:rPr>
          <w:sz w:val="20"/>
          <w:szCs w:val="20"/>
        </w:rPr>
        <w:fldChar w:fldCharType="separate"/>
      </w:r>
      <w:r w:rsidR="007D2161" w:rsidRPr="00307075">
        <w:rPr>
          <w:b/>
          <w:bCs/>
          <w:sz w:val="20"/>
          <w:szCs w:val="20"/>
        </w:rPr>
        <w:t xml:space="preserve">Table </w:t>
      </w:r>
      <w:r w:rsidR="007D2161">
        <w:rPr>
          <w:b/>
          <w:bCs/>
          <w:i/>
          <w:iCs/>
          <w:noProof/>
          <w:sz w:val="20"/>
          <w:szCs w:val="20"/>
        </w:rPr>
        <w:t>7</w:t>
      </w:r>
      <w:r w:rsidR="00CF4C4A" w:rsidRPr="00307075">
        <w:rPr>
          <w:sz w:val="20"/>
          <w:szCs w:val="20"/>
        </w:rPr>
        <w:fldChar w:fldCharType="end"/>
      </w:r>
      <w:r w:rsidR="00CF4C4A" w:rsidRPr="00307075">
        <w:rPr>
          <w:sz w:val="20"/>
          <w:szCs w:val="20"/>
        </w:rPr>
        <w:t xml:space="preserve"> </w:t>
      </w:r>
      <w:r w:rsidR="003030E7" w:rsidRPr="00307075">
        <w:rPr>
          <w:sz w:val="20"/>
          <w:szCs w:val="20"/>
        </w:rPr>
        <w:t xml:space="preserve">(SI No </w:t>
      </w:r>
      <w:r w:rsidRPr="00307075">
        <w:rPr>
          <w:sz w:val="20"/>
          <w:szCs w:val="20"/>
        </w:rPr>
        <w:t>19, 20</w:t>
      </w:r>
      <w:r w:rsidR="003030E7" w:rsidRPr="00307075">
        <w:rPr>
          <w:sz w:val="20"/>
          <w:szCs w:val="20"/>
        </w:rPr>
        <w:t>)</w:t>
      </w:r>
      <w:r w:rsidRPr="00307075">
        <w:rPr>
          <w:sz w:val="20"/>
          <w:szCs w:val="20"/>
        </w:rPr>
        <w:t xml:space="preserve"> are under CM as per Software Configuration Management Plan (</w:t>
      </w:r>
      <w:r w:rsidR="00CA4B28" w:rsidRPr="00307075">
        <w:rPr>
          <w:sz w:val="20"/>
          <w:szCs w:val="20"/>
        </w:rPr>
        <w:t>H398</w:t>
      </w:r>
      <w:r w:rsidR="00D74C96" w:rsidRPr="00307075">
        <w:rPr>
          <w:sz w:val="20"/>
          <w:szCs w:val="20"/>
        </w:rPr>
        <w:t>-</w:t>
      </w:r>
      <w:r w:rsidRPr="00307075">
        <w:rPr>
          <w:sz w:val="20"/>
          <w:szCs w:val="20"/>
        </w:rPr>
        <w:t>001-004).</w:t>
      </w:r>
    </w:p>
    <w:p w14:paraId="293DED37" w14:textId="564E23EA" w:rsidR="003D2031" w:rsidRPr="00307075" w:rsidRDefault="003D2031" w:rsidP="003D2031">
      <w:pPr>
        <w:rPr>
          <w:sz w:val="20"/>
          <w:szCs w:val="20"/>
        </w:rPr>
      </w:pPr>
    </w:p>
    <w:p w14:paraId="47C22881" w14:textId="77777777" w:rsidR="008526B4" w:rsidRPr="00307075" w:rsidRDefault="003D2031" w:rsidP="003D2031">
      <w:pPr>
        <w:rPr>
          <w:sz w:val="20"/>
          <w:szCs w:val="20"/>
        </w:rPr>
      </w:pPr>
      <w:r w:rsidRPr="00307075">
        <w:rPr>
          <w:sz w:val="20"/>
          <w:szCs w:val="20"/>
        </w:rPr>
        <w:t xml:space="preserve">The Verification of the </w:t>
      </w:r>
      <w:r w:rsidRPr="00307075">
        <w:rPr>
          <w:sz w:val="20"/>
        </w:rPr>
        <w:t>Software Architectural Design Process</w:t>
      </w:r>
      <w:r w:rsidRPr="00307075">
        <w:rPr>
          <w:sz w:val="20"/>
          <w:szCs w:val="20"/>
        </w:rPr>
        <w:t xml:space="preserve"> can be re-entered when Software Architectural Design and Software Architectural Traceability Matrix are updated due to Problem Report(s</w:t>
      </w:r>
      <w:r w:rsidR="0093308A" w:rsidRPr="00307075">
        <w:rPr>
          <w:sz w:val="20"/>
          <w:szCs w:val="20"/>
        </w:rPr>
        <w:t>)</w:t>
      </w:r>
      <w:r w:rsidR="007C7930" w:rsidRPr="00307075">
        <w:rPr>
          <w:sz w:val="20"/>
          <w:szCs w:val="20"/>
        </w:rPr>
        <w:t>.</w:t>
      </w:r>
    </w:p>
    <w:p w14:paraId="7E98A850" w14:textId="77777777" w:rsidR="003D2031" w:rsidRPr="00307075" w:rsidRDefault="003D2031" w:rsidP="003D2031">
      <w:pPr>
        <w:rPr>
          <w:sz w:val="20"/>
          <w:szCs w:val="20"/>
        </w:rPr>
      </w:pPr>
    </w:p>
    <w:p w14:paraId="417E01E5" w14:textId="77777777" w:rsidR="003D2031" w:rsidRPr="00307075" w:rsidRDefault="003D2031" w:rsidP="00503BF5">
      <w:pPr>
        <w:pStyle w:val="Heading3"/>
        <w:numPr>
          <w:ilvl w:val="3"/>
          <w:numId w:val="1"/>
        </w:numPr>
        <w:rPr>
          <w:sz w:val="20"/>
        </w:rPr>
      </w:pPr>
      <w:bookmarkStart w:id="250" w:name="_Toc110591603"/>
      <w:bookmarkStart w:id="251" w:name="_Toc177112159"/>
      <w:r w:rsidRPr="00307075">
        <w:rPr>
          <w:sz w:val="20"/>
        </w:rPr>
        <w:t>Verification of the Software Low Level Requirements Process</w:t>
      </w:r>
      <w:bookmarkEnd w:id="250"/>
      <w:bookmarkEnd w:id="251"/>
    </w:p>
    <w:p w14:paraId="2B0B05ED" w14:textId="1F7A8E03" w:rsidR="003D2031" w:rsidRPr="00307075" w:rsidRDefault="00D83E22" w:rsidP="003D2031">
      <w:pPr>
        <w:rPr>
          <w:sz w:val="20"/>
          <w:szCs w:val="20"/>
        </w:rPr>
      </w:pPr>
      <w:r w:rsidRPr="00307075">
        <w:rPr>
          <w:sz w:val="20"/>
          <w:szCs w:val="20"/>
        </w:rPr>
        <w:t xml:space="preserve">The purpose of the Verification of the </w:t>
      </w:r>
      <w:r w:rsidRPr="00307075">
        <w:rPr>
          <w:sz w:val="20"/>
        </w:rPr>
        <w:t>Software Low Level Requirements</w:t>
      </w:r>
      <w:r w:rsidRPr="00307075">
        <w:rPr>
          <w:sz w:val="20"/>
          <w:szCs w:val="20"/>
        </w:rPr>
        <w:t xml:space="preserve"> Process is to verify the outputs of </w:t>
      </w:r>
      <w:r w:rsidRPr="00307075">
        <w:rPr>
          <w:sz w:val="20"/>
        </w:rPr>
        <w:t>Software Low Level Requirements</w:t>
      </w:r>
      <w:r w:rsidRPr="00307075">
        <w:rPr>
          <w:sz w:val="20"/>
          <w:szCs w:val="20"/>
        </w:rPr>
        <w:t xml:space="preserve"> Process (Section 10.3.2.3)</w:t>
      </w:r>
      <w:r w:rsidR="00455758" w:rsidRPr="00307075">
        <w:rPr>
          <w:sz w:val="20"/>
          <w:szCs w:val="20"/>
        </w:rPr>
        <w:t xml:space="preserve"> satisfy the objectives of DO-178B Table A-4: items 1 to 7</w:t>
      </w:r>
      <w:r w:rsidRPr="00307075">
        <w:rPr>
          <w:sz w:val="20"/>
          <w:szCs w:val="20"/>
        </w:rPr>
        <w:t xml:space="preserve">. The outputs of </w:t>
      </w:r>
      <w:r w:rsidRPr="00307075">
        <w:rPr>
          <w:sz w:val="20"/>
        </w:rPr>
        <w:t>Software Low Level Requirements</w:t>
      </w:r>
      <w:r w:rsidRPr="00307075">
        <w:rPr>
          <w:sz w:val="20"/>
          <w:szCs w:val="20"/>
        </w:rPr>
        <w:t xml:space="preserve"> Process are Software Low Level Requirements and Software Low Level Requirements Traceability Matrix that are described in </w:t>
      </w:r>
      <w:r w:rsidR="00F428A3" w:rsidRPr="00307075">
        <w:rPr>
          <w:sz w:val="20"/>
          <w:szCs w:val="20"/>
        </w:rPr>
        <w:fldChar w:fldCharType="begin"/>
      </w:r>
      <w:r w:rsidR="00F428A3" w:rsidRPr="00307075">
        <w:rPr>
          <w:sz w:val="20"/>
          <w:szCs w:val="20"/>
        </w:rPr>
        <w:instrText xml:space="preserve"> REF _Ref81997693 \h </w:instrText>
      </w:r>
      <w:r w:rsidR="00301DD0" w:rsidRPr="00307075">
        <w:rPr>
          <w:sz w:val="20"/>
          <w:szCs w:val="20"/>
        </w:rPr>
        <w:instrText xml:space="preserve"> \* MERGEFORMAT </w:instrText>
      </w:r>
      <w:r w:rsidR="00F428A3" w:rsidRPr="00307075">
        <w:rPr>
          <w:sz w:val="20"/>
          <w:szCs w:val="20"/>
        </w:rPr>
      </w:r>
      <w:r w:rsidR="00F428A3" w:rsidRPr="00307075">
        <w:rPr>
          <w:sz w:val="20"/>
          <w:szCs w:val="20"/>
        </w:rPr>
        <w:fldChar w:fldCharType="separate"/>
      </w:r>
      <w:r w:rsidR="007D2161" w:rsidRPr="00307075">
        <w:rPr>
          <w:b/>
          <w:bCs/>
          <w:sz w:val="20"/>
          <w:szCs w:val="20"/>
        </w:rPr>
        <w:t xml:space="preserve">Table </w:t>
      </w:r>
      <w:r w:rsidR="007D2161">
        <w:rPr>
          <w:b/>
          <w:bCs/>
          <w:i/>
          <w:iCs/>
          <w:noProof/>
          <w:sz w:val="20"/>
          <w:szCs w:val="20"/>
        </w:rPr>
        <w:t>8</w:t>
      </w:r>
      <w:r w:rsidR="00F428A3" w:rsidRPr="00307075">
        <w:rPr>
          <w:sz w:val="20"/>
          <w:szCs w:val="20"/>
        </w:rPr>
        <w:fldChar w:fldCharType="end"/>
      </w:r>
      <w:r w:rsidR="003030E7" w:rsidRPr="00307075">
        <w:rPr>
          <w:sz w:val="20"/>
          <w:szCs w:val="20"/>
        </w:rPr>
        <w:t xml:space="preserve"> (SI No </w:t>
      </w:r>
      <w:r w:rsidRPr="00307075">
        <w:rPr>
          <w:sz w:val="20"/>
          <w:szCs w:val="20"/>
        </w:rPr>
        <w:t>3</w:t>
      </w:r>
      <w:r w:rsidR="003030E7" w:rsidRPr="00307075">
        <w:rPr>
          <w:sz w:val="20"/>
          <w:szCs w:val="20"/>
        </w:rPr>
        <w:t>)</w:t>
      </w:r>
      <w:r w:rsidR="003D2031" w:rsidRPr="00307075">
        <w:rPr>
          <w:sz w:val="20"/>
          <w:szCs w:val="20"/>
        </w:rPr>
        <w:t xml:space="preserve">. </w:t>
      </w:r>
    </w:p>
    <w:p w14:paraId="60EF3095" w14:textId="77777777" w:rsidR="003D2031" w:rsidRPr="00307075" w:rsidRDefault="003D2031" w:rsidP="003D2031">
      <w:pPr>
        <w:rPr>
          <w:sz w:val="20"/>
          <w:szCs w:val="20"/>
        </w:rPr>
      </w:pPr>
    </w:p>
    <w:p w14:paraId="5327BC03" w14:textId="77777777" w:rsidR="003D2031" w:rsidRPr="00307075" w:rsidRDefault="003D2031" w:rsidP="00503BF5">
      <w:pPr>
        <w:pStyle w:val="Heading3"/>
        <w:numPr>
          <w:ilvl w:val="4"/>
          <w:numId w:val="1"/>
        </w:numPr>
        <w:rPr>
          <w:sz w:val="20"/>
        </w:rPr>
      </w:pPr>
      <w:bookmarkStart w:id="252" w:name="_Toc110591604"/>
      <w:bookmarkStart w:id="253" w:name="_Toc177112160"/>
      <w:r w:rsidRPr="00307075">
        <w:rPr>
          <w:sz w:val="20"/>
        </w:rPr>
        <w:t>Inputs</w:t>
      </w:r>
      <w:bookmarkEnd w:id="252"/>
      <w:bookmarkEnd w:id="253"/>
    </w:p>
    <w:p w14:paraId="4FE38ABF" w14:textId="77777777" w:rsidR="003D2031" w:rsidRPr="00307075" w:rsidRDefault="003D2031" w:rsidP="003D2031">
      <w:pPr>
        <w:rPr>
          <w:sz w:val="20"/>
          <w:szCs w:val="20"/>
        </w:rPr>
      </w:pPr>
      <w:r w:rsidRPr="00307075">
        <w:rPr>
          <w:sz w:val="20"/>
          <w:szCs w:val="20"/>
        </w:rPr>
        <w:t>The inputs to this process are</w:t>
      </w:r>
    </w:p>
    <w:p w14:paraId="674EB2C0" w14:textId="51C27695" w:rsidR="003D2031" w:rsidRPr="00307075" w:rsidRDefault="003D2031" w:rsidP="003D2031">
      <w:pPr>
        <w:rPr>
          <w:sz w:val="20"/>
          <w:szCs w:val="20"/>
        </w:rPr>
      </w:pPr>
    </w:p>
    <w:p w14:paraId="22783A47" w14:textId="7B88AEC7" w:rsidR="00180499" w:rsidRPr="00307075" w:rsidRDefault="00180499" w:rsidP="00EC655D">
      <w:pPr>
        <w:pStyle w:val="ListParagraph"/>
        <w:numPr>
          <w:ilvl w:val="0"/>
          <w:numId w:val="46"/>
        </w:numPr>
        <w:rPr>
          <w:rFonts w:ascii="Arial" w:hAnsi="Arial"/>
          <w:sz w:val="20"/>
          <w:szCs w:val="20"/>
        </w:rPr>
      </w:pPr>
      <w:r w:rsidRPr="00307075">
        <w:rPr>
          <w:rFonts w:ascii="Arial" w:hAnsi="Arial"/>
          <w:sz w:val="20"/>
          <w:szCs w:val="20"/>
        </w:rPr>
        <w:t xml:space="preserve">Software Requirements Specification that is described in </w:t>
      </w:r>
      <w:r w:rsidR="00F428A3" w:rsidRPr="00307075">
        <w:rPr>
          <w:rFonts w:ascii="Arial" w:hAnsi="Arial"/>
          <w:sz w:val="20"/>
          <w:szCs w:val="20"/>
        </w:rPr>
        <w:fldChar w:fldCharType="begin"/>
      </w:r>
      <w:r w:rsidR="00F428A3" w:rsidRPr="00307075">
        <w:rPr>
          <w:rFonts w:ascii="Arial" w:hAnsi="Arial"/>
          <w:sz w:val="20"/>
          <w:szCs w:val="20"/>
        </w:rPr>
        <w:instrText xml:space="preserve"> REF _Ref81997693 \h  \* MERGEFORMAT </w:instrText>
      </w:r>
      <w:r w:rsidR="00F428A3" w:rsidRPr="00307075">
        <w:rPr>
          <w:rFonts w:ascii="Arial" w:hAnsi="Arial"/>
          <w:sz w:val="20"/>
          <w:szCs w:val="20"/>
        </w:rPr>
      </w:r>
      <w:r w:rsidR="00F428A3" w:rsidRPr="00307075">
        <w:rPr>
          <w:rFonts w:ascii="Arial" w:hAnsi="Arial"/>
          <w:sz w:val="20"/>
          <w:szCs w:val="20"/>
        </w:rPr>
        <w:fldChar w:fldCharType="separate"/>
      </w:r>
      <w:r w:rsidR="007D2161" w:rsidRPr="007D2161">
        <w:rPr>
          <w:rFonts w:ascii="Arial" w:hAnsi="Arial"/>
          <w:sz w:val="20"/>
          <w:szCs w:val="20"/>
        </w:rPr>
        <w:t>Table 8</w:t>
      </w:r>
      <w:r w:rsidR="00F428A3" w:rsidRPr="00307075">
        <w:rPr>
          <w:rFonts w:ascii="Arial" w:hAnsi="Arial"/>
          <w:sz w:val="20"/>
          <w:szCs w:val="20"/>
        </w:rPr>
        <w:fldChar w:fldCharType="end"/>
      </w:r>
      <w:r w:rsidR="00F428A3" w:rsidRPr="00307075">
        <w:rPr>
          <w:rFonts w:ascii="Arial" w:hAnsi="Arial"/>
          <w:sz w:val="20"/>
          <w:szCs w:val="20"/>
        </w:rPr>
        <w:t xml:space="preserve"> </w:t>
      </w:r>
      <w:r w:rsidR="003030E7" w:rsidRPr="00307075">
        <w:rPr>
          <w:rFonts w:ascii="Arial" w:hAnsi="Arial"/>
          <w:sz w:val="20"/>
          <w:szCs w:val="20"/>
        </w:rPr>
        <w:t xml:space="preserve">(SI No </w:t>
      </w:r>
      <w:r w:rsidRPr="00307075">
        <w:rPr>
          <w:rFonts w:ascii="Arial" w:hAnsi="Arial"/>
          <w:sz w:val="20"/>
          <w:szCs w:val="20"/>
        </w:rPr>
        <w:t>1</w:t>
      </w:r>
      <w:r w:rsidR="003030E7" w:rsidRPr="00307075">
        <w:rPr>
          <w:rFonts w:ascii="Arial" w:hAnsi="Arial"/>
          <w:sz w:val="20"/>
          <w:szCs w:val="20"/>
        </w:rPr>
        <w:t>)</w:t>
      </w:r>
    </w:p>
    <w:p w14:paraId="796088A9" w14:textId="6EE376C8" w:rsidR="00180499" w:rsidRPr="00307075" w:rsidRDefault="00180499" w:rsidP="00EC655D">
      <w:pPr>
        <w:pStyle w:val="ListParagraph"/>
        <w:numPr>
          <w:ilvl w:val="0"/>
          <w:numId w:val="46"/>
        </w:numPr>
        <w:rPr>
          <w:rFonts w:ascii="Arial" w:hAnsi="Arial"/>
          <w:sz w:val="20"/>
          <w:szCs w:val="20"/>
        </w:rPr>
      </w:pPr>
      <w:r w:rsidRPr="00307075">
        <w:rPr>
          <w:rFonts w:ascii="Arial" w:hAnsi="Arial"/>
          <w:sz w:val="20"/>
          <w:szCs w:val="20"/>
        </w:rPr>
        <w:t xml:space="preserve">Software Architectural Design that is described in </w:t>
      </w:r>
      <w:r w:rsidR="00F428A3" w:rsidRPr="00307075">
        <w:rPr>
          <w:rFonts w:ascii="Arial" w:hAnsi="Arial"/>
          <w:sz w:val="20"/>
          <w:szCs w:val="20"/>
        </w:rPr>
        <w:fldChar w:fldCharType="begin"/>
      </w:r>
      <w:r w:rsidR="00F428A3" w:rsidRPr="00307075">
        <w:rPr>
          <w:rFonts w:ascii="Arial" w:hAnsi="Arial"/>
          <w:sz w:val="20"/>
          <w:szCs w:val="20"/>
        </w:rPr>
        <w:instrText xml:space="preserve"> REF _Ref81997693 \h  \* MERGEFORMAT </w:instrText>
      </w:r>
      <w:r w:rsidR="00F428A3" w:rsidRPr="00307075">
        <w:rPr>
          <w:rFonts w:ascii="Arial" w:hAnsi="Arial"/>
          <w:sz w:val="20"/>
          <w:szCs w:val="20"/>
        </w:rPr>
      </w:r>
      <w:r w:rsidR="00F428A3" w:rsidRPr="00307075">
        <w:rPr>
          <w:rFonts w:ascii="Arial" w:hAnsi="Arial"/>
          <w:sz w:val="20"/>
          <w:szCs w:val="20"/>
        </w:rPr>
        <w:fldChar w:fldCharType="separate"/>
      </w:r>
      <w:r w:rsidR="007D2161" w:rsidRPr="007D2161">
        <w:rPr>
          <w:rFonts w:ascii="Arial" w:hAnsi="Arial"/>
          <w:sz w:val="20"/>
          <w:szCs w:val="20"/>
        </w:rPr>
        <w:t>Table 8</w:t>
      </w:r>
      <w:r w:rsidR="00F428A3" w:rsidRPr="00307075">
        <w:rPr>
          <w:rFonts w:ascii="Arial" w:hAnsi="Arial"/>
          <w:sz w:val="20"/>
          <w:szCs w:val="20"/>
        </w:rPr>
        <w:fldChar w:fldCharType="end"/>
      </w:r>
      <w:r w:rsidR="00F428A3" w:rsidRPr="00307075">
        <w:rPr>
          <w:rFonts w:ascii="Arial" w:hAnsi="Arial"/>
          <w:sz w:val="20"/>
          <w:szCs w:val="20"/>
        </w:rPr>
        <w:t xml:space="preserve"> </w:t>
      </w:r>
      <w:r w:rsidR="003030E7" w:rsidRPr="00307075">
        <w:rPr>
          <w:rFonts w:ascii="Arial" w:hAnsi="Arial"/>
          <w:sz w:val="20"/>
          <w:szCs w:val="20"/>
        </w:rPr>
        <w:t xml:space="preserve">(SI No </w:t>
      </w:r>
      <w:r w:rsidRPr="00307075">
        <w:rPr>
          <w:rFonts w:ascii="Arial" w:hAnsi="Arial"/>
          <w:sz w:val="20"/>
          <w:szCs w:val="20"/>
        </w:rPr>
        <w:t>2</w:t>
      </w:r>
      <w:r w:rsidR="003030E7" w:rsidRPr="00307075">
        <w:rPr>
          <w:rFonts w:ascii="Arial" w:hAnsi="Arial"/>
          <w:sz w:val="20"/>
          <w:szCs w:val="20"/>
        </w:rPr>
        <w:t>)</w:t>
      </w:r>
    </w:p>
    <w:p w14:paraId="512C6922" w14:textId="103614E0" w:rsidR="003D2031" w:rsidRPr="00307075" w:rsidRDefault="00D83E22" w:rsidP="00EC655D">
      <w:pPr>
        <w:pStyle w:val="ListParagraph"/>
        <w:numPr>
          <w:ilvl w:val="0"/>
          <w:numId w:val="46"/>
        </w:numPr>
        <w:rPr>
          <w:rFonts w:ascii="Arial" w:hAnsi="Arial"/>
          <w:sz w:val="20"/>
          <w:szCs w:val="20"/>
        </w:rPr>
      </w:pPr>
      <w:r w:rsidRPr="00307075">
        <w:rPr>
          <w:rFonts w:ascii="Arial" w:hAnsi="Arial"/>
          <w:sz w:val="20"/>
          <w:szCs w:val="20"/>
        </w:rPr>
        <w:t xml:space="preserve">Software Low Level Requirements and Software Low Level Requirements Traceability Matrix that are described in </w:t>
      </w:r>
      <w:r w:rsidR="00F428A3" w:rsidRPr="00307075">
        <w:rPr>
          <w:rFonts w:ascii="Arial" w:hAnsi="Arial"/>
          <w:sz w:val="20"/>
          <w:szCs w:val="20"/>
        </w:rPr>
        <w:fldChar w:fldCharType="begin"/>
      </w:r>
      <w:r w:rsidR="00F428A3" w:rsidRPr="00307075">
        <w:rPr>
          <w:rFonts w:ascii="Arial" w:hAnsi="Arial"/>
          <w:sz w:val="20"/>
          <w:szCs w:val="20"/>
        </w:rPr>
        <w:instrText xml:space="preserve"> REF _Ref81997693 \h  \* MERGEFORMAT </w:instrText>
      </w:r>
      <w:r w:rsidR="00F428A3" w:rsidRPr="00307075">
        <w:rPr>
          <w:rFonts w:ascii="Arial" w:hAnsi="Arial"/>
          <w:sz w:val="20"/>
          <w:szCs w:val="20"/>
        </w:rPr>
      </w:r>
      <w:r w:rsidR="00F428A3" w:rsidRPr="00307075">
        <w:rPr>
          <w:rFonts w:ascii="Arial" w:hAnsi="Arial"/>
          <w:sz w:val="20"/>
          <w:szCs w:val="20"/>
        </w:rPr>
        <w:fldChar w:fldCharType="separate"/>
      </w:r>
      <w:r w:rsidR="007D2161" w:rsidRPr="007D2161">
        <w:rPr>
          <w:rFonts w:ascii="Arial" w:hAnsi="Arial"/>
          <w:sz w:val="20"/>
          <w:szCs w:val="20"/>
        </w:rPr>
        <w:t>Table 8</w:t>
      </w:r>
      <w:r w:rsidR="00F428A3" w:rsidRPr="00307075">
        <w:rPr>
          <w:rFonts w:ascii="Arial" w:hAnsi="Arial"/>
          <w:sz w:val="20"/>
          <w:szCs w:val="20"/>
        </w:rPr>
        <w:fldChar w:fldCharType="end"/>
      </w:r>
      <w:r w:rsidR="00F428A3" w:rsidRPr="00307075">
        <w:rPr>
          <w:rFonts w:ascii="Arial" w:hAnsi="Arial"/>
          <w:sz w:val="20"/>
          <w:szCs w:val="20"/>
        </w:rPr>
        <w:t xml:space="preserve"> </w:t>
      </w:r>
      <w:r w:rsidR="003030E7" w:rsidRPr="00307075">
        <w:rPr>
          <w:rFonts w:ascii="Arial" w:hAnsi="Arial"/>
          <w:sz w:val="20"/>
          <w:szCs w:val="20"/>
        </w:rPr>
        <w:t xml:space="preserve">(SI No </w:t>
      </w:r>
      <w:r w:rsidR="003D2031" w:rsidRPr="00307075">
        <w:rPr>
          <w:rFonts w:ascii="Arial" w:hAnsi="Arial"/>
          <w:sz w:val="20"/>
          <w:szCs w:val="20"/>
        </w:rPr>
        <w:t>3</w:t>
      </w:r>
      <w:r w:rsidR="003030E7" w:rsidRPr="00307075">
        <w:rPr>
          <w:rFonts w:ascii="Arial" w:hAnsi="Arial"/>
          <w:sz w:val="20"/>
          <w:szCs w:val="20"/>
        </w:rPr>
        <w:t>)</w:t>
      </w:r>
    </w:p>
    <w:p w14:paraId="2FCA2115" w14:textId="070EB756" w:rsidR="003D2031" w:rsidRPr="00307075" w:rsidRDefault="003D2031" w:rsidP="00EC655D">
      <w:pPr>
        <w:pStyle w:val="ListParagraph"/>
        <w:numPr>
          <w:ilvl w:val="0"/>
          <w:numId w:val="46"/>
        </w:numPr>
        <w:rPr>
          <w:rFonts w:ascii="Arial" w:hAnsi="Arial"/>
          <w:sz w:val="20"/>
          <w:szCs w:val="20"/>
        </w:rPr>
      </w:pPr>
      <w:r w:rsidRPr="00307075">
        <w:rPr>
          <w:rFonts w:ascii="Arial" w:hAnsi="Arial"/>
          <w:sz w:val="20"/>
          <w:szCs w:val="20"/>
        </w:rPr>
        <w:t>Software Verification Plan (</w:t>
      </w:r>
      <w:r w:rsidR="00CA4B28" w:rsidRPr="00307075">
        <w:rPr>
          <w:rFonts w:ascii="Arial" w:hAnsi="Arial"/>
          <w:sz w:val="20"/>
          <w:szCs w:val="20"/>
        </w:rPr>
        <w:t>H398</w:t>
      </w:r>
      <w:r w:rsidRPr="00307075">
        <w:rPr>
          <w:rFonts w:ascii="Arial" w:hAnsi="Arial"/>
          <w:sz w:val="20"/>
          <w:szCs w:val="20"/>
        </w:rPr>
        <w:t xml:space="preserve">-001-003) </w:t>
      </w:r>
    </w:p>
    <w:p w14:paraId="7863F366" w14:textId="7454FC44" w:rsidR="003D2031" w:rsidRPr="00307075" w:rsidRDefault="003D2031" w:rsidP="00EC655D">
      <w:pPr>
        <w:pStyle w:val="ListParagraph"/>
        <w:numPr>
          <w:ilvl w:val="0"/>
          <w:numId w:val="46"/>
        </w:numPr>
        <w:rPr>
          <w:rFonts w:ascii="Arial" w:hAnsi="Arial"/>
          <w:sz w:val="20"/>
          <w:szCs w:val="20"/>
        </w:rPr>
      </w:pPr>
      <w:r w:rsidRPr="00307075">
        <w:rPr>
          <w:rFonts w:ascii="Arial" w:hAnsi="Arial"/>
          <w:sz w:val="20"/>
          <w:szCs w:val="20"/>
        </w:rPr>
        <w:t>Software Design Standards (</w:t>
      </w:r>
      <w:r w:rsidR="00CA4B28" w:rsidRPr="00307075">
        <w:rPr>
          <w:rFonts w:ascii="Arial" w:hAnsi="Arial"/>
          <w:sz w:val="20"/>
          <w:szCs w:val="20"/>
        </w:rPr>
        <w:t>H398</w:t>
      </w:r>
      <w:r w:rsidRPr="00307075">
        <w:rPr>
          <w:rFonts w:ascii="Arial" w:hAnsi="Arial"/>
          <w:sz w:val="20"/>
          <w:szCs w:val="20"/>
        </w:rPr>
        <w:t xml:space="preserve">-001-007) described in </w:t>
      </w:r>
      <w:r w:rsidR="00CF4C4A" w:rsidRPr="00307075">
        <w:rPr>
          <w:rFonts w:ascii="Arial" w:hAnsi="Arial"/>
          <w:sz w:val="20"/>
          <w:szCs w:val="20"/>
        </w:rPr>
        <w:fldChar w:fldCharType="begin"/>
      </w:r>
      <w:r w:rsidR="00CF4C4A" w:rsidRPr="00307075">
        <w:rPr>
          <w:rFonts w:ascii="Arial" w:hAnsi="Arial"/>
          <w:sz w:val="20"/>
          <w:szCs w:val="20"/>
        </w:rPr>
        <w:instrText xml:space="preserve"> REF _Ref416873650 \h  \* MERGEFORMAT </w:instrText>
      </w:r>
      <w:r w:rsidR="00CF4C4A" w:rsidRPr="00307075">
        <w:rPr>
          <w:rFonts w:ascii="Arial" w:hAnsi="Arial"/>
          <w:sz w:val="20"/>
          <w:szCs w:val="20"/>
        </w:rPr>
      </w:r>
      <w:r w:rsidR="00CF4C4A" w:rsidRPr="00307075">
        <w:rPr>
          <w:rFonts w:ascii="Arial" w:hAnsi="Arial"/>
          <w:sz w:val="20"/>
          <w:szCs w:val="20"/>
        </w:rPr>
        <w:fldChar w:fldCharType="separate"/>
      </w:r>
      <w:r w:rsidR="007D2161" w:rsidRPr="007D2161">
        <w:rPr>
          <w:rFonts w:ascii="Arial" w:hAnsi="Arial"/>
          <w:sz w:val="20"/>
          <w:szCs w:val="20"/>
        </w:rPr>
        <w:t>Table 7</w:t>
      </w:r>
      <w:r w:rsidR="00CF4C4A" w:rsidRPr="00307075">
        <w:rPr>
          <w:rFonts w:ascii="Arial" w:hAnsi="Arial"/>
          <w:sz w:val="20"/>
          <w:szCs w:val="20"/>
        </w:rPr>
        <w:fldChar w:fldCharType="end"/>
      </w:r>
      <w:r w:rsidR="00CF4C4A" w:rsidRPr="00307075">
        <w:rPr>
          <w:rFonts w:ascii="Arial" w:hAnsi="Arial"/>
          <w:sz w:val="20"/>
          <w:szCs w:val="20"/>
        </w:rPr>
        <w:t xml:space="preserve"> </w:t>
      </w:r>
      <w:r w:rsidR="003030E7" w:rsidRPr="00307075">
        <w:rPr>
          <w:rFonts w:ascii="Arial" w:hAnsi="Arial"/>
          <w:sz w:val="20"/>
          <w:szCs w:val="20"/>
        </w:rPr>
        <w:t xml:space="preserve">(SI No </w:t>
      </w:r>
      <w:r w:rsidRPr="00307075">
        <w:rPr>
          <w:rFonts w:ascii="Arial" w:hAnsi="Arial"/>
          <w:sz w:val="20"/>
          <w:szCs w:val="20"/>
        </w:rPr>
        <w:t>7</w:t>
      </w:r>
      <w:r w:rsidR="003030E7" w:rsidRPr="00307075">
        <w:rPr>
          <w:rFonts w:ascii="Arial" w:hAnsi="Arial"/>
          <w:sz w:val="20"/>
          <w:szCs w:val="20"/>
        </w:rPr>
        <w:t>)</w:t>
      </w:r>
    </w:p>
    <w:p w14:paraId="2D7D88EA" w14:textId="6E8A63C1" w:rsidR="003D2031" w:rsidRPr="00307075" w:rsidRDefault="003D2031" w:rsidP="00EC655D">
      <w:pPr>
        <w:pStyle w:val="ListParagraph"/>
        <w:numPr>
          <w:ilvl w:val="0"/>
          <w:numId w:val="46"/>
        </w:numPr>
        <w:rPr>
          <w:rFonts w:ascii="Arial" w:hAnsi="Arial"/>
          <w:sz w:val="20"/>
          <w:szCs w:val="20"/>
        </w:rPr>
      </w:pPr>
      <w:r w:rsidRPr="00307075">
        <w:rPr>
          <w:rFonts w:ascii="Arial" w:hAnsi="Arial"/>
          <w:sz w:val="20"/>
          <w:szCs w:val="20"/>
        </w:rPr>
        <w:t xml:space="preserve">Review Checklist Templates described in </w:t>
      </w:r>
      <w:r w:rsidR="006B6C8E" w:rsidRPr="00307075">
        <w:rPr>
          <w:rFonts w:ascii="Arial" w:hAnsi="Arial"/>
          <w:sz w:val="20"/>
          <w:szCs w:val="20"/>
        </w:rPr>
        <w:fldChar w:fldCharType="begin"/>
      </w:r>
      <w:r w:rsidR="006B6C8E" w:rsidRPr="00307075">
        <w:rPr>
          <w:rFonts w:ascii="Arial" w:hAnsi="Arial"/>
          <w:sz w:val="20"/>
          <w:szCs w:val="20"/>
        </w:rPr>
        <w:instrText xml:space="preserve"> REF _Ref416873650 \h  \* MERGEFORMAT </w:instrText>
      </w:r>
      <w:r w:rsidR="006B6C8E" w:rsidRPr="00307075">
        <w:rPr>
          <w:rFonts w:ascii="Arial" w:hAnsi="Arial"/>
          <w:sz w:val="20"/>
          <w:szCs w:val="20"/>
        </w:rPr>
      </w:r>
      <w:r w:rsidR="006B6C8E" w:rsidRPr="00307075">
        <w:rPr>
          <w:rFonts w:ascii="Arial" w:hAnsi="Arial"/>
          <w:sz w:val="20"/>
          <w:szCs w:val="20"/>
        </w:rPr>
        <w:fldChar w:fldCharType="separate"/>
      </w:r>
      <w:r w:rsidR="007D2161" w:rsidRPr="007D2161">
        <w:rPr>
          <w:rFonts w:ascii="Arial" w:hAnsi="Arial"/>
          <w:sz w:val="20"/>
          <w:szCs w:val="20"/>
        </w:rPr>
        <w:t>Table 7</w:t>
      </w:r>
      <w:r w:rsidR="006B6C8E" w:rsidRPr="00307075">
        <w:rPr>
          <w:rFonts w:ascii="Arial" w:hAnsi="Arial"/>
          <w:sz w:val="20"/>
          <w:szCs w:val="20"/>
        </w:rPr>
        <w:fldChar w:fldCharType="end"/>
      </w:r>
      <w:r w:rsidR="006B6C8E" w:rsidRPr="00307075">
        <w:rPr>
          <w:rFonts w:ascii="Arial" w:hAnsi="Arial"/>
          <w:sz w:val="20"/>
          <w:szCs w:val="20"/>
        </w:rPr>
        <w:t xml:space="preserve"> </w:t>
      </w:r>
      <w:r w:rsidR="003030E7" w:rsidRPr="00307075">
        <w:rPr>
          <w:rFonts w:ascii="Arial" w:hAnsi="Arial"/>
          <w:sz w:val="20"/>
          <w:szCs w:val="20"/>
        </w:rPr>
        <w:t xml:space="preserve">(SI No </w:t>
      </w:r>
      <w:r w:rsidRPr="00307075">
        <w:rPr>
          <w:rFonts w:ascii="Arial" w:hAnsi="Arial"/>
          <w:sz w:val="20"/>
          <w:szCs w:val="20"/>
        </w:rPr>
        <w:t>21, 22</w:t>
      </w:r>
      <w:r w:rsidR="003030E7" w:rsidRPr="00307075">
        <w:rPr>
          <w:rFonts w:ascii="Arial" w:hAnsi="Arial"/>
          <w:sz w:val="20"/>
          <w:szCs w:val="20"/>
        </w:rPr>
        <w:t>)</w:t>
      </w:r>
    </w:p>
    <w:p w14:paraId="43FA5266" w14:textId="77777777" w:rsidR="003D2031" w:rsidRPr="00307075" w:rsidRDefault="003D2031" w:rsidP="00503BF5">
      <w:pPr>
        <w:pStyle w:val="Heading3"/>
        <w:numPr>
          <w:ilvl w:val="4"/>
          <w:numId w:val="1"/>
        </w:numPr>
        <w:rPr>
          <w:sz w:val="20"/>
        </w:rPr>
      </w:pPr>
      <w:bookmarkStart w:id="254" w:name="_Toc110591605"/>
      <w:bookmarkStart w:id="255" w:name="_Toc177112161"/>
      <w:r w:rsidRPr="00307075">
        <w:rPr>
          <w:sz w:val="20"/>
        </w:rPr>
        <w:t>Activities</w:t>
      </w:r>
      <w:bookmarkEnd w:id="254"/>
      <w:bookmarkEnd w:id="255"/>
    </w:p>
    <w:p w14:paraId="7BCA52E8" w14:textId="77777777" w:rsidR="003D2031" w:rsidRPr="00307075" w:rsidRDefault="003D2031" w:rsidP="003D2031">
      <w:pPr>
        <w:rPr>
          <w:sz w:val="20"/>
          <w:szCs w:val="20"/>
        </w:rPr>
      </w:pPr>
      <w:r w:rsidRPr="00307075">
        <w:rPr>
          <w:sz w:val="20"/>
          <w:szCs w:val="20"/>
        </w:rPr>
        <w:t>Following activities are performed during this process:</w:t>
      </w:r>
    </w:p>
    <w:p w14:paraId="1BDB80B3" w14:textId="4F347859" w:rsidR="003D2031" w:rsidRPr="00307075" w:rsidRDefault="003D2031" w:rsidP="003D2031">
      <w:pPr>
        <w:rPr>
          <w:sz w:val="20"/>
          <w:szCs w:val="20"/>
        </w:rPr>
      </w:pPr>
      <w:r w:rsidRPr="00307075">
        <w:rPr>
          <w:sz w:val="20"/>
          <w:szCs w:val="20"/>
        </w:rPr>
        <w:t xml:space="preserve"> </w:t>
      </w:r>
    </w:p>
    <w:p w14:paraId="4EE51497" w14:textId="77777777" w:rsidR="003D2031" w:rsidRPr="00307075" w:rsidRDefault="003D2031" w:rsidP="00EA40C5">
      <w:pPr>
        <w:pStyle w:val="ListParagraph"/>
        <w:numPr>
          <w:ilvl w:val="0"/>
          <w:numId w:val="47"/>
        </w:numPr>
        <w:rPr>
          <w:rFonts w:ascii="Arial" w:hAnsi="Arial"/>
          <w:sz w:val="20"/>
          <w:szCs w:val="20"/>
        </w:rPr>
      </w:pPr>
      <w:r w:rsidRPr="00307075">
        <w:rPr>
          <w:rFonts w:ascii="Arial" w:hAnsi="Arial"/>
          <w:sz w:val="20"/>
          <w:szCs w:val="20"/>
        </w:rPr>
        <w:t xml:space="preserve">Checklist driven review of Software Low Level Requirements </w:t>
      </w:r>
    </w:p>
    <w:p w14:paraId="4553BC39" w14:textId="77777777" w:rsidR="003D2031" w:rsidRPr="00307075" w:rsidRDefault="003D2031" w:rsidP="00EC655D">
      <w:pPr>
        <w:pStyle w:val="ListParagraph"/>
        <w:numPr>
          <w:ilvl w:val="0"/>
          <w:numId w:val="47"/>
        </w:numPr>
        <w:rPr>
          <w:rFonts w:ascii="Arial" w:hAnsi="Arial"/>
          <w:sz w:val="20"/>
          <w:szCs w:val="20"/>
        </w:rPr>
      </w:pPr>
      <w:r w:rsidRPr="00307075">
        <w:rPr>
          <w:rFonts w:ascii="Arial" w:hAnsi="Arial"/>
          <w:sz w:val="20"/>
          <w:szCs w:val="20"/>
        </w:rPr>
        <w:t>Checklist driven review of Software Low Level Requirements Traceability Matrix</w:t>
      </w:r>
    </w:p>
    <w:p w14:paraId="3868A89B" w14:textId="77777777" w:rsidR="003D2031" w:rsidRPr="00307075" w:rsidRDefault="003D2031" w:rsidP="00503BF5">
      <w:pPr>
        <w:pStyle w:val="Heading3"/>
        <w:numPr>
          <w:ilvl w:val="4"/>
          <w:numId w:val="1"/>
        </w:numPr>
        <w:rPr>
          <w:sz w:val="20"/>
        </w:rPr>
      </w:pPr>
      <w:bookmarkStart w:id="256" w:name="_Toc110591606"/>
      <w:bookmarkStart w:id="257" w:name="_Toc177112162"/>
      <w:r w:rsidRPr="00307075">
        <w:rPr>
          <w:sz w:val="20"/>
        </w:rPr>
        <w:t>Outputs</w:t>
      </w:r>
      <w:bookmarkEnd w:id="256"/>
      <w:bookmarkEnd w:id="257"/>
    </w:p>
    <w:p w14:paraId="35AAAE63" w14:textId="4A0615EC" w:rsidR="003D2031" w:rsidRPr="00307075" w:rsidRDefault="003D2031" w:rsidP="003D2031">
      <w:pPr>
        <w:rPr>
          <w:sz w:val="20"/>
          <w:szCs w:val="20"/>
        </w:rPr>
      </w:pPr>
      <w:r w:rsidRPr="00307075">
        <w:rPr>
          <w:sz w:val="20"/>
          <w:szCs w:val="20"/>
        </w:rPr>
        <w:t xml:space="preserve">The output of this process is filled review checklists described in </w:t>
      </w:r>
      <w:r w:rsidR="00BC1400" w:rsidRPr="00307075">
        <w:rPr>
          <w:sz w:val="20"/>
          <w:szCs w:val="20"/>
        </w:rPr>
        <w:fldChar w:fldCharType="begin"/>
      </w:r>
      <w:r w:rsidR="00BC1400" w:rsidRPr="00307075">
        <w:rPr>
          <w:sz w:val="20"/>
          <w:szCs w:val="20"/>
        </w:rPr>
        <w:instrText xml:space="preserve"> REF _Ref81998346 \h </w:instrText>
      </w:r>
      <w:r w:rsidR="00301DD0" w:rsidRPr="00307075">
        <w:rPr>
          <w:sz w:val="20"/>
          <w:szCs w:val="20"/>
        </w:rPr>
        <w:instrText xml:space="preserve"> \* MERGEFORMAT </w:instrText>
      </w:r>
      <w:r w:rsidR="00BC1400" w:rsidRPr="00307075">
        <w:rPr>
          <w:sz w:val="20"/>
          <w:szCs w:val="20"/>
        </w:rPr>
      </w:r>
      <w:r w:rsidR="00BC1400" w:rsidRPr="00307075">
        <w:rPr>
          <w:sz w:val="20"/>
          <w:szCs w:val="20"/>
        </w:rPr>
        <w:fldChar w:fldCharType="separate"/>
      </w:r>
      <w:r w:rsidR="007D2161" w:rsidRPr="00307075">
        <w:rPr>
          <w:b/>
          <w:bCs/>
          <w:sz w:val="20"/>
          <w:szCs w:val="20"/>
        </w:rPr>
        <w:t xml:space="preserve">Table </w:t>
      </w:r>
      <w:r w:rsidR="007D2161">
        <w:rPr>
          <w:b/>
          <w:bCs/>
          <w:i/>
          <w:iCs/>
          <w:noProof/>
          <w:sz w:val="20"/>
          <w:szCs w:val="20"/>
        </w:rPr>
        <w:t>9</w:t>
      </w:r>
      <w:r w:rsidR="00BC1400" w:rsidRPr="00307075">
        <w:rPr>
          <w:sz w:val="20"/>
          <w:szCs w:val="20"/>
        </w:rPr>
        <w:fldChar w:fldCharType="end"/>
      </w:r>
      <w:r w:rsidR="00BC1400" w:rsidRPr="00307075">
        <w:rPr>
          <w:sz w:val="20"/>
          <w:szCs w:val="20"/>
        </w:rPr>
        <w:t xml:space="preserve"> </w:t>
      </w:r>
      <w:r w:rsidR="00A64E42" w:rsidRPr="00307075">
        <w:rPr>
          <w:sz w:val="20"/>
          <w:szCs w:val="20"/>
        </w:rPr>
        <w:t>(SI No 8, 14).</w:t>
      </w:r>
    </w:p>
    <w:p w14:paraId="6FF0D8D7" w14:textId="77777777" w:rsidR="00BD2AA8" w:rsidRPr="00307075" w:rsidRDefault="00BD2AA8" w:rsidP="003D2031">
      <w:pPr>
        <w:rPr>
          <w:sz w:val="20"/>
          <w:szCs w:val="20"/>
        </w:rPr>
      </w:pPr>
    </w:p>
    <w:p w14:paraId="05BB97E3" w14:textId="77777777" w:rsidR="003D2031" w:rsidRPr="00307075" w:rsidRDefault="003D2031" w:rsidP="00503BF5">
      <w:pPr>
        <w:pStyle w:val="Heading3"/>
        <w:numPr>
          <w:ilvl w:val="4"/>
          <w:numId w:val="1"/>
        </w:numPr>
        <w:rPr>
          <w:sz w:val="20"/>
        </w:rPr>
      </w:pPr>
      <w:bookmarkStart w:id="258" w:name="_Toc110591607"/>
      <w:bookmarkStart w:id="259" w:name="_Toc177112163"/>
      <w:r w:rsidRPr="00307075">
        <w:rPr>
          <w:sz w:val="20"/>
        </w:rPr>
        <w:t>Transition Criteria</w:t>
      </w:r>
      <w:bookmarkEnd w:id="258"/>
      <w:bookmarkEnd w:id="259"/>
    </w:p>
    <w:p w14:paraId="0FA5556B" w14:textId="5599F5A1" w:rsidR="00C57FEA" w:rsidRPr="00307075" w:rsidRDefault="00C57FEA" w:rsidP="00C57FEA">
      <w:pPr>
        <w:rPr>
          <w:sz w:val="20"/>
          <w:szCs w:val="20"/>
        </w:rPr>
      </w:pPr>
      <w:r w:rsidRPr="00307075">
        <w:rPr>
          <w:sz w:val="20"/>
          <w:szCs w:val="20"/>
        </w:rPr>
        <w:t xml:space="preserve">The Verification of the </w:t>
      </w:r>
      <w:r w:rsidRPr="00307075">
        <w:rPr>
          <w:sz w:val="20"/>
        </w:rPr>
        <w:t>Software Low Level Requirements Process</w:t>
      </w:r>
      <w:r w:rsidRPr="00307075">
        <w:rPr>
          <w:sz w:val="20"/>
          <w:szCs w:val="20"/>
        </w:rPr>
        <w:t xml:space="preserve"> is entered when Software Low Level Requirements, Software Low Level Requirements Traceability Matrix, Software Design Standards (</w:t>
      </w:r>
      <w:r w:rsidR="00CA4B28" w:rsidRPr="00307075">
        <w:rPr>
          <w:sz w:val="20"/>
          <w:szCs w:val="20"/>
        </w:rPr>
        <w:t>H398</w:t>
      </w:r>
      <w:r w:rsidR="00D74C96" w:rsidRPr="00307075">
        <w:rPr>
          <w:sz w:val="20"/>
          <w:szCs w:val="20"/>
        </w:rPr>
        <w:t>-</w:t>
      </w:r>
      <w:r w:rsidRPr="00307075">
        <w:rPr>
          <w:sz w:val="20"/>
          <w:szCs w:val="20"/>
        </w:rPr>
        <w:t xml:space="preserve">001-007) and Review Checklists described in </w:t>
      </w:r>
      <w:r w:rsidR="006B6C8E" w:rsidRPr="00307075">
        <w:rPr>
          <w:sz w:val="20"/>
          <w:szCs w:val="20"/>
        </w:rPr>
        <w:fldChar w:fldCharType="begin"/>
      </w:r>
      <w:r w:rsidR="006B6C8E" w:rsidRPr="00307075">
        <w:rPr>
          <w:sz w:val="20"/>
          <w:szCs w:val="20"/>
        </w:rPr>
        <w:instrText xml:space="preserve"> REF _Ref416873650 \h </w:instrText>
      </w:r>
      <w:r w:rsidR="00301DD0" w:rsidRPr="00307075">
        <w:rPr>
          <w:sz w:val="20"/>
          <w:szCs w:val="20"/>
        </w:rPr>
        <w:instrText xml:space="preserve"> \* MERGEFORMAT </w:instrText>
      </w:r>
      <w:r w:rsidR="006B6C8E" w:rsidRPr="00307075">
        <w:rPr>
          <w:sz w:val="20"/>
          <w:szCs w:val="20"/>
        </w:rPr>
      </w:r>
      <w:r w:rsidR="006B6C8E" w:rsidRPr="00307075">
        <w:rPr>
          <w:sz w:val="20"/>
          <w:szCs w:val="20"/>
        </w:rPr>
        <w:fldChar w:fldCharType="separate"/>
      </w:r>
      <w:r w:rsidR="007D2161" w:rsidRPr="00307075">
        <w:rPr>
          <w:b/>
          <w:bCs/>
          <w:sz w:val="20"/>
          <w:szCs w:val="20"/>
        </w:rPr>
        <w:t xml:space="preserve">Table </w:t>
      </w:r>
      <w:r w:rsidR="007D2161">
        <w:rPr>
          <w:b/>
          <w:bCs/>
          <w:i/>
          <w:iCs/>
          <w:noProof/>
          <w:sz w:val="20"/>
          <w:szCs w:val="20"/>
        </w:rPr>
        <w:t>7</w:t>
      </w:r>
      <w:r w:rsidR="006B6C8E" w:rsidRPr="00307075">
        <w:rPr>
          <w:sz w:val="20"/>
          <w:szCs w:val="20"/>
        </w:rPr>
        <w:fldChar w:fldCharType="end"/>
      </w:r>
      <w:r w:rsidR="003030E7" w:rsidRPr="00307075">
        <w:rPr>
          <w:sz w:val="20"/>
          <w:szCs w:val="20"/>
        </w:rPr>
        <w:t xml:space="preserve"> (SI No </w:t>
      </w:r>
      <w:r w:rsidRPr="00307075">
        <w:rPr>
          <w:sz w:val="20"/>
          <w:szCs w:val="20"/>
        </w:rPr>
        <w:t>21, 22</w:t>
      </w:r>
      <w:r w:rsidR="003030E7" w:rsidRPr="00307075">
        <w:rPr>
          <w:sz w:val="20"/>
          <w:szCs w:val="20"/>
        </w:rPr>
        <w:t>)</w:t>
      </w:r>
      <w:r w:rsidRPr="00307075">
        <w:rPr>
          <w:sz w:val="20"/>
          <w:szCs w:val="20"/>
        </w:rPr>
        <w:t xml:space="preserve"> are under CM as per Software Configuration Management Plan (</w:t>
      </w:r>
      <w:r w:rsidR="00CA4B28" w:rsidRPr="00307075">
        <w:rPr>
          <w:sz w:val="20"/>
          <w:szCs w:val="20"/>
        </w:rPr>
        <w:t>H398</w:t>
      </w:r>
      <w:r w:rsidR="00D74C96" w:rsidRPr="00307075">
        <w:rPr>
          <w:sz w:val="20"/>
          <w:szCs w:val="20"/>
        </w:rPr>
        <w:t>-</w:t>
      </w:r>
      <w:r w:rsidRPr="00307075">
        <w:rPr>
          <w:sz w:val="20"/>
          <w:szCs w:val="20"/>
        </w:rPr>
        <w:t xml:space="preserve">001-004). </w:t>
      </w:r>
    </w:p>
    <w:p w14:paraId="54CAACEE" w14:textId="77777777" w:rsidR="00C57FEA" w:rsidRPr="00307075" w:rsidRDefault="00C57FEA" w:rsidP="00C57FEA">
      <w:pPr>
        <w:rPr>
          <w:sz w:val="20"/>
          <w:szCs w:val="20"/>
        </w:rPr>
      </w:pPr>
    </w:p>
    <w:p w14:paraId="7E59161A" w14:textId="77777777" w:rsidR="00D1634A" w:rsidRPr="00307075" w:rsidRDefault="00C57FEA" w:rsidP="007A7065">
      <w:pPr>
        <w:rPr>
          <w:sz w:val="20"/>
          <w:szCs w:val="20"/>
        </w:rPr>
      </w:pPr>
      <w:r w:rsidRPr="00307075">
        <w:rPr>
          <w:sz w:val="20"/>
          <w:szCs w:val="20"/>
        </w:rPr>
        <w:lastRenderedPageBreak/>
        <w:t xml:space="preserve">The Verification of the </w:t>
      </w:r>
      <w:r w:rsidRPr="00307075">
        <w:rPr>
          <w:sz w:val="20"/>
        </w:rPr>
        <w:t>Software Low Level Requirements Process</w:t>
      </w:r>
      <w:r w:rsidRPr="00307075">
        <w:rPr>
          <w:sz w:val="20"/>
          <w:szCs w:val="20"/>
        </w:rPr>
        <w:t xml:space="preserve"> can be re-entered when Software Low Level Requirements and Software Low Level Requirements Traceability Matrix are updated due to Problem Report(</w:t>
      </w:r>
      <w:r w:rsidR="003D2031" w:rsidRPr="00307075">
        <w:rPr>
          <w:sz w:val="20"/>
          <w:szCs w:val="20"/>
        </w:rPr>
        <w:t>s).</w:t>
      </w:r>
    </w:p>
    <w:p w14:paraId="3AB1D603" w14:textId="77777777" w:rsidR="003D2031" w:rsidRPr="00307075" w:rsidRDefault="003D2031" w:rsidP="007A7065">
      <w:pPr>
        <w:rPr>
          <w:sz w:val="20"/>
          <w:szCs w:val="20"/>
        </w:rPr>
      </w:pPr>
    </w:p>
    <w:p w14:paraId="536C0097" w14:textId="77777777" w:rsidR="00724349" w:rsidRPr="00307075" w:rsidRDefault="00724349" w:rsidP="00503BF5">
      <w:pPr>
        <w:pStyle w:val="Heading3"/>
        <w:numPr>
          <w:ilvl w:val="3"/>
          <w:numId w:val="1"/>
        </w:numPr>
        <w:rPr>
          <w:sz w:val="20"/>
        </w:rPr>
      </w:pPr>
      <w:bookmarkStart w:id="260" w:name="_Toc110591608"/>
      <w:bookmarkStart w:id="261" w:name="_Toc177112164"/>
      <w:r w:rsidRPr="00307075">
        <w:rPr>
          <w:sz w:val="20"/>
        </w:rPr>
        <w:t>Verification of the Software Coding and Integration Process</w:t>
      </w:r>
      <w:bookmarkEnd w:id="260"/>
      <w:bookmarkEnd w:id="261"/>
    </w:p>
    <w:p w14:paraId="7557C2D4" w14:textId="77777777" w:rsidR="007142FA" w:rsidRPr="00307075" w:rsidRDefault="00D44568" w:rsidP="002C2CD6">
      <w:pPr>
        <w:rPr>
          <w:sz w:val="20"/>
          <w:szCs w:val="20"/>
        </w:rPr>
      </w:pPr>
      <w:r w:rsidRPr="00307075">
        <w:rPr>
          <w:sz w:val="20"/>
          <w:szCs w:val="20"/>
        </w:rPr>
        <w:t xml:space="preserve">The purpose of the Verification of the Software Coding and Integration Process is to verify the </w:t>
      </w:r>
      <w:r w:rsidR="00B50980" w:rsidRPr="00307075">
        <w:rPr>
          <w:sz w:val="20"/>
          <w:szCs w:val="20"/>
        </w:rPr>
        <w:t xml:space="preserve">outputs of Software Coding and Integration Process (Section 10.3.2.4) satisfy the objectives of DO-178B Table A-5: items 1 to 7. </w:t>
      </w:r>
      <w:r w:rsidRPr="00307075">
        <w:rPr>
          <w:sz w:val="20"/>
          <w:szCs w:val="20"/>
        </w:rPr>
        <w:t xml:space="preserve">Software Code, Software Code Traceability Matrix and Executable Code are </w:t>
      </w:r>
      <w:r w:rsidR="00B50980" w:rsidRPr="00307075">
        <w:rPr>
          <w:sz w:val="20"/>
          <w:szCs w:val="20"/>
        </w:rPr>
        <w:t xml:space="preserve">the </w:t>
      </w:r>
      <w:r w:rsidRPr="00307075">
        <w:rPr>
          <w:sz w:val="20"/>
          <w:szCs w:val="20"/>
        </w:rPr>
        <w:t>outputs of Software</w:t>
      </w:r>
      <w:r w:rsidR="00B50980" w:rsidRPr="00307075">
        <w:rPr>
          <w:sz w:val="20"/>
          <w:szCs w:val="20"/>
        </w:rPr>
        <w:t xml:space="preserve"> Coding and Integration Process</w:t>
      </w:r>
      <w:r w:rsidRPr="00307075">
        <w:rPr>
          <w:sz w:val="20"/>
          <w:szCs w:val="20"/>
        </w:rPr>
        <w:t>.</w:t>
      </w:r>
      <w:r w:rsidR="002C2CD6" w:rsidRPr="00307075">
        <w:rPr>
          <w:sz w:val="20"/>
          <w:szCs w:val="20"/>
        </w:rPr>
        <w:t xml:space="preserve"> </w:t>
      </w:r>
    </w:p>
    <w:p w14:paraId="42DA2658" w14:textId="77777777" w:rsidR="007142FA" w:rsidRPr="00307075" w:rsidRDefault="007142FA" w:rsidP="002C2CD6">
      <w:pPr>
        <w:rPr>
          <w:sz w:val="20"/>
          <w:szCs w:val="20"/>
        </w:rPr>
      </w:pPr>
    </w:p>
    <w:p w14:paraId="45FDC407" w14:textId="77777777" w:rsidR="007142FA" w:rsidRPr="00307075" w:rsidRDefault="007142FA" w:rsidP="00503BF5">
      <w:pPr>
        <w:pStyle w:val="Heading3"/>
        <w:numPr>
          <w:ilvl w:val="4"/>
          <w:numId w:val="1"/>
        </w:numPr>
        <w:rPr>
          <w:sz w:val="20"/>
        </w:rPr>
      </w:pPr>
      <w:bookmarkStart w:id="262" w:name="_Toc110591609"/>
      <w:bookmarkStart w:id="263" w:name="_Toc177112165"/>
      <w:r w:rsidRPr="00307075">
        <w:rPr>
          <w:sz w:val="20"/>
        </w:rPr>
        <w:t>Inputs</w:t>
      </w:r>
      <w:bookmarkEnd w:id="262"/>
      <w:bookmarkEnd w:id="263"/>
    </w:p>
    <w:p w14:paraId="084A9E45" w14:textId="77777777" w:rsidR="00B31332" w:rsidRPr="00307075" w:rsidRDefault="002C2CD6" w:rsidP="00E34C08">
      <w:pPr>
        <w:rPr>
          <w:sz w:val="20"/>
          <w:szCs w:val="20"/>
        </w:rPr>
      </w:pPr>
      <w:r w:rsidRPr="00307075">
        <w:rPr>
          <w:sz w:val="20"/>
          <w:szCs w:val="20"/>
        </w:rPr>
        <w:t>The input</w:t>
      </w:r>
      <w:r w:rsidR="00B31332" w:rsidRPr="00307075">
        <w:rPr>
          <w:sz w:val="20"/>
          <w:szCs w:val="20"/>
        </w:rPr>
        <w:t>s</w:t>
      </w:r>
      <w:r w:rsidRPr="00307075">
        <w:rPr>
          <w:sz w:val="20"/>
          <w:szCs w:val="20"/>
        </w:rPr>
        <w:t xml:space="preserve"> to this process </w:t>
      </w:r>
      <w:r w:rsidR="00B31332" w:rsidRPr="00307075">
        <w:rPr>
          <w:sz w:val="20"/>
          <w:szCs w:val="20"/>
        </w:rPr>
        <w:t>are</w:t>
      </w:r>
    </w:p>
    <w:p w14:paraId="31A6751D" w14:textId="4CD28B42" w:rsidR="00CD46D3" w:rsidRPr="00307075" w:rsidRDefault="00CD46D3" w:rsidP="00E34C08">
      <w:pPr>
        <w:rPr>
          <w:sz w:val="20"/>
          <w:szCs w:val="20"/>
        </w:rPr>
      </w:pPr>
    </w:p>
    <w:p w14:paraId="59E7AE47" w14:textId="63328345" w:rsidR="00B31332" w:rsidRPr="00307075" w:rsidRDefault="00D44568" w:rsidP="00EC655D">
      <w:pPr>
        <w:pStyle w:val="ListParagraph"/>
        <w:numPr>
          <w:ilvl w:val="0"/>
          <w:numId w:val="23"/>
        </w:numPr>
        <w:rPr>
          <w:rFonts w:ascii="Arial" w:hAnsi="Arial"/>
          <w:sz w:val="20"/>
          <w:szCs w:val="20"/>
        </w:rPr>
      </w:pPr>
      <w:r w:rsidRPr="00307075">
        <w:rPr>
          <w:rFonts w:ascii="Arial" w:hAnsi="Arial"/>
          <w:sz w:val="20"/>
          <w:szCs w:val="20"/>
        </w:rPr>
        <w:t xml:space="preserve">Software Low Level Requirements, Software Code and Executable Code </w:t>
      </w:r>
      <w:r w:rsidR="003A4E1C" w:rsidRPr="00307075">
        <w:rPr>
          <w:rFonts w:ascii="Arial" w:hAnsi="Arial"/>
          <w:sz w:val="20"/>
          <w:szCs w:val="20"/>
        </w:rPr>
        <w:t xml:space="preserve">described in </w:t>
      </w:r>
      <w:r w:rsidR="00F428A3" w:rsidRPr="00307075">
        <w:rPr>
          <w:rFonts w:ascii="Arial" w:hAnsi="Arial"/>
          <w:sz w:val="20"/>
          <w:szCs w:val="20"/>
        </w:rPr>
        <w:fldChar w:fldCharType="begin"/>
      </w:r>
      <w:r w:rsidR="00F428A3" w:rsidRPr="00307075">
        <w:rPr>
          <w:rFonts w:ascii="Arial" w:hAnsi="Arial"/>
          <w:sz w:val="20"/>
          <w:szCs w:val="20"/>
        </w:rPr>
        <w:instrText xml:space="preserve"> REF _Ref81997693 \h  \* MERGEFORMAT </w:instrText>
      </w:r>
      <w:r w:rsidR="00F428A3" w:rsidRPr="00307075">
        <w:rPr>
          <w:rFonts w:ascii="Arial" w:hAnsi="Arial"/>
          <w:sz w:val="20"/>
          <w:szCs w:val="20"/>
        </w:rPr>
      </w:r>
      <w:r w:rsidR="00F428A3" w:rsidRPr="00307075">
        <w:rPr>
          <w:rFonts w:ascii="Arial" w:hAnsi="Arial"/>
          <w:sz w:val="20"/>
          <w:szCs w:val="20"/>
        </w:rPr>
        <w:fldChar w:fldCharType="separate"/>
      </w:r>
      <w:r w:rsidR="007D2161" w:rsidRPr="007D2161">
        <w:rPr>
          <w:rFonts w:ascii="Arial" w:hAnsi="Arial"/>
          <w:sz w:val="20"/>
          <w:szCs w:val="20"/>
        </w:rPr>
        <w:t>Table 8</w:t>
      </w:r>
      <w:r w:rsidR="00F428A3" w:rsidRPr="00307075">
        <w:rPr>
          <w:rFonts w:ascii="Arial" w:hAnsi="Arial"/>
          <w:sz w:val="20"/>
          <w:szCs w:val="20"/>
        </w:rPr>
        <w:fldChar w:fldCharType="end"/>
      </w:r>
      <w:r w:rsidR="00F428A3" w:rsidRPr="00307075">
        <w:rPr>
          <w:rFonts w:ascii="Arial" w:hAnsi="Arial"/>
          <w:sz w:val="20"/>
          <w:szCs w:val="20"/>
        </w:rPr>
        <w:t xml:space="preserve"> </w:t>
      </w:r>
      <w:r w:rsidR="003030E7" w:rsidRPr="00307075">
        <w:rPr>
          <w:rFonts w:ascii="Arial" w:hAnsi="Arial"/>
          <w:sz w:val="20"/>
          <w:szCs w:val="20"/>
        </w:rPr>
        <w:t xml:space="preserve">(SI No </w:t>
      </w:r>
      <w:r w:rsidRPr="00307075">
        <w:rPr>
          <w:rFonts w:ascii="Arial" w:hAnsi="Arial"/>
          <w:sz w:val="20"/>
          <w:szCs w:val="20"/>
        </w:rPr>
        <w:t>3, 4 and 5</w:t>
      </w:r>
      <w:r w:rsidR="003030E7" w:rsidRPr="00307075">
        <w:rPr>
          <w:rFonts w:ascii="Arial" w:hAnsi="Arial"/>
          <w:sz w:val="20"/>
          <w:szCs w:val="20"/>
        </w:rPr>
        <w:t>)</w:t>
      </w:r>
      <w:r w:rsidRPr="00307075">
        <w:rPr>
          <w:rFonts w:ascii="Arial" w:hAnsi="Arial"/>
          <w:sz w:val="20"/>
          <w:szCs w:val="20"/>
        </w:rPr>
        <w:t xml:space="preserve"> respectively</w:t>
      </w:r>
    </w:p>
    <w:p w14:paraId="2815C458" w14:textId="4BCCADCE" w:rsidR="004B01BE" w:rsidRPr="00307075" w:rsidRDefault="007B584C" w:rsidP="00EC655D">
      <w:pPr>
        <w:pStyle w:val="ListParagraph"/>
        <w:numPr>
          <w:ilvl w:val="0"/>
          <w:numId w:val="23"/>
        </w:numPr>
        <w:rPr>
          <w:rFonts w:ascii="Arial" w:hAnsi="Arial"/>
          <w:sz w:val="20"/>
          <w:szCs w:val="20"/>
        </w:rPr>
      </w:pPr>
      <w:r w:rsidRPr="00307075">
        <w:rPr>
          <w:rFonts w:ascii="Arial" w:hAnsi="Arial"/>
          <w:sz w:val="20"/>
          <w:szCs w:val="20"/>
        </w:rPr>
        <w:t>Software Verification Plan (</w:t>
      </w:r>
      <w:r w:rsidR="00CA4B28" w:rsidRPr="00307075">
        <w:rPr>
          <w:rFonts w:ascii="Arial" w:hAnsi="Arial"/>
          <w:sz w:val="20"/>
          <w:szCs w:val="20"/>
        </w:rPr>
        <w:t>H398</w:t>
      </w:r>
      <w:r w:rsidR="00AE4EBC" w:rsidRPr="00307075">
        <w:rPr>
          <w:rFonts w:ascii="Arial" w:hAnsi="Arial"/>
          <w:sz w:val="20"/>
          <w:szCs w:val="20"/>
        </w:rPr>
        <w:t>-</w:t>
      </w:r>
      <w:r w:rsidRPr="00307075">
        <w:rPr>
          <w:rFonts w:ascii="Arial" w:hAnsi="Arial"/>
          <w:sz w:val="20"/>
          <w:szCs w:val="20"/>
        </w:rPr>
        <w:t>001-003)</w:t>
      </w:r>
    </w:p>
    <w:p w14:paraId="661A22AF" w14:textId="3D13C62D" w:rsidR="005211A7" w:rsidRPr="00307075" w:rsidRDefault="005211A7" w:rsidP="00EC655D">
      <w:pPr>
        <w:pStyle w:val="ListParagraph"/>
        <w:numPr>
          <w:ilvl w:val="0"/>
          <w:numId w:val="23"/>
        </w:numPr>
        <w:rPr>
          <w:rFonts w:ascii="Arial" w:hAnsi="Arial"/>
          <w:sz w:val="20"/>
          <w:szCs w:val="20"/>
        </w:rPr>
      </w:pPr>
      <w:r w:rsidRPr="00307075">
        <w:rPr>
          <w:rFonts w:ascii="Arial" w:hAnsi="Arial"/>
          <w:sz w:val="20"/>
          <w:szCs w:val="20"/>
        </w:rPr>
        <w:t>Software Cod</w:t>
      </w:r>
      <w:r w:rsidR="002268D4" w:rsidRPr="00307075">
        <w:rPr>
          <w:rFonts w:ascii="Arial" w:hAnsi="Arial"/>
          <w:sz w:val="20"/>
          <w:szCs w:val="20"/>
        </w:rPr>
        <w:t>ing</w:t>
      </w:r>
      <w:r w:rsidRPr="00307075">
        <w:rPr>
          <w:rFonts w:ascii="Arial" w:hAnsi="Arial"/>
          <w:sz w:val="20"/>
          <w:szCs w:val="20"/>
        </w:rPr>
        <w:t xml:space="preserve"> Standards</w:t>
      </w:r>
      <w:r w:rsidR="002268D4" w:rsidRPr="00307075">
        <w:rPr>
          <w:rFonts w:ascii="Arial" w:hAnsi="Arial"/>
          <w:sz w:val="20"/>
          <w:szCs w:val="20"/>
        </w:rPr>
        <w:t xml:space="preserve"> described in </w:t>
      </w:r>
      <w:r w:rsidR="006B6C8E" w:rsidRPr="00307075">
        <w:rPr>
          <w:rFonts w:ascii="Arial" w:hAnsi="Arial"/>
          <w:sz w:val="20"/>
          <w:szCs w:val="20"/>
        </w:rPr>
        <w:fldChar w:fldCharType="begin"/>
      </w:r>
      <w:r w:rsidR="006B6C8E" w:rsidRPr="00307075">
        <w:rPr>
          <w:rFonts w:ascii="Arial" w:hAnsi="Arial"/>
          <w:sz w:val="20"/>
          <w:szCs w:val="20"/>
        </w:rPr>
        <w:instrText xml:space="preserve"> REF _Ref416873650 \h  \* MERGEFORMAT </w:instrText>
      </w:r>
      <w:r w:rsidR="006B6C8E" w:rsidRPr="00307075">
        <w:rPr>
          <w:rFonts w:ascii="Arial" w:hAnsi="Arial"/>
          <w:sz w:val="20"/>
          <w:szCs w:val="20"/>
        </w:rPr>
      </w:r>
      <w:r w:rsidR="006B6C8E" w:rsidRPr="00307075">
        <w:rPr>
          <w:rFonts w:ascii="Arial" w:hAnsi="Arial"/>
          <w:sz w:val="20"/>
          <w:szCs w:val="20"/>
        </w:rPr>
        <w:fldChar w:fldCharType="separate"/>
      </w:r>
      <w:r w:rsidR="007D2161" w:rsidRPr="007D2161">
        <w:rPr>
          <w:rFonts w:ascii="Arial" w:hAnsi="Arial"/>
          <w:sz w:val="20"/>
          <w:szCs w:val="20"/>
        </w:rPr>
        <w:t>Table 7</w:t>
      </w:r>
      <w:r w:rsidR="006B6C8E" w:rsidRPr="00307075">
        <w:rPr>
          <w:rFonts w:ascii="Arial" w:hAnsi="Arial"/>
          <w:sz w:val="20"/>
          <w:szCs w:val="20"/>
        </w:rPr>
        <w:fldChar w:fldCharType="end"/>
      </w:r>
      <w:r w:rsidR="003030E7" w:rsidRPr="00307075">
        <w:rPr>
          <w:rFonts w:ascii="Arial" w:hAnsi="Arial"/>
          <w:sz w:val="20"/>
          <w:szCs w:val="20"/>
        </w:rPr>
        <w:t xml:space="preserve"> (SI No </w:t>
      </w:r>
      <w:r w:rsidR="002268D4" w:rsidRPr="00307075">
        <w:rPr>
          <w:rFonts w:ascii="Arial" w:hAnsi="Arial"/>
          <w:sz w:val="20"/>
          <w:szCs w:val="20"/>
        </w:rPr>
        <w:t>8</w:t>
      </w:r>
      <w:r w:rsidR="003030E7" w:rsidRPr="00307075">
        <w:rPr>
          <w:rFonts w:ascii="Arial" w:hAnsi="Arial"/>
          <w:sz w:val="20"/>
          <w:szCs w:val="20"/>
        </w:rPr>
        <w:t>)</w:t>
      </w:r>
    </w:p>
    <w:p w14:paraId="13B16EB1" w14:textId="12DA700B" w:rsidR="007142FA" w:rsidRPr="00307075" w:rsidRDefault="00471D73" w:rsidP="00EC655D">
      <w:pPr>
        <w:pStyle w:val="ListParagraph"/>
        <w:numPr>
          <w:ilvl w:val="0"/>
          <w:numId w:val="23"/>
        </w:numPr>
        <w:rPr>
          <w:rFonts w:ascii="Arial" w:hAnsi="Arial"/>
          <w:sz w:val="20"/>
          <w:szCs w:val="20"/>
        </w:rPr>
      </w:pPr>
      <w:r w:rsidRPr="00307075">
        <w:rPr>
          <w:rFonts w:ascii="Arial" w:hAnsi="Arial"/>
          <w:sz w:val="20"/>
          <w:szCs w:val="20"/>
        </w:rPr>
        <w:t>Review checklists</w:t>
      </w:r>
      <w:r w:rsidR="00D31E76" w:rsidRPr="00307075">
        <w:rPr>
          <w:rFonts w:ascii="Arial" w:hAnsi="Arial"/>
          <w:sz w:val="20"/>
          <w:szCs w:val="20"/>
        </w:rPr>
        <w:t xml:space="preserve"> described in </w:t>
      </w:r>
      <w:r w:rsidR="006B6C8E" w:rsidRPr="00307075">
        <w:rPr>
          <w:rFonts w:ascii="Arial" w:hAnsi="Arial"/>
          <w:sz w:val="20"/>
          <w:szCs w:val="20"/>
        </w:rPr>
        <w:fldChar w:fldCharType="begin"/>
      </w:r>
      <w:r w:rsidR="006B6C8E" w:rsidRPr="00307075">
        <w:rPr>
          <w:rFonts w:ascii="Arial" w:hAnsi="Arial"/>
          <w:sz w:val="20"/>
          <w:szCs w:val="20"/>
        </w:rPr>
        <w:instrText xml:space="preserve"> REF _Ref416873650 \h  \* MERGEFORMAT </w:instrText>
      </w:r>
      <w:r w:rsidR="006B6C8E" w:rsidRPr="00307075">
        <w:rPr>
          <w:rFonts w:ascii="Arial" w:hAnsi="Arial"/>
          <w:sz w:val="20"/>
          <w:szCs w:val="20"/>
        </w:rPr>
      </w:r>
      <w:r w:rsidR="006B6C8E" w:rsidRPr="00307075">
        <w:rPr>
          <w:rFonts w:ascii="Arial" w:hAnsi="Arial"/>
          <w:sz w:val="20"/>
          <w:szCs w:val="20"/>
        </w:rPr>
        <w:fldChar w:fldCharType="separate"/>
      </w:r>
      <w:r w:rsidR="007D2161" w:rsidRPr="007D2161">
        <w:rPr>
          <w:rFonts w:ascii="Arial" w:hAnsi="Arial"/>
          <w:sz w:val="20"/>
          <w:szCs w:val="20"/>
        </w:rPr>
        <w:t>Table 7</w:t>
      </w:r>
      <w:r w:rsidR="006B6C8E" w:rsidRPr="00307075">
        <w:rPr>
          <w:rFonts w:ascii="Arial" w:hAnsi="Arial"/>
          <w:sz w:val="20"/>
          <w:szCs w:val="20"/>
        </w:rPr>
        <w:fldChar w:fldCharType="end"/>
      </w:r>
      <w:r w:rsidR="003030E7" w:rsidRPr="00307075">
        <w:rPr>
          <w:rFonts w:ascii="Arial" w:hAnsi="Arial"/>
          <w:sz w:val="20"/>
          <w:szCs w:val="20"/>
        </w:rPr>
        <w:t xml:space="preserve"> (SI No </w:t>
      </w:r>
      <w:r w:rsidR="00D44568" w:rsidRPr="00307075">
        <w:rPr>
          <w:rFonts w:ascii="Arial" w:hAnsi="Arial"/>
          <w:sz w:val="20"/>
          <w:szCs w:val="20"/>
        </w:rPr>
        <w:t>23, 24 and 25</w:t>
      </w:r>
      <w:r w:rsidR="003030E7" w:rsidRPr="00307075">
        <w:rPr>
          <w:rFonts w:ascii="Arial" w:hAnsi="Arial"/>
          <w:sz w:val="20"/>
          <w:szCs w:val="20"/>
        </w:rPr>
        <w:t>)</w:t>
      </w:r>
    </w:p>
    <w:p w14:paraId="18F02AFC" w14:textId="77777777" w:rsidR="007142FA" w:rsidRPr="00307075" w:rsidRDefault="001745B8" w:rsidP="00503BF5">
      <w:pPr>
        <w:pStyle w:val="Heading3"/>
        <w:numPr>
          <w:ilvl w:val="4"/>
          <w:numId w:val="1"/>
        </w:numPr>
        <w:rPr>
          <w:sz w:val="20"/>
        </w:rPr>
      </w:pPr>
      <w:bookmarkStart w:id="264" w:name="_Toc110591610"/>
      <w:bookmarkStart w:id="265" w:name="_Toc177112166"/>
      <w:r w:rsidRPr="00307075">
        <w:rPr>
          <w:sz w:val="20"/>
        </w:rPr>
        <w:t>A</w:t>
      </w:r>
      <w:r w:rsidR="007142FA" w:rsidRPr="00307075">
        <w:rPr>
          <w:sz w:val="20"/>
        </w:rPr>
        <w:t>ctivities</w:t>
      </w:r>
      <w:bookmarkEnd w:id="264"/>
      <w:bookmarkEnd w:id="265"/>
    </w:p>
    <w:p w14:paraId="348E821E" w14:textId="77777777" w:rsidR="00E7446B" w:rsidRPr="00307075" w:rsidRDefault="00CD1004" w:rsidP="007142FA">
      <w:pPr>
        <w:rPr>
          <w:sz w:val="20"/>
          <w:szCs w:val="20"/>
        </w:rPr>
      </w:pPr>
      <w:r w:rsidRPr="00307075">
        <w:rPr>
          <w:sz w:val="20"/>
          <w:szCs w:val="20"/>
        </w:rPr>
        <w:t>Following activities are performed during this process:</w:t>
      </w:r>
    </w:p>
    <w:p w14:paraId="5A229582" w14:textId="3406C4D7" w:rsidR="00CD1004" w:rsidRPr="00307075" w:rsidRDefault="00CD1004" w:rsidP="007142FA">
      <w:pPr>
        <w:rPr>
          <w:sz w:val="20"/>
          <w:szCs w:val="20"/>
        </w:rPr>
      </w:pPr>
    </w:p>
    <w:p w14:paraId="7BCE898B" w14:textId="77777777" w:rsidR="00D44568" w:rsidRPr="00307075" w:rsidRDefault="00D44568" w:rsidP="00EC655D">
      <w:pPr>
        <w:pStyle w:val="ListParagraph"/>
        <w:numPr>
          <w:ilvl w:val="0"/>
          <w:numId w:val="20"/>
        </w:numPr>
        <w:rPr>
          <w:rFonts w:ascii="Arial" w:hAnsi="Arial"/>
          <w:sz w:val="20"/>
          <w:szCs w:val="20"/>
        </w:rPr>
      </w:pPr>
      <w:r w:rsidRPr="00307075">
        <w:rPr>
          <w:rFonts w:ascii="Arial" w:hAnsi="Arial"/>
          <w:sz w:val="20"/>
          <w:szCs w:val="20"/>
        </w:rPr>
        <w:t>Software Coding Standards Conformance Reports are generated using CodeTrax Tool</w:t>
      </w:r>
    </w:p>
    <w:p w14:paraId="3D7F9A39" w14:textId="77777777" w:rsidR="00D44568" w:rsidRPr="00307075" w:rsidRDefault="00D44568" w:rsidP="00EC655D">
      <w:pPr>
        <w:pStyle w:val="ListParagraph"/>
        <w:numPr>
          <w:ilvl w:val="0"/>
          <w:numId w:val="20"/>
        </w:numPr>
        <w:rPr>
          <w:rFonts w:ascii="Arial" w:hAnsi="Arial"/>
          <w:sz w:val="20"/>
          <w:szCs w:val="20"/>
        </w:rPr>
      </w:pPr>
      <w:r w:rsidRPr="00307075">
        <w:rPr>
          <w:rFonts w:ascii="Arial" w:hAnsi="Arial"/>
          <w:sz w:val="20"/>
          <w:szCs w:val="20"/>
        </w:rPr>
        <w:t>Checklist driven review of Software Code</w:t>
      </w:r>
    </w:p>
    <w:p w14:paraId="634C58F1" w14:textId="77777777" w:rsidR="00D44568" w:rsidRPr="00307075" w:rsidRDefault="00D44568" w:rsidP="00EC655D">
      <w:pPr>
        <w:pStyle w:val="ListParagraph"/>
        <w:numPr>
          <w:ilvl w:val="0"/>
          <w:numId w:val="20"/>
        </w:numPr>
        <w:rPr>
          <w:rFonts w:ascii="Arial" w:hAnsi="Arial"/>
          <w:sz w:val="20"/>
          <w:szCs w:val="20"/>
        </w:rPr>
      </w:pPr>
      <w:r w:rsidRPr="00307075">
        <w:rPr>
          <w:rFonts w:ascii="Arial" w:hAnsi="Arial"/>
          <w:sz w:val="20"/>
          <w:szCs w:val="20"/>
        </w:rPr>
        <w:t>Checklist driven review of Software Code Traceability Matrix</w:t>
      </w:r>
    </w:p>
    <w:p w14:paraId="02FD0666" w14:textId="66DDE362" w:rsidR="00D44568" w:rsidRPr="00307075" w:rsidRDefault="00D44568" w:rsidP="00EC655D">
      <w:pPr>
        <w:pStyle w:val="ListParagraph"/>
        <w:numPr>
          <w:ilvl w:val="0"/>
          <w:numId w:val="20"/>
        </w:numPr>
        <w:rPr>
          <w:rFonts w:ascii="Arial" w:hAnsi="Arial"/>
          <w:sz w:val="20"/>
          <w:szCs w:val="20"/>
        </w:rPr>
      </w:pPr>
      <w:r w:rsidRPr="00307075">
        <w:rPr>
          <w:rFonts w:ascii="Arial" w:hAnsi="Arial"/>
          <w:sz w:val="20"/>
          <w:szCs w:val="20"/>
        </w:rPr>
        <w:t xml:space="preserve">Linker Definition File </w:t>
      </w:r>
      <w:r w:rsidR="00914E8D" w:rsidRPr="00307075">
        <w:rPr>
          <w:rFonts w:ascii="Arial" w:hAnsi="Arial"/>
          <w:sz w:val="20"/>
          <w:szCs w:val="20"/>
        </w:rPr>
        <w:t xml:space="preserve">and Make file </w:t>
      </w:r>
      <w:r w:rsidR="003651A2" w:rsidRPr="00307075">
        <w:rPr>
          <w:rFonts w:ascii="Arial" w:hAnsi="Arial"/>
          <w:sz w:val="20"/>
          <w:szCs w:val="20"/>
        </w:rPr>
        <w:t>are</w:t>
      </w:r>
      <w:r w:rsidRPr="00307075">
        <w:rPr>
          <w:rFonts w:ascii="Arial" w:hAnsi="Arial"/>
          <w:sz w:val="20"/>
          <w:szCs w:val="20"/>
        </w:rPr>
        <w:t xml:space="preserve"> reviewed to check incorrect hardware address, memory overlaps and missing </w:t>
      </w:r>
      <w:r w:rsidR="00C94000" w:rsidRPr="00307075">
        <w:rPr>
          <w:rFonts w:ascii="Arial" w:hAnsi="Arial"/>
          <w:sz w:val="20"/>
          <w:szCs w:val="20"/>
        </w:rPr>
        <w:t>S</w:t>
      </w:r>
      <w:r w:rsidRPr="00307075">
        <w:rPr>
          <w:rFonts w:ascii="Arial" w:hAnsi="Arial"/>
          <w:sz w:val="20"/>
          <w:szCs w:val="20"/>
        </w:rPr>
        <w:t xml:space="preserve">oftware </w:t>
      </w:r>
      <w:r w:rsidR="00C94000" w:rsidRPr="00307075">
        <w:rPr>
          <w:rFonts w:ascii="Arial" w:hAnsi="Arial"/>
          <w:sz w:val="20"/>
          <w:szCs w:val="20"/>
        </w:rPr>
        <w:t>c</w:t>
      </w:r>
      <w:r w:rsidRPr="00307075">
        <w:rPr>
          <w:rFonts w:ascii="Arial" w:hAnsi="Arial"/>
          <w:sz w:val="20"/>
          <w:szCs w:val="20"/>
        </w:rPr>
        <w:t>omponents</w:t>
      </w:r>
    </w:p>
    <w:p w14:paraId="393652D3" w14:textId="77777777" w:rsidR="00E124D9" w:rsidRPr="00307075" w:rsidRDefault="001034AE" w:rsidP="00D44568">
      <w:pPr>
        <w:rPr>
          <w:sz w:val="20"/>
          <w:szCs w:val="20"/>
        </w:rPr>
      </w:pPr>
      <w:r w:rsidRPr="00307075">
        <w:rPr>
          <w:sz w:val="20"/>
          <w:szCs w:val="20"/>
        </w:rPr>
        <w:t xml:space="preserve">Note: </w:t>
      </w:r>
    </w:p>
    <w:p w14:paraId="74144DCD" w14:textId="77777777" w:rsidR="00116068" w:rsidRPr="00307075" w:rsidRDefault="00A16A3B" w:rsidP="00EC655D">
      <w:pPr>
        <w:pStyle w:val="ListParagraph"/>
        <w:numPr>
          <w:ilvl w:val="0"/>
          <w:numId w:val="35"/>
        </w:numPr>
        <w:rPr>
          <w:rFonts w:ascii="Arial" w:hAnsi="Arial"/>
          <w:sz w:val="20"/>
          <w:szCs w:val="20"/>
        </w:rPr>
      </w:pPr>
      <w:r w:rsidRPr="00307075">
        <w:rPr>
          <w:rFonts w:ascii="Arial" w:hAnsi="Arial"/>
          <w:sz w:val="20"/>
          <w:szCs w:val="20"/>
        </w:rPr>
        <w:t xml:space="preserve">Tool Qualification Index </w:t>
      </w:r>
      <w:r w:rsidR="001034AE" w:rsidRPr="00307075">
        <w:rPr>
          <w:rFonts w:ascii="Arial" w:hAnsi="Arial"/>
          <w:sz w:val="20"/>
          <w:szCs w:val="20"/>
        </w:rPr>
        <w:t xml:space="preserve">for CodeTrax will be generated </w:t>
      </w:r>
      <w:r w:rsidR="00D70D30" w:rsidRPr="00307075">
        <w:rPr>
          <w:rFonts w:ascii="Arial" w:hAnsi="Arial"/>
          <w:sz w:val="20"/>
          <w:szCs w:val="20"/>
        </w:rPr>
        <w:t xml:space="preserve">and SQA verified </w:t>
      </w:r>
      <w:r w:rsidR="001034AE" w:rsidRPr="00307075">
        <w:rPr>
          <w:rFonts w:ascii="Arial" w:hAnsi="Arial"/>
          <w:sz w:val="20"/>
          <w:szCs w:val="20"/>
        </w:rPr>
        <w:t xml:space="preserve">before the </w:t>
      </w:r>
      <w:r w:rsidR="004001B8" w:rsidRPr="00307075">
        <w:rPr>
          <w:rFonts w:ascii="Arial" w:hAnsi="Arial"/>
          <w:sz w:val="20"/>
          <w:szCs w:val="20"/>
        </w:rPr>
        <w:t>checklist driven review</w:t>
      </w:r>
      <w:r w:rsidR="00E124D9" w:rsidRPr="00307075">
        <w:rPr>
          <w:rFonts w:ascii="Arial" w:hAnsi="Arial"/>
          <w:sz w:val="20"/>
          <w:szCs w:val="20"/>
        </w:rPr>
        <w:t xml:space="preserve"> of Source Code</w:t>
      </w:r>
      <w:r w:rsidR="00B7703E" w:rsidRPr="00307075">
        <w:rPr>
          <w:rFonts w:ascii="Arial" w:hAnsi="Arial"/>
          <w:sz w:val="20"/>
          <w:szCs w:val="20"/>
        </w:rPr>
        <w:t>.</w:t>
      </w:r>
    </w:p>
    <w:p w14:paraId="0C5E3D5F" w14:textId="77777777" w:rsidR="007142FA" w:rsidRPr="00307075" w:rsidRDefault="007142FA" w:rsidP="00503BF5">
      <w:pPr>
        <w:pStyle w:val="Heading3"/>
        <w:numPr>
          <w:ilvl w:val="4"/>
          <w:numId w:val="1"/>
        </w:numPr>
        <w:rPr>
          <w:sz w:val="20"/>
        </w:rPr>
      </w:pPr>
      <w:bookmarkStart w:id="266" w:name="_Toc110591611"/>
      <w:bookmarkStart w:id="267" w:name="_Toc177112167"/>
      <w:r w:rsidRPr="00307075">
        <w:rPr>
          <w:sz w:val="20"/>
        </w:rPr>
        <w:t>Outputs</w:t>
      </w:r>
      <w:bookmarkEnd w:id="266"/>
      <w:bookmarkEnd w:id="267"/>
    </w:p>
    <w:p w14:paraId="4184BC2D" w14:textId="638B5AF6" w:rsidR="00471D73" w:rsidRPr="00307075" w:rsidRDefault="00471D73" w:rsidP="00471D73">
      <w:pPr>
        <w:rPr>
          <w:sz w:val="20"/>
          <w:szCs w:val="20"/>
        </w:rPr>
      </w:pPr>
      <w:r w:rsidRPr="00307075">
        <w:rPr>
          <w:sz w:val="20"/>
          <w:szCs w:val="20"/>
        </w:rPr>
        <w:t xml:space="preserve">The </w:t>
      </w:r>
      <w:r w:rsidR="00EA6382" w:rsidRPr="00307075">
        <w:rPr>
          <w:sz w:val="20"/>
          <w:szCs w:val="20"/>
        </w:rPr>
        <w:t xml:space="preserve">outputs of </w:t>
      </w:r>
      <w:r w:rsidR="00CD46D3" w:rsidRPr="00307075">
        <w:rPr>
          <w:sz w:val="20"/>
          <w:szCs w:val="20"/>
        </w:rPr>
        <w:t>this p</w:t>
      </w:r>
      <w:r w:rsidR="00EA6382" w:rsidRPr="00307075">
        <w:rPr>
          <w:sz w:val="20"/>
          <w:szCs w:val="20"/>
        </w:rPr>
        <w:t>rocess are</w:t>
      </w:r>
      <w:r w:rsidRPr="00307075">
        <w:rPr>
          <w:sz w:val="20"/>
          <w:szCs w:val="20"/>
        </w:rPr>
        <w:t xml:space="preserve"> described in </w:t>
      </w:r>
      <w:r w:rsidR="00BC1400" w:rsidRPr="00307075">
        <w:rPr>
          <w:sz w:val="20"/>
          <w:szCs w:val="20"/>
        </w:rPr>
        <w:fldChar w:fldCharType="begin"/>
      </w:r>
      <w:r w:rsidR="00BC1400" w:rsidRPr="00307075">
        <w:rPr>
          <w:sz w:val="20"/>
          <w:szCs w:val="20"/>
        </w:rPr>
        <w:instrText xml:space="preserve"> REF _Ref81998346 \h </w:instrText>
      </w:r>
      <w:r w:rsidR="00301DD0" w:rsidRPr="00307075">
        <w:rPr>
          <w:sz w:val="20"/>
          <w:szCs w:val="20"/>
        </w:rPr>
        <w:instrText xml:space="preserve"> \* MERGEFORMAT </w:instrText>
      </w:r>
      <w:r w:rsidR="00BC1400" w:rsidRPr="00307075">
        <w:rPr>
          <w:sz w:val="20"/>
          <w:szCs w:val="20"/>
        </w:rPr>
      </w:r>
      <w:r w:rsidR="00BC1400" w:rsidRPr="00307075">
        <w:rPr>
          <w:sz w:val="20"/>
          <w:szCs w:val="20"/>
        </w:rPr>
        <w:fldChar w:fldCharType="separate"/>
      </w:r>
      <w:r w:rsidR="007D2161" w:rsidRPr="00307075">
        <w:rPr>
          <w:b/>
          <w:bCs/>
          <w:sz w:val="20"/>
          <w:szCs w:val="20"/>
        </w:rPr>
        <w:t xml:space="preserve">Table </w:t>
      </w:r>
      <w:r w:rsidR="007D2161">
        <w:rPr>
          <w:b/>
          <w:bCs/>
          <w:i/>
          <w:iCs/>
          <w:noProof/>
          <w:sz w:val="20"/>
          <w:szCs w:val="20"/>
        </w:rPr>
        <w:t>9</w:t>
      </w:r>
      <w:r w:rsidR="00BC1400" w:rsidRPr="00307075">
        <w:rPr>
          <w:sz w:val="20"/>
          <w:szCs w:val="20"/>
        </w:rPr>
        <w:fldChar w:fldCharType="end"/>
      </w:r>
      <w:r w:rsidR="00BC1400" w:rsidRPr="00307075">
        <w:rPr>
          <w:sz w:val="20"/>
          <w:szCs w:val="20"/>
        </w:rPr>
        <w:t xml:space="preserve"> </w:t>
      </w:r>
      <w:r w:rsidR="00A64E42" w:rsidRPr="00307075">
        <w:rPr>
          <w:sz w:val="20"/>
          <w:szCs w:val="20"/>
        </w:rPr>
        <w:t>(SI No 15, 16).</w:t>
      </w:r>
    </w:p>
    <w:p w14:paraId="1C33D2BB" w14:textId="77777777" w:rsidR="00471D73" w:rsidRPr="00307075" w:rsidRDefault="00471D73" w:rsidP="002C2CD6">
      <w:pPr>
        <w:rPr>
          <w:sz w:val="20"/>
          <w:szCs w:val="20"/>
        </w:rPr>
      </w:pPr>
    </w:p>
    <w:p w14:paraId="0B28153F" w14:textId="77777777" w:rsidR="002C2CD6" w:rsidRPr="00307075" w:rsidRDefault="002C2CD6" w:rsidP="00503BF5">
      <w:pPr>
        <w:pStyle w:val="Heading3"/>
        <w:numPr>
          <w:ilvl w:val="4"/>
          <w:numId w:val="1"/>
        </w:numPr>
        <w:rPr>
          <w:sz w:val="20"/>
        </w:rPr>
      </w:pPr>
      <w:bookmarkStart w:id="268" w:name="_Toc110591612"/>
      <w:bookmarkStart w:id="269" w:name="_Toc177112168"/>
      <w:r w:rsidRPr="00307075">
        <w:rPr>
          <w:sz w:val="20"/>
        </w:rPr>
        <w:t>Transition Criteria</w:t>
      </w:r>
      <w:bookmarkEnd w:id="268"/>
      <w:bookmarkEnd w:id="269"/>
    </w:p>
    <w:p w14:paraId="4091314B" w14:textId="5C60122C" w:rsidR="004164C4" w:rsidRPr="00307075" w:rsidRDefault="004164C4" w:rsidP="004164C4">
      <w:pPr>
        <w:rPr>
          <w:sz w:val="20"/>
          <w:szCs w:val="20"/>
        </w:rPr>
      </w:pPr>
      <w:r w:rsidRPr="00307075">
        <w:rPr>
          <w:sz w:val="20"/>
          <w:szCs w:val="20"/>
        </w:rPr>
        <w:t xml:space="preserve">The Verification of the Software Coding and Integration Process is entered when Software Code, Software Code Traceability Matrix, Software Coding Standards, Review Checklist templates described in </w:t>
      </w:r>
      <w:r w:rsidR="006B6C8E" w:rsidRPr="00307075">
        <w:rPr>
          <w:sz w:val="20"/>
          <w:szCs w:val="20"/>
        </w:rPr>
        <w:fldChar w:fldCharType="begin"/>
      </w:r>
      <w:r w:rsidR="006B6C8E" w:rsidRPr="00307075">
        <w:rPr>
          <w:sz w:val="20"/>
          <w:szCs w:val="20"/>
        </w:rPr>
        <w:instrText xml:space="preserve"> REF _Ref416873650 \h </w:instrText>
      </w:r>
      <w:r w:rsidR="00301DD0" w:rsidRPr="00307075">
        <w:rPr>
          <w:sz w:val="20"/>
          <w:szCs w:val="20"/>
        </w:rPr>
        <w:instrText xml:space="preserve"> \* MERGEFORMAT </w:instrText>
      </w:r>
      <w:r w:rsidR="006B6C8E" w:rsidRPr="00307075">
        <w:rPr>
          <w:sz w:val="20"/>
          <w:szCs w:val="20"/>
        </w:rPr>
      </w:r>
      <w:r w:rsidR="006B6C8E" w:rsidRPr="00307075">
        <w:rPr>
          <w:sz w:val="20"/>
          <w:szCs w:val="20"/>
        </w:rPr>
        <w:fldChar w:fldCharType="separate"/>
      </w:r>
      <w:r w:rsidR="007D2161" w:rsidRPr="00307075">
        <w:rPr>
          <w:b/>
          <w:bCs/>
          <w:sz w:val="20"/>
          <w:szCs w:val="20"/>
        </w:rPr>
        <w:t xml:space="preserve">Table </w:t>
      </w:r>
      <w:r w:rsidR="007D2161">
        <w:rPr>
          <w:b/>
          <w:bCs/>
          <w:i/>
          <w:iCs/>
          <w:noProof/>
          <w:sz w:val="20"/>
          <w:szCs w:val="20"/>
        </w:rPr>
        <w:t>7</w:t>
      </w:r>
      <w:r w:rsidR="006B6C8E" w:rsidRPr="00307075">
        <w:rPr>
          <w:sz w:val="20"/>
          <w:szCs w:val="20"/>
        </w:rPr>
        <w:fldChar w:fldCharType="end"/>
      </w:r>
      <w:r w:rsidR="006B6C8E" w:rsidRPr="00307075">
        <w:rPr>
          <w:sz w:val="20"/>
          <w:szCs w:val="20"/>
        </w:rPr>
        <w:t xml:space="preserve"> </w:t>
      </w:r>
      <w:r w:rsidR="003030E7" w:rsidRPr="00307075">
        <w:rPr>
          <w:sz w:val="20"/>
          <w:szCs w:val="20"/>
        </w:rPr>
        <w:t xml:space="preserve">(SI No </w:t>
      </w:r>
      <w:r w:rsidRPr="00307075">
        <w:rPr>
          <w:sz w:val="20"/>
          <w:szCs w:val="20"/>
        </w:rPr>
        <w:t>23, 24 and 25</w:t>
      </w:r>
      <w:r w:rsidR="003030E7" w:rsidRPr="00307075">
        <w:rPr>
          <w:sz w:val="20"/>
          <w:szCs w:val="20"/>
        </w:rPr>
        <w:t>)</w:t>
      </w:r>
      <w:r w:rsidRPr="00307075">
        <w:rPr>
          <w:sz w:val="20"/>
          <w:szCs w:val="20"/>
        </w:rPr>
        <w:t xml:space="preserve"> and Tool Qualification Index for CodeTrax are configured in CM as per Software Configuration Management Plan (</w:t>
      </w:r>
      <w:r w:rsidR="00CA4B28" w:rsidRPr="00307075">
        <w:rPr>
          <w:sz w:val="20"/>
          <w:szCs w:val="20"/>
        </w:rPr>
        <w:t>H398</w:t>
      </w:r>
      <w:r w:rsidR="00D74C96" w:rsidRPr="00307075">
        <w:rPr>
          <w:sz w:val="20"/>
          <w:szCs w:val="20"/>
        </w:rPr>
        <w:t>-</w:t>
      </w:r>
      <w:r w:rsidRPr="00307075">
        <w:rPr>
          <w:sz w:val="20"/>
          <w:szCs w:val="20"/>
        </w:rPr>
        <w:t>001-004).</w:t>
      </w:r>
    </w:p>
    <w:p w14:paraId="1D1CE4E9" w14:textId="77777777" w:rsidR="004164C4" w:rsidRPr="00307075" w:rsidRDefault="004164C4" w:rsidP="004164C4">
      <w:pPr>
        <w:rPr>
          <w:sz w:val="20"/>
          <w:szCs w:val="20"/>
        </w:rPr>
      </w:pPr>
    </w:p>
    <w:p w14:paraId="7886903D" w14:textId="77777777" w:rsidR="00617028" w:rsidRPr="00307075" w:rsidRDefault="004164C4" w:rsidP="004164C4">
      <w:pPr>
        <w:rPr>
          <w:sz w:val="20"/>
          <w:szCs w:val="20"/>
        </w:rPr>
      </w:pPr>
      <w:r w:rsidRPr="00307075">
        <w:rPr>
          <w:sz w:val="20"/>
          <w:szCs w:val="20"/>
        </w:rPr>
        <w:lastRenderedPageBreak/>
        <w:t>The Verification of the Software Coding and Integration Process can be re-entered when Software Code and/or Software Code Traceability Matrix are updated due to Problem Report(s).</w:t>
      </w:r>
    </w:p>
    <w:p w14:paraId="5D586CF1" w14:textId="77777777" w:rsidR="004164C4" w:rsidRPr="00307075" w:rsidRDefault="004164C4" w:rsidP="004164C4">
      <w:pPr>
        <w:rPr>
          <w:sz w:val="20"/>
          <w:szCs w:val="20"/>
        </w:rPr>
      </w:pPr>
    </w:p>
    <w:p w14:paraId="24585243" w14:textId="77777777" w:rsidR="0015413D" w:rsidRPr="00307075" w:rsidRDefault="0015413D" w:rsidP="00503BF5">
      <w:pPr>
        <w:pStyle w:val="Heading3"/>
        <w:numPr>
          <w:ilvl w:val="3"/>
          <w:numId w:val="1"/>
        </w:numPr>
        <w:rPr>
          <w:sz w:val="20"/>
        </w:rPr>
      </w:pPr>
      <w:bookmarkStart w:id="270" w:name="_Toc449534356"/>
      <w:bookmarkStart w:id="271" w:name="_Toc110591613"/>
      <w:bookmarkStart w:id="272" w:name="_Toc177112169"/>
      <w:r w:rsidRPr="00307075">
        <w:rPr>
          <w:sz w:val="20"/>
        </w:rPr>
        <w:t>Testing of Outputs of the Software Integration Process</w:t>
      </w:r>
      <w:bookmarkEnd w:id="270"/>
      <w:bookmarkEnd w:id="271"/>
      <w:bookmarkEnd w:id="272"/>
    </w:p>
    <w:p w14:paraId="41F42558" w14:textId="747B80B1" w:rsidR="0015413D" w:rsidRPr="00307075" w:rsidRDefault="0015413D" w:rsidP="0015413D">
      <w:pPr>
        <w:rPr>
          <w:sz w:val="20"/>
          <w:szCs w:val="20"/>
        </w:rPr>
      </w:pPr>
      <w:r w:rsidRPr="00307075">
        <w:rPr>
          <w:sz w:val="20"/>
          <w:szCs w:val="20"/>
        </w:rPr>
        <w:t xml:space="preserve">The purpose of the Testing of </w:t>
      </w:r>
      <w:r w:rsidRPr="00307075">
        <w:rPr>
          <w:sz w:val="20"/>
        </w:rPr>
        <w:t xml:space="preserve">Outputs of the </w:t>
      </w:r>
      <w:r w:rsidRPr="00307075">
        <w:rPr>
          <w:sz w:val="20"/>
          <w:szCs w:val="20"/>
        </w:rPr>
        <w:t>Software Integration Process is to test the Software Code and Executable Code, which are the outputs of Software Coding and Integration Process (Section 10.3.2.4)</w:t>
      </w:r>
      <w:r w:rsidR="0058754E" w:rsidRPr="00307075">
        <w:rPr>
          <w:sz w:val="20"/>
          <w:szCs w:val="20"/>
        </w:rPr>
        <w:t xml:space="preserve"> satisfy the objectives of DO-178B Table A-6: items 1 to 5</w:t>
      </w:r>
      <w:r w:rsidRPr="00307075">
        <w:rPr>
          <w:sz w:val="20"/>
          <w:szCs w:val="20"/>
        </w:rPr>
        <w:t xml:space="preserve">. </w:t>
      </w:r>
      <w:r w:rsidR="007068BB" w:rsidRPr="00307075">
        <w:rPr>
          <w:sz w:val="20"/>
          <w:szCs w:val="20"/>
        </w:rPr>
        <w:t xml:space="preserve">Software </w:t>
      </w:r>
      <w:r w:rsidRPr="00307075">
        <w:rPr>
          <w:sz w:val="20"/>
          <w:szCs w:val="20"/>
        </w:rPr>
        <w:t xml:space="preserve">High Level Software Requirements are tested through Hardware Software Integration Testing (HSIT) and </w:t>
      </w:r>
      <w:r w:rsidR="007068BB" w:rsidRPr="00307075">
        <w:rPr>
          <w:sz w:val="20"/>
          <w:szCs w:val="20"/>
        </w:rPr>
        <w:t xml:space="preserve">Software </w:t>
      </w:r>
      <w:r w:rsidRPr="00307075">
        <w:rPr>
          <w:sz w:val="20"/>
          <w:szCs w:val="20"/>
        </w:rPr>
        <w:t xml:space="preserve">Low Level Software Requirements are tested through </w:t>
      </w:r>
      <w:r w:rsidR="007068BB" w:rsidRPr="00307075">
        <w:rPr>
          <w:sz w:val="20"/>
          <w:szCs w:val="20"/>
        </w:rPr>
        <w:t xml:space="preserve">Software </w:t>
      </w:r>
      <w:r w:rsidRPr="00307075">
        <w:rPr>
          <w:sz w:val="20"/>
          <w:szCs w:val="20"/>
        </w:rPr>
        <w:t xml:space="preserve">Low Level Requirements based Testing using RTRT. Software Structural Code Coverage is achieved through </w:t>
      </w:r>
      <w:r w:rsidR="007068BB" w:rsidRPr="00307075">
        <w:rPr>
          <w:sz w:val="20"/>
          <w:szCs w:val="20"/>
        </w:rPr>
        <w:t xml:space="preserve">Software </w:t>
      </w:r>
      <w:r w:rsidRPr="00307075">
        <w:rPr>
          <w:sz w:val="20"/>
          <w:szCs w:val="20"/>
        </w:rPr>
        <w:t>Low Level Requirements based Testing.</w:t>
      </w:r>
    </w:p>
    <w:p w14:paraId="4E49702B" w14:textId="77777777" w:rsidR="0015413D" w:rsidRPr="00307075" w:rsidRDefault="0015413D" w:rsidP="0015413D">
      <w:pPr>
        <w:rPr>
          <w:sz w:val="20"/>
          <w:szCs w:val="20"/>
        </w:rPr>
      </w:pPr>
    </w:p>
    <w:p w14:paraId="7260FB3C" w14:textId="77777777" w:rsidR="0015413D" w:rsidRPr="00307075" w:rsidRDefault="0015413D" w:rsidP="00503BF5">
      <w:pPr>
        <w:pStyle w:val="Heading3"/>
        <w:numPr>
          <w:ilvl w:val="4"/>
          <w:numId w:val="1"/>
        </w:numPr>
        <w:rPr>
          <w:sz w:val="20"/>
        </w:rPr>
      </w:pPr>
      <w:bookmarkStart w:id="273" w:name="_Toc449534357"/>
      <w:bookmarkStart w:id="274" w:name="_Toc110591614"/>
      <w:bookmarkStart w:id="275" w:name="_Toc177112170"/>
      <w:r w:rsidRPr="00307075">
        <w:rPr>
          <w:sz w:val="20"/>
        </w:rPr>
        <w:t>Inputs</w:t>
      </w:r>
      <w:bookmarkEnd w:id="273"/>
      <w:bookmarkEnd w:id="274"/>
      <w:bookmarkEnd w:id="275"/>
    </w:p>
    <w:p w14:paraId="5DD6DCEC" w14:textId="77777777" w:rsidR="0015413D" w:rsidRPr="00307075" w:rsidRDefault="0015413D" w:rsidP="0015413D">
      <w:pPr>
        <w:rPr>
          <w:sz w:val="20"/>
          <w:szCs w:val="20"/>
        </w:rPr>
      </w:pPr>
      <w:r w:rsidRPr="00307075">
        <w:rPr>
          <w:sz w:val="20"/>
          <w:szCs w:val="20"/>
        </w:rPr>
        <w:t>The inputs to this process are</w:t>
      </w:r>
    </w:p>
    <w:p w14:paraId="16E6442C" w14:textId="642F4D5F" w:rsidR="0015413D" w:rsidRPr="00307075" w:rsidRDefault="0015413D" w:rsidP="0015413D">
      <w:pPr>
        <w:rPr>
          <w:sz w:val="20"/>
          <w:szCs w:val="20"/>
        </w:rPr>
      </w:pPr>
    </w:p>
    <w:p w14:paraId="1AD1F7D2" w14:textId="648DF181" w:rsidR="0015413D" w:rsidRPr="00307075" w:rsidRDefault="0015413D" w:rsidP="00EC655D">
      <w:pPr>
        <w:pStyle w:val="ListParagraph"/>
        <w:numPr>
          <w:ilvl w:val="0"/>
          <w:numId w:val="48"/>
        </w:numPr>
        <w:rPr>
          <w:rFonts w:ascii="Arial" w:hAnsi="Arial"/>
          <w:sz w:val="20"/>
          <w:szCs w:val="20"/>
        </w:rPr>
      </w:pPr>
      <w:r w:rsidRPr="00307075">
        <w:rPr>
          <w:rFonts w:ascii="Arial" w:hAnsi="Arial"/>
          <w:sz w:val="20"/>
          <w:szCs w:val="20"/>
        </w:rPr>
        <w:t xml:space="preserve">Software Requirements Specification Documents, Software Low Level Requirements Documents, Source Code and Executable code described in </w:t>
      </w:r>
      <w:r w:rsidR="00F428A3" w:rsidRPr="00307075">
        <w:rPr>
          <w:rFonts w:ascii="Arial" w:hAnsi="Arial"/>
          <w:sz w:val="20"/>
          <w:szCs w:val="20"/>
        </w:rPr>
        <w:fldChar w:fldCharType="begin"/>
      </w:r>
      <w:r w:rsidR="00F428A3" w:rsidRPr="00307075">
        <w:rPr>
          <w:rFonts w:ascii="Arial" w:hAnsi="Arial"/>
          <w:sz w:val="20"/>
          <w:szCs w:val="20"/>
        </w:rPr>
        <w:instrText xml:space="preserve"> REF _Ref81997693 \h  \* MERGEFORMAT </w:instrText>
      </w:r>
      <w:r w:rsidR="00F428A3" w:rsidRPr="00307075">
        <w:rPr>
          <w:rFonts w:ascii="Arial" w:hAnsi="Arial"/>
          <w:sz w:val="20"/>
          <w:szCs w:val="20"/>
        </w:rPr>
      </w:r>
      <w:r w:rsidR="00F428A3" w:rsidRPr="00307075">
        <w:rPr>
          <w:rFonts w:ascii="Arial" w:hAnsi="Arial"/>
          <w:sz w:val="20"/>
          <w:szCs w:val="20"/>
        </w:rPr>
        <w:fldChar w:fldCharType="separate"/>
      </w:r>
      <w:r w:rsidR="007D2161" w:rsidRPr="007D2161">
        <w:rPr>
          <w:rFonts w:ascii="Arial" w:hAnsi="Arial"/>
          <w:sz w:val="20"/>
          <w:szCs w:val="20"/>
        </w:rPr>
        <w:t>Table 8</w:t>
      </w:r>
      <w:r w:rsidR="00F428A3" w:rsidRPr="00307075">
        <w:rPr>
          <w:rFonts w:ascii="Arial" w:hAnsi="Arial"/>
          <w:sz w:val="20"/>
          <w:szCs w:val="20"/>
        </w:rPr>
        <w:fldChar w:fldCharType="end"/>
      </w:r>
      <w:r w:rsidR="00F428A3" w:rsidRPr="00307075">
        <w:rPr>
          <w:rFonts w:ascii="Arial" w:hAnsi="Arial"/>
          <w:sz w:val="20"/>
          <w:szCs w:val="20"/>
        </w:rPr>
        <w:t xml:space="preserve"> </w:t>
      </w:r>
      <w:r w:rsidR="003030E7" w:rsidRPr="00307075">
        <w:rPr>
          <w:rFonts w:ascii="Arial" w:hAnsi="Arial"/>
          <w:sz w:val="20"/>
          <w:szCs w:val="20"/>
        </w:rPr>
        <w:t xml:space="preserve">(SI No </w:t>
      </w:r>
      <w:r w:rsidRPr="00307075">
        <w:rPr>
          <w:rFonts w:ascii="Arial" w:hAnsi="Arial"/>
          <w:sz w:val="20"/>
          <w:szCs w:val="20"/>
        </w:rPr>
        <w:t>1, 3, 4 and 5</w:t>
      </w:r>
      <w:r w:rsidR="003030E7" w:rsidRPr="00307075">
        <w:rPr>
          <w:rFonts w:ascii="Arial" w:hAnsi="Arial"/>
          <w:sz w:val="20"/>
          <w:szCs w:val="20"/>
        </w:rPr>
        <w:t>)</w:t>
      </w:r>
      <w:r w:rsidRPr="00307075">
        <w:rPr>
          <w:rFonts w:ascii="Arial" w:hAnsi="Arial"/>
          <w:sz w:val="20"/>
          <w:szCs w:val="20"/>
        </w:rPr>
        <w:t xml:space="preserve"> respectively</w:t>
      </w:r>
    </w:p>
    <w:p w14:paraId="041CF0BC" w14:textId="4C9EEA69" w:rsidR="0015413D" w:rsidRPr="00307075" w:rsidRDefault="0015413D" w:rsidP="00EC655D">
      <w:pPr>
        <w:pStyle w:val="ListParagraph"/>
        <w:numPr>
          <w:ilvl w:val="0"/>
          <w:numId w:val="48"/>
        </w:numPr>
        <w:rPr>
          <w:rFonts w:ascii="Arial" w:hAnsi="Arial"/>
          <w:sz w:val="20"/>
          <w:szCs w:val="20"/>
        </w:rPr>
      </w:pPr>
      <w:r w:rsidRPr="00307075">
        <w:rPr>
          <w:rFonts w:ascii="Arial" w:hAnsi="Arial"/>
          <w:sz w:val="20"/>
          <w:szCs w:val="20"/>
        </w:rPr>
        <w:t xml:space="preserve">Software Configuration Index described in </w:t>
      </w:r>
      <w:r w:rsidR="00F428A3" w:rsidRPr="00307075">
        <w:rPr>
          <w:rFonts w:ascii="Arial" w:hAnsi="Arial"/>
          <w:sz w:val="20"/>
          <w:szCs w:val="20"/>
        </w:rPr>
        <w:fldChar w:fldCharType="begin"/>
      </w:r>
      <w:r w:rsidR="00F428A3" w:rsidRPr="00307075">
        <w:rPr>
          <w:rFonts w:ascii="Arial" w:hAnsi="Arial"/>
          <w:sz w:val="20"/>
          <w:szCs w:val="20"/>
        </w:rPr>
        <w:instrText xml:space="preserve"> REF _Ref81997693 \h  \* MERGEFORMAT </w:instrText>
      </w:r>
      <w:r w:rsidR="00F428A3" w:rsidRPr="00307075">
        <w:rPr>
          <w:rFonts w:ascii="Arial" w:hAnsi="Arial"/>
          <w:sz w:val="20"/>
          <w:szCs w:val="20"/>
        </w:rPr>
      </w:r>
      <w:r w:rsidR="00F428A3" w:rsidRPr="00307075">
        <w:rPr>
          <w:rFonts w:ascii="Arial" w:hAnsi="Arial"/>
          <w:sz w:val="20"/>
          <w:szCs w:val="20"/>
        </w:rPr>
        <w:fldChar w:fldCharType="separate"/>
      </w:r>
      <w:r w:rsidR="007D2161" w:rsidRPr="007D2161">
        <w:rPr>
          <w:rFonts w:ascii="Arial" w:hAnsi="Arial"/>
          <w:sz w:val="20"/>
          <w:szCs w:val="20"/>
        </w:rPr>
        <w:t>Table 8</w:t>
      </w:r>
      <w:r w:rsidR="00F428A3" w:rsidRPr="00307075">
        <w:rPr>
          <w:rFonts w:ascii="Arial" w:hAnsi="Arial"/>
          <w:sz w:val="20"/>
          <w:szCs w:val="20"/>
        </w:rPr>
        <w:fldChar w:fldCharType="end"/>
      </w:r>
      <w:r w:rsidR="00F428A3" w:rsidRPr="00307075">
        <w:rPr>
          <w:rFonts w:ascii="Arial" w:hAnsi="Arial"/>
          <w:sz w:val="20"/>
          <w:szCs w:val="20"/>
        </w:rPr>
        <w:t xml:space="preserve"> </w:t>
      </w:r>
      <w:r w:rsidR="003030E7" w:rsidRPr="00307075">
        <w:rPr>
          <w:rFonts w:ascii="Arial" w:hAnsi="Arial"/>
          <w:sz w:val="20"/>
          <w:szCs w:val="20"/>
        </w:rPr>
        <w:t xml:space="preserve">(SI No </w:t>
      </w:r>
      <w:r w:rsidRPr="00307075">
        <w:rPr>
          <w:rFonts w:ascii="Arial" w:hAnsi="Arial"/>
          <w:sz w:val="20"/>
          <w:szCs w:val="20"/>
        </w:rPr>
        <w:t>6</w:t>
      </w:r>
      <w:r w:rsidR="003030E7" w:rsidRPr="00307075">
        <w:rPr>
          <w:rFonts w:ascii="Arial" w:hAnsi="Arial"/>
          <w:sz w:val="20"/>
          <w:szCs w:val="20"/>
        </w:rPr>
        <w:t>)</w:t>
      </w:r>
    </w:p>
    <w:p w14:paraId="654C0DAC" w14:textId="2CC12BC2" w:rsidR="0015413D" w:rsidRPr="00307075" w:rsidRDefault="0015413D" w:rsidP="00EC655D">
      <w:pPr>
        <w:pStyle w:val="ListParagraph"/>
        <w:numPr>
          <w:ilvl w:val="0"/>
          <w:numId w:val="48"/>
        </w:numPr>
        <w:rPr>
          <w:rFonts w:ascii="Arial" w:hAnsi="Arial"/>
          <w:sz w:val="20"/>
          <w:szCs w:val="20"/>
        </w:rPr>
      </w:pPr>
      <w:r w:rsidRPr="00307075">
        <w:rPr>
          <w:rFonts w:ascii="Arial" w:hAnsi="Arial"/>
          <w:sz w:val="20"/>
          <w:szCs w:val="20"/>
        </w:rPr>
        <w:t>Software Verification Plan (</w:t>
      </w:r>
      <w:r w:rsidR="00CA4B28" w:rsidRPr="00307075">
        <w:rPr>
          <w:rFonts w:ascii="Arial" w:hAnsi="Arial"/>
          <w:sz w:val="20"/>
          <w:szCs w:val="20"/>
        </w:rPr>
        <w:t>H398</w:t>
      </w:r>
      <w:r w:rsidR="00D74C96" w:rsidRPr="00307075">
        <w:rPr>
          <w:rFonts w:ascii="Arial" w:hAnsi="Arial"/>
          <w:sz w:val="20"/>
          <w:szCs w:val="20"/>
        </w:rPr>
        <w:t>-</w:t>
      </w:r>
      <w:r w:rsidRPr="00307075">
        <w:rPr>
          <w:rFonts w:ascii="Arial" w:hAnsi="Arial"/>
          <w:sz w:val="20"/>
          <w:szCs w:val="20"/>
        </w:rPr>
        <w:t>001-003)</w:t>
      </w:r>
    </w:p>
    <w:p w14:paraId="31B57439" w14:textId="2029044A" w:rsidR="0015413D" w:rsidRPr="00307075" w:rsidRDefault="0015413D" w:rsidP="00EC655D">
      <w:pPr>
        <w:pStyle w:val="ListParagraph"/>
        <w:numPr>
          <w:ilvl w:val="0"/>
          <w:numId w:val="48"/>
        </w:numPr>
        <w:rPr>
          <w:rFonts w:ascii="Arial" w:hAnsi="Arial"/>
          <w:sz w:val="20"/>
          <w:szCs w:val="20"/>
        </w:rPr>
      </w:pPr>
      <w:r w:rsidRPr="00307075">
        <w:rPr>
          <w:rFonts w:ascii="Arial" w:hAnsi="Arial"/>
          <w:sz w:val="20"/>
          <w:szCs w:val="20"/>
        </w:rPr>
        <w:t xml:space="preserve">Review checklists described in </w:t>
      </w:r>
      <w:r w:rsidR="006B6C8E" w:rsidRPr="00307075">
        <w:rPr>
          <w:rFonts w:ascii="Arial" w:hAnsi="Arial"/>
          <w:sz w:val="20"/>
          <w:szCs w:val="20"/>
        </w:rPr>
        <w:fldChar w:fldCharType="begin"/>
      </w:r>
      <w:r w:rsidR="006B6C8E" w:rsidRPr="00307075">
        <w:rPr>
          <w:rFonts w:ascii="Arial" w:hAnsi="Arial"/>
          <w:sz w:val="20"/>
          <w:szCs w:val="20"/>
        </w:rPr>
        <w:instrText xml:space="preserve"> REF _Ref416873650 \h  \* MERGEFORMAT </w:instrText>
      </w:r>
      <w:r w:rsidR="006B6C8E" w:rsidRPr="00307075">
        <w:rPr>
          <w:rFonts w:ascii="Arial" w:hAnsi="Arial"/>
          <w:sz w:val="20"/>
          <w:szCs w:val="20"/>
        </w:rPr>
      </w:r>
      <w:r w:rsidR="006B6C8E" w:rsidRPr="00307075">
        <w:rPr>
          <w:rFonts w:ascii="Arial" w:hAnsi="Arial"/>
          <w:sz w:val="20"/>
          <w:szCs w:val="20"/>
        </w:rPr>
        <w:fldChar w:fldCharType="separate"/>
      </w:r>
      <w:r w:rsidR="007D2161" w:rsidRPr="007D2161">
        <w:rPr>
          <w:rFonts w:ascii="Arial" w:hAnsi="Arial"/>
          <w:sz w:val="20"/>
          <w:szCs w:val="20"/>
        </w:rPr>
        <w:t>Table 7</w:t>
      </w:r>
      <w:r w:rsidR="006B6C8E" w:rsidRPr="00307075">
        <w:rPr>
          <w:rFonts w:ascii="Arial" w:hAnsi="Arial"/>
          <w:sz w:val="20"/>
          <w:szCs w:val="20"/>
        </w:rPr>
        <w:fldChar w:fldCharType="end"/>
      </w:r>
      <w:r w:rsidR="006B6C8E" w:rsidRPr="00307075">
        <w:rPr>
          <w:rFonts w:ascii="Arial" w:hAnsi="Arial"/>
          <w:sz w:val="20"/>
          <w:szCs w:val="20"/>
        </w:rPr>
        <w:t xml:space="preserve"> </w:t>
      </w:r>
      <w:r w:rsidR="003030E7" w:rsidRPr="00307075">
        <w:rPr>
          <w:rFonts w:ascii="Arial" w:hAnsi="Arial"/>
          <w:sz w:val="20"/>
          <w:szCs w:val="20"/>
        </w:rPr>
        <w:t xml:space="preserve">(SI No </w:t>
      </w:r>
      <w:r w:rsidRPr="00307075">
        <w:rPr>
          <w:rFonts w:ascii="Arial" w:hAnsi="Arial"/>
          <w:sz w:val="20"/>
          <w:szCs w:val="20"/>
        </w:rPr>
        <w:t>27, 28, 29, 30, 31, 32, 33, 38, 39</w:t>
      </w:r>
      <w:r w:rsidR="003030E7" w:rsidRPr="00307075">
        <w:rPr>
          <w:rFonts w:ascii="Arial" w:hAnsi="Arial"/>
          <w:sz w:val="20"/>
          <w:szCs w:val="20"/>
        </w:rPr>
        <w:t>)</w:t>
      </w:r>
    </w:p>
    <w:p w14:paraId="19388866" w14:textId="77777777" w:rsidR="0015413D" w:rsidRPr="00307075" w:rsidRDefault="0015413D" w:rsidP="00503BF5">
      <w:pPr>
        <w:pStyle w:val="Heading3"/>
        <w:numPr>
          <w:ilvl w:val="4"/>
          <w:numId w:val="1"/>
        </w:numPr>
        <w:rPr>
          <w:sz w:val="20"/>
        </w:rPr>
      </w:pPr>
      <w:bookmarkStart w:id="276" w:name="_Toc449534358"/>
      <w:bookmarkStart w:id="277" w:name="_Toc110591615"/>
      <w:bookmarkStart w:id="278" w:name="_Toc177112171"/>
      <w:r w:rsidRPr="00307075">
        <w:rPr>
          <w:sz w:val="20"/>
        </w:rPr>
        <w:t>Activities</w:t>
      </w:r>
      <w:bookmarkEnd w:id="276"/>
      <w:bookmarkEnd w:id="277"/>
      <w:bookmarkEnd w:id="278"/>
    </w:p>
    <w:p w14:paraId="1FEE4B04" w14:textId="77777777" w:rsidR="0015413D" w:rsidRPr="00307075" w:rsidRDefault="0015413D" w:rsidP="0015413D">
      <w:pPr>
        <w:rPr>
          <w:sz w:val="20"/>
          <w:szCs w:val="20"/>
        </w:rPr>
      </w:pPr>
      <w:r w:rsidRPr="00307075">
        <w:rPr>
          <w:sz w:val="20"/>
          <w:szCs w:val="20"/>
        </w:rPr>
        <w:t>Following activities are performed during this process:</w:t>
      </w:r>
    </w:p>
    <w:p w14:paraId="13C0A5EF" w14:textId="1A75B4BF" w:rsidR="0015413D" w:rsidRPr="00307075" w:rsidRDefault="0015413D" w:rsidP="0015413D">
      <w:pPr>
        <w:rPr>
          <w:sz w:val="20"/>
          <w:szCs w:val="20"/>
        </w:rPr>
      </w:pPr>
    </w:p>
    <w:p w14:paraId="60AA6E41" w14:textId="30F8F762" w:rsidR="0015413D" w:rsidRPr="00307075" w:rsidRDefault="0015413D" w:rsidP="00EC655D">
      <w:pPr>
        <w:pStyle w:val="ListParagraph"/>
        <w:numPr>
          <w:ilvl w:val="0"/>
          <w:numId w:val="49"/>
        </w:numPr>
        <w:rPr>
          <w:rFonts w:ascii="Arial" w:hAnsi="Arial"/>
          <w:sz w:val="20"/>
          <w:szCs w:val="20"/>
        </w:rPr>
      </w:pPr>
      <w:r w:rsidRPr="00307075">
        <w:rPr>
          <w:rFonts w:ascii="Arial" w:hAnsi="Arial"/>
          <w:sz w:val="20"/>
          <w:szCs w:val="20"/>
        </w:rPr>
        <w:t xml:space="preserve">Development of Test plan and Test Scripts for HSIT. Test Plan for HSIT describes the </w:t>
      </w:r>
      <w:r w:rsidR="007068BB" w:rsidRPr="00307075">
        <w:rPr>
          <w:rFonts w:ascii="Arial" w:hAnsi="Arial"/>
          <w:sz w:val="20"/>
          <w:szCs w:val="20"/>
        </w:rPr>
        <w:t xml:space="preserve">Software High Level Requirements based </w:t>
      </w:r>
      <w:r w:rsidRPr="00307075">
        <w:rPr>
          <w:rFonts w:ascii="Arial" w:hAnsi="Arial"/>
          <w:sz w:val="20"/>
          <w:szCs w:val="20"/>
        </w:rPr>
        <w:t>test cases, Test Setup, Procedure to Locate CRC, Methods of Testing and Analysis.</w:t>
      </w:r>
      <w:r w:rsidR="007068BB" w:rsidRPr="00307075">
        <w:rPr>
          <w:rFonts w:ascii="Arial" w:hAnsi="Arial"/>
          <w:sz w:val="20"/>
          <w:szCs w:val="20"/>
        </w:rPr>
        <w:t xml:space="preserve"> Test scripts will have implementation of the Software High Level Requirements based Test cases.</w:t>
      </w:r>
    </w:p>
    <w:p w14:paraId="0554A8CE" w14:textId="6D33F808" w:rsidR="0015413D" w:rsidRPr="00307075" w:rsidRDefault="0015413D" w:rsidP="00EC655D">
      <w:pPr>
        <w:pStyle w:val="ListParagraph"/>
        <w:numPr>
          <w:ilvl w:val="0"/>
          <w:numId w:val="49"/>
        </w:numPr>
        <w:rPr>
          <w:rFonts w:ascii="Arial" w:hAnsi="Arial"/>
          <w:sz w:val="20"/>
          <w:szCs w:val="20"/>
        </w:rPr>
      </w:pPr>
      <w:r w:rsidRPr="00307075">
        <w:rPr>
          <w:rFonts w:ascii="Arial" w:hAnsi="Arial"/>
          <w:sz w:val="20"/>
          <w:szCs w:val="20"/>
        </w:rPr>
        <w:t>Development of Test plan and Test Scripts for LLRT. Test Plan for LLRT describes Test Setup, Test Strategies and identification of the test scripts.</w:t>
      </w:r>
      <w:r w:rsidR="007068BB" w:rsidRPr="00307075">
        <w:rPr>
          <w:rFonts w:ascii="Arial" w:hAnsi="Arial"/>
          <w:sz w:val="20"/>
          <w:szCs w:val="20"/>
        </w:rPr>
        <w:t xml:space="preserve"> Test Scripts will have implementation of Software Low Level Requirements based Test cases.</w:t>
      </w:r>
    </w:p>
    <w:p w14:paraId="1BDC9D9C" w14:textId="58FAF141" w:rsidR="0015413D" w:rsidRPr="00307075" w:rsidRDefault="0015413D" w:rsidP="00EC655D">
      <w:pPr>
        <w:pStyle w:val="ListParagraph"/>
        <w:numPr>
          <w:ilvl w:val="0"/>
          <w:numId w:val="49"/>
        </w:numPr>
        <w:rPr>
          <w:rFonts w:ascii="Arial" w:hAnsi="Arial"/>
          <w:sz w:val="20"/>
          <w:szCs w:val="20"/>
        </w:rPr>
      </w:pPr>
      <w:r w:rsidRPr="00307075">
        <w:rPr>
          <w:rFonts w:ascii="Arial" w:hAnsi="Arial"/>
          <w:sz w:val="20"/>
          <w:szCs w:val="20"/>
        </w:rPr>
        <w:t>Create HSIT Traceability Matrix (bi-directionally mapping HSI tests to Software High Level Requirements)</w:t>
      </w:r>
    </w:p>
    <w:p w14:paraId="79973B0A" w14:textId="2E06298D" w:rsidR="0015413D" w:rsidRPr="00307075" w:rsidRDefault="0015413D" w:rsidP="00EC655D">
      <w:pPr>
        <w:pStyle w:val="ListParagraph"/>
        <w:numPr>
          <w:ilvl w:val="0"/>
          <w:numId w:val="49"/>
        </w:numPr>
        <w:rPr>
          <w:rFonts w:ascii="Arial" w:hAnsi="Arial"/>
          <w:sz w:val="20"/>
          <w:szCs w:val="20"/>
        </w:rPr>
      </w:pPr>
      <w:r w:rsidRPr="00307075">
        <w:rPr>
          <w:rFonts w:ascii="Arial" w:hAnsi="Arial"/>
          <w:sz w:val="20"/>
          <w:szCs w:val="20"/>
        </w:rPr>
        <w:t>Create LLRT Traceability Matrix (bi-directionally mapping LLR tests to Software Low Level Requirements)</w:t>
      </w:r>
    </w:p>
    <w:p w14:paraId="2191ED92" w14:textId="07A2F5A7" w:rsidR="00A530C3" w:rsidRPr="00307075" w:rsidRDefault="00A2782E" w:rsidP="00EC655D">
      <w:pPr>
        <w:pStyle w:val="ListParagraph"/>
        <w:numPr>
          <w:ilvl w:val="0"/>
          <w:numId w:val="49"/>
        </w:numPr>
        <w:rPr>
          <w:rFonts w:ascii="Arial" w:hAnsi="Arial"/>
          <w:sz w:val="20"/>
          <w:szCs w:val="20"/>
        </w:rPr>
      </w:pPr>
      <w:r w:rsidRPr="00307075">
        <w:rPr>
          <w:rFonts w:ascii="Arial" w:hAnsi="Arial"/>
          <w:sz w:val="20"/>
          <w:szCs w:val="20"/>
        </w:rPr>
        <w:t>Review of</w:t>
      </w:r>
      <w:r w:rsidR="00A530C3" w:rsidRPr="00307075">
        <w:rPr>
          <w:rFonts w:ascii="Arial" w:hAnsi="Arial"/>
          <w:sz w:val="20"/>
          <w:szCs w:val="20"/>
        </w:rPr>
        <w:t xml:space="preserve"> Test Readiness using Review Checklist for Test Readiness (</w:t>
      </w:r>
      <w:r w:rsidR="00CA4B28" w:rsidRPr="00307075">
        <w:rPr>
          <w:rFonts w:ascii="Arial" w:hAnsi="Arial"/>
          <w:sz w:val="20"/>
          <w:szCs w:val="20"/>
        </w:rPr>
        <w:t>H398</w:t>
      </w:r>
      <w:r w:rsidR="00A530C3" w:rsidRPr="00307075">
        <w:rPr>
          <w:rFonts w:ascii="Arial" w:hAnsi="Arial"/>
          <w:sz w:val="20"/>
          <w:szCs w:val="20"/>
        </w:rPr>
        <w:t>-006-013)</w:t>
      </w:r>
    </w:p>
    <w:p w14:paraId="39C0F8E0" w14:textId="3D74BF05" w:rsidR="0015413D" w:rsidRPr="00307075" w:rsidRDefault="0015413D" w:rsidP="00EC655D">
      <w:pPr>
        <w:pStyle w:val="ListParagraph"/>
        <w:numPr>
          <w:ilvl w:val="0"/>
          <w:numId w:val="49"/>
        </w:numPr>
        <w:rPr>
          <w:rFonts w:ascii="Arial" w:hAnsi="Arial"/>
          <w:sz w:val="20"/>
          <w:szCs w:val="20"/>
        </w:rPr>
      </w:pPr>
      <w:r w:rsidRPr="00307075">
        <w:rPr>
          <w:rFonts w:ascii="Arial" w:hAnsi="Arial"/>
          <w:sz w:val="20"/>
          <w:szCs w:val="20"/>
        </w:rPr>
        <w:t>Execution of HSIT</w:t>
      </w:r>
      <w:r w:rsidR="007F67D2" w:rsidRPr="00307075">
        <w:rPr>
          <w:rFonts w:ascii="Arial" w:hAnsi="Arial"/>
          <w:sz w:val="20"/>
          <w:szCs w:val="20"/>
        </w:rPr>
        <w:t>, Compiler and Linker Analysis, Memory Margin Analysis, Stack Depth Analysis, Timing Throughput Analysis</w:t>
      </w:r>
      <w:r w:rsidRPr="00307075">
        <w:rPr>
          <w:rFonts w:ascii="Arial" w:hAnsi="Arial"/>
          <w:sz w:val="20"/>
          <w:szCs w:val="20"/>
        </w:rPr>
        <w:t xml:space="preserve"> and generation of HSI Test Report</w:t>
      </w:r>
    </w:p>
    <w:p w14:paraId="3B188829" w14:textId="42D0F084" w:rsidR="0015413D" w:rsidRPr="00307075" w:rsidRDefault="0015413D" w:rsidP="00EC655D">
      <w:pPr>
        <w:pStyle w:val="ListParagraph"/>
        <w:numPr>
          <w:ilvl w:val="0"/>
          <w:numId w:val="49"/>
        </w:numPr>
        <w:rPr>
          <w:rFonts w:ascii="Arial" w:hAnsi="Arial"/>
          <w:sz w:val="20"/>
          <w:szCs w:val="20"/>
        </w:rPr>
      </w:pPr>
      <w:r w:rsidRPr="00307075">
        <w:rPr>
          <w:rFonts w:ascii="Arial" w:hAnsi="Arial"/>
          <w:sz w:val="20"/>
          <w:szCs w:val="20"/>
        </w:rPr>
        <w:t>Execution of LLRT and generation of LLR Test Report, Coverage Analysis Report and Data and Control Coupling Analysis Report</w:t>
      </w:r>
    </w:p>
    <w:p w14:paraId="372C5E1E" w14:textId="77777777" w:rsidR="0015413D" w:rsidRPr="00307075" w:rsidRDefault="0015413D" w:rsidP="0015413D">
      <w:pPr>
        <w:rPr>
          <w:sz w:val="20"/>
          <w:szCs w:val="20"/>
        </w:rPr>
      </w:pPr>
      <w:r w:rsidRPr="00307075">
        <w:rPr>
          <w:sz w:val="20"/>
          <w:szCs w:val="20"/>
        </w:rPr>
        <w:t xml:space="preserve">Note: </w:t>
      </w:r>
    </w:p>
    <w:p w14:paraId="3C237AD7" w14:textId="0C0170A5" w:rsidR="0015413D" w:rsidRPr="00307075" w:rsidRDefault="0015413D" w:rsidP="0015413D">
      <w:pPr>
        <w:rPr>
          <w:sz w:val="20"/>
          <w:szCs w:val="20"/>
        </w:rPr>
      </w:pPr>
    </w:p>
    <w:p w14:paraId="382C710F" w14:textId="77777777" w:rsidR="0015413D" w:rsidRPr="00307075" w:rsidRDefault="0015413D" w:rsidP="00EC655D">
      <w:pPr>
        <w:pStyle w:val="ListParagraph"/>
        <w:numPr>
          <w:ilvl w:val="0"/>
          <w:numId w:val="50"/>
        </w:numPr>
        <w:rPr>
          <w:rFonts w:ascii="Arial" w:hAnsi="Arial"/>
          <w:sz w:val="20"/>
          <w:szCs w:val="20"/>
        </w:rPr>
      </w:pPr>
      <w:r w:rsidRPr="00307075">
        <w:rPr>
          <w:rFonts w:ascii="Arial" w:hAnsi="Arial"/>
          <w:sz w:val="20"/>
          <w:szCs w:val="20"/>
        </w:rPr>
        <w:lastRenderedPageBreak/>
        <w:t>Tool Qualification Index for RTRT will be generated and SQA verified before the execution of LLRT.</w:t>
      </w:r>
    </w:p>
    <w:p w14:paraId="76EFF5A6" w14:textId="2BCE79C0" w:rsidR="00A530C3" w:rsidRPr="00307075" w:rsidRDefault="00A530C3" w:rsidP="00EC655D">
      <w:pPr>
        <w:pStyle w:val="ListParagraph"/>
        <w:numPr>
          <w:ilvl w:val="0"/>
          <w:numId w:val="50"/>
        </w:numPr>
        <w:rPr>
          <w:rFonts w:ascii="Arial" w:hAnsi="Arial"/>
          <w:sz w:val="20"/>
          <w:szCs w:val="20"/>
        </w:rPr>
      </w:pPr>
      <w:r w:rsidRPr="00307075">
        <w:rPr>
          <w:rFonts w:ascii="Arial" w:hAnsi="Arial"/>
          <w:sz w:val="20"/>
          <w:szCs w:val="20"/>
        </w:rPr>
        <w:t>Test Readiness Review using Review Checklist for Test Readiness (</w:t>
      </w:r>
      <w:r w:rsidR="00CA4B28" w:rsidRPr="00307075">
        <w:rPr>
          <w:rFonts w:ascii="Arial" w:hAnsi="Arial"/>
          <w:sz w:val="20"/>
          <w:szCs w:val="20"/>
        </w:rPr>
        <w:t>H398</w:t>
      </w:r>
      <w:r w:rsidRPr="00307075">
        <w:rPr>
          <w:rFonts w:ascii="Arial" w:hAnsi="Arial"/>
          <w:sz w:val="20"/>
          <w:szCs w:val="20"/>
        </w:rPr>
        <w:t xml:space="preserve">-006-013) is performed before the execution of HSIT. </w:t>
      </w:r>
    </w:p>
    <w:p w14:paraId="1BFA15F5" w14:textId="3E9C1C70" w:rsidR="0015413D" w:rsidRPr="00307075" w:rsidRDefault="0015413D" w:rsidP="00EC655D">
      <w:pPr>
        <w:pStyle w:val="ListParagraph"/>
        <w:numPr>
          <w:ilvl w:val="0"/>
          <w:numId w:val="50"/>
        </w:numPr>
        <w:rPr>
          <w:rFonts w:ascii="Arial" w:hAnsi="Arial"/>
          <w:sz w:val="20"/>
          <w:szCs w:val="20"/>
        </w:rPr>
      </w:pPr>
      <w:r w:rsidRPr="00307075">
        <w:rPr>
          <w:rFonts w:ascii="Arial" w:hAnsi="Arial"/>
          <w:sz w:val="20"/>
          <w:szCs w:val="20"/>
        </w:rPr>
        <w:t>Stack Depth Analysis, Timing Throughput Analysis Report, Compiler and Linker Analysis and Memory Margin Analysis are captured as part of HSI Test Report.</w:t>
      </w:r>
    </w:p>
    <w:p w14:paraId="642912BF" w14:textId="77777777" w:rsidR="0015413D" w:rsidRPr="00307075" w:rsidRDefault="0015413D" w:rsidP="00EC655D">
      <w:pPr>
        <w:pStyle w:val="ListParagraph"/>
        <w:numPr>
          <w:ilvl w:val="0"/>
          <w:numId w:val="50"/>
        </w:numPr>
        <w:rPr>
          <w:rFonts w:ascii="Arial" w:hAnsi="Arial"/>
          <w:sz w:val="20"/>
          <w:szCs w:val="20"/>
        </w:rPr>
      </w:pPr>
      <w:r w:rsidRPr="00307075">
        <w:rPr>
          <w:rFonts w:ascii="Arial" w:hAnsi="Arial"/>
          <w:sz w:val="20"/>
          <w:szCs w:val="20"/>
        </w:rPr>
        <w:t>Data and Control Coupling Analysis is captured as part of Coverage Analysis Report.</w:t>
      </w:r>
    </w:p>
    <w:p w14:paraId="16C112D0" w14:textId="40B0B3C2" w:rsidR="0015413D" w:rsidRPr="00307075" w:rsidRDefault="0015413D" w:rsidP="00EC655D">
      <w:pPr>
        <w:pStyle w:val="ListParagraph"/>
        <w:numPr>
          <w:ilvl w:val="0"/>
          <w:numId w:val="50"/>
        </w:numPr>
        <w:rPr>
          <w:rFonts w:ascii="Arial" w:hAnsi="Arial"/>
          <w:sz w:val="20"/>
          <w:szCs w:val="20"/>
        </w:rPr>
      </w:pPr>
      <w:r w:rsidRPr="00307075">
        <w:rPr>
          <w:rFonts w:ascii="Arial" w:hAnsi="Arial"/>
          <w:sz w:val="20"/>
          <w:szCs w:val="20"/>
        </w:rPr>
        <w:t xml:space="preserve">Structural Coverage Report for each source code file detailing test coverage of Software Structure (Statement Coverage, Decision Coverage and Modified Condition/Decision Coverage) is generated during </w:t>
      </w:r>
      <w:r w:rsidR="00126F4E" w:rsidRPr="00307075">
        <w:rPr>
          <w:rFonts w:ascii="Arial" w:hAnsi="Arial"/>
          <w:sz w:val="20"/>
          <w:szCs w:val="20"/>
        </w:rPr>
        <w:t xml:space="preserve">Software </w:t>
      </w:r>
      <w:r w:rsidRPr="00307075">
        <w:rPr>
          <w:rFonts w:ascii="Arial" w:hAnsi="Arial"/>
          <w:sz w:val="20"/>
          <w:szCs w:val="20"/>
        </w:rPr>
        <w:t>Low Level Requirements based Testing (LLRT) by RTRT tool.</w:t>
      </w:r>
    </w:p>
    <w:p w14:paraId="07FB7ED9" w14:textId="7F1E6EB0" w:rsidR="00700281" w:rsidRPr="00307075" w:rsidRDefault="00700281" w:rsidP="00EC655D">
      <w:pPr>
        <w:pStyle w:val="ListParagraph"/>
        <w:numPr>
          <w:ilvl w:val="0"/>
          <w:numId w:val="50"/>
        </w:numPr>
        <w:rPr>
          <w:rFonts w:ascii="Arial" w:hAnsi="Arial"/>
          <w:sz w:val="20"/>
          <w:szCs w:val="20"/>
        </w:rPr>
      </w:pPr>
      <w:r w:rsidRPr="00307075">
        <w:rPr>
          <w:rFonts w:ascii="Arial" w:hAnsi="Arial"/>
          <w:sz w:val="20"/>
          <w:szCs w:val="20"/>
        </w:rPr>
        <w:t>For Execution of HSIT and LLRT, Indepen</w:t>
      </w:r>
      <w:r w:rsidR="00063120" w:rsidRPr="00307075">
        <w:rPr>
          <w:rFonts w:ascii="Arial" w:hAnsi="Arial"/>
          <w:sz w:val="20"/>
          <w:szCs w:val="20"/>
        </w:rPr>
        <w:t>den</w:t>
      </w:r>
      <w:r w:rsidRPr="00307075">
        <w:rPr>
          <w:rFonts w:ascii="Arial" w:hAnsi="Arial"/>
          <w:sz w:val="20"/>
          <w:szCs w:val="20"/>
        </w:rPr>
        <w:t>ce is established. That is, Person, who executes tests, is not the developer of Test Scripts.</w:t>
      </w:r>
    </w:p>
    <w:p w14:paraId="2146C5E9" w14:textId="77777777" w:rsidR="0015413D" w:rsidRPr="00307075" w:rsidRDefault="0015413D" w:rsidP="00503BF5">
      <w:pPr>
        <w:pStyle w:val="Heading3"/>
        <w:numPr>
          <w:ilvl w:val="4"/>
          <w:numId w:val="1"/>
        </w:numPr>
        <w:rPr>
          <w:sz w:val="20"/>
        </w:rPr>
      </w:pPr>
      <w:bookmarkStart w:id="279" w:name="_Toc449534359"/>
      <w:bookmarkStart w:id="280" w:name="_Toc110591616"/>
      <w:bookmarkStart w:id="281" w:name="_Toc177112172"/>
      <w:r w:rsidRPr="00307075">
        <w:rPr>
          <w:sz w:val="20"/>
        </w:rPr>
        <w:t>Outputs</w:t>
      </w:r>
      <w:bookmarkEnd w:id="279"/>
      <w:bookmarkEnd w:id="280"/>
      <w:bookmarkEnd w:id="281"/>
    </w:p>
    <w:p w14:paraId="6AECE63D" w14:textId="26D00AC5" w:rsidR="0015413D" w:rsidRPr="00307075" w:rsidRDefault="0015413D" w:rsidP="0015413D">
      <w:pPr>
        <w:rPr>
          <w:sz w:val="20"/>
          <w:szCs w:val="20"/>
        </w:rPr>
      </w:pPr>
      <w:r w:rsidRPr="00307075">
        <w:rPr>
          <w:sz w:val="20"/>
          <w:szCs w:val="20"/>
        </w:rPr>
        <w:t xml:space="preserve">The outputs of this process are described in </w:t>
      </w:r>
      <w:r w:rsidR="00BC1400" w:rsidRPr="00307075">
        <w:rPr>
          <w:sz w:val="20"/>
          <w:szCs w:val="20"/>
        </w:rPr>
        <w:fldChar w:fldCharType="begin"/>
      </w:r>
      <w:r w:rsidR="00BC1400" w:rsidRPr="00307075">
        <w:rPr>
          <w:sz w:val="20"/>
          <w:szCs w:val="20"/>
        </w:rPr>
        <w:instrText xml:space="preserve"> REF _Ref81998346 \h </w:instrText>
      </w:r>
      <w:r w:rsidR="00301DD0" w:rsidRPr="00307075">
        <w:rPr>
          <w:sz w:val="20"/>
          <w:szCs w:val="20"/>
        </w:rPr>
        <w:instrText xml:space="preserve"> \* MERGEFORMAT </w:instrText>
      </w:r>
      <w:r w:rsidR="00BC1400" w:rsidRPr="00307075">
        <w:rPr>
          <w:sz w:val="20"/>
          <w:szCs w:val="20"/>
        </w:rPr>
      </w:r>
      <w:r w:rsidR="00BC1400" w:rsidRPr="00307075">
        <w:rPr>
          <w:sz w:val="20"/>
          <w:szCs w:val="20"/>
        </w:rPr>
        <w:fldChar w:fldCharType="separate"/>
      </w:r>
      <w:r w:rsidR="007D2161" w:rsidRPr="00307075">
        <w:rPr>
          <w:b/>
          <w:bCs/>
          <w:sz w:val="20"/>
          <w:szCs w:val="20"/>
        </w:rPr>
        <w:t xml:space="preserve">Table </w:t>
      </w:r>
      <w:r w:rsidR="007D2161">
        <w:rPr>
          <w:b/>
          <w:bCs/>
          <w:i/>
          <w:iCs/>
          <w:noProof/>
          <w:sz w:val="20"/>
          <w:szCs w:val="20"/>
        </w:rPr>
        <w:t>9</w:t>
      </w:r>
      <w:r w:rsidR="00BC1400" w:rsidRPr="00307075">
        <w:rPr>
          <w:sz w:val="20"/>
          <w:szCs w:val="20"/>
        </w:rPr>
        <w:fldChar w:fldCharType="end"/>
      </w:r>
      <w:r w:rsidR="00BC1400" w:rsidRPr="00307075">
        <w:rPr>
          <w:sz w:val="20"/>
          <w:szCs w:val="20"/>
        </w:rPr>
        <w:t xml:space="preserve"> </w:t>
      </w:r>
      <w:r w:rsidR="00A64E42" w:rsidRPr="00307075">
        <w:rPr>
          <w:sz w:val="20"/>
          <w:szCs w:val="20"/>
        </w:rPr>
        <w:t xml:space="preserve">(SI No </w:t>
      </w:r>
      <w:r w:rsidRPr="00307075">
        <w:rPr>
          <w:sz w:val="20"/>
          <w:szCs w:val="20"/>
        </w:rPr>
        <w:t>1, 2, 3, 4, 5, 6, 7</w:t>
      </w:r>
      <w:r w:rsidR="0002406C" w:rsidRPr="00307075">
        <w:rPr>
          <w:sz w:val="20"/>
          <w:szCs w:val="20"/>
        </w:rPr>
        <w:t xml:space="preserve">, </w:t>
      </w:r>
      <w:r w:rsidRPr="00307075">
        <w:rPr>
          <w:sz w:val="20"/>
          <w:szCs w:val="20"/>
        </w:rPr>
        <w:t>8</w:t>
      </w:r>
      <w:r w:rsidR="0002406C" w:rsidRPr="00307075">
        <w:rPr>
          <w:sz w:val="20"/>
          <w:szCs w:val="20"/>
        </w:rPr>
        <w:t xml:space="preserve"> and 30</w:t>
      </w:r>
      <w:r w:rsidR="00A64E42" w:rsidRPr="00307075">
        <w:rPr>
          <w:sz w:val="20"/>
          <w:szCs w:val="20"/>
        </w:rPr>
        <w:t>)</w:t>
      </w:r>
    </w:p>
    <w:p w14:paraId="1D49990A" w14:textId="77777777" w:rsidR="0015413D" w:rsidRPr="00307075" w:rsidRDefault="0015413D" w:rsidP="0015413D">
      <w:pPr>
        <w:rPr>
          <w:sz w:val="20"/>
          <w:szCs w:val="20"/>
        </w:rPr>
      </w:pPr>
    </w:p>
    <w:p w14:paraId="2B80D73F" w14:textId="77777777" w:rsidR="0015413D" w:rsidRPr="00307075" w:rsidRDefault="0015413D" w:rsidP="00503BF5">
      <w:pPr>
        <w:pStyle w:val="Heading3"/>
        <w:numPr>
          <w:ilvl w:val="4"/>
          <w:numId w:val="1"/>
        </w:numPr>
        <w:rPr>
          <w:sz w:val="20"/>
        </w:rPr>
      </w:pPr>
      <w:bookmarkStart w:id="282" w:name="_Toc449534360"/>
      <w:bookmarkStart w:id="283" w:name="_Toc110591617"/>
      <w:bookmarkStart w:id="284" w:name="_Toc177112173"/>
      <w:r w:rsidRPr="00307075">
        <w:rPr>
          <w:sz w:val="20"/>
        </w:rPr>
        <w:t>Transition Criteria</w:t>
      </w:r>
      <w:bookmarkEnd w:id="282"/>
      <w:bookmarkEnd w:id="283"/>
      <w:bookmarkEnd w:id="284"/>
    </w:p>
    <w:p w14:paraId="6E21E4C5" w14:textId="77777777" w:rsidR="0015413D" w:rsidRPr="00307075" w:rsidRDefault="0015413D" w:rsidP="0015413D">
      <w:pPr>
        <w:rPr>
          <w:sz w:val="20"/>
          <w:szCs w:val="20"/>
        </w:rPr>
      </w:pPr>
      <w:r w:rsidRPr="00307075">
        <w:rPr>
          <w:sz w:val="20"/>
          <w:szCs w:val="20"/>
        </w:rPr>
        <w:t xml:space="preserve">The </w:t>
      </w:r>
      <w:r w:rsidR="00B50980" w:rsidRPr="00307075">
        <w:rPr>
          <w:sz w:val="20"/>
          <w:szCs w:val="20"/>
        </w:rPr>
        <w:t xml:space="preserve">Testing of </w:t>
      </w:r>
      <w:r w:rsidR="00B50980" w:rsidRPr="00307075">
        <w:rPr>
          <w:sz w:val="20"/>
        </w:rPr>
        <w:t xml:space="preserve">Outputs of the </w:t>
      </w:r>
      <w:r w:rsidR="00B50980" w:rsidRPr="00307075">
        <w:rPr>
          <w:sz w:val="20"/>
          <w:szCs w:val="20"/>
        </w:rPr>
        <w:t xml:space="preserve">Software Integration Process </w:t>
      </w:r>
      <w:r w:rsidRPr="00307075">
        <w:rPr>
          <w:sz w:val="20"/>
          <w:szCs w:val="20"/>
        </w:rPr>
        <w:t>is entered when one of the following is satisfied:</w:t>
      </w:r>
    </w:p>
    <w:p w14:paraId="25524D1C" w14:textId="6B0E3837" w:rsidR="0015413D" w:rsidRPr="00307075" w:rsidRDefault="0015413D" w:rsidP="0015413D">
      <w:pPr>
        <w:rPr>
          <w:sz w:val="20"/>
          <w:szCs w:val="20"/>
        </w:rPr>
      </w:pPr>
    </w:p>
    <w:p w14:paraId="6164E23E" w14:textId="0BD55213" w:rsidR="0015413D" w:rsidRPr="00307075" w:rsidRDefault="0015413D" w:rsidP="00EC655D">
      <w:pPr>
        <w:pStyle w:val="ListParagraph"/>
        <w:numPr>
          <w:ilvl w:val="0"/>
          <w:numId w:val="24"/>
        </w:numPr>
        <w:rPr>
          <w:rFonts w:ascii="Arial" w:eastAsia="Times New Roman" w:hAnsi="Arial"/>
          <w:sz w:val="20"/>
          <w:szCs w:val="20"/>
        </w:rPr>
      </w:pPr>
      <w:r w:rsidRPr="00307075">
        <w:rPr>
          <w:rFonts w:ascii="Arial" w:eastAsia="Times New Roman" w:hAnsi="Arial"/>
          <w:sz w:val="20"/>
          <w:szCs w:val="20"/>
        </w:rPr>
        <w:t xml:space="preserve">For development of HSI Test Plan and Scripts, Software High Level Requirements Specification and Document Templates described in </w:t>
      </w:r>
      <w:r w:rsidR="006B6C8E" w:rsidRPr="00307075">
        <w:rPr>
          <w:rFonts w:ascii="Arial" w:eastAsia="Times New Roman" w:hAnsi="Arial"/>
          <w:sz w:val="20"/>
          <w:szCs w:val="20"/>
        </w:rPr>
        <w:fldChar w:fldCharType="begin"/>
      </w:r>
      <w:r w:rsidR="006B6C8E" w:rsidRPr="00307075">
        <w:rPr>
          <w:rFonts w:ascii="Arial" w:eastAsia="Times New Roman" w:hAnsi="Arial"/>
          <w:sz w:val="20"/>
          <w:szCs w:val="20"/>
        </w:rPr>
        <w:instrText xml:space="preserve"> REF _Ref416873650 \h  \* MERGEFORMAT </w:instrText>
      </w:r>
      <w:r w:rsidR="006B6C8E" w:rsidRPr="00307075">
        <w:rPr>
          <w:rFonts w:ascii="Arial" w:eastAsia="Times New Roman" w:hAnsi="Arial"/>
          <w:sz w:val="20"/>
          <w:szCs w:val="20"/>
        </w:rPr>
      </w:r>
      <w:r w:rsidR="006B6C8E" w:rsidRPr="00307075">
        <w:rPr>
          <w:rFonts w:ascii="Arial" w:eastAsia="Times New Roman" w:hAnsi="Arial"/>
          <w:sz w:val="20"/>
          <w:szCs w:val="20"/>
        </w:rPr>
        <w:fldChar w:fldCharType="separate"/>
      </w:r>
      <w:r w:rsidR="007D2161" w:rsidRPr="007D2161">
        <w:rPr>
          <w:rFonts w:ascii="Arial" w:eastAsia="Times New Roman" w:hAnsi="Arial"/>
          <w:sz w:val="20"/>
          <w:szCs w:val="20"/>
        </w:rPr>
        <w:t>Table 7</w:t>
      </w:r>
      <w:r w:rsidR="006B6C8E" w:rsidRPr="00307075">
        <w:rPr>
          <w:rFonts w:ascii="Arial" w:eastAsia="Times New Roman" w:hAnsi="Arial"/>
          <w:sz w:val="20"/>
          <w:szCs w:val="20"/>
        </w:rPr>
        <w:fldChar w:fldCharType="end"/>
      </w:r>
      <w:r w:rsidR="004A3527" w:rsidRPr="00307075">
        <w:rPr>
          <w:rFonts w:ascii="Arial" w:eastAsia="Times New Roman" w:hAnsi="Arial"/>
          <w:sz w:val="20"/>
          <w:szCs w:val="20"/>
        </w:rPr>
        <w:t xml:space="preserve"> (</w:t>
      </w:r>
      <w:r w:rsidR="004A3527" w:rsidRPr="00307075">
        <w:rPr>
          <w:rFonts w:ascii="Arial" w:hAnsi="Arial"/>
          <w:sz w:val="20"/>
          <w:szCs w:val="20"/>
        </w:rPr>
        <w:t xml:space="preserve">SI No </w:t>
      </w:r>
      <w:r w:rsidRPr="00307075">
        <w:rPr>
          <w:rFonts w:ascii="Arial" w:eastAsia="Times New Roman" w:hAnsi="Arial"/>
          <w:sz w:val="20"/>
          <w:szCs w:val="20"/>
        </w:rPr>
        <w:t>27, 28 and 38</w:t>
      </w:r>
      <w:r w:rsidR="004A3527" w:rsidRPr="00307075">
        <w:rPr>
          <w:rFonts w:ascii="Arial" w:eastAsia="Times New Roman" w:hAnsi="Arial"/>
          <w:sz w:val="20"/>
          <w:szCs w:val="20"/>
        </w:rPr>
        <w:t>)</w:t>
      </w:r>
      <w:r w:rsidRPr="00307075">
        <w:rPr>
          <w:rFonts w:ascii="Arial" w:eastAsia="Times New Roman" w:hAnsi="Arial"/>
          <w:sz w:val="20"/>
          <w:szCs w:val="20"/>
        </w:rPr>
        <w:t xml:space="preserve"> are baselined in CM as per Software Configuration Management Plan (</w:t>
      </w:r>
      <w:r w:rsidR="00CA4B28" w:rsidRPr="00307075">
        <w:rPr>
          <w:rFonts w:ascii="Arial" w:eastAsia="Times New Roman" w:hAnsi="Arial"/>
          <w:sz w:val="20"/>
          <w:szCs w:val="20"/>
        </w:rPr>
        <w:t>H398</w:t>
      </w:r>
      <w:r w:rsidR="00D74C96" w:rsidRPr="00307075">
        <w:rPr>
          <w:rFonts w:ascii="Arial" w:eastAsia="Times New Roman" w:hAnsi="Arial"/>
          <w:sz w:val="20"/>
          <w:szCs w:val="20"/>
        </w:rPr>
        <w:t>-</w:t>
      </w:r>
      <w:r w:rsidRPr="00307075">
        <w:rPr>
          <w:rFonts w:ascii="Arial" w:eastAsia="Times New Roman" w:hAnsi="Arial"/>
          <w:sz w:val="20"/>
          <w:szCs w:val="20"/>
        </w:rPr>
        <w:t>001-004).</w:t>
      </w:r>
    </w:p>
    <w:p w14:paraId="764851C4" w14:textId="092396E7" w:rsidR="0015413D" w:rsidRPr="00307075" w:rsidRDefault="0015413D" w:rsidP="00EC655D">
      <w:pPr>
        <w:pStyle w:val="ListParagraph"/>
        <w:numPr>
          <w:ilvl w:val="0"/>
          <w:numId w:val="24"/>
        </w:numPr>
        <w:rPr>
          <w:rFonts w:ascii="Arial" w:eastAsia="Times New Roman" w:hAnsi="Arial"/>
          <w:sz w:val="20"/>
          <w:szCs w:val="20"/>
        </w:rPr>
      </w:pPr>
      <w:r w:rsidRPr="00307075">
        <w:rPr>
          <w:rFonts w:ascii="Arial" w:eastAsia="Times New Roman" w:hAnsi="Arial"/>
          <w:sz w:val="20"/>
          <w:szCs w:val="20"/>
        </w:rPr>
        <w:t xml:space="preserve">For development of LLR Test Plan and Scripts, Software Low Level Requirements and Document Templates described in </w:t>
      </w:r>
      <w:r w:rsidR="006B6C8E" w:rsidRPr="00307075">
        <w:rPr>
          <w:rFonts w:ascii="Arial" w:eastAsia="Times New Roman" w:hAnsi="Arial"/>
          <w:sz w:val="20"/>
          <w:szCs w:val="20"/>
        </w:rPr>
        <w:fldChar w:fldCharType="begin"/>
      </w:r>
      <w:r w:rsidR="006B6C8E" w:rsidRPr="00307075">
        <w:rPr>
          <w:rFonts w:ascii="Arial" w:eastAsia="Times New Roman" w:hAnsi="Arial"/>
          <w:sz w:val="20"/>
          <w:szCs w:val="20"/>
        </w:rPr>
        <w:instrText xml:space="preserve"> REF _Ref416873650 \h  \* MERGEFORMAT </w:instrText>
      </w:r>
      <w:r w:rsidR="006B6C8E" w:rsidRPr="00307075">
        <w:rPr>
          <w:rFonts w:ascii="Arial" w:eastAsia="Times New Roman" w:hAnsi="Arial"/>
          <w:sz w:val="20"/>
          <w:szCs w:val="20"/>
        </w:rPr>
      </w:r>
      <w:r w:rsidR="006B6C8E" w:rsidRPr="00307075">
        <w:rPr>
          <w:rFonts w:ascii="Arial" w:eastAsia="Times New Roman" w:hAnsi="Arial"/>
          <w:sz w:val="20"/>
          <w:szCs w:val="20"/>
        </w:rPr>
        <w:fldChar w:fldCharType="separate"/>
      </w:r>
      <w:r w:rsidR="007D2161" w:rsidRPr="007D2161">
        <w:rPr>
          <w:rFonts w:ascii="Arial" w:eastAsia="Times New Roman" w:hAnsi="Arial"/>
          <w:sz w:val="20"/>
          <w:szCs w:val="20"/>
        </w:rPr>
        <w:t>Table 7</w:t>
      </w:r>
      <w:r w:rsidR="006B6C8E" w:rsidRPr="00307075">
        <w:rPr>
          <w:rFonts w:ascii="Arial" w:eastAsia="Times New Roman" w:hAnsi="Arial"/>
          <w:sz w:val="20"/>
          <w:szCs w:val="20"/>
        </w:rPr>
        <w:fldChar w:fldCharType="end"/>
      </w:r>
      <w:r w:rsidR="006B6C8E" w:rsidRPr="00307075">
        <w:rPr>
          <w:rFonts w:ascii="Arial" w:eastAsia="Times New Roman" w:hAnsi="Arial"/>
          <w:sz w:val="20"/>
          <w:szCs w:val="20"/>
        </w:rPr>
        <w:t xml:space="preserve"> </w:t>
      </w:r>
      <w:r w:rsidR="004A3527" w:rsidRPr="00307075">
        <w:rPr>
          <w:rFonts w:ascii="Arial" w:eastAsia="Times New Roman" w:hAnsi="Arial"/>
          <w:sz w:val="20"/>
          <w:szCs w:val="20"/>
        </w:rPr>
        <w:t xml:space="preserve">(SI No </w:t>
      </w:r>
      <w:r w:rsidRPr="00307075">
        <w:rPr>
          <w:rFonts w:ascii="Arial" w:eastAsia="Times New Roman" w:hAnsi="Arial"/>
          <w:sz w:val="20"/>
          <w:szCs w:val="20"/>
        </w:rPr>
        <w:t>29, 30, 31, 32, 33 and 39</w:t>
      </w:r>
      <w:r w:rsidR="004A3527" w:rsidRPr="00307075">
        <w:rPr>
          <w:rFonts w:ascii="Arial" w:eastAsia="Times New Roman" w:hAnsi="Arial"/>
          <w:sz w:val="20"/>
          <w:szCs w:val="20"/>
        </w:rPr>
        <w:t>)</w:t>
      </w:r>
      <w:r w:rsidRPr="00307075">
        <w:rPr>
          <w:rFonts w:ascii="Arial" w:eastAsia="Times New Roman" w:hAnsi="Arial"/>
          <w:sz w:val="20"/>
          <w:szCs w:val="20"/>
        </w:rPr>
        <w:t xml:space="preserve"> are baselined in CM as per Software Configuration Management Plan (</w:t>
      </w:r>
      <w:r w:rsidR="00CA4B28" w:rsidRPr="00307075">
        <w:rPr>
          <w:rFonts w:ascii="Arial" w:eastAsia="Times New Roman" w:hAnsi="Arial"/>
          <w:sz w:val="20"/>
          <w:szCs w:val="20"/>
        </w:rPr>
        <w:t>H398</w:t>
      </w:r>
      <w:r w:rsidR="00D74C96" w:rsidRPr="00307075">
        <w:rPr>
          <w:rFonts w:ascii="Arial" w:eastAsia="Times New Roman" w:hAnsi="Arial"/>
          <w:sz w:val="20"/>
          <w:szCs w:val="20"/>
        </w:rPr>
        <w:t>-</w:t>
      </w:r>
      <w:r w:rsidRPr="00307075">
        <w:rPr>
          <w:rFonts w:ascii="Arial" w:eastAsia="Times New Roman" w:hAnsi="Arial"/>
          <w:sz w:val="20"/>
          <w:szCs w:val="20"/>
        </w:rPr>
        <w:t>001-004).</w:t>
      </w:r>
    </w:p>
    <w:p w14:paraId="4F75C5F6" w14:textId="53DFDD85" w:rsidR="0015413D" w:rsidRPr="00307075" w:rsidRDefault="0015413D" w:rsidP="00EC655D">
      <w:pPr>
        <w:pStyle w:val="ListParagraph"/>
        <w:numPr>
          <w:ilvl w:val="0"/>
          <w:numId w:val="24"/>
        </w:numPr>
        <w:rPr>
          <w:rFonts w:ascii="Arial" w:eastAsia="Times New Roman" w:hAnsi="Arial"/>
          <w:sz w:val="20"/>
          <w:szCs w:val="20"/>
        </w:rPr>
      </w:pPr>
      <w:r w:rsidRPr="00307075">
        <w:rPr>
          <w:rFonts w:ascii="Arial" w:eastAsia="Times New Roman" w:hAnsi="Arial"/>
          <w:sz w:val="20"/>
          <w:szCs w:val="20"/>
        </w:rPr>
        <w:t>For execution of HSIT, Executable Code, Software Configuration Index, HSI Test Plan and Scripts are configured into CM as per Software Configuration Management Plan (</w:t>
      </w:r>
      <w:r w:rsidR="00CA4B28" w:rsidRPr="00307075">
        <w:rPr>
          <w:rFonts w:ascii="Arial" w:eastAsia="Times New Roman" w:hAnsi="Arial"/>
          <w:sz w:val="20"/>
          <w:szCs w:val="20"/>
        </w:rPr>
        <w:t>H398</w:t>
      </w:r>
      <w:r w:rsidR="00D74C96" w:rsidRPr="00307075">
        <w:rPr>
          <w:rFonts w:ascii="Arial" w:eastAsia="Times New Roman" w:hAnsi="Arial"/>
          <w:sz w:val="20"/>
          <w:szCs w:val="20"/>
        </w:rPr>
        <w:t>-</w:t>
      </w:r>
      <w:r w:rsidRPr="00307075">
        <w:rPr>
          <w:rFonts w:ascii="Arial" w:eastAsia="Times New Roman" w:hAnsi="Arial"/>
          <w:sz w:val="20"/>
          <w:szCs w:val="20"/>
        </w:rPr>
        <w:t>001-004)</w:t>
      </w:r>
    </w:p>
    <w:p w14:paraId="74384EA6" w14:textId="5AB81940" w:rsidR="0015413D" w:rsidRPr="00307075" w:rsidRDefault="0015413D" w:rsidP="00EC655D">
      <w:pPr>
        <w:pStyle w:val="ListParagraph"/>
        <w:numPr>
          <w:ilvl w:val="0"/>
          <w:numId w:val="24"/>
        </w:numPr>
        <w:rPr>
          <w:rFonts w:ascii="Arial" w:hAnsi="Arial"/>
          <w:sz w:val="20"/>
          <w:szCs w:val="20"/>
        </w:rPr>
      </w:pPr>
      <w:r w:rsidRPr="00307075">
        <w:rPr>
          <w:rFonts w:ascii="Arial" w:eastAsia="Times New Roman" w:hAnsi="Arial"/>
          <w:sz w:val="20"/>
          <w:szCs w:val="20"/>
        </w:rPr>
        <w:t>For execution of LLRT, Source Code, LLR Test Plan and Scripts and Tool Qualification Index for RTRT are configured into CM as per Software Configuration Management Plan (</w:t>
      </w:r>
      <w:r w:rsidR="00CA4B28" w:rsidRPr="00307075">
        <w:rPr>
          <w:rFonts w:ascii="Arial" w:eastAsia="Times New Roman" w:hAnsi="Arial"/>
          <w:sz w:val="20"/>
          <w:szCs w:val="20"/>
        </w:rPr>
        <w:t>H398</w:t>
      </w:r>
      <w:r w:rsidR="00D74C96" w:rsidRPr="00307075">
        <w:rPr>
          <w:rFonts w:ascii="Arial" w:eastAsia="Times New Roman" w:hAnsi="Arial"/>
          <w:sz w:val="20"/>
          <w:szCs w:val="20"/>
        </w:rPr>
        <w:t>-</w:t>
      </w:r>
      <w:r w:rsidRPr="00307075">
        <w:rPr>
          <w:rFonts w:ascii="Arial" w:eastAsia="Times New Roman" w:hAnsi="Arial"/>
          <w:sz w:val="20"/>
          <w:szCs w:val="20"/>
        </w:rPr>
        <w:t>001-004)</w:t>
      </w:r>
      <w:r w:rsidRPr="00307075">
        <w:rPr>
          <w:rFonts w:ascii="Arial" w:hAnsi="Arial"/>
          <w:sz w:val="20"/>
          <w:szCs w:val="20"/>
        </w:rPr>
        <w:t>.</w:t>
      </w:r>
    </w:p>
    <w:p w14:paraId="2F2E1FCE" w14:textId="77777777" w:rsidR="0015413D" w:rsidRPr="00307075" w:rsidRDefault="0015413D" w:rsidP="0015413D">
      <w:pPr>
        <w:rPr>
          <w:sz w:val="20"/>
          <w:szCs w:val="20"/>
        </w:rPr>
      </w:pPr>
      <w:r w:rsidRPr="00307075">
        <w:rPr>
          <w:sz w:val="20"/>
          <w:szCs w:val="20"/>
        </w:rPr>
        <w:t xml:space="preserve">The </w:t>
      </w:r>
      <w:r w:rsidR="00B50980" w:rsidRPr="00307075">
        <w:rPr>
          <w:sz w:val="20"/>
          <w:szCs w:val="20"/>
        </w:rPr>
        <w:t xml:space="preserve">Testing of </w:t>
      </w:r>
      <w:r w:rsidR="00B50980" w:rsidRPr="00307075">
        <w:rPr>
          <w:sz w:val="20"/>
        </w:rPr>
        <w:t xml:space="preserve">Outputs of the </w:t>
      </w:r>
      <w:r w:rsidR="00B50980" w:rsidRPr="00307075">
        <w:rPr>
          <w:sz w:val="20"/>
          <w:szCs w:val="20"/>
        </w:rPr>
        <w:t xml:space="preserve">Software Integration Process </w:t>
      </w:r>
      <w:r w:rsidRPr="00307075">
        <w:rPr>
          <w:sz w:val="20"/>
          <w:szCs w:val="20"/>
        </w:rPr>
        <w:t>can be re-entered when one of the following is satisfied:</w:t>
      </w:r>
    </w:p>
    <w:p w14:paraId="1786F216" w14:textId="76FCAA0F" w:rsidR="0015413D" w:rsidRPr="00307075" w:rsidRDefault="0015413D" w:rsidP="0015413D">
      <w:pPr>
        <w:rPr>
          <w:sz w:val="20"/>
          <w:szCs w:val="20"/>
        </w:rPr>
      </w:pPr>
    </w:p>
    <w:p w14:paraId="2F01FE13" w14:textId="2AD57827" w:rsidR="0015413D" w:rsidRPr="00307075" w:rsidRDefault="0015413D" w:rsidP="00EC655D">
      <w:pPr>
        <w:pStyle w:val="ListParagraph"/>
        <w:numPr>
          <w:ilvl w:val="0"/>
          <w:numId w:val="25"/>
        </w:numPr>
        <w:rPr>
          <w:rFonts w:ascii="Arial" w:hAnsi="Arial"/>
          <w:sz w:val="20"/>
          <w:szCs w:val="20"/>
        </w:rPr>
      </w:pPr>
      <w:r w:rsidRPr="00307075">
        <w:rPr>
          <w:rFonts w:ascii="Arial" w:hAnsi="Arial"/>
          <w:sz w:val="20"/>
          <w:szCs w:val="20"/>
        </w:rPr>
        <w:t>For HSI Test Plan and Scripts, Software High Level Requirements Specification is updated due to Problem Report(s).</w:t>
      </w:r>
    </w:p>
    <w:p w14:paraId="7A7CEEB3" w14:textId="5A6F4476" w:rsidR="0015413D" w:rsidRPr="00307075" w:rsidRDefault="0015413D" w:rsidP="00EC655D">
      <w:pPr>
        <w:pStyle w:val="ListParagraph"/>
        <w:numPr>
          <w:ilvl w:val="0"/>
          <w:numId w:val="25"/>
        </w:numPr>
        <w:rPr>
          <w:rFonts w:ascii="Arial" w:hAnsi="Arial"/>
          <w:sz w:val="20"/>
          <w:szCs w:val="20"/>
        </w:rPr>
      </w:pPr>
      <w:r w:rsidRPr="00307075">
        <w:rPr>
          <w:rFonts w:ascii="Arial" w:hAnsi="Arial"/>
          <w:sz w:val="20"/>
          <w:szCs w:val="20"/>
        </w:rPr>
        <w:t>For LLR Test Plan and Scripts, Software Low Level Requirements is updated due to Problem Report(s).</w:t>
      </w:r>
    </w:p>
    <w:p w14:paraId="25DE3407" w14:textId="77777777" w:rsidR="0015413D" w:rsidRPr="00307075" w:rsidRDefault="0015413D" w:rsidP="00EC655D">
      <w:pPr>
        <w:pStyle w:val="ListParagraph"/>
        <w:numPr>
          <w:ilvl w:val="0"/>
          <w:numId w:val="25"/>
        </w:numPr>
        <w:rPr>
          <w:rFonts w:ascii="Arial" w:hAnsi="Arial"/>
          <w:sz w:val="20"/>
          <w:szCs w:val="20"/>
        </w:rPr>
      </w:pPr>
      <w:r w:rsidRPr="00307075">
        <w:rPr>
          <w:rFonts w:ascii="Arial" w:hAnsi="Arial"/>
          <w:sz w:val="20"/>
          <w:szCs w:val="20"/>
        </w:rPr>
        <w:t>For execution of HSIT, Executable Code, Software Configuration Index, HSI Test Plan and Scripts are updated due to Problem Report(s).</w:t>
      </w:r>
    </w:p>
    <w:p w14:paraId="587EB2B4" w14:textId="79A249F7" w:rsidR="0015413D" w:rsidRPr="00307075" w:rsidRDefault="0015413D" w:rsidP="00EC655D">
      <w:pPr>
        <w:pStyle w:val="ListParagraph"/>
        <w:numPr>
          <w:ilvl w:val="0"/>
          <w:numId w:val="25"/>
        </w:numPr>
        <w:rPr>
          <w:rFonts w:ascii="Arial" w:hAnsi="Arial"/>
          <w:sz w:val="20"/>
          <w:szCs w:val="20"/>
        </w:rPr>
      </w:pPr>
      <w:r w:rsidRPr="00307075">
        <w:rPr>
          <w:rFonts w:ascii="Arial" w:hAnsi="Arial"/>
          <w:sz w:val="20"/>
          <w:szCs w:val="20"/>
        </w:rPr>
        <w:t>For execution of LLRT, Source Code, LLR Test Plan and Scripts are updated due to Problem Report(s).</w:t>
      </w:r>
    </w:p>
    <w:p w14:paraId="36FF185F" w14:textId="77777777" w:rsidR="00855434" w:rsidRPr="00307075" w:rsidRDefault="00855434" w:rsidP="00503BF5">
      <w:pPr>
        <w:pStyle w:val="Heading3"/>
        <w:numPr>
          <w:ilvl w:val="3"/>
          <w:numId w:val="1"/>
        </w:numPr>
        <w:rPr>
          <w:sz w:val="20"/>
        </w:rPr>
      </w:pPr>
      <w:bookmarkStart w:id="285" w:name="_Toc110591618"/>
      <w:bookmarkStart w:id="286" w:name="_Toc177112174"/>
      <w:r w:rsidRPr="00307075">
        <w:rPr>
          <w:sz w:val="20"/>
        </w:rPr>
        <w:lastRenderedPageBreak/>
        <w:t>Verification of the Verification Process</w:t>
      </w:r>
      <w:bookmarkEnd w:id="285"/>
      <w:bookmarkEnd w:id="286"/>
    </w:p>
    <w:p w14:paraId="61FB1E1A" w14:textId="2F35809E" w:rsidR="00171558" w:rsidRPr="00307075" w:rsidRDefault="00AA2DD7" w:rsidP="002C2CD6">
      <w:pPr>
        <w:rPr>
          <w:sz w:val="20"/>
          <w:szCs w:val="20"/>
        </w:rPr>
      </w:pPr>
      <w:r w:rsidRPr="00307075">
        <w:rPr>
          <w:sz w:val="20"/>
          <w:szCs w:val="20"/>
        </w:rPr>
        <w:t xml:space="preserve">The purpose of the Verification of the Verification Process is to verify the outputs of Testing of Outputs of Software Coding and Integration Process (Section 10.3.3.6) </w:t>
      </w:r>
      <w:r w:rsidR="00CE4046" w:rsidRPr="00307075">
        <w:rPr>
          <w:sz w:val="20"/>
          <w:szCs w:val="20"/>
        </w:rPr>
        <w:t>satisfy the objectives of DO-178B Table A-7: items 1 to 8</w:t>
      </w:r>
      <w:r w:rsidRPr="00307075">
        <w:rPr>
          <w:sz w:val="20"/>
          <w:szCs w:val="20"/>
        </w:rPr>
        <w:t xml:space="preserve">. Independence is required for verification. This </w:t>
      </w:r>
      <w:r w:rsidR="008C6F01" w:rsidRPr="00307075">
        <w:rPr>
          <w:sz w:val="20"/>
          <w:szCs w:val="20"/>
        </w:rPr>
        <w:t xml:space="preserve">will </w:t>
      </w:r>
      <w:r w:rsidRPr="00307075">
        <w:rPr>
          <w:sz w:val="20"/>
          <w:szCs w:val="20"/>
        </w:rPr>
        <w:t>be achieved by ensuring that the person who verifies the work-product (outputs of Verification of Software Integration Process) is not involved with the development of that work-product. The outputs of Verification of Software Integration Process are</w:t>
      </w:r>
      <w:r w:rsidR="00171558" w:rsidRPr="00307075">
        <w:rPr>
          <w:sz w:val="20"/>
          <w:szCs w:val="20"/>
        </w:rPr>
        <w:t>,</w:t>
      </w:r>
    </w:p>
    <w:p w14:paraId="79BEB35E" w14:textId="75D984E1" w:rsidR="00B424B9" w:rsidRPr="00307075" w:rsidRDefault="002C2CD6" w:rsidP="002C2CD6">
      <w:pPr>
        <w:rPr>
          <w:sz w:val="20"/>
          <w:szCs w:val="20"/>
        </w:rPr>
      </w:pPr>
      <w:r w:rsidRPr="00307075">
        <w:rPr>
          <w:sz w:val="20"/>
          <w:szCs w:val="20"/>
        </w:rPr>
        <w:t xml:space="preserve"> </w:t>
      </w:r>
    </w:p>
    <w:p w14:paraId="23F41AE1" w14:textId="65BF5C15" w:rsidR="00282776" w:rsidRPr="00307075" w:rsidRDefault="00DA0E8C" w:rsidP="00EC655D">
      <w:pPr>
        <w:pStyle w:val="ListParagraph"/>
        <w:numPr>
          <w:ilvl w:val="0"/>
          <w:numId w:val="26"/>
        </w:numPr>
        <w:rPr>
          <w:rFonts w:ascii="Arial" w:hAnsi="Arial"/>
          <w:sz w:val="20"/>
          <w:szCs w:val="20"/>
        </w:rPr>
      </w:pPr>
      <w:r w:rsidRPr="00307075">
        <w:rPr>
          <w:rFonts w:ascii="Arial" w:hAnsi="Arial"/>
          <w:sz w:val="20"/>
          <w:szCs w:val="20"/>
        </w:rPr>
        <w:t xml:space="preserve">Software </w:t>
      </w:r>
      <w:r w:rsidR="0018428C" w:rsidRPr="00307075">
        <w:rPr>
          <w:rFonts w:ascii="Arial" w:hAnsi="Arial"/>
          <w:sz w:val="20"/>
          <w:szCs w:val="20"/>
        </w:rPr>
        <w:t>High Level Requirements based</w:t>
      </w:r>
      <w:r w:rsidR="00B424B9" w:rsidRPr="00307075">
        <w:rPr>
          <w:rFonts w:ascii="Arial" w:hAnsi="Arial"/>
          <w:sz w:val="20"/>
          <w:szCs w:val="20"/>
        </w:rPr>
        <w:t xml:space="preserve"> </w:t>
      </w:r>
      <w:r w:rsidR="00B74ACF" w:rsidRPr="00307075">
        <w:rPr>
          <w:rFonts w:ascii="Arial" w:hAnsi="Arial"/>
          <w:sz w:val="20"/>
          <w:szCs w:val="20"/>
        </w:rPr>
        <w:t xml:space="preserve">Test </w:t>
      </w:r>
      <w:r w:rsidR="00C55105" w:rsidRPr="00307075">
        <w:rPr>
          <w:rFonts w:ascii="Arial" w:hAnsi="Arial"/>
          <w:sz w:val="20"/>
          <w:szCs w:val="20"/>
        </w:rPr>
        <w:t>Plan</w:t>
      </w:r>
      <w:r w:rsidR="00E5399E" w:rsidRPr="00307075">
        <w:rPr>
          <w:rFonts w:ascii="Arial" w:hAnsi="Arial"/>
          <w:sz w:val="20"/>
          <w:szCs w:val="20"/>
        </w:rPr>
        <w:t xml:space="preserve">, </w:t>
      </w:r>
      <w:r w:rsidR="008B5417" w:rsidRPr="00307075">
        <w:rPr>
          <w:rFonts w:ascii="Arial" w:hAnsi="Arial"/>
          <w:sz w:val="20"/>
          <w:szCs w:val="20"/>
        </w:rPr>
        <w:t xml:space="preserve">HSI </w:t>
      </w:r>
      <w:r w:rsidR="00E5399E" w:rsidRPr="00307075">
        <w:rPr>
          <w:rFonts w:ascii="Arial" w:hAnsi="Arial"/>
          <w:sz w:val="20"/>
          <w:szCs w:val="20"/>
        </w:rPr>
        <w:t xml:space="preserve">Test </w:t>
      </w:r>
      <w:r w:rsidR="000B73EF" w:rsidRPr="00307075">
        <w:rPr>
          <w:rFonts w:ascii="Arial" w:hAnsi="Arial"/>
          <w:sz w:val="20"/>
          <w:szCs w:val="20"/>
        </w:rPr>
        <w:t>Scripts, HSI</w:t>
      </w:r>
      <w:r w:rsidR="008B5417" w:rsidRPr="00307075">
        <w:rPr>
          <w:rFonts w:ascii="Arial" w:hAnsi="Arial"/>
          <w:sz w:val="20"/>
          <w:szCs w:val="20"/>
        </w:rPr>
        <w:t xml:space="preserve"> </w:t>
      </w:r>
      <w:r w:rsidR="00282776" w:rsidRPr="00307075">
        <w:rPr>
          <w:rFonts w:ascii="Arial" w:hAnsi="Arial"/>
          <w:sz w:val="20"/>
          <w:szCs w:val="20"/>
        </w:rPr>
        <w:t xml:space="preserve">Test </w:t>
      </w:r>
      <w:r w:rsidR="00C43681" w:rsidRPr="00307075">
        <w:rPr>
          <w:rFonts w:ascii="Arial" w:hAnsi="Arial"/>
          <w:sz w:val="20"/>
          <w:szCs w:val="20"/>
        </w:rPr>
        <w:t>Reports</w:t>
      </w:r>
      <w:r w:rsidR="00B74ACF" w:rsidRPr="00307075">
        <w:rPr>
          <w:rFonts w:ascii="Arial" w:hAnsi="Arial"/>
          <w:sz w:val="20"/>
          <w:szCs w:val="20"/>
        </w:rPr>
        <w:t xml:space="preserve"> and </w:t>
      </w:r>
      <w:r w:rsidR="00282776" w:rsidRPr="00307075">
        <w:rPr>
          <w:rFonts w:ascii="Arial" w:hAnsi="Arial"/>
          <w:sz w:val="20"/>
          <w:szCs w:val="20"/>
        </w:rPr>
        <w:t xml:space="preserve">HSIT </w:t>
      </w:r>
      <w:r w:rsidR="00C55105" w:rsidRPr="00307075">
        <w:rPr>
          <w:rFonts w:ascii="Arial" w:hAnsi="Arial"/>
          <w:sz w:val="20"/>
          <w:szCs w:val="20"/>
        </w:rPr>
        <w:t>T</w:t>
      </w:r>
      <w:r w:rsidR="00B74ACF" w:rsidRPr="00307075">
        <w:rPr>
          <w:rFonts w:ascii="Arial" w:hAnsi="Arial"/>
          <w:sz w:val="20"/>
          <w:szCs w:val="20"/>
        </w:rPr>
        <w:t xml:space="preserve">raceability </w:t>
      </w:r>
      <w:r w:rsidR="00C55105" w:rsidRPr="00307075">
        <w:rPr>
          <w:rFonts w:ascii="Arial" w:hAnsi="Arial"/>
          <w:sz w:val="20"/>
          <w:szCs w:val="20"/>
        </w:rPr>
        <w:t>M</w:t>
      </w:r>
      <w:r w:rsidR="00B74ACF" w:rsidRPr="00307075">
        <w:rPr>
          <w:rFonts w:ascii="Arial" w:hAnsi="Arial"/>
          <w:sz w:val="20"/>
          <w:szCs w:val="20"/>
        </w:rPr>
        <w:t xml:space="preserve">atrix </w:t>
      </w:r>
    </w:p>
    <w:p w14:paraId="66B7FBC8" w14:textId="04111940" w:rsidR="003B735E" w:rsidRPr="00307075" w:rsidRDefault="00DA0E8C" w:rsidP="00EC655D">
      <w:pPr>
        <w:pStyle w:val="ListParagraph"/>
        <w:numPr>
          <w:ilvl w:val="0"/>
          <w:numId w:val="26"/>
        </w:numPr>
        <w:rPr>
          <w:rFonts w:ascii="Arial" w:hAnsi="Arial"/>
          <w:sz w:val="20"/>
          <w:szCs w:val="20"/>
        </w:rPr>
      </w:pPr>
      <w:r w:rsidRPr="00307075">
        <w:rPr>
          <w:rFonts w:ascii="Arial" w:hAnsi="Arial"/>
          <w:sz w:val="20"/>
          <w:szCs w:val="20"/>
        </w:rPr>
        <w:t xml:space="preserve">Software </w:t>
      </w:r>
      <w:r w:rsidR="0018428C" w:rsidRPr="00307075">
        <w:rPr>
          <w:rFonts w:ascii="Arial" w:hAnsi="Arial"/>
          <w:sz w:val="20"/>
          <w:szCs w:val="20"/>
        </w:rPr>
        <w:t xml:space="preserve">Low Level Requirements based </w:t>
      </w:r>
      <w:r w:rsidR="00B74ACF" w:rsidRPr="00307075">
        <w:rPr>
          <w:rFonts w:ascii="Arial" w:hAnsi="Arial"/>
          <w:sz w:val="20"/>
          <w:szCs w:val="20"/>
        </w:rPr>
        <w:t xml:space="preserve">Test </w:t>
      </w:r>
      <w:r w:rsidR="00C55105" w:rsidRPr="00307075">
        <w:rPr>
          <w:rFonts w:ascii="Arial" w:hAnsi="Arial"/>
          <w:sz w:val="20"/>
          <w:szCs w:val="20"/>
        </w:rPr>
        <w:t>Plan</w:t>
      </w:r>
      <w:r w:rsidR="00E5399E" w:rsidRPr="00307075">
        <w:rPr>
          <w:rFonts w:ascii="Arial" w:hAnsi="Arial"/>
          <w:sz w:val="20"/>
          <w:szCs w:val="20"/>
        </w:rPr>
        <w:t xml:space="preserve">, LLR Test </w:t>
      </w:r>
      <w:r w:rsidR="006C6B05" w:rsidRPr="00307075">
        <w:rPr>
          <w:rFonts w:ascii="Arial" w:hAnsi="Arial"/>
          <w:sz w:val="20"/>
          <w:szCs w:val="20"/>
        </w:rPr>
        <w:t>Scripts</w:t>
      </w:r>
      <w:r w:rsidR="00B74ACF" w:rsidRPr="00307075">
        <w:rPr>
          <w:rFonts w:ascii="Arial" w:hAnsi="Arial"/>
          <w:sz w:val="20"/>
          <w:szCs w:val="20"/>
        </w:rPr>
        <w:t>,</w:t>
      </w:r>
      <w:r w:rsidR="00282776" w:rsidRPr="00307075">
        <w:rPr>
          <w:rFonts w:ascii="Arial" w:hAnsi="Arial"/>
          <w:sz w:val="20"/>
          <w:szCs w:val="20"/>
        </w:rPr>
        <w:t xml:space="preserve"> LLR Test</w:t>
      </w:r>
      <w:r w:rsidR="00B74ACF" w:rsidRPr="00307075">
        <w:rPr>
          <w:rFonts w:ascii="Arial" w:hAnsi="Arial"/>
          <w:sz w:val="20"/>
          <w:szCs w:val="20"/>
        </w:rPr>
        <w:t xml:space="preserve"> </w:t>
      </w:r>
      <w:r w:rsidR="00C43681" w:rsidRPr="00307075">
        <w:rPr>
          <w:rFonts w:ascii="Arial" w:hAnsi="Arial"/>
          <w:sz w:val="20"/>
          <w:szCs w:val="20"/>
        </w:rPr>
        <w:t>Reports</w:t>
      </w:r>
      <w:r w:rsidR="00682BA4" w:rsidRPr="00307075">
        <w:rPr>
          <w:rFonts w:ascii="Arial" w:hAnsi="Arial"/>
          <w:sz w:val="20"/>
          <w:szCs w:val="20"/>
        </w:rPr>
        <w:t xml:space="preserve">, </w:t>
      </w:r>
      <w:r w:rsidR="00282776" w:rsidRPr="00307075">
        <w:rPr>
          <w:rFonts w:ascii="Arial" w:hAnsi="Arial"/>
          <w:sz w:val="20"/>
          <w:szCs w:val="20"/>
        </w:rPr>
        <w:t xml:space="preserve">LLRT </w:t>
      </w:r>
      <w:r w:rsidR="00C55105" w:rsidRPr="00307075">
        <w:rPr>
          <w:rFonts w:ascii="Arial" w:hAnsi="Arial"/>
          <w:sz w:val="20"/>
          <w:szCs w:val="20"/>
        </w:rPr>
        <w:t>T</w:t>
      </w:r>
      <w:r w:rsidR="00B74ACF" w:rsidRPr="00307075">
        <w:rPr>
          <w:rFonts w:ascii="Arial" w:hAnsi="Arial"/>
          <w:sz w:val="20"/>
          <w:szCs w:val="20"/>
        </w:rPr>
        <w:t xml:space="preserve">raceability </w:t>
      </w:r>
      <w:r w:rsidR="00C55105" w:rsidRPr="00307075">
        <w:rPr>
          <w:rFonts w:ascii="Arial" w:hAnsi="Arial"/>
          <w:sz w:val="20"/>
          <w:szCs w:val="20"/>
        </w:rPr>
        <w:t>M</w:t>
      </w:r>
      <w:r w:rsidR="00B74ACF" w:rsidRPr="00307075">
        <w:rPr>
          <w:rFonts w:ascii="Arial" w:hAnsi="Arial"/>
          <w:sz w:val="20"/>
          <w:szCs w:val="20"/>
        </w:rPr>
        <w:t xml:space="preserve">atrix </w:t>
      </w:r>
      <w:r w:rsidR="00682BA4" w:rsidRPr="00307075">
        <w:rPr>
          <w:rFonts w:ascii="Arial" w:hAnsi="Arial"/>
          <w:sz w:val="20"/>
          <w:szCs w:val="20"/>
        </w:rPr>
        <w:t>and</w:t>
      </w:r>
      <w:r w:rsidR="00AF52E1" w:rsidRPr="00307075">
        <w:rPr>
          <w:rFonts w:ascii="Arial" w:hAnsi="Arial"/>
          <w:sz w:val="20"/>
          <w:szCs w:val="20"/>
        </w:rPr>
        <w:t xml:space="preserve"> </w:t>
      </w:r>
      <w:r w:rsidR="00682BA4" w:rsidRPr="00307075">
        <w:rPr>
          <w:rFonts w:ascii="Arial" w:hAnsi="Arial"/>
          <w:sz w:val="20"/>
          <w:szCs w:val="20"/>
        </w:rPr>
        <w:t>Coverage Analysis Reports</w:t>
      </w:r>
    </w:p>
    <w:p w14:paraId="3B4323E3" w14:textId="77777777" w:rsidR="007142FA" w:rsidRPr="00307075" w:rsidRDefault="007142FA" w:rsidP="00503BF5">
      <w:pPr>
        <w:pStyle w:val="Heading3"/>
        <w:numPr>
          <w:ilvl w:val="4"/>
          <w:numId w:val="1"/>
        </w:numPr>
        <w:rPr>
          <w:sz w:val="20"/>
        </w:rPr>
      </w:pPr>
      <w:bookmarkStart w:id="287" w:name="_Toc110591619"/>
      <w:bookmarkStart w:id="288" w:name="_Toc177112175"/>
      <w:r w:rsidRPr="00307075">
        <w:rPr>
          <w:sz w:val="20"/>
        </w:rPr>
        <w:t>Inputs</w:t>
      </w:r>
      <w:bookmarkEnd w:id="287"/>
      <w:bookmarkEnd w:id="288"/>
    </w:p>
    <w:p w14:paraId="268C5868" w14:textId="632D53AC" w:rsidR="00171558" w:rsidRPr="00307075" w:rsidRDefault="002C2CD6" w:rsidP="00483C94">
      <w:pPr>
        <w:rPr>
          <w:sz w:val="20"/>
          <w:szCs w:val="20"/>
        </w:rPr>
      </w:pPr>
      <w:r w:rsidRPr="00307075">
        <w:rPr>
          <w:sz w:val="20"/>
          <w:szCs w:val="20"/>
        </w:rPr>
        <w:t>The input</w:t>
      </w:r>
      <w:r w:rsidR="00592643" w:rsidRPr="00307075">
        <w:rPr>
          <w:sz w:val="20"/>
          <w:szCs w:val="20"/>
        </w:rPr>
        <w:t>s</w:t>
      </w:r>
      <w:r w:rsidRPr="00307075">
        <w:rPr>
          <w:sz w:val="20"/>
          <w:szCs w:val="20"/>
        </w:rPr>
        <w:t xml:space="preserve"> to </w:t>
      </w:r>
      <w:r w:rsidR="00CD46D3" w:rsidRPr="00307075">
        <w:rPr>
          <w:sz w:val="20"/>
          <w:szCs w:val="20"/>
        </w:rPr>
        <w:t>this process</w:t>
      </w:r>
      <w:r w:rsidR="00E13537" w:rsidRPr="00307075">
        <w:rPr>
          <w:sz w:val="20"/>
          <w:szCs w:val="20"/>
        </w:rPr>
        <w:t xml:space="preserve"> are</w:t>
      </w:r>
      <w:r w:rsidR="00171558" w:rsidRPr="00307075">
        <w:rPr>
          <w:sz w:val="20"/>
          <w:szCs w:val="20"/>
        </w:rPr>
        <w:t>,</w:t>
      </w:r>
    </w:p>
    <w:p w14:paraId="71284826" w14:textId="77777777" w:rsidR="00A221F1" w:rsidRPr="00307075" w:rsidRDefault="00E13537" w:rsidP="00483C94">
      <w:pPr>
        <w:rPr>
          <w:sz w:val="20"/>
          <w:szCs w:val="20"/>
        </w:rPr>
      </w:pPr>
      <w:r w:rsidRPr="00307075">
        <w:rPr>
          <w:sz w:val="20"/>
          <w:szCs w:val="20"/>
        </w:rPr>
        <w:t xml:space="preserve"> </w:t>
      </w:r>
    </w:p>
    <w:p w14:paraId="3164C6C0" w14:textId="1F00F24F" w:rsidR="007142FA" w:rsidRPr="00307075" w:rsidRDefault="00A221F1" w:rsidP="00EC655D">
      <w:pPr>
        <w:pStyle w:val="ListParagraph"/>
        <w:numPr>
          <w:ilvl w:val="0"/>
          <w:numId w:val="34"/>
        </w:numPr>
        <w:rPr>
          <w:rFonts w:ascii="Arial" w:hAnsi="Arial"/>
          <w:sz w:val="20"/>
          <w:szCs w:val="20"/>
        </w:rPr>
      </w:pPr>
      <w:r w:rsidRPr="00307075">
        <w:rPr>
          <w:rFonts w:ascii="Arial" w:hAnsi="Arial"/>
          <w:sz w:val="20"/>
          <w:szCs w:val="20"/>
        </w:rPr>
        <w:t xml:space="preserve">Review Checklist templates </w:t>
      </w:r>
      <w:r w:rsidR="00E13537" w:rsidRPr="00307075">
        <w:rPr>
          <w:rFonts w:ascii="Arial" w:hAnsi="Arial"/>
          <w:sz w:val="20"/>
          <w:szCs w:val="20"/>
        </w:rPr>
        <w:t>described in</w:t>
      </w:r>
      <w:r w:rsidR="002C2CD6" w:rsidRPr="00307075">
        <w:rPr>
          <w:rFonts w:ascii="Arial" w:hAnsi="Arial"/>
          <w:sz w:val="20"/>
          <w:szCs w:val="20"/>
        </w:rPr>
        <w:t xml:space="preserve"> </w:t>
      </w:r>
      <w:r w:rsidR="00EB16B4" w:rsidRPr="00307075">
        <w:rPr>
          <w:rFonts w:ascii="Arial" w:hAnsi="Arial"/>
          <w:sz w:val="20"/>
          <w:szCs w:val="20"/>
        </w:rPr>
        <w:fldChar w:fldCharType="begin"/>
      </w:r>
      <w:r w:rsidR="00EB16B4" w:rsidRPr="00307075">
        <w:rPr>
          <w:rFonts w:ascii="Arial" w:hAnsi="Arial"/>
          <w:sz w:val="20"/>
          <w:szCs w:val="20"/>
        </w:rPr>
        <w:instrText xml:space="preserve"> REF _Ref416873650 \h  \* MERGEFORMAT </w:instrText>
      </w:r>
      <w:r w:rsidR="00EB16B4" w:rsidRPr="00307075">
        <w:rPr>
          <w:rFonts w:ascii="Arial" w:hAnsi="Arial"/>
          <w:sz w:val="20"/>
          <w:szCs w:val="20"/>
        </w:rPr>
      </w:r>
      <w:r w:rsidR="00EB16B4" w:rsidRPr="00307075">
        <w:rPr>
          <w:rFonts w:ascii="Arial" w:hAnsi="Arial"/>
          <w:sz w:val="20"/>
          <w:szCs w:val="20"/>
        </w:rPr>
        <w:fldChar w:fldCharType="separate"/>
      </w:r>
      <w:r w:rsidR="007D2161" w:rsidRPr="007D2161">
        <w:rPr>
          <w:rFonts w:ascii="Arial" w:hAnsi="Arial"/>
          <w:sz w:val="20"/>
          <w:szCs w:val="20"/>
        </w:rPr>
        <w:t>Table 7</w:t>
      </w:r>
      <w:r w:rsidR="00EB16B4" w:rsidRPr="00307075">
        <w:rPr>
          <w:rFonts w:ascii="Arial" w:hAnsi="Arial"/>
          <w:sz w:val="20"/>
          <w:szCs w:val="20"/>
        </w:rPr>
        <w:fldChar w:fldCharType="end"/>
      </w:r>
      <w:r w:rsidR="004A3527" w:rsidRPr="00307075">
        <w:rPr>
          <w:rFonts w:ascii="Arial" w:hAnsi="Arial"/>
          <w:sz w:val="20"/>
          <w:szCs w:val="20"/>
        </w:rPr>
        <w:t xml:space="preserve"> (SI No </w:t>
      </w:r>
      <w:r w:rsidR="00171558" w:rsidRPr="00307075">
        <w:rPr>
          <w:rFonts w:ascii="Arial" w:hAnsi="Arial"/>
          <w:sz w:val="20"/>
          <w:szCs w:val="20"/>
        </w:rPr>
        <w:t>3</w:t>
      </w:r>
      <w:r w:rsidR="00674A8A" w:rsidRPr="00307075">
        <w:rPr>
          <w:rFonts w:ascii="Arial" w:hAnsi="Arial"/>
          <w:sz w:val="20"/>
          <w:szCs w:val="20"/>
        </w:rPr>
        <w:t>4</w:t>
      </w:r>
      <w:r w:rsidR="003E128E" w:rsidRPr="00307075">
        <w:rPr>
          <w:rFonts w:ascii="Arial" w:hAnsi="Arial"/>
          <w:sz w:val="20"/>
          <w:szCs w:val="20"/>
        </w:rPr>
        <w:t>, 3</w:t>
      </w:r>
      <w:r w:rsidR="00674A8A" w:rsidRPr="00307075">
        <w:rPr>
          <w:rFonts w:ascii="Arial" w:hAnsi="Arial"/>
          <w:sz w:val="20"/>
          <w:szCs w:val="20"/>
        </w:rPr>
        <w:t>5</w:t>
      </w:r>
      <w:r w:rsidR="003E128E" w:rsidRPr="00307075">
        <w:rPr>
          <w:rFonts w:ascii="Arial" w:hAnsi="Arial"/>
          <w:sz w:val="20"/>
          <w:szCs w:val="20"/>
        </w:rPr>
        <w:t>, 3</w:t>
      </w:r>
      <w:r w:rsidR="00674A8A" w:rsidRPr="00307075">
        <w:rPr>
          <w:rFonts w:ascii="Arial" w:hAnsi="Arial"/>
          <w:sz w:val="20"/>
          <w:szCs w:val="20"/>
        </w:rPr>
        <w:t>6</w:t>
      </w:r>
      <w:r w:rsidR="003E128E" w:rsidRPr="00307075">
        <w:rPr>
          <w:rFonts w:ascii="Arial" w:hAnsi="Arial"/>
          <w:sz w:val="20"/>
          <w:szCs w:val="20"/>
        </w:rPr>
        <w:t>, 3</w:t>
      </w:r>
      <w:r w:rsidR="00674A8A" w:rsidRPr="00307075">
        <w:rPr>
          <w:rFonts w:ascii="Arial" w:hAnsi="Arial"/>
          <w:sz w:val="20"/>
          <w:szCs w:val="20"/>
        </w:rPr>
        <w:t>7</w:t>
      </w:r>
      <w:r w:rsidR="003E128E" w:rsidRPr="00307075">
        <w:rPr>
          <w:rFonts w:ascii="Arial" w:hAnsi="Arial"/>
          <w:sz w:val="20"/>
          <w:szCs w:val="20"/>
        </w:rPr>
        <w:t xml:space="preserve">, </w:t>
      </w:r>
      <w:r w:rsidR="00171558" w:rsidRPr="00307075">
        <w:rPr>
          <w:rFonts w:ascii="Arial" w:hAnsi="Arial"/>
          <w:sz w:val="20"/>
          <w:szCs w:val="20"/>
        </w:rPr>
        <w:t>4</w:t>
      </w:r>
      <w:r w:rsidR="00674A8A" w:rsidRPr="00307075">
        <w:rPr>
          <w:rFonts w:ascii="Arial" w:hAnsi="Arial"/>
          <w:sz w:val="20"/>
          <w:szCs w:val="20"/>
        </w:rPr>
        <w:t>0</w:t>
      </w:r>
      <w:r w:rsidR="003E128E" w:rsidRPr="00307075">
        <w:rPr>
          <w:rFonts w:ascii="Arial" w:hAnsi="Arial"/>
          <w:sz w:val="20"/>
          <w:szCs w:val="20"/>
        </w:rPr>
        <w:t xml:space="preserve">, </w:t>
      </w:r>
      <w:r w:rsidR="00171558" w:rsidRPr="00307075">
        <w:rPr>
          <w:rFonts w:ascii="Arial" w:hAnsi="Arial"/>
          <w:sz w:val="20"/>
          <w:szCs w:val="20"/>
        </w:rPr>
        <w:t>4</w:t>
      </w:r>
      <w:r w:rsidR="00674A8A" w:rsidRPr="00307075">
        <w:rPr>
          <w:rFonts w:ascii="Arial" w:hAnsi="Arial"/>
          <w:sz w:val="20"/>
          <w:szCs w:val="20"/>
        </w:rPr>
        <w:t>1</w:t>
      </w:r>
      <w:r w:rsidR="003E128E" w:rsidRPr="00307075">
        <w:rPr>
          <w:rFonts w:ascii="Arial" w:hAnsi="Arial"/>
          <w:sz w:val="20"/>
          <w:szCs w:val="20"/>
        </w:rPr>
        <w:t>,</w:t>
      </w:r>
      <w:r w:rsidR="00171558" w:rsidRPr="00307075">
        <w:rPr>
          <w:rFonts w:ascii="Arial" w:hAnsi="Arial"/>
          <w:sz w:val="20"/>
          <w:szCs w:val="20"/>
        </w:rPr>
        <w:t xml:space="preserve"> </w:t>
      </w:r>
      <w:r w:rsidR="007901E9" w:rsidRPr="00307075">
        <w:rPr>
          <w:rFonts w:ascii="Arial" w:hAnsi="Arial"/>
          <w:sz w:val="20"/>
          <w:szCs w:val="20"/>
        </w:rPr>
        <w:t>48</w:t>
      </w:r>
      <w:r w:rsidR="004A3527" w:rsidRPr="00307075">
        <w:rPr>
          <w:rFonts w:ascii="Arial" w:hAnsi="Arial"/>
          <w:sz w:val="20"/>
          <w:szCs w:val="20"/>
        </w:rPr>
        <w:t>)</w:t>
      </w:r>
      <w:r w:rsidR="00C55105" w:rsidRPr="00307075">
        <w:rPr>
          <w:rFonts w:ascii="Arial" w:hAnsi="Arial"/>
          <w:sz w:val="20"/>
          <w:szCs w:val="20"/>
        </w:rPr>
        <w:t xml:space="preserve"> </w:t>
      </w:r>
    </w:p>
    <w:p w14:paraId="022991CA" w14:textId="0036BF12" w:rsidR="007142FA" w:rsidRPr="00307075" w:rsidRDefault="00723E8E" w:rsidP="00EC655D">
      <w:pPr>
        <w:pStyle w:val="ListParagraph"/>
        <w:numPr>
          <w:ilvl w:val="0"/>
          <w:numId w:val="34"/>
        </w:numPr>
        <w:rPr>
          <w:rFonts w:ascii="Arial" w:hAnsi="Arial"/>
          <w:sz w:val="20"/>
          <w:szCs w:val="20"/>
        </w:rPr>
      </w:pPr>
      <w:r w:rsidRPr="00307075">
        <w:rPr>
          <w:rFonts w:ascii="Arial" w:hAnsi="Arial"/>
          <w:sz w:val="20"/>
          <w:szCs w:val="20"/>
        </w:rPr>
        <w:t xml:space="preserve">Software Life Cycle Data Items described in </w:t>
      </w:r>
      <w:r w:rsidR="00BC1400" w:rsidRPr="00307075">
        <w:rPr>
          <w:rFonts w:ascii="Arial" w:hAnsi="Arial"/>
          <w:sz w:val="20"/>
          <w:szCs w:val="20"/>
        </w:rPr>
        <w:fldChar w:fldCharType="begin"/>
      </w:r>
      <w:r w:rsidR="00BC1400" w:rsidRPr="00307075">
        <w:rPr>
          <w:rFonts w:ascii="Arial" w:hAnsi="Arial"/>
          <w:sz w:val="20"/>
          <w:szCs w:val="20"/>
        </w:rPr>
        <w:instrText xml:space="preserve"> REF _Ref81998346 \h  \* MERGEFORMAT </w:instrText>
      </w:r>
      <w:r w:rsidR="00BC1400" w:rsidRPr="00307075">
        <w:rPr>
          <w:rFonts w:ascii="Arial" w:hAnsi="Arial"/>
          <w:sz w:val="20"/>
          <w:szCs w:val="20"/>
        </w:rPr>
      </w:r>
      <w:r w:rsidR="00BC1400" w:rsidRPr="00307075">
        <w:rPr>
          <w:rFonts w:ascii="Arial" w:hAnsi="Arial"/>
          <w:sz w:val="20"/>
          <w:szCs w:val="20"/>
        </w:rPr>
        <w:fldChar w:fldCharType="separate"/>
      </w:r>
      <w:r w:rsidR="007D2161" w:rsidRPr="007D2161">
        <w:rPr>
          <w:rFonts w:ascii="Arial" w:hAnsi="Arial"/>
          <w:sz w:val="20"/>
          <w:szCs w:val="20"/>
        </w:rPr>
        <w:t>Table 9</w:t>
      </w:r>
      <w:r w:rsidR="00BC1400" w:rsidRPr="00307075">
        <w:rPr>
          <w:rFonts w:ascii="Arial" w:hAnsi="Arial"/>
          <w:sz w:val="20"/>
          <w:szCs w:val="20"/>
        </w:rPr>
        <w:fldChar w:fldCharType="end"/>
      </w:r>
      <w:r w:rsidR="00BC1400" w:rsidRPr="00307075">
        <w:rPr>
          <w:rFonts w:ascii="Arial" w:hAnsi="Arial"/>
          <w:sz w:val="20"/>
          <w:szCs w:val="20"/>
        </w:rPr>
        <w:t xml:space="preserve"> </w:t>
      </w:r>
      <w:r w:rsidR="004A3527" w:rsidRPr="00307075">
        <w:rPr>
          <w:rFonts w:ascii="Arial" w:hAnsi="Arial"/>
          <w:sz w:val="20"/>
          <w:szCs w:val="20"/>
        </w:rPr>
        <w:t xml:space="preserve">(SI No </w:t>
      </w:r>
      <w:r w:rsidR="00171558" w:rsidRPr="00307075">
        <w:rPr>
          <w:rFonts w:ascii="Arial" w:hAnsi="Arial"/>
          <w:sz w:val="20"/>
          <w:szCs w:val="20"/>
        </w:rPr>
        <w:t xml:space="preserve">1, 2, 3, 4, 5, 6, </w:t>
      </w:r>
      <w:r w:rsidR="000C541B" w:rsidRPr="00307075">
        <w:rPr>
          <w:rFonts w:ascii="Arial" w:hAnsi="Arial"/>
          <w:sz w:val="20"/>
          <w:szCs w:val="20"/>
        </w:rPr>
        <w:t>7</w:t>
      </w:r>
      <w:r w:rsidR="00171558" w:rsidRPr="00307075">
        <w:rPr>
          <w:rFonts w:ascii="Arial" w:hAnsi="Arial"/>
          <w:sz w:val="20"/>
          <w:szCs w:val="20"/>
        </w:rPr>
        <w:t>, 8</w:t>
      </w:r>
      <w:r w:rsidR="004A3527" w:rsidRPr="00307075">
        <w:rPr>
          <w:rFonts w:ascii="Arial" w:hAnsi="Arial"/>
          <w:sz w:val="20"/>
          <w:szCs w:val="20"/>
        </w:rPr>
        <w:t>)</w:t>
      </w:r>
    </w:p>
    <w:p w14:paraId="6F4A7370" w14:textId="045B4839" w:rsidR="00093086" w:rsidRPr="00307075" w:rsidRDefault="00093086" w:rsidP="00EC655D">
      <w:pPr>
        <w:pStyle w:val="ListParagraph"/>
        <w:numPr>
          <w:ilvl w:val="0"/>
          <w:numId w:val="34"/>
        </w:numPr>
        <w:rPr>
          <w:rFonts w:ascii="Arial" w:hAnsi="Arial"/>
          <w:sz w:val="20"/>
          <w:szCs w:val="20"/>
        </w:rPr>
      </w:pPr>
      <w:r w:rsidRPr="00307075">
        <w:rPr>
          <w:rFonts w:ascii="Arial" w:hAnsi="Arial"/>
          <w:sz w:val="20"/>
          <w:szCs w:val="20"/>
        </w:rPr>
        <w:t xml:space="preserve">Software Requirements Specification Documents, Software Low Level Requirements Documents, and Source Code described in </w:t>
      </w:r>
      <w:r w:rsidR="00F428A3" w:rsidRPr="00307075">
        <w:rPr>
          <w:rFonts w:ascii="Arial" w:hAnsi="Arial"/>
          <w:sz w:val="20"/>
          <w:szCs w:val="20"/>
        </w:rPr>
        <w:fldChar w:fldCharType="begin"/>
      </w:r>
      <w:r w:rsidR="00F428A3" w:rsidRPr="00307075">
        <w:rPr>
          <w:rFonts w:ascii="Arial" w:hAnsi="Arial"/>
          <w:sz w:val="20"/>
          <w:szCs w:val="20"/>
        </w:rPr>
        <w:instrText xml:space="preserve"> REF _Ref81997693 \h  \* MERGEFORMAT </w:instrText>
      </w:r>
      <w:r w:rsidR="00F428A3" w:rsidRPr="00307075">
        <w:rPr>
          <w:rFonts w:ascii="Arial" w:hAnsi="Arial"/>
          <w:sz w:val="20"/>
          <w:szCs w:val="20"/>
        </w:rPr>
      </w:r>
      <w:r w:rsidR="00F428A3" w:rsidRPr="00307075">
        <w:rPr>
          <w:rFonts w:ascii="Arial" w:hAnsi="Arial"/>
          <w:sz w:val="20"/>
          <w:szCs w:val="20"/>
        </w:rPr>
        <w:fldChar w:fldCharType="separate"/>
      </w:r>
      <w:r w:rsidR="007D2161" w:rsidRPr="007D2161">
        <w:rPr>
          <w:rFonts w:ascii="Arial" w:hAnsi="Arial"/>
          <w:sz w:val="20"/>
          <w:szCs w:val="20"/>
        </w:rPr>
        <w:t>Table 8</w:t>
      </w:r>
      <w:r w:rsidR="00F428A3" w:rsidRPr="00307075">
        <w:rPr>
          <w:rFonts w:ascii="Arial" w:hAnsi="Arial"/>
          <w:sz w:val="20"/>
          <w:szCs w:val="20"/>
        </w:rPr>
        <w:fldChar w:fldCharType="end"/>
      </w:r>
      <w:r w:rsidR="00F428A3" w:rsidRPr="00307075">
        <w:rPr>
          <w:rFonts w:ascii="Arial" w:hAnsi="Arial"/>
          <w:sz w:val="20"/>
          <w:szCs w:val="20"/>
        </w:rPr>
        <w:t xml:space="preserve"> </w:t>
      </w:r>
      <w:r w:rsidR="004A3527" w:rsidRPr="00307075">
        <w:rPr>
          <w:rFonts w:ascii="Arial" w:hAnsi="Arial"/>
          <w:sz w:val="20"/>
          <w:szCs w:val="20"/>
        </w:rPr>
        <w:t xml:space="preserve">(SI No </w:t>
      </w:r>
      <w:r w:rsidR="000B73EF" w:rsidRPr="00307075">
        <w:rPr>
          <w:rFonts w:ascii="Arial" w:hAnsi="Arial"/>
          <w:sz w:val="20"/>
          <w:szCs w:val="20"/>
        </w:rPr>
        <w:t>1, 3</w:t>
      </w:r>
      <w:r w:rsidRPr="00307075">
        <w:rPr>
          <w:rFonts w:ascii="Arial" w:hAnsi="Arial"/>
          <w:sz w:val="20"/>
          <w:szCs w:val="20"/>
        </w:rPr>
        <w:t xml:space="preserve"> and 4</w:t>
      </w:r>
      <w:r w:rsidR="004A3527" w:rsidRPr="00307075">
        <w:rPr>
          <w:rFonts w:ascii="Arial" w:hAnsi="Arial"/>
          <w:sz w:val="20"/>
          <w:szCs w:val="20"/>
        </w:rPr>
        <w:t>)</w:t>
      </w:r>
      <w:r w:rsidRPr="00307075">
        <w:rPr>
          <w:rFonts w:ascii="Arial" w:hAnsi="Arial"/>
          <w:sz w:val="20"/>
          <w:szCs w:val="20"/>
        </w:rPr>
        <w:t xml:space="preserve"> respectively</w:t>
      </w:r>
    </w:p>
    <w:p w14:paraId="0FCAA44A" w14:textId="77777777" w:rsidR="007142FA" w:rsidRPr="00307075" w:rsidRDefault="007142FA" w:rsidP="00503BF5">
      <w:pPr>
        <w:pStyle w:val="Heading3"/>
        <w:numPr>
          <w:ilvl w:val="4"/>
          <w:numId w:val="1"/>
        </w:numPr>
        <w:rPr>
          <w:sz w:val="20"/>
        </w:rPr>
      </w:pPr>
      <w:bookmarkStart w:id="289" w:name="_Toc110591620"/>
      <w:bookmarkStart w:id="290" w:name="_Toc177112176"/>
      <w:r w:rsidRPr="00307075">
        <w:rPr>
          <w:sz w:val="20"/>
        </w:rPr>
        <w:t>Activities</w:t>
      </w:r>
      <w:bookmarkEnd w:id="289"/>
      <w:bookmarkEnd w:id="290"/>
    </w:p>
    <w:p w14:paraId="57C199E8" w14:textId="4EBD8B6E" w:rsidR="00CD1004" w:rsidRPr="00307075" w:rsidRDefault="00CD1004" w:rsidP="007142FA">
      <w:pPr>
        <w:rPr>
          <w:sz w:val="20"/>
          <w:szCs w:val="20"/>
        </w:rPr>
      </w:pPr>
      <w:r w:rsidRPr="00307075">
        <w:rPr>
          <w:sz w:val="20"/>
          <w:szCs w:val="20"/>
        </w:rPr>
        <w:t>Following activities are performed dur</w:t>
      </w:r>
      <w:r w:rsidR="00171558" w:rsidRPr="00307075">
        <w:rPr>
          <w:sz w:val="20"/>
          <w:szCs w:val="20"/>
        </w:rPr>
        <w:t>ing this process,</w:t>
      </w:r>
    </w:p>
    <w:p w14:paraId="393A3D03" w14:textId="77777777" w:rsidR="00171558" w:rsidRPr="00307075" w:rsidRDefault="00171558" w:rsidP="007142FA">
      <w:pPr>
        <w:rPr>
          <w:sz w:val="20"/>
          <w:szCs w:val="20"/>
        </w:rPr>
      </w:pPr>
    </w:p>
    <w:p w14:paraId="0A436CDE" w14:textId="1F02716A" w:rsidR="0046484D" w:rsidRPr="00307075" w:rsidRDefault="0046484D" w:rsidP="00EC655D">
      <w:pPr>
        <w:pStyle w:val="ListParagraph"/>
        <w:numPr>
          <w:ilvl w:val="0"/>
          <w:numId w:val="17"/>
        </w:numPr>
        <w:rPr>
          <w:rFonts w:ascii="Arial" w:hAnsi="Arial"/>
          <w:sz w:val="20"/>
          <w:szCs w:val="20"/>
        </w:rPr>
      </w:pPr>
      <w:r w:rsidRPr="00307075">
        <w:rPr>
          <w:rFonts w:ascii="Arial" w:hAnsi="Arial"/>
          <w:sz w:val="20"/>
          <w:szCs w:val="20"/>
        </w:rPr>
        <w:t xml:space="preserve">Checklist driven review of </w:t>
      </w:r>
      <w:r w:rsidR="009A158E" w:rsidRPr="00307075">
        <w:rPr>
          <w:rFonts w:ascii="Arial" w:hAnsi="Arial"/>
          <w:sz w:val="20"/>
          <w:szCs w:val="20"/>
        </w:rPr>
        <w:t xml:space="preserve">HSI </w:t>
      </w:r>
      <w:r w:rsidR="00DE2DD1" w:rsidRPr="00307075">
        <w:rPr>
          <w:rFonts w:ascii="Arial" w:hAnsi="Arial"/>
          <w:sz w:val="20"/>
          <w:szCs w:val="20"/>
        </w:rPr>
        <w:t>Test Plan</w:t>
      </w:r>
      <w:r w:rsidR="009A158E" w:rsidRPr="00307075">
        <w:rPr>
          <w:rFonts w:ascii="Arial" w:hAnsi="Arial"/>
          <w:sz w:val="20"/>
          <w:szCs w:val="20"/>
        </w:rPr>
        <w:t xml:space="preserve">, </w:t>
      </w:r>
      <w:r w:rsidR="00DE2DD1" w:rsidRPr="00307075">
        <w:rPr>
          <w:rFonts w:ascii="Arial" w:hAnsi="Arial"/>
          <w:sz w:val="20"/>
          <w:szCs w:val="20"/>
        </w:rPr>
        <w:t>Test Scripts</w:t>
      </w:r>
      <w:r w:rsidR="00592977" w:rsidRPr="00307075">
        <w:rPr>
          <w:rFonts w:ascii="Arial" w:hAnsi="Arial"/>
          <w:sz w:val="20"/>
          <w:szCs w:val="20"/>
        </w:rPr>
        <w:t xml:space="preserve"> </w:t>
      </w:r>
      <w:r w:rsidR="0084355D" w:rsidRPr="00307075">
        <w:rPr>
          <w:rFonts w:ascii="Arial" w:hAnsi="Arial"/>
          <w:sz w:val="20"/>
          <w:szCs w:val="20"/>
        </w:rPr>
        <w:t>and</w:t>
      </w:r>
      <w:r w:rsidRPr="00307075">
        <w:rPr>
          <w:rFonts w:ascii="Arial" w:hAnsi="Arial"/>
          <w:sz w:val="20"/>
          <w:szCs w:val="20"/>
        </w:rPr>
        <w:t xml:space="preserve"> HSIT Traceability Matrix </w:t>
      </w:r>
    </w:p>
    <w:p w14:paraId="57B42CC8" w14:textId="3BC5ACB7" w:rsidR="0046484D" w:rsidRPr="00307075" w:rsidRDefault="00DE2DD1" w:rsidP="00EC655D">
      <w:pPr>
        <w:pStyle w:val="ListParagraph"/>
        <w:numPr>
          <w:ilvl w:val="0"/>
          <w:numId w:val="17"/>
        </w:numPr>
        <w:rPr>
          <w:rFonts w:ascii="Arial" w:hAnsi="Arial"/>
          <w:sz w:val="20"/>
          <w:szCs w:val="20"/>
        </w:rPr>
      </w:pPr>
      <w:r w:rsidRPr="00307075">
        <w:rPr>
          <w:rFonts w:ascii="Arial" w:hAnsi="Arial"/>
          <w:sz w:val="20"/>
          <w:szCs w:val="20"/>
        </w:rPr>
        <w:t>Checklist driven review of HSI</w:t>
      </w:r>
      <w:r w:rsidR="0046484D" w:rsidRPr="00307075">
        <w:rPr>
          <w:rFonts w:ascii="Arial" w:hAnsi="Arial"/>
          <w:sz w:val="20"/>
          <w:szCs w:val="20"/>
        </w:rPr>
        <w:t xml:space="preserve"> Test </w:t>
      </w:r>
      <w:r w:rsidR="00C43681" w:rsidRPr="00307075">
        <w:rPr>
          <w:rFonts w:ascii="Arial" w:hAnsi="Arial"/>
          <w:sz w:val="20"/>
          <w:szCs w:val="20"/>
        </w:rPr>
        <w:t>Reports</w:t>
      </w:r>
    </w:p>
    <w:p w14:paraId="3626CDF9" w14:textId="2552E54E" w:rsidR="0046484D" w:rsidRPr="00307075" w:rsidRDefault="0046484D" w:rsidP="00EC655D">
      <w:pPr>
        <w:pStyle w:val="ListParagraph"/>
        <w:numPr>
          <w:ilvl w:val="0"/>
          <w:numId w:val="26"/>
        </w:numPr>
        <w:rPr>
          <w:rFonts w:ascii="Arial" w:hAnsi="Arial"/>
          <w:sz w:val="20"/>
          <w:szCs w:val="20"/>
        </w:rPr>
      </w:pPr>
      <w:r w:rsidRPr="00307075">
        <w:rPr>
          <w:rFonts w:ascii="Arial" w:hAnsi="Arial"/>
          <w:sz w:val="20"/>
          <w:szCs w:val="20"/>
        </w:rPr>
        <w:t>Checklist</w:t>
      </w:r>
      <w:r w:rsidR="00F4230F" w:rsidRPr="00307075">
        <w:rPr>
          <w:rFonts w:ascii="Arial" w:hAnsi="Arial"/>
          <w:sz w:val="20"/>
          <w:szCs w:val="20"/>
        </w:rPr>
        <w:t xml:space="preserve"> </w:t>
      </w:r>
      <w:r w:rsidRPr="00307075">
        <w:rPr>
          <w:rFonts w:ascii="Arial" w:hAnsi="Arial"/>
          <w:sz w:val="20"/>
          <w:szCs w:val="20"/>
        </w:rPr>
        <w:t xml:space="preserve">driven review of </w:t>
      </w:r>
      <w:r w:rsidR="009A158E" w:rsidRPr="00307075">
        <w:rPr>
          <w:rFonts w:ascii="Arial" w:hAnsi="Arial"/>
          <w:sz w:val="20"/>
          <w:szCs w:val="20"/>
        </w:rPr>
        <w:t>LLR Test Plan,</w:t>
      </w:r>
      <w:r w:rsidR="00DE2DD1" w:rsidRPr="00307075">
        <w:rPr>
          <w:rFonts w:ascii="Arial" w:hAnsi="Arial"/>
          <w:sz w:val="20"/>
          <w:szCs w:val="20"/>
        </w:rPr>
        <w:t xml:space="preserve"> Test Scripts, LLR Test Reports, LLRT Traceability Matrix and Coverage Analysis Reports</w:t>
      </w:r>
      <w:r w:rsidRPr="00307075">
        <w:rPr>
          <w:rFonts w:ascii="Arial" w:hAnsi="Arial"/>
          <w:sz w:val="20"/>
          <w:szCs w:val="20"/>
        </w:rPr>
        <w:t xml:space="preserve"> </w:t>
      </w:r>
    </w:p>
    <w:p w14:paraId="09B890B8" w14:textId="77777777" w:rsidR="003B2DCE" w:rsidRPr="00307075" w:rsidRDefault="003B2DCE" w:rsidP="00EC655D">
      <w:pPr>
        <w:pStyle w:val="ListParagraph"/>
        <w:numPr>
          <w:ilvl w:val="0"/>
          <w:numId w:val="26"/>
        </w:numPr>
        <w:rPr>
          <w:rFonts w:ascii="Arial" w:hAnsi="Arial"/>
          <w:sz w:val="20"/>
          <w:szCs w:val="20"/>
        </w:rPr>
      </w:pPr>
      <w:r w:rsidRPr="00307075">
        <w:rPr>
          <w:rFonts w:ascii="Arial" w:hAnsi="Arial"/>
          <w:sz w:val="20"/>
          <w:szCs w:val="20"/>
        </w:rPr>
        <w:t>Compiler Validation is performed for Object Code traceability to ensure that no additional Code is introduced by the Compiler in the Object Code</w:t>
      </w:r>
    </w:p>
    <w:p w14:paraId="08948C5C" w14:textId="77777777" w:rsidR="007142FA" w:rsidRPr="00307075" w:rsidRDefault="007142FA" w:rsidP="00503BF5">
      <w:pPr>
        <w:pStyle w:val="Heading3"/>
        <w:numPr>
          <w:ilvl w:val="4"/>
          <w:numId w:val="1"/>
        </w:numPr>
        <w:rPr>
          <w:sz w:val="20"/>
        </w:rPr>
      </w:pPr>
      <w:bookmarkStart w:id="291" w:name="_Toc110591621"/>
      <w:bookmarkStart w:id="292" w:name="_Toc177112177"/>
      <w:r w:rsidRPr="00307075">
        <w:rPr>
          <w:sz w:val="20"/>
        </w:rPr>
        <w:t>Outputs</w:t>
      </w:r>
      <w:bookmarkEnd w:id="291"/>
      <w:bookmarkEnd w:id="292"/>
    </w:p>
    <w:p w14:paraId="3C1219CD" w14:textId="40F97BD9" w:rsidR="00C55105" w:rsidRPr="00307075" w:rsidRDefault="00C55105" w:rsidP="00C55105">
      <w:pPr>
        <w:rPr>
          <w:sz w:val="20"/>
          <w:szCs w:val="20"/>
        </w:rPr>
      </w:pPr>
      <w:r w:rsidRPr="00307075">
        <w:rPr>
          <w:sz w:val="20"/>
          <w:szCs w:val="20"/>
        </w:rPr>
        <w:t xml:space="preserve">The </w:t>
      </w:r>
      <w:r w:rsidR="002C2CD6" w:rsidRPr="00307075">
        <w:rPr>
          <w:sz w:val="20"/>
          <w:szCs w:val="20"/>
        </w:rPr>
        <w:t>output</w:t>
      </w:r>
      <w:r w:rsidR="00182D5C" w:rsidRPr="00307075">
        <w:rPr>
          <w:sz w:val="20"/>
          <w:szCs w:val="20"/>
        </w:rPr>
        <w:t>s</w:t>
      </w:r>
      <w:r w:rsidR="002C2CD6" w:rsidRPr="00307075">
        <w:rPr>
          <w:sz w:val="20"/>
          <w:szCs w:val="20"/>
        </w:rPr>
        <w:t xml:space="preserve"> of </w:t>
      </w:r>
      <w:r w:rsidR="00CD46D3" w:rsidRPr="00307075">
        <w:rPr>
          <w:sz w:val="20"/>
          <w:szCs w:val="20"/>
        </w:rPr>
        <w:t>this</w:t>
      </w:r>
      <w:r w:rsidRPr="00307075">
        <w:rPr>
          <w:sz w:val="20"/>
          <w:szCs w:val="20"/>
        </w:rPr>
        <w:t xml:space="preserve"> </w:t>
      </w:r>
      <w:r w:rsidR="00CD46D3" w:rsidRPr="00307075">
        <w:rPr>
          <w:sz w:val="20"/>
          <w:szCs w:val="20"/>
        </w:rPr>
        <w:t>p</w:t>
      </w:r>
      <w:r w:rsidR="00182D5C" w:rsidRPr="00307075">
        <w:rPr>
          <w:sz w:val="20"/>
          <w:szCs w:val="20"/>
        </w:rPr>
        <w:t>rocess are</w:t>
      </w:r>
      <w:r w:rsidRPr="00307075">
        <w:rPr>
          <w:sz w:val="20"/>
          <w:szCs w:val="20"/>
        </w:rPr>
        <w:t xml:space="preserve"> described in </w:t>
      </w:r>
      <w:r w:rsidR="00BC1400" w:rsidRPr="00307075">
        <w:rPr>
          <w:sz w:val="20"/>
          <w:szCs w:val="20"/>
        </w:rPr>
        <w:fldChar w:fldCharType="begin"/>
      </w:r>
      <w:r w:rsidR="00BC1400" w:rsidRPr="00307075">
        <w:rPr>
          <w:sz w:val="20"/>
          <w:szCs w:val="20"/>
        </w:rPr>
        <w:instrText xml:space="preserve"> REF _Ref81998346 \h </w:instrText>
      </w:r>
      <w:r w:rsidR="00301DD0" w:rsidRPr="00307075">
        <w:rPr>
          <w:sz w:val="20"/>
          <w:szCs w:val="20"/>
        </w:rPr>
        <w:instrText xml:space="preserve"> \* MERGEFORMAT </w:instrText>
      </w:r>
      <w:r w:rsidR="00BC1400" w:rsidRPr="00307075">
        <w:rPr>
          <w:sz w:val="20"/>
          <w:szCs w:val="20"/>
        </w:rPr>
      </w:r>
      <w:r w:rsidR="00BC1400" w:rsidRPr="00307075">
        <w:rPr>
          <w:sz w:val="20"/>
          <w:szCs w:val="20"/>
        </w:rPr>
        <w:fldChar w:fldCharType="separate"/>
      </w:r>
      <w:r w:rsidR="007D2161" w:rsidRPr="00307075">
        <w:rPr>
          <w:b/>
          <w:bCs/>
          <w:sz w:val="20"/>
          <w:szCs w:val="20"/>
        </w:rPr>
        <w:t xml:space="preserve">Table </w:t>
      </w:r>
      <w:r w:rsidR="007D2161">
        <w:rPr>
          <w:b/>
          <w:bCs/>
          <w:i/>
          <w:iCs/>
          <w:noProof/>
          <w:sz w:val="20"/>
          <w:szCs w:val="20"/>
        </w:rPr>
        <w:t>9</w:t>
      </w:r>
      <w:r w:rsidR="00BC1400" w:rsidRPr="00307075">
        <w:rPr>
          <w:sz w:val="20"/>
          <w:szCs w:val="20"/>
        </w:rPr>
        <w:fldChar w:fldCharType="end"/>
      </w:r>
      <w:r w:rsidR="00BC1400" w:rsidRPr="00307075">
        <w:rPr>
          <w:sz w:val="20"/>
          <w:szCs w:val="20"/>
        </w:rPr>
        <w:t xml:space="preserve"> </w:t>
      </w:r>
      <w:r w:rsidR="00A64E42" w:rsidRPr="00307075">
        <w:rPr>
          <w:sz w:val="20"/>
          <w:szCs w:val="20"/>
        </w:rPr>
        <w:t xml:space="preserve">(SI No </w:t>
      </w:r>
      <w:r w:rsidR="000824AD" w:rsidRPr="00307075">
        <w:rPr>
          <w:sz w:val="20"/>
          <w:szCs w:val="20"/>
        </w:rPr>
        <w:t xml:space="preserve">8, </w:t>
      </w:r>
      <w:r w:rsidR="00B63C07" w:rsidRPr="00307075">
        <w:rPr>
          <w:sz w:val="20"/>
          <w:szCs w:val="20"/>
        </w:rPr>
        <w:t>2</w:t>
      </w:r>
      <w:r w:rsidR="00F05D13" w:rsidRPr="00307075">
        <w:rPr>
          <w:sz w:val="20"/>
          <w:szCs w:val="20"/>
        </w:rPr>
        <w:t>1</w:t>
      </w:r>
      <w:r w:rsidR="00B63C07" w:rsidRPr="00307075">
        <w:rPr>
          <w:sz w:val="20"/>
          <w:szCs w:val="20"/>
        </w:rPr>
        <w:t>, 2</w:t>
      </w:r>
      <w:r w:rsidR="00F05D13" w:rsidRPr="00307075">
        <w:rPr>
          <w:sz w:val="20"/>
          <w:szCs w:val="20"/>
        </w:rPr>
        <w:t>2</w:t>
      </w:r>
      <w:r w:rsidR="00B63C07" w:rsidRPr="00307075">
        <w:rPr>
          <w:sz w:val="20"/>
          <w:szCs w:val="20"/>
        </w:rPr>
        <w:t>, 2</w:t>
      </w:r>
      <w:r w:rsidR="00F05D13" w:rsidRPr="00307075">
        <w:rPr>
          <w:sz w:val="20"/>
          <w:szCs w:val="20"/>
        </w:rPr>
        <w:t>3</w:t>
      </w:r>
      <w:r w:rsidR="00255D57" w:rsidRPr="00307075">
        <w:rPr>
          <w:sz w:val="20"/>
          <w:szCs w:val="20"/>
        </w:rPr>
        <w:t xml:space="preserve">, </w:t>
      </w:r>
      <w:r w:rsidR="00ED7ABB" w:rsidRPr="00307075">
        <w:rPr>
          <w:sz w:val="20"/>
          <w:szCs w:val="20"/>
        </w:rPr>
        <w:t>2</w:t>
      </w:r>
      <w:r w:rsidR="00F05D13" w:rsidRPr="00307075">
        <w:rPr>
          <w:sz w:val="20"/>
          <w:szCs w:val="20"/>
        </w:rPr>
        <w:t>4</w:t>
      </w:r>
      <w:r w:rsidR="00255D57" w:rsidRPr="00307075">
        <w:rPr>
          <w:sz w:val="20"/>
          <w:szCs w:val="20"/>
        </w:rPr>
        <w:t xml:space="preserve"> and 33</w:t>
      </w:r>
      <w:r w:rsidR="00A64E42" w:rsidRPr="00307075">
        <w:rPr>
          <w:sz w:val="20"/>
          <w:szCs w:val="20"/>
        </w:rPr>
        <w:t>)</w:t>
      </w:r>
    </w:p>
    <w:p w14:paraId="1D74903C" w14:textId="77777777" w:rsidR="002C2CD6" w:rsidRPr="00307075" w:rsidRDefault="002C2CD6" w:rsidP="002C2CD6">
      <w:pPr>
        <w:rPr>
          <w:sz w:val="20"/>
          <w:szCs w:val="20"/>
        </w:rPr>
      </w:pPr>
    </w:p>
    <w:p w14:paraId="1BCE2192" w14:textId="77777777" w:rsidR="002C2CD6" w:rsidRPr="00307075" w:rsidRDefault="002C2CD6" w:rsidP="00503BF5">
      <w:pPr>
        <w:pStyle w:val="Heading3"/>
        <w:numPr>
          <w:ilvl w:val="4"/>
          <w:numId w:val="1"/>
        </w:numPr>
        <w:rPr>
          <w:sz w:val="20"/>
        </w:rPr>
      </w:pPr>
      <w:bookmarkStart w:id="293" w:name="_Toc110591622"/>
      <w:bookmarkStart w:id="294" w:name="_Toc177112178"/>
      <w:r w:rsidRPr="00307075">
        <w:rPr>
          <w:sz w:val="20"/>
        </w:rPr>
        <w:t>Transition Criteria</w:t>
      </w:r>
      <w:bookmarkEnd w:id="293"/>
      <w:bookmarkEnd w:id="294"/>
    </w:p>
    <w:p w14:paraId="3B4A81B6" w14:textId="4A93C412" w:rsidR="005865BE" w:rsidRPr="00307075" w:rsidRDefault="002C2CD6" w:rsidP="002C2CD6">
      <w:pPr>
        <w:rPr>
          <w:sz w:val="20"/>
          <w:szCs w:val="20"/>
        </w:rPr>
      </w:pPr>
      <w:r w:rsidRPr="00307075">
        <w:rPr>
          <w:sz w:val="20"/>
          <w:szCs w:val="20"/>
        </w:rPr>
        <w:t xml:space="preserve">The Verification of the </w:t>
      </w:r>
      <w:r w:rsidR="00703093" w:rsidRPr="00307075">
        <w:rPr>
          <w:sz w:val="20"/>
          <w:szCs w:val="20"/>
        </w:rPr>
        <w:t xml:space="preserve">Verification </w:t>
      </w:r>
      <w:r w:rsidRPr="00307075">
        <w:rPr>
          <w:sz w:val="20"/>
          <w:szCs w:val="20"/>
        </w:rPr>
        <w:t>Process is entered when</w:t>
      </w:r>
      <w:r w:rsidR="00E637AE" w:rsidRPr="00307075">
        <w:rPr>
          <w:sz w:val="20"/>
          <w:szCs w:val="20"/>
        </w:rPr>
        <w:t xml:space="preserve"> one of</w:t>
      </w:r>
      <w:r w:rsidRPr="00307075">
        <w:rPr>
          <w:sz w:val="20"/>
          <w:szCs w:val="20"/>
        </w:rPr>
        <w:t xml:space="preserve"> </w:t>
      </w:r>
      <w:r w:rsidR="005865BE" w:rsidRPr="00307075">
        <w:rPr>
          <w:sz w:val="20"/>
          <w:szCs w:val="20"/>
        </w:rPr>
        <w:t xml:space="preserve">the following </w:t>
      </w:r>
      <w:r w:rsidR="00B8125E" w:rsidRPr="00307075">
        <w:rPr>
          <w:sz w:val="20"/>
          <w:szCs w:val="20"/>
        </w:rPr>
        <w:t>is</w:t>
      </w:r>
      <w:r w:rsidR="005865BE" w:rsidRPr="00307075">
        <w:rPr>
          <w:sz w:val="20"/>
          <w:szCs w:val="20"/>
        </w:rPr>
        <w:t xml:space="preserve"> </w:t>
      </w:r>
      <w:r w:rsidR="00416697" w:rsidRPr="00307075">
        <w:rPr>
          <w:sz w:val="20"/>
          <w:szCs w:val="20"/>
        </w:rPr>
        <w:t>satisfied</w:t>
      </w:r>
      <w:r w:rsidR="005865BE" w:rsidRPr="00307075">
        <w:rPr>
          <w:sz w:val="20"/>
          <w:szCs w:val="20"/>
        </w:rPr>
        <w:t>:</w:t>
      </w:r>
    </w:p>
    <w:p w14:paraId="345EF95C" w14:textId="77777777" w:rsidR="00CD1004" w:rsidRPr="00307075" w:rsidRDefault="00CD1004" w:rsidP="002C2CD6">
      <w:pPr>
        <w:rPr>
          <w:sz w:val="20"/>
          <w:szCs w:val="20"/>
        </w:rPr>
      </w:pPr>
    </w:p>
    <w:p w14:paraId="3A911AE2" w14:textId="2A80788D" w:rsidR="005865BE" w:rsidRPr="00307075" w:rsidRDefault="0084355D" w:rsidP="00EC655D">
      <w:pPr>
        <w:pStyle w:val="ListParagraph"/>
        <w:numPr>
          <w:ilvl w:val="0"/>
          <w:numId w:val="27"/>
        </w:numPr>
        <w:rPr>
          <w:rFonts w:ascii="Arial" w:hAnsi="Arial"/>
          <w:sz w:val="20"/>
          <w:szCs w:val="20"/>
        </w:rPr>
      </w:pPr>
      <w:r w:rsidRPr="00307075">
        <w:rPr>
          <w:rFonts w:ascii="Arial" w:hAnsi="Arial"/>
          <w:sz w:val="20"/>
          <w:szCs w:val="20"/>
        </w:rPr>
        <w:t xml:space="preserve">For </w:t>
      </w:r>
      <w:r w:rsidR="00A62CA3" w:rsidRPr="00307075">
        <w:rPr>
          <w:rFonts w:ascii="Arial" w:hAnsi="Arial"/>
          <w:sz w:val="20"/>
          <w:szCs w:val="20"/>
        </w:rPr>
        <w:t xml:space="preserve">Activity </w:t>
      </w:r>
      <w:r w:rsidRPr="00307075">
        <w:rPr>
          <w:rFonts w:ascii="Arial" w:hAnsi="Arial"/>
          <w:sz w:val="20"/>
          <w:szCs w:val="20"/>
        </w:rPr>
        <w:t xml:space="preserve">(1), </w:t>
      </w:r>
      <w:r w:rsidR="006027F2" w:rsidRPr="00307075">
        <w:rPr>
          <w:rFonts w:ascii="Arial" w:hAnsi="Arial"/>
          <w:sz w:val="20"/>
          <w:szCs w:val="20"/>
        </w:rPr>
        <w:t>HSI</w:t>
      </w:r>
      <w:r w:rsidR="005459BF" w:rsidRPr="00307075">
        <w:rPr>
          <w:rFonts w:ascii="Arial" w:hAnsi="Arial"/>
          <w:sz w:val="20"/>
          <w:szCs w:val="20"/>
        </w:rPr>
        <w:t xml:space="preserve"> Test Plan</w:t>
      </w:r>
      <w:r w:rsidR="006027F2" w:rsidRPr="00307075">
        <w:rPr>
          <w:rFonts w:ascii="Arial" w:hAnsi="Arial"/>
          <w:sz w:val="20"/>
          <w:szCs w:val="20"/>
        </w:rPr>
        <w:t xml:space="preserve">, </w:t>
      </w:r>
      <w:r w:rsidR="005459BF" w:rsidRPr="00307075">
        <w:rPr>
          <w:rFonts w:ascii="Arial" w:hAnsi="Arial"/>
          <w:sz w:val="20"/>
          <w:szCs w:val="20"/>
        </w:rPr>
        <w:t xml:space="preserve">Test Scripts, HSIT Traceability Matrix </w:t>
      </w:r>
      <w:r w:rsidR="007A2CBF" w:rsidRPr="00307075">
        <w:rPr>
          <w:rFonts w:ascii="Arial" w:hAnsi="Arial"/>
          <w:sz w:val="20"/>
          <w:szCs w:val="20"/>
        </w:rPr>
        <w:t xml:space="preserve">and Review Checklist Templates described in </w:t>
      </w:r>
      <w:r w:rsidR="00EB16B4" w:rsidRPr="00307075">
        <w:rPr>
          <w:rFonts w:ascii="Arial" w:hAnsi="Arial"/>
          <w:sz w:val="20"/>
          <w:szCs w:val="20"/>
        </w:rPr>
        <w:fldChar w:fldCharType="begin"/>
      </w:r>
      <w:r w:rsidR="00EB16B4" w:rsidRPr="00307075">
        <w:rPr>
          <w:rFonts w:ascii="Arial" w:hAnsi="Arial"/>
          <w:sz w:val="20"/>
          <w:szCs w:val="20"/>
        </w:rPr>
        <w:instrText xml:space="preserve"> REF _Ref416873650 \h  \* MERGEFORMAT </w:instrText>
      </w:r>
      <w:r w:rsidR="00EB16B4" w:rsidRPr="00307075">
        <w:rPr>
          <w:rFonts w:ascii="Arial" w:hAnsi="Arial"/>
          <w:sz w:val="20"/>
          <w:szCs w:val="20"/>
        </w:rPr>
      </w:r>
      <w:r w:rsidR="00EB16B4" w:rsidRPr="00307075">
        <w:rPr>
          <w:rFonts w:ascii="Arial" w:hAnsi="Arial"/>
          <w:sz w:val="20"/>
          <w:szCs w:val="20"/>
        </w:rPr>
        <w:fldChar w:fldCharType="separate"/>
      </w:r>
      <w:r w:rsidR="007D2161" w:rsidRPr="007D2161">
        <w:rPr>
          <w:rFonts w:ascii="Arial" w:hAnsi="Arial"/>
          <w:sz w:val="20"/>
          <w:szCs w:val="20"/>
        </w:rPr>
        <w:t>Table 7</w:t>
      </w:r>
      <w:r w:rsidR="00EB16B4" w:rsidRPr="00307075">
        <w:rPr>
          <w:rFonts w:ascii="Arial" w:hAnsi="Arial"/>
          <w:sz w:val="20"/>
          <w:szCs w:val="20"/>
        </w:rPr>
        <w:fldChar w:fldCharType="end"/>
      </w:r>
      <w:r w:rsidR="00EB16B4" w:rsidRPr="00307075">
        <w:rPr>
          <w:rFonts w:ascii="Arial" w:hAnsi="Arial"/>
          <w:sz w:val="20"/>
          <w:szCs w:val="20"/>
        </w:rPr>
        <w:t xml:space="preserve"> </w:t>
      </w:r>
      <w:r w:rsidR="004A3527" w:rsidRPr="00307075">
        <w:rPr>
          <w:rFonts w:ascii="Arial" w:hAnsi="Arial"/>
          <w:sz w:val="20"/>
          <w:szCs w:val="20"/>
        </w:rPr>
        <w:t xml:space="preserve">(SI No </w:t>
      </w:r>
      <w:r w:rsidR="008B553F" w:rsidRPr="00307075">
        <w:rPr>
          <w:rFonts w:ascii="Arial" w:hAnsi="Arial"/>
          <w:sz w:val="20"/>
          <w:szCs w:val="20"/>
        </w:rPr>
        <w:t>3</w:t>
      </w:r>
      <w:r w:rsidR="004847C0" w:rsidRPr="00307075">
        <w:rPr>
          <w:rFonts w:ascii="Arial" w:hAnsi="Arial"/>
          <w:sz w:val="20"/>
          <w:szCs w:val="20"/>
        </w:rPr>
        <w:t>4</w:t>
      </w:r>
      <w:r w:rsidR="007A2CBF" w:rsidRPr="00307075">
        <w:rPr>
          <w:rFonts w:ascii="Arial" w:hAnsi="Arial"/>
          <w:sz w:val="20"/>
          <w:szCs w:val="20"/>
        </w:rPr>
        <w:t xml:space="preserve">, </w:t>
      </w:r>
      <w:r w:rsidR="008B553F" w:rsidRPr="00307075">
        <w:rPr>
          <w:rFonts w:ascii="Arial" w:hAnsi="Arial"/>
          <w:sz w:val="20"/>
          <w:szCs w:val="20"/>
        </w:rPr>
        <w:t>4</w:t>
      </w:r>
      <w:r w:rsidR="004847C0" w:rsidRPr="00307075">
        <w:rPr>
          <w:rFonts w:ascii="Arial" w:hAnsi="Arial"/>
          <w:sz w:val="20"/>
          <w:szCs w:val="20"/>
        </w:rPr>
        <w:t>0</w:t>
      </w:r>
      <w:r w:rsidR="004A3527" w:rsidRPr="00307075">
        <w:rPr>
          <w:rFonts w:ascii="Arial" w:hAnsi="Arial"/>
          <w:sz w:val="20"/>
          <w:szCs w:val="20"/>
        </w:rPr>
        <w:t>)</w:t>
      </w:r>
      <w:r w:rsidR="004847C0" w:rsidRPr="00307075">
        <w:rPr>
          <w:rFonts w:ascii="Arial" w:hAnsi="Arial"/>
          <w:sz w:val="20"/>
          <w:szCs w:val="20"/>
        </w:rPr>
        <w:t xml:space="preserve"> </w:t>
      </w:r>
      <w:r w:rsidR="005865BE" w:rsidRPr="00307075">
        <w:rPr>
          <w:rFonts w:ascii="Arial" w:hAnsi="Arial"/>
          <w:sz w:val="20"/>
          <w:szCs w:val="20"/>
        </w:rPr>
        <w:t>are configured into CM</w:t>
      </w:r>
      <w:r w:rsidR="00483C94" w:rsidRPr="00307075">
        <w:rPr>
          <w:rFonts w:ascii="Arial" w:hAnsi="Arial"/>
          <w:sz w:val="20"/>
          <w:szCs w:val="20"/>
        </w:rPr>
        <w:t xml:space="preserve"> as per </w:t>
      </w:r>
      <w:r w:rsidR="007B584C" w:rsidRPr="00307075">
        <w:rPr>
          <w:rFonts w:ascii="Arial" w:hAnsi="Arial"/>
          <w:sz w:val="20"/>
          <w:szCs w:val="20"/>
        </w:rPr>
        <w:t>Software Configuration Management Plan (</w:t>
      </w:r>
      <w:r w:rsidR="00CA4B28" w:rsidRPr="00307075">
        <w:rPr>
          <w:rFonts w:ascii="Arial" w:hAnsi="Arial"/>
          <w:sz w:val="20"/>
          <w:szCs w:val="20"/>
        </w:rPr>
        <w:t>H398</w:t>
      </w:r>
      <w:r w:rsidR="00AE4EBC" w:rsidRPr="00307075">
        <w:rPr>
          <w:rFonts w:ascii="Arial" w:hAnsi="Arial"/>
          <w:sz w:val="20"/>
          <w:szCs w:val="20"/>
        </w:rPr>
        <w:t>-</w:t>
      </w:r>
      <w:r w:rsidR="007B584C" w:rsidRPr="00307075">
        <w:rPr>
          <w:rFonts w:ascii="Arial" w:hAnsi="Arial"/>
          <w:sz w:val="20"/>
          <w:szCs w:val="20"/>
        </w:rPr>
        <w:t>001-004)</w:t>
      </w:r>
      <w:r w:rsidR="00B7703E" w:rsidRPr="00307075">
        <w:rPr>
          <w:rFonts w:ascii="Arial" w:hAnsi="Arial"/>
          <w:sz w:val="20"/>
          <w:szCs w:val="20"/>
        </w:rPr>
        <w:t>.</w:t>
      </w:r>
    </w:p>
    <w:p w14:paraId="6BC12F7C" w14:textId="69E74564" w:rsidR="005865BE" w:rsidRPr="00307075" w:rsidRDefault="0084355D" w:rsidP="00EC655D">
      <w:pPr>
        <w:pStyle w:val="ListParagraph"/>
        <w:numPr>
          <w:ilvl w:val="0"/>
          <w:numId w:val="27"/>
        </w:numPr>
        <w:rPr>
          <w:rFonts w:ascii="Arial" w:hAnsi="Arial"/>
          <w:sz w:val="20"/>
          <w:szCs w:val="20"/>
        </w:rPr>
      </w:pPr>
      <w:r w:rsidRPr="00307075">
        <w:rPr>
          <w:rFonts w:ascii="Arial" w:hAnsi="Arial"/>
          <w:sz w:val="20"/>
          <w:szCs w:val="20"/>
        </w:rPr>
        <w:t xml:space="preserve">For </w:t>
      </w:r>
      <w:r w:rsidR="00A62CA3" w:rsidRPr="00307075">
        <w:rPr>
          <w:rFonts w:ascii="Arial" w:hAnsi="Arial"/>
          <w:sz w:val="20"/>
          <w:szCs w:val="20"/>
        </w:rPr>
        <w:t xml:space="preserve">Activity </w:t>
      </w:r>
      <w:r w:rsidRPr="00307075">
        <w:rPr>
          <w:rFonts w:ascii="Arial" w:hAnsi="Arial"/>
          <w:sz w:val="20"/>
          <w:szCs w:val="20"/>
        </w:rPr>
        <w:t xml:space="preserve">(2), HSI </w:t>
      </w:r>
      <w:r w:rsidR="005865BE" w:rsidRPr="00307075">
        <w:rPr>
          <w:rFonts w:ascii="Arial" w:hAnsi="Arial"/>
          <w:sz w:val="20"/>
          <w:szCs w:val="20"/>
        </w:rPr>
        <w:t xml:space="preserve">Test </w:t>
      </w:r>
      <w:r w:rsidR="00D92124" w:rsidRPr="00307075">
        <w:rPr>
          <w:rFonts w:ascii="Arial" w:hAnsi="Arial"/>
          <w:sz w:val="20"/>
          <w:szCs w:val="20"/>
        </w:rPr>
        <w:t>Report</w:t>
      </w:r>
      <w:r w:rsidR="005865BE" w:rsidRPr="00307075">
        <w:rPr>
          <w:rFonts w:ascii="Arial" w:hAnsi="Arial"/>
          <w:sz w:val="20"/>
          <w:szCs w:val="20"/>
        </w:rPr>
        <w:t xml:space="preserve">s </w:t>
      </w:r>
      <w:r w:rsidR="007A2CBF" w:rsidRPr="00307075">
        <w:rPr>
          <w:rFonts w:ascii="Arial" w:hAnsi="Arial"/>
          <w:sz w:val="20"/>
          <w:szCs w:val="20"/>
        </w:rPr>
        <w:t>an</w:t>
      </w:r>
      <w:r w:rsidR="0052516D" w:rsidRPr="00307075">
        <w:rPr>
          <w:rFonts w:ascii="Arial" w:hAnsi="Arial"/>
          <w:sz w:val="20"/>
          <w:szCs w:val="20"/>
        </w:rPr>
        <w:t>d Review Checklist Template</w:t>
      </w:r>
      <w:r w:rsidR="007A2CBF" w:rsidRPr="00307075">
        <w:rPr>
          <w:rFonts w:ascii="Arial" w:hAnsi="Arial"/>
          <w:sz w:val="20"/>
          <w:szCs w:val="20"/>
        </w:rPr>
        <w:t xml:space="preserve"> described in </w:t>
      </w:r>
      <w:r w:rsidR="00EB16B4" w:rsidRPr="00307075">
        <w:rPr>
          <w:rFonts w:ascii="Arial" w:hAnsi="Arial"/>
          <w:sz w:val="20"/>
          <w:szCs w:val="20"/>
        </w:rPr>
        <w:fldChar w:fldCharType="begin"/>
      </w:r>
      <w:r w:rsidR="00EB16B4" w:rsidRPr="00307075">
        <w:rPr>
          <w:rFonts w:ascii="Arial" w:hAnsi="Arial"/>
          <w:sz w:val="20"/>
          <w:szCs w:val="20"/>
        </w:rPr>
        <w:instrText xml:space="preserve"> REF _Ref416873650 \h  \* MERGEFORMAT </w:instrText>
      </w:r>
      <w:r w:rsidR="00EB16B4" w:rsidRPr="00307075">
        <w:rPr>
          <w:rFonts w:ascii="Arial" w:hAnsi="Arial"/>
          <w:sz w:val="20"/>
          <w:szCs w:val="20"/>
        </w:rPr>
      </w:r>
      <w:r w:rsidR="00EB16B4" w:rsidRPr="00307075">
        <w:rPr>
          <w:rFonts w:ascii="Arial" w:hAnsi="Arial"/>
          <w:sz w:val="20"/>
          <w:szCs w:val="20"/>
        </w:rPr>
        <w:fldChar w:fldCharType="separate"/>
      </w:r>
      <w:r w:rsidR="007D2161" w:rsidRPr="007D2161">
        <w:rPr>
          <w:rFonts w:ascii="Arial" w:hAnsi="Arial"/>
          <w:sz w:val="20"/>
          <w:szCs w:val="20"/>
        </w:rPr>
        <w:t>Table 7</w:t>
      </w:r>
      <w:r w:rsidR="00EB16B4" w:rsidRPr="00307075">
        <w:rPr>
          <w:rFonts w:ascii="Arial" w:hAnsi="Arial"/>
          <w:sz w:val="20"/>
          <w:szCs w:val="20"/>
        </w:rPr>
        <w:fldChar w:fldCharType="end"/>
      </w:r>
      <w:r w:rsidR="00EB16B4" w:rsidRPr="00307075">
        <w:rPr>
          <w:rFonts w:ascii="Arial" w:hAnsi="Arial"/>
          <w:sz w:val="20"/>
          <w:szCs w:val="20"/>
        </w:rPr>
        <w:t xml:space="preserve"> </w:t>
      </w:r>
      <w:r w:rsidR="004A3527" w:rsidRPr="00307075">
        <w:rPr>
          <w:rFonts w:ascii="Arial" w:hAnsi="Arial"/>
          <w:sz w:val="20"/>
          <w:szCs w:val="20"/>
        </w:rPr>
        <w:t xml:space="preserve">(SI No </w:t>
      </w:r>
      <w:r w:rsidR="007A2CBF" w:rsidRPr="00307075">
        <w:rPr>
          <w:rFonts w:ascii="Arial" w:hAnsi="Arial"/>
          <w:sz w:val="20"/>
          <w:szCs w:val="20"/>
        </w:rPr>
        <w:t>3</w:t>
      </w:r>
      <w:r w:rsidR="004847C0" w:rsidRPr="00307075">
        <w:rPr>
          <w:rFonts w:ascii="Arial" w:hAnsi="Arial"/>
          <w:sz w:val="20"/>
          <w:szCs w:val="20"/>
        </w:rPr>
        <w:t>5</w:t>
      </w:r>
      <w:r w:rsidR="004A3527" w:rsidRPr="00307075">
        <w:rPr>
          <w:rFonts w:ascii="Arial" w:hAnsi="Arial"/>
          <w:sz w:val="20"/>
          <w:szCs w:val="20"/>
        </w:rPr>
        <w:t>)</w:t>
      </w:r>
      <w:r w:rsidR="008B553F" w:rsidRPr="00307075">
        <w:rPr>
          <w:rFonts w:ascii="Arial" w:hAnsi="Arial"/>
          <w:sz w:val="20"/>
          <w:szCs w:val="20"/>
        </w:rPr>
        <w:t xml:space="preserve"> </w:t>
      </w:r>
      <w:r w:rsidR="002D20F6" w:rsidRPr="00307075">
        <w:rPr>
          <w:rFonts w:ascii="Arial" w:hAnsi="Arial"/>
          <w:sz w:val="20"/>
          <w:szCs w:val="20"/>
        </w:rPr>
        <w:t>is</w:t>
      </w:r>
      <w:r w:rsidR="005865BE" w:rsidRPr="00307075">
        <w:rPr>
          <w:rFonts w:ascii="Arial" w:hAnsi="Arial"/>
          <w:sz w:val="20"/>
          <w:szCs w:val="20"/>
        </w:rPr>
        <w:t xml:space="preserve"> configured into CM</w:t>
      </w:r>
      <w:r w:rsidR="00483C94" w:rsidRPr="00307075">
        <w:rPr>
          <w:rFonts w:ascii="Arial" w:hAnsi="Arial"/>
          <w:sz w:val="20"/>
          <w:szCs w:val="20"/>
        </w:rPr>
        <w:t xml:space="preserve"> as per </w:t>
      </w:r>
      <w:r w:rsidR="007B584C" w:rsidRPr="00307075">
        <w:rPr>
          <w:rFonts w:ascii="Arial" w:hAnsi="Arial"/>
          <w:sz w:val="20"/>
          <w:szCs w:val="20"/>
        </w:rPr>
        <w:t>Software Configuration Management Plan (</w:t>
      </w:r>
      <w:r w:rsidR="00CA4B28" w:rsidRPr="00307075">
        <w:rPr>
          <w:rFonts w:ascii="Arial" w:hAnsi="Arial"/>
          <w:sz w:val="20"/>
          <w:szCs w:val="20"/>
        </w:rPr>
        <w:t>H398</w:t>
      </w:r>
      <w:r w:rsidR="00AE4EBC" w:rsidRPr="00307075">
        <w:rPr>
          <w:rFonts w:ascii="Arial" w:hAnsi="Arial"/>
          <w:sz w:val="20"/>
          <w:szCs w:val="20"/>
        </w:rPr>
        <w:t>-</w:t>
      </w:r>
      <w:r w:rsidR="007B584C" w:rsidRPr="00307075">
        <w:rPr>
          <w:rFonts w:ascii="Arial" w:hAnsi="Arial"/>
          <w:sz w:val="20"/>
          <w:szCs w:val="20"/>
        </w:rPr>
        <w:t>001-004)</w:t>
      </w:r>
      <w:r w:rsidR="00B7703E" w:rsidRPr="00307075">
        <w:rPr>
          <w:rFonts w:ascii="Arial" w:hAnsi="Arial"/>
          <w:sz w:val="20"/>
          <w:szCs w:val="20"/>
        </w:rPr>
        <w:t>.</w:t>
      </w:r>
    </w:p>
    <w:p w14:paraId="6D478AA6" w14:textId="434D9E29" w:rsidR="005865BE" w:rsidRPr="00307075" w:rsidRDefault="0084355D" w:rsidP="00EC655D">
      <w:pPr>
        <w:pStyle w:val="ListParagraph"/>
        <w:numPr>
          <w:ilvl w:val="0"/>
          <w:numId w:val="27"/>
        </w:numPr>
        <w:rPr>
          <w:rFonts w:ascii="Arial" w:hAnsi="Arial"/>
          <w:sz w:val="20"/>
          <w:szCs w:val="20"/>
        </w:rPr>
      </w:pPr>
      <w:r w:rsidRPr="00307075">
        <w:rPr>
          <w:rFonts w:ascii="Arial" w:hAnsi="Arial"/>
          <w:sz w:val="20"/>
          <w:szCs w:val="20"/>
        </w:rPr>
        <w:lastRenderedPageBreak/>
        <w:t xml:space="preserve">For </w:t>
      </w:r>
      <w:r w:rsidR="00A62CA3" w:rsidRPr="00307075">
        <w:rPr>
          <w:rFonts w:ascii="Arial" w:hAnsi="Arial"/>
          <w:sz w:val="20"/>
          <w:szCs w:val="20"/>
        </w:rPr>
        <w:t xml:space="preserve">Activity </w:t>
      </w:r>
      <w:r w:rsidR="005459BF" w:rsidRPr="00307075">
        <w:rPr>
          <w:rFonts w:ascii="Arial" w:hAnsi="Arial"/>
          <w:sz w:val="20"/>
          <w:szCs w:val="20"/>
        </w:rPr>
        <w:t xml:space="preserve">(3), </w:t>
      </w:r>
      <w:r w:rsidR="006027F2" w:rsidRPr="00307075">
        <w:rPr>
          <w:rFonts w:ascii="Arial" w:hAnsi="Arial"/>
          <w:sz w:val="20"/>
          <w:szCs w:val="20"/>
        </w:rPr>
        <w:t>LLR Test Plan,</w:t>
      </w:r>
      <w:r w:rsidR="005459BF" w:rsidRPr="00307075">
        <w:rPr>
          <w:rFonts w:ascii="Arial" w:hAnsi="Arial"/>
          <w:sz w:val="20"/>
          <w:szCs w:val="20"/>
        </w:rPr>
        <w:t xml:space="preserve"> </w:t>
      </w:r>
      <w:r w:rsidR="006027F2" w:rsidRPr="00307075">
        <w:rPr>
          <w:rFonts w:ascii="Arial" w:hAnsi="Arial"/>
          <w:sz w:val="20"/>
          <w:szCs w:val="20"/>
        </w:rPr>
        <w:t xml:space="preserve">Test Scripts, </w:t>
      </w:r>
      <w:r w:rsidR="005459BF" w:rsidRPr="00307075">
        <w:rPr>
          <w:rFonts w:ascii="Arial" w:hAnsi="Arial"/>
          <w:sz w:val="20"/>
          <w:szCs w:val="20"/>
        </w:rPr>
        <w:t>Test Reports, LLRT Traceability Matrix and Coverage Analysis Reports</w:t>
      </w:r>
      <w:r w:rsidR="00604154" w:rsidRPr="00307075">
        <w:rPr>
          <w:rFonts w:ascii="Arial" w:hAnsi="Arial"/>
          <w:sz w:val="20"/>
          <w:szCs w:val="20"/>
        </w:rPr>
        <w:t xml:space="preserve"> and Review Checklist Templates described in </w:t>
      </w:r>
      <w:r w:rsidR="00EB16B4" w:rsidRPr="00307075">
        <w:rPr>
          <w:rFonts w:ascii="Arial" w:hAnsi="Arial"/>
          <w:sz w:val="20"/>
          <w:szCs w:val="20"/>
        </w:rPr>
        <w:fldChar w:fldCharType="begin"/>
      </w:r>
      <w:r w:rsidR="00EB16B4" w:rsidRPr="00307075">
        <w:rPr>
          <w:rFonts w:ascii="Arial" w:hAnsi="Arial"/>
          <w:sz w:val="20"/>
          <w:szCs w:val="20"/>
        </w:rPr>
        <w:instrText xml:space="preserve"> REF _Ref416873650 \h  \* MERGEFORMAT </w:instrText>
      </w:r>
      <w:r w:rsidR="00EB16B4" w:rsidRPr="00307075">
        <w:rPr>
          <w:rFonts w:ascii="Arial" w:hAnsi="Arial"/>
          <w:sz w:val="20"/>
          <w:szCs w:val="20"/>
        </w:rPr>
      </w:r>
      <w:r w:rsidR="00EB16B4" w:rsidRPr="00307075">
        <w:rPr>
          <w:rFonts w:ascii="Arial" w:hAnsi="Arial"/>
          <w:sz w:val="20"/>
          <w:szCs w:val="20"/>
        </w:rPr>
        <w:fldChar w:fldCharType="separate"/>
      </w:r>
      <w:r w:rsidR="007D2161" w:rsidRPr="007D2161">
        <w:rPr>
          <w:rFonts w:ascii="Arial" w:hAnsi="Arial"/>
          <w:sz w:val="20"/>
          <w:szCs w:val="20"/>
        </w:rPr>
        <w:t>Table 7</w:t>
      </w:r>
      <w:r w:rsidR="00EB16B4" w:rsidRPr="00307075">
        <w:rPr>
          <w:rFonts w:ascii="Arial" w:hAnsi="Arial"/>
          <w:sz w:val="20"/>
          <w:szCs w:val="20"/>
        </w:rPr>
        <w:fldChar w:fldCharType="end"/>
      </w:r>
      <w:r w:rsidR="002D20F6" w:rsidRPr="00307075">
        <w:rPr>
          <w:rFonts w:ascii="Arial" w:hAnsi="Arial"/>
          <w:sz w:val="20"/>
          <w:szCs w:val="20"/>
        </w:rPr>
        <w:t xml:space="preserve"> (SI No</w:t>
      </w:r>
      <w:r w:rsidR="00604154" w:rsidRPr="00307075">
        <w:rPr>
          <w:rFonts w:ascii="Arial" w:hAnsi="Arial"/>
          <w:sz w:val="20"/>
          <w:szCs w:val="20"/>
        </w:rPr>
        <w:t xml:space="preserve"> 3</w:t>
      </w:r>
      <w:r w:rsidR="004847C0" w:rsidRPr="00307075">
        <w:rPr>
          <w:rFonts w:ascii="Arial" w:hAnsi="Arial"/>
          <w:sz w:val="20"/>
          <w:szCs w:val="20"/>
        </w:rPr>
        <w:t>6</w:t>
      </w:r>
      <w:r w:rsidR="00604154" w:rsidRPr="00307075">
        <w:rPr>
          <w:rFonts w:ascii="Arial" w:hAnsi="Arial"/>
          <w:sz w:val="20"/>
          <w:szCs w:val="20"/>
        </w:rPr>
        <w:t>, 3</w:t>
      </w:r>
      <w:r w:rsidR="004847C0" w:rsidRPr="00307075">
        <w:rPr>
          <w:rFonts w:ascii="Arial" w:hAnsi="Arial"/>
          <w:sz w:val="20"/>
          <w:szCs w:val="20"/>
        </w:rPr>
        <w:t>7</w:t>
      </w:r>
      <w:r w:rsidR="00604154" w:rsidRPr="00307075">
        <w:rPr>
          <w:rFonts w:ascii="Arial" w:hAnsi="Arial"/>
          <w:sz w:val="20"/>
          <w:szCs w:val="20"/>
        </w:rPr>
        <w:t xml:space="preserve">, </w:t>
      </w:r>
      <w:r w:rsidR="008B553F" w:rsidRPr="00307075">
        <w:rPr>
          <w:rFonts w:ascii="Arial" w:hAnsi="Arial"/>
          <w:sz w:val="20"/>
          <w:szCs w:val="20"/>
        </w:rPr>
        <w:t>4</w:t>
      </w:r>
      <w:r w:rsidR="004847C0" w:rsidRPr="00307075">
        <w:rPr>
          <w:rFonts w:ascii="Arial" w:hAnsi="Arial"/>
          <w:sz w:val="20"/>
          <w:szCs w:val="20"/>
        </w:rPr>
        <w:t>1</w:t>
      </w:r>
      <w:r w:rsidR="002D20F6" w:rsidRPr="00307075">
        <w:rPr>
          <w:rFonts w:ascii="Arial" w:hAnsi="Arial"/>
          <w:sz w:val="20"/>
          <w:szCs w:val="20"/>
        </w:rPr>
        <w:t>)</w:t>
      </w:r>
      <w:r w:rsidR="004847C0" w:rsidRPr="00307075">
        <w:rPr>
          <w:rFonts w:ascii="Arial" w:hAnsi="Arial"/>
          <w:sz w:val="20"/>
          <w:szCs w:val="20"/>
        </w:rPr>
        <w:t xml:space="preserve"> </w:t>
      </w:r>
      <w:r w:rsidR="00884646" w:rsidRPr="00307075">
        <w:rPr>
          <w:rFonts w:ascii="Arial" w:hAnsi="Arial"/>
          <w:sz w:val="20"/>
          <w:szCs w:val="20"/>
        </w:rPr>
        <w:t>are configured into CM</w:t>
      </w:r>
      <w:r w:rsidR="00483C94" w:rsidRPr="00307075">
        <w:rPr>
          <w:rFonts w:ascii="Arial" w:hAnsi="Arial"/>
          <w:sz w:val="20"/>
          <w:szCs w:val="20"/>
        </w:rPr>
        <w:t xml:space="preserve"> as per </w:t>
      </w:r>
      <w:r w:rsidR="007B584C" w:rsidRPr="00307075">
        <w:rPr>
          <w:rFonts w:ascii="Arial" w:hAnsi="Arial"/>
          <w:sz w:val="20"/>
          <w:szCs w:val="20"/>
        </w:rPr>
        <w:t>Software Configuration Management Plan (</w:t>
      </w:r>
      <w:r w:rsidR="00CA4B28" w:rsidRPr="00307075">
        <w:rPr>
          <w:rFonts w:ascii="Arial" w:hAnsi="Arial"/>
          <w:sz w:val="20"/>
          <w:szCs w:val="20"/>
        </w:rPr>
        <w:t>H398</w:t>
      </w:r>
      <w:r w:rsidR="00AE4EBC" w:rsidRPr="00307075">
        <w:rPr>
          <w:rFonts w:ascii="Arial" w:hAnsi="Arial"/>
          <w:sz w:val="20"/>
          <w:szCs w:val="20"/>
        </w:rPr>
        <w:t>-</w:t>
      </w:r>
      <w:r w:rsidR="007B584C" w:rsidRPr="00307075">
        <w:rPr>
          <w:rFonts w:ascii="Arial" w:hAnsi="Arial"/>
          <w:sz w:val="20"/>
          <w:szCs w:val="20"/>
        </w:rPr>
        <w:t>001-004)</w:t>
      </w:r>
      <w:r w:rsidR="00B7703E" w:rsidRPr="00307075">
        <w:rPr>
          <w:rFonts w:ascii="Arial" w:hAnsi="Arial"/>
          <w:sz w:val="20"/>
          <w:szCs w:val="20"/>
        </w:rPr>
        <w:t>.</w:t>
      </w:r>
      <w:r w:rsidR="00884646" w:rsidRPr="00307075">
        <w:rPr>
          <w:rFonts w:ascii="Arial" w:hAnsi="Arial"/>
          <w:sz w:val="20"/>
          <w:szCs w:val="20"/>
        </w:rPr>
        <w:t xml:space="preserve"> </w:t>
      </w:r>
    </w:p>
    <w:p w14:paraId="6C9F0401" w14:textId="11FE411E" w:rsidR="005E59EF" w:rsidRPr="00307075" w:rsidRDefault="005E59EF" w:rsidP="00EC655D">
      <w:pPr>
        <w:pStyle w:val="ListParagraph"/>
        <w:numPr>
          <w:ilvl w:val="0"/>
          <w:numId w:val="27"/>
        </w:numPr>
        <w:rPr>
          <w:rFonts w:ascii="Arial" w:hAnsi="Arial"/>
          <w:sz w:val="20"/>
          <w:szCs w:val="20"/>
        </w:rPr>
      </w:pPr>
      <w:r w:rsidRPr="00307075">
        <w:rPr>
          <w:rFonts w:ascii="Arial" w:hAnsi="Arial"/>
          <w:sz w:val="20"/>
          <w:szCs w:val="20"/>
        </w:rPr>
        <w:t>For Activity (4), Compiler tool is configured into CM as per Software Configuration Management Plan (</w:t>
      </w:r>
      <w:r w:rsidR="00CA4B28" w:rsidRPr="00307075">
        <w:rPr>
          <w:rFonts w:ascii="Arial" w:hAnsi="Arial"/>
          <w:sz w:val="20"/>
          <w:szCs w:val="20"/>
        </w:rPr>
        <w:t>H398</w:t>
      </w:r>
      <w:r w:rsidR="00D74C96" w:rsidRPr="00307075">
        <w:rPr>
          <w:rFonts w:ascii="Arial" w:hAnsi="Arial"/>
          <w:sz w:val="20"/>
          <w:szCs w:val="20"/>
        </w:rPr>
        <w:t>-</w:t>
      </w:r>
      <w:r w:rsidRPr="00307075">
        <w:rPr>
          <w:rFonts w:ascii="Arial" w:hAnsi="Arial"/>
          <w:sz w:val="20"/>
          <w:szCs w:val="20"/>
        </w:rPr>
        <w:t>001-004).</w:t>
      </w:r>
    </w:p>
    <w:p w14:paraId="2B698463" w14:textId="1B9BF93C" w:rsidR="00762166" w:rsidRPr="00307075" w:rsidRDefault="002C2CD6" w:rsidP="005865BE">
      <w:pPr>
        <w:rPr>
          <w:sz w:val="20"/>
          <w:szCs w:val="20"/>
        </w:rPr>
      </w:pPr>
      <w:r w:rsidRPr="00307075">
        <w:rPr>
          <w:sz w:val="20"/>
          <w:szCs w:val="20"/>
        </w:rPr>
        <w:t xml:space="preserve">The Verification of the </w:t>
      </w:r>
      <w:r w:rsidR="00703093" w:rsidRPr="00307075">
        <w:rPr>
          <w:sz w:val="20"/>
          <w:szCs w:val="20"/>
        </w:rPr>
        <w:t xml:space="preserve">Verification </w:t>
      </w:r>
      <w:r w:rsidRPr="00307075">
        <w:rPr>
          <w:sz w:val="20"/>
          <w:szCs w:val="20"/>
        </w:rPr>
        <w:t xml:space="preserve">Process can be re-entered </w:t>
      </w:r>
      <w:r w:rsidR="00703093" w:rsidRPr="00307075">
        <w:rPr>
          <w:sz w:val="20"/>
          <w:szCs w:val="20"/>
        </w:rPr>
        <w:t>when</w:t>
      </w:r>
      <w:r w:rsidR="00762166" w:rsidRPr="00307075">
        <w:rPr>
          <w:sz w:val="20"/>
          <w:szCs w:val="20"/>
        </w:rPr>
        <w:t xml:space="preserve"> one of the following is satisfied:</w:t>
      </w:r>
    </w:p>
    <w:p w14:paraId="0A08A4B5" w14:textId="77777777" w:rsidR="00CD1004" w:rsidRPr="00307075" w:rsidRDefault="00CD1004" w:rsidP="005865BE">
      <w:pPr>
        <w:rPr>
          <w:sz w:val="20"/>
          <w:szCs w:val="20"/>
        </w:rPr>
      </w:pPr>
    </w:p>
    <w:p w14:paraId="08A365F6" w14:textId="70FCE309" w:rsidR="00762166" w:rsidRPr="00307075" w:rsidRDefault="006027F2" w:rsidP="00EC655D">
      <w:pPr>
        <w:pStyle w:val="ListParagraph"/>
        <w:numPr>
          <w:ilvl w:val="0"/>
          <w:numId w:val="28"/>
        </w:numPr>
        <w:rPr>
          <w:rFonts w:ascii="Arial" w:hAnsi="Arial"/>
          <w:sz w:val="20"/>
          <w:szCs w:val="20"/>
        </w:rPr>
      </w:pPr>
      <w:r w:rsidRPr="00307075">
        <w:rPr>
          <w:rFonts w:ascii="Arial" w:hAnsi="Arial"/>
          <w:sz w:val="20"/>
          <w:szCs w:val="20"/>
        </w:rPr>
        <w:t>HSI</w:t>
      </w:r>
      <w:r w:rsidR="00F52ED8" w:rsidRPr="00307075">
        <w:rPr>
          <w:rFonts w:ascii="Arial" w:hAnsi="Arial"/>
          <w:sz w:val="20"/>
          <w:szCs w:val="20"/>
        </w:rPr>
        <w:t xml:space="preserve"> Test Plan, Test Scripts and HSIT Traceability Matrix</w:t>
      </w:r>
      <w:r w:rsidR="00762166" w:rsidRPr="00307075">
        <w:rPr>
          <w:rFonts w:ascii="Arial" w:hAnsi="Arial"/>
          <w:sz w:val="20"/>
          <w:szCs w:val="20"/>
        </w:rPr>
        <w:t xml:space="preserve"> are</w:t>
      </w:r>
      <w:r w:rsidR="005D0645" w:rsidRPr="00307075">
        <w:rPr>
          <w:rFonts w:ascii="Arial" w:hAnsi="Arial"/>
          <w:sz w:val="20"/>
          <w:szCs w:val="20"/>
        </w:rPr>
        <w:t xml:space="preserve"> </w:t>
      </w:r>
      <w:r w:rsidR="00762166" w:rsidRPr="00307075">
        <w:rPr>
          <w:rFonts w:ascii="Arial" w:hAnsi="Arial"/>
          <w:sz w:val="20"/>
          <w:szCs w:val="20"/>
        </w:rPr>
        <w:t xml:space="preserve">updated </w:t>
      </w:r>
      <w:r w:rsidR="003653E9" w:rsidRPr="00307075">
        <w:rPr>
          <w:rFonts w:ascii="Arial" w:hAnsi="Arial"/>
          <w:sz w:val="20"/>
          <w:szCs w:val="20"/>
        </w:rPr>
        <w:t xml:space="preserve">due to </w:t>
      </w:r>
      <w:r w:rsidR="004F3A22" w:rsidRPr="00307075">
        <w:rPr>
          <w:rFonts w:ascii="Arial" w:hAnsi="Arial"/>
          <w:sz w:val="20"/>
          <w:szCs w:val="20"/>
        </w:rPr>
        <w:t>Problem Report</w:t>
      </w:r>
      <w:r w:rsidR="003653E9" w:rsidRPr="00307075">
        <w:rPr>
          <w:rFonts w:ascii="Arial" w:hAnsi="Arial"/>
          <w:sz w:val="20"/>
          <w:szCs w:val="20"/>
        </w:rPr>
        <w:t>(</w:t>
      </w:r>
      <w:r w:rsidR="00762166" w:rsidRPr="00307075">
        <w:rPr>
          <w:rFonts w:ascii="Arial" w:hAnsi="Arial"/>
          <w:sz w:val="20"/>
          <w:szCs w:val="20"/>
        </w:rPr>
        <w:t>s</w:t>
      </w:r>
      <w:r w:rsidR="003653E9" w:rsidRPr="00307075">
        <w:rPr>
          <w:rFonts w:ascii="Arial" w:hAnsi="Arial"/>
          <w:sz w:val="20"/>
          <w:szCs w:val="20"/>
        </w:rPr>
        <w:t>)</w:t>
      </w:r>
      <w:r w:rsidR="00762166" w:rsidRPr="00307075">
        <w:rPr>
          <w:rFonts w:ascii="Arial" w:hAnsi="Arial"/>
          <w:sz w:val="20"/>
          <w:szCs w:val="20"/>
        </w:rPr>
        <w:t>.</w:t>
      </w:r>
    </w:p>
    <w:p w14:paraId="7F8B364D" w14:textId="5D406918" w:rsidR="008526B4" w:rsidRPr="00307075" w:rsidRDefault="006027F2" w:rsidP="00EC655D">
      <w:pPr>
        <w:pStyle w:val="ListParagraph"/>
        <w:numPr>
          <w:ilvl w:val="0"/>
          <w:numId w:val="28"/>
        </w:numPr>
        <w:rPr>
          <w:rFonts w:ascii="Arial" w:hAnsi="Arial"/>
          <w:sz w:val="20"/>
          <w:szCs w:val="20"/>
        </w:rPr>
      </w:pPr>
      <w:r w:rsidRPr="00307075">
        <w:rPr>
          <w:rFonts w:ascii="Arial" w:hAnsi="Arial"/>
          <w:sz w:val="20"/>
          <w:szCs w:val="20"/>
        </w:rPr>
        <w:t>LLR</w:t>
      </w:r>
      <w:r w:rsidR="00F52ED8" w:rsidRPr="00307075">
        <w:rPr>
          <w:rFonts w:ascii="Arial" w:hAnsi="Arial"/>
          <w:sz w:val="20"/>
          <w:szCs w:val="20"/>
        </w:rPr>
        <w:t xml:space="preserve"> Test Plan, Test Scripts and LLR</w:t>
      </w:r>
      <w:r w:rsidR="00DA0E8C" w:rsidRPr="00307075">
        <w:rPr>
          <w:rFonts w:ascii="Arial" w:hAnsi="Arial"/>
          <w:sz w:val="20"/>
          <w:szCs w:val="20"/>
        </w:rPr>
        <w:t>T</w:t>
      </w:r>
      <w:r w:rsidR="00F52ED8" w:rsidRPr="00307075">
        <w:rPr>
          <w:rFonts w:ascii="Arial" w:hAnsi="Arial"/>
          <w:sz w:val="20"/>
          <w:szCs w:val="20"/>
        </w:rPr>
        <w:t xml:space="preserve"> Traceability Matrix</w:t>
      </w:r>
      <w:r w:rsidR="00762166" w:rsidRPr="00307075">
        <w:rPr>
          <w:rFonts w:ascii="Arial" w:hAnsi="Arial"/>
          <w:sz w:val="20"/>
          <w:szCs w:val="20"/>
        </w:rPr>
        <w:t xml:space="preserve"> are</w:t>
      </w:r>
      <w:r w:rsidR="005D0645" w:rsidRPr="00307075">
        <w:rPr>
          <w:rFonts w:ascii="Arial" w:hAnsi="Arial"/>
          <w:sz w:val="20"/>
          <w:szCs w:val="20"/>
        </w:rPr>
        <w:t xml:space="preserve"> </w:t>
      </w:r>
      <w:r w:rsidR="00762166" w:rsidRPr="00307075">
        <w:rPr>
          <w:rFonts w:ascii="Arial" w:hAnsi="Arial"/>
          <w:sz w:val="20"/>
          <w:szCs w:val="20"/>
        </w:rPr>
        <w:t xml:space="preserve">updated </w:t>
      </w:r>
      <w:r w:rsidR="003653E9" w:rsidRPr="00307075">
        <w:rPr>
          <w:rFonts w:ascii="Arial" w:hAnsi="Arial"/>
          <w:sz w:val="20"/>
          <w:szCs w:val="20"/>
        </w:rPr>
        <w:t xml:space="preserve">due to </w:t>
      </w:r>
      <w:r w:rsidR="004F3A22" w:rsidRPr="00307075">
        <w:rPr>
          <w:rFonts w:ascii="Arial" w:hAnsi="Arial"/>
          <w:sz w:val="20"/>
          <w:szCs w:val="20"/>
        </w:rPr>
        <w:t>Problem Report</w:t>
      </w:r>
      <w:r w:rsidR="003653E9" w:rsidRPr="00307075">
        <w:rPr>
          <w:rFonts w:ascii="Arial" w:hAnsi="Arial"/>
          <w:sz w:val="20"/>
          <w:szCs w:val="20"/>
        </w:rPr>
        <w:t>(</w:t>
      </w:r>
      <w:r w:rsidR="00762166" w:rsidRPr="00307075">
        <w:rPr>
          <w:rFonts w:ascii="Arial" w:hAnsi="Arial"/>
          <w:sz w:val="20"/>
          <w:szCs w:val="20"/>
        </w:rPr>
        <w:t>s</w:t>
      </w:r>
      <w:r w:rsidR="003653E9" w:rsidRPr="00307075">
        <w:rPr>
          <w:rFonts w:ascii="Arial" w:hAnsi="Arial"/>
          <w:sz w:val="20"/>
          <w:szCs w:val="20"/>
        </w:rPr>
        <w:t>)</w:t>
      </w:r>
      <w:r w:rsidR="00762166" w:rsidRPr="00307075">
        <w:rPr>
          <w:rFonts w:ascii="Arial" w:hAnsi="Arial"/>
          <w:sz w:val="20"/>
          <w:szCs w:val="20"/>
        </w:rPr>
        <w:t>.</w:t>
      </w:r>
    </w:p>
    <w:p w14:paraId="1AAF210F" w14:textId="6C7F7778" w:rsidR="000F5407" w:rsidRPr="00307075" w:rsidRDefault="000F5407" w:rsidP="00EC655D">
      <w:pPr>
        <w:pStyle w:val="ListParagraph"/>
        <w:numPr>
          <w:ilvl w:val="0"/>
          <w:numId w:val="28"/>
        </w:numPr>
        <w:rPr>
          <w:rFonts w:ascii="Arial" w:hAnsi="Arial"/>
          <w:sz w:val="20"/>
          <w:szCs w:val="20"/>
        </w:rPr>
      </w:pPr>
      <w:r w:rsidRPr="00307075">
        <w:rPr>
          <w:rFonts w:ascii="Arial" w:hAnsi="Arial"/>
          <w:sz w:val="20"/>
          <w:szCs w:val="20"/>
        </w:rPr>
        <w:t xml:space="preserve">Compiler version and/or switch options are updated due to </w:t>
      </w:r>
      <w:r w:rsidR="00063120" w:rsidRPr="00307075">
        <w:rPr>
          <w:rFonts w:ascii="Arial" w:hAnsi="Arial"/>
          <w:sz w:val="20"/>
          <w:szCs w:val="20"/>
        </w:rPr>
        <w:t>Problem</w:t>
      </w:r>
      <w:r w:rsidRPr="00307075">
        <w:rPr>
          <w:rFonts w:ascii="Arial" w:hAnsi="Arial"/>
          <w:sz w:val="20"/>
          <w:szCs w:val="20"/>
        </w:rPr>
        <w:t xml:space="preserve"> Report(s).</w:t>
      </w:r>
    </w:p>
    <w:p w14:paraId="10A85E8E" w14:textId="77777777" w:rsidR="00EC50F0" w:rsidRPr="00307075" w:rsidRDefault="00483DF9" w:rsidP="00503BF5">
      <w:pPr>
        <w:pStyle w:val="Heading3"/>
        <w:numPr>
          <w:ilvl w:val="2"/>
          <w:numId w:val="1"/>
        </w:numPr>
        <w:rPr>
          <w:sz w:val="20"/>
        </w:rPr>
      </w:pPr>
      <w:bookmarkStart w:id="295" w:name="_Toc110591623"/>
      <w:bookmarkStart w:id="296" w:name="_Toc177112179"/>
      <w:r w:rsidRPr="00307075">
        <w:rPr>
          <w:sz w:val="20"/>
        </w:rPr>
        <w:t xml:space="preserve">Software </w:t>
      </w:r>
      <w:r w:rsidR="00EC50F0" w:rsidRPr="00307075">
        <w:rPr>
          <w:sz w:val="20"/>
        </w:rPr>
        <w:t>Configuration Management</w:t>
      </w:r>
      <w:r w:rsidR="006D4654" w:rsidRPr="00307075">
        <w:rPr>
          <w:sz w:val="20"/>
        </w:rPr>
        <w:t xml:space="preserve"> Process</w:t>
      </w:r>
      <w:bookmarkEnd w:id="295"/>
      <w:bookmarkEnd w:id="296"/>
    </w:p>
    <w:p w14:paraId="08633068" w14:textId="77777777" w:rsidR="00C77895" w:rsidRPr="00307075" w:rsidRDefault="00C77895" w:rsidP="002F077C">
      <w:pPr>
        <w:pStyle w:val="BodySidebySide"/>
        <w:spacing w:before="0" w:line="240" w:lineRule="auto"/>
        <w:jc w:val="both"/>
        <w:rPr>
          <w:rFonts w:ascii="Arial" w:hAnsi="Arial" w:cs="Arial"/>
          <w:sz w:val="20"/>
          <w:szCs w:val="20"/>
          <w:lang w:val="en-US"/>
        </w:rPr>
      </w:pPr>
      <w:r w:rsidRPr="00307075">
        <w:rPr>
          <w:rFonts w:ascii="Arial" w:hAnsi="Arial" w:cs="Arial"/>
          <w:sz w:val="20"/>
          <w:szCs w:val="20"/>
          <w:lang w:val="en-US"/>
        </w:rPr>
        <w:t xml:space="preserve">Software Configuration Management (SCM) is the mechanism to identify, control, baseline, and archive all items required to define a </w:t>
      </w:r>
      <w:r w:rsidR="00484E12" w:rsidRPr="00307075">
        <w:rPr>
          <w:rFonts w:ascii="Arial" w:hAnsi="Arial" w:cs="Arial"/>
          <w:sz w:val="20"/>
          <w:szCs w:val="20"/>
          <w:lang w:val="en-US"/>
        </w:rPr>
        <w:t>S</w:t>
      </w:r>
      <w:r w:rsidRPr="00307075">
        <w:rPr>
          <w:rFonts w:ascii="Arial" w:hAnsi="Arial" w:cs="Arial"/>
          <w:sz w:val="20"/>
          <w:szCs w:val="20"/>
          <w:lang w:val="en-US"/>
        </w:rPr>
        <w:t xml:space="preserve">oftware </w:t>
      </w:r>
      <w:r w:rsidR="00484E12" w:rsidRPr="00307075">
        <w:rPr>
          <w:rFonts w:ascii="Arial" w:hAnsi="Arial" w:cs="Arial"/>
          <w:sz w:val="20"/>
          <w:szCs w:val="20"/>
          <w:lang w:val="en-US"/>
        </w:rPr>
        <w:t>P</w:t>
      </w:r>
      <w:r w:rsidRPr="00307075">
        <w:rPr>
          <w:rFonts w:ascii="Arial" w:hAnsi="Arial" w:cs="Arial"/>
          <w:sz w:val="20"/>
          <w:szCs w:val="20"/>
          <w:lang w:val="en-US"/>
        </w:rPr>
        <w:t xml:space="preserve">roduct.  The transition criterion to enter this phase is the start of the </w:t>
      </w:r>
      <w:r w:rsidR="002B1C2A" w:rsidRPr="00307075">
        <w:rPr>
          <w:rFonts w:ascii="Arial" w:hAnsi="Arial" w:cs="Arial"/>
          <w:sz w:val="20"/>
          <w:szCs w:val="20"/>
          <w:lang w:val="en-US"/>
        </w:rPr>
        <w:t>P</w:t>
      </w:r>
      <w:r w:rsidRPr="00307075">
        <w:rPr>
          <w:rFonts w:ascii="Arial" w:hAnsi="Arial" w:cs="Arial"/>
          <w:sz w:val="20"/>
          <w:szCs w:val="20"/>
          <w:lang w:val="en-US"/>
        </w:rPr>
        <w:t xml:space="preserve">roject.  The SCM process is performed concurrently throughout the </w:t>
      </w:r>
      <w:r w:rsidR="00484E12" w:rsidRPr="00307075">
        <w:rPr>
          <w:rFonts w:ascii="Arial" w:hAnsi="Arial" w:cs="Arial"/>
          <w:sz w:val="20"/>
          <w:szCs w:val="20"/>
          <w:lang w:val="en-US"/>
        </w:rPr>
        <w:t>S</w:t>
      </w:r>
      <w:r w:rsidRPr="00307075">
        <w:rPr>
          <w:rFonts w:ascii="Arial" w:hAnsi="Arial" w:cs="Arial"/>
          <w:sz w:val="20"/>
          <w:szCs w:val="20"/>
          <w:lang w:val="en-US"/>
        </w:rPr>
        <w:t xml:space="preserve">oftware </w:t>
      </w:r>
      <w:r w:rsidR="00484E12" w:rsidRPr="00307075">
        <w:rPr>
          <w:rFonts w:ascii="Arial" w:hAnsi="Arial" w:cs="Arial"/>
          <w:sz w:val="20"/>
          <w:szCs w:val="20"/>
          <w:lang w:val="en-US"/>
        </w:rPr>
        <w:t>L</w:t>
      </w:r>
      <w:r w:rsidRPr="00307075">
        <w:rPr>
          <w:rFonts w:ascii="Arial" w:hAnsi="Arial" w:cs="Arial"/>
          <w:sz w:val="20"/>
          <w:szCs w:val="20"/>
          <w:lang w:val="en-US"/>
        </w:rPr>
        <w:t xml:space="preserve">ife </w:t>
      </w:r>
      <w:r w:rsidR="00484E12" w:rsidRPr="00307075">
        <w:rPr>
          <w:rFonts w:ascii="Arial" w:hAnsi="Arial" w:cs="Arial"/>
          <w:sz w:val="20"/>
          <w:szCs w:val="20"/>
          <w:lang w:val="en-US"/>
        </w:rPr>
        <w:t>C</w:t>
      </w:r>
      <w:r w:rsidRPr="00307075">
        <w:rPr>
          <w:rFonts w:ascii="Arial" w:hAnsi="Arial" w:cs="Arial"/>
          <w:sz w:val="20"/>
          <w:szCs w:val="20"/>
          <w:lang w:val="en-US"/>
        </w:rPr>
        <w:t>ycle</w:t>
      </w:r>
      <w:r w:rsidR="00484E12" w:rsidRPr="00307075">
        <w:rPr>
          <w:rFonts w:ascii="Arial" w:hAnsi="Arial" w:cs="Arial"/>
          <w:sz w:val="20"/>
          <w:szCs w:val="20"/>
          <w:lang w:val="en-US"/>
        </w:rPr>
        <w:t xml:space="preserve"> Process</w:t>
      </w:r>
      <w:r w:rsidRPr="00307075">
        <w:rPr>
          <w:rFonts w:ascii="Arial" w:hAnsi="Arial" w:cs="Arial"/>
          <w:sz w:val="20"/>
          <w:szCs w:val="20"/>
          <w:lang w:val="en-US"/>
        </w:rPr>
        <w:t>.</w:t>
      </w:r>
    </w:p>
    <w:p w14:paraId="6044B9EE" w14:textId="77777777" w:rsidR="00C77895" w:rsidRPr="00307075" w:rsidRDefault="00C77895" w:rsidP="00C77895">
      <w:pPr>
        <w:pStyle w:val="BodySidebySide"/>
        <w:spacing w:before="0" w:line="240" w:lineRule="auto"/>
        <w:rPr>
          <w:rFonts w:ascii="Arial" w:hAnsi="Arial" w:cs="Arial"/>
          <w:sz w:val="20"/>
          <w:szCs w:val="20"/>
          <w:lang w:val="en-US"/>
        </w:rPr>
      </w:pPr>
    </w:p>
    <w:p w14:paraId="479DC97C" w14:textId="523F34BD" w:rsidR="00C77895" w:rsidRPr="00307075" w:rsidRDefault="00E5189C" w:rsidP="001C62CF">
      <w:pPr>
        <w:rPr>
          <w:sz w:val="20"/>
          <w:szCs w:val="20"/>
        </w:rPr>
      </w:pPr>
      <w:r w:rsidRPr="00307075">
        <w:rPr>
          <w:sz w:val="20"/>
          <w:szCs w:val="20"/>
        </w:rPr>
        <w:t>The Software Configuration Management Plan (</w:t>
      </w:r>
      <w:r w:rsidR="00CA4B28" w:rsidRPr="00307075">
        <w:rPr>
          <w:sz w:val="20"/>
          <w:szCs w:val="20"/>
        </w:rPr>
        <w:t>H398</w:t>
      </w:r>
      <w:r w:rsidR="00AE4EBC" w:rsidRPr="00307075">
        <w:rPr>
          <w:sz w:val="20"/>
          <w:szCs w:val="20"/>
        </w:rPr>
        <w:t>-</w:t>
      </w:r>
      <w:r w:rsidRPr="00307075">
        <w:rPr>
          <w:sz w:val="20"/>
          <w:szCs w:val="20"/>
        </w:rPr>
        <w:t xml:space="preserve">001-004) defines methods to identify, control, baseline, release and store / archive all the Software Life Cycle Data items. </w:t>
      </w:r>
      <w:r w:rsidR="00C77895" w:rsidRPr="00307075">
        <w:rPr>
          <w:sz w:val="20"/>
          <w:szCs w:val="20"/>
        </w:rPr>
        <w:t xml:space="preserve">This </w:t>
      </w:r>
      <w:r w:rsidR="00484E12" w:rsidRPr="00307075">
        <w:rPr>
          <w:sz w:val="20"/>
          <w:szCs w:val="20"/>
        </w:rPr>
        <w:t>d</w:t>
      </w:r>
      <w:r w:rsidR="00C77895" w:rsidRPr="00307075">
        <w:rPr>
          <w:sz w:val="20"/>
          <w:szCs w:val="20"/>
        </w:rPr>
        <w:t xml:space="preserve">ocument also describes the </w:t>
      </w:r>
      <w:r w:rsidR="00484E12" w:rsidRPr="00307075">
        <w:rPr>
          <w:sz w:val="20"/>
          <w:szCs w:val="20"/>
        </w:rPr>
        <w:t>P</w:t>
      </w:r>
      <w:r w:rsidR="00C77895" w:rsidRPr="00307075">
        <w:rPr>
          <w:sz w:val="20"/>
          <w:szCs w:val="20"/>
        </w:rPr>
        <w:t xml:space="preserve">roblem </w:t>
      </w:r>
      <w:r w:rsidR="00484E12" w:rsidRPr="00307075">
        <w:rPr>
          <w:sz w:val="20"/>
          <w:szCs w:val="20"/>
        </w:rPr>
        <w:t>R</w:t>
      </w:r>
      <w:r w:rsidR="00C77895" w:rsidRPr="00307075">
        <w:rPr>
          <w:sz w:val="20"/>
          <w:szCs w:val="20"/>
        </w:rPr>
        <w:t xml:space="preserve">eporting and </w:t>
      </w:r>
      <w:r w:rsidR="00484E12" w:rsidRPr="00307075">
        <w:rPr>
          <w:sz w:val="20"/>
          <w:szCs w:val="20"/>
        </w:rPr>
        <w:t>C</w:t>
      </w:r>
      <w:r w:rsidR="00C77895" w:rsidRPr="00307075">
        <w:rPr>
          <w:sz w:val="20"/>
          <w:szCs w:val="20"/>
        </w:rPr>
        <w:t xml:space="preserve">hange </w:t>
      </w:r>
      <w:r w:rsidR="00484E12" w:rsidRPr="00307075">
        <w:rPr>
          <w:sz w:val="20"/>
          <w:szCs w:val="20"/>
        </w:rPr>
        <w:t>C</w:t>
      </w:r>
      <w:r w:rsidR="00C77895" w:rsidRPr="00307075">
        <w:rPr>
          <w:sz w:val="20"/>
          <w:szCs w:val="20"/>
        </w:rPr>
        <w:t xml:space="preserve">ontrol </w:t>
      </w:r>
      <w:r w:rsidR="00484E12" w:rsidRPr="00307075">
        <w:rPr>
          <w:sz w:val="20"/>
          <w:szCs w:val="20"/>
        </w:rPr>
        <w:t>P</w:t>
      </w:r>
      <w:r w:rsidR="00C77895" w:rsidRPr="00307075">
        <w:rPr>
          <w:sz w:val="20"/>
          <w:szCs w:val="20"/>
        </w:rPr>
        <w:t>rocess using the tool SmartWorks</w:t>
      </w:r>
      <w:r w:rsidR="00155434" w:rsidRPr="00307075">
        <w:rPr>
          <w:sz w:val="20"/>
          <w:szCs w:val="20"/>
        </w:rPr>
        <w:t>:</w:t>
      </w:r>
      <w:r w:rsidR="0053062F" w:rsidRPr="00307075">
        <w:rPr>
          <w:sz w:val="20"/>
          <w:szCs w:val="20"/>
        </w:rPr>
        <w:t xml:space="preserve"> SmartTracker</w:t>
      </w:r>
      <w:r w:rsidR="00C77895" w:rsidRPr="00307075">
        <w:rPr>
          <w:sz w:val="20"/>
          <w:szCs w:val="20"/>
        </w:rPr>
        <w:t xml:space="preserve"> and the activities performed during a </w:t>
      </w:r>
      <w:r w:rsidR="0035115D" w:rsidRPr="00307075">
        <w:rPr>
          <w:sz w:val="20"/>
          <w:szCs w:val="20"/>
        </w:rPr>
        <w:t>P</w:t>
      </w:r>
      <w:r w:rsidR="00C77895" w:rsidRPr="00307075">
        <w:rPr>
          <w:sz w:val="20"/>
          <w:szCs w:val="20"/>
        </w:rPr>
        <w:t xml:space="preserve">roblem </w:t>
      </w:r>
      <w:r w:rsidR="0035115D" w:rsidRPr="00307075">
        <w:rPr>
          <w:sz w:val="20"/>
          <w:szCs w:val="20"/>
        </w:rPr>
        <w:t>Reporting Process.</w:t>
      </w:r>
      <w:r w:rsidR="00C77895" w:rsidRPr="00307075">
        <w:rPr>
          <w:sz w:val="20"/>
          <w:szCs w:val="20"/>
        </w:rPr>
        <w:t xml:space="preserve"> This document also describes the configuration activity in detail and the C</w:t>
      </w:r>
      <w:r w:rsidR="007273B1" w:rsidRPr="00307075">
        <w:rPr>
          <w:sz w:val="20"/>
          <w:szCs w:val="20"/>
        </w:rPr>
        <w:t xml:space="preserve">hange </w:t>
      </w:r>
      <w:r w:rsidR="00C77895" w:rsidRPr="00307075">
        <w:rPr>
          <w:sz w:val="20"/>
          <w:szCs w:val="20"/>
        </w:rPr>
        <w:t>M</w:t>
      </w:r>
      <w:r w:rsidR="007273B1" w:rsidRPr="00307075">
        <w:rPr>
          <w:sz w:val="20"/>
          <w:szCs w:val="20"/>
        </w:rPr>
        <w:t>anagement</w:t>
      </w:r>
      <w:r w:rsidR="00C77895" w:rsidRPr="00307075">
        <w:rPr>
          <w:sz w:val="20"/>
          <w:szCs w:val="20"/>
        </w:rPr>
        <w:t xml:space="preserve"> </w:t>
      </w:r>
      <w:r w:rsidR="00484E12" w:rsidRPr="00307075">
        <w:rPr>
          <w:sz w:val="20"/>
          <w:szCs w:val="20"/>
        </w:rPr>
        <w:t>P</w:t>
      </w:r>
      <w:r w:rsidR="00C77895" w:rsidRPr="00307075">
        <w:rPr>
          <w:sz w:val="20"/>
          <w:szCs w:val="20"/>
        </w:rPr>
        <w:t>rocess.</w:t>
      </w:r>
    </w:p>
    <w:p w14:paraId="0B4774B7" w14:textId="77777777" w:rsidR="00E00917" w:rsidRPr="00307075" w:rsidRDefault="00E00917" w:rsidP="00C77895">
      <w:pPr>
        <w:rPr>
          <w:sz w:val="20"/>
          <w:szCs w:val="20"/>
        </w:rPr>
      </w:pPr>
    </w:p>
    <w:p w14:paraId="4F553BB7" w14:textId="1E5053CC" w:rsidR="00E00917" w:rsidRPr="00307075" w:rsidRDefault="00E00917" w:rsidP="00E00917">
      <w:pPr>
        <w:rPr>
          <w:sz w:val="20"/>
          <w:szCs w:val="20"/>
        </w:rPr>
      </w:pPr>
      <w:r w:rsidRPr="00307075">
        <w:rPr>
          <w:sz w:val="20"/>
          <w:szCs w:val="20"/>
        </w:rPr>
        <w:t xml:space="preserve">The Project documents are maintained in Configuration Management System as per the </w:t>
      </w:r>
      <w:r w:rsidR="005D3C33" w:rsidRPr="00307075">
        <w:rPr>
          <w:sz w:val="20"/>
          <w:szCs w:val="20"/>
        </w:rPr>
        <w:t>Software Configuration Management Plan (</w:t>
      </w:r>
      <w:r w:rsidR="00CA4B28" w:rsidRPr="00307075">
        <w:rPr>
          <w:sz w:val="20"/>
          <w:szCs w:val="20"/>
        </w:rPr>
        <w:t>H398</w:t>
      </w:r>
      <w:r w:rsidR="00AE4EBC" w:rsidRPr="00307075">
        <w:rPr>
          <w:sz w:val="20"/>
          <w:szCs w:val="20"/>
        </w:rPr>
        <w:t>-</w:t>
      </w:r>
      <w:r w:rsidR="006A6157" w:rsidRPr="00307075">
        <w:rPr>
          <w:sz w:val="20"/>
          <w:szCs w:val="20"/>
        </w:rPr>
        <w:t>001-004</w:t>
      </w:r>
      <w:r w:rsidR="005D3C33" w:rsidRPr="00307075">
        <w:rPr>
          <w:sz w:val="20"/>
          <w:szCs w:val="20"/>
        </w:rPr>
        <w:t>).</w:t>
      </w:r>
    </w:p>
    <w:p w14:paraId="13E0ADE8" w14:textId="77777777" w:rsidR="005355F1" w:rsidRPr="00307075" w:rsidRDefault="005355F1" w:rsidP="00E00917">
      <w:pPr>
        <w:rPr>
          <w:sz w:val="20"/>
          <w:szCs w:val="20"/>
        </w:rPr>
      </w:pPr>
    </w:p>
    <w:p w14:paraId="2D7C4944" w14:textId="77777777" w:rsidR="00EC50F0" w:rsidRPr="00307075" w:rsidRDefault="00483DF9" w:rsidP="00503BF5">
      <w:pPr>
        <w:pStyle w:val="Heading3"/>
        <w:numPr>
          <w:ilvl w:val="2"/>
          <w:numId w:val="1"/>
        </w:numPr>
        <w:rPr>
          <w:sz w:val="20"/>
        </w:rPr>
      </w:pPr>
      <w:bookmarkStart w:id="297" w:name="_Toc110591624"/>
      <w:bookmarkStart w:id="298" w:name="_Toc177112180"/>
      <w:r w:rsidRPr="00307075">
        <w:rPr>
          <w:sz w:val="20"/>
        </w:rPr>
        <w:t xml:space="preserve">Software </w:t>
      </w:r>
      <w:r w:rsidR="00EC50F0" w:rsidRPr="00307075">
        <w:rPr>
          <w:sz w:val="20"/>
        </w:rPr>
        <w:t>Quality Assurance</w:t>
      </w:r>
      <w:r w:rsidR="006D4654" w:rsidRPr="00307075">
        <w:rPr>
          <w:sz w:val="20"/>
        </w:rPr>
        <w:t xml:space="preserve"> Process</w:t>
      </w:r>
      <w:bookmarkEnd w:id="297"/>
      <w:bookmarkEnd w:id="298"/>
    </w:p>
    <w:p w14:paraId="4B4BD221" w14:textId="77777777" w:rsidR="00157FA8" w:rsidRPr="00307075" w:rsidRDefault="00070B28" w:rsidP="00070B28">
      <w:pPr>
        <w:rPr>
          <w:sz w:val="20"/>
          <w:szCs w:val="20"/>
        </w:rPr>
      </w:pPr>
      <w:r w:rsidRPr="00307075">
        <w:rPr>
          <w:sz w:val="20"/>
          <w:szCs w:val="20"/>
        </w:rPr>
        <w:t xml:space="preserve">The </w:t>
      </w:r>
      <w:r w:rsidR="00314262" w:rsidRPr="00307075">
        <w:rPr>
          <w:sz w:val="20"/>
          <w:szCs w:val="20"/>
        </w:rPr>
        <w:t xml:space="preserve">Software </w:t>
      </w:r>
      <w:r w:rsidRPr="00307075">
        <w:rPr>
          <w:sz w:val="20"/>
          <w:szCs w:val="20"/>
        </w:rPr>
        <w:t>Quality Assurance Plan defines all the quality assurance activities</w:t>
      </w:r>
      <w:r w:rsidR="009D1CB9" w:rsidRPr="00307075">
        <w:rPr>
          <w:sz w:val="20"/>
          <w:szCs w:val="20"/>
        </w:rPr>
        <w:t>.</w:t>
      </w:r>
      <w:r w:rsidRPr="00307075">
        <w:rPr>
          <w:sz w:val="20"/>
          <w:szCs w:val="20"/>
        </w:rPr>
        <w:t xml:space="preserve"> </w:t>
      </w:r>
    </w:p>
    <w:p w14:paraId="36C90B1D" w14:textId="77777777" w:rsidR="002E4C7B" w:rsidRPr="00307075" w:rsidRDefault="002E4C7B" w:rsidP="002E4C7B">
      <w:pPr>
        <w:suppressAutoHyphens w:val="0"/>
        <w:rPr>
          <w:sz w:val="20"/>
          <w:szCs w:val="20"/>
          <w:lang w:val="en-IN" w:eastAsia="en-IN"/>
        </w:rPr>
      </w:pPr>
    </w:p>
    <w:p w14:paraId="59BC2A2E" w14:textId="77777777" w:rsidR="002E4C7B" w:rsidRPr="00307075" w:rsidRDefault="002E4C7B" w:rsidP="002E4C7B">
      <w:pPr>
        <w:suppressAutoHyphens w:val="0"/>
        <w:rPr>
          <w:sz w:val="20"/>
          <w:szCs w:val="20"/>
          <w:lang w:val="en-IN" w:eastAsia="en-IN"/>
        </w:rPr>
      </w:pPr>
      <w:r w:rsidRPr="00307075">
        <w:rPr>
          <w:sz w:val="20"/>
          <w:szCs w:val="20"/>
          <w:lang w:val="en-IN" w:eastAsia="en-IN"/>
        </w:rPr>
        <w:t xml:space="preserve">This </w:t>
      </w:r>
      <w:r w:rsidR="00900BA1" w:rsidRPr="00307075">
        <w:rPr>
          <w:sz w:val="20"/>
          <w:szCs w:val="20"/>
          <w:lang w:val="en-IN" w:eastAsia="en-IN"/>
        </w:rPr>
        <w:t>P</w:t>
      </w:r>
      <w:r w:rsidRPr="00307075">
        <w:rPr>
          <w:sz w:val="20"/>
          <w:szCs w:val="20"/>
          <w:lang w:val="en-IN" w:eastAsia="en-IN"/>
        </w:rPr>
        <w:t xml:space="preserve">lan establishes the </w:t>
      </w:r>
      <w:r w:rsidR="00BA664F" w:rsidRPr="00307075">
        <w:rPr>
          <w:sz w:val="20"/>
          <w:szCs w:val="20"/>
        </w:rPr>
        <w:t>Quality Assurance</w:t>
      </w:r>
      <w:r w:rsidRPr="00307075">
        <w:rPr>
          <w:sz w:val="20"/>
          <w:szCs w:val="20"/>
          <w:lang w:val="en-IN" w:eastAsia="en-IN"/>
        </w:rPr>
        <w:t xml:space="preserve"> activities performed throughout the </w:t>
      </w:r>
      <w:r w:rsidR="00900BA1" w:rsidRPr="00307075">
        <w:rPr>
          <w:sz w:val="20"/>
          <w:szCs w:val="20"/>
          <w:lang w:val="en-IN" w:eastAsia="en-IN"/>
        </w:rPr>
        <w:t>S</w:t>
      </w:r>
      <w:r w:rsidR="009D1CB9" w:rsidRPr="00307075">
        <w:rPr>
          <w:sz w:val="20"/>
          <w:szCs w:val="20"/>
          <w:lang w:val="en-IN" w:eastAsia="en-IN"/>
        </w:rPr>
        <w:t xml:space="preserve">oftware </w:t>
      </w:r>
      <w:r w:rsidR="00900BA1" w:rsidRPr="00307075">
        <w:rPr>
          <w:sz w:val="20"/>
          <w:szCs w:val="20"/>
          <w:lang w:val="en-IN" w:eastAsia="en-IN"/>
        </w:rPr>
        <w:t>L</w:t>
      </w:r>
      <w:r w:rsidRPr="00307075">
        <w:rPr>
          <w:sz w:val="20"/>
          <w:szCs w:val="20"/>
          <w:lang w:val="en-IN" w:eastAsia="en-IN"/>
        </w:rPr>
        <w:t xml:space="preserve">ife </w:t>
      </w:r>
      <w:r w:rsidR="00900BA1" w:rsidRPr="00307075">
        <w:rPr>
          <w:sz w:val="20"/>
          <w:szCs w:val="20"/>
          <w:lang w:val="en-IN" w:eastAsia="en-IN"/>
        </w:rPr>
        <w:t>C</w:t>
      </w:r>
      <w:r w:rsidRPr="00307075">
        <w:rPr>
          <w:sz w:val="20"/>
          <w:szCs w:val="20"/>
          <w:lang w:val="en-IN" w:eastAsia="en-IN"/>
        </w:rPr>
        <w:t>ycle</w:t>
      </w:r>
      <w:r w:rsidR="009D1CB9" w:rsidRPr="00307075">
        <w:rPr>
          <w:sz w:val="20"/>
          <w:szCs w:val="20"/>
          <w:lang w:val="en-IN" w:eastAsia="en-IN"/>
        </w:rPr>
        <w:t xml:space="preserve"> </w:t>
      </w:r>
      <w:r w:rsidR="00900BA1" w:rsidRPr="00307075">
        <w:rPr>
          <w:sz w:val="20"/>
          <w:szCs w:val="20"/>
          <w:lang w:val="en-IN" w:eastAsia="en-IN"/>
        </w:rPr>
        <w:t>P</w:t>
      </w:r>
      <w:r w:rsidR="009D1CB9" w:rsidRPr="00307075">
        <w:rPr>
          <w:sz w:val="20"/>
          <w:szCs w:val="20"/>
          <w:lang w:val="en-IN" w:eastAsia="en-IN"/>
        </w:rPr>
        <w:t>rocesses.</w:t>
      </w:r>
      <w:r w:rsidRPr="00307075">
        <w:rPr>
          <w:sz w:val="20"/>
          <w:szCs w:val="20"/>
          <w:lang w:val="en-IN" w:eastAsia="en-IN"/>
        </w:rPr>
        <w:t xml:space="preserve"> This </w:t>
      </w:r>
      <w:r w:rsidR="00900BA1" w:rsidRPr="00307075">
        <w:rPr>
          <w:sz w:val="20"/>
          <w:szCs w:val="20"/>
          <w:lang w:val="en-IN" w:eastAsia="en-IN"/>
        </w:rPr>
        <w:t>P</w:t>
      </w:r>
      <w:r w:rsidRPr="00307075">
        <w:rPr>
          <w:sz w:val="20"/>
          <w:szCs w:val="20"/>
          <w:lang w:val="en-IN" w:eastAsia="en-IN"/>
        </w:rPr>
        <w:t xml:space="preserve">lan applies to Software </w:t>
      </w:r>
      <w:r w:rsidR="00900BA1" w:rsidRPr="00307075">
        <w:rPr>
          <w:sz w:val="20"/>
          <w:szCs w:val="20"/>
          <w:lang w:val="en-IN" w:eastAsia="en-IN"/>
        </w:rPr>
        <w:t>L</w:t>
      </w:r>
      <w:r w:rsidR="009D1CB9" w:rsidRPr="00307075">
        <w:rPr>
          <w:sz w:val="20"/>
          <w:szCs w:val="20"/>
          <w:lang w:val="en-IN" w:eastAsia="en-IN"/>
        </w:rPr>
        <w:t xml:space="preserve">ife </w:t>
      </w:r>
      <w:r w:rsidR="00900BA1" w:rsidRPr="00307075">
        <w:rPr>
          <w:sz w:val="20"/>
          <w:szCs w:val="20"/>
          <w:lang w:val="en-IN" w:eastAsia="en-IN"/>
        </w:rPr>
        <w:t>C</w:t>
      </w:r>
      <w:r w:rsidR="009D1CB9" w:rsidRPr="00307075">
        <w:rPr>
          <w:sz w:val="20"/>
          <w:szCs w:val="20"/>
          <w:lang w:val="en-IN" w:eastAsia="en-IN"/>
        </w:rPr>
        <w:t>ycle</w:t>
      </w:r>
      <w:r w:rsidRPr="00307075">
        <w:rPr>
          <w:sz w:val="20"/>
          <w:szCs w:val="20"/>
          <w:lang w:val="en-IN" w:eastAsia="en-IN"/>
        </w:rPr>
        <w:t xml:space="preserve"> </w:t>
      </w:r>
      <w:r w:rsidR="00900BA1" w:rsidRPr="00307075">
        <w:rPr>
          <w:sz w:val="20"/>
          <w:szCs w:val="20"/>
          <w:lang w:val="en-IN" w:eastAsia="en-IN"/>
        </w:rPr>
        <w:t xml:space="preserve">Process </w:t>
      </w:r>
      <w:r w:rsidRPr="00307075">
        <w:rPr>
          <w:sz w:val="20"/>
          <w:szCs w:val="20"/>
          <w:lang w:val="en-IN" w:eastAsia="en-IN"/>
        </w:rPr>
        <w:t xml:space="preserve">activities ranging from the </w:t>
      </w:r>
      <w:r w:rsidR="00900BA1" w:rsidRPr="00307075">
        <w:rPr>
          <w:sz w:val="20"/>
          <w:szCs w:val="20"/>
          <w:lang w:val="en-IN" w:eastAsia="en-IN"/>
        </w:rPr>
        <w:t>P</w:t>
      </w:r>
      <w:r w:rsidRPr="00307075">
        <w:rPr>
          <w:sz w:val="20"/>
          <w:szCs w:val="20"/>
          <w:lang w:val="en-IN" w:eastAsia="en-IN"/>
        </w:rPr>
        <w:t xml:space="preserve">lanning </w:t>
      </w:r>
      <w:r w:rsidR="00900BA1" w:rsidRPr="00307075">
        <w:rPr>
          <w:sz w:val="20"/>
          <w:szCs w:val="20"/>
          <w:lang w:val="en-IN" w:eastAsia="en-IN"/>
        </w:rPr>
        <w:t>P</w:t>
      </w:r>
      <w:r w:rsidRPr="00307075">
        <w:rPr>
          <w:sz w:val="20"/>
          <w:szCs w:val="20"/>
          <w:lang w:val="en-IN" w:eastAsia="en-IN"/>
        </w:rPr>
        <w:t>hase of a project through the conformity review and subsequent release to customer.</w:t>
      </w:r>
    </w:p>
    <w:p w14:paraId="22AB0DF7" w14:textId="77777777" w:rsidR="002E4C7B" w:rsidRPr="00307075" w:rsidRDefault="002E4C7B" w:rsidP="002E4C7B">
      <w:pPr>
        <w:suppressAutoHyphens w:val="0"/>
        <w:rPr>
          <w:sz w:val="20"/>
          <w:szCs w:val="20"/>
          <w:lang w:val="en-IN" w:eastAsia="en-IN"/>
        </w:rPr>
      </w:pPr>
    </w:p>
    <w:p w14:paraId="17437BBF" w14:textId="77777777" w:rsidR="00993BAA" w:rsidRPr="00307075" w:rsidRDefault="002E4C7B" w:rsidP="002E4C7B">
      <w:pPr>
        <w:suppressAutoHyphens w:val="0"/>
        <w:rPr>
          <w:sz w:val="20"/>
          <w:szCs w:val="20"/>
        </w:rPr>
      </w:pPr>
      <w:r w:rsidRPr="00307075">
        <w:rPr>
          <w:sz w:val="20"/>
          <w:szCs w:val="20"/>
        </w:rPr>
        <w:t>Quality Assurance, documents (non-)compliance with software plans and standards, verifies transition criteria are satisfied, and records the results of all software conformity reviews.</w:t>
      </w:r>
    </w:p>
    <w:p w14:paraId="12EF1F03" w14:textId="77777777" w:rsidR="00D37596" w:rsidRPr="00307075" w:rsidRDefault="00D37596" w:rsidP="002E4C7B">
      <w:pPr>
        <w:suppressAutoHyphens w:val="0"/>
        <w:rPr>
          <w:sz w:val="20"/>
          <w:szCs w:val="20"/>
        </w:rPr>
      </w:pPr>
    </w:p>
    <w:p w14:paraId="336546CD" w14:textId="633B8819" w:rsidR="00A5628F" w:rsidRPr="00307075" w:rsidRDefault="00A5628F" w:rsidP="00A5628F">
      <w:pPr>
        <w:suppressAutoHyphens w:val="0"/>
        <w:rPr>
          <w:sz w:val="20"/>
          <w:szCs w:val="20"/>
        </w:rPr>
      </w:pPr>
      <w:r w:rsidRPr="00307075">
        <w:rPr>
          <w:sz w:val="20"/>
          <w:szCs w:val="20"/>
        </w:rPr>
        <w:t>Archival Report (</w:t>
      </w:r>
      <w:r w:rsidR="00CA4B28" w:rsidRPr="00307075">
        <w:rPr>
          <w:sz w:val="20"/>
          <w:szCs w:val="20"/>
        </w:rPr>
        <w:t>H398</w:t>
      </w:r>
      <w:r w:rsidRPr="00307075">
        <w:rPr>
          <w:sz w:val="20"/>
          <w:szCs w:val="20"/>
        </w:rPr>
        <w:t>-006-015), Configuration Status Accounting (</w:t>
      </w:r>
      <w:r w:rsidR="00CA4B28" w:rsidRPr="00307075">
        <w:rPr>
          <w:sz w:val="20"/>
          <w:szCs w:val="20"/>
        </w:rPr>
        <w:t>H398</w:t>
      </w:r>
      <w:r w:rsidRPr="00307075">
        <w:rPr>
          <w:sz w:val="20"/>
          <w:szCs w:val="20"/>
        </w:rPr>
        <w:t>-006-016) and Software Conformity Report (</w:t>
      </w:r>
      <w:r w:rsidR="00CA4B28" w:rsidRPr="00307075">
        <w:rPr>
          <w:sz w:val="20"/>
          <w:szCs w:val="20"/>
        </w:rPr>
        <w:t>H398</w:t>
      </w:r>
      <w:r w:rsidRPr="00307075">
        <w:rPr>
          <w:sz w:val="20"/>
          <w:szCs w:val="20"/>
        </w:rPr>
        <w:t>-006-014) are generated by SQA before SOI#4 Audit.</w:t>
      </w:r>
    </w:p>
    <w:p w14:paraId="4EF54BAF" w14:textId="77777777" w:rsidR="00A5628F" w:rsidRPr="00307075" w:rsidRDefault="00A5628F" w:rsidP="002E4C7B">
      <w:pPr>
        <w:suppressAutoHyphens w:val="0"/>
        <w:rPr>
          <w:sz w:val="20"/>
          <w:szCs w:val="20"/>
        </w:rPr>
      </w:pPr>
    </w:p>
    <w:p w14:paraId="12912516" w14:textId="4CECAB93" w:rsidR="00401CDA" w:rsidRPr="00307075" w:rsidRDefault="00401CDA" w:rsidP="002E4C7B">
      <w:pPr>
        <w:suppressAutoHyphens w:val="0"/>
        <w:rPr>
          <w:sz w:val="20"/>
          <w:szCs w:val="20"/>
        </w:rPr>
      </w:pPr>
      <w:r w:rsidRPr="00307075">
        <w:rPr>
          <w:sz w:val="20"/>
          <w:szCs w:val="20"/>
        </w:rPr>
        <w:t>The following section establishes the inputs, activities and outputs of each of the Quality Assurance processes and the criteria for transitioning from one process to another.</w:t>
      </w:r>
    </w:p>
    <w:p w14:paraId="231035EF" w14:textId="77777777" w:rsidR="00A5628F" w:rsidRPr="00307075" w:rsidRDefault="00A5628F" w:rsidP="002E4C7B">
      <w:pPr>
        <w:suppressAutoHyphens w:val="0"/>
        <w:rPr>
          <w:sz w:val="20"/>
          <w:szCs w:val="20"/>
        </w:rPr>
      </w:pPr>
    </w:p>
    <w:p w14:paraId="7A857AA5" w14:textId="550B91AA" w:rsidR="00D37596" w:rsidRPr="00307075" w:rsidRDefault="00D37596" w:rsidP="00503BF5">
      <w:pPr>
        <w:pStyle w:val="Heading3"/>
        <w:numPr>
          <w:ilvl w:val="3"/>
          <w:numId w:val="1"/>
        </w:numPr>
        <w:rPr>
          <w:sz w:val="20"/>
        </w:rPr>
      </w:pPr>
      <w:bookmarkStart w:id="299" w:name="_Toc110591625"/>
      <w:bookmarkStart w:id="300" w:name="_Toc177112181"/>
      <w:bookmarkStart w:id="301" w:name="_Toc421784803"/>
      <w:r w:rsidRPr="00307075">
        <w:rPr>
          <w:sz w:val="20"/>
        </w:rPr>
        <w:lastRenderedPageBreak/>
        <w:t>Quality Assurance of Software Planning Process</w:t>
      </w:r>
      <w:bookmarkEnd w:id="299"/>
      <w:bookmarkEnd w:id="300"/>
    </w:p>
    <w:p w14:paraId="6D6620DF" w14:textId="5DF882D8" w:rsidR="00EE5C8C" w:rsidRPr="00307075" w:rsidRDefault="00EE5C8C" w:rsidP="00EE5C8C">
      <w:pPr>
        <w:rPr>
          <w:sz w:val="20"/>
          <w:szCs w:val="20"/>
        </w:rPr>
      </w:pPr>
      <w:r w:rsidRPr="00307075">
        <w:rPr>
          <w:sz w:val="20"/>
          <w:szCs w:val="20"/>
        </w:rPr>
        <w:t xml:space="preserve">The purpose of the </w:t>
      </w:r>
      <w:r w:rsidRPr="00307075">
        <w:rPr>
          <w:sz w:val="20"/>
        </w:rPr>
        <w:t>Quality Assurance of Software Planning</w:t>
      </w:r>
      <w:r w:rsidRPr="00307075">
        <w:rPr>
          <w:sz w:val="20"/>
          <w:szCs w:val="20"/>
        </w:rPr>
        <w:t xml:space="preserve"> Process is to </w:t>
      </w:r>
      <w:r w:rsidR="006723F0" w:rsidRPr="00307075">
        <w:rPr>
          <w:sz w:val="20"/>
          <w:szCs w:val="20"/>
        </w:rPr>
        <w:t>ensure compliance of</w:t>
      </w:r>
      <w:r w:rsidRPr="00307075">
        <w:rPr>
          <w:sz w:val="20"/>
          <w:szCs w:val="20"/>
        </w:rPr>
        <w:t xml:space="preserve"> the outputs of </w:t>
      </w:r>
      <w:r w:rsidR="006723F0" w:rsidRPr="00307075">
        <w:rPr>
          <w:sz w:val="20"/>
          <w:szCs w:val="20"/>
        </w:rPr>
        <w:t xml:space="preserve">Software Planning Process </w:t>
      </w:r>
      <w:r w:rsidR="008C4F11" w:rsidRPr="00307075">
        <w:rPr>
          <w:sz w:val="20"/>
          <w:szCs w:val="20"/>
        </w:rPr>
        <w:t xml:space="preserve">(Section 10.3.1) </w:t>
      </w:r>
      <w:r w:rsidR="006723F0" w:rsidRPr="00307075">
        <w:rPr>
          <w:sz w:val="20"/>
          <w:szCs w:val="20"/>
        </w:rPr>
        <w:t xml:space="preserve">and Verification of Software Planning Process </w:t>
      </w:r>
      <w:r w:rsidR="008C4F11" w:rsidRPr="00307075">
        <w:rPr>
          <w:sz w:val="20"/>
          <w:szCs w:val="20"/>
        </w:rPr>
        <w:t xml:space="preserve">(Section 10.3.3.1) </w:t>
      </w:r>
      <w:r w:rsidR="006723F0" w:rsidRPr="00307075">
        <w:rPr>
          <w:sz w:val="20"/>
          <w:szCs w:val="20"/>
        </w:rPr>
        <w:t>with</w:t>
      </w:r>
      <w:r w:rsidRPr="00307075">
        <w:rPr>
          <w:sz w:val="20"/>
          <w:szCs w:val="20"/>
        </w:rPr>
        <w:t xml:space="preserve"> the objectives of DO-178B Table A-9: items 1 to </w:t>
      </w:r>
      <w:r w:rsidR="006723F0" w:rsidRPr="00307075">
        <w:rPr>
          <w:sz w:val="20"/>
          <w:szCs w:val="20"/>
        </w:rPr>
        <w:t>2</w:t>
      </w:r>
      <w:r w:rsidRPr="00307075">
        <w:rPr>
          <w:sz w:val="20"/>
          <w:szCs w:val="20"/>
        </w:rPr>
        <w:t>.</w:t>
      </w:r>
    </w:p>
    <w:p w14:paraId="21C07B27" w14:textId="77777777" w:rsidR="00574879" w:rsidRPr="00307075" w:rsidRDefault="00574879" w:rsidP="00EE5C8C">
      <w:pPr>
        <w:rPr>
          <w:sz w:val="20"/>
          <w:szCs w:val="20"/>
        </w:rPr>
      </w:pPr>
    </w:p>
    <w:p w14:paraId="6DBF13DC" w14:textId="77777777" w:rsidR="00D37596" w:rsidRPr="00307075" w:rsidRDefault="00D37596" w:rsidP="00503BF5">
      <w:pPr>
        <w:pStyle w:val="Heading3"/>
        <w:numPr>
          <w:ilvl w:val="4"/>
          <w:numId w:val="1"/>
        </w:numPr>
        <w:rPr>
          <w:sz w:val="20"/>
        </w:rPr>
      </w:pPr>
      <w:bookmarkStart w:id="302" w:name="_Toc110591626"/>
      <w:bookmarkStart w:id="303" w:name="_Toc177112182"/>
      <w:r w:rsidRPr="00307075">
        <w:rPr>
          <w:sz w:val="20"/>
        </w:rPr>
        <w:t>Inputs</w:t>
      </w:r>
      <w:bookmarkEnd w:id="301"/>
      <w:bookmarkEnd w:id="302"/>
      <w:bookmarkEnd w:id="303"/>
    </w:p>
    <w:p w14:paraId="557270A9" w14:textId="77777777" w:rsidR="003A542D" w:rsidRPr="00307075" w:rsidRDefault="00D37596" w:rsidP="00D37596">
      <w:pPr>
        <w:pStyle w:val="tablebody"/>
        <w:spacing w:afterAutospacing="1"/>
        <w:rPr>
          <w:sz w:val="20"/>
          <w:szCs w:val="20"/>
        </w:rPr>
      </w:pPr>
      <w:r w:rsidRPr="00307075">
        <w:rPr>
          <w:sz w:val="20"/>
          <w:szCs w:val="20"/>
        </w:rPr>
        <w:t xml:space="preserve">The inputs </w:t>
      </w:r>
      <w:r w:rsidR="00401CDA" w:rsidRPr="00307075">
        <w:rPr>
          <w:sz w:val="20"/>
          <w:szCs w:val="20"/>
        </w:rPr>
        <w:t>to</w:t>
      </w:r>
      <w:r w:rsidRPr="00307075">
        <w:rPr>
          <w:sz w:val="20"/>
          <w:szCs w:val="20"/>
        </w:rPr>
        <w:t xml:space="preserve"> this process are</w:t>
      </w:r>
      <w:r w:rsidR="003A542D" w:rsidRPr="00307075">
        <w:rPr>
          <w:sz w:val="20"/>
          <w:szCs w:val="20"/>
        </w:rPr>
        <w:t>,</w:t>
      </w:r>
    </w:p>
    <w:p w14:paraId="7F507A61" w14:textId="184BD320" w:rsidR="00317285" w:rsidRPr="00307075" w:rsidRDefault="008F524E" w:rsidP="00EC655D">
      <w:pPr>
        <w:pStyle w:val="tablebody"/>
        <w:numPr>
          <w:ilvl w:val="0"/>
          <w:numId w:val="63"/>
        </w:numPr>
        <w:spacing w:afterAutospacing="1"/>
        <w:rPr>
          <w:sz w:val="20"/>
          <w:szCs w:val="20"/>
        </w:rPr>
      </w:pPr>
      <w:r w:rsidRPr="00307075">
        <w:rPr>
          <w:sz w:val="20"/>
          <w:szCs w:val="20"/>
        </w:rPr>
        <w:t xml:space="preserve">Engine Instrument System Requirements Specification </w:t>
      </w:r>
      <w:r w:rsidR="00A7022D" w:rsidRPr="00307075">
        <w:rPr>
          <w:sz w:val="20"/>
          <w:szCs w:val="20"/>
        </w:rPr>
        <w:t xml:space="preserve">from Aircraft </w:t>
      </w:r>
      <w:r w:rsidR="0096511E" w:rsidRPr="00307075">
        <w:rPr>
          <w:sz w:val="20"/>
          <w:szCs w:val="20"/>
        </w:rPr>
        <w:t>manufacturer</w:t>
      </w:r>
    </w:p>
    <w:p w14:paraId="565D3087" w14:textId="254D89BA" w:rsidR="003A542D" w:rsidRPr="00307075" w:rsidRDefault="003A542D" w:rsidP="00EC655D">
      <w:pPr>
        <w:pStyle w:val="tablebody"/>
        <w:numPr>
          <w:ilvl w:val="0"/>
          <w:numId w:val="63"/>
        </w:numPr>
        <w:spacing w:afterAutospacing="1"/>
        <w:rPr>
          <w:sz w:val="20"/>
          <w:szCs w:val="20"/>
        </w:rPr>
      </w:pPr>
      <w:r w:rsidRPr="00307075">
        <w:rPr>
          <w:sz w:val="20"/>
          <w:szCs w:val="20"/>
        </w:rPr>
        <w:t xml:space="preserve">Data described in </w:t>
      </w:r>
      <w:r w:rsidR="00EB16B4" w:rsidRPr="00307075">
        <w:rPr>
          <w:sz w:val="20"/>
          <w:szCs w:val="20"/>
        </w:rPr>
        <w:fldChar w:fldCharType="begin"/>
      </w:r>
      <w:r w:rsidR="00EB16B4" w:rsidRPr="00307075">
        <w:rPr>
          <w:sz w:val="20"/>
          <w:szCs w:val="20"/>
        </w:rPr>
        <w:instrText xml:space="preserve"> REF _Ref416873650 \h </w:instrText>
      </w:r>
      <w:r w:rsidR="00301DD0" w:rsidRPr="00307075">
        <w:rPr>
          <w:sz w:val="20"/>
          <w:szCs w:val="20"/>
        </w:rPr>
        <w:instrText xml:space="preserve"> \* MERGEFORMAT </w:instrText>
      </w:r>
      <w:r w:rsidR="00EB16B4" w:rsidRPr="00307075">
        <w:rPr>
          <w:sz w:val="20"/>
          <w:szCs w:val="20"/>
        </w:rPr>
      </w:r>
      <w:r w:rsidR="00EB16B4" w:rsidRPr="00307075">
        <w:rPr>
          <w:sz w:val="20"/>
          <w:szCs w:val="20"/>
        </w:rPr>
        <w:fldChar w:fldCharType="separate"/>
      </w:r>
      <w:r w:rsidR="007D2161" w:rsidRPr="00307075">
        <w:rPr>
          <w:b/>
          <w:bCs/>
          <w:sz w:val="20"/>
          <w:szCs w:val="20"/>
        </w:rPr>
        <w:t xml:space="preserve">Table </w:t>
      </w:r>
      <w:r w:rsidR="007D2161">
        <w:rPr>
          <w:b/>
          <w:bCs/>
          <w:i/>
          <w:iCs/>
          <w:noProof/>
          <w:sz w:val="20"/>
          <w:szCs w:val="20"/>
        </w:rPr>
        <w:t>7</w:t>
      </w:r>
      <w:r w:rsidR="00EB16B4" w:rsidRPr="00307075">
        <w:rPr>
          <w:sz w:val="20"/>
          <w:szCs w:val="20"/>
        </w:rPr>
        <w:fldChar w:fldCharType="end"/>
      </w:r>
      <w:r w:rsidR="00EB16B4" w:rsidRPr="00307075">
        <w:rPr>
          <w:sz w:val="20"/>
          <w:szCs w:val="20"/>
        </w:rPr>
        <w:t xml:space="preserve"> </w:t>
      </w:r>
      <w:r w:rsidR="004A33C8" w:rsidRPr="00307075">
        <w:rPr>
          <w:sz w:val="20"/>
          <w:szCs w:val="20"/>
        </w:rPr>
        <w:t>under CM as per Software Configuration Management Plan (</w:t>
      </w:r>
      <w:r w:rsidR="00CA4B28" w:rsidRPr="00307075">
        <w:rPr>
          <w:sz w:val="20"/>
          <w:szCs w:val="20"/>
        </w:rPr>
        <w:t>H398</w:t>
      </w:r>
      <w:r w:rsidR="009A0BFB" w:rsidRPr="00307075">
        <w:rPr>
          <w:sz w:val="20"/>
          <w:szCs w:val="20"/>
        </w:rPr>
        <w:t>-</w:t>
      </w:r>
      <w:r w:rsidR="004A33C8" w:rsidRPr="00307075">
        <w:rPr>
          <w:sz w:val="20"/>
          <w:szCs w:val="20"/>
        </w:rPr>
        <w:t xml:space="preserve">001-004) </w:t>
      </w:r>
    </w:p>
    <w:p w14:paraId="05A15E16" w14:textId="41341BC2" w:rsidR="003A542D" w:rsidRPr="00307075" w:rsidRDefault="003A542D" w:rsidP="00EC655D">
      <w:pPr>
        <w:pStyle w:val="tablebody"/>
        <w:numPr>
          <w:ilvl w:val="0"/>
          <w:numId w:val="63"/>
        </w:numPr>
        <w:spacing w:afterAutospacing="1"/>
        <w:rPr>
          <w:sz w:val="20"/>
          <w:szCs w:val="20"/>
        </w:rPr>
      </w:pPr>
      <w:r w:rsidRPr="00307075">
        <w:rPr>
          <w:sz w:val="20"/>
          <w:szCs w:val="20"/>
        </w:rPr>
        <w:t>Internal Audit Report for Software Planning Process (</w:t>
      </w:r>
      <w:r w:rsidR="00CA4B28" w:rsidRPr="00307075">
        <w:rPr>
          <w:sz w:val="20"/>
          <w:szCs w:val="20"/>
        </w:rPr>
        <w:t>H398</w:t>
      </w:r>
      <w:r w:rsidRPr="00307075">
        <w:rPr>
          <w:sz w:val="20"/>
          <w:szCs w:val="20"/>
        </w:rPr>
        <w:t xml:space="preserve">-006-006) </w:t>
      </w:r>
      <w:r w:rsidR="00E001AA" w:rsidRPr="00307075">
        <w:rPr>
          <w:sz w:val="20"/>
          <w:szCs w:val="20"/>
        </w:rPr>
        <w:t xml:space="preserve">(Template) </w:t>
      </w:r>
      <w:r w:rsidRPr="00307075">
        <w:rPr>
          <w:sz w:val="20"/>
          <w:szCs w:val="20"/>
        </w:rPr>
        <w:t xml:space="preserve">described in </w:t>
      </w:r>
      <w:r w:rsidR="00EB16B4" w:rsidRPr="00307075">
        <w:rPr>
          <w:sz w:val="20"/>
          <w:szCs w:val="20"/>
        </w:rPr>
        <w:fldChar w:fldCharType="begin"/>
      </w:r>
      <w:r w:rsidR="00EB16B4" w:rsidRPr="00307075">
        <w:rPr>
          <w:sz w:val="20"/>
          <w:szCs w:val="20"/>
        </w:rPr>
        <w:instrText xml:space="preserve"> REF _Ref416873650 \h </w:instrText>
      </w:r>
      <w:r w:rsidR="00301DD0" w:rsidRPr="00307075">
        <w:rPr>
          <w:sz w:val="20"/>
          <w:szCs w:val="20"/>
        </w:rPr>
        <w:instrText xml:space="preserve"> \* MERGEFORMAT </w:instrText>
      </w:r>
      <w:r w:rsidR="00EB16B4" w:rsidRPr="00307075">
        <w:rPr>
          <w:sz w:val="20"/>
          <w:szCs w:val="20"/>
        </w:rPr>
      </w:r>
      <w:r w:rsidR="00EB16B4" w:rsidRPr="00307075">
        <w:rPr>
          <w:sz w:val="20"/>
          <w:szCs w:val="20"/>
        </w:rPr>
        <w:fldChar w:fldCharType="separate"/>
      </w:r>
      <w:r w:rsidR="007D2161" w:rsidRPr="00307075">
        <w:rPr>
          <w:b/>
          <w:bCs/>
          <w:sz w:val="20"/>
          <w:szCs w:val="20"/>
        </w:rPr>
        <w:t xml:space="preserve">Table </w:t>
      </w:r>
      <w:r w:rsidR="007D2161">
        <w:rPr>
          <w:b/>
          <w:bCs/>
          <w:i/>
          <w:iCs/>
          <w:noProof/>
          <w:sz w:val="20"/>
          <w:szCs w:val="20"/>
        </w:rPr>
        <w:t>7</w:t>
      </w:r>
      <w:r w:rsidR="00EB16B4" w:rsidRPr="00307075">
        <w:rPr>
          <w:sz w:val="20"/>
          <w:szCs w:val="20"/>
        </w:rPr>
        <w:fldChar w:fldCharType="end"/>
      </w:r>
      <w:r w:rsidR="00EB16B4" w:rsidRPr="00307075">
        <w:rPr>
          <w:sz w:val="20"/>
          <w:szCs w:val="20"/>
        </w:rPr>
        <w:t xml:space="preserve"> </w:t>
      </w:r>
      <w:r w:rsidR="0092231C" w:rsidRPr="00307075">
        <w:rPr>
          <w:sz w:val="20"/>
          <w:szCs w:val="20"/>
        </w:rPr>
        <w:t xml:space="preserve">(SI No </w:t>
      </w:r>
      <w:r w:rsidRPr="00307075">
        <w:rPr>
          <w:sz w:val="20"/>
          <w:szCs w:val="20"/>
        </w:rPr>
        <w:t>15</w:t>
      </w:r>
      <w:r w:rsidR="0092231C" w:rsidRPr="00307075">
        <w:rPr>
          <w:sz w:val="20"/>
          <w:szCs w:val="20"/>
        </w:rPr>
        <w:t>)</w:t>
      </w:r>
    </w:p>
    <w:p w14:paraId="33C1C17B" w14:textId="74E465EF" w:rsidR="00D37596" w:rsidRPr="00307075" w:rsidRDefault="00BC1400" w:rsidP="00EC655D">
      <w:pPr>
        <w:pStyle w:val="tablebody"/>
        <w:numPr>
          <w:ilvl w:val="0"/>
          <w:numId w:val="63"/>
        </w:numPr>
        <w:spacing w:afterAutospacing="1"/>
        <w:rPr>
          <w:sz w:val="20"/>
          <w:szCs w:val="20"/>
        </w:rPr>
      </w:pPr>
      <w:r w:rsidRPr="00307075">
        <w:rPr>
          <w:sz w:val="20"/>
          <w:szCs w:val="20"/>
        </w:rPr>
        <w:fldChar w:fldCharType="begin"/>
      </w:r>
      <w:r w:rsidRPr="00307075">
        <w:rPr>
          <w:sz w:val="20"/>
          <w:szCs w:val="20"/>
        </w:rPr>
        <w:instrText xml:space="preserve"> REF _Ref81998346 \h </w:instrText>
      </w:r>
      <w:r w:rsidR="00301DD0" w:rsidRPr="00307075">
        <w:rPr>
          <w:sz w:val="20"/>
          <w:szCs w:val="20"/>
        </w:rPr>
        <w:instrText xml:space="preserve"> \* MERGEFORMAT </w:instrText>
      </w:r>
      <w:r w:rsidRPr="00307075">
        <w:rPr>
          <w:sz w:val="20"/>
          <w:szCs w:val="20"/>
        </w:rPr>
      </w:r>
      <w:r w:rsidRPr="00307075">
        <w:rPr>
          <w:sz w:val="20"/>
          <w:szCs w:val="20"/>
        </w:rPr>
        <w:fldChar w:fldCharType="separate"/>
      </w:r>
      <w:r w:rsidR="007D2161" w:rsidRPr="00307075">
        <w:rPr>
          <w:b/>
          <w:bCs/>
          <w:sz w:val="20"/>
          <w:szCs w:val="20"/>
        </w:rPr>
        <w:t xml:space="preserve">Table </w:t>
      </w:r>
      <w:r w:rsidR="007D2161">
        <w:rPr>
          <w:b/>
          <w:bCs/>
          <w:i/>
          <w:iCs/>
          <w:noProof/>
          <w:sz w:val="20"/>
          <w:szCs w:val="20"/>
        </w:rPr>
        <w:t>9</w:t>
      </w:r>
      <w:r w:rsidRPr="00307075">
        <w:rPr>
          <w:sz w:val="20"/>
          <w:szCs w:val="20"/>
        </w:rPr>
        <w:fldChar w:fldCharType="end"/>
      </w:r>
      <w:r w:rsidRPr="00307075">
        <w:rPr>
          <w:sz w:val="20"/>
          <w:szCs w:val="20"/>
        </w:rPr>
        <w:t xml:space="preserve"> </w:t>
      </w:r>
      <w:r w:rsidR="0092231C" w:rsidRPr="00307075">
        <w:rPr>
          <w:sz w:val="20"/>
          <w:szCs w:val="20"/>
        </w:rPr>
        <w:t xml:space="preserve">(SI No </w:t>
      </w:r>
      <w:r w:rsidR="00554DF7" w:rsidRPr="00307075">
        <w:rPr>
          <w:sz w:val="20"/>
          <w:szCs w:val="20"/>
        </w:rPr>
        <w:t>8</w:t>
      </w:r>
      <w:r w:rsidR="00E10795" w:rsidRPr="00307075">
        <w:rPr>
          <w:sz w:val="20"/>
          <w:szCs w:val="20"/>
        </w:rPr>
        <w:t xml:space="preserve"> and 10</w:t>
      </w:r>
      <w:r w:rsidR="0092231C" w:rsidRPr="00307075">
        <w:rPr>
          <w:sz w:val="20"/>
          <w:szCs w:val="20"/>
        </w:rPr>
        <w:t>)</w:t>
      </w:r>
    </w:p>
    <w:p w14:paraId="2B2858DD" w14:textId="77777777" w:rsidR="00D37596" w:rsidRPr="00307075" w:rsidRDefault="00D37596" w:rsidP="00503BF5">
      <w:pPr>
        <w:pStyle w:val="Heading3"/>
        <w:numPr>
          <w:ilvl w:val="4"/>
          <w:numId w:val="1"/>
        </w:numPr>
        <w:rPr>
          <w:sz w:val="20"/>
        </w:rPr>
      </w:pPr>
      <w:bookmarkStart w:id="304" w:name="_Toc421784804"/>
      <w:bookmarkStart w:id="305" w:name="_Toc110591627"/>
      <w:bookmarkStart w:id="306" w:name="_Toc177112183"/>
      <w:r w:rsidRPr="00307075">
        <w:rPr>
          <w:sz w:val="20"/>
        </w:rPr>
        <w:t>Activities</w:t>
      </w:r>
      <w:bookmarkEnd w:id="304"/>
      <w:bookmarkEnd w:id="305"/>
      <w:bookmarkEnd w:id="306"/>
    </w:p>
    <w:p w14:paraId="1BFE4991" w14:textId="77777777" w:rsidR="00D37596" w:rsidRPr="00307075" w:rsidRDefault="00D37596" w:rsidP="00D37596">
      <w:pPr>
        <w:rPr>
          <w:sz w:val="20"/>
          <w:szCs w:val="20"/>
        </w:rPr>
      </w:pPr>
      <w:r w:rsidRPr="00307075">
        <w:rPr>
          <w:sz w:val="20"/>
          <w:szCs w:val="20"/>
        </w:rPr>
        <w:t>Following activities are performed during this process:</w:t>
      </w:r>
    </w:p>
    <w:p w14:paraId="0558F4F4" w14:textId="3645FBBE" w:rsidR="00D37596" w:rsidRPr="00307075" w:rsidRDefault="00D37596" w:rsidP="00D37596">
      <w:pPr>
        <w:rPr>
          <w:sz w:val="20"/>
          <w:szCs w:val="20"/>
        </w:rPr>
      </w:pPr>
    </w:p>
    <w:p w14:paraId="40B9EDBC" w14:textId="27B2CC7F" w:rsidR="00D37596" w:rsidRPr="00307075" w:rsidRDefault="00D37596" w:rsidP="00EC655D">
      <w:pPr>
        <w:pStyle w:val="BodyText"/>
        <w:numPr>
          <w:ilvl w:val="0"/>
          <w:numId w:val="51"/>
        </w:numPr>
        <w:spacing w:after="0"/>
        <w:rPr>
          <w:sz w:val="20"/>
          <w:szCs w:val="20"/>
        </w:rPr>
      </w:pPr>
      <w:bookmarkStart w:id="307" w:name="_Toc421784805"/>
      <w:r w:rsidRPr="00307075">
        <w:rPr>
          <w:sz w:val="20"/>
          <w:szCs w:val="20"/>
        </w:rPr>
        <w:t xml:space="preserve">Review of Plan for Software </w:t>
      </w:r>
      <w:r w:rsidR="00081C0D" w:rsidRPr="00307075">
        <w:rPr>
          <w:color w:val="000000"/>
          <w:sz w:val="20"/>
          <w:szCs w:val="20"/>
        </w:rPr>
        <w:t>Aspects of Certification</w:t>
      </w:r>
    </w:p>
    <w:p w14:paraId="37E22EDF" w14:textId="21AECB11" w:rsidR="00D37596" w:rsidRPr="00307075" w:rsidRDefault="00D37596" w:rsidP="00EC655D">
      <w:pPr>
        <w:pStyle w:val="BodyText"/>
        <w:numPr>
          <w:ilvl w:val="0"/>
          <w:numId w:val="51"/>
        </w:numPr>
        <w:spacing w:after="0"/>
        <w:rPr>
          <w:sz w:val="20"/>
          <w:szCs w:val="20"/>
        </w:rPr>
      </w:pPr>
      <w:r w:rsidRPr="00307075">
        <w:rPr>
          <w:sz w:val="20"/>
          <w:szCs w:val="20"/>
        </w:rPr>
        <w:t>Review of Plan for Software Configuration Management</w:t>
      </w:r>
    </w:p>
    <w:p w14:paraId="7B2CF83A" w14:textId="66F62BDE" w:rsidR="00D37596" w:rsidRPr="00307075" w:rsidRDefault="00D37596" w:rsidP="00EC655D">
      <w:pPr>
        <w:pStyle w:val="BodyText"/>
        <w:numPr>
          <w:ilvl w:val="0"/>
          <w:numId w:val="51"/>
        </w:numPr>
        <w:spacing w:after="0"/>
        <w:rPr>
          <w:sz w:val="20"/>
          <w:szCs w:val="20"/>
        </w:rPr>
      </w:pPr>
      <w:r w:rsidRPr="00307075">
        <w:rPr>
          <w:sz w:val="20"/>
          <w:szCs w:val="20"/>
        </w:rPr>
        <w:t>Review o</w:t>
      </w:r>
      <w:r w:rsidR="00081C0D" w:rsidRPr="00307075">
        <w:rPr>
          <w:sz w:val="20"/>
          <w:szCs w:val="20"/>
        </w:rPr>
        <w:t>f Plan for Software Development</w:t>
      </w:r>
      <w:r w:rsidRPr="00307075">
        <w:rPr>
          <w:sz w:val="20"/>
          <w:szCs w:val="20"/>
        </w:rPr>
        <w:t xml:space="preserve"> </w:t>
      </w:r>
    </w:p>
    <w:p w14:paraId="073BB366" w14:textId="11CA8722" w:rsidR="00D37596" w:rsidRPr="00307075" w:rsidRDefault="00D37596" w:rsidP="00EC655D">
      <w:pPr>
        <w:pStyle w:val="BodyText"/>
        <w:numPr>
          <w:ilvl w:val="0"/>
          <w:numId w:val="51"/>
        </w:numPr>
        <w:spacing w:after="0"/>
        <w:rPr>
          <w:sz w:val="20"/>
          <w:szCs w:val="20"/>
        </w:rPr>
      </w:pPr>
      <w:r w:rsidRPr="00307075">
        <w:rPr>
          <w:sz w:val="20"/>
          <w:szCs w:val="20"/>
        </w:rPr>
        <w:t xml:space="preserve">Review of </w:t>
      </w:r>
      <w:r w:rsidR="00081C0D" w:rsidRPr="00307075">
        <w:rPr>
          <w:sz w:val="20"/>
          <w:szCs w:val="20"/>
        </w:rPr>
        <w:t>Plan for Software Verification</w:t>
      </w:r>
    </w:p>
    <w:p w14:paraId="65B5734D" w14:textId="0C5CE8D9" w:rsidR="00D37596" w:rsidRPr="00307075" w:rsidRDefault="00D37596" w:rsidP="00EC655D">
      <w:pPr>
        <w:pStyle w:val="BodyText"/>
        <w:numPr>
          <w:ilvl w:val="0"/>
          <w:numId w:val="51"/>
        </w:numPr>
        <w:spacing w:after="0"/>
        <w:rPr>
          <w:sz w:val="20"/>
          <w:szCs w:val="20"/>
        </w:rPr>
      </w:pPr>
      <w:r w:rsidRPr="00307075">
        <w:rPr>
          <w:sz w:val="20"/>
          <w:szCs w:val="20"/>
        </w:rPr>
        <w:t>Review of Plan</w:t>
      </w:r>
      <w:r w:rsidR="00081C0D" w:rsidRPr="00307075">
        <w:rPr>
          <w:sz w:val="20"/>
          <w:szCs w:val="20"/>
        </w:rPr>
        <w:t xml:space="preserve"> for Software Quality Assurance</w:t>
      </w:r>
    </w:p>
    <w:p w14:paraId="55538D53" w14:textId="28EADAC8" w:rsidR="000F3010" w:rsidRPr="00307075" w:rsidRDefault="000F3010" w:rsidP="00EC655D">
      <w:pPr>
        <w:pStyle w:val="BodyText"/>
        <w:numPr>
          <w:ilvl w:val="0"/>
          <w:numId w:val="51"/>
        </w:numPr>
        <w:spacing w:after="0"/>
        <w:rPr>
          <w:sz w:val="20"/>
          <w:szCs w:val="20"/>
        </w:rPr>
      </w:pPr>
      <w:r w:rsidRPr="00307075">
        <w:rPr>
          <w:sz w:val="20"/>
          <w:szCs w:val="20"/>
        </w:rPr>
        <w:t>Generate Internal Audit Report for Software Planning Process (</w:t>
      </w:r>
      <w:r w:rsidR="00CA4B28" w:rsidRPr="00307075">
        <w:rPr>
          <w:sz w:val="20"/>
          <w:szCs w:val="20"/>
        </w:rPr>
        <w:t>H398</w:t>
      </w:r>
      <w:r w:rsidRPr="00307075">
        <w:rPr>
          <w:sz w:val="20"/>
          <w:szCs w:val="20"/>
        </w:rPr>
        <w:t>-006-006)</w:t>
      </w:r>
    </w:p>
    <w:p w14:paraId="7D15397F" w14:textId="635D7EF5" w:rsidR="00D37596" w:rsidRPr="00307075" w:rsidRDefault="003F64C9" w:rsidP="00EC655D">
      <w:pPr>
        <w:pStyle w:val="BodyText"/>
        <w:numPr>
          <w:ilvl w:val="0"/>
          <w:numId w:val="51"/>
        </w:numPr>
        <w:spacing w:after="0"/>
        <w:rPr>
          <w:sz w:val="20"/>
          <w:szCs w:val="20"/>
        </w:rPr>
      </w:pPr>
      <w:r w:rsidRPr="00307075">
        <w:rPr>
          <w:sz w:val="20"/>
          <w:szCs w:val="20"/>
        </w:rPr>
        <w:t>File P</w:t>
      </w:r>
      <w:r w:rsidR="00D37596" w:rsidRPr="00307075">
        <w:rPr>
          <w:sz w:val="20"/>
          <w:szCs w:val="20"/>
        </w:rPr>
        <w:t xml:space="preserve">roblem </w:t>
      </w:r>
      <w:r w:rsidRPr="00307075">
        <w:rPr>
          <w:sz w:val="20"/>
          <w:szCs w:val="20"/>
        </w:rPr>
        <w:t>R</w:t>
      </w:r>
      <w:r w:rsidR="00D37596" w:rsidRPr="00307075">
        <w:rPr>
          <w:sz w:val="20"/>
          <w:szCs w:val="20"/>
        </w:rPr>
        <w:t xml:space="preserve">eports for audit findings during the </w:t>
      </w:r>
      <w:r w:rsidR="003B6F77" w:rsidRPr="00307075">
        <w:rPr>
          <w:sz w:val="20"/>
        </w:rPr>
        <w:t>Verification of Software Planning Process</w:t>
      </w:r>
    </w:p>
    <w:p w14:paraId="01792C67" w14:textId="005AB38E" w:rsidR="00401CDA" w:rsidRPr="00307075" w:rsidRDefault="003F64C9" w:rsidP="00EC655D">
      <w:pPr>
        <w:pStyle w:val="BodyText"/>
        <w:numPr>
          <w:ilvl w:val="0"/>
          <w:numId w:val="51"/>
        </w:numPr>
        <w:spacing w:after="0"/>
        <w:rPr>
          <w:sz w:val="20"/>
          <w:szCs w:val="20"/>
        </w:rPr>
      </w:pPr>
      <w:r w:rsidRPr="00307075">
        <w:rPr>
          <w:sz w:val="20"/>
          <w:szCs w:val="20"/>
        </w:rPr>
        <w:t>Verification and closure of SmartWorks: Smart</w:t>
      </w:r>
      <w:r w:rsidR="00081C0D" w:rsidRPr="00307075">
        <w:rPr>
          <w:sz w:val="20"/>
          <w:szCs w:val="20"/>
        </w:rPr>
        <w:t>Tracker problem report (if any)</w:t>
      </w:r>
    </w:p>
    <w:p w14:paraId="057C7263" w14:textId="77777777" w:rsidR="00853D29" w:rsidRPr="00307075" w:rsidRDefault="00853D29" w:rsidP="00853D29">
      <w:pPr>
        <w:pStyle w:val="BodyText"/>
        <w:spacing w:after="0"/>
        <w:ind w:left="360"/>
        <w:rPr>
          <w:sz w:val="20"/>
          <w:szCs w:val="20"/>
        </w:rPr>
      </w:pPr>
    </w:p>
    <w:p w14:paraId="324BA5E3" w14:textId="77777777" w:rsidR="00D37596" w:rsidRPr="00307075" w:rsidRDefault="00D37596" w:rsidP="00503BF5">
      <w:pPr>
        <w:pStyle w:val="Heading3"/>
        <w:numPr>
          <w:ilvl w:val="4"/>
          <w:numId w:val="1"/>
        </w:numPr>
        <w:rPr>
          <w:sz w:val="20"/>
        </w:rPr>
      </w:pPr>
      <w:bookmarkStart w:id="308" w:name="_Toc110591628"/>
      <w:bookmarkStart w:id="309" w:name="_Toc177112184"/>
      <w:r w:rsidRPr="00307075">
        <w:rPr>
          <w:sz w:val="20"/>
        </w:rPr>
        <w:t>Outputs</w:t>
      </w:r>
      <w:bookmarkEnd w:id="307"/>
      <w:bookmarkEnd w:id="308"/>
      <w:bookmarkEnd w:id="309"/>
    </w:p>
    <w:p w14:paraId="60ECB925" w14:textId="7A5C9632" w:rsidR="00D37596" w:rsidRPr="00307075" w:rsidRDefault="00D37596" w:rsidP="00D37596">
      <w:pPr>
        <w:pStyle w:val="tablebody"/>
        <w:spacing w:afterAutospacing="1"/>
        <w:rPr>
          <w:sz w:val="20"/>
          <w:szCs w:val="20"/>
        </w:rPr>
      </w:pPr>
      <w:r w:rsidRPr="00307075">
        <w:rPr>
          <w:sz w:val="20"/>
          <w:szCs w:val="20"/>
        </w:rPr>
        <w:t xml:space="preserve">The output of this process is </w:t>
      </w:r>
      <w:r w:rsidR="000F3010" w:rsidRPr="00307075">
        <w:rPr>
          <w:sz w:val="20"/>
          <w:szCs w:val="20"/>
        </w:rPr>
        <w:t>Internal Audit Report for Software Planning Process (</w:t>
      </w:r>
      <w:r w:rsidR="00CA4B28" w:rsidRPr="00307075">
        <w:rPr>
          <w:sz w:val="20"/>
          <w:szCs w:val="20"/>
        </w:rPr>
        <w:t>H398</w:t>
      </w:r>
      <w:r w:rsidR="000F3010" w:rsidRPr="00307075">
        <w:rPr>
          <w:sz w:val="20"/>
          <w:szCs w:val="20"/>
        </w:rPr>
        <w:t xml:space="preserve">-006-006) </w:t>
      </w:r>
      <w:r w:rsidR="00730656" w:rsidRPr="00307075">
        <w:rPr>
          <w:sz w:val="20"/>
          <w:szCs w:val="20"/>
        </w:rPr>
        <w:t xml:space="preserve">and </w:t>
      </w:r>
      <w:r w:rsidR="00CB596F" w:rsidRPr="00307075">
        <w:rPr>
          <w:sz w:val="20"/>
          <w:szCs w:val="20"/>
        </w:rPr>
        <w:t>Review checklists for Software Planning Documents</w:t>
      </w:r>
      <w:r w:rsidR="00730656" w:rsidRPr="00307075">
        <w:rPr>
          <w:sz w:val="20"/>
          <w:szCs w:val="20"/>
        </w:rPr>
        <w:t xml:space="preserve"> </w:t>
      </w:r>
      <w:r w:rsidRPr="00307075">
        <w:rPr>
          <w:sz w:val="20"/>
          <w:szCs w:val="20"/>
        </w:rPr>
        <w:t xml:space="preserve">described in </w:t>
      </w:r>
      <w:r w:rsidR="00BC1400" w:rsidRPr="00307075">
        <w:rPr>
          <w:sz w:val="20"/>
          <w:szCs w:val="20"/>
        </w:rPr>
        <w:fldChar w:fldCharType="begin"/>
      </w:r>
      <w:r w:rsidR="00BC1400" w:rsidRPr="00307075">
        <w:rPr>
          <w:sz w:val="20"/>
          <w:szCs w:val="20"/>
        </w:rPr>
        <w:instrText xml:space="preserve"> REF _Ref81998346 \h </w:instrText>
      </w:r>
      <w:r w:rsidR="00301DD0" w:rsidRPr="00307075">
        <w:rPr>
          <w:sz w:val="20"/>
          <w:szCs w:val="20"/>
        </w:rPr>
        <w:instrText xml:space="preserve"> \* MERGEFORMAT </w:instrText>
      </w:r>
      <w:r w:rsidR="00BC1400" w:rsidRPr="00307075">
        <w:rPr>
          <w:sz w:val="20"/>
          <w:szCs w:val="20"/>
        </w:rPr>
      </w:r>
      <w:r w:rsidR="00BC1400" w:rsidRPr="00307075">
        <w:rPr>
          <w:sz w:val="20"/>
          <w:szCs w:val="20"/>
        </w:rPr>
        <w:fldChar w:fldCharType="separate"/>
      </w:r>
      <w:r w:rsidR="007D2161" w:rsidRPr="00307075">
        <w:rPr>
          <w:b/>
          <w:bCs/>
          <w:sz w:val="20"/>
          <w:szCs w:val="20"/>
        </w:rPr>
        <w:t xml:space="preserve">Table </w:t>
      </w:r>
      <w:r w:rsidR="007D2161">
        <w:rPr>
          <w:b/>
          <w:bCs/>
          <w:i/>
          <w:iCs/>
          <w:noProof/>
          <w:sz w:val="20"/>
          <w:szCs w:val="20"/>
        </w:rPr>
        <w:t>9</w:t>
      </w:r>
      <w:r w:rsidR="00BC1400" w:rsidRPr="00307075">
        <w:rPr>
          <w:sz w:val="20"/>
          <w:szCs w:val="20"/>
        </w:rPr>
        <w:fldChar w:fldCharType="end"/>
      </w:r>
      <w:r w:rsidR="00BC1400" w:rsidRPr="00307075">
        <w:rPr>
          <w:sz w:val="20"/>
          <w:szCs w:val="20"/>
        </w:rPr>
        <w:t xml:space="preserve"> </w:t>
      </w:r>
      <w:r w:rsidR="00A64E42" w:rsidRPr="00307075">
        <w:rPr>
          <w:sz w:val="20"/>
          <w:szCs w:val="20"/>
        </w:rPr>
        <w:t xml:space="preserve">(SI No </w:t>
      </w:r>
      <w:r w:rsidRPr="00307075">
        <w:rPr>
          <w:sz w:val="20"/>
          <w:szCs w:val="20"/>
        </w:rPr>
        <w:t>9</w:t>
      </w:r>
      <w:r w:rsidR="00A64E42" w:rsidRPr="00307075">
        <w:rPr>
          <w:sz w:val="20"/>
          <w:szCs w:val="20"/>
        </w:rPr>
        <w:t>)</w:t>
      </w:r>
      <w:r w:rsidRPr="00307075">
        <w:rPr>
          <w:color w:val="000000" w:themeColor="text1"/>
          <w:sz w:val="20"/>
          <w:szCs w:val="20"/>
        </w:rPr>
        <w:t>.</w:t>
      </w:r>
    </w:p>
    <w:p w14:paraId="7487AA9D" w14:textId="77777777" w:rsidR="00D37596" w:rsidRPr="00307075" w:rsidRDefault="00D37596" w:rsidP="00503BF5">
      <w:pPr>
        <w:pStyle w:val="Heading3"/>
        <w:numPr>
          <w:ilvl w:val="4"/>
          <w:numId w:val="1"/>
        </w:numPr>
        <w:rPr>
          <w:sz w:val="20"/>
        </w:rPr>
      </w:pPr>
      <w:bookmarkStart w:id="310" w:name="_Toc421784806"/>
      <w:bookmarkStart w:id="311" w:name="_Toc110591629"/>
      <w:bookmarkStart w:id="312" w:name="_Toc177112185"/>
      <w:r w:rsidRPr="00307075">
        <w:rPr>
          <w:sz w:val="20"/>
        </w:rPr>
        <w:t>Transition Criteria</w:t>
      </w:r>
      <w:bookmarkEnd w:id="310"/>
      <w:bookmarkEnd w:id="311"/>
      <w:bookmarkEnd w:id="312"/>
    </w:p>
    <w:p w14:paraId="5CE20391" w14:textId="6799C902" w:rsidR="00D37596" w:rsidRPr="00307075" w:rsidRDefault="009016C3" w:rsidP="00853D29">
      <w:pPr>
        <w:pStyle w:val="BodyText"/>
        <w:spacing w:after="0"/>
        <w:ind w:left="0"/>
        <w:rPr>
          <w:sz w:val="20"/>
          <w:szCs w:val="20"/>
        </w:rPr>
      </w:pPr>
      <w:r w:rsidRPr="00307075">
        <w:rPr>
          <w:sz w:val="20"/>
        </w:rPr>
        <w:t>Quality Assurance of Software Planning Process</w:t>
      </w:r>
      <w:r w:rsidRPr="00307075">
        <w:rPr>
          <w:sz w:val="20"/>
          <w:szCs w:val="20"/>
        </w:rPr>
        <w:t xml:space="preserve"> is entered when a</w:t>
      </w:r>
      <w:r w:rsidR="00D37596" w:rsidRPr="00307075">
        <w:rPr>
          <w:sz w:val="20"/>
          <w:szCs w:val="20"/>
        </w:rPr>
        <w:t xml:space="preserve">ll the documents </w:t>
      </w:r>
      <w:r w:rsidRPr="00307075">
        <w:rPr>
          <w:sz w:val="20"/>
          <w:szCs w:val="20"/>
        </w:rPr>
        <w:t xml:space="preserve">described in </w:t>
      </w:r>
      <w:r w:rsidR="00EB16B4" w:rsidRPr="00307075">
        <w:rPr>
          <w:sz w:val="20"/>
          <w:szCs w:val="20"/>
        </w:rPr>
        <w:fldChar w:fldCharType="begin"/>
      </w:r>
      <w:r w:rsidR="00EB16B4" w:rsidRPr="00307075">
        <w:rPr>
          <w:sz w:val="20"/>
          <w:szCs w:val="20"/>
        </w:rPr>
        <w:instrText xml:space="preserve"> REF _Ref416873650 \h </w:instrText>
      </w:r>
      <w:r w:rsidR="00301DD0" w:rsidRPr="00307075">
        <w:rPr>
          <w:sz w:val="20"/>
          <w:szCs w:val="20"/>
        </w:rPr>
        <w:instrText xml:space="preserve"> \* MERGEFORMAT </w:instrText>
      </w:r>
      <w:r w:rsidR="00EB16B4" w:rsidRPr="00307075">
        <w:rPr>
          <w:sz w:val="20"/>
          <w:szCs w:val="20"/>
        </w:rPr>
      </w:r>
      <w:r w:rsidR="00EB16B4" w:rsidRPr="00307075">
        <w:rPr>
          <w:sz w:val="20"/>
          <w:szCs w:val="20"/>
        </w:rPr>
        <w:fldChar w:fldCharType="separate"/>
      </w:r>
      <w:r w:rsidR="007D2161" w:rsidRPr="00307075">
        <w:rPr>
          <w:b/>
          <w:bCs/>
          <w:sz w:val="20"/>
          <w:szCs w:val="20"/>
        </w:rPr>
        <w:t xml:space="preserve">Table </w:t>
      </w:r>
      <w:r w:rsidR="007D2161">
        <w:rPr>
          <w:b/>
          <w:bCs/>
          <w:i/>
          <w:iCs/>
          <w:noProof/>
          <w:sz w:val="20"/>
          <w:szCs w:val="20"/>
        </w:rPr>
        <w:t>7</w:t>
      </w:r>
      <w:r w:rsidR="00EB16B4" w:rsidRPr="00307075">
        <w:rPr>
          <w:sz w:val="20"/>
          <w:szCs w:val="20"/>
        </w:rPr>
        <w:fldChar w:fldCharType="end"/>
      </w:r>
      <w:r w:rsidR="00EB16B4" w:rsidRPr="00307075">
        <w:rPr>
          <w:sz w:val="20"/>
          <w:szCs w:val="20"/>
        </w:rPr>
        <w:t xml:space="preserve"> </w:t>
      </w:r>
      <w:r w:rsidRPr="00307075">
        <w:rPr>
          <w:sz w:val="20"/>
          <w:szCs w:val="20"/>
        </w:rPr>
        <w:t xml:space="preserve">are </w:t>
      </w:r>
      <w:r w:rsidR="00853D29" w:rsidRPr="00307075">
        <w:rPr>
          <w:sz w:val="20"/>
          <w:szCs w:val="20"/>
        </w:rPr>
        <w:t xml:space="preserve">baselined </w:t>
      </w:r>
      <w:r w:rsidRPr="00307075">
        <w:rPr>
          <w:sz w:val="20"/>
          <w:szCs w:val="20"/>
        </w:rPr>
        <w:t>under</w:t>
      </w:r>
      <w:r w:rsidR="00D37596" w:rsidRPr="00307075">
        <w:rPr>
          <w:sz w:val="20"/>
          <w:szCs w:val="20"/>
        </w:rPr>
        <w:t xml:space="preserve"> CM</w:t>
      </w:r>
      <w:r w:rsidR="00F02559" w:rsidRPr="00307075">
        <w:rPr>
          <w:sz w:val="20"/>
          <w:szCs w:val="20"/>
        </w:rPr>
        <w:t xml:space="preserve"> as per Software Configuration Management Plan (</w:t>
      </w:r>
      <w:r w:rsidR="00CA4B28" w:rsidRPr="00307075">
        <w:rPr>
          <w:sz w:val="20"/>
          <w:szCs w:val="20"/>
        </w:rPr>
        <w:t>H398</w:t>
      </w:r>
      <w:r w:rsidR="009A0BFB" w:rsidRPr="00307075">
        <w:rPr>
          <w:sz w:val="20"/>
          <w:szCs w:val="20"/>
        </w:rPr>
        <w:t>-</w:t>
      </w:r>
      <w:r w:rsidR="00F02559" w:rsidRPr="00307075">
        <w:rPr>
          <w:sz w:val="20"/>
          <w:szCs w:val="20"/>
        </w:rPr>
        <w:t>001-004)</w:t>
      </w:r>
      <w:r w:rsidR="00D37596" w:rsidRPr="00307075">
        <w:rPr>
          <w:sz w:val="20"/>
          <w:szCs w:val="20"/>
        </w:rPr>
        <w:t>.</w:t>
      </w:r>
    </w:p>
    <w:p w14:paraId="1D78D234" w14:textId="77777777" w:rsidR="00243594" w:rsidRPr="00307075" w:rsidRDefault="00243594" w:rsidP="00243594">
      <w:pPr>
        <w:pStyle w:val="BodyText"/>
        <w:spacing w:after="0"/>
        <w:ind w:left="0"/>
        <w:rPr>
          <w:sz w:val="20"/>
        </w:rPr>
      </w:pPr>
    </w:p>
    <w:p w14:paraId="65AFCB35" w14:textId="29BDF3D1" w:rsidR="00D37596" w:rsidRPr="00307075" w:rsidRDefault="00853D29" w:rsidP="00243594">
      <w:pPr>
        <w:pStyle w:val="BodyText"/>
        <w:spacing w:after="0"/>
        <w:ind w:left="0"/>
        <w:rPr>
          <w:sz w:val="20"/>
          <w:szCs w:val="20"/>
        </w:rPr>
      </w:pPr>
      <w:r w:rsidRPr="00307075">
        <w:rPr>
          <w:sz w:val="20"/>
        </w:rPr>
        <w:t>Quality Assurance of Software Planning Process</w:t>
      </w:r>
      <w:r w:rsidRPr="00307075">
        <w:rPr>
          <w:sz w:val="20"/>
          <w:szCs w:val="20"/>
        </w:rPr>
        <w:t xml:space="preserve"> </w:t>
      </w:r>
      <w:r w:rsidR="00243594" w:rsidRPr="00307075">
        <w:rPr>
          <w:sz w:val="20"/>
          <w:szCs w:val="20"/>
        </w:rPr>
        <w:t xml:space="preserve">can be re-entered when one of the documents described in </w:t>
      </w:r>
      <w:r w:rsidR="00EB16B4" w:rsidRPr="00307075">
        <w:rPr>
          <w:sz w:val="20"/>
          <w:szCs w:val="20"/>
        </w:rPr>
        <w:fldChar w:fldCharType="begin"/>
      </w:r>
      <w:r w:rsidR="00EB16B4" w:rsidRPr="00307075">
        <w:rPr>
          <w:sz w:val="20"/>
          <w:szCs w:val="20"/>
        </w:rPr>
        <w:instrText xml:space="preserve"> REF _Ref416873650 \h </w:instrText>
      </w:r>
      <w:r w:rsidR="00301DD0" w:rsidRPr="00307075">
        <w:rPr>
          <w:sz w:val="20"/>
          <w:szCs w:val="20"/>
        </w:rPr>
        <w:instrText xml:space="preserve"> \* MERGEFORMAT </w:instrText>
      </w:r>
      <w:r w:rsidR="00EB16B4" w:rsidRPr="00307075">
        <w:rPr>
          <w:sz w:val="20"/>
          <w:szCs w:val="20"/>
        </w:rPr>
      </w:r>
      <w:r w:rsidR="00EB16B4" w:rsidRPr="00307075">
        <w:rPr>
          <w:sz w:val="20"/>
          <w:szCs w:val="20"/>
        </w:rPr>
        <w:fldChar w:fldCharType="separate"/>
      </w:r>
      <w:r w:rsidR="007D2161" w:rsidRPr="00307075">
        <w:rPr>
          <w:b/>
          <w:bCs/>
          <w:sz w:val="20"/>
          <w:szCs w:val="20"/>
        </w:rPr>
        <w:t xml:space="preserve">Table </w:t>
      </w:r>
      <w:r w:rsidR="007D2161">
        <w:rPr>
          <w:b/>
          <w:bCs/>
          <w:i/>
          <w:iCs/>
          <w:noProof/>
          <w:sz w:val="20"/>
          <w:szCs w:val="20"/>
        </w:rPr>
        <w:t>7</w:t>
      </w:r>
      <w:r w:rsidR="00EB16B4" w:rsidRPr="00307075">
        <w:rPr>
          <w:sz w:val="20"/>
          <w:szCs w:val="20"/>
        </w:rPr>
        <w:fldChar w:fldCharType="end"/>
      </w:r>
      <w:r w:rsidR="00EB16B4" w:rsidRPr="00307075">
        <w:rPr>
          <w:sz w:val="20"/>
          <w:szCs w:val="20"/>
        </w:rPr>
        <w:t xml:space="preserve"> </w:t>
      </w:r>
      <w:r w:rsidR="00243594" w:rsidRPr="00307075">
        <w:rPr>
          <w:sz w:val="20"/>
          <w:szCs w:val="20"/>
        </w:rPr>
        <w:t>is updated due to Problem Report(s).</w:t>
      </w:r>
    </w:p>
    <w:p w14:paraId="2413A1EC" w14:textId="77777777" w:rsidR="00D37596" w:rsidRPr="00307075" w:rsidRDefault="00D37596" w:rsidP="002E4C7B">
      <w:pPr>
        <w:suppressAutoHyphens w:val="0"/>
        <w:rPr>
          <w:sz w:val="20"/>
          <w:szCs w:val="20"/>
        </w:rPr>
      </w:pPr>
    </w:p>
    <w:p w14:paraId="316FE367" w14:textId="25E3221F" w:rsidR="00401CDA" w:rsidRPr="00307075" w:rsidRDefault="00401CDA" w:rsidP="00503BF5">
      <w:pPr>
        <w:pStyle w:val="Heading3"/>
        <w:numPr>
          <w:ilvl w:val="3"/>
          <w:numId w:val="1"/>
        </w:numPr>
        <w:rPr>
          <w:sz w:val="20"/>
        </w:rPr>
      </w:pPr>
      <w:bookmarkStart w:id="313" w:name="_Toc110591630"/>
      <w:bookmarkStart w:id="314" w:name="_Toc177112186"/>
      <w:r w:rsidRPr="00307075">
        <w:rPr>
          <w:sz w:val="20"/>
        </w:rPr>
        <w:lastRenderedPageBreak/>
        <w:t>Quality Assurance of Software Requirement</w:t>
      </w:r>
      <w:r w:rsidR="00C2449F" w:rsidRPr="00307075">
        <w:rPr>
          <w:sz w:val="20"/>
        </w:rPr>
        <w:t>s</w:t>
      </w:r>
      <w:r w:rsidRPr="00307075">
        <w:rPr>
          <w:sz w:val="20"/>
        </w:rPr>
        <w:t xml:space="preserve"> Process</w:t>
      </w:r>
      <w:bookmarkEnd w:id="313"/>
      <w:bookmarkEnd w:id="314"/>
    </w:p>
    <w:p w14:paraId="6EFF322D" w14:textId="05C2B4EA" w:rsidR="006723F0" w:rsidRPr="00307075" w:rsidRDefault="006723F0" w:rsidP="006723F0">
      <w:pPr>
        <w:rPr>
          <w:sz w:val="20"/>
          <w:szCs w:val="20"/>
        </w:rPr>
      </w:pPr>
      <w:r w:rsidRPr="00307075">
        <w:rPr>
          <w:sz w:val="20"/>
          <w:szCs w:val="20"/>
        </w:rPr>
        <w:t xml:space="preserve">The purpose of the </w:t>
      </w:r>
      <w:r w:rsidRPr="00307075">
        <w:rPr>
          <w:sz w:val="20"/>
        </w:rPr>
        <w:t>Quality Assurance of Software Requirements</w:t>
      </w:r>
      <w:r w:rsidRPr="00307075">
        <w:rPr>
          <w:sz w:val="20"/>
          <w:szCs w:val="20"/>
        </w:rPr>
        <w:t xml:space="preserve"> Process is to ensure compliance of the outputs of Software </w:t>
      </w:r>
      <w:r w:rsidRPr="00307075">
        <w:rPr>
          <w:sz w:val="20"/>
        </w:rPr>
        <w:t xml:space="preserve">Requirements </w:t>
      </w:r>
      <w:r w:rsidRPr="00307075">
        <w:rPr>
          <w:sz w:val="20"/>
          <w:szCs w:val="20"/>
        </w:rPr>
        <w:t>Process</w:t>
      </w:r>
      <w:r w:rsidR="008C4F11" w:rsidRPr="00307075">
        <w:rPr>
          <w:sz w:val="20"/>
          <w:szCs w:val="20"/>
        </w:rPr>
        <w:t xml:space="preserve"> (Section 10.3.2.1)</w:t>
      </w:r>
      <w:r w:rsidRPr="00307075">
        <w:rPr>
          <w:sz w:val="20"/>
          <w:szCs w:val="20"/>
        </w:rPr>
        <w:t xml:space="preserve"> and </w:t>
      </w:r>
      <w:r w:rsidRPr="00307075">
        <w:rPr>
          <w:sz w:val="20"/>
        </w:rPr>
        <w:t>Verification of Software Requirements Process</w:t>
      </w:r>
      <w:r w:rsidR="008C4F11" w:rsidRPr="00307075">
        <w:rPr>
          <w:sz w:val="20"/>
        </w:rPr>
        <w:t xml:space="preserve"> </w:t>
      </w:r>
      <w:r w:rsidR="008C4F11" w:rsidRPr="00307075">
        <w:rPr>
          <w:sz w:val="20"/>
          <w:szCs w:val="20"/>
        </w:rPr>
        <w:t>(Section 10.3.3.2)</w:t>
      </w:r>
      <w:r w:rsidRPr="00307075">
        <w:rPr>
          <w:sz w:val="20"/>
          <w:szCs w:val="20"/>
        </w:rPr>
        <w:t xml:space="preserve"> with the objectives of DO-178B Table A-9: items 1 to 2.</w:t>
      </w:r>
    </w:p>
    <w:p w14:paraId="3DFB5BD8" w14:textId="77777777" w:rsidR="006723F0" w:rsidRPr="00307075" w:rsidRDefault="006723F0" w:rsidP="006723F0"/>
    <w:p w14:paraId="2C73B911" w14:textId="77777777" w:rsidR="00401CDA" w:rsidRPr="00307075" w:rsidRDefault="00401CDA" w:rsidP="00503BF5">
      <w:pPr>
        <w:pStyle w:val="Heading3"/>
        <w:numPr>
          <w:ilvl w:val="4"/>
          <w:numId w:val="1"/>
        </w:numPr>
        <w:rPr>
          <w:sz w:val="20"/>
        </w:rPr>
      </w:pPr>
      <w:bookmarkStart w:id="315" w:name="_Toc110591631"/>
      <w:bookmarkStart w:id="316" w:name="_Toc177112187"/>
      <w:r w:rsidRPr="00307075">
        <w:rPr>
          <w:sz w:val="20"/>
        </w:rPr>
        <w:t>Inputs</w:t>
      </w:r>
      <w:bookmarkEnd w:id="315"/>
      <w:bookmarkEnd w:id="316"/>
    </w:p>
    <w:p w14:paraId="52FA5A78" w14:textId="033C4717" w:rsidR="00393F86" w:rsidRPr="00307075" w:rsidRDefault="00401CDA" w:rsidP="00020089">
      <w:pPr>
        <w:pStyle w:val="tablebody"/>
        <w:spacing w:afterAutospacing="1"/>
        <w:rPr>
          <w:sz w:val="20"/>
          <w:szCs w:val="20"/>
        </w:rPr>
      </w:pPr>
      <w:r w:rsidRPr="00307075">
        <w:rPr>
          <w:sz w:val="20"/>
          <w:szCs w:val="20"/>
        </w:rPr>
        <w:t xml:space="preserve">The inputs </w:t>
      </w:r>
      <w:r w:rsidR="00C2449F" w:rsidRPr="00307075">
        <w:rPr>
          <w:sz w:val="20"/>
          <w:szCs w:val="20"/>
        </w:rPr>
        <w:t>to</w:t>
      </w:r>
      <w:r w:rsidRPr="00307075">
        <w:rPr>
          <w:sz w:val="20"/>
          <w:szCs w:val="20"/>
        </w:rPr>
        <w:t xml:space="preserve"> this process are</w:t>
      </w:r>
      <w:r w:rsidR="00393F86" w:rsidRPr="00307075">
        <w:rPr>
          <w:sz w:val="20"/>
          <w:szCs w:val="20"/>
        </w:rPr>
        <w:t>,</w:t>
      </w:r>
    </w:p>
    <w:p w14:paraId="4BAD7CB4" w14:textId="633BB723" w:rsidR="00393F86" w:rsidRPr="00307075" w:rsidRDefault="00F428A3" w:rsidP="00EC655D">
      <w:pPr>
        <w:pStyle w:val="tablebody"/>
        <w:numPr>
          <w:ilvl w:val="0"/>
          <w:numId w:val="62"/>
        </w:numPr>
        <w:spacing w:afterAutospacing="1"/>
        <w:rPr>
          <w:sz w:val="20"/>
          <w:szCs w:val="20"/>
        </w:rPr>
      </w:pPr>
      <w:r w:rsidRPr="00307075">
        <w:rPr>
          <w:sz w:val="20"/>
          <w:szCs w:val="20"/>
        </w:rPr>
        <w:fldChar w:fldCharType="begin"/>
      </w:r>
      <w:r w:rsidRPr="00307075">
        <w:rPr>
          <w:sz w:val="20"/>
          <w:szCs w:val="20"/>
        </w:rPr>
        <w:instrText xml:space="preserve"> REF _Ref81997693 \h </w:instrText>
      </w:r>
      <w:r w:rsidR="00301DD0" w:rsidRPr="00307075">
        <w:rPr>
          <w:sz w:val="20"/>
          <w:szCs w:val="20"/>
        </w:rPr>
        <w:instrText xml:space="preserve"> \* MERGEFORMAT </w:instrText>
      </w:r>
      <w:r w:rsidRPr="00307075">
        <w:rPr>
          <w:sz w:val="20"/>
          <w:szCs w:val="20"/>
        </w:rPr>
      </w:r>
      <w:r w:rsidRPr="00307075">
        <w:rPr>
          <w:sz w:val="20"/>
          <w:szCs w:val="20"/>
        </w:rPr>
        <w:fldChar w:fldCharType="separate"/>
      </w:r>
      <w:r w:rsidR="007D2161" w:rsidRPr="00307075">
        <w:rPr>
          <w:b/>
          <w:bCs/>
          <w:sz w:val="20"/>
          <w:szCs w:val="20"/>
        </w:rPr>
        <w:t xml:space="preserve">Table </w:t>
      </w:r>
      <w:r w:rsidR="007D2161">
        <w:rPr>
          <w:b/>
          <w:bCs/>
          <w:i/>
          <w:iCs/>
          <w:noProof/>
          <w:sz w:val="20"/>
          <w:szCs w:val="20"/>
        </w:rPr>
        <w:t>8</w:t>
      </w:r>
      <w:r w:rsidRPr="00307075">
        <w:rPr>
          <w:sz w:val="20"/>
          <w:szCs w:val="20"/>
        </w:rPr>
        <w:fldChar w:fldCharType="end"/>
      </w:r>
      <w:r w:rsidRPr="00307075">
        <w:rPr>
          <w:sz w:val="20"/>
          <w:szCs w:val="20"/>
        </w:rPr>
        <w:t xml:space="preserve"> </w:t>
      </w:r>
      <w:r w:rsidR="00133E5F" w:rsidRPr="00307075">
        <w:rPr>
          <w:sz w:val="20"/>
          <w:szCs w:val="20"/>
        </w:rPr>
        <w:t xml:space="preserve">(SI No </w:t>
      </w:r>
      <w:r w:rsidR="00C2449F" w:rsidRPr="00307075">
        <w:rPr>
          <w:sz w:val="20"/>
          <w:szCs w:val="20"/>
        </w:rPr>
        <w:t>1</w:t>
      </w:r>
      <w:r w:rsidR="00133E5F" w:rsidRPr="00307075">
        <w:rPr>
          <w:sz w:val="20"/>
          <w:szCs w:val="20"/>
        </w:rPr>
        <w:t>)</w:t>
      </w:r>
      <w:r w:rsidR="00C2449F" w:rsidRPr="00307075">
        <w:rPr>
          <w:sz w:val="20"/>
          <w:szCs w:val="20"/>
        </w:rPr>
        <w:t xml:space="preserve"> </w:t>
      </w:r>
      <w:r w:rsidR="00A60A89" w:rsidRPr="00307075">
        <w:rPr>
          <w:sz w:val="20"/>
          <w:szCs w:val="20"/>
        </w:rPr>
        <w:t xml:space="preserve">and </w:t>
      </w:r>
      <w:r w:rsidR="00401CDA" w:rsidRPr="00307075">
        <w:rPr>
          <w:sz w:val="20"/>
          <w:szCs w:val="20"/>
        </w:rPr>
        <w:t>under CM as per Software Configuration Management Plan (</w:t>
      </w:r>
      <w:r w:rsidR="00CA4B28" w:rsidRPr="00307075">
        <w:rPr>
          <w:sz w:val="20"/>
          <w:szCs w:val="20"/>
        </w:rPr>
        <w:t>H398</w:t>
      </w:r>
      <w:r w:rsidR="009A0BFB" w:rsidRPr="00307075">
        <w:rPr>
          <w:sz w:val="20"/>
          <w:szCs w:val="20"/>
        </w:rPr>
        <w:t>-</w:t>
      </w:r>
      <w:r w:rsidR="00401CDA" w:rsidRPr="00307075">
        <w:rPr>
          <w:sz w:val="20"/>
          <w:szCs w:val="20"/>
        </w:rPr>
        <w:t>001-004)</w:t>
      </w:r>
    </w:p>
    <w:p w14:paraId="7EF7299F" w14:textId="69BB1A23" w:rsidR="00393F86" w:rsidRPr="00307075" w:rsidRDefault="00393F86" w:rsidP="00EC655D">
      <w:pPr>
        <w:pStyle w:val="tablebody"/>
        <w:numPr>
          <w:ilvl w:val="0"/>
          <w:numId w:val="62"/>
        </w:numPr>
        <w:spacing w:afterAutospacing="1"/>
        <w:rPr>
          <w:sz w:val="20"/>
          <w:szCs w:val="20"/>
        </w:rPr>
      </w:pPr>
      <w:r w:rsidRPr="00307075">
        <w:rPr>
          <w:sz w:val="20"/>
          <w:szCs w:val="20"/>
        </w:rPr>
        <w:t xml:space="preserve">Internal Audit Report for Software </w:t>
      </w:r>
      <w:r w:rsidRPr="00307075">
        <w:rPr>
          <w:sz w:val="20"/>
        </w:rPr>
        <w:t>Requirement Process (</w:t>
      </w:r>
      <w:r w:rsidR="00CA4B28" w:rsidRPr="00307075">
        <w:rPr>
          <w:sz w:val="20"/>
          <w:szCs w:val="20"/>
        </w:rPr>
        <w:t>H398</w:t>
      </w:r>
      <w:r w:rsidRPr="00307075">
        <w:rPr>
          <w:sz w:val="20"/>
          <w:szCs w:val="20"/>
        </w:rPr>
        <w:t xml:space="preserve">-006-007) </w:t>
      </w:r>
      <w:r w:rsidR="00E001AA" w:rsidRPr="00307075">
        <w:rPr>
          <w:sz w:val="20"/>
          <w:szCs w:val="20"/>
        </w:rPr>
        <w:t xml:space="preserve">(Template) </w:t>
      </w:r>
      <w:r w:rsidRPr="00307075">
        <w:rPr>
          <w:sz w:val="20"/>
          <w:szCs w:val="20"/>
        </w:rPr>
        <w:t xml:space="preserve">described in </w:t>
      </w:r>
      <w:r w:rsidR="00EB16B4" w:rsidRPr="00307075">
        <w:rPr>
          <w:sz w:val="20"/>
          <w:szCs w:val="20"/>
        </w:rPr>
        <w:fldChar w:fldCharType="begin"/>
      </w:r>
      <w:r w:rsidR="00EB16B4" w:rsidRPr="00307075">
        <w:rPr>
          <w:sz w:val="20"/>
          <w:szCs w:val="20"/>
        </w:rPr>
        <w:instrText xml:space="preserve"> REF _Ref416873650 \h </w:instrText>
      </w:r>
      <w:r w:rsidR="00301DD0" w:rsidRPr="00307075">
        <w:rPr>
          <w:sz w:val="20"/>
          <w:szCs w:val="20"/>
        </w:rPr>
        <w:instrText xml:space="preserve"> \* MERGEFORMAT </w:instrText>
      </w:r>
      <w:r w:rsidR="00EB16B4" w:rsidRPr="00307075">
        <w:rPr>
          <w:sz w:val="20"/>
          <w:szCs w:val="20"/>
        </w:rPr>
      </w:r>
      <w:r w:rsidR="00EB16B4" w:rsidRPr="00307075">
        <w:rPr>
          <w:sz w:val="20"/>
          <w:szCs w:val="20"/>
        </w:rPr>
        <w:fldChar w:fldCharType="separate"/>
      </w:r>
      <w:r w:rsidR="007D2161" w:rsidRPr="00307075">
        <w:rPr>
          <w:b/>
          <w:bCs/>
          <w:sz w:val="20"/>
          <w:szCs w:val="20"/>
        </w:rPr>
        <w:t xml:space="preserve">Table </w:t>
      </w:r>
      <w:r w:rsidR="007D2161">
        <w:rPr>
          <w:b/>
          <w:bCs/>
          <w:i/>
          <w:iCs/>
          <w:noProof/>
          <w:sz w:val="20"/>
          <w:szCs w:val="20"/>
        </w:rPr>
        <w:t>7</w:t>
      </w:r>
      <w:r w:rsidR="00EB16B4" w:rsidRPr="00307075">
        <w:rPr>
          <w:sz w:val="20"/>
          <w:szCs w:val="20"/>
        </w:rPr>
        <w:fldChar w:fldCharType="end"/>
      </w:r>
      <w:r w:rsidR="00EB16B4" w:rsidRPr="00307075">
        <w:rPr>
          <w:sz w:val="20"/>
          <w:szCs w:val="20"/>
        </w:rPr>
        <w:t xml:space="preserve"> </w:t>
      </w:r>
      <w:r w:rsidR="0092231C" w:rsidRPr="00307075">
        <w:rPr>
          <w:sz w:val="20"/>
          <w:szCs w:val="20"/>
        </w:rPr>
        <w:t xml:space="preserve">(SI No </w:t>
      </w:r>
      <w:r w:rsidR="00F41C5D" w:rsidRPr="00307075">
        <w:rPr>
          <w:sz w:val="20"/>
          <w:szCs w:val="20"/>
        </w:rPr>
        <w:t>18</w:t>
      </w:r>
      <w:r w:rsidR="0092231C" w:rsidRPr="00307075">
        <w:rPr>
          <w:sz w:val="20"/>
          <w:szCs w:val="20"/>
        </w:rPr>
        <w:t>)</w:t>
      </w:r>
    </w:p>
    <w:p w14:paraId="127D8532" w14:textId="745235FB" w:rsidR="00401CDA" w:rsidRPr="00307075" w:rsidRDefault="00BC1400" w:rsidP="00EC655D">
      <w:pPr>
        <w:pStyle w:val="tablebody"/>
        <w:numPr>
          <w:ilvl w:val="0"/>
          <w:numId w:val="62"/>
        </w:numPr>
        <w:spacing w:afterAutospacing="1"/>
        <w:rPr>
          <w:sz w:val="20"/>
          <w:szCs w:val="20"/>
        </w:rPr>
      </w:pPr>
      <w:r w:rsidRPr="00307075">
        <w:rPr>
          <w:sz w:val="20"/>
          <w:szCs w:val="20"/>
        </w:rPr>
        <w:fldChar w:fldCharType="begin"/>
      </w:r>
      <w:r w:rsidRPr="00307075">
        <w:rPr>
          <w:sz w:val="20"/>
          <w:szCs w:val="20"/>
        </w:rPr>
        <w:instrText xml:space="preserve"> REF _Ref81998346 \h </w:instrText>
      </w:r>
      <w:r w:rsidR="00301DD0" w:rsidRPr="00307075">
        <w:rPr>
          <w:sz w:val="20"/>
          <w:szCs w:val="20"/>
        </w:rPr>
        <w:instrText xml:space="preserve"> \* MERGEFORMAT </w:instrText>
      </w:r>
      <w:r w:rsidRPr="00307075">
        <w:rPr>
          <w:sz w:val="20"/>
          <w:szCs w:val="20"/>
        </w:rPr>
      </w:r>
      <w:r w:rsidRPr="00307075">
        <w:rPr>
          <w:sz w:val="20"/>
          <w:szCs w:val="20"/>
        </w:rPr>
        <w:fldChar w:fldCharType="separate"/>
      </w:r>
      <w:r w:rsidR="007D2161" w:rsidRPr="00307075">
        <w:rPr>
          <w:b/>
          <w:bCs/>
          <w:sz w:val="20"/>
          <w:szCs w:val="20"/>
        </w:rPr>
        <w:t xml:space="preserve">Table </w:t>
      </w:r>
      <w:r w:rsidR="007D2161">
        <w:rPr>
          <w:b/>
          <w:bCs/>
          <w:i/>
          <w:iCs/>
          <w:noProof/>
          <w:sz w:val="20"/>
          <w:szCs w:val="20"/>
        </w:rPr>
        <w:t>9</w:t>
      </w:r>
      <w:r w:rsidRPr="00307075">
        <w:rPr>
          <w:sz w:val="20"/>
          <w:szCs w:val="20"/>
        </w:rPr>
        <w:fldChar w:fldCharType="end"/>
      </w:r>
      <w:r w:rsidRPr="00307075">
        <w:rPr>
          <w:sz w:val="20"/>
          <w:szCs w:val="20"/>
        </w:rPr>
        <w:t xml:space="preserve"> </w:t>
      </w:r>
      <w:r w:rsidR="00133E5F" w:rsidRPr="00307075">
        <w:rPr>
          <w:sz w:val="20"/>
          <w:szCs w:val="20"/>
        </w:rPr>
        <w:t xml:space="preserve">(SI No </w:t>
      </w:r>
      <w:r w:rsidR="004A33C8" w:rsidRPr="00307075">
        <w:rPr>
          <w:sz w:val="20"/>
          <w:szCs w:val="20"/>
        </w:rPr>
        <w:t>8</w:t>
      </w:r>
      <w:r w:rsidR="00E10795" w:rsidRPr="00307075">
        <w:rPr>
          <w:sz w:val="20"/>
          <w:szCs w:val="20"/>
        </w:rPr>
        <w:t xml:space="preserve"> and 11</w:t>
      </w:r>
      <w:r w:rsidR="00133E5F" w:rsidRPr="00307075">
        <w:rPr>
          <w:sz w:val="20"/>
          <w:szCs w:val="20"/>
        </w:rPr>
        <w:t>)</w:t>
      </w:r>
    </w:p>
    <w:p w14:paraId="746B797F" w14:textId="77777777" w:rsidR="00401CDA" w:rsidRPr="00307075" w:rsidRDefault="00401CDA" w:rsidP="00503BF5">
      <w:pPr>
        <w:pStyle w:val="Heading3"/>
        <w:numPr>
          <w:ilvl w:val="4"/>
          <w:numId w:val="1"/>
        </w:numPr>
        <w:rPr>
          <w:sz w:val="20"/>
        </w:rPr>
      </w:pPr>
      <w:bookmarkStart w:id="317" w:name="_Toc110591632"/>
      <w:bookmarkStart w:id="318" w:name="_Toc177112188"/>
      <w:r w:rsidRPr="00307075">
        <w:rPr>
          <w:sz w:val="20"/>
        </w:rPr>
        <w:t>Activities</w:t>
      </w:r>
      <w:bookmarkEnd w:id="317"/>
      <w:bookmarkEnd w:id="318"/>
    </w:p>
    <w:p w14:paraId="3C7EBCFB" w14:textId="77777777" w:rsidR="00401CDA" w:rsidRPr="00307075" w:rsidRDefault="00401CDA" w:rsidP="00401CDA">
      <w:pPr>
        <w:rPr>
          <w:sz w:val="20"/>
          <w:szCs w:val="20"/>
        </w:rPr>
      </w:pPr>
      <w:r w:rsidRPr="00307075">
        <w:rPr>
          <w:sz w:val="20"/>
          <w:szCs w:val="20"/>
        </w:rPr>
        <w:t>Following activities are performed during this process:</w:t>
      </w:r>
    </w:p>
    <w:p w14:paraId="6524B010" w14:textId="77777777" w:rsidR="00401CDA" w:rsidRPr="00307075" w:rsidRDefault="00401CDA" w:rsidP="00401CDA">
      <w:pPr>
        <w:rPr>
          <w:sz w:val="20"/>
          <w:szCs w:val="20"/>
        </w:rPr>
      </w:pPr>
    </w:p>
    <w:p w14:paraId="4B834F92" w14:textId="2439C53B" w:rsidR="00401CDA" w:rsidRPr="00307075" w:rsidRDefault="00401CDA" w:rsidP="00EC655D">
      <w:pPr>
        <w:pStyle w:val="BodyText"/>
        <w:numPr>
          <w:ilvl w:val="0"/>
          <w:numId w:val="52"/>
        </w:numPr>
        <w:spacing w:after="0"/>
        <w:rPr>
          <w:sz w:val="20"/>
          <w:szCs w:val="20"/>
        </w:rPr>
      </w:pPr>
      <w:r w:rsidRPr="00307075">
        <w:rPr>
          <w:sz w:val="20"/>
          <w:szCs w:val="20"/>
        </w:rPr>
        <w:t xml:space="preserve">Generate Internal Audit Report for </w:t>
      </w:r>
      <w:r w:rsidR="00C2449F" w:rsidRPr="00307075">
        <w:rPr>
          <w:sz w:val="20"/>
          <w:szCs w:val="20"/>
        </w:rPr>
        <w:t xml:space="preserve">Software </w:t>
      </w:r>
      <w:r w:rsidRPr="00307075">
        <w:rPr>
          <w:sz w:val="20"/>
        </w:rPr>
        <w:t>Requirement Process</w:t>
      </w:r>
      <w:r w:rsidR="00C2449F" w:rsidRPr="00307075">
        <w:rPr>
          <w:sz w:val="20"/>
        </w:rPr>
        <w:t xml:space="preserve"> (</w:t>
      </w:r>
      <w:r w:rsidR="00CA4B28" w:rsidRPr="00307075">
        <w:rPr>
          <w:sz w:val="20"/>
          <w:szCs w:val="20"/>
        </w:rPr>
        <w:t>H398</w:t>
      </w:r>
      <w:r w:rsidR="00C2449F" w:rsidRPr="00307075">
        <w:rPr>
          <w:sz w:val="20"/>
          <w:szCs w:val="20"/>
        </w:rPr>
        <w:t>-006-007)</w:t>
      </w:r>
    </w:p>
    <w:p w14:paraId="71B4B5A8" w14:textId="5ACA19CC" w:rsidR="00C2449F" w:rsidRPr="00307075" w:rsidRDefault="00C2449F" w:rsidP="00EC655D">
      <w:pPr>
        <w:pStyle w:val="BodyText"/>
        <w:numPr>
          <w:ilvl w:val="0"/>
          <w:numId w:val="52"/>
        </w:numPr>
        <w:spacing w:after="0"/>
        <w:rPr>
          <w:sz w:val="20"/>
          <w:szCs w:val="20"/>
        </w:rPr>
      </w:pPr>
      <w:r w:rsidRPr="00307075">
        <w:rPr>
          <w:sz w:val="20"/>
          <w:szCs w:val="20"/>
        </w:rPr>
        <w:t xml:space="preserve">File Problem Reports for audit findings during </w:t>
      </w:r>
      <w:r w:rsidRPr="00307075">
        <w:rPr>
          <w:sz w:val="20"/>
        </w:rPr>
        <w:t>Verification of Software Requirements Process</w:t>
      </w:r>
    </w:p>
    <w:p w14:paraId="4BC8776B" w14:textId="14D3C97F" w:rsidR="00401CDA" w:rsidRPr="00307075" w:rsidRDefault="00C2449F" w:rsidP="00EC655D">
      <w:pPr>
        <w:pStyle w:val="BodyText"/>
        <w:numPr>
          <w:ilvl w:val="0"/>
          <w:numId w:val="52"/>
        </w:numPr>
        <w:spacing w:after="0"/>
        <w:rPr>
          <w:sz w:val="20"/>
          <w:szCs w:val="20"/>
        </w:rPr>
      </w:pPr>
      <w:r w:rsidRPr="00307075">
        <w:rPr>
          <w:sz w:val="20"/>
          <w:szCs w:val="20"/>
        </w:rPr>
        <w:t>Verification and closure of SmartWorks: Smart</w:t>
      </w:r>
      <w:r w:rsidR="00081C0D" w:rsidRPr="00307075">
        <w:rPr>
          <w:sz w:val="20"/>
          <w:szCs w:val="20"/>
        </w:rPr>
        <w:t>Tracker problem report (if any)</w:t>
      </w:r>
    </w:p>
    <w:p w14:paraId="28728266" w14:textId="77777777" w:rsidR="00C2449F" w:rsidRPr="00307075" w:rsidRDefault="00C2449F" w:rsidP="00C2449F">
      <w:pPr>
        <w:pStyle w:val="BodyText"/>
        <w:spacing w:after="0"/>
        <w:ind w:left="720"/>
        <w:rPr>
          <w:sz w:val="20"/>
          <w:szCs w:val="20"/>
        </w:rPr>
      </w:pPr>
    </w:p>
    <w:p w14:paraId="649A183D" w14:textId="77777777" w:rsidR="00401CDA" w:rsidRPr="00307075" w:rsidRDefault="00401CDA" w:rsidP="00503BF5">
      <w:pPr>
        <w:pStyle w:val="Heading3"/>
        <w:numPr>
          <w:ilvl w:val="4"/>
          <w:numId w:val="1"/>
        </w:numPr>
        <w:rPr>
          <w:sz w:val="20"/>
        </w:rPr>
      </w:pPr>
      <w:bookmarkStart w:id="319" w:name="_Toc110591633"/>
      <w:bookmarkStart w:id="320" w:name="_Toc177112189"/>
      <w:r w:rsidRPr="00307075">
        <w:rPr>
          <w:sz w:val="20"/>
        </w:rPr>
        <w:t>Outputs</w:t>
      </w:r>
      <w:bookmarkEnd w:id="319"/>
      <w:bookmarkEnd w:id="320"/>
    </w:p>
    <w:p w14:paraId="617B0CC1" w14:textId="6C65DD25" w:rsidR="00401CDA" w:rsidRPr="00307075" w:rsidRDefault="00401CDA" w:rsidP="00401CDA">
      <w:pPr>
        <w:pStyle w:val="tablebody"/>
        <w:spacing w:afterAutospacing="1"/>
        <w:rPr>
          <w:sz w:val="20"/>
          <w:szCs w:val="20"/>
        </w:rPr>
      </w:pPr>
      <w:r w:rsidRPr="00307075">
        <w:rPr>
          <w:sz w:val="20"/>
          <w:szCs w:val="20"/>
        </w:rPr>
        <w:t xml:space="preserve">The output of this process is </w:t>
      </w:r>
      <w:r w:rsidR="00532C47" w:rsidRPr="00307075">
        <w:rPr>
          <w:sz w:val="20"/>
          <w:szCs w:val="20"/>
        </w:rPr>
        <w:t xml:space="preserve">Internal Audit Report for Software </w:t>
      </w:r>
      <w:r w:rsidR="00532C47" w:rsidRPr="00307075">
        <w:rPr>
          <w:sz w:val="20"/>
        </w:rPr>
        <w:t>Requirement Process (</w:t>
      </w:r>
      <w:r w:rsidR="00CA4B28" w:rsidRPr="00307075">
        <w:rPr>
          <w:sz w:val="20"/>
          <w:szCs w:val="20"/>
        </w:rPr>
        <w:t>H398</w:t>
      </w:r>
      <w:r w:rsidR="00532C47" w:rsidRPr="00307075">
        <w:rPr>
          <w:sz w:val="20"/>
          <w:szCs w:val="20"/>
        </w:rPr>
        <w:t xml:space="preserve">-006-007) </w:t>
      </w:r>
      <w:r w:rsidRPr="00307075">
        <w:rPr>
          <w:sz w:val="20"/>
          <w:szCs w:val="20"/>
        </w:rPr>
        <w:t xml:space="preserve">described in </w:t>
      </w:r>
      <w:r w:rsidR="00BC1400" w:rsidRPr="00307075">
        <w:rPr>
          <w:sz w:val="20"/>
          <w:szCs w:val="20"/>
        </w:rPr>
        <w:fldChar w:fldCharType="begin"/>
      </w:r>
      <w:r w:rsidR="00BC1400" w:rsidRPr="00307075">
        <w:rPr>
          <w:sz w:val="20"/>
          <w:szCs w:val="20"/>
        </w:rPr>
        <w:instrText xml:space="preserve"> REF _Ref81998346 \h </w:instrText>
      </w:r>
      <w:r w:rsidR="00301DD0" w:rsidRPr="00307075">
        <w:rPr>
          <w:sz w:val="20"/>
          <w:szCs w:val="20"/>
        </w:rPr>
        <w:instrText xml:space="preserve"> \* MERGEFORMAT </w:instrText>
      </w:r>
      <w:r w:rsidR="00BC1400" w:rsidRPr="00307075">
        <w:rPr>
          <w:sz w:val="20"/>
          <w:szCs w:val="20"/>
        </w:rPr>
      </w:r>
      <w:r w:rsidR="00BC1400" w:rsidRPr="00307075">
        <w:rPr>
          <w:sz w:val="20"/>
          <w:szCs w:val="20"/>
        </w:rPr>
        <w:fldChar w:fldCharType="separate"/>
      </w:r>
      <w:r w:rsidR="007D2161" w:rsidRPr="00307075">
        <w:rPr>
          <w:b/>
          <w:bCs/>
          <w:sz w:val="20"/>
          <w:szCs w:val="20"/>
        </w:rPr>
        <w:t xml:space="preserve">Table </w:t>
      </w:r>
      <w:r w:rsidR="007D2161">
        <w:rPr>
          <w:b/>
          <w:bCs/>
          <w:i/>
          <w:iCs/>
          <w:noProof/>
          <w:sz w:val="20"/>
          <w:szCs w:val="20"/>
        </w:rPr>
        <w:t>9</w:t>
      </w:r>
      <w:r w:rsidR="00BC1400" w:rsidRPr="00307075">
        <w:rPr>
          <w:sz w:val="20"/>
          <w:szCs w:val="20"/>
        </w:rPr>
        <w:fldChar w:fldCharType="end"/>
      </w:r>
      <w:r w:rsidR="00BC1400" w:rsidRPr="00307075">
        <w:rPr>
          <w:sz w:val="20"/>
          <w:szCs w:val="20"/>
        </w:rPr>
        <w:t xml:space="preserve"> </w:t>
      </w:r>
      <w:r w:rsidR="00563468" w:rsidRPr="00307075">
        <w:rPr>
          <w:sz w:val="20"/>
          <w:szCs w:val="20"/>
        </w:rPr>
        <w:t xml:space="preserve">(SI No </w:t>
      </w:r>
      <w:r w:rsidRPr="00307075">
        <w:rPr>
          <w:sz w:val="20"/>
          <w:szCs w:val="20"/>
        </w:rPr>
        <w:t>12</w:t>
      </w:r>
      <w:r w:rsidR="00563468" w:rsidRPr="00307075">
        <w:rPr>
          <w:color w:val="000000" w:themeColor="text1"/>
          <w:sz w:val="20"/>
          <w:szCs w:val="20"/>
        </w:rPr>
        <w:t>).</w:t>
      </w:r>
    </w:p>
    <w:p w14:paraId="48A5215A" w14:textId="77777777" w:rsidR="00401CDA" w:rsidRPr="00307075" w:rsidRDefault="00401CDA" w:rsidP="00503BF5">
      <w:pPr>
        <w:pStyle w:val="Heading3"/>
        <w:numPr>
          <w:ilvl w:val="4"/>
          <w:numId w:val="1"/>
        </w:numPr>
        <w:rPr>
          <w:sz w:val="20"/>
        </w:rPr>
      </w:pPr>
      <w:bookmarkStart w:id="321" w:name="_Toc110591634"/>
      <w:bookmarkStart w:id="322" w:name="_Toc177112190"/>
      <w:r w:rsidRPr="00307075">
        <w:rPr>
          <w:sz w:val="20"/>
        </w:rPr>
        <w:t>Transition Criteria</w:t>
      </w:r>
      <w:bookmarkEnd w:id="321"/>
      <w:bookmarkEnd w:id="322"/>
    </w:p>
    <w:p w14:paraId="521805BE" w14:textId="0151DF9B" w:rsidR="00F02559" w:rsidRPr="00307075" w:rsidRDefault="00F02559" w:rsidP="00F02559">
      <w:pPr>
        <w:pStyle w:val="BodyText"/>
        <w:spacing w:after="0"/>
        <w:ind w:left="0"/>
        <w:rPr>
          <w:sz w:val="20"/>
          <w:szCs w:val="20"/>
        </w:rPr>
      </w:pPr>
      <w:r w:rsidRPr="00307075">
        <w:rPr>
          <w:sz w:val="20"/>
        </w:rPr>
        <w:t>Quality Assurance of Software Requirements Process</w:t>
      </w:r>
      <w:r w:rsidRPr="00307075">
        <w:rPr>
          <w:sz w:val="20"/>
          <w:szCs w:val="20"/>
        </w:rPr>
        <w:t xml:space="preserve"> is entered when all the documents described in </w:t>
      </w:r>
      <w:r w:rsidR="00F428A3" w:rsidRPr="00307075">
        <w:rPr>
          <w:sz w:val="20"/>
          <w:szCs w:val="20"/>
        </w:rPr>
        <w:fldChar w:fldCharType="begin"/>
      </w:r>
      <w:r w:rsidR="00F428A3" w:rsidRPr="00307075">
        <w:rPr>
          <w:sz w:val="20"/>
          <w:szCs w:val="20"/>
        </w:rPr>
        <w:instrText xml:space="preserve"> REF _Ref81997693 \h </w:instrText>
      </w:r>
      <w:r w:rsidR="00301DD0" w:rsidRPr="00307075">
        <w:rPr>
          <w:sz w:val="20"/>
          <w:szCs w:val="20"/>
        </w:rPr>
        <w:instrText xml:space="preserve"> \* MERGEFORMAT </w:instrText>
      </w:r>
      <w:r w:rsidR="00F428A3" w:rsidRPr="00307075">
        <w:rPr>
          <w:sz w:val="20"/>
          <w:szCs w:val="20"/>
        </w:rPr>
      </w:r>
      <w:r w:rsidR="00F428A3" w:rsidRPr="00307075">
        <w:rPr>
          <w:sz w:val="20"/>
          <w:szCs w:val="20"/>
        </w:rPr>
        <w:fldChar w:fldCharType="separate"/>
      </w:r>
      <w:r w:rsidR="007D2161" w:rsidRPr="00307075">
        <w:rPr>
          <w:b/>
          <w:bCs/>
          <w:sz w:val="20"/>
          <w:szCs w:val="20"/>
        </w:rPr>
        <w:t xml:space="preserve">Table </w:t>
      </w:r>
      <w:r w:rsidR="007D2161">
        <w:rPr>
          <w:b/>
          <w:bCs/>
          <w:i/>
          <w:iCs/>
          <w:noProof/>
          <w:sz w:val="20"/>
          <w:szCs w:val="20"/>
        </w:rPr>
        <w:t>8</w:t>
      </w:r>
      <w:r w:rsidR="00F428A3" w:rsidRPr="00307075">
        <w:rPr>
          <w:sz w:val="20"/>
          <w:szCs w:val="20"/>
        </w:rPr>
        <w:fldChar w:fldCharType="end"/>
      </w:r>
      <w:r w:rsidR="00F428A3" w:rsidRPr="00307075">
        <w:rPr>
          <w:sz w:val="20"/>
          <w:szCs w:val="20"/>
        </w:rPr>
        <w:t xml:space="preserve"> </w:t>
      </w:r>
      <w:r w:rsidR="00133E5F" w:rsidRPr="00307075">
        <w:rPr>
          <w:sz w:val="20"/>
          <w:szCs w:val="20"/>
        </w:rPr>
        <w:t xml:space="preserve">(SI No </w:t>
      </w:r>
      <w:r w:rsidRPr="00307075">
        <w:rPr>
          <w:sz w:val="20"/>
          <w:szCs w:val="20"/>
        </w:rPr>
        <w:t>1</w:t>
      </w:r>
      <w:r w:rsidR="00133E5F" w:rsidRPr="00307075">
        <w:rPr>
          <w:sz w:val="20"/>
          <w:szCs w:val="20"/>
        </w:rPr>
        <w:t>)</w:t>
      </w:r>
      <w:r w:rsidR="00F41C5D" w:rsidRPr="00307075">
        <w:rPr>
          <w:sz w:val="20"/>
          <w:szCs w:val="20"/>
        </w:rPr>
        <w:t xml:space="preserve"> and </w:t>
      </w:r>
      <w:r w:rsidR="00EB16B4" w:rsidRPr="00307075">
        <w:rPr>
          <w:sz w:val="20"/>
          <w:szCs w:val="20"/>
        </w:rPr>
        <w:fldChar w:fldCharType="begin"/>
      </w:r>
      <w:r w:rsidR="00EB16B4" w:rsidRPr="00307075">
        <w:rPr>
          <w:sz w:val="20"/>
          <w:szCs w:val="20"/>
        </w:rPr>
        <w:instrText xml:space="preserve"> REF _Ref416873650 \h </w:instrText>
      </w:r>
      <w:r w:rsidR="00301DD0" w:rsidRPr="00307075">
        <w:rPr>
          <w:sz w:val="20"/>
          <w:szCs w:val="20"/>
        </w:rPr>
        <w:instrText xml:space="preserve"> \* MERGEFORMAT </w:instrText>
      </w:r>
      <w:r w:rsidR="00EB16B4" w:rsidRPr="00307075">
        <w:rPr>
          <w:sz w:val="20"/>
          <w:szCs w:val="20"/>
        </w:rPr>
      </w:r>
      <w:r w:rsidR="00EB16B4" w:rsidRPr="00307075">
        <w:rPr>
          <w:sz w:val="20"/>
          <w:szCs w:val="20"/>
        </w:rPr>
        <w:fldChar w:fldCharType="separate"/>
      </w:r>
      <w:r w:rsidR="007D2161" w:rsidRPr="00307075">
        <w:rPr>
          <w:b/>
          <w:bCs/>
          <w:sz w:val="20"/>
          <w:szCs w:val="20"/>
        </w:rPr>
        <w:t xml:space="preserve">Table </w:t>
      </w:r>
      <w:r w:rsidR="007D2161">
        <w:rPr>
          <w:b/>
          <w:bCs/>
          <w:i/>
          <w:iCs/>
          <w:noProof/>
          <w:sz w:val="20"/>
          <w:szCs w:val="20"/>
        </w:rPr>
        <w:t>7</w:t>
      </w:r>
      <w:r w:rsidR="00EB16B4" w:rsidRPr="00307075">
        <w:rPr>
          <w:sz w:val="20"/>
          <w:szCs w:val="20"/>
        </w:rPr>
        <w:fldChar w:fldCharType="end"/>
      </w:r>
      <w:r w:rsidR="00EB16B4" w:rsidRPr="00307075">
        <w:rPr>
          <w:sz w:val="20"/>
          <w:szCs w:val="20"/>
        </w:rPr>
        <w:t xml:space="preserve"> </w:t>
      </w:r>
      <w:r w:rsidR="0092231C" w:rsidRPr="00307075">
        <w:rPr>
          <w:sz w:val="20"/>
          <w:szCs w:val="20"/>
        </w:rPr>
        <w:t xml:space="preserve">(SI No </w:t>
      </w:r>
      <w:r w:rsidR="00F41C5D" w:rsidRPr="00307075">
        <w:rPr>
          <w:sz w:val="20"/>
          <w:szCs w:val="20"/>
        </w:rPr>
        <w:t>18</w:t>
      </w:r>
      <w:r w:rsidR="0092231C" w:rsidRPr="00307075">
        <w:rPr>
          <w:sz w:val="20"/>
          <w:szCs w:val="20"/>
        </w:rPr>
        <w:t>)</w:t>
      </w:r>
      <w:r w:rsidR="00F41C5D" w:rsidRPr="00307075">
        <w:rPr>
          <w:sz w:val="20"/>
          <w:szCs w:val="20"/>
        </w:rPr>
        <w:t xml:space="preserve"> </w:t>
      </w:r>
      <w:r w:rsidRPr="00307075">
        <w:rPr>
          <w:sz w:val="20"/>
          <w:szCs w:val="20"/>
        </w:rPr>
        <w:t>are baselined under CM as per Software Configuration Management Plan (</w:t>
      </w:r>
      <w:r w:rsidR="00CA4B28" w:rsidRPr="00307075">
        <w:rPr>
          <w:sz w:val="20"/>
          <w:szCs w:val="20"/>
        </w:rPr>
        <w:t>H398</w:t>
      </w:r>
      <w:r w:rsidR="009A0BFB" w:rsidRPr="00307075">
        <w:rPr>
          <w:sz w:val="20"/>
          <w:szCs w:val="20"/>
        </w:rPr>
        <w:t>-</w:t>
      </w:r>
      <w:r w:rsidRPr="00307075">
        <w:rPr>
          <w:sz w:val="20"/>
          <w:szCs w:val="20"/>
        </w:rPr>
        <w:t>001-004).</w:t>
      </w:r>
    </w:p>
    <w:p w14:paraId="7EA13E3C" w14:textId="77777777" w:rsidR="00F02559" w:rsidRPr="00307075" w:rsidRDefault="00F02559" w:rsidP="00F02559">
      <w:pPr>
        <w:pStyle w:val="BodyText"/>
        <w:spacing w:after="0"/>
        <w:ind w:left="0"/>
        <w:rPr>
          <w:sz w:val="20"/>
        </w:rPr>
      </w:pPr>
    </w:p>
    <w:p w14:paraId="43478F07" w14:textId="32DCF8B4" w:rsidR="00401CDA" w:rsidRPr="00307075" w:rsidRDefault="00F02559" w:rsidP="00F02559">
      <w:pPr>
        <w:pStyle w:val="BodyText"/>
        <w:spacing w:after="0"/>
        <w:ind w:left="0"/>
        <w:rPr>
          <w:sz w:val="20"/>
          <w:szCs w:val="20"/>
        </w:rPr>
      </w:pPr>
      <w:r w:rsidRPr="00307075">
        <w:rPr>
          <w:sz w:val="20"/>
        </w:rPr>
        <w:t>Quality Assurance of Software Requirements Process</w:t>
      </w:r>
      <w:r w:rsidRPr="00307075">
        <w:rPr>
          <w:sz w:val="20"/>
          <w:szCs w:val="20"/>
        </w:rPr>
        <w:t xml:space="preserve"> can be re-entered when one of the documents described in </w:t>
      </w:r>
      <w:r w:rsidR="00F428A3" w:rsidRPr="00307075">
        <w:rPr>
          <w:sz w:val="20"/>
          <w:szCs w:val="20"/>
        </w:rPr>
        <w:fldChar w:fldCharType="begin"/>
      </w:r>
      <w:r w:rsidR="00F428A3" w:rsidRPr="00307075">
        <w:rPr>
          <w:sz w:val="20"/>
          <w:szCs w:val="20"/>
        </w:rPr>
        <w:instrText xml:space="preserve"> REF _Ref81997693 \h </w:instrText>
      </w:r>
      <w:r w:rsidR="00301DD0" w:rsidRPr="00307075">
        <w:rPr>
          <w:sz w:val="20"/>
          <w:szCs w:val="20"/>
        </w:rPr>
        <w:instrText xml:space="preserve"> \* MERGEFORMAT </w:instrText>
      </w:r>
      <w:r w:rsidR="00F428A3" w:rsidRPr="00307075">
        <w:rPr>
          <w:sz w:val="20"/>
          <w:szCs w:val="20"/>
        </w:rPr>
      </w:r>
      <w:r w:rsidR="00F428A3" w:rsidRPr="00307075">
        <w:rPr>
          <w:sz w:val="20"/>
          <w:szCs w:val="20"/>
        </w:rPr>
        <w:fldChar w:fldCharType="separate"/>
      </w:r>
      <w:r w:rsidR="007D2161" w:rsidRPr="00307075">
        <w:rPr>
          <w:b/>
          <w:bCs/>
          <w:sz w:val="20"/>
          <w:szCs w:val="20"/>
        </w:rPr>
        <w:t xml:space="preserve">Table </w:t>
      </w:r>
      <w:r w:rsidR="007D2161">
        <w:rPr>
          <w:b/>
          <w:bCs/>
          <w:i/>
          <w:iCs/>
          <w:noProof/>
          <w:sz w:val="20"/>
          <w:szCs w:val="20"/>
        </w:rPr>
        <w:t>8</w:t>
      </w:r>
      <w:r w:rsidR="00F428A3" w:rsidRPr="00307075">
        <w:rPr>
          <w:sz w:val="20"/>
          <w:szCs w:val="20"/>
        </w:rPr>
        <w:fldChar w:fldCharType="end"/>
      </w:r>
      <w:r w:rsidR="00F428A3" w:rsidRPr="00307075">
        <w:rPr>
          <w:sz w:val="20"/>
          <w:szCs w:val="20"/>
        </w:rPr>
        <w:t xml:space="preserve"> </w:t>
      </w:r>
      <w:r w:rsidR="00133E5F" w:rsidRPr="00307075">
        <w:rPr>
          <w:sz w:val="20"/>
          <w:szCs w:val="20"/>
        </w:rPr>
        <w:t xml:space="preserve">(SI No </w:t>
      </w:r>
      <w:r w:rsidRPr="00307075">
        <w:rPr>
          <w:sz w:val="20"/>
          <w:szCs w:val="20"/>
        </w:rPr>
        <w:t>1</w:t>
      </w:r>
      <w:r w:rsidR="00133E5F" w:rsidRPr="00307075">
        <w:rPr>
          <w:sz w:val="20"/>
          <w:szCs w:val="20"/>
        </w:rPr>
        <w:t>)</w:t>
      </w:r>
      <w:r w:rsidRPr="00307075">
        <w:rPr>
          <w:sz w:val="20"/>
          <w:szCs w:val="20"/>
        </w:rPr>
        <w:t xml:space="preserve"> is updated due to Problem Report(s).</w:t>
      </w:r>
    </w:p>
    <w:p w14:paraId="053C2F65" w14:textId="77777777" w:rsidR="002F1B2B" w:rsidRPr="00307075" w:rsidRDefault="002F1B2B" w:rsidP="00F02559">
      <w:pPr>
        <w:pStyle w:val="BodyText"/>
        <w:spacing w:after="0"/>
        <w:ind w:left="0"/>
        <w:rPr>
          <w:sz w:val="20"/>
          <w:szCs w:val="20"/>
        </w:rPr>
      </w:pPr>
    </w:p>
    <w:p w14:paraId="2B46D4D0" w14:textId="2216BA69" w:rsidR="00401CDA" w:rsidRPr="00307075" w:rsidRDefault="002F1B2B" w:rsidP="00503BF5">
      <w:pPr>
        <w:pStyle w:val="Heading3"/>
        <w:numPr>
          <w:ilvl w:val="3"/>
          <w:numId w:val="1"/>
        </w:numPr>
        <w:rPr>
          <w:sz w:val="20"/>
        </w:rPr>
      </w:pPr>
      <w:bookmarkStart w:id="323" w:name="_Toc110591635"/>
      <w:bookmarkStart w:id="324" w:name="_Toc177112191"/>
      <w:r w:rsidRPr="00307075">
        <w:rPr>
          <w:sz w:val="20"/>
        </w:rPr>
        <w:t xml:space="preserve">Quality Assurance of </w:t>
      </w:r>
      <w:r w:rsidR="00401CDA" w:rsidRPr="00307075">
        <w:rPr>
          <w:sz w:val="20"/>
        </w:rPr>
        <w:t>Software Architectural Design Process</w:t>
      </w:r>
      <w:bookmarkEnd w:id="323"/>
      <w:bookmarkEnd w:id="324"/>
    </w:p>
    <w:p w14:paraId="70F2E977" w14:textId="62C762E6" w:rsidR="002F1B2B" w:rsidRPr="00307075" w:rsidRDefault="006723F0" w:rsidP="002F1B2B">
      <w:r w:rsidRPr="00307075">
        <w:rPr>
          <w:sz w:val="20"/>
          <w:szCs w:val="20"/>
        </w:rPr>
        <w:t xml:space="preserve">The purpose of the </w:t>
      </w:r>
      <w:r w:rsidRPr="00307075">
        <w:rPr>
          <w:sz w:val="20"/>
        </w:rPr>
        <w:t xml:space="preserve">Quality Assurance of Software Architectural Design </w:t>
      </w:r>
      <w:r w:rsidRPr="00307075">
        <w:rPr>
          <w:sz w:val="20"/>
          <w:szCs w:val="20"/>
        </w:rPr>
        <w:t xml:space="preserve">Process is to ensure compliance of the outputs of Software </w:t>
      </w:r>
      <w:r w:rsidRPr="00307075">
        <w:rPr>
          <w:sz w:val="20"/>
        </w:rPr>
        <w:t xml:space="preserve">Architectural Design </w:t>
      </w:r>
      <w:r w:rsidRPr="00307075">
        <w:rPr>
          <w:sz w:val="20"/>
          <w:szCs w:val="20"/>
        </w:rPr>
        <w:t>Process</w:t>
      </w:r>
      <w:r w:rsidR="008C4F11" w:rsidRPr="00307075">
        <w:rPr>
          <w:sz w:val="20"/>
          <w:szCs w:val="20"/>
        </w:rPr>
        <w:t xml:space="preserve"> (Section 10.3.2.2)</w:t>
      </w:r>
      <w:r w:rsidRPr="00307075">
        <w:rPr>
          <w:sz w:val="20"/>
          <w:szCs w:val="20"/>
        </w:rPr>
        <w:t xml:space="preserve"> and </w:t>
      </w:r>
      <w:r w:rsidRPr="00307075">
        <w:rPr>
          <w:sz w:val="20"/>
        </w:rPr>
        <w:t>Verification of Software Architectural Design Process</w:t>
      </w:r>
      <w:r w:rsidRPr="00307075">
        <w:rPr>
          <w:sz w:val="20"/>
          <w:szCs w:val="20"/>
        </w:rPr>
        <w:t xml:space="preserve"> </w:t>
      </w:r>
      <w:r w:rsidR="008C4F11" w:rsidRPr="00307075">
        <w:rPr>
          <w:sz w:val="20"/>
          <w:szCs w:val="20"/>
        </w:rPr>
        <w:t xml:space="preserve">(Section 10.3.3.3) </w:t>
      </w:r>
      <w:r w:rsidRPr="00307075">
        <w:rPr>
          <w:sz w:val="20"/>
          <w:szCs w:val="20"/>
        </w:rPr>
        <w:t>with the objectives of DO-178B Table A-9: items 1 to 2.</w:t>
      </w:r>
    </w:p>
    <w:p w14:paraId="31F367C7" w14:textId="77777777" w:rsidR="002F1B2B" w:rsidRPr="00307075" w:rsidRDefault="002F1B2B" w:rsidP="002F1B2B"/>
    <w:p w14:paraId="575EFE29" w14:textId="77777777" w:rsidR="00401CDA" w:rsidRPr="00307075" w:rsidRDefault="00401CDA" w:rsidP="00503BF5">
      <w:pPr>
        <w:pStyle w:val="Heading3"/>
        <w:numPr>
          <w:ilvl w:val="4"/>
          <w:numId w:val="1"/>
        </w:numPr>
        <w:rPr>
          <w:sz w:val="20"/>
        </w:rPr>
      </w:pPr>
      <w:bookmarkStart w:id="325" w:name="_Toc110591636"/>
      <w:bookmarkStart w:id="326" w:name="_Toc177112192"/>
      <w:r w:rsidRPr="00307075">
        <w:rPr>
          <w:sz w:val="20"/>
        </w:rPr>
        <w:t>Inputs</w:t>
      </w:r>
      <w:bookmarkEnd w:id="325"/>
      <w:bookmarkEnd w:id="326"/>
    </w:p>
    <w:p w14:paraId="1F4DA9D4" w14:textId="77777777" w:rsidR="00393F86" w:rsidRPr="00307075" w:rsidRDefault="00401CDA" w:rsidP="00401CDA">
      <w:pPr>
        <w:pStyle w:val="tablebody"/>
        <w:spacing w:afterAutospacing="1"/>
        <w:rPr>
          <w:sz w:val="20"/>
          <w:szCs w:val="20"/>
        </w:rPr>
      </w:pPr>
      <w:r w:rsidRPr="00307075">
        <w:rPr>
          <w:sz w:val="20"/>
          <w:szCs w:val="20"/>
        </w:rPr>
        <w:t>The inputs of this process are</w:t>
      </w:r>
      <w:r w:rsidR="00393F86" w:rsidRPr="00307075">
        <w:rPr>
          <w:sz w:val="20"/>
          <w:szCs w:val="20"/>
        </w:rPr>
        <w:t>,</w:t>
      </w:r>
    </w:p>
    <w:p w14:paraId="0EACC144" w14:textId="7765F3A2" w:rsidR="00393F86" w:rsidRPr="00307075" w:rsidRDefault="00F428A3" w:rsidP="00EC655D">
      <w:pPr>
        <w:pStyle w:val="tablebody"/>
        <w:numPr>
          <w:ilvl w:val="0"/>
          <w:numId w:val="61"/>
        </w:numPr>
        <w:spacing w:afterAutospacing="1"/>
        <w:rPr>
          <w:sz w:val="20"/>
          <w:szCs w:val="20"/>
        </w:rPr>
      </w:pPr>
      <w:r w:rsidRPr="00307075">
        <w:rPr>
          <w:sz w:val="20"/>
          <w:szCs w:val="20"/>
        </w:rPr>
        <w:lastRenderedPageBreak/>
        <w:fldChar w:fldCharType="begin"/>
      </w:r>
      <w:r w:rsidRPr="00307075">
        <w:rPr>
          <w:sz w:val="20"/>
          <w:szCs w:val="20"/>
        </w:rPr>
        <w:instrText xml:space="preserve"> REF _Ref81997693 \h </w:instrText>
      </w:r>
      <w:r w:rsidR="00301DD0" w:rsidRPr="00307075">
        <w:rPr>
          <w:sz w:val="20"/>
          <w:szCs w:val="20"/>
        </w:rPr>
        <w:instrText xml:space="preserve"> \* MERGEFORMAT </w:instrText>
      </w:r>
      <w:r w:rsidRPr="00307075">
        <w:rPr>
          <w:sz w:val="20"/>
          <w:szCs w:val="20"/>
        </w:rPr>
      </w:r>
      <w:r w:rsidRPr="00307075">
        <w:rPr>
          <w:sz w:val="20"/>
          <w:szCs w:val="20"/>
        </w:rPr>
        <w:fldChar w:fldCharType="separate"/>
      </w:r>
      <w:r w:rsidR="007D2161" w:rsidRPr="00307075">
        <w:rPr>
          <w:b/>
          <w:bCs/>
          <w:sz w:val="20"/>
          <w:szCs w:val="20"/>
        </w:rPr>
        <w:t xml:space="preserve">Table </w:t>
      </w:r>
      <w:r w:rsidR="007D2161">
        <w:rPr>
          <w:b/>
          <w:bCs/>
          <w:i/>
          <w:iCs/>
          <w:noProof/>
          <w:sz w:val="20"/>
          <w:szCs w:val="20"/>
        </w:rPr>
        <w:t>8</w:t>
      </w:r>
      <w:r w:rsidRPr="00307075">
        <w:rPr>
          <w:sz w:val="20"/>
          <w:szCs w:val="20"/>
        </w:rPr>
        <w:fldChar w:fldCharType="end"/>
      </w:r>
      <w:r w:rsidRPr="00307075">
        <w:rPr>
          <w:sz w:val="20"/>
          <w:szCs w:val="20"/>
        </w:rPr>
        <w:t xml:space="preserve"> </w:t>
      </w:r>
      <w:r w:rsidR="00133E5F" w:rsidRPr="00307075">
        <w:rPr>
          <w:sz w:val="20"/>
          <w:szCs w:val="20"/>
        </w:rPr>
        <w:t xml:space="preserve">(SI No </w:t>
      </w:r>
      <w:r w:rsidR="00554DF7" w:rsidRPr="00307075">
        <w:rPr>
          <w:sz w:val="20"/>
          <w:szCs w:val="20"/>
        </w:rPr>
        <w:t>2</w:t>
      </w:r>
      <w:r w:rsidR="00133E5F" w:rsidRPr="00307075">
        <w:rPr>
          <w:sz w:val="20"/>
          <w:szCs w:val="20"/>
        </w:rPr>
        <w:t>)</w:t>
      </w:r>
      <w:r w:rsidR="00554DF7" w:rsidRPr="00307075">
        <w:rPr>
          <w:sz w:val="20"/>
          <w:szCs w:val="20"/>
        </w:rPr>
        <w:t xml:space="preserve"> </w:t>
      </w:r>
      <w:r w:rsidR="00A60A89" w:rsidRPr="00307075">
        <w:rPr>
          <w:sz w:val="20"/>
          <w:szCs w:val="20"/>
        </w:rPr>
        <w:t xml:space="preserve">and </w:t>
      </w:r>
      <w:r w:rsidR="00401CDA" w:rsidRPr="00307075">
        <w:rPr>
          <w:sz w:val="20"/>
          <w:szCs w:val="20"/>
        </w:rPr>
        <w:t>under CM as per Software Configuration Management Plan (</w:t>
      </w:r>
      <w:r w:rsidR="00CA4B28" w:rsidRPr="00307075">
        <w:rPr>
          <w:sz w:val="20"/>
          <w:szCs w:val="20"/>
        </w:rPr>
        <w:t>H398</w:t>
      </w:r>
      <w:r w:rsidR="009A0BFB" w:rsidRPr="00307075">
        <w:rPr>
          <w:sz w:val="20"/>
          <w:szCs w:val="20"/>
        </w:rPr>
        <w:t>-</w:t>
      </w:r>
      <w:r w:rsidR="00401CDA" w:rsidRPr="00307075">
        <w:rPr>
          <w:sz w:val="20"/>
          <w:szCs w:val="20"/>
        </w:rPr>
        <w:t>001-004)</w:t>
      </w:r>
    </w:p>
    <w:p w14:paraId="14950BF5" w14:textId="2B32574F" w:rsidR="00393F86" w:rsidRPr="00307075" w:rsidRDefault="00F41C5D" w:rsidP="00EC655D">
      <w:pPr>
        <w:pStyle w:val="tablebody"/>
        <w:numPr>
          <w:ilvl w:val="0"/>
          <w:numId w:val="61"/>
        </w:numPr>
        <w:spacing w:afterAutospacing="1"/>
        <w:rPr>
          <w:sz w:val="20"/>
          <w:szCs w:val="20"/>
        </w:rPr>
      </w:pPr>
      <w:r w:rsidRPr="00307075">
        <w:rPr>
          <w:sz w:val="20"/>
          <w:szCs w:val="20"/>
        </w:rPr>
        <w:t>Internal Audit Report for Software Architectural Design Process (</w:t>
      </w:r>
      <w:r w:rsidR="00CA4B28" w:rsidRPr="00307075">
        <w:rPr>
          <w:sz w:val="20"/>
          <w:szCs w:val="20"/>
        </w:rPr>
        <w:t>H398</w:t>
      </w:r>
      <w:r w:rsidRPr="00307075">
        <w:rPr>
          <w:sz w:val="20"/>
          <w:szCs w:val="20"/>
        </w:rPr>
        <w:t>-006-008)</w:t>
      </w:r>
      <w:r w:rsidR="00E001AA" w:rsidRPr="00307075">
        <w:rPr>
          <w:sz w:val="20"/>
          <w:szCs w:val="20"/>
        </w:rPr>
        <w:t xml:space="preserve"> (Template) </w:t>
      </w:r>
      <w:r w:rsidRPr="00307075">
        <w:rPr>
          <w:sz w:val="20"/>
          <w:szCs w:val="20"/>
        </w:rPr>
        <w:t>described in</w:t>
      </w:r>
      <w:r w:rsidR="00A62B36" w:rsidRPr="00307075">
        <w:rPr>
          <w:sz w:val="20"/>
          <w:szCs w:val="20"/>
        </w:rPr>
        <w:t xml:space="preserve"> </w:t>
      </w:r>
      <w:r w:rsidR="00EB16B4" w:rsidRPr="00307075">
        <w:rPr>
          <w:sz w:val="20"/>
          <w:szCs w:val="20"/>
        </w:rPr>
        <w:fldChar w:fldCharType="begin"/>
      </w:r>
      <w:r w:rsidR="00EB16B4" w:rsidRPr="00307075">
        <w:rPr>
          <w:sz w:val="20"/>
          <w:szCs w:val="20"/>
        </w:rPr>
        <w:instrText xml:space="preserve"> REF _Ref416873650 \h </w:instrText>
      </w:r>
      <w:r w:rsidR="00301DD0" w:rsidRPr="00307075">
        <w:rPr>
          <w:sz w:val="20"/>
          <w:szCs w:val="20"/>
        </w:rPr>
        <w:instrText xml:space="preserve"> \* MERGEFORMAT </w:instrText>
      </w:r>
      <w:r w:rsidR="00EB16B4" w:rsidRPr="00307075">
        <w:rPr>
          <w:sz w:val="20"/>
          <w:szCs w:val="20"/>
        </w:rPr>
      </w:r>
      <w:r w:rsidR="00EB16B4" w:rsidRPr="00307075">
        <w:rPr>
          <w:sz w:val="20"/>
          <w:szCs w:val="20"/>
        </w:rPr>
        <w:fldChar w:fldCharType="separate"/>
      </w:r>
      <w:r w:rsidR="007D2161" w:rsidRPr="00307075">
        <w:rPr>
          <w:b/>
          <w:bCs/>
          <w:sz w:val="20"/>
          <w:szCs w:val="20"/>
        </w:rPr>
        <w:t xml:space="preserve">Table </w:t>
      </w:r>
      <w:r w:rsidR="007D2161">
        <w:rPr>
          <w:b/>
          <w:bCs/>
          <w:i/>
          <w:iCs/>
          <w:noProof/>
          <w:sz w:val="20"/>
          <w:szCs w:val="20"/>
        </w:rPr>
        <w:t>7</w:t>
      </w:r>
      <w:r w:rsidR="00EB16B4" w:rsidRPr="00307075">
        <w:rPr>
          <w:sz w:val="20"/>
          <w:szCs w:val="20"/>
        </w:rPr>
        <w:fldChar w:fldCharType="end"/>
      </w:r>
      <w:r w:rsidR="00EB16B4" w:rsidRPr="00307075">
        <w:rPr>
          <w:sz w:val="20"/>
          <w:szCs w:val="20"/>
        </w:rPr>
        <w:t xml:space="preserve"> </w:t>
      </w:r>
      <w:r w:rsidR="0092231C" w:rsidRPr="00307075">
        <w:rPr>
          <w:sz w:val="20"/>
          <w:szCs w:val="20"/>
        </w:rPr>
        <w:t xml:space="preserve">(SI No </w:t>
      </w:r>
      <w:r w:rsidRPr="00307075">
        <w:rPr>
          <w:sz w:val="20"/>
          <w:szCs w:val="20"/>
        </w:rPr>
        <w:t>26</w:t>
      </w:r>
      <w:r w:rsidR="0092231C" w:rsidRPr="00307075">
        <w:rPr>
          <w:sz w:val="20"/>
          <w:szCs w:val="20"/>
        </w:rPr>
        <w:t>)</w:t>
      </w:r>
    </w:p>
    <w:p w14:paraId="02FAEE26" w14:textId="0EAF246A" w:rsidR="00401CDA" w:rsidRPr="00307075" w:rsidRDefault="00BC1400" w:rsidP="00EC655D">
      <w:pPr>
        <w:pStyle w:val="tablebody"/>
        <w:numPr>
          <w:ilvl w:val="0"/>
          <w:numId w:val="61"/>
        </w:numPr>
        <w:spacing w:afterAutospacing="1"/>
        <w:rPr>
          <w:sz w:val="20"/>
          <w:szCs w:val="20"/>
        </w:rPr>
      </w:pPr>
      <w:r w:rsidRPr="00307075">
        <w:rPr>
          <w:sz w:val="20"/>
          <w:szCs w:val="20"/>
        </w:rPr>
        <w:fldChar w:fldCharType="begin"/>
      </w:r>
      <w:r w:rsidRPr="00307075">
        <w:rPr>
          <w:sz w:val="20"/>
          <w:szCs w:val="20"/>
        </w:rPr>
        <w:instrText xml:space="preserve"> REF _Ref81998346 \h </w:instrText>
      </w:r>
      <w:r w:rsidR="00301DD0" w:rsidRPr="00307075">
        <w:rPr>
          <w:sz w:val="20"/>
          <w:szCs w:val="20"/>
        </w:rPr>
        <w:instrText xml:space="preserve"> \* MERGEFORMAT </w:instrText>
      </w:r>
      <w:r w:rsidRPr="00307075">
        <w:rPr>
          <w:sz w:val="20"/>
          <w:szCs w:val="20"/>
        </w:rPr>
      </w:r>
      <w:r w:rsidRPr="00307075">
        <w:rPr>
          <w:sz w:val="20"/>
          <w:szCs w:val="20"/>
        </w:rPr>
        <w:fldChar w:fldCharType="separate"/>
      </w:r>
      <w:r w:rsidR="007D2161" w:rsidRPr="00307075">
        <w:rPr>
          <w:b/>
          <w:bCs/>
          <w:sz w:val="20"/>
          <w:szCs w:val="20"/>
        </w:rPr>
        <w:t xml:space="preserve">Table </w:t>
      </w:r>
      <w:r w:rsidR="007D2161">
        <w:rPr>
          <w:b/>
          <w:bCs/>
          <w:i/>
          <w:iCs/>
          <w:noProof/>
          <w:sz w:val="20"/>
          <w:szCs w:val="20"/>
        </w:rPr>
        <w:t>9</w:t>
      </w:r>
      <w:r w:rsidRPr="00307075">
        <w:rPr>
          <w:sz w:val="20"/>
          <w:szCs w:val="20"/>
        </w:rPr>
        <w:fldChar w:fldCharType="end"/>
      </w:r>
      <w:r w:rsidRPr="00307075">
        <w:rPr>
          <w:sz w:val="20"/>
          <w:szCs w:val="20"/>
        </w:rPr>
        <w:t xml:space="preserve"> </w:t>
      </w:r>
      <w:r w:rsidR="00133E5F" w:rsidRPr="00307075">
        <w:rPr>
          <w:sz w:val="20"/>
          <w:szCs w:val="20"/>
        </w:rPr>
        <w:t>(</w:t>
      </w:r>
      <w:r w:rsidR="00A62B36" w:rsidRPr="00307075">
        <w:rPr>
          <w:sz w:val="20"/>
          <w:szCs w:val="20"/>
        </w:rPr>
        <w:t>8</w:t>
      </w:r>
      <w:r w:rsidR="00DB675A" w:rsidRPr="00307075">
        <w:rPr>
          <w:sz w:val="20"/>
          <w:szCs w:val="20"/>
        </w:rPr>
        <w:t xml:space="preserve"> and 13</w:t>
      </w:r>
      <w:r w:rsidR="00133E5F" w:rsidRPr="00307075">
        <w:rPr>
          <w:sz w:val="20"/>
          <w:szCs w:val="20"/>
        </w:rPr>
        <w:t>)</w:t>
      </w:r>
    </w:p>
    <w:p w14:paraId="6F8EE445" w14:textId="77777777" w:rsidR="00401CDA" w:rsidRPr="00307075" w:rsidRDefault="00401CDA" w:rsidP="00503BF5">
      <w:pPr>
        <w:pStyle w:val="Heading3"/>
        <w:numPr>
          <w:ilvl w:val="4"/>
          <w:numId w:val="1"/>
        </w:numPr>
        <w:rPr>
          <w:sz w:val="20"/>
        </w:rPr>
      </w:pPr>
      <w:bookmarkStart w:id="327" w:name="_Toc110591637"/>
      <w:bookmarkStart w:id="328" w:name="_Toc177112193"/>
      <w:r w:rsidRPr="00307075">
        <w:rPr>
          <w:sz w:val="20"/>
        </w:rPr>
        <w:t>Activities</w:t>
      </w:r>
      <w:bookmarkEnd w:id="327"/>
      <w:bookmarkEnd w:id="328"/>
    </w:p>
    <w:p w14:paraId="189C9A5E" w14:textId="77777777" w:rsidR="00401CDA" w:rsidRPr="00307075" w:rsidRDefault="00401CDA" w:rsidP="00401CDA">
      <w:pPr>
        <w:rPr>
          <w:sz w:val="20"/>
          <w:szCs w:val="20"/>
        </w:rPr>
      </w:pPr>
      <w:r w:rsidRPr="00307075">
        <w:rPr>
          <w:sz w:val="20"/>
          <w:szCs w:val="20"/>
        </w:rPr>
        <w:t>Following activities are performed during this process:</w:t>
      </w:r>
    </w:p>
    <w:p w14:paraId="4ADAB481" w14:textId="1E274971" w:rsidR="00401CDA" w:rsidRPr="00307075" w:rsidRDefault="00401CDA" w:rsidP="00401CDA">
      <w:pPr>
        <w:rPr>
          <w:sz w:val="20"/>
          <w:szCs w:val="20"/>
        </w:rPr>
      </w:pPr>
    </w:p>
    <w:p w14:paraId="434BA715" w14:textId="55AEB47C" w:rsidR="00401CDA" w:rsidRPr="00307075" w:rsidRDefault="00401CDA" w:rsidP="00EC655D">
      <w:pPr>
        <w:pStyle w:val="BodyText"/>
        <w:numPr>
          <w:ilvl w:val="0"/>
          <w:numId w:val="53"/>
        </w:numPr>
        <w:spacing w:after="0"/>
        <w:rPr>
          <w:sz w:val="20"/>
          <w:szCs w:val="20"/>
        </w:rPr>
      </w:pPr>
      <w:r w:rsidRPr="00307075">
        <w:rPr>
          <w:sz w:val="20"/>
          <w:szCs w:val="20"/>
        </w:rPr>
        <w:t xml:space="preserve">Generate Internal Audit Report for </w:t>
      </w:r>
      <w:r w:rsidR="00532C47" w:rsidRPr="00307075">
        <w:rPr>
          <w:sz w:val="20"/>
          <w:szCs w:val="20"/>
        </w:rPr>
        <w:t xml:space="preserve">Software </w:t>
      </w:r>
      <w:r w:rsidRPr="00307075">
        <w:rPr>
          <w:sz w:val="20"/>
          <w:szCs w:val="20"/>
        </w:rPr>
        <w:t>Architectural Design Process</w:t>
      </w:r>
      <w:r w:rsidR="00532C47" w:rsidRPr="00307075">
        <w:rPr>
          <w:sz w:val="20"/>
          <w:szCs w:val="20"/>
        </w:rPr>
        <w:t xml:space="preserve"> (</w:t>
      </w:r>
      <w:r w:rsidR="00CA4B28" w:rsidRPr="00307075">
        <w:rPr>
          <w:sz w:val="20"/>
          <w:szCs w:val="20"/>
        </w:rPr>
        <w:t>H398</w:t>
      </w:r>
      <w:r w:rsidR="00532C47" w:rsidRPr="00307075">
        <w:rPr>
          <w:sz w:val="20"/>
          <w:szCs w:val="20"/>
        </w:rPr>
        <w:t>-006-008)</w:t>
      </w:r>
    </w:p>
    <w:p w14:paraId="54C2A49C" w14:textId="77777777" w:rsidR="00081C0D" w:rsidRPr="00307075" w:rsidRDefault="00081C0D" w:rsidP="00EC655D">
      <w:pPr>
        <w:pStyle w:val="BodyText"/>
        <w:numPr>
          <w:ilvl w:val="0"/>
          <w:numId w:val="53"/>
        </w:numPr>
        <w:spacing w:after="0"/>
        <w:rPr>
          <w:sz w:val="20"/>
          <w:szCs w:val="20"/>
        </w:rPr>
      </w:pPr>
      <w:r w:rsidRPr="00307075">
        <w:rPr>
          <w:sz w:val="20"/>
          <w:szCs w:val="20"/>
        </w:rPr>
        <w:t xml:space="preserve">File problem reports for audit findings (if any) during Verification of Software Architectural Design Process </w:t>
      </w:r>
    </w:p>
    <w:p w14:paraId="1A962277" w14:textId="33170935" w:rsidR="00401CDA" w:rsidRPr="00307075" w:rsidRDefault="00401CDA" w:rsidP="00EC655D">
      <w:pPr>
        <w:pStyle w:val="BodyText"/>
        <w:numPr>
          <w:ilvl w:val="0"/>
          <w:numId w:val="53"/>
        </w:numPr>
        <w:spacing w:after="0"/>
        <w:rPr>
          <w:sz w:val="20"/>
          <w:szCs w:val="20"/>
        </w:rPr>
      </w:pPr>
      <w:r w:rsidRPr="00307075">
        <w:rPr>
          <w:sz w:val="20"/>
          <w:szCs w:val="20"/>
        </w:rPr>
        <w:t>Verification and closure of SmartWorks: Smart</w:t>
      </w:r>
      <w:r w:rsidR="00081C0D" w:rsidRPr="00307075">
        <w:rPr>
          <w:sz w:val="20"/>
          <w:szCs w:val="20"/>
        </w:rPr>
        <w:t>Tracker problem report (if any)</w:t>
      </w:r>
    </w:p>
    <w:p w14:paraId="42413190" w14:textId="77777777" w:rsidR="00A62B36" w:rsidRPr="00307075" w:rsidRDefault="00A62B36" w:rsidP="00A62B36">
      <w:pPr>
        <w:pStyle w:val="BodyText"/>
        <w:spacing w:after="0"/>
        <w:ind w:left="360"/>
        <w:rPr>
          <w:sz w:val="20"/>
          <w:szCs w:val="20"/>
        </w:rPr>
      </w:pPr>
    </w:p>
    <w:p w14:paraId="0CB4F046" w14:textId="77777777" w:rsidR="00401CDA" w:rsidRPr="00307075" w:rsidRDefault="00401CDA" w:rsidP="00503BF5">
      <w:pPr>
        <w:pStyle w:val="Heading3"/>
        <w:numPr>
          <w:ilvl w:val="4"/>
          <w:numId w:val="1"/>
        </w:numPr>
        <w:rPr>
          <w:sz w:val="20"/>
        </w:rPr>
      </w:pPr>
      <w:bookmarkStart w:id="329" w:name="_Toc110591638"/>
      <w:bookmarkStart w:id="330" w:name="_Toc177112194"/>
      <w:r w:rsidRPr="00307075">
        <w:rPr>
          <w:sz w:val="20"/>
        </w:rPr>
        <w:t>Outputs</w:t>
      </w:r>
      <w:bookmarkEnd w:id="329"/>
      <w:bookmarkEnd w:id="330"/>
    </w:p>
    <w:p w14:paraId="010E0C34" w14:textId="578EE098" w:rsidR="00401CDA" w:rsidRPr="00307075" w:rsidRDefault="00401CDA" w:rsidP="00401CDA">
      <w:pPr>
        <w:pStyle w:val="tablebody"/>
        <w:jc w:val="left"/>
        <w:rPr>
          <w:sz w:val="20"/>
          <w:szCs w:val="20"/>
        </w:rPr>
      </w:pPr>
      <w:r w:rsidRPr="00307075">
        <w:rPr>
          <w:sz w:val="20"/>
          <w:szCs w:val="20"/>
        </w:rPr>
        <w:t xml:space="preserve">The output of this process is </w:t>
      </w:r>
      <w:r w:rsidR="00902E8E" w:rsidRPr="00307075">
        <w:rPr>
          <w:sz w:val="20"/>
          <w:szCs w:val="20"/>
        </w:rPr>
        <w:t>Internal Audit Report for Software Architectural Design Process (</w:t>
      </w:r>
      <w:r w:rsidR="00CA4B28" w:rsidRPr="00307075">
        <w:rPr>
          <w:sz w:val="20"/>
          <w:szCs w:val="20"/>
        </w:rPr>
        <w:t>H398</w:t>
      </w:r>
      <w:r w:rsidRPr="00307075">
        <w:rPr>
          <w:sz w:val="20"/>
          <w:szCs w:val="20"/>
        </w:rPr>
        <w:t>-006-008</w:t>
      </w:r>
      <w:r w:rsidR="00902E8E" w:rsidRPr="00307075">
        <w:rPr>
          <w:sz w:val="20"/>
          <w:szCs w:val="20"/>
        </w:rPr>
        <w:t>)</w:t>
      </w:r>
      <w:r w:rsidRPr="00307075">
        <w:rPr>
          <w:sz w:val="20"/>
          <w:szCs w:val="20"/>
        </w:rPr>
        <w:t xml:space="preserve"> </w:t>
      </w:r>
      <w:r w:rsidR="00902E8E" w:rsidRPr="00307075">
        <w:rPr>
          <w:sz w:val="20"/>
          <w:szCs w:val="20"/>
        </w:rPr>
        <w:t xml:space="preserve">described in </w:t>
      </w:r>
      <w:r w:rsidR="00BC1400" w:rsidRPr="00307075">
        <w:rPr>
          <w:sz w:val="20"/>
          <w:szCs w:val="20"/>
        </w:rPr>
        <w:fldChar w:fldCharType="begin"/>
      </w:r>
      <w:r w:rsidR="00BC1400" w:rsidRPr="00307075">
        <w:rPr>
          <w:sz w:val="20"/>
          <w:szCs w:val="20"/>
        </w:rPr>
        <w:instrText xml:space="preserve"> REF _Ref81998346 \h </w:instrText>
      </w:r>
      <w:r w:rsidR="00301DD0" w:rsidRPr="00307075">
        <w:rPr>
          <w:sz w:val="20"/>
          <w:szCs w:val="20"/>
        </w:rPr>
        <w:instrText xml:space="preserve"> \* MERGEFORMAT </w:instrText>
      </w:r>
      <w:r w:rsidR="00BC1400" w:rsidRPr="00307075">
        <w:rPr>
          <w:sz w:val="20"/>
          <w:szCs w:val="20"/>
        </w:rPr>
      </w:r>
      <w:r w:rsidR="00BC1400" w:rsidRPr="00307075">
        <w:rPr>
          <w:sz w:val="20"/>
          <w:szCs w:val="20"/>
        </w:rPr>
        <w:fldChar w:fldCharType="separate"/>
      </w:r>
      <w:r w:rsidR="007D2161" w:rsidRPr="00307075">
        <w:rPr>
          <w:b/>
          <w:bCs/>
          <w:sz w:val="20"/>
          <w:szCs w:val="20"/>
        </w:rPr>
        <w:t xml:space="preserve">Table </w:t>
      </w:r>
      <w:r w:rsidR="007D2161">
        <w:rPr>
          <w:b/>
          <w:bCs/>
          <w:i/>
          <w:iCs/>
          <w:noProof/>
          <w:sz w:val="20"/>
          <w:szCs w:val="20"/>
        </w:rPr>
        <w:t>9</w:t>
      </w:r>
      <w:r w:rsidR="00BC1400" w:rsidRPr="00307075">
        <w:rPr>
          <w:sz w:val="20"/>
          <w:szCs w:val="20"/>
        </w:rPr>
        <w:fldChar w:fldCharType="end"/>
      </w:r>
      <w:r w:rsidR="00BC1400" w:rsidRPr="00307075">
        <w:rPr>
          <w:sz w:val="20"/>
          <w:szCs w:val="20"/>
        </w:rPr>
        <w:t xml:space="preserve"> </w:t>
      </w:r>
      <w:r w:rsidR="003A0B69" w:rsidRPr="00307075">
        <w:rPr>
          <w:sz w:val="20"/>
          <w:szCs w:val="20"/>
        </w:rPr>
        <w:t xml:space="preserve">(SI No </w:t>
      </w:r>
      <w:r w:rsidR="00902E8E" w:rsidRPr="00307075">
        <w:rPr>
          <w:sz w:val="20"/>
          <w:szCs w:val="20"/>
        </w:rPr>
        <w:t>17</w:t>
      </w:r>
      <w:r w:rsidR="003A0B69" w:rsidRPr="00307075">
        <w:rPr>
          <w:sz w:val="20"/>
          <w:szCs w:val="20"/>
        </w:rPr>
        <w:t>).</w:t>
      </w:r>
    </w:p>
    <w:p w14:paraId="357A5FA6" w14:textId="5D804A06" w:rsidR="00902E8E" w:rsidRPr="00307075" w:rsidRDefault="00902E8E" w:rsidP="00401CDA">
      <w:pPr>
        <w:pStyle w:val="tablebody"/>
        <w:jc w:val="left"/>
        <w:rPr>
          <w:sz w:val="20"/>
          <w:szCs w:val="20"/>
        </w:rPr>
      </w:pPr>
      <w:bookmarkStart w:id="331" w:name="_Toc110591639"/>
      <w:bookmarkEnd w:id="331"/>
    </w:p>
    <w:p w14:paraId="12F6C5D7" w14:textId="77777777" w:rsidR="00401CDA" w:rsidRPr="00307075" w:rsidRDefault="00401CDA" w:rsidP="00503BF5">
      <w:pPr>
        <w:pStyle w:val="Heading3"/>
        <w:numPr>
          <w:ilvl w:val="4"/>
          <w:numId w:val="1"/>
        </w:numPr>
        <w:rPr>
          <w:sz w:val="20"/>
        </w:rPr>
      </w:pPr>
      <w:bookmarkStart w:id="332" w:name="_Toc110591640"/>
      <w:bookmarkStart w:id="333" w:name="_Toc177112195"/>
      <w:r w:rsidRPr="00307075">
        <w:rPr>
          <w:sz w:val="20"/>
        </w:rPr>
        <w:t>Transition Criteria</w:t>
      </w:r>
      <w:bookmarkEnd w:id="332"/>
      <w:bookmarkEnd w:id="333"/>
    </w:p>
    <w:p w14:paraId="46CBBF44" w14:textId="27CDC702" w:rsidR="00902E8E" w:rsidRPr="00307075" w:rsidRDefault="00902E8E" w:rsidP="00902E8E">
      <w:pPr>
        <w:pStyle w:val="BodyText"/>
        <w:spacing w:after="0"/>
        <w:ind w:left="0"/>
        <w:rPr>
          <w:sz w:val="20"/>
          <w:szCs w:val="20"/>
        </w:rPr>
      </w:pPr>
      <w:r w:rsidRPr="00307075">
        <w:rPr>
          <w:sz w:val="20"/>
        </w:rPr>
        <w:t xml:space="preserve">Quality Assurance of Software </w:t>
      </w:r>
      <w:r w:rsidRPr="00307075">
        <w:rPr>
          <w:sz w:val="20"/>
          <w:szCs w:val="20"/>
        </w:rPr>
        <w:t xml:space="preserve">Architectural Design </w:t>
      </w:r>
      <w:r w:rsidRPr="00307075">
        <w:rPr>
          <w:sz w:val="20"/>
        </w:rPr>
        <w:t>Process</w:t>
      </w:r>
      <w:r w:rsidRPr="00307075">
        <w:rPr>
          <w:sz w:val="20"/>
          <w:szCs w:val="20"/>
        </w:rPr>
        <w:t xml:space="preserve"> is entered when all the documents described in </w:t>
      </w:r>
      <w:r w:rsidR="00F428A3" w:rsidRPr="00307075">
        <w:rPr>
          <w:sz w:val="20"/>
          <w:szCs w:val="20"/>
        </w:rPr>
        <w:fldChar w:fldCharType="begin"/>
      </w:r>
      <w:r w:rsidR="00F428A3" w:rsidRPr="00307075">
        <w:rPr>
          <w:sz w:val="20"/>
          <w:szCs w:val="20"/>
        </w:rPr>
        <w:instrText xml:space="preserve"> REF _Ref81997693 \h </w:instrText>
      </w:r>
      <w:r w:rsidR="00301DD0" w:rsidRPr="00307075">
        <w:rPr>
          <w:sz w:val="20"/>
          <w:szCs w:val="20"/>
        </w:rPr>
        <w:instrText xml:space="preserve"> \* MERGEFORMAT </w:instrText>
      </w:r>
      <w:r w:rsidR="00F428A3" w:rsidRPr="00307075">
        <w:rPr>
          <w:sz w:val="20"/>
          <w:szCs w:val="20"/>
        </w:rPr>
      </w:r>
      <w:r w:rsidR="00F428A3" w:rsidRPr="00307075">
        <w:rPr>
          <w:sz w:val="20"/>
          <w:szCs w:val="20"/>
        </w:rPr>
        <w:fldChar w:fldCharType="separate"/>
      </w:r>
      <w:r w:rsidR="007D2161" w:rsidRPr="00307075">
        <w:rPr>
          <w:b/>
          <w:bCs/>
          <w:sz w:val="20"/>
          <w:szCs w:val="20"/>
        </w:rPr>
        <w:t xml:space="preserve">Table </w:t>
      </w:r>
      <w:r w:rsidR="007D2161">
        <w:rPr>
          <w:b/>
          <w:bCs/>
          <w:i/>
          <w:iCs/>
          <w:noProof/>
          <w:sz w:val="20"/>
          <w:szCs w:val="20"/>
        </w:rPr>
        <w:t>8</w:t>
      </w:r>
      <w:r w:rsidR="00F428A3" w:rsidRPr="00307075">
        <w:rPr>
          <w:sz w:val="20"/>
          <w:szCs w:val="20"/>
        </w:rPr>
        <w:fldChar w:fldCharType="end"/>
      </w:r>
      <w:r w:rsidR="00F428A3" w:rsidRPr="00307075">
        <w:rPr>
          <w:sz w:val="20"/>
          <w:szCs w:val="20"/>
        </w:rPr>
        <w:t xml:space="preserve"> </w:t>
      </w:r>
      <w:r w:rsidR="00133E5F" w:rsidRPr="00307075">
        <w:rPr>
          <w:sz w:val="20"/>
          <w:szCs w:val="20"/>
        </w:rPr>
        <w:t xml:space="preserve">(SI No </w:t>
      </w:r>
      <w:r w:rsidRPr="00307075">
        <w:rPr>
          <w:sz w:val="20"/>
          <w:szCs w:val="20"/>
        </w:rPr>
        <w:t>2</w:t>
      </w:r>
      <w:r w:rsidR="00133E5F" w:rsidRPr="00307075">
        <w:rPr>
          <w:sz w:val="20"/>
          <w:szCs w:val="20"/>
        </w:rPr>
        <w:t>)</w:t>
      </w:r>
      <w:r w:rsidR="00F41C5D" w:rsidRPr="00307075">
        <w:rPr>
          <w:sz w:val="20"/>
          <w:szCs w:val="20"/>
        </w:rPr>
        <w:t xml:space="preserve"> and Internal Audit Report for Software Architectural Design Process (</w:t>
      </w:r>
      <w:r w:rsidR="00CA4B28" w:rsidRPr="00307075">
        <w:rPr>
          <w:sz w:val="20"/>
          <w:szCs w:val="20"/>
        </w:rPr>
        <w:t>H398</w:t>
      </w:r>
      <w:r w:rsidR="00F41C5D" w:rsidRPr="00307075">
        <w:rPr>
          <w:sz w:val="20"/>
          <w:szCs w:val="20"/>
        </w:rPr>
        <w:t xml:space="preserve">-006-008) </w:t>
      </w:r>
      <w:r w:rsidR="00E001AA" w:rsidRPr="00307075">
        <w:rPr>
          <w:sz w:val="20"/>
          <w:szCs w:val="20"/>
        </w:rPr>
        <w:t xml:space="preserve">(Template) </w:t>
      </w:r>
      <w:r w:rsidR="00F41C5D" w:rsidRPr="00307075">
        <w:rPr>
          <w:sz w:val="20"/>
          <w:szCs w:val="20"/>
        </w:rPr>
        <w:t xml:space="preserve">described in </w:t>
      </w:r>
      <w:r w:rsidR="00EB16B4" w:rsidRPr="00307075">
        <w:rPr>
          <w:sz w:val="20"/>
          <w:szCs w:val="20"/>
        </w:rPr>
        <w:fldChar w:fldCharType="begin"/>
      </w:r>
      <w:r w:rsidR="00EB16B4" w:rsidRPr="00307075">
        <w:rPr>
          <w:sz w:val="20"/>
          <w:szCs w:val="20"/>
        </w:rPr>
        <w:instrText xml:space="preserve"> REF _Ref416873650 \h </w:instrText>
      </w:r>
      <w:r w:rsidR="00301DD0" w:rsidRPr="00307075">
        <w:rPr>
          <w:sz w:val="20"/>
          <w:szCs w:val="20"/>
        </w:rPr>
        <w:instrText xml:space="preserve"> \* MERGEFORMAT </w:instrText>
      </w:r>
      <w:r w:rsidR="00EB16B4" w:rsidRPr="00307075">
        <w:rPr>
          <w:sz w:val="20"/>
          <w:szCs w:val="20"/>
        </w:rPr>
      </w:r>
      <w:r w:rsidR="00EB16B4" w:rsidRPr="00307075">
        <w:rPr>
          <w:sz w:val="20"/>
          <w:szCs w:val="20"/>
        </w:rPr>
        <w:fldChar w:fldCharType="separate"/>
      </w:r>
      <w:r w:rsidR="007D2161" w:rsidRPr="00307075">
        <w:rPr>
          <w:b/>
          <w:bCs/>
          <w:sz w:val="20"/>
          <w:szCs w:val="20"/>
        </w:rPr>
        <w:t xml:space="preserve">Table </w:t>
      </w:r>
      <w:r w:rsidR="007D2161">
        <w:rPr>
          <w:b/>
          <w:bCs/>
          <w:i/>
          <w:iCs/>
          <w:noProof/>
          <w:sz w:val="20"/>
          <w:szCs w:val="20"/>
        </w:rPr>
        <w:t>7</w:t>
      </w:r>
      <w:r w:rsidR="00EB16B4" w:rsidRPr="00307075">
        <w:rPr>
          <w:sz w:val="20"/>
          <w:szCs w:val="20"/>
        </w:rPr>
        <w:fldChar w:fldCharType="end"/>
      </w:r>
      <w:r w:rsidR="00EB16B4" w:rsidRPr="00307075">
        <w:rPr>
          <w:sz w:val="20"/>
          <w:szCs w:val="20"/>
        </w:rPr>
        <w:t xml:space="preserve"> </w:t>
      </w:r>
      <w:r w:rsidR="0092231C" w:rsidRPr="00307075">
        <w:rPr>
          <w:sz w:val="20"/>
          <w:szCs w:val="20"/>
        </w:rPr>
        <w:t xml:space="preserve">(SI No </w:t>
      </w:r>
      <w:r w:rsidR="00F41C5D" w:rsidRPr="00307075">
        <w:rPr>
          <w:sz w:val="20"/>
          <w:szCs w:val="20"/>
        </w:rPr>
        <w:t>26</w:t>
      </w:r>
      <w:r w:rsidR="0092231C" w:rsidRPr="00307075">
        <w:rPr>
          <w:sz w:val="20"/>
          <w:szCs w:val="20"/>
        </w:rPr>
        <w:t>)</w:t>
      </w:r>
      <w:r w:rsidR="00F41C5D" w:rsidRPr="00307075">
        <w:rPr>
          <w:sz w:val="20"/>
          <w:szCs w:val="20"/>
        </w:rPr>
        <w:t xml:space="preserve"> </w:t>
      </w:r>
      <w:r w:rsidRPr="00307075">
        <w:rPr>
          <w:sz w:val="20"/>
          <w:szCs w:val="20"/>
        </w:rPr>
        <w:t>are baselined under CM as per Software Configuration Management Plan (</w:t>
      </w:r>
      <w:r w:rsidR="00CA4B28" w:rsidRPr="00307075">
        <w:rPr>
          <w:sz w:val="20"/>
          <w:szCs w:val="20"/>
        </w:rPr>
        <w:t>H398</w:t>
      </w:r>
      <w:r w:rsidR="009A0BFB" w:rsidRPr="00307075">
        <w:rPr>
          <w:sz w:val="20"/>
          <w:szCs w:val="20"/>
        </w:rPr>
        <w:t>-</w:t>
      </w:r>
      <w:r w:rsidRPr="00307075">
        <w:rPr>
          <w:sz w:val="20"/>
          <w:szCs w:val="20"/>
        </w:rPr>
        <w:t>001-004).</w:t>
      </w:r>
    </w:p>
    <w:p w14:paraId="11755EDC" w14:textId="77777777" w:rsidR="00902E8E" w:rsidRPr="00307075" w:rsidRDefault="00902E8E" w:rsidP="00902E8E">
      <w:pPr>
        <w:pStyle w:val="BodyText"/>
        <w:spacing w:after="0"/>
        <w:ind w:left="0"/>
        <w:rPr>
          <w:sz w:val="20"/>
        </w:rPr>
      </w:pPr>
    </w:p>
    <w:p w14:paraId="2E064A15" w14:textId="1D7C8339" w:rsidR="00401CDA" w:rsidRPr="00307075" w:rsidRDefault="00902E8E" w:rsidP="00902E8E">
      <w:pPr>
        <w:pStyle w:val="BodyText"/>
        <w:spacing w:after="0"/>
        <w:ind w:left="0"/>
        <w:rPr>
          <w:sz w:val="20"/>
          <w:szCs w:val="20"/>
        </w:rPr>
      </w:pPr>
      <w:r w:rsidRPr="00307075">
        <w:rPr>
          <w:sz w:val="20"/>
        </w:rPr>
        <w:t xml:space="preserve">Quality Assurance of Software </w:t>
      </w:r>
      <w:r w:rsidRPr="00307075">
        <w:rPr>
          <w:sz w:val="20"/>
          <w:szCs w:val="20"/>
        </w:rPr>
        <w:t xml:space="preserve">Architectural Design </w:t>
      </w:r>
      <w:r w:rsidRPr="00307075">
        <w:rPr>
          <w:sz w:val="20"/>
        </w:rPr>
        <w:t>Process</w:t>
      </w:r>
      <w:r w:rsidRPr="00307075">
        <w:rPr>
          <w:sz w:val="20"/>
          <w:szCs w:val="20"/>
        </w:rPr>
        <w:t xml:space="preserve"> can be re-entered when one of the documents described in </w:t>
      </w:r>
      <w:r w:rsidR="00F428A3" w:rsidRPr="00307075">
        <w:rPr>
          <w:sz w:val="20"/>
          <w:szCs w:val="20"/>
        </w:rPr>
        <w:fldChar w:fldCharType="begin"/>
      </w:r>
      <w:r w:rsidR="00F428A3" w:rsidRPr="00307075">
        <w:rPr>
          <w:sz w:val="20"/>
          <w:szCs w:val="20"/>
        </w:rPr>
        <w:instrText xml:space="preserve"> REF _Ref81997693 \h </w:instrText>
      </w:r>
      <w:r w:rsidR="00301DD0" w:rsidRPr="00307075">
        <w:rPr>
          <w:sz w:val="20"/>
          <w:szCs w:val="20"/>
        </w:rPr>
        <w:instrText xml:space="preserve"> \* MERGEFORMAT </w:instrText>
      </w:r>
      <w:r w:rsidR="00F428A3" w:rsidRPr="00307075">
        <w:rPr>
          <w:sz w:val="20"/>
          <w:szCs w:val="20"/>
        </w:rPr>
      </w:r>
      <w:r w:rsidR="00F428A3" w:rsidRPr="00307075">
        <w:rPr>
          <w:sz w:val="20"/>
          <w:szCs w:val="20"/>
        </w:rPr>
        <w:fldChar w:fldCharType="separate"/>
      </w:r>
      <w:r w:rsidR="007D2161" w:rsidRPr="00307075">
        <w:rPr>
          <w:b/>
          <w:bCs/>
          <w:sz w:val="20"/>
          <w:szCs w:val="20"/>
        </w:rPr>
        <w:t xml:space="preserve">Table </w:t>
      </w:r>
      <w:r w:rsidR="007D2161">
        <w:rPr>
          <w:b/>
          <w:bCs/>
          <w:i/>
          <w:iCs/>
          <w:noProof/>
          <w:sz w:val="20"/>
          <w:szCs w:val="20"/>
        </w:rPr>
        <w:t>8</w:t>
      </w:r>
      <w:r w:rsidR="00F428A3" w:rsidRPr="00307075">
        <w:rPr>
          <w:sz w:val="20"/>
          <w:szCs w:val="20"/>
        </w:rPr>
        <w:fldChar w:fldCharType="end"/>
      </w:r>
      <w:r w:rsidR="00F428A3" w:rsidRPr="00307075">
        <w:rPr>
          <w:sz w:val="20"/>
          <w:szCs w:val="20"/>
        </w:rPr>
        <w:t xml:space="preserve"> </w:t>
      </w:r>
      <w:r w:rsidR="00133E5F" w:rsidRPr="00307075">
        <w:rPr>
          <w:sz w:val="20"/>
          <w:szCs w:val="20"/>
        </w:rPr>
        <w:t xml:space="preserve">(SI No </w:t>
      </w:r>
      <w:r w:rsidRPr="00307075">
        <w:rPr>
          <w:sz w:val="20"/>
          <w:szCs w:val="20"/>
        </w:rPr>
        <w:t>2</w:t>
      </w:r>
      <w:r w:rsidR="00133E5F" w:rsidRPr="00307075">
        <w:rPr>
          <w:sz w:val="20"/>
          <w:szCs w:val="20"/>
        </w:rPr>
        <w:t>)</w:t>
      </w:r>
      <w:r w:rsidRPr="00307075">
        <w:rPr>
          <w:sz w:val="20"/>
          <w:szCs w:val="20"/>
        </w:rPr>
        <w:t xml:space="preserve"> is updated due to Problem Report(s).</w:t>
      </w:r>
    </w:p>
    <w:p w14:paraId="033B74E2" w14:textId="77777777" w:rsidR="00487919" w:rsidRPr="00307075" w:rsidRDefault="00487919" w:rsidP="00401CDA">
      <w:pPr>
        <w:pStyle w:val="BodyText"/>
        <w:spacing w:after="0"/>
        <w:ind w:left="0"/>
        <w:rPr>
          <w:sz w:val="20"/>
          <w:szCs w:val="20"/>
        </w:rPr>
      </w:pPr>
    </w:p>
    <w:p w14:paraId="3F8A628D" w14:textId="696A54DD" w:rsidR="00401CDA" w:rsidRPr="00307075" w:rsidRDefault="00401CDA" w:rsidP="00503BF5">
      <w:pPr>
        <w:pStyle w:val="Heading3"/>
        <w:numPr>
          <w:ilvl w:val="3"/>
          <w:numId w:val="1"/>
        </w:numPr>
        <w:rPr>
          <w:sz w:val="20"/>
        </w:rPr>
      </w:pPr>
      <w:bookmarkStart w:id="334" w:name="_Toc421784764"/>
      <w:bookmarkStart w:id="335" w:name="_Toc110591641"/>
      <w:bookmarkStart w:id="336" w:name="_Toc177112196"/>
      <w:r w:rsidRPr="00307075">
        <w:rPr>
          <w:sz w:val="20"/>
        </w:rPr>
        <w:t>Quality Assurance of Software Low Level Requirements Process</w:t>
      </w:r>
      <w:bookmarkEnd w:id="334"/>
      <w:bookmarkEnd w:id="335"/>
      <w:bookmarkEnd w:id="336"/>
    </w:p>
    <w:p w14:paraId="1AFFB9C7" w14:textId="6303956A" w:rsidR="00487919" w:rsidRPr="00307075" w:rsidRDefault="00487919" w:rsidP="00A60A89">
      <w:pPr>
        <w:rPr>
          <w:sz w:val="20"/>
          <w:szCs w:val="20"/>
        </w:rPr>
      </w:pPr>
      <w:r w:rsidRPr="00307075">
        <w:rPr>
          <w:sz w:val="20"/>
          <w:szCs w:val="20"/>
        </w:rPr>
        <w:t xml:space="preserve">The purpose of the </w:t>
      </w:r>
      <w:r w:rsidRPr="00307075">
        <w:rPr>
          <w:sz w:val="20"/>
        </w:rPr>
        <w:t xml:space="preserve">Quality Assurance of Software Low Level Requirements </w:t>
      </w:r>
      <w:r w:rsidRPr="00307075">
        <w:rPr>
          <w:sz w:val="20"/>
          <w:szCs w:val="20"/>
        </w:rPr>
        <w:t xml:space="preserve">Process is to ensure compliance of the outputs of Software </w:t>
      </w:r>
      <w:r w:rsidRPr="00307075">
        <w:rPr>
          <w:sz w:val="20"/>
        </w:rPr>
        <w:t xml:space="preserve">Low Level Requirements </w:t>
      </w:r>
      <w:r w:rsidRPr="00307075">
        <w:rPr>
          <w:sz w:val="20"/>
          <w:szCs w:val="20"/>
        </w:rPr>
        <w:t xml:space="preserve">Process </w:t>
      </w:r>
      <w:r w:rsidR="001F4713" w:rsidRPr="00307075">
        <w:rPr>
          <w:sz w:val="20"/>
          <w:szCs w:val="20"/>
        </w:rPr>
        <w:t xml:space="preserve">(Section 10.3.2.3) </w:t>
      </w:r>
      <w:r w:rsidRPr="00307075">
        <w:rPr>
          <w:sz w:val="20"/>
          <w:szCs w:val="20"/>
        </w:rPr>
        <w:t xml:space="preserve">and </w:t>
      </w:r>
      <w:r w:rsidRPr="00307075">
        <w:rPr>
          <w:sz w:val="20"/>
        </w:rPr>
        <w:t>Verification of Software Low Level Requirements Process</w:t>
      </w:r>
      <w:r w:rsidRPr="00307075">
        <w:rPr>
          <w:sz w:val="20"/>
          <w:szCs w:val="20"/>
        </w:rPr>
        <w:t xml:space="preserve"> </w:t>
      </w:r>
      <w:r w:rsidR="001F4713" w:rsidRPr="00307075">
        <w:rPr>
          <w:sz w:val="20"/>
          <w:szCs w:val="20"/>
        </w:rPr>
        <w:t xml:space="preserve">(Section 10.3.3.4) </w:t>
      </w:r>
      <w:r w:rsidRPr="00307075">
        <w:rPr>
          <w:sz w:val="20"/>
          <w:szCs w:val="20"/>
        </w:rPr>
        <w:t>with the objectives of DO-178B Table A-9: items 1 to 2.</w:t>
      </w:r>
    </w:p>
    <w:p w14:paraId="32AB1A62" w14:textId="77777777" w:rsidR="00487919" w:rsidRPr="00307075" w:rsidRDefault="00487919" w:rsidP="00A60A89"/>
    <w:p w14:paraId="3AF3A0E7" w14:textId="77777777" w:rsidR="00401CDA" w:rsidRPr="00307075" w:rsidRDefault="00401CDA" w:rsidP="00503BF5">
      <w:pPr>
        <w:pStyle w:val="Heading3"/>
        <w:numPr>
          <w:ilvl w:val="4"/>
          <w:numId w:val="1"/>
        </w:numPr>
        <w:rPr>
          <w:sz w:val="20"/>
        </w:rPr>
      </w:pPr>
      <w:bookmarkStart w:id="337" w:name="_Toc110591642"/>
      <w:bookmarkStart w:id="338" w:name="_Toc177112197"/>
      <w:r w:rsidRPr="00307075">
        <w:rPr>
          <w:sz w:val="20"/>
        </w:rPr>
        <w:t>Inputs</w:t>
      </w:r>
      <w:bookmarkEnd w:id="337"/>
      <w:bookmarkEnd w:id="338"/>
    </w:p>
    <w:p w14:paraId="4C75CDB5" w14:textId="32A9702F" w:rsidR="00AD4ECB" w:rsidRPr="00307075" w:rsidRDefault="00A60A89" w:rsidP="00401CDA">
      <w:pPr>
        <w:pStyle w:val="tablebody"/>
        <w:spacing w:afterAutospacing="1"/>
        <w:rPr>
          <w:sz w:val="20"/>
          <w:szCs w:val="20"/>
        </w:rPr>
      </w:pPr>
      <w:r w:rsidRPr="00307075">
        <w:rPr>
          <w:sz w:val="20"/>
          <w:szCs w:val="20"/>
        </w:rPr>
        <w:t>The inputs of this process are</w:t>
      </w:r>
      <w:r w:rsidR="00AD4ECB" w:rsidRPr="00307075">
        <w:rPr>
          <w:sz w:val="20"/>
          <w:szCs w:val="20"/>
        </w:rPr>
        <w:t>,</w:t>
      </w:r>
    </w:p>
    <w:p w14:paraId="209370F8" w14:textId="79D88633" w:rsidR="00536101" w:rsidRPr="00307075" w:rsidRDefault="00F428A3" w:rsidP="00EC655D">
      <w:pPr>
        <w:pStyle w:val="tablebody"/>
        <w:numPr>
          <w:ilvl w:val="0"/>
          <w:numId w:val="59"/>
        </w:numPr>
        <w:spacing w:afterAutospacing="1"/>
        <w:rPr>
          <w:sz w:val="20"/>
          <w:szCs w:val="20"/>
        </w:rPr>
      </w:pPr>
      <w:r w:rsidRPr="00307075">
        <w:rPr>
          <w:sz w:val="20"/>
          <w:szCs w:val="20"/>
        </w:rPr>
        <w:fldChar w:fldCharType="begin"/>
      </w:r>
      <w:r w:rsidRPr="00307075">
        <w:rPr>
          <w:sz w:val="20"/>
          <w:szCs w:val="20"/>
        </w:rPr>
        <w:instrText xml:space="preserve"> REF _Ref81997693 \h </w:instrText>
      </w:r>
      <w:r w:rsidR="00301DD0" w:rsidRPr="00307075">
        <w:rPr>
          <w:sz w:val="20"/>
          <w:szCs w:val="20"/>
        </w:rPr>
        <w:instrText xml:space="preserve"> \* MERGEFORMAT </w:instrText>
      </w:r>
      <w:r w:rsidRPr="00307075">
        <w:rPr>
          <w:sz w:val="20"/>
          <w:szCs w:val="20"/>
        </w:rPr>
      </w:r>
      <w:r w:rsidRPr="00307075">
        <w:rPr>
          <w:sz w:val="20"/>
          <w:szCs w:val="20"/>
        </w:rPr>
        <w:fldChar w:fldCharType="separate"/>
      </w:r>
      <w:r w:rsidR="007D2161" w:rsidRPr="00307075">
        <w:rPr>
          <w:b/>
          <w:bCs/>
          <w:sz w:val="20"/>
          <w:szCs w:val="20"/>
        </w:rPr>
        <w:t xml:space="preserve">Table </w:t>
      </w:r>
      <w:r w:rsidR="007D2161">
        <w:rPr>
          <w:b/>
          <w:bCs/>
          <w:i/>
          <w:iCs/>
          <w:noProof/>
          <w:sz w:val="20"/>
          <w:szCs w:val="20"/>
        </w:rPr>
        <w:t>8</w:t>
      </w:r>
      <w:r w:rsidRPr="00307075">
        <w:rPr>
          <w:sz w:val="20"/>
          <w:szCs w:val="20"/>
        </w:rPr>
        <w:fldChar w:fldCharType="end"/>
      </w:r>
      <w:r w:rsidR="00133E5F" w:rsidRPr="00307075">
        <w:rPr>
          <w:sz w:val="20"/>
          <w:szCs w:val="20"/>
        </w:rPr>
        <w:t xml:space="preserve"> (SI No </w:t>
      </w:r>
      <w:r w:rsidR="00A60A89" w:rsidRPr="00307075">
        <w:rPr>
          <w:sz w:val="20"/>
          <w:szCs w:val="20"/>
        </w:rPr>
        <w:t>3</w:t>
      </w:r>
      <w:r w:rsidR="00133E5F" w:rsidRPr="00307075">
        <w:rPr>
          <w:sz w:val="20"/>
          <w:szCs w:val="20"/>
        </w:rPr>
        <w:t>)</w:t>
      </w:r>
      <w:r w:rsidR="00A60A89" w:rsidRPr="00307075">
        <w:rPr>
          <w:sz w:val="20"/>
          <w:szCs w:val="20"/>
        </w:rPr>
        <w:t xml:space="preserve"> and under CM as per Software Configuration Management Plan (</w:t>
      </w:r>
      <w:r w:rsidR="00CA4B28" w:rsidRPr="00307075">
        <w:rPr>
          <w:sz w:val="20"/>
          <w:szCs w:val="20"/>
        </w:rPr>
        <w:t>H398</w:t>
      </w:r>
      <w:r w:rsidR="009A0BFB" w:rsidRPr="00307075">
        <w:rPr>
          <w:sz w:val="20"/>
          <w:szCs w:val="20"/>
        </w:rPr>
        <w:t>-</w:t>
      </w:r>
      <w:r w:rsidR="00A60A89" w:rsidRPr="00307075">
        <w:rPr>
          <w:sz w:val="20"/>
          <w:szCs w:val="20"/>
        </w:rPr>
        <w:t>001-004)</w:t>
      </w:r>
    </w:p>
    <w:p w14:paraId="0E7F7083" w14:textId="654A9E7A" w:rsidR="00536101" w:rsidRPr="00307075" w:rsidRDefault="00F41C5D" w:rsidP="00EC655D">
      <w:pPr>
        <w:pStyle w:val="tablebody"/>
        <w:numPr>
          <w:ilvl w:val="0"/>
          <w:numId w:val="59"/>
        </w:numPr>
        <w:spacing w:afterAutospacing="1"/>
        <w:rPr>
          <w:sz w:val="20"/>
          <w:szCs w:val="20"/>
        </w:rPr>
      </w:pPr>
      <w:r w:rsidRPr="00307075">
        <w:rPr>
          <w:sz w:val="20"/>
          <w:szCs w:val="20"/>
        </w:rPr>
        <w:t>Internal Audit Report for Software Low Level Requirements Process (</w:t>
      </w:r>
      <w:r w:rsidR="00CA4B28" w:rsidRPr="00307075">
        <w:rPr>
          <w:sz w:val="20"/>
          <w:szCs w:val="20"/>
        </w:rPr>
        <w:t>H398</w:t>
      </w:r>
      <w:r w:rsidRPr="00307075">
        <w:rPr>
          <w:sz w:val="20"/>
          <w:szCs w:val="20"/>
        </w:rPr>
        <w:t xml:space="preserve">-006-009) </w:t>
      </w:r>
      <w:r w:rsidR="00E001AA" w:rsidRPr="00307075">
        <w:rPr>
          <w:sz w:val="20"/>
          <w:szCs w:val="20"/>
        </w:rPr>
        <w:t xml:space="preserve">(Template) </w:t>
      </w:r>
      <w:r w:rsidRPr="00307075">
        <w:rPr>
          <w:sz w:val="20"/>
          <w:szCs w:val="20"/>
        </w:rPr>
        <w:t xml:space="preserve">described in </w:t>
      </w:r>
      <w:r w:rsidR="00EB16B4" w:rsidRPr="00307075">
        <w:rPr>
          <w:sz w:val="20"/>
          <w:szCs w:val="20"/>
        </w:rPr>
        <w:fldChar w:fldCharType="begin"/>
      </w:r>
      <w:r w:rsidR="00EB16B4" w:rsidRPr="00307075">
        <w:rPr>
          <w:sz w:val="20"/>
          <w:szCs w:val="20"/>
        </w:rPr>
        <w:instrText xml:space="preserve"> REF _Ref416873650 \h </w:instrText>
      </w:r>
      <w:r w:rsidR="00301DD0" w:rsidRPr="00307075">
        <w:rPr>
          <w:sz w:val="20"/>
          <w:szCs w:val="20"/>
        </w:rPr>
        <w:instrText xml:space="preserve"> \* MERGEFORMAT </w:instrText>
      </w:r>
      <w:r w:rsidR="00EB16B4" w:rsidRPr="00307075">
        <w:rPr>
          <w:sz w:val="20"/>
          <w:szCs w:val="20"/>
        </w:rPr>
      </w:r>
      <w:r w:rsidR="00EB16B4" w:rsidRPr="00307075">
        <w:rPr>
          <w:sz w:val="20"/>
          <w:szCs w:val="20"/>
        </w:rPr>
        <w:fldChar w:fldCharType="separate"/>
      </w:r>
      <w:r w:rsidR="007D2161" w:rsidRPr="00307075">
        <w:rPr>
          <w:b/>
          <w:bCs/>
          <w:sz w:val="20"/>
          <w:szCs w:val="20"/>
        </w:rPr>
        <w:t xml:space="preserve">Table </w:t>
      </w:r>
      <w:r w:rsidR="007D2161">
        <w:rPr>
          <w:b/>
          <w:bCs/>
          <w:i/>
          <w:iCs/>
          <w:noProof/>
          <w:sz w:val="20"/>
          <w:szCs w:val="20"/>
        </w:rPr>
        <w:t>7</w:t>
      </w:r>
      <w:r w:rsidR="00EB16B4" w:rsidRPr="00307075">
        <w:rPr>
          <w:sz w:val="20"/>
          <w:szCs w:val="20"/>
        </w:rPr>
        <w:fldChar w:fldCharType="end"/>
      </w:r>
      <w:r w:rsidR="0092231C" w:rsidRPr="00307075">
        <w:rPr>
          <w:sz w:val="20"/>
          <w:szCs w:val="20"/>
        </w:rPr>
        <w:t xml:space="preserve"> (SI No </w:t>
      </w:r>
      <w:r w:rsidRPr="00307075">
        <w:rPr>
          <w:sz w:val="20"/>
          <w:szCs w:val="20"/>
        </w:rPr>
        <w:t>26</w:t>
      </w:r>
      <w:r w:rsidR="0092231C" w:rsidRPr="00307075">
        <w:rPr>
          <w:sz w:val="20"/>
          <w:szCs w:val="20"/>
        </w:rPr>
        <w:t>)</w:t>
      </w:r>
    </w:p>
    <w:p w14:paraId="0A86C12A" w14:textId="0EBE0A76" w:rsidR="00401CDA" w:rsidRPr="00307075" w:rsidRDefault="00BC1400" w:rsidP="00EC655D">
      <w:pPr>
        <w:pStyle w:val="tablebody"/>
        <w:numPr>
          <w:ilvl w:val="0"/>
          <w:numId w:val="59"/>
        </w:numPr>
        <w:spacing w:afterAutospacing="1"/>
        <w:rPr>
          <w:sz w:val="20"/>
          <w:szCs w:val="20"/>
        </w:rPr>
      </w:pPr>
      <w:r w:rsidRPr="00307075">
        <w:rPr>
          <w:sz w:val="20"/>
          <w:szCs w:val="20"/>
        </w:rPr>
        <w:fldChar w:fldCharType="begin"/>
      </w:r>
      <w:r w:rsidRPr="00307075">
        <w:rPr>
          <w:sz w:val="20"/>
          <w:szCs w:val="20"/>
        </w:rPr>
        <w:instrText xml:space="preserve"> REF _Ref81998346 \h </w:instrText>
      </w:r>
      <w:r w:rsidR="00301DD0" w:rsidRPr="00307075">
        <w:rPr>
          <w:sz w:val="20"/>
          <w:szCs w:val="20"/>
        </w:rPr>
        <w:instrText xml:space="preserve"> \* MERGEFORMAT </w:instrText>
      </w:r>
      <w:r w:rsidRPr="00307075">
        <w:rPr>
          <w:sz w:val="20"/>
          <w:szCs w:val="20"/>
        </w:rPr>
      </w:r>
      <w:r w:rsidRPr="00307075">
        <w:rPr>
          <w:sz w:val="20"/>
          <w:szCs w:val="20"/>
        </w:rPr>
        <w:fldChar w:fldCharType="separate"/>
      </w:r>
      <w:r w:rsidR="007D2161" w:rsidRPr="00307075">
        <w:rPr>
          <w:b/>
          <w:bCs/>
          <w:sz w:val="20"/>
          <w:szCs w:val="20"/>
        </w:rPr>
        <w:t xml:space="preserve">Table </w:t>
      </w:r>
      <w:r w:rsidR="007D2161">
        <w:rPr>
          <w:b/>
          <w:bCs/>
          <w:i/>
          <w:iCs/>
          <w:noProof/>
          <w:sz w:val="20"/>
          <w:szCs w:val="20"/>
        </w:rPr>
        <w:t>9</w:t>
      </w:r>
      <w:r w:rsidRPr="00307075">
        <w:rPr>
          <w:sz w:val="20"/>
          <w:szCs w:val="20"/>
        </w:rPr>
        <w:fldChar w:fldCharType="end"/>
      </w:r>
      <w:r w:rsidRPr="00307075">
        <w:rPr>
          <w:sz w:val="20"/>
          <w:szCs w:val="20"/>
        </w:rPr>
        <w:t xml:space="preserve"> </w:t>
      </w:r>
      <w:r w:rsidR="003A0B69" w:rsidRPr="00307075">
        <w:rPr>
          <w:sz w:val="20"/>
          <w:szCs w:val="20"/>
        </w:rPr>
        <w:t xml:space="preserve">(SI No </w:t>
      </w:r>
      <w:r w:rsidR="00A60A89" w:rsidRPr="00307075">
        <w:rPr>
          <w:sz w:val="20"/>
          <w:szCs w:val="20"/>
        </w:rPr>
        <w:t>8</w:t>
      </w:r>
      <w:r w:rsidR="003A0B69" w:rsidRPr="00307075">
        <w:rPr>
          <w:sz w:val="20"/>
          <w:szCs w:val="20"/>
        </w:rPr>
        <w:t xml:space="preserve">, </w:t>
      </w:r>
      <w:r w:rsidR="000824C4" w:rsidRPr="00307075">
        <w:rPr>
          <w:sz w:val="20"/>
          <w:szCs w:val="20"/>
        </w:rPr>
        <w:t>14</w:t>
      </w:r>
      <w:r w:rsidR="003A0B69" w:rsidRPr="00307075">
        <w:rPr>
          <w:sz w:val="20"/>
          <w:szCs w:val="20"/>
        </w:rPr>
        <w:t>)</w:t>
      </w:r>
    </w:p>
    <w:p w14:paraId="6EAD24F2" w14:textId="77777777" w:rsidR="00401CDA" w:rsidRPr="00307075" w:rsidRDefault="00401CDA" w:rsidP="00503BF5">
      <w:pPr>
        <w:pStyle w:val="Heading3"/>
        <w:numPr>
          <w:ilvl w:val="4"/>
          <w:numId w:val="1"/>
        </w:numPr>
        <w:rPr>
          <w:sz w:val="20"/>
        </w:rPr>
      </w:pPr>
      <w:bookmarkStart w:id="339" w:name="_Toc110591643"/>
      <w:bookmarkStart w:id="340" w:name="_Toc177112198"/>
      <w:r w:rsidRPr="00307075">
        <w:rPr>
          <w:sz w:val="20"/>
        </w:rPr>
        <w:lastRenderedPageBreak/>
        <w:t>Activities</w:t>
      </w:r>
      <w:bookmarkEnd w:id="339"/>
      <w:bookmarkEnd w:id="340"/>
    </w:p>
    <w:p w14:paraId="6252001C" w14:textId="77777777" w:rsidR="00401CDA" w:rsidRPr="00307075" w:rsidRDefault="00401CDA" w:rsidP="00401CDA">
      <w:pPr>
        <w:rPr>
          <w:sz w:val="20"/>
          <w:szCs w:val="20"/>
        </w:rPr>
      </w:pPr>
      <w:r w:rsidRPr="00307075">
        <w:rPr>
          <w:sz w:val="20"/>
          <w:szCs w:val="20"/>
        </w:rPr>
        <w:t>Following activities are performed during this process:</w:t>
      </w:r>
    </w:p>
    <w:p w14:paraId="7EDB0F14" w14:textId="2E0DC634" w:rsidR="00401CDA" w:rsidRPr="00307075" w:rsidRDefault="00401CDA" w:rsidP="00401CDA">
      <w:pPr>
        <w:rPr>
          <w:sz w:val="20"/>
          <w:szCs w:val="20"/>
        </w:rPr>
      </w:pPr>
    </w:p>
    <w:p w14:paraId="34DE7B76" w14:textId="26CA568F" w:rsidR="00401CDA" w:rsidRPr="00307075" w:rsidRDefault="00401CDA" w:rsidP="00EC655D">
      <w:pPr>
        <w:pStyle w:val="BodyText"/>
        <w:numPr>
          <w:ilvl w:val="0"/>
          <w:numId w:val="55"/>
        </w:numPr>
        <w:spacing w:after="0"/>
        <w:rPr>
          <w:sz w:val="20"/>
          <w:szCs w:val="20"/>
        </w:rPr>
      </w:pPr>
      <w:r w:rsidRPr="00307075">
        <w:rPr>
          <w:sz w:val="20"/>
          <w:szCs w:val="20"/>
        </w:rPr>
        <w:t xml:space="preserve">Generate Internal Audit Report for </w:t>
      </w:r>
      <w:r w:rsidR="00532C47" w:rsidRPr="00307075">
        <w:rPr>
          <w:sz w:val="20"/>
          <w:szCs w:val="20"/>
        </w:rPr>
        <w:t xml:space="preserve">Software </w:t>
      </w:r>
      <w:r w:rsidRPr="00307075">
        <w:rPr>
          <w:sz w:val="20"/>
          <w:szCs w:val="20"/>
        </w:rPr>
        <w:t>Low Level Requirements Process</w:t>
      </w:r>
      <w:r w:rsidR="00081C0D" w:rsidRPr="00307075">
        <w:rPr>
          <w:sz w:val="20"/>
          <w:szCs w:val="20"/>
        </w:rPr>
        <w:t xml:space="preserve"> (</w:t>
      </w:r>
      <w:r w:rsidR="00CA4B28" w:rsidRPr="00307075">
        <w:rPr>
          <w:sz w:val="20"/>
          <w:szCs w:val="20"/>
        </w:rPr>
        <w:t>H398</w:t>
      </w:r>
      <w:r w:rsidR="00081C0D" w:rsidRPr="00307075">
        <w:rPr>
          <w:sz w:val="20"/>
          <w:szCs w:val="20"/>
        </w:rPr>
        <w:t>-006-009)</w:t>
      </w:r>
    </w:p>
    <w:p w14:paraId="6E7FC9C0" w14:textId="63D8147F" w:rsidR="00081C0D" w:rsidRPr="00307075" w:rsidRDefault="00081C0D" w:rsidP="00EC655D">
      <w:pPr>
        <w:pStyle w:val="BodyText"/>
        <w:numPr>
          <w:ilvl w:val="0"/>
          <w:numId w:val="55"/>
        </w:numPr>
        <w:spacing w:after="0"/>
        <w:rPr>
          <w:sz w:val="20"/>
          <w:szCs w:val="20"/>
        </w:rPr>
      </w:pPr>
      <w:r w:rsidRPr="00307075">
        <w:rPr>
          <w:sz w:val="20"/>
          <w:szCs w:val="20"/>
        </w:rPr>
        <w:t xml:space="preserve">File problem reports for audit findings (if any) during Verification of Software Low Level Requirements Process </w:t>
      </w:r>
    </w:p>
    <w:p w14:paraId="038B87D9" w14:textId="424E3B28" w:rsidR="00401CDA" w:rsidRPr="00307075" w:rsidRDefault="00401CDA" w:rsidP="00EC655D">
      <w:pPr>
        <w:pStyle w:val="BodyText"/>
        <w:numPr>
          <w:ilvl w:val="0"/>
          <w:numId w:val="55"/>
        </w:numPr>
        <w:spacing w:after="0"/>
        <w:rPr>
          <w:sz w:val="20"/>
          <w:szCs w:val="20"/>
        </w:rPr>
      </w:pPr>
      <w:r w:rsidRPr="00307075">
        <w:rPr>
          <w:sz w:val="20"/>
          <w:szCs w:val="20"/>
        </w:rPr>
        <w:t>Verification and closure of SmartWorks: Smart</w:t>
      </w:r>
      <w:r w:rsidR="006065B3" w:rsidRPr="00307075">
        <w:rPr>
          <w:sz w:val="20"/>
          <w:szCs w:val="20"/>
        </w:rPr>
        <w:t>Tracker problem report (if any)</w:t>
      </w:r>
    </w:p>
    <w:p w14:paraId="1D15AE9A" w14:textId="77777777" w:rsidR="00081C0D" w:rsidRPr="00307075" w:rsidRDefault="00081C0D" w:rsidP="00081C0D">
      <w:pPr>
        <w:pStyle w:val="BodyText"/>
        <w:spacing w:after="0"/>
        <w:ind w:left="360"/>
        <w:rPr>
          <w:sz w:val="20"/>
          <w:szCs w:val="20"/>
        </w:rPr>
      </w:pPr>
    </w:p>
    <w:p w14:paraId="1AE73A2B" w14:textId="77777777" w:rsidR="00401CDA" w:rsidRPr="00307075" w:rsidRDefault="00401CDA" w:rsidP="00503BF5">
      <w:pPr>
        <w:pStyle w:val="Heading3"/>
        <w:numPr>
          <w:ilvl w:val="4"/>
          <w:numId w:val="1"/>
        </w:numPr>
        <w:rPr>
          <w:sz w:val="20"/>
        </w:rPr>
      </w:pPr>
      <w:bookmarkStart w:id="341" w:name="_Toc110591644"/>
      <w:bookmarkStart w:id="342" w:name="_Toc177112199"/>
      <w:r w:rsidRPr="00307075">
        <w:rPr>
          <w:sz w:val="20"/>
        </w:rPr>
        <w:t>Outputs</w:t>
      </w:r>
      <w:bookmarkEnd w:id="341"/>
      <w:bookmarkEnd w:id="342"/>
    </w:p>
    <w:p w14:paraId="677C423D" w14:textId="776FE260" w:rsidR="00401CDA" w:rsidRPr="00307075" w:rsidRDefault="00401CDA" w:rsidP="00401CDA">
      <w:pPr>
        <w:pStyle w:val="tablebody"/>
        <w:jc w:val="left"/>
        <w:rPr>
          <w:sz w:val="20"/>
          <w:szCs w:val="20"/>
        </w:rPr>
      </w:pPr>
      <w:r w:rsidRPr="00307075">
        <w:rPr>
          <w:sz w:val="20"/>
          <w:szCs w:val="20"/>
        </w:rPr>
        <w:t xml:space="preserve">The output of this process is </w:t>
      </w:r>
      <w:r w:rsidR="00081C0D" w:rsidRPr="00307075">
        <w:rPr>
          <w:sz w:val="20"/>
          <w:szCs w:val="20"/>
        </w:rPr>
        <w:t>Internal Audit Report for Software Low Level Requirements Process (</w:t>
      </w:r>
      <w:r w:rsidR="00CA4B28" w:rsidRPr="00307075">
        <w:rPr>
          <w:sz w:val="20"/>
          <w:szCs w:val="20"/>
        </w:rPr>
        <w:t>H398</w:t>
      </w:r>
      <w:r w:rsidRPr="00307075">
        <w:rPr>
          <w:sz w:val="20"/>
          <w:szCs w:val="20"/>
        </w:rPr>
        <w:t>-006-009</w:t>
      </w:r>
      <w:r w:rsidR="00081C0D" w:rsidRPr="00307075">
        <w:rPr>
          <w:sz w:val="20"/>
          <w:szCs w:val="20"/>
        </w:rPr>
        <w:t xml:space="preserve">) described in </w:t>
      </w:r>
      <w:r w:rsidR="00BC1400" w:rsidRPr="00307075">
        <w:rPr>
          <w:sz w:val="20"/>
          <w:szCs w:val="20"/>
        </w:rPr>
        <w:fldChar w:fldCharType="begin"/>
      </w:r>
      <w:r w:rsidR="00BC1400" w:rsidRPr="00307075">
        <w:rPr>
          <w:sz w:val="20"/>
          <w:szCs w:val="20"/>
        </w:rPr>
        <w:instrText xml:space="preserve"> REF _Ref81998346 \h </w:instrText>
      </w:r>
      <w:r w:rsidR="00301DD0" w:rsidRPr="00307075">
        <w:rPr>
          <w:sz w:val="20"/>
          <w:szCs w:val="20"/>
        </w:rPr>
        <w:instrText xml:space="preserve"> \* MERGEFORMAT </w:instrText>
      </w:r>
      <w:r w:rsidR="00BC1400" w:rsidRPr="00307075">
        <w:rPr>
          <w:sz w:val="20"/>
          <w:szCs w:val="20"/>
        </w:rPr>
      </w:r>
      <w:r w:rsidR="00BC1400" w:rsidRPr="00307075">
        <w:rPr>
          <w:sz w:val="20"/>
          <w:szCs w:val="20"/>
        </w:rPr>
        <w:fldChar w:fldCharType="separate"/>
      </w:r>
      <w:r w:rsidR="007D2161" w:rsidRPr="00307075">
        <w:rPr>
          <w:b/>
          <w:bCs/>
          <w:sz w:val="20"/>
          <w:szCs w:val="20"/>
        </w:rPr>
        <w:t xml:space="preserve">Table </w:t>
      </w:r>
      <w:r w:rsidR="007D2161">
        <w:rPr>
          <w:b/>
          <w:bCs/>
          <w:i/>
          <w:iCs/>
          <w:noProof/>
          <w:sz w:val="20"/>
          <w:szCs w:val="20"/>
        </w:rPr>
        <w:t>9</w:t>
      </w:r>
      <w:r w:rsidR="00BC1400" w:rsidRPr="00307075">
        <w:rPr>
          <w:sz w:val="20"/>
          <w:szCs w:val="20"/>
        </w:rPr>
        <w:fldChar w:fldCharType="end"/>
      </w:r>
      <w:r w:rsidR="00BC1400" w:rsidRPr="00307075">
        <w:rPr>
          <w:sz w:val="20"/>
          <w:szCs w:val="20"/>
        </w:rPr>
        <w:t xml:space="preserve"> </w:t>
      </w:r>
      <w:r w:rsidR="003A0B69" w:rsidRPr="00307075">
        <w:rPr>
          <w:sz w:val="20"/>
          <w:szCs w:val="20"/>
        </w:rPr>
        <w:t>(SI No 17)</w:t>
      </w:r>
      <w:r w:rsidR="00081C0D" w:rsidRPr="00307075">
        <w:rPr>
          <w:sz w:val="20"/>
          <w:szCs w:val="20"/>
        </w:rPr>
        <w:t>.</w:t>
      </w:r>
    </w:p>
    <w:p w14:paraId="5BB2DEA4" w14:textId="77777777" w:rsidR="00081C0D" w:rsidRPr="00307075" w:rsidRDefault="00081C0D" w:rsidP="00401CDA">
      <w:pPr>
        <w:pStyle w:val="tablebody"/>
        <w:jc w:val="left"/>
        <w:rPr>
          <w:sz w:val="20"/>
          <w:szCs w:val="20"/>
        </w:rPr>
      </w:pPr>
    </w:p>
    <w:p w14:paraId="25060B68" w14:textId="77777777" w:rsidR="00401CDA" w:rsidRPr="00307075" w:rsidRDefault="00401CDA" w:rsidP="00503BF5">
      <w:pPr>
        <w:pStyle w:val="Heading3"/>
        <w:numPr>
          <w:ilvl w:val="4"/>
          <w:numId w:val="1"/>
        </w:numPr>
        <w:rPr>
          <w:sz w:val="20"/>
        </w:rPr>
      </w:pPr>
      <w:bookmarkStart w:id="343" w:name="_Toc110591645"/>
      <w:bookmarkStart w:id="344" w:name="_Toc177112200"/>
      <w:r w:rsidRPr="00307075">
        <w:rPr>
          <w:sz w:val="20"/>
        </w:rPr>
        <w:t>Transition Criteria</w:t>
      </w:r>
      <w:bookmarkEnd w:id="343"/>
      <w:bookmarkEnd w:id="344"/>
    </w:p>
    <w:p w14:paraId="37D6F129" w14:textId="2A7EC468" w:rsidR="00081C0D" w:rsidRPr="00307075" w:rsidRDefault="00081C0D" w:rsidP="00081C0D">
      <w:pPr>
        <w:pStyle w:val="BodyText"/>
        <w:spacing w:after="0"/>
        <w:ind w:left="0"/>
        <w:rPr>
          <w:sz w:val="20"/>
          <w:szCs w:val="20"/>
        </w:rPr>
      </w:pPr>
      <w:r w:rsidRPr="00307075">
        <w:rPr>
          <w:sz w:val="20"/>
        </w:rPr>
        <w:t xml:space="preserve">Quality Assurance of Software </w:t>
      </w:r>
      <w:r w:rsidRPr="00307075">
        <w:rPr>
          <w:sz w:val="20"/>
          <w:szCs w:val="20"/>
        </w:rPr>
        <w:t xml:space="preserve">Low Level Requirements </w:t>
      </w:r>
      <w:r w:rsidRPr="00307075">
        <w:rPr>
          <w:sz w:val="20"/>
        </w:rPr>
        <w:t>Process</w:t>
      </w:r>
      <w:r w:rsidRPr="00307075">
        <w:rPr>
          <w:sz w:val="20"/>
          <w:szCs w:val="20"/>
        </w:rPr>
        <w:t xml:space="preserve"> is entered when all the documents described in </w:t>
      </w:r>
      <w:r w:rsidR="00F428A3" w:rsidRPr="00307075">
        <w:rPr>
          <w:sz w:val="20"/>
          <w:szCs w:val="20"/>
        </w:rPr>
        <w:fldChar w:fldCharType="begin"/>
      </w:r>
      <w:r w:rsidR="00F428A3" w:rsidRPr="00307075">
        <w:rPr>
          <w:sz w:val="20"/>
          <w:szCs w:val="20"/>
        </w:rPr>
        <w:instrText xml:space="preserve"> REF _Ref81997693 \h </w:instrText>
      </w:r>
      <w:r w:rsidR="00301DD0" w:rsidRPr="00307075">
        <w:rPr>
          <w:sz w:val="20"/>
          <w:szCs w:val="20"/>
        </w:rPr>
        <w:instrText xml:space="preserve"> \* MERGEFORMAT </w:instrText>
      </w:r>
      <w:r w:rsidR="00F428A3" w:rsidRPr="00307075">
        <w:rPr>
          <w:sz w:val="20"/>
          <w:szCs w:val="20"/>
        </w:rPr>
      </w:r>
      <w:r w:rsidR="00F428A3" w:rsidRPr="00307075">
        <w:rPr>
          <w:sz w:val="20"/>
          <w:szCs w:val="20"/>
        </w:rPr>
        <w:fldChar w:fldCharType="separate"/>
      </w:r>
      <w:r w:rsidR="007D2161" w:rsidRPr="00307075">
        <w:rPr>
          <w:b/>
          <w:bCs/>
          <w:sz w:val="20"/>
          <w:szCs w:val="20"/>
        </w:rPr>
        <w:t xml:space="preserve">Table </w:t>
      </w:r>
      <w:r w:rsidR="007D2161">
        <w:rPr>
          <w:b/>
          <w:bCs/>
          <w:i/>
          <w:iCs/>
          <w:noProof/>
          <w:sz w:val="20"/>
          <w:szCs w:val="20"/>
        </w:rPr>
        <w:t>8</w:t>
      </w:r>
      <w:r w:rsidR="00F428A3" w:rsidRPr="00307075">
        <w:rPr>
          <w:sz w:val="20"/>
          <w:szCs w:val="20"/>
        </w:rPr>
        <w:fldChar w:fldCharType="end"/>
      </w:r>
      <w:r w:rsidR="00F428A3" w:rsidRPr="00307075">
        <w:rPr>
          <w:sz w:val="20"/>
          <w:szCs w:val="20"/>
        </w:rPr>
        <w:t xml:space="preserve"> </w:t>
      </w:r>
      <w:r w:rsidR="00133E5F" w:rsidRPr="00307075">
        <w:rPr>
          <w:sz w:val="20"/>
          <w:szCs w:val="20"/>
        </w:rPr>
        <w:t xml:space="preserve">(SI No </w:t>
      </w:r>
      <w:r w:rsidRPr="00307075">
        <w:rPr>
          <w:sz w:val="20"/>
          <w:szCs w:val="20"/>
        </w:rPr>
        <w:t>3</w:t>
      </w:r>
      <w:r w:rsidR="00133E5F" w:rsidRPr="00307075">
        <w:rPr>
          <w:sz w:val="20"/>
          <w:szCs w:val="20"/>
        </w:rPr>
        <w:t>)</w:t>
      </w:r>
      <w:r w:rsidRPr="00307075">
        <w:rPr>
          <w:sz w:val="20"/>
          <w:szCs w:val="20"/>
        </w:rPr>
        <w:t xml:space="preserve"> </w:t>
      </w:r>
      <w:r w:rsidR="00F41C5D" w:rsidRPr="00307075">
        <w:rPr>
          <w:sz w:val="20"/>
          <w:szCs w:val="20"/>
        </w:rPr>
        <w:t>and Internal Audit Report for Software Low Level Requirements Process (</w:t>
      </w:r>
      <w:r w:rsidR="00CA4B28" w:rsidRPr="00307075">
        <w:rPr>
          <w:sz w:val="20"/>
          <w:szCs w:val="20"/>
        </w:rPr>
        <w:t>H398</w:t>
      </w:r>
      <w:r w:rsidR="00F41C5D" w:rsidRPr="00307075">
        <w:rPr>
          <w:sz w:val="20"/>
          <w:szCs w:val="20"/>
        </w:rPr>
        <w:t xml:space="preserve">-006-009) </w:t>
      </w:r>
      <w:r w:rsidR="00E001AA" w:rsidRPr="00307075">
        <w:rPr>
          <w:sz w:val="20"/>
          <w:szCs w:val="20"/>
        </w:rPr>
        <w:t xml:space="preserve">(Template) </w:t>
      </w:r>
      <w:r w:rsidR="00F41C5D" w:rsidRPr="00307075">
        <w:rPr>
          <w:sz w:val="20"/>
          <w:szCs w:val="20"/>
        </w:rPr>
        <w:t xml:space="preserve">described in </w:t>
      </w:r>
      <w:r w:rsidR="00EB16B4" w:rsidRPr="00307075">
        <w:rPr>
          <w:sz w:val="20"/>
          <w:szCs w:val="20"/>
        </w:rPr>
        <w:fldChar w:fldCharType="begin"/>
      </w:r>
      <w:r w:rsidR="00EB16B4" w:rsidRPr="00307075">
        <w:rPr>
          <w:sz w:val="20"/>
          <w:szCs w:val="20"/>
        </w:rPr>
        <w:instrText xml:space="preserve"> REF _Ref416873650 \h </w:instrText>
      </w:r>
      <w:r w:rsidR="00301DD0" w:rsidRPr="00307075">
        <w:rPr>
          <w:sz w:val="20"/>
          <w:szCs w:val="20"/>
        </w:rPr>
        <w:instrText xml:space="preserve"> \* MERGEFORMAT </w:instrText>
      </w:r>
      <w:r w:rsidR="00EB16B4" w:rsidRPr="00307075">
        <w:rPr>
          <w:sz w:val="20"/>
          <w:szCs w:val="20"/>
        </w:rPr>
      </w:r>
      <w:r w:rsidR="00EB16B4" w:rsidRPr="00307075">
        <w:rPr>
          <w:sz w:val="20"/>
          <w:szCs w:val="20"/>
        </w:rPr>
        <w:fldChar w:fldCharType="separate"/>
      </w:r>
      <w:r w:rsidR="007D2161" w:rsidRPr="00307075">
        <w:rPr>
          <w:b/>
          <w:bCs/>
          <w:sz w:val="20"/>
          <w:szCs w:val="20"/>
        </w:rPr>
        <w:t xml:space="preserve">Table </w:t>
      </w:r>
      <w:r w:rsidR="007D2161">
        <w:rPr>
          <w:b/>
          <w:bCs/>
          <w:i/>
          <w:iCs/>
          <w:noProof/>
          <w:sz w:val="20"/>
          <w:szCs w:val="20"/>
        </w:rPr>
        <w:t>7</w:t>
      </w:r>
      <w:r w:rsidR="00EB16B4" w:rsidRPr="00307075">
        <w:rPr>
          <w:sz w:val="20"/>
          <w:szCs w:val="20"/>
        </w:rPr>
        <w:fldChar w:fldCharType="end"/>
      </w:r>
      <w:r w:rsidR="00EB16B4" w:rsidRPr="00307075">
        <w:rPr>
          <w:sz w:val="20"/>
          <w:szCs w:val="20"/>
        </w:rPr>
        <w:t xml:space="preserve"> </w:t>
      </w:r>
      <w:r w:rsidR="0092231C" w:rsidRPr="00307075">
        <w:rPr>
          <w:sz w:val="20"/>
          <w:szCs w:val="20"/>
        </w:rPr>
        <w:t xml:space="preserve">(SI No </w:t>
      </w:r>
      <w:r w:rsidR="00F41C5D" w:rsidRPr="00307075">
        <w:rPr>
          <w:sz w:val="20"/>
          <w:szCs w:val="20"/>
        </w:rPr>
        <w:t>26</w:t>
      </w:r>
      <w:r w:rsidR="0092231C" w:rsidRPr="00307075">
        <w:rPr>
          <w:sz w:val="20"/>
          <w:szCs w:val="20"/>
        </w:rPr>
        <w:t>)</w:t>
      </w:r>
      <w:r w:rsidR="00F41C5D" w:rsidRPr="00307075">
        <w:rPr>
          <w:sz w:val="20"/>
          <w:szCs w:val="20"/>
        </w:rPr>
        <w:t xml:space="preserve"> </w:t>
      </w:r>
      <w:r w:rsidRPr="00307075">
        <w:rPr>
          <w:sz w:val="20"/>
          <w:szCs w:val="20"/>
        </w:rPr>
        <w:t>are baselined under CM as per Software Configuration Management Plan (</w:t>
      </w:r>
      <w:r w:rsidR="00CA4B28" w:rsidRPr="00307075">
        <w:rPr>
          <w:sz w:val="20"/>
          <w:szCs w:val="20"/>
        </w:rPr>
        <w:t>H398</w:t>
      </w:r>
      <w:r w:rsidR="009A0BFB" w:rsidRPr="00307075">
        <w:rPr>
          <w:sz w:val="20"/>
          <w:szCs w:val="20"/>
        </w:rPr>
        <w:t>-</w:t>
      </w:r>
      <w:r w:rsidRPr="00307075">
        <w:rPr>
          <w:sz w:val="20"/>
          <w:szCs w:val="20"/>
        </w:rPr>
        <w:t>001-004).</w:t>
      </w:r>
    </w:p>
    <w:p w14:paraId="4BEE77F4" w14:textId="77777777" w:rsidR="00081C0D" w:rsidRPr="00307075" w:rsidRDefault="00081C0D" w:rsidP="00081C0D">
      <w:pPr>
        <w:pStyle w:val="BodyText"/>
        <w:spacing w:after="0"/>
        <w:ind w:left="0"/>
        <w:rPr>
          <w:sz w:val="20"/>
        </w:rPr>
      </w:pPr>
    </w:p>
    <w:p w14:paraId="167C9F1D" w14:textId="03C2D90D" w:rsidR="00081C0D" w:rsidRPr="00307075" w:rsidRDefault="00081C0D" w:rsidP="00081C0D">
      <w:pPr>
        <w:pStyle w:val="BodyText"/>
        <w:spacing w:after="0"/>
        <w:ind w:left="0"/>
        <w:rPr>
          <w:sz w:val="20"/>
          <w:szCs w:val="20"/>
        </w:rPr>
      </w:pPr>
      <w:r w:rsidRPr="00307075">
        <w:rPr>
          <w:sz w:val="20"/>
        </w:rPr>
        <w:t xml:space="preserve">Quality Assurance of Software </w:t>
      </w:r>
      <w:r w:rsidRPr="00307075">
        <w:rPr>
          <w:sz w:val="20"/>
          <w:szCs w:val="20"/>
        </w:rPr>
        <w:t xml:space="preserve">Low Level Requirements </w:t>
      </w:r>
      <w:r w:rsidRPr="00307075">
        <w:rPr>
          <w:sz w:val="20"/>
        </w:rPr>
        <w:t>Process</w:t>
      </w:r>
      <w:r w:rsidRPr="00307075">
        <w:rPr>
          <w:sz w:val="20"/>
          <w:szCs w:val="20"/>
        </w:rPr>
        <w:t xml:space="preserve"> can be re-entered when one of the documents described in </w:t>
      </w:r>
      <w:r w:rsidR="00F428A3" w:rsidRPr="00307075">
        <w:rPr>
          <w:sz w:val="20"/>
          <w:szCs w:val="20"/>
        </w:rPr>
        <w:fldChar w:fldCharType="begin"/>
      </w:r>
      <w:r w:rsidR="00F428A3" w:rsidRPr="00307075">
        <w:rPr>
          <w:sz w:val="20"/>
          <w:szCs w:val="20"/>
        </w:rPr>
        <w:instrText xml:space="preserve"> REF _Ref81997693 \h </w:instrText>
      </w:r>
      <w:r w:rsidR="00301DD0" w:rsidRPr="00307075">
        <w:rPr>
          <w:sz w:val="20"/>
          <w:szCs w:val="20"/>
        </w:rPr>
        <w:instrText xml:space="preserve"> \* MERGEFORMAT </w:instrText>
      </w:r>
      <w:r w:rsidR="00F428A3" w:rsidRPr="00307075">
        <w:rPr>
          <w:sz w:val="20"/>
          <w:szCs w:val="20"/>
        </w:rPr>
      </w:r>
      <w:r w:rsidR="00F428A3" w:rsidRPr="00307075">
        <w:rPr>
          <w:sz w:val="20"/>
          <w:szCs w:val="20"/>
        </w:rPr>
        <w:fldChar w:fldCharType="separate"/>
      </w:r>
      <w:r w:rsidR="007D2161" w:rsidRPr="00307075">
        <w:rPr>
          <w:b/>
          <w:bCs/>
          <w:sz w:val="20"/>
          <w:szCs w:val="20"/>
        </w:rPr>
        <w:t xml:space="preserve">Table </w:t>
      </w:r>
      <w:r w:rsidR="007D2161">
        <w:rPr>
          <w:b/>
          <w:bCs/>
          <w:i/>
          <w:iCs/>
          <w:noProof/>
          <w:sz w:val="20"/>
          <w:szCs w:val="20"/>
        </w:rPr>
        <w:t>8</w:t>
      </w:r>
      <w:r w:rsidR="00F428A3" w:rsidRPr="00307075">
        <w:rPr>
          <w:sz w:val="20"/>
          <w:szCs w:val="20"/>
        </w:rPr>
        <w:fldChar w:fldCharType="end"/>
      </w:r>
      <w:r w:rsidR="00F428A3" w:rsidRPr="00307075">
        <w:rPr>
          <w:sz w:val="20"/>
          <w:szCs w:val="20"/>
        </w:rPr>
        <w:t xml:space="preserve"> </w:t>
      </w:r>
      <w:r w:rsidR="00133E5F" w:rsidRPr="00307075">
        <w:rPr>
          <w:sz w:val="20"/>
          <w:szCs w:val="20"/>
        </w:rPr>
        <w:t xml:space="preserve">(SI No </w:t>
      </w:r>
      <w:r w:rsidRPr="00307075">
        <w:rPr>
          <w:sz w:val="20"/>
          <w:szCs w:val="20"/>
        </w:rPr>
        <w:t>3</w:t>
      </w:r>
      <w:r w:rsidR="00133E5F" w:rsidRPr="00307075">
        <w:rPr>
          <w:sz w:val="20"/>
          <w:szCs w:val="20"/>
        </w:rPr>
        <w:t>)</w:t>
      </w:r>
      <w:r w:rsidRPr="00307075">
        <w:rPr>
          <w:sz w:val="20"/>
          <w:szCs w:val="20"/>
        </w:rPr>
        <w:t xml:space="preserve"> is updated due to Problem Report(s).</w:t>
      </w:r>
    </w:p>
    <w:p w14:paraId="75B5AB44" w14:textId="77777777" w:rsidR="00401CDA" w:rsidRPr="00307075" w:rsidRDefault="00401CDA" w:rsidP="00081C0D">
      <w:pPr>
        <w:pStyle w:val="BodyText"/>
        <w:spacing w:after="0"/>
        <w:ind w:left="0"/>
        <w:rPr>
          <w:sz w:val="20"/>
          <w:szCs w:val="20"/>
        </w:rPr>
      </w:pPr>
    </w:p>
    <w:p w14:paraId="55783DEC" w14:textId="367DABEB" w:rsidR="00401CDA" w:rsidRPr="00307075" w:rsidRDefault="00401CDA" w:rsidP="00503BF5">
      <w:pPr>
        <w:pStyle w:val="Heading3"/>
        <w:numPr>
          <w:ilvl w:val="3"/>
          <w:numId w:val="1"/>
        </w:numPr>
        <w:rPr>
          <w:sz w:val="20"/>
        </w:rPr>
      </w:pPr>
      <w:bookmarkStart w:id="345" w:name="_Toc421784769"/>
      <w:bookmarkStart w:id="346" w:name="_Toc110591646"/>
      <w:bookmarkStart w:id="347" w:name="_Toc177112201"/>
      <w:r w:rsidRPr="00307075">
        <w:rPr>
          <w:sz w:val="20"/>
        </w:rPr>
        <w:t>Quality Assurance of Software Coding and Integration Process</w:t>
      </w:r>
      <w:bookmarkEnd w:id="345"/>
      <w:bookmarkEnd w:id="346"/>
      <w:bookmarkEnd w:id="347"/>
    </w:p>
    <w:p w14:paraId="6EE42E87" w14:textId="75E95CF5" w:rsidR="00086395" w:rsidRPr="00307075" w:rsidRDefault="00086395" w:rsidP="00086395">
      <w:pPr>
        <w:rPr>
          <w:sz w:val="20"/>
          <w:szCs w:val="20"/>
        </w:rPr>
      </w:pPr>
      <w:r w:rsidRPr="00307075">
        <w:rPr>
          <w:sz w:val="20"/>
          <w:szCs w:val="20"/>
        </w:rPr>
        <w:t xml:space="preserve">The purpose of the </w:t>
      </w:r>
      <w:r w:rsidRPr="00307075">
        <w:rPr>
          <w:sz w:val="20"/>
        </w:rPr>
        <w:t xml:space="preserve">Quality Assurance of Software Coding and Integration </w:t>
      </w:r>
      <w:r w:rsidRPr="00307075">
        <w:rPr>
          <w:sz w:val="20"/>
          <w:szCs w:val="20"/>
        </w:rPr>
        <w:t xml:space="preserve">Process is to ensure compliance of the outputs of Software </w:t>
      </w:r>
      <w:r w:rsidRPr="00307075">
        <w:rPr>
          <w:sz w:val="20"/>
        </w:rPr>
        <w:t xml:space="preserve">Coding and Integration </w:t>
      </w:r>
      <w:r w:rsidRPr="00307075">
        <w:rPr>
          <w:sz w:val="20"/>
          <w:szCs w:val="20"/>
        </w:rPr>
        <w:t>Process</w:t>
      </w:r>
      <w:r w:rsidR="00987853" w:rsidRPr="00307075">
        <w:rPr>
          <w:sz w:val="20"/>
          <w:szCs w:val="20"/>
        </w:rPr>
        <w:t xml:space="preserve"> (Section 10.3.2.4)</w:t>
      </w:r>
      <w:r w:rsidRPr="00307075">
        <w:rPr>
          <w:sz w:val="20"/>
          <w:szCs w:val="20"/>
        </w:rPr>
        <w:t xml:space="preserve"> and </w:t>
      </w:r>
      <w:r w:rsidRPr="00307075">
        <w:rPr>
          <w:sz w:val="20"/>
        </w:rPr>
        <w:t>Verification of Software Coding and Integration Process</w:t>
      </w:r>
      <w:r w:rsidR="00987853" w:rsidRPr="00307075">
        <w:rPr>
          <w:sz w:val="20"/>
        </w:rPr>
        <w:t xml:space="preserve"> </w:t>
      </w:r>
      <w:r w:rsidR="00987853" w:rsidRPr="00307075">
        <w:rPr>
          <w:sz w:val="20"/>
          <w:szCs w:val="20"/>
        </w:rPr>
        <w:t xml:space="preserve">(Section 10.3.3.5) </w:t>
      </w:r>
      <w:r w:rsidRPr="00307075">
        <w:rPr>
          <w:sz w:val="20"/>
          <w:szCs w:val="20"/>
        </w:rPr>
        <w:t>with the objectives of DO-178B Table A-9: items 1 and 2.</w:t>
      </w:r>
    </w:p>
    <w:p w14:paraId="39585235" w14:textId="49E4F363" w:rsidR="00086395" w:rsidRPr="00307075" w:rsidRDefault="00086395" w:rsidP="00086395">
      <w:bookmarkStart w:id="348" w:name="_Toc110591647"/>
      <w:bookmarkEnd w:id="348"/>
    </w:p>
    <w:p w14:paraId="00EC6812" w14:textId="77777777" w:rsidR="00401CDA" w:rsidRPr="00307075" w:rsidRDefault="00401CDA" w:rsidP="00503BF5">
      <w:pPr>
        <w:pStyle w:val="Heading3"/>
        <w:numPr>
          <w:ilvl w:val="4"/>
          <w:numId w:val="1"/>
        </w:numPr>
        <w:rPr>
          <w:sz w:val="20"/>
        </w:rPr>
      </w:pPr>
      <w:bookmarkStart w:id="349" w:name="_Toc110591648"/>
      <w:bookmarkStart w:id="350" w:name="_Toc177112202"/>
      <w:r w:rsidRPr="00307075">
        <w:rPr>
          <w:sz w:val="20"/>
        </w:rPr>
        <w:t>Inputs</w:t>
      </w:r>
      <w:bookmarkEnd w:id="349"/>
      <w:bookmarkEnd w:id="350"/>
    </w:p>
    <w:p w14:paraId="2B8EDD14" w14:textId="77777777" w:rsidR="00393F86" w:rsidRPr="00307075" w:rsidRDefault="00401CDA" w:rsidP="00401CDA">
      <w:pPr>
        <w:rPr>
          <w:sz w:val="20"/>
          <w:szCs w:val="20"/>
        </w:rPr>
      </w:pPr>
      <w:r w:rsidRPr="00307075">
        <w:rPr>
          <w:sz w:val="20"/>
          <w:szCs w:val="20"/>
        </w:rPr>
        <w:t>The inputs of this process are</w:t>
      </w:r>
      <w:r w:rsidR="00393F86" w:rsidRPr="00307075">
        <w:rPr>
          <w:sz w:val="20"/>
          <w:szCs w:val="20"/>
        </w:rPr>
        <w:t>,</w:t>
      </w:r>
    </w:p>
    <w:p w14:paraId="419D7EE6" w14:textId="74A63A79" w:rsidR="00393F86" w:rsidRPr="00307075" w:rsidRDefault="00F428A3" w:rsidP="00EC655D">
      <w:pPr>
        <w:pStyle w:val="ListParagraph"/>
        <w:numPr>
          <w:ilvl w:val="0"/>
          <w:numId w:val="60"/>
        </w:numPr>
        <w:rPr>
          <w:rFonts w:ascii="Arial" w:hAnsi="Arial"/>
          <w:sz w:val="20"/>
          <w:szCs w:val="20"/>
        </w:rPr>
      </w:pPr>
      <w:r w:rsidRPr="00307075">
        <w:rPr>
          <w:rFonts w:ascii="Arial" w:hAnsi="Arial"/>
          <w:sz w:val="20"/>
          <w:szCs w:val="20"/>
        </w:rPr>
        <w:fldChar w:fldCharType="begin"/>
      </w:r>
      <w:r w:rsidRPr="00307075">
        <w:rPr>
          <w:rFonts w:ascii="Arial" w:hAnsi="Arial"/>
          <w:sz w:val="20"/>
          <w:szCs w:val="20"/>
        </w:rPr>
        <w:instrText xml:space="preserve"> REF _Ref81997693 \h  \* MERGEFORMAT </w:instrText>
      </w:r>
      <w:r w:rsidRPr="00307075">
        <w:rPr>
          <w:rFonts w:ascii="Arial" w:hAnsi="Arial"/>
          <w:sz w:val="20"/>
          <w:szCs w:val="20"/>
        </w:rPr>
      </w:r>
      <w:r w:rsidRPr="00307075">
        <w:rPr>
          <w:rFonts w:ascii="Arial" w:hAnsi="Arial"/>
          <w:sz w:val="20"/>
          <w:szCs w:val="20"/>
        </w:rPr>
        <w:fldChar w:fldCharType="separate"/>
      </w:r>
      <w:r w:rsidR="007D2161" w:rsidRPr="007D2161">
        <w:rPr>
          <w:rFonts w:ascii="Arial" w:hAnsi="Arial"/>
          <w:sz w:val="20"/>
          <w:szCs w:val="20"/>
        </w:rPr>
        <w:t>Table 8</w:t>
      </w:r>
      <w:r w:rsidRPr="00307075">
        <w:rPr>
          <w:rFonts w:ascii="Arial" w:hAnsi="Arial"/>
          <w:sz w:val="20"/>
          <w:szCs w:val="20"/>
        </w:rPr>
        <w:fldChar w:fldCharType="end"/>
      </w:r>
      <w:r w:rsidRPr="00307075">
        <w:rPr>
          <w:rFonts w:ascii="Arial" w:hAnsi="Arial"/>
          <w:sz w:val="20"/>
          <w:szCs w:val="20"/>
        </w:rPr>
        <w:t xml:space="preserve"> </w:t>
      </w:r>
      <w:r w:rsidR="00133E5F" w:rsidRPr="00307075">
        <w:rPr>
          <w:rFonts w:ascii="Arial" w:hAnsi="Arial"/>
          <w:sz w:val="20"/>
          <w:szCs w:val="20"/>
        </w:rPr>
        <w:t xml:space="preserve">(SI No </w:t>
      </w:r>
      <w:r w:rsidR="00401CDA" w:rsidRPr="00307075">
        <w:rPr>
          <w:rFonts w:ascii="Arial" w:hAnsi="Arial"/>
          <w:sz w:val="20"/>
          <w:szCs w:val="20"/>
        </w:rPr>
        <w:t>4, 5, 6</w:t>
      </w:r>
      <w:r w:rsidR="001F519A" w:rsidRPr="00307075">
        <w:rPr>
          <w:rFonts w:ascii="Arial" w:hAnsi="Arial"/>
          <w:sz w:val="20"/>
          <w:szCs w:val="20"/>
        </w:rPr>
        <w:t xml:space="preserve"> and 7</w:t>
      </w:r>
      <w:r w:rsidR="00133E5F" w:rsidRPr="00307075">
        <w:rPr>
          <w:rFonts w:ascii="Arial" w:hAnsi="Arial"/>
          <w:sz w:val="20"/>
          <w:szCs w:val="20"/>
        </w:rPr>
        <w:t>)</w:t>
      </w:r>
      <w:r w:rsidR="001F519A" w:rsidRPr="00307075">
        <w:rPr>
          <w:rFonts w:ascii="Arial" w:hAnsi="Arial"/>
          <w:sz w:val="20"/>
          <w:szCs w:val="20"/>
        </w:rPr>
        <w:t xml:space="preserve"> and under CM as per Software Configuration Management Plan (</w:t>
      </w:r>
      <w:r w:rsidR="00CA4B28" w:rsidRPr="00307075">
        <w:rPr>
          <w:rFonts w:ascii="Arial" w:hAnsi="Arial"/>
          <w:sz w:val="20"/>
          <w:szCs w:val="20"/>
        </w:rPr>
        <w:t>H398</w:t>
      </w:r>
      <w:r w:rsidR="009A0BFB" w:rsidRPr="00307075">
        <w:rPr>
          <w:rFonts w:ascii="Arial" w:hAnsi="Arial"/>
          <w:sz w:val="20"/>
          <w:szCs w:val="20"/>
        </w:rPr>
        <w:t>-</w:t>
      </w:r>
      <w:r w:rsidR="001F519A" w:rsidRPr="00307075">
        <w:rPr>
          <w:rFonts w:ascii="Arial" w:hAnsi="Arial"/>
          <w:sz w:val="20"/>
          <w:szCs w:val="20"/>
        </w:rPr>
        <w:t>001-004)</w:t>
      </w:r>
      <w:r w:rsidR="00833676" w:rsidRPr="00307075">
        <w:rPr>
          <w:rFonts w:ascii="Arial" w:hAnsi="Arial"/>
          <w:sz w:val="20"/>
          <w:szCs w:val="20"/>
        </w:rPr>
        <w:t xml:space="preserve">, </w:t>
      </w:r>
    </w:p>
    <w:p w14:paraId="15DF8C6E" w14:textId="07FAF870" w:rsidR="00393F86" w:rsidRPr="00307075" w:rsidRDefault="00393F86" w:rsidP="00EC655D">
      <w:pPr>
        <w:pStyle w:val="ListParagraph"/>
        <w:numPr>
          <w:ilvl w:val="0"/>
          <w:numId w:val="60"/>
        </w:numPr>
        <w:rPr>
          <w:rFonts w:ascii="Arial" w:hAnsi="Arial"/>
          <w:color w:val="000000"/>
          <w:sz w:val="20"/>
          <w:szCs w:val="20"/>
        </w:rPr>
      </w:pPr>
      <w:r w:rsidRPr="00307075">
        <w:rPr>
          <w:rFonts w:ascii="Arial" w:hAnsi="Arial"/>
          <w:color w:val="000000"/>
          <w:sz w:val="20"/>
          <w:szCs w:val="20"/>
        </w:rPr>
        <w:t>Internal Audit Report for Software Coding and Integration Process (</w:t>
      </w:r>
      <w:r w:rsidR="00CA4B28" w:rsidRPr="00307075">
        <w:rPr>
          <w:rFonts w:ascii="Arial" w:hAnsi="Arial"/>
          <w:color w:val="000000"/>
          <w:sz w:val="20"/>
          <w:szCs w:val="20"/>
        </w:rPr>
        <w:t>H398</w:t>
      </w:r>
      <w:r w:rsidRPr="00307075">
        <w:rPr>
          <w:rFonts w:ascii="Arial" w:hAnsi="Arial"/>
          <w:color w:val="000000"/>
          <w:sz w:val="20"/>
          <w:szCs w:val="20"/>
        </w:rPr>
        <w:t xml:space="preserve">-006-010) </w:t>
      </w:r>
      <w:r w:rsidR="00E001AA" w:rsidRPr="00307075">
        <w:rPr>
          <w:rFonts w:ascii="Arial" w:hAnsi="Arial"/>
          <w:color w:val="000000"/>
          <w:sz w:val="20"/>
          <w:szCs w:val="20"/>
        </w:rPr>
        <w:t xml:space="preserve">(Template) </w:t>
      </w:r>
      <w:r w:rsidRPr="00307075">
        <w:rPr>
          <w:rFonts w:ascii="Arial" w:hAnsi="Arial"/>
          <w:color w:val="000000"/>
          <w:sz w:val="20"/>
          <w:szCs w:val="20"/>
        </w:rPr>
        <w:t xml:space="preserve">described in </w:t>
      </w:r>
      <w:r w:rsidR="00EB16B4" w:rsidRPr="00307075">
        <w:rPr>
          <w:rFonts w:ascii="Arial" w:hAnsi="Arial"/>
          <w:color w:val="000000"/>
          <w:sz w:val="20"/>
          <w:szCs w:val="20"/>
        </w:rPr>
        <w:fldChar w:fldCharType="begin"/>
      </w:r>
      <w:r w:rsidR="00EB16B4" w:rsidRPr="00307075">
        <w:rPr>
          <w:rFonts w:ascii="Arial" w:hAnsi="Arial"/>
          <w:color w:val="000000"/>
          <w:sz w:val="20"/>
          <w:szCs w:val="20"/>
        </w:rPr>
        <w:instrText xml:space="preserve"> REF _Ref416873650 \h  \* MERGEFORMAT </w:instrText>
      </w:r>
      <w:r w:rsidR="00EB16B4" w:rsidRPr="00307075">
        <w:rPr>
          <w:rFonts w:ascii="Arial" w:hAnsi="Arial"/>
          <w:color w:val="000000"/>
          <w:sz w:val="20"/>
          <w:szCs w:val="20"/>
        </w:rPr>
      </w:r>
      <w:r w:rsidR="00EB16B4" w:rsidRPr="00307075">
        <w:rPr>
          <w:rFonts w:ascii="Arial" w:hAnsi="Arial"/>
          <w:color w:val="000000"/>
          <w:sz w:val="20"/>
          <w:szCs w:val="20"/>
        </w:rPr>
        <w:fldChar w:fldCharType="separate"/>
      </w:r>
      <w:r w:rsidR="007D2161" w:rsidRPr="007D2161">
        <w:rPr>
          <w:rFonts w:ascii="Arial" w:hAnsi="Arial"/>
          <w:color w:val="000000"/>
          <w:sz w:val="20"/>
          <w:szCs w:val="20"/>
        </w:rPr>
        <w:t>Table 7</w:t>
      </w:r>
      <w:r w:rsidR="00EB16B4" w:rsidRPr="00307075">
        <w:rPr>
          <w:rFonts w:ascii="Arial" w:hAnsi="Arial"/>
          <w:color w:val="000000"/>
          <w:sz w:val="20"/>
          <w:szCs w:val="20"/>
        </w:rPr>
        <w:fldChar w:fldCharType="end"/>
      </w:r>
      <w:r w:rsidR="00EB16B4" w:rsidRPr="00307075">
        <w:rPr>
          <w:rFonts w:ascii="Arial" w:hAnsi="Arial"/>
          <w:color w:val="000000"/>
          <w:sz w:val="20"/>
          <w:szCs w:val="20"/>
        </w:rPr>
        <w:t xml:space="preserve"> </w:t>
      </w:r>
      <w:r w:rsidR="0092231C" w:rsidRPr="00307075">
        <w:rPr>
          <w:rFonts w:ascii="Arial" w:hAnsi="Arial"/>
          <w:color w:val="000000"/>
          <w:sz w:val="20"/>
          <w:szCs w:val="20"/>
        </w:rPr>
        <w:t xml:space="preserve">(SI No </w:t>
      </w:r>
      <w:r w:rsidR="00833676" w:rsidRPr="00307075">
        <w:rPr>
          <w:rFonts w:ascii="Arial" w:hAnsi="Arial"/>
          <w:color w:val="000000"/>
          <w:sz w:val="20"/>
          <w:szCs w:val="20"/>
        </w:rPr>
        <w:t>47</w:t>
      </w:r>
      <w:r w:rsidR="0092231C" w:rsidRPr="00307075">
        <w:rPr>
          <w:rFonts w:ascii="Arial" w:hAnsi="Arial"/>
          <w:color w:val="000000"/>
          <w:sz w:val="20"/>
          <w:szCs w:val="20"/>
        </w:rPr>
        <w:t>)</w:t>
      </w:r>
    </w:p>
    <w:p w14:paraId="12E7445D" w14:textId="3AB0E305" w:rsidR="00401CDA" w:rsidRPr="00307075" w:rsidRDefault="00BC1400" w:rsidP="00EC655D">
      <w:pPr>
        <w:pStyle w:val="ListParagraph"/>
        <w:numPr>
          <w:ilvl w:val="0"/>
          <w:numId w:val="60"/>
        </w:numPr>
        <w:rPr>
          <w:rFonts w:ascii="Arial" w:hAnsi="Arial"/>
          <w:color w:val="000000"/>
          <w:sz w:val="20"/>
          <w:szCs w:val="20"/>
        </w:rPr>
      </w:pPr>
      <w:r w:rsidRPr="00307075">
        <w:rPr>
          <w:rFonts w:ascii="Arial" w:hAnsi="Arial"/>
          <w:color w:val="000000"/>
          <w:sz w:val="20"/>
          <w:szCs w:val="20"/>
        </w:rPr>
        <w:fldChar w:fldCharType="begin"/>
      </w:r>
      <w:r w:rsidRPr="00307075">
        <w:rPr>
          <w:rFonts w:ascii="Arial" w:hAnsi="Arial"/>
          <w:color w:val="000000"/>
          <w:sz w:val="20"/>
          <w:szCs w:val="20"/>
        </w:rPr>
        <w:instrText xml:space="preserve"> REF _Ref81998346 \h  \* MERGEFORMAT </w:instrText>
      </w:r>
      <w:r w:rsidRPr="00307075">
        <w:rPr>
          <w:rFonts w:ascii="Arial" w:hAnsi="Arial"/>
          <w:color w:val="000000"/>
          <w:sz w:val="20"/>
          <w:szCs w:val="20"/>
        </w:rPr>
      </w:r>
      <w:r w:rsidRPr="00307075">
        <w:rPr>
          <w:rFonts w:ascii="Arial" w:hAnsi="Arial"/>
          <w:color w:val="000000"/>
          <w:sz w:val="20"/>
          <w:szCs w:val="20"/>
        </w:rPr>
        <w:fldChar w:fldCharType="separate"/>
      </w:r>
      <w:r w:rsidR="007D2161" w:rsidRPr="007D2161">
        <w:rPr>
          <w:rFonts w:ascii="Arial" w:hAnsi="Arial"/>
          <w:color w:val="000000"/>
          <w:sz w:val="20"/>
          <w:szCs w:val="20"/>
        </w:rPr>
        <w:t>Table 9</w:t>
      </w:r>
      <w:r w:rsidRPr="00307075">
        <w:rPr>
          <w:rFonts w:ascii="Arial" w:hAnsi="Arial"/>
          <w:color w:val="000000"/>
          <w:sz w:val="20"/>
          <w:szCs w:val="20"/>
        </w:rPr>
        <w:fldChar w:fldCharType="end"/>
      </w:r>
      <w:r w:rsidRPr="00307075">
        <w:rPr>
          <w:rFonts w:ascii="Arial" w:hAnsi="Arial"/>
          <w:color w:val="000000"/>
          <w:sz w:val="20"/>
          <w:szCs w:val="20"/>
        </w:rPr>
        <w:t xml:space="preserve"> </w:t>
      </w:r>
      <w:r w:rsidR="00133E5F" w:rsidRPr="00307075">
        <w:rPr>
          <w:rFonts w:ascii="Arial" w:hAnsi="Arial"/>
          <w:color w:val="000000"/>
          <w:sz w:val="20"/>
          <w:szCs w:val="20"/>
        </w:rPr>
        <w:t xml:space="preserve">(SI No </w:t>
      </w:r>
      <w:r w:rsidR="001F519A" w:rsidRPr="00307075">
        <w:rPr>
          <w:rFonts w:ascii="Arial" w:hAnsi="Arial"/>
          <w:color w:val="000000"/>
          <w:sz w:val="20"/>
          <w:szCs w:val="20"/>
        </w:rPr>
        <w:t>8</w:t>
      </w:r>
      <w:r w:rsidR="00133E5F" w:rsidRPr="00307075">
        <w:rPr>
          <w:rFonts w:ascii="Arial" w:hAnsi="Arial"/>
          <w:color w:val="000000"/>
          <w:sz w:val="20"/>
          <w:szCs w:val="20"/>
        </w:rPr>
        <w:t>)</w:t>
      </w:r>
      <w:r w:rsidR="00401CDA" w:rsidRPr="00307075">
        <w:rPr>
          <w:rFonts w:ascii="Arial" w:hAnsi="Arial"/>
          <w:color w:val="000000"/>
          <w:sz w:val="20"/>
          <w:szCs w:val="20"/>
        </w:rPr>
        <w:t>.</w:t>
      </w:r>
    </w:p>
    <w:p w14:paraId="73EEC0BA" w14:textId="40F9FACD" w:rsidR="00393F86" w:rsidRPr="00307075" w:rsidRDefault="00393F86" w:rsidP="00EC655D">
      <w:pPr>
        <w:pStyle w:val="ListParagraph"/>
        <w:numPr>
          <w:ilvl w:val="0"/>
          <w:numId w:val="60"/>
        </w:numPr>
        <w:rPr>
          <w:rFonts w:ascii="Arial" w:hAnsi="Arial"/>
          <w:sz w:val="20"/>
          <w:szCs w:val="20"/>
        </w:rPr>
      </w:pPr>
      <w:r w:rsidRPr="00307075">
        <w:rPr>
          <w:rFonts w:ascii="Arial" w:hAnsi="Arial"/>
          <w:sz w:val="20"/>
          <w:szCs w:val="20"/>
        </w:rPr>
        <w:t>Tool Qualification Index for CodeTrax (</w:t>
      </w:r>
      <w:r w:rsidR="00CA4B28" w:rsidRPr="00307075">
        <w:rPr>
          <w:rFonts w:ascii="Arial" w:hAnsi="Arial"/>
          <w:sz w:val="20"/>
          <w:szCs w:val="20"/>
        </w:rPr>
        <w:t>H398</w:t>
      </w:r>
      <w:r w:rsidRPr="00307075">
        <w:rPr>
          <w:rFonts w:ascii="Arial" w:hAnsi="Arial"/>
          <w:sz w:val="20"/>
          <w:szCs w:val="20"/>
        </w:rPr>
        <w:t xml:space="preserve">-005-052) described in </w:t>
      </w:r>
      <w:r w:rsidR="00BC1400" w:rsidRPr="00307075">
        <w:rPr>
          <w:rFonts w:ascii="Arial" w:hAnsi="Arial"/>
          <w:sz w:val="20"/>
          <w:szCs w:val="20"/>
        </w:rPr>
        <w:fldChar w:fldCharType="begin"/>
      </w:r>
      <w:r w:rsidR="00BC1400" w:rsidRPr="00307075">
        <w:rPr>
          <w:rFonts w:ascii="Arial" w:hAnsi="Arial"/>
          <w:sz w:val="20"/>
          <w:szCs w:val="20"/>
        </w:rPr>
        <w:instrText xml:space="preserve"> REF _Ref81998346 \h  \* MERGEFORMAT </w:instrText>
      </w:r>
      <w:r w:rsidR="00BC1400" w:rsidRPr="00307075">
        <w:rPr>
          <w:rFonts w:ascii="Arial" w:hAnsi="Arial"/>
          <w:sz w:val="20"/>
          <w:szCs w:val="20"/>
        </w:rPr>
      </w:r>
      <w:r w:rsidR="00BC1400" w:rsidRPr="00307075">
        <w:rPr>
          <w:rFonts w:ascii="Arial" w:hAnsi="Arial"/>
          <w:sz w:val="20"/>
          <w:szCs w:val="20"/>
        </w:rPr>
        <w:fldChar w:fldCharType="separate"/>
      </w:r>
      <w:r w:rsidR="007D2161" w:rsidRPr="007D2161">
        <w:rPr>
          <w:rFonts w:ascii="Arial" w:hAnsi="Arial"/>
          <w:sz w:val="20"/>
          <w:szCs w:val="20"/>
        </w:rPr>
        <w:t>Table 9</w:t>
      </w:r>
      <w:r w:rsidR="00BC1400" w:rsidRPr="00307075">
        <w:rPr>
          <w:rFonts w:ascii="Arial" w:hAnsi="Arial"/>
          <w:sz w:val="20"/>
          <w:szCs w:val="20"/>
        </w:rPr>
        <w:fldChar w:fldCharType="end"/>
      </w:r>
      <w:r w:rsidR="00BC1400" w:rsidRPr="00307075">
        <w:rPr>
          <w:rFonts w:ascii="Arial" w:hAnsi="Arial"/>
          <w:sz w:val="20"/>
          <w:szCs w:val="20"/>
        </w:rPr>
        <w:t xml:space="preserve"> </w:t>
      </w:r>
      <w:r w:rsidR="00133E5F" w:rsidRPr="00307075">
        <w:rPr>
          <w:rFonts w:ascii="Arial" w:hAnsi="Arial"/>
          <w:sz w:val="20"/>
          <w:szCs w:val="20"/>
        </w:rPr>
        <w:t xml:space="preserve">(SI No </w:t>
      </w:r>
      <w:r w:rsidRPr="00307075">
        <w:rPr>
          <w:rFonts w:ascii="Arial" w:hAnsi="Arial"/>
          <w:sz w:val="20"/>
          <w:szCs w:val="20"/>
        </w:rPr>
        <w:t>32</w:t>
      </w:r>
      <w:r w:rsidR="00133E5F" w:rsidRPr="00307075">
        <w:rPr>
          <w:rFonts w:ascii="Arial" w:hAnsi="Arial"/>
          <w:sz w:val="20"/>
          <w:szCs w:val="20"/>
        </w:rPr>
        <w:t>)</w:t>
      </w:r>
    </w:p>
    <w:p w14:paraId="4F5A4B81" w14:textId="41B1873E" w:rsidR="00C32580" w:rsidRPr="00307075" w:rsidRDefault="00BC1400" w:rsidP="00EC655D">
      <w:pPr>
        <w:pStyle w:val="ListParagraph"/>
        <w:numPr>
          <w:ilvl w:val="0"/>
          <w:numId w:val="60"/>
        </w:numPr>
        <w:rPr>
          <w:rFonts w:ascii="Arial" w:hAnsi="Arial"/>
          <w:sz w:val="20"/>
          <w:szCs w:val="20"/>
        </w:rPr>
      </w:pPr>
      <w:r w:rsidRPr="00307075">
        <w:rPr>
          <w:rFonts w:ascii="Arial" w:hAnsi="Arial"/>
          <w:sz w:val="20"/>
          <w:szCs w:val="20"/>
        </w:rPr>
        <w:fldChar w:fldCharType="begin"/>
      </w:r>
      <w:r w:rsidRPr="00307075">
        <w:rPr>
          <w:rFonts w:ascii="Arial" w:hAnsi="Arial"/>
          <w:sz w:val="20"/>
          <w:szCs w:val="20"/>
        </w:rPr>
        <w:instrText xml:space="preserve"> REF _Ref81998346 \h  \* MERGEFORMAT </w:instrText>
      </w:r>
      <w:r w:rsidRPr="00307075">
        <w:rPr>
          <w:rFonts w:ascii="Arial" w:hAnsi="Arial"/>
          <w:sz w:val="20"/>
          <w:szCs w:val="20"/>
        </w:rPr>
      </w:r>
      <w:r w:rsidRPr="00307075">
        <w:rPr>
          <w:rFonts w:ascii="Arial" w:hAnsi="Arial"/>
          <w:sz w:val="20"/>
          <w:szCs w:val="20"/>
        </w:rPr>
        <w:fldChar w:fldCharType="separate"/>
      </w:r>
      <w:r w:rsidR="007D2161" w:rsidRPr="007D2161">
        <w:rPr>
          <w:rFonts w:ascii="Arial" w:hAnsi="Arial"/>
          <w:sz w:val="20"/>
          <w:szCs w:val="20"/>
        </w:rPr>
        <w:t>Table 9</w:t>
      </w:r>
      <w:r w:rsidRPr="00307075">
        <w:rPr>
          <w:rFonts w:ascii="Arial" w:hAnsi="Arial"/>
          <w:sz w:val="20"/>
          <w:szCs w:val="20"/>
        </w:rPr>
        <w:fldChar w:fldCharType="end"/>
      </w:r>
      <w:r w:rsidRPr="00307075">
        <w:rPr>
          <w:rFonts w:ascii="Arial" w:hAnsi="Arial"/>
          <w:sz w:val="20"/>
          <w:szCs w:val="20"/>
        </w:rPr>
        <w:t xml:space="preserve"> </w:t>
      </w:r>
      <w:r w:rsidR="00133E5F" w:rsidRPr="00307075">
        <w:rPr>
          <w:rFonts w:ascii="Arial" w:hAnsi="Arial"/>
          <w:sz w:val="20"/>
          <w:szCs w:val="20"/>
        </w:rPr>
        <w:t xml:space="preserve">(SI No </w:t>
      </w:r>
      <w:r w:rsidR="00C32580" w:rsidRPr="00307075">
        <w:rPr>
          <w:rFonts w:ascii="Arial" w:hAnsi="Arial"/>
          <w:sz w:val="20"/>
          <w:szCs w:val="20"/>
        </w:rPr>
        <w:t>15 and 16</w:t>
      </w:r>
      <w:r w:rsidR="00133E5F" w:rsidRPr="00307075">
        <w:rPr>
          <w:rFonts w:ascii="Arial" w:hAnsi="Arial"/>
          <w:sz w:val="20"/>
          <w:szCs w:val="20"/>
        </w:rPr>
        <w:t>)</w:t>
      </w:r>
    </w:p>
    <w:p w14:paraId="3897A8C2" w14:textId="77777777" w:rsidR="00401CDA" w:rsidRPr="00307075" w:rsidRDefault="00401CDA" w:rsidP="00503BF5">
      <w:pPr>
        <w:pStyle w:val="Heading3"/>
        <w:numPr>
          <w:ilvl w:val="4"/>
          <w:numId w:val="1"/>
        </w:numPr>
        <w:rPr>
          <w:sz w:val="20"/>
        </w:rPr>
      </w:pPr>
      <w:r w:rsidRPr="00307075">
        <w:rPr>
          <w:sz w:val="20"/>
        </w:rPr>
        <w:t xml:space="preserve"> </w:t>
      </w:r>
      <w:bookmarkStart w:id="351" w:name="_Toc110591649"/>
      <w:bookmarkStart w:id="352" w:name="_Toc177112203"/>
      <w:r w:rsidRPr="00307075">
        <w:rPr>
          <w:sz w:val="20"/>
        </w:rPr>
        <w:t>Activities</w:t>
      </w:r>
      <w:bookmarkEnd w:id="351"/>
      <w:bookmarkEnd w:id="352"/>
    </w:p>
    <w:p w14:paraId="701D7D1B" w14:textId="77777777" w:rsidR="00401CDA" w:rsidRPr="00307075" w:rsidRDefault="00401CDA" w:rsidP="00401CDA">
      <w:pPr>
        <w:rPr>
          <w:sz w:val="20"/>
          <w:szCs w:val="20"/>
        </w:rPr>
      </w:pPr>
      <w:r w:rsidRPr="00307075">
        <w:rPr>
          <w:sz w:val="20"/>
          <w:szCs w:val="20"/>
        </w:rPr>
        <w:t>Following activities are performed during this process:</w:t>
      </w:r>
    </w:p>
    <w:p w14:paraId="36555ADD" w14:textId="6466B588" w:rsidR="00401CDA" w:rsidRPr="00307075" w:rsidRDefault="00401CDA" w:rsidP="00401CDA">
      <w:pPr>
        <w:rPr>
          <w:sz w:val="20"/>
          <w:szCs w:val="20"/>
        </w:rPr>
      </w:pPr>
    </w:p>
    <w:p w14:paraId="038B930D" w14:textId="4CEA9F69" w:rsidR="00401CDA" w:rsidRPr="00307075" w:rsidRDefault="00401CDA" w:rsidP="00EC655D">
      <w:pPr>
        <w:pStyle w:val="BodyText"/>
        <w:numPr>
          <w:ilvl w:val="0"/>
          <w:numId w:val="54"/>
        </w:numPr>
        <w:spacing w:after="0"/>
        <w:rPr>
          <w:sz w:val="20"/>
          <w:szCs w:val="20"/>
        </w:rPr>
      </w:pPr>
      <w:r w:rsidRPr="00307075">
        <w:rPr>
          <w:sz w:val="20"/>
          <w:szCs w:val="20"/>
        </w:rPr>
        <w:lastRenderedPageBreak/>
        <w:t>Generate Internal Audit Report for Coding and Integration Process</w:t>
      </w:r>
      <w:r w:rsidR="001F519A" w:rsidRPr="00307075">
        <w:rPr>
          <w:sz w:val="20"/>
          <w:szCs w:val="20"/>
        </w:rPr>
        <w:t xml:space="preserve"> (</w:t>
      </w:r>
      <w:r w:rsidR="00CA4B28" w:rsidRPr="00307075">
        <w:rPr>
          <w:sz w:val="20"/>
          <w:szCs w:val="20"/>
        </w:rPr>
        <w:t>H398</w:t>
      </w:r>
      <w:r w:rsidR="001F519A" w:rsidRPr="00307075">
        <w:rPr>
          <w:sz w:val="20"/>
          <w:szCs w:val="20"/>
        </w:rPr>
        <w:t>-006-010)</w:t>
      </w:r>
    </w:p>
    <w:p w14:paraId="7DAC366F" w14:textId="735EBFB9" w:rsidR="001F519A" w:rsidRPr="00307075" w:rsidRDefault="001F519A" w:rsidP="00EC655D">
      <w:pPr>
        <w:pStyle w:val="BodyText"/>
        <w:numPr>
          <w:ilvl w:val="0"/>
          <w:numId w:val="54"/>
        </w:numPr>
        <w:spacing w:after="0"/>
        <w:rPr>
          <w:sz w:val="20"/>
          <w:szCs w:val="20"/>
        </w:rPr>
      </w:pPr>
      <w:r w:rsidRPr="00307075">
        <w:rPr>
          <w:sz w:val="20"/>
          <w:szCs w:val="20"/>
        </w:rPr>
        <w:t xml:space="preserve">File problem reports for audit findings (if any) during Verification of </w:t>
      </w:r>
      <w:r w:rsidRPr="00307075">
        <w:rPr>
          <w:sz w:val="20"/>
        </w:rPr>
        <w:t>Coding and Integration Process</w:t>
      </w:r>
    </w:p>
    <w:p w14:paraId="1C3F59AD" w14:textId="41A8917A" w:rsidR="00401CDA" w:rsidRPr="00307075" w:rsidRDefault="00401CDA" w:rsidP="00EC655D">
      <w:pPr>
        <w:pStyle w:val="BodyText"/>
        <w:numPr>
          <w:ilvl w:val="0"/>
          <w:numId w:val="54"/>
        </w:numPr>
        <w:spacing w:after="0"/>
        <w:rPr>
          <w:sz w:val="20"/>
          <w:szCs w:val="20"/>
        </w:rPr>
      </w:pPr>
      <w:r w:rsidRPr="00307075">
        <w:rPr>
          <w:sz w:val="20"/>
          <w:szCs w:val="20"/>
        </w:rPr>
        <w:t>Verification and closure of SmartWorks: Smart</w:t>
      </w:r>
      <w:r w:rsidR="006065B3" w:rsidRPr="00307075">
        <w:rPr>
          <w:sz w:val="20"/>
          <w:szCs w:val="20"/>
        </w:rPr>
        <w:t>Tracker problem report (if any)</w:t>
      </w:r>
    </w:p>
    <w:p w14:paraId="1F051FB7" w14:textId="77777777" w:rsidR="001F519A" w:rsidRPr="00307075" w:rsidRDefault="001F519A" w:rsidP="001F519A">
      <w:pPr>
        <w:pStyle w:val="BodyText"/>
        <w:spacing w:after="0"/>
        <w:ind w:left="360"/>
        <w:rPr>
          <w:sz w:val="20"/>
          <w:szCs w:val="20"/>
        </w:rPr>
      </w:pPr>
    </w:p>
    <w:p w14:paraId="45600FC6" w14:textId="77777777" w:rsidR="00401CDA" w:rsidRPr="00307075" w:rsidRDefault="00401CDA" w:rsidP="00503BF5">
      <w:pPr>
        <w:pStyle w:val="Heading3"/>
        <w:numPr>
          <w:ilvl w:val="4"/>
          <w:numId w:val="1"/>
        </w:numPr>
        <w:rPr>
          <w:sz w:val="20"/>
        </w:rPr>
      </w:pPr>
      <w:bookmarkStart w:id="353" w:name="_Toc110591650"/>
      <w:bookmarkStart w:id="354" w:name="_Toc177112204"/>
      <w:r w:rsidRPr="00307075">
        <w:rPr>
          <w:sz w:val="20"/>
        </w:rPr>
        <w:t>Outputs</w:t>
      </w:r>
      <w:bookmarkEnd w:id="353"/>
      <w:bookmarkEnd w:id="354"/>
    </w:p>
    <w:p w14:paraId="5D4F7572" w14:textId="4547DA96" w:rsidR="00401CDA" w:rsidRPr="00307075" w:rsidRDefault="00401CDA" w:rsidP="00401CDA">
      <w:pPr>
        <w:pStyle w:val="tablebody"/>
        <w:spacing w:afterAutospacing="1"/>
        <w:rPr>
          <w:sz w:val="20"/>
          <w:szCs w:val="20"/>
        </w:rPr>
      </w:pPr>
      <w:r w:rsidRPr="00307075">
        <w:rPr>
          <w:sz w:val="20"/>
          <w:szCs w:val="20"/>
        </w:rPr>
        <w:t xml:space="preserve">The output of this process is </w:t>
      </w:r>
      <w:r w:rsidR="00320E08" w:rsidRPr="00307075">
        <w:rPr>
          <w:sz w:val="20"/>
          <w:szCs w:val="20"/>
        </w:rPr>
        <w:t>Internal Audit Report for Software Coding and Integration Process (</w:t>
      </w:r>
      <w:r w:rsidR="00CA4B28" w:rsidRPr="00307075">
        <w:rPr>
          <w:sz w:val="20"/>
          <w:szCs w:val="20"/>
        </w:rPr>
        <w:t>H398</w:t>
      </w:r>
      <w:r w:rsidR="00320E08" w:rsidRPr="00307075">
        <w:rPr>
          <w:sz w:val="20"/>
          <w:szCs w:val="20"/>
        </w:rPr>
        <w:t xml:space="preserve">-006-010) </w:t>
      </w:r>
      <w:r w:rsidRPr="00307075">
        <w:rPr>
          <w:sz w:val="20"/>
          <w:szCs w:val="20"/>
        </w:rPr>
        <w:t xml:space="preserve">described in </w:t>
      </w:r>
      <w:r w:rsidR="00BC1400" w:rsidRPr="00307075">
        <w:rPr>
          <w:sz w:val="20"/>
          <w:szCs w:val="20"/>
        </w:rPr>
        <w:fldChar w:fldCharType="begin"/>
      </w:r>
      <w:r w:rsidR="00BC1400" w:rsidRPr="00307075">
        <w:rPr>
          <w:sz w:val="20"/>
          <w:szCs w:val="20"/>
        </w:rPr>
        <w:instrText xml:space="preserve"> REF _Ref81998346 \h </w:instrText>
      </w:r>
      <w:r w:rsidR="00301DD0" w:rsidRPr="00307075">
        <w:rPr>
          <w:sz w:val="20"/>
          <w:szCs w:val="20"/>
        </w:rPr>
        <w:instrText xml:space="preserve"> \* MERGEFORMAT </w:instrText>
      </w:r>
      <w:r w:rsidR="00BC1400" w:rsidRPr="00307075">
        <w:rPr>
          <w:sz w:val="20"/>
          <w:szCs w:val="20"/>
        </w:rPr>
      </w:r>
      <w:r w:rsidR="00BC1400" w:rsidRPr="00307075">
        <w:rPr>
          <w:sz w:val="20"/>
          <w:szCs w:val="20"/>
        </w:rPr>
        <w:fldChar w:fldCharType="separate"/>
      </w:r>
      <w:r w:rsidR="007D2161" w:rsidRPr="00307075">
        <w:rPr>
          <w:b/>
          <w:bCs/>
          <w:sz w:val="20"/>
          <w:szCs w:val="20"/>
        </w:rPr>
        <w:t xml:space="preserve">Table </w:t>
      </w:r>
      <w:r w:rsidR="007D2161">
        <w:rPr>
          <w:b/>
          <w:bCs/>
          <w:i/>
          <w:iCs/>
          <w:noProof/>
          <w:sz w:val="20"/>
          <w:szCs w:val="20"/>
        </w:rPr>
        <w:t>9</w:t>
      </w:r>
      <w:r w:rsidR="00BC1400" w:rsidRPr="00307075">
        <w:rPr>
          <w:sz w:val="20"/>
          <w:szCs w:val="20"/>
        </w:rPr>
        <w:fldChar w:fldCharType="end"/>
      </w:r>
      <w:r w:rsidR="00BC1400" w:rsidRPr="00307075">
        <w:rPr>
          <w:sz w:val="20"/>
          <w:szCs w:val="20"/>
        </w:rPr>
        <w:t xml:space="preserve"> </w:t>
      </w:r>
      <w:r w:rsidR="00E26727" w:rsidRPr="00307075">
        <w:rPr>
          <w:sz w:val="20"/>
          <w:szCs w:val="20"/>
        </w:rPr>
        <w:t xml:space="preserve">(SI No </w:t>
      </w:r>
      <w:r w:rsidRPr="00307075">
        <w:rPr>
          <w:sz w:val="20"/>
          <w:szCs w:val="20"/>
        </w:rPr>
        <w:t>28</w:t>
      </w:r>
      <w:r w:rsidR="00E26727" w:rsidRPr="00307075">
        <w:rPr>
          <w:sz w:val="20"/>
          <w:szCs w:val="20"/>
        </w:rPr>
        <w:t>)</w:t>
      </w:r>
      <w:r w:rsidRPr="00307075">
        <w:rPr>
          <w:sz w:val="20"/>
          <w:szCs w:val="20"/>
        </w:rPr>
        <w:t>.</w:t>
      </w:r>
    </w:p>
    <w:p w14:paraId="4C5975CC" w14:textId="77777777" w:rsidR="00401CDA" w:rsidRPr="00307075" w:rsidRDefault="00401CDA" w:rsidP="00503BF5">
      <w:pPr>
        <w:pStyle w:val="Heading3"/>
        <w:numPr>
          <w:ilvl w:val="4"/>
          <w:numId w:val="1"/>
        </w:numPr>
        <w:rPr>
          <w:sz w:val="20"/>
        </w:rPr>
      </w:pPr>
      <w:bookmarkStart w:id="355" w:name="_Toc110591651"/>
      <w:bookmarkStart w:id="356" w:name="_Toc177112205"/>
      <w:r w:rsidRPr="00307075">
        <w:rPr>
          <w:sz w:val="20"/>
        </w:rPr>
        <w:t>Transition Criteria</w:t>
      </w:r>
      <w:bookmarkEnd w:id="355"/>
      <w:bookmarkEnd w:id="356"/>
    </w:p>
    <w:p w14:paraId="0371E723" w14:textId="68F38AE4" w:rsidR="00320E08" w:rsidRPr="00307075" w:rsidRDefault="00320E08" w:rsidP="00320E08">
      <w:pPr>
        <w:pStyle w:val="BodyText"/>
        <w:spacing w:after="0"/>
        <w:ind w:left="0"/>
        <w:rPr>
          <w:sz w:val="20"/>
          <w:szCs w:val="20"/>
        </w:rPr>
      </w:pPr>
      <w:r w:rsidRPr="00307075">
        <w:rPr>
          <w:sz w:val="20"/>
        </w:rPr>
        <w:t xml:space="preserve">Quality Assurance of Software </w:t>
      </w:r>
      <w:r w:rsidR="001F4A2F" w:rsidRPr="00307075">
        <w:rPr>
          <w:sz w:val="20"/>
          <w:szCs w:val="20"/>
        </w:rPr>
        <w:t xml:space="preserve">Coding and Integration </w:t>
      </w:r>
      <w:r w:rsidRPr="00307075">
        <w:rPr>
          <w:sz w:val="20"/>
        </w:rPr>
        <w:t>Process</w:t>
      </w:r>
      <w:r w:rsidRPr="00307075">
        <w:rPr>
          <w:sz w:val="20"/>
          <w:szCs w:val="20"/>
        </w:rPr>
        <w:t xml:space="preserve"> is entered when all the </w:t>
      </w:r>
      <w:r w:rsidR="0065512E" w:rsidRPr="00307075">
        <w:rPr>
          <w:sz w:val="20"/>
          <w:szCs w:val="20"/>
        </w:rPr>
        <w:t>items</w:t>
      </w:r>
      <w:r w:rsidRPr="00307075">
        <w:rPr>
          <w:sz w:val="20"/>
          <w:szCs w:val="20"/>
        </w:rPr>
        <w:t xml:space="preserve"> described in </w:t>
      </w:r>
      <w:r w:rsidR="00F428A3" w:rsidRPr="00307075">
        <w:rPr>
          <w:sz w:val="20"/>
          <w:szCs w:val="20"/>
        </w:rPr>
        <w:fldChar w:fldCharType="begin"/>
      </w:r>
      <w:r w:rsidR="00F428A3" w:rsidRPr="00307075">
        <w:rPr>
          <w:sz w:val="20"/>
          <w:szCs w:val="20"/>
        </w:rPr>
        <w:instrText xml:space="preserve"> REF _Ref81997693 \h </w:instrText>
      </w:r>
      <w:r w:rsidR="00301DD0" w:rsidRPr="00307075">
        <w:rPr>
          <w:sz w:val="20"/>
          <w:szCs w:val="20"/>
        </w:rPr>
        <w:instrText xml:space="preserve"> \* MERGEFORMAT </w:instrText>
      </w:r>
      <w:r w:rsidR="00F428A3" w:rsidRPr="00307075">
        <w:rPr>
          <w:sz w:val="20"/>
          <w:szCs w:val="20"/>
        </w:rPr>
      </w:r>
      <w:r w:rsidR="00F428A3" w:rsidRPr="00307075">
        <w:rPr>
          <w:sz w:val="20"/>
          <w:szCs w:val="20"/>
        </w:rPr>
        <w:fldChar w:fldCharType="separate"/>
      </w:r>
      <w:r w:rsidR="007D2161" w:rsidRPr="00307075">
        <w:rPr>
          <w:b/>
          <w:bCs/>
          <w:sz w:val="20"/>
          <w:szCs w:val="20"/>
        </w:rPr>
        <w:t xml:space="preserve">Table </w:t>
      </w:r>
      <w:r w:rsidR="007D2161">
        <w:rPr>
          <w:b/>
          <w:bCs/>
          <w:i/>
          <w:iCs/>
          <w:noProof/>
          <w:sz w:val="20"/>
          <w:szCs w:val="20"/>
        </w:rPr>
        <w:t>8</w:t>
      </w:r>
      <w:r w:rsidR="00F428A3" w:rsidRPr="00307075">
        <w:rPr>
          <w:sz w:val="20"/>
          <w:szCs w:val="20"/>
        </w:rPr>
        <w:fldChar w:fldCharType="end"/>
      </w:r>
      <w:r w:rsidR="00F428A3" w:rsidRPr="00307075">
        <w:rPr>
          <w:sz w:val="20"/>
          <w:szCs w:val="20"/>
        </w:rPr>
        <w:t xml:space="preserve"> </w:t>
      </w:r>
      <w:r w:rsidR="00133E5F" w:rsidRPr="00307075">
        <w:rPr>
          <w:sz w:val="20"/>
          <w:szCs w:val="20"/>
        </w:rPr>
        <w:t xml:space="preserve">(SI No </w:t>
      </w:r>
      <w:r w:rsidR="001F4A2F" w:rsidRPr="00307075">
        <w:rPr>
          <w:sz w:val="20"/>
          <w:szCs w:val="20"/>
        </w:rPr>
        <w:t>4, 5, 6 and 7</w:t>
      </w:r>
      <w:r w:rsidR="00133E5F" w:rsidRPr="00307075">
        <w:rPr>
          <w:sz w:val="20"/>
          <w:szCs w:val="20"/>
        </w:rPr>
        <w:t>)</w:t>
      </w:r>
      <w:r w:rsidR="001F4A2F" w:rsidRPr="00307075">
        <w:rPr>
          <w:sz w:val="20"/>
          <w:szCs w:val="20"/>
        </w:rPr>
        <w:t xml:space="preserve"> </w:t>
      </w:r>
      <w:r w:rsidR="00833676" w:rsidRPr="00307075">
        <w:rPr>
          <w:sz w:val="20"/>
          <w:szCs w:val="20"/>
        </w:rPr>
        <w:t xml:space="preserve">and </w:t>
      </w:r>
      <w:r w:rsidR="00EB16B4" w:rsidRPr="00307075">
        <w:rPr>
          <w:sz w:val="20"/>
          <w:szCs w:val="20"/>
        </w:rPr>
        <w:fldChar w:fldCharType="begin"/>
      </w:r>
      <w:r w:rsidR="00EB16B4" w:rsidRPr="00307075">
        <w:rPr>
          <w:sz w:val="20"/>
          <w:szCs w:val="20"/>
        </w:rPr>
        <w:instrText xml:space="preserve"> REF _Ref416873650 \h </w:instrText>
      </w:r>
      <w:r w:rsidR="00301DD0" w:rsidRPr="00307075">
        <w:rPr>
          <w:sz w:val="20"/>
          <w:szCs w:val="20"/>
        </w:rPr>
        <w:instrText xml:space="preserve"> \* MERGEFORMAT </w:instrText>
      </w:r>
      <w:r w:rsidR="00EB16B4" w:rsidRPr="00307075">
        <w:rPr>
          <w:sz w:val="20"/>
          <w:szCs w:val="20"/>
        </w:rPr>
      </w:r>
      <w:r w:rsidR="00EB16B4" w:rsidRPr="00307075">
        <w:rPr>
          <w:sz w:val="20"/>
          <w:szCs w:val="20"/>
        </w:rPr>
        <w:fldChar w:fldCharType="separate"/>
      </w:r>
      <w:r w:rsidR="007D2161" w:rsidRPr="00307075">
        <w:rPr>
          <w:b/>
          <w:bCs/>
          <w:sz w:val="20"/>
          <w:szCs w:val="20"/>
        </w:rPr>
        <w:t xml:space="preserve">Table </w:t>
      </w:r>
      <w:r w:rsidR="007D2161">
        <w:rPr>
          <w:b/>
          <w:bCs/>
          <w:i/>
          <w:iCs/>
          <w:noProof/>
          <w:sz w:val="20"/>
          <w:szCs w:val="20"/>
        </w:rPr>
        <w:t>7</w:t>
      </w:r>
      <w:r w:rsidR="00EB16B4" w:rsidRPr="00307075">
        <w:rPr>
          <w:sz w:val="20"/>
          <w:szCs w:val="20"/>
        </w:rPr>
        <w:fldChar w:fldCharType="end"/>
      </w:r>
      <w:r w:rsidR="00EB16B4" w:rsidRPr="00307075">
        <w:rPr>
          <w:sz w:val="20"/>
          <w:szCs w:val="20"/>
        </w:rPr>
        <w:t xml:space="preserve"> </w:t>
      </w:r>
      <w:r w:rsidR="0092231C" w:rsidRPr="00307075">
        <w:rPr>
          <w:sz w:val="20"/>
          <w:szCs w:val="20"/>
        </w:rPr>
        <w:t xml:space="preserve">(SI No </w:t>
      </w:r>
      <w:r w:rsidR="00833676" w:rsidRPr="00307075">
        <w:rPr>
          <w:sz w:val="20"/>
          <w:szCs w:val="20"/>
        </w:rPr>
        <w:t>47</w:t>
      </w:r>
      <w:r w:rsidR="0092231C" w:rsidRPr="00307075">
        <w:rPr>
          <w:sz w:val="20"/>
          <w:szCs w:val="20"/>
        </w:rPr>
        <w:t>)</w:t>
      </w:r>
      <w:r w:rsidR="00833676" w:rsidRPr="00307075">
        <w:rPr>
          <w:sz w:val="20"/>
          <w:szCs w:val="20"/>
        </w:rPr>
        <w:t xml:space="preserve"> </w:t>
      </w:r>
      <w:r w:rsidRPr="00307075">
        <w:rPr>
          <w:sz w:val="20"/>
          <w:szCs w:val="20"/>
        </w:rPr>
        <w:t>are baselined under CM as per Software Configuration Management Plan (</w:t>
      </w:r>
      <w:r w:rsidR="00CA4B28" w:rsidRPr="00307075">
        <w:rPr>
          <w:sz w:val="20"/>
          <w:szCs w:val="20"/>
        </w:rPr>
        <w:t>H398</w:t>
      </w:r>
      <w:r w:rsidR="009A0BFB" w:rsidRPr="00307075">
        <w:rPr>
          <w:sz w:val="20"/>
          <w:szCs w:val="20"/>
        </w:rPr>
        <w:t>-</w:t>
      </w:r>
      <w:r w:rsidRPr="00307075">
        <w:rPr>
          <w:sz w:val="20"/>
          <w:szCs w:val="20"/>
        </w:rPr>
        <w:t>001-004).</w:t>
      </w:r>
    </w:p>
    <w:p w14:paraId="43BCD6AC" w14:textId="77777777" w:rsidR="00320E08" w:rsidRPr="00307075" w:rsidRDefault="00320E08" w:rsidP="00320E08">
      <w:pPr>
        <w:pStyle w:val="BodyText"/>
        <w:spacing w:after="0"/>
        <w:ind w:left="0"/>
        <w:rPr>
          <w:sz w:val="20"/>
        </w:rPr>
      </w:pPr>
    </w:p>
    <w:p w14:paraId="770C68DB" w14:textId="41DD3D21" w:rsidR="00320E08" w:rsidRPr="00307075" w:rsidRDefault="00320E08" w:rsidP="00320E08">
      <w:pPr>
        <w:pStyle w:val="BodyText"/>
        <w:spacing w:after="0"/>
        <w:ind w:left="0"/>
        <w:rPr>
          <w:sz w:val="20"/>
          <w:szCs w:val="20"/>
        </w:rPr>
      </w:pPr>
      <w:r w:rsidRPr="00307075">
        <w:rPr>
          <w:sz w:val="20"/>
        </w:rPr>
        <w:t xml:space="preserve">Quality Assurance of Software </w:t>
      </w:r>
      <w:r w:rsidR="001F4A2F" w:rsidRPr="00307075">
        <w:rPr>
          <w:sz w:val="20"/>
          <w:szCs w:val="20"/>
        </w:rPr>
        <w:t xml:space="preserve">Coding and Integration </w:t>
      </w:r>
      <w:r w:rsidRPr="00307075">
        <w:rPr>
          <w:sz w:val="20"/>
        </w:rPr>
        <w:t>Process</w:t>
      </w:r>
      <w:r w:rsidRPr="00307075">
        <w:rPr>
          <w:sz w:val="20"/>
          <w:szCs w:val="20"/>
        </w:rPr>
        <w:t xml:space="preserve"> can be re-entered when one of the </w:t>
      </w:r>
      <w:r w:rsidR="0065512E" w:rsidRPr="00307075">
        <w:rPr>
          <w:sz w:val="20"/>
          <w:szCs w:val="20"/>
        </w:rPr>
        <w:t>items</w:t>
      </w:r>
      <w:r w:rsidRPr="00307075">
        <w:rPr>
          <w:sz w:val="20"/>
          <w:szCs w:val="20"/>
        </w:rPr>
        <w:t xml:space="preserve"> described in </w:t>
      </w:r>
      <w:r w:rsidR="00F428A3" w:rsidRPr="00307075">
        <w:rPr>
          <w:sz w:val="20"/>
          <w:szCs w:val="20"/>
        </w:rPr>
        <w:fldChar w:fldCharType="begin"/>
      </w:r>
      <w:r w:rsidR="00F428A3" w:rsidRPr="00307075">
        <w:rPr>
          <w:sz w:val="20"/>
          <w:szCs w:val="20"/>
        </w:rPr>
        <w:instrText xml:space="preserve"> REF _Ref81997693 \h </w:instrText>
      </w:r>
      <w:r w:rsidR="00301DD0" w:rsidRPr="00307075">
        <w:rPr>
          <w:sz w:val="20"/>
          <w:szCs w:val="20"/>
        </w:rPr>
        <w:instrText xml:space="preserve"> \* MERGEFORMAT </w:instrText>
      </w:r>
      <w:r w:rsidR="00F428A3" w:rsidRPr="00307075">
        <w:rPr>
          <w:sz w:val="20"/>
          <w:szCs w:val="20"/>
        </w:rPr>
      </w:r>
      <w:r w:rsidR="00F428A3" w:rsidRPr="00307075">
        <w:rPr>
          <w:sz w:val="20"/>
          <w:szCs w:val="20"/>
        </w:rPr>
        <w:fldChar w:fldCharType="separate"/>
      </w:r>
      <w:r w:rsidR="007D2161" w:rsidRPr="00307075">
        <w:rPr>
          <w:b/>
          <w:bCs/>
          <w:sz w:val="20"/>
          <w:szCs w:val="20"/>
        </w:rPr>
        <w:t xml:space="preserve">Table </w:t>
      </w:r>
      <w:r w:rsidR="007D2161">
        <w:rPr>
          <w:b/>
          <w:bCs/>
          <w:i/>
          <w:iCs/>
          <w:noProof/>
          <w:sz w:val="20"/>
          <w:szCs w:val="20"/>
        </w:rPr>
        <w:t>8</w:t>
      </w:r>
      <w:r w:rsidR="00F428A3" w:rsidRPr="00307075">
        <w:rPr>
          <w:sz w:val="20"/>
          <w:szCs w:val="20"/>
        </w:rPr>
        <w:fldChar w:fldCharType="end"/>
      </w:r>
      <w:r w:rsidR="00F428A3" w:rsidRPr="00307075">
        <w:rPr>
          <w:sz w:val="20"/>
          <w:szCs w:val="20"/>
        </w:rPr>
        <w:t xml:space="preserve"> </w:t>
      </w:r>
      <w:r w:rsidR="00133E5F" w:rsidRPr="00307075">
        <w:rPr>
          <w:sz w:val="20"/>
          <w:szCs w:val="20"/>
        </w:rPr>
        <w:t xml:space="preserve">(SI No </w:t>
      </w:r>
      <w:r w:rsidR="00722562" w:rsidRPr="00307075">
        <w:rPr>
          <w:sz w:val="20"/>
          <w:szCs w:val="20"/>
        </w:rPr>
        <w:t>4, 5, 6 and 7</w:t>
      </w:r>
      <w:r w:rsidR="00133E5F" w:rsidRPr="00307075">
        <w:rPr>
          <w:sz w:val="20"/>
          <w:szCs w:val="20"/>
        </w:rPr>
        <w:t>)</w:t>
      </w:r>
      <w:r w:rsidR="00722562" w:rsidRPr="00307075">
        <w:rPr>
          <w:sz w:val="20"/>
          <w:szCs w:val="20"/>
        </w:rPr>
        <w:t xml:space="preserve"> </w:t>
      </w:r>
      <w:r w:rsidRPr="00307075">
        <w:rPr>
          <w:sz w:val="20"/>
          <w:szCs w:val="20"/>
        </w:rPr>
        <w:t>is updated due to Problem Report(s).</w:t>
      </w:r>
    </w:p>
    <w:p w14:paraId="23869B97" w14:textId="77777777" w:rsidR="00722562" w:rsidRPr="00307075" w:rsidRDefault="00722562" w:rsidP="00320E08">
      <w:pPr>
        <w:pStyle w:val="BodyText"/>
        <w:spacing w:after="0"/>
        <w:ind w:left="0"/>
        <w:rPr>
          <w:sz w:val="20"/>
          <w:szCs w:val="20"/>
        </w:rPr>
      </w:pPr>
    </w:p>
    <w:p w14:paraId="1CA15C13" w14:textId="232908EF" w:rsidR="00401CDA" w:rsidRPr="00307075" w:rsidRDefault="00401CDA" w:rsidP="00503BF5">
      <w:pPr>
        <w:pStyle w:val="Heading3"/>
        <w:numPr>
          <w:ilvl w:val="3"/>
          <w:numId w:val="1"/>
        </w:numPr>
        <w:rPr>
          <w:sz w:val="20"/>
        </w:rPr>
      </w:pPr>
      <w:bookmarkStart w:id="357" w:name="_Toc110591652"/>
      <w:bookmarkStart w:id="358" w:name="_Toc177112206"/>
      <w:r w:rsidRPr="00307075">
        <w:rPr>
          <w:sz w:val="20"/>
        </w:rPr>
        <w:t>Quality Assurance of Testing of Outputs of the Software Integration Process</w:t>
      </w:r>
      <w:bookmarkEnd w:id="357"/>
      <w:bookmarkEnd w:id="358"/>
    </w:p>
    <w:p w14:paraId="4377090D" w14:textId="03F58F9C" w:rsidR="00086395" w:rsidRPr="00307075" w:rsidRDefault="00086395" w:rsidP="00835E3D">
      <w:pPr>
        <w:rPr>
          <w:sz w:val="20"/>
          <w:szCs w:val="20"/>
        </w:rPr>
      </w:pPr>
      <w:r w:rsidRPr="00307075">
        <w:rPr>
          <w:sz w:val="20"/>
          <w:szCs w:val="20"/>
        </w:rPr>
        <w:t xml:space="preserve">The purpose of the </w:t>
      </w:r>
      <w:r w:rsidRPr="00307075">
        <w:rPr>
          <w:sz w:val="20"/>
        </w:rPr>
        <w:t xml:space="preserve">Quality Assurance of </w:t>
      </w:r>
      <w:r w:rsidR="00D83ADD" w:rsidRPr="00307075">
        <w:rPr>
          <w:sz w:val="20"/>
        </w:rPr>
        <w:t xml:space="preserve">Testing of Outputs of the </w:t>
      </w:r>
      <w:r w:rsidRPr="00307075">
        <w:rPr>
          <w:sz w:val="20"/>
        </w:rPr>
        <w:t xml:space="preserve">Software Integration </w:t>
      </w:r>
      <w:r w:rsidRPr="00307075">
        <w:rPr>
          <w:sz w:val="20"/>
          <w:szCs w:val="20"/>
        </w:rPr>
        <w:t xml:space="preserve">Process is to ensure compliance of the outputs of </w:t>
      </w:r>
      <w:r w:rsidRPr="00307075">
        <w:rPr>
          <w:sz w:val="20"/>
        </w:rPr>
        <w:t>Testing of Outputs of the Software Integration Process</w:t>
      </w:r>
      <w:r w:rsidR="00987853" w:rsidRPr="00307075">
        <w:rPr>
          <w:sz w:val="20"/>
        </w:rPr>
        <w:t xml:space="preserve"> (10.3.3.6)</w:t>
      </w:r>
      <w:r w:rsidRPr="00307075">
        <w:rPr>
          <w:sz w:val="20"/>
          <w:szCs w:val="20"/>
        </w:rPr>
        <w:t xml:space="preserve"> with the objectives of DO-178B Table A-9: items 1 and 2.</w:t>
      </w:r>
    </w:p>
    <w:p w14:paraId="7E930CFD" w14:textId="4A8ED5D9" w:rsidR="00574879" w:rsidRPr="00307075" w:rsidRDefault="00574879" w:rsidP="00835E3D">
      <w:bookmarkStart w:id="359" w:name="_Toc110591653"/>
      <w:bookmarkEnd w:id="359"/>
    </w:p>
    <w:p w14:paraId="7555F441" w14:textId="77777777" w:rsidR="00401CDA" w:rsidRPr="00307075" w:rsidRDefault="00401CDA" w:rsidP="00503BF5">
      <w:pPr>
        <w:pStyle w:val="Heading3"/>
        <w:numPr>
          <w:ilvl w:val="4"/>
          <w:numId w:val="1"/>
        </w:numPr>
        <w:rPr>
          <w:sz w:val="20"/>
        </w:rPr>
      </w:pPr>
      <w:bookmarkStart w:id="360" w:name="_Toc110591654"/>
      <w:bookmarkStart w:id="361" w:name="_Toc177112207"/>
      <w:r w:rsidRPr="00307075">
        <w:rPr>
          <w:sz w:val="20"/>
        </w:rPr>
        <w:t>Inputs</w:t>
      </w:r>
      <w:bookmarkEnd w:id="360"/>
      <w:bookmarkEnd w:id="361"/>
    </w:p>
    <w:p w14:paraId="737743B5" w14:textId="5051BE64" w:rsidR="00AD4ECB" w:rsidRPr="00307075" w:rsidRDefault="00401CDA" w:rsidP="00401CDA">
      <w:pPr>
        <w:rPr>
          <w:sz w:val="20"/>
          <w:szCs w:val="20"/>
        </w:rPr>
      </w:pPr>
      <w:r w:rsidRPr="00307075">
        <w:rPr>
          <w:sz w:val="20"/>
          <w:szCs w:val="20"/>
        </w:rPr>
        <w:t xml:space="preserve">The inputs </w:t>
      </w:r>
      <w:r w:rsidR="00AD4ECB" w:rsidRPr="00307075">
        <w:rPr>
          <w:sz w:val="20"/>
          <w:szCs w:val="20"/>
        </w:rPr>
        <w:t>of this process are</w:t>
      </w:r>
    </w:p>
    <w:p w14:paraId="6FC1CB66" w14:textId="69C9B047" w:rsidR="00AD4ECB" w:rsidRPr="00307075" w:rsidRDefault="00BC1400" w:rsidP="00EC655D">
      <w:pPr>
        <w:pStyle w:val="ListParagraph"/>
        <w:numPr>
          <w:ilvl w:val="0"/>
          <w:numId w:val="58"/>
        </w:numPr>
        <w:rPr>
          <w:rFonts w:ascii="Arial" w:hAnsi="Arial"/>
          <w:sz w:val="20"/>
          <w:szCs w:val="20"/>
        </w:rPr>
      </w:pPr>
      <w:r w:rsidRPr="00307075">
        <w:rPr>
          <w:rFonts w:ascii="Arial" w:hAnsi="Arial"/>
          <w:sz w:val="20"/>
          <w:szCs w:val="20"/>
        </w:rPr>
        <w:fldChar w:fldCharType="begin"/>
      </w:r>
      <w:r w:rsidRPr="00307075">
        <w:rPr>
          <w:rFonts w:ascii="Arial" w:hAnsi="Arial"/>
          <w:sz w:val="20"/>
          <w:szCs w:val="20"/>
        </w:rPr>
        <w:instrText xml:space="preserve"> REF _Ref81998346 \h  \* MERGEFORMAT </w:instrText>
      </w:r>
      <w:r w:rsidRPr="00307075">
        <w:rPr>
          <w:rFonts w:ascii="Arial" w:hAnsi="Arial"/>
          <w:sz w:val="20"/>
          <w:szCs w:val="20"/>
        </w:rPr>
      </w:r>
      <w:r w:rsidRPr="00307075">
        <w:rPr>
          <w:rFonts w:ascii="Arial" w:hAnsi="Arial"/>
          <w:sz w:val="20"/>
          <w:szCs w:val="20"/>
        </w:rPr>
        <w:fldChar w:fldCharType="separate"/>
      </w:r>
      <w:r w:rsidR="007D2161" w:rsidRPr="007D2161">
        <w:rPr>
          <w:rFonts w:ascii="Arial" w:hAnsi="Arial"/>
          <w:sz w:val="20"/>
          <w:szCs w:val="20"/>
        </w:rPr>
        <w:t>Table 9</w:t>
      </w:r>
      <w:r w:rsidRPr="00307075">
        <w:rPr>
          <w:rFonts w:ascii="Arial" w:hAnsi="Arial"/>
          <w:sz w:val="20"/>
          <w:szCs w:val="20"/>
        </w:rPr>
        <w:fldChar w:fldCharType="end"/>
      </w:r>
      <w:r w:rsidRPr="00307075">
        <w:rPr>
          <w:rFonts w:ascii="Arial" w:hAnsi="Arial"/>
          <w:sz w:val="20"/>
          <w:szCs w:val="20"/>
        </w:rPr>
        <w:t xml:space="preserve"> </w:t>
      </w:r>
      <w:r w:rsidR="00133E5F" w:rsidRPr="00307075">
        <w:rPr>
          <w:rFonts w:ascii="Arial" w:hAnsi="Arial"/>
          <w:sz w:val="20"/>
          <w:szCs w:val="20"/>
        </w:rPr>
        <w:t xml:space="preserve">(SI No </w:t>
      </w:r>
      <w:r w:rsidR="00B01C93" w:rsidRPr="00307075">
        <w:rPr>
          <w:rFonts w:ascii="Arial" w:hAnsi="Arial"/>
          <w:sz w:val="20"/>
          <w:szCs w:val="20"/>
        </w:rPr>
        <w:t>1, 2, 3, 4, 5, 6 and 7</w:t>
      </w:r>
      <w:r w:rsidR="00133E5F" w:rsidRPr="00307075">
        <w:rPr>
          <w:rFonts w:ascii="Arial" w:hAnsi="Arial"/>
          <w:sz w:val="20"/>
          <w:szCs w:val="20"/>
        </w:rPr>
        <w:t>)</w:t>
      </w:r>
      <w:r w:rsidR="00401CDA" w:rsidRPr="00307075">
        <w:rPr>
          <w:rFonts w:ascii="Arial" w:hAnsi="Arial"/>
          <w:sz w:val="20"/>
          <w:szCs w:val="20"/>
        </w:rPr>
        <w:t xml:space="preserve"> </w:t>
      </w:r>
      <w:r w:rsidR="00835E3D" w:rsidRPr="00307075">
        <w:rPr>
          <w:rFonts w:ascii="Arial" w:hAnsi="Arial"/>
          <w:sz w:val="20"/>
          <w:szCs w:val="20"/>
        </w:rPr>
        <w:t>and under CM as per Software Configuration Management Plan (</w:t>
      </w:r>
      <w:r w:rsidR="00CA4B28" w:rsidRPr="00307075">
        <w:rPr>
          <w:rFonts w:ascii="Arial" w:hAnsi="Arial"/>
          <w:sz w:val="20"/>
          <w:szCs w:val="20"/>
        </w:rPr>
        <w:t>H398</w:t>
      </w:r>
      <w:r w:rsidR="009A0BFB" w:rsidRPr="00307075">
        <w:rPr>
          <w:rFonts w:ascii="Arial" w:hAnsi="Arial"/>
          <w:sz w:val="20"/>
          <w:szCs w:val="20"/>
        </w:rPr>
        <w:t>-</w:t>
      </w:r>
      <w:r w:rsidR="00835E3D" w:rsidRPr="00307075">
        <w:rPr>
          <w:rFonts w:ascii="Arial" w:hAnsi="Arial"/>
          <w:sz w:val="20"/>
          <w:szCs w:val="20"/>
        </w:rPr>
        <w:t>001-004)</w:t>
      </w:r>
      <w:r w:rsidR="00833676" w:rsidRPr="00307075">
        <w:rPr>
          <w:rFonts w:ascii="Arial" w:hAnsi="Arial"/>
          <w:sz w:val="20"/>
          <w:szCs w:val="20"/>
        </w:rPr>
        <w:t xml:space="preserve">, </w:t>
      </w:r>
    </w:p>
    <w:p w14:paraId="6EF5753D" w14:textId="5AD9D4EA" w:rsidR="00AD4ECB" w:rsidRPr="00307075" w:rsidRDefault="000419B3" w:rsidP="00EC655D">
      <w:pPr>
        <w:pStyle w:val="ListParagraph"/>
        <w:numPr>
          <w:ilvl w:val="0"/>
          <w:numId w:val="58"/>
        </w:numPr>
        <w:rPr>
          <w:rFonts w:ascii="Arial" w:hAnsi="Arial"/>
          <w:sz w:val="20"/>
          <w:szCs w:val="20"/>
        </w:rPr>
      </w:pPr>
      <w:r w:rsidRPr="00307075">
        <w:rPr>
          <w:rFonts w:ascii="Arial" w:hAnsi="Arial"/>
          <w:sz w:val="20"/>
          <w:szCs w:val="20"/>
        </w:rPr>
        <w:t>Internal Audit Report for Testing of Outputs of the Software Integration Process</w:t>
      </w:r>
      <w:r w:rsidR="00E001AA" w:rsidRPr="00307075">
        <w:rPr>
          <w:rFonts w:ascii="Arial" w:hAnsi="Arial"/>
          <w:sz w:val="20"/>
          <w:szCs w:val="20"/>
        </w:rPr>
        <w:t xml:space="preserve"> (</w:t>
      </w:r>
      <w:r w:rsidR="00CA4B28" w:rsidRPr="00307075">
        <w:rPr>
          <w:rFonts w:ascii="Arial" w:hAnsi="Arial"/>
          <w:sz w:val="20"/>
          <w:szCs w:val="20"/>
        </w:rPr>
        <w:t>H398</w:t>
      </w:r>
      <w:r w:rsidR="00E001AA" w:rsidRPr="00307075">
        <w:rPr>
          <w:rFonts w:ascii="Arial" w:hAnsi="Arial"/>
          <w:sz w:val="20"/>
          <w:szCs w:val="20"/>
        </w:rPr>
        <w:t>-006-017</w:t>
      </w:r>
      <w:r w:rsidR="000B73EF" w:rsidRPr="00307075">
        <w:rPr>
          <w:rFonts w:ascii="Arial" w:hAnsi="Arial"/>
          <w:sz w:val="20"/>
          <w:szCs w:val="20"/>
        </w:rPr>
        <w:t>) (</w:t>
      </w:r>
      <w:r w:rsidR="00E001AA" w:rsidRPr="00307075">
        <w:rPr>
          <w:rFonts w:ascii="Arial" w:hAnsi="Arial"/>
          <w:sz w:val="20"/>
          <w:szCs w:val="20"/>
        </w:rPr>
        <w:t xml:space="preserve">Template) </w:t>
      </w:r>
      <w:r w:rsidRPr="00307075">
        <w:rPr>
          <w:rFonts w:ascii="Arial" w:hAnsi="Arial"/>
          <w:sz w:val="20"/>
          <w:szCs w:val="20"/>
        </w:rPr>
        <w:t xml:space="preserve">described </w:t>
      </w:r>
      <w:r w:rsidR="000B73EF" w:rsidRPr="00307075">
        <w:rPr>
          <w:rFonts w:ascii="Arial" w:hAnsi="Arial"/>
          <w:sz w:val="20"/>
          <w:szCs w:val="20"/>
        </w:rPr>
        <w:t xml:space="preserve">in </w:t>
      </w:r>
      <w:r w:rsidR="00EB16B4" w:rsidRPr="00307075">
        <w:rPr>
          <w:rFonts w:ascii="Arial" w:hAnsi="Arial"/>
          <w:sz w:val="20"/>
          <w:szCs w:val="20"/>
        </w:rPr>
        <w:fldChar w:fldCharType="begin"/>
      </w:r>
      <w:r w:rsidR="00EB16B4" w:rsidRPr="00307075">
        <w:rPr>
          <w:rFonts w:ascii="Arial" w:hAnsi="Arial"/>
          <w:sz w:val="20"/>
          <w:szCs w:val="20"/>
        </w:rPr>
        <w:instrText xml:space="preserve"> REF _Ref416873650 \h  \* MERGEFORMAT </w:instrText>
      </w:r>
      <w:r w:rsidR="00EB16B4" w:rsidRPr="00307075">
        <w:rPr>
          <w:rFonts w:ascii="Arial" w:hAnsi="Arial"/>
          <w:sz w:val="20"/>
          <w:szCs w:val="20"/>
        </w:rPr>
      </w:r>
      <w:r w:rsidR="00EB16B4" w:rsidRPr="00307075">
        <w:rPr>
          <w:rFonts w:ascii="Arial" w:hAnsi="Arial"/>
          <w:sz w:val="20"/>
          <w:szCs w:val="20"/>
        </w:rPr>
        <w:fldChar w:fldCharType="separate"/>
      </w:r>
      <w:r w:rsidR="007D2161" w:rsidRPr="007D2161">
        <w:rPr>
          <w:rFonts w:ascii="Arial" w:hAnsi="Arial"/>
          <w:sz w:val="20"/>
          <w:szCs w:val="20"/>
        </w:rPr>
        <w:t>Table 7</w:t>
      </w:r>
      <w:r w:rsidR="00EB16B4" w:rsidRPr="00307075">
        <w:rPr>
          <w:rFonts w:ascii="Arial" w:hAnsi="Arial"/>
          <w:sz w:val="20"/>
          <w:szCs w:val="20"/>
        </w:rPr>
        <w:fldChar w:fldCharType="end"/>
      </w:r>
      <w:r w:rsidR="00EB16B4" w:rsidRPr="00307075">
        <w:rPr>
          <w:rFonts w:ascii="Arial" w:hAnsi="Arial"/>
          <w:sz w:val="20"/>
          <w:szCs w:val="20"/>
        </w:rPr>
        <w:t xml:space="preserve"> </w:t>
      </w:r>
      <w:r w:rsidR="0092231C" w:rsidRPr="00307075">
        <w:rPr>
          <w:rFonts w:ascii="Arial" w:hAnsi="Arial"/>
          <w:sz w:val="20"/>
          <w:szCs w:val="20"/>
        </w:rPr>
        <w:t xml:space="preserve">(SI No </w:t>
      </w:r>
      <w:r w:rsidR="00833676" w:rsidRPr="00307075">
        <w:rPr>
          <w:rFonts w:ascii="Arial" w:hAnsi="Arial"/>
          <w:sz w:val="20"/>
          <w:szCs w:val="20"/>
        </w:rPr>
        <w:t>50</w:t>
      </w:r>
      <w:r w:rsidR="0092231C" w:rsidRPr="00307075">
        <w:rPr>
          <w:rFonts w:ascii="Arial" w:hAnsi="Arial"/>
          <w:sz w:val="20"/>
          <w:szCs w:val="20"/>
        </w:rPr>
        <w:t>)</w:t>
      </w:r>
    </w:p>
    <w:p w14:paraId="5CA33203" w14:textId="5341016E" w:rsidR="00AD4ECB" w:rsidRPr="00307075" w:rsidRDefault="00BC1400" w:rsidP="00EC655D">
      <w:pPr>
        <w:pStyle w:val="ListParagraph"/>
        <w:numPr>
          <w:ilvl w:val="0"/>
          <w:numId w:val="58"/>
        </w:numPr>
        <w:rPr>
          <w:rFonts w:ascii="Arial" w:hAnsi="Arial"/>
          <w:sz w:val="20"/>
          <w:szCs w:val="20"/>
        </w:rPr>
      </w:pPr>
      <w:r w:rsidRPr="00307075">
        <w:rPr>
          <w:rFonts w:ascii="Arial" w:hAnsi="Arial"/>
          <w:sz w:val="20"/>
          <w:szCs w:val="20"/>
        </w:rPr>
        <w:fldChar w:fldCharType="begin"/>
      </w:r>
      <w:r w:rsidRPr="00307075">
        <w:rPr>
          <w:rFonts w:ascii="Arial" w:hAnsi="Arial"/>
          <w:sz w:val="20"/>
          <w:szCs w:val="20"/>
        </w:rPr>
        <w:instrText xml:space="preserve"> REF _Ref81998346 \h  \* MERGEFORMAT </w:instrText>
      </w:r>
      <w:r w:rsidRPr="00307075">
        <w:rPr>
          <w:rFonts w:ascii="Arial" w:hAnsi="Arial"/>
          <w:sz w:val="20"/>
          <w:szCs w:val="20"/>
        </w:rPr>
      </w:r>
      <w:r w:rsidRPr="00307075">
        <w:rPr>
          <w:rFonts w:ascii="Arial" w:hAnsi="Arial"/>
          <w:sz w:val="20"/>
          <w:szCs w:val="20"/>
        </w:rPr>
        <w:fldChar w:fldCharType="separate"/>
      </w:r>
      <w:r w:rsidR="007D2161" w:rsidRPr="007D2161">
        <w:rPr>
          <w:rFonts w:ascii="Arial" w:hAnsi="Arial"/>
          <w:sz w:val="20"/>
          <w:szCs w:val="20"/>
        </w:rPr>
        <w:t>Table 9</w:t>
      </w:r>
      <w:r w:rsidRPr="00307075">
        <w:rPr>
          <w:rFonts w:ascii="Arial" w:hAnsi="Arial"/>
          <w:sz w:val="20"/>
          <w:szCs w:val="20"/>
        </w:rPr>
        <w:fldChar w:fldCharType="end"/>
      </w:r>
      <w:r w:rsidRPr="00307075">
        <w:rPr>
          <w:rFonts w:ascii="Arial" w:hAnsi="Arial"/>
          <w:sz w:val="20"/>
          <w:szCs w:val="20"/>
        </w:rPr>
        <w:t xml:space="preserve"> </w:t>
      </w:r>
      <w:r w:rsidR="00133E5F" w:rsidRPr="00307075">
        <w:rPr>
          <w:rFonts w:ascii="Arial" w:hAnsi="Arial"/>
          <w:sz w:val="20"/>
          <w:szCs w:val="20"/>
        </w:rPr>
        <w:t xml:space="preserve">(SI No </w:t>
      </w:r>
      <w:r w:rsidR="00835E3D" w:rsidRPr="00307075">
        <w:rPr>
          <w:rFonts w:ascii="Arial" w:hAnsi="Arial"/>
          <w:sz w:val="20"/>
          <w:szCs w:val="20"/>
        </w:rPr>
        <w:t>8</w:t>
      </w:r>
      <w:r w:rsidR="00133E5F" w:rsidRPr="00307075">
        <w:rPr>
          <w:rFonts w:ascii="Arial" w:hAnsi="Arial"/>
          <w:sz w:val="20"/>
          <w:szCs w:val="20"/>
        </w:rPr>
        <w:t>)</w:t>
      </w:r>
    </w:p>
    <w:p w14:paraId="72F26E1F" w14:textId="1351E1AC" w:rsidR="00401CDA" w:rsidRPr="00307075" w:rsidRDefault="00AD4ECB" w:rsidP="00EC655D">
      <w:pPr>
        <w:pStyle w:val="ListParagraph"/>
        <w:numPr>
          <w:ilvl w:val="0"/>
          <w:numId w:val="58"/>
        </w:numPr>
        <w:rPr>
          <w:rFonts w:ascii="Arial" w:hAnsi="Arial"/>
          <w:sz w:val="20"/>
          <w:szCs w:val="20"/>
        </w:rPr>
      </w:pPr>
      <w:r w:rsidRPr="00307075">
        <w:rPr>
          <w:rFonts w:ascii="Arial" w:hAnsi="Arial"/>
          <w:sz w:val="20"/>
          <w:szCs w:val="20"/>
        </w:rPr>
        <w:t>Tool Qualification Index for RTRT (</w:t>
      </w:r>
      <w:r w:rsidR="00CA4B28" w:rsidRPr="00307075">
        <w:rPr>
          <w:rFonts w:ascii="Arial" w:hAnsi="Arial"/>
          <w:sz w:val="20"/>
          <w:szCs w:val="20"/>
        </w:rPr>
        <w:t>H398</w:t>
      </w:r>
      <w:r w:rsidRPr="00307075">
        <w:rPr>
          <w:rFonts w:ascii="Arial" w:hAnsi="Arial"/>
          <w:sz w:val="20"/>
          <w:szCs w:val="20"/>
        </w:rPr>
        <w:t xml:space="preserve">-005-051) described in </w:t>
      </w:r>
      <w:r w:rsidR="00BC1400" w:rsidRPr="00307075">
        <w:rPr>
          <w:rFonts w:ascii="Arial" w:hAnsi="Arial"/>
          <w:sz w:val="20"/>
          <w:szCs w:val="20"/>
        </w:rPr>
        <w:fldChar w:fldCharType="begin"/>
      </w:r>
      <w:r w:rsidR="00BC1400" w:rsidRPr="00307075">
        <w:rPr>
          <w:rFonts w:ascii="Arial" w:hAnsi="Arial"/>
          <w:sz w:val="20"/>
          <w:szCs w:val="20"/>
        </w:rPr>
        <w:instrText xml:space="preserve"> REF _Ref81998346 \h  \* MERGEFORMAT </w:instrText>
      </w:r>
      <w:r w:rsidR="00BC1400" w:rsidRPr="00307075">
        <w:rPr>
          <w:rFonts w:ascii="Arial" w:hAnsi="Arial"/>
          <w:sz w:val="20"/>
          <w:szCs w:val="20"/>
        </w:rPr>
      </w:r>
      <w:r w:rsidR="00BC1400" w:rsidRPr="00307075">
        <w:rPr>
          <w:rFonts w:ascii="Arial" w:hAnsi="Arial"/>
          <w:sz w:val="20"/>
          <w:szCs w:val="20"/>
        </w:rPr>
        <w:fldChar w:fldCharType="separate"/>
      </w:r>
      <w:r w:rsidR="007D2161" w:rsidRPr="007D2161">
        <w:rPr>
          <w:rFonts w:ascii="Arial" w:hAnsi="Arial"/>
          <w:sz w:val="20"/>
          <w:szCs w:val="20"/>
        </w:rPr>
        <w:t>Table 9</w:t>
      </w:r>
      <w:r w:rsidR="00BC1400" w:rsidRPr="00307075">
        <w:rPr>
          <w:rFonts w:ascii="Arial" w:hAnsi="Arial"/>
          <w:sz w:val="20"/>
          <w:szCs w:val="20"/>
        </w:rPr>
        <w:fldChar w:fldCharType="end"/>
      </w:r>
      <w:r w:rsidR="00BC1400" w:rsidRPr="00307075">
        <w:rPr>
          <w:rFonts w:ascii="Arial" w:hAnsi="Arial"/>
          <w:sz w:val="20"/>
          <w:szCs w:val="20"/>
        </w:rPr>
        <w:t xml:space="preserve"> </w:t>
      </w:r>
      <w:r w:rsidR="00133E5F" w:rsidRPr="00307075">
        <w:rPr>
          <w:rFonts w:ascii="Arial" w:hAnsi="Arial"/>
          <w:sz w:val="20"/>
          <w:szCs w:val="20"/>
        </w:rPr>
        <w:t xml:space="preserve">(SI No </w:t>
      </w:r>
      <w:r w:rsidRPr="00307075">
        <w:rPr>
          <w:rFonts w:ascii="Arial" w:hAnsi="Arial"/>
          <w:sz w:val="20"/>
          <w:szCs w:val="20"/>
        </w:rPr>
        <w:t>32</w:t>
      </w:r>
      <w:r w:rsidR="00133E5F" w:rsidRPr="00307075">
        <w:rPr>
          <w:rFonts w:ascii="Arial" w:hAnsi="Arial"/>
          <w:sz w:val="20"/>
          <w:szCs w:val="20"/>
        </w:rPr>
        <w:t>)</w:t>
      </w:r>
      <w:r w:rsidR="00401CDA" w:rsidRPr="00307075">
        <w:rPr>
          <w:rFonts w:ascii="Arial" w:hAnsi="Arial"/>
          <w:sz w:val="20"/>
          <w:szCs w:val="20"/>
        </w:rPr>
        <w:t xml:space="preserve"> </w:t>
      </w:r>
    </w:p>
    <w:p w14:paraId="739E20C8" w14:textId="4D1DD612" w:rsidR="00FA4CD9" w:rsidRPr="00307075" w:rsidRDefault="00FA4CD9" w:rsidP="00EC655D">
      <w:pPr>
        <w:pStyle w:val="ListParagraph"/>
        <w:numPr>
          <w:ilvl w:val="0"/>
          <w:numId w:val="58"/>
        </w:numPr>
        <w:rPr>
          <w:rFonts w:ascii="Arial" w:hAnsi="Arial"/>
          <w:sz w:val="20"/>
          <w:szCs w:val="20"/>
        </w:rPr>
      </w:pPr>
      <w:r w:rsidRPr="00307075">
        <w:rPr>
          <w:rFonts w:ascii="Arial" w:hAnsi="Arial"/>
          <w:sz w:val="20"/>
          <w:szCs w:val="20"/>
        </w:rPr>
        <w:t>Review Checklist for Test Readiness (</w:t>
      </w:r>
      <w:r w:rsidR="00CA4B28" w:rsidRPr="00307075">
        <w:rPr>
          <w:rFonts w:ascii="Arial" w:hAnsi="Arial"/>
          <w:sz w:val="20"/>
          <w:szCs w:val="20"/>
        </w:rPr>
        <w:t>H398</w:t>
      </w:r>
      <w:r w:rsidRPr="00307075">
        <w:rPr>
          <w:rFonts w:ascii="Arial" w:hAnsi="Arial"/>
          <w:sz w:val="20"/>
          <w:szCs w:val="20"/>
        </w:rPr>
        <w:t xml:space="preserve">-006-013)) described in </w:t>
      </w:r>
      <w:r w:rsidR="00BC1400" w:rsidRPr="00307075">
        <w:rPr>
          <w:rFonts w:ascii="Arial" w:hAnsi="Arial"/>
          <w:sz w:val="20"/>
          <w:szCs w:val="20"/>
        </w:rPr>
        <w:fldChar w:fldCharType="begin"/>
      </w:r>
      <w:r w:rsidR="00BC1400" w:rsidRPr="00307075">
        <w:rPr>
          <w:rFonts w:ascii="Arial" w:hAnsi="Arial"/>
          <w:sz w:val="20"/>
          <w:szCs w:val="20"/>
        </w:rPr>
        <w:instrText xml:space="preserve"> REF _Ref81998346 \h  \* MERGEFORMAT </w:instrText>
      </w:r>
      <w:r w:rsidR="00BC1400" w:rsidRPr="00307075">
        <w:rPr>
          <w:rFonts w:ascii="Arial" w:hAnsi="Arial"/>
          <w:sz w:val="20"/>
          <w:szCs w:val="20"/>
        </w:rPr>
      </w:r>
      <w:r w:rsidR="00BC1400" w:rsidRPr="00307075">
        <w:rPr>
          <w:rFonts w:ascii="Arial" w:hAnsi="Arial"/>
          <w:sz w:val="20"/>
          <w:szCs w:val="20"/>
        </w:rPr>
        <w:fldChar w:fldCharType="separate"/>
      </w:r>
      <w:r w:rsidR="007D2161" w:rsidRPr="007D2161">
        <w:rPr>
          <w:rFonts w:ascii="Arial" w:hAnsi="Arial"/>
          <w:sz w:val="20"/>
          <w:szCs w:val="20"/>
        </w:rPr>
        <w:t>Table 9</w:t>
      </w:r>
      <w:r w:rsidR="00BC1400" w:rsidRPr="00307075">
        <w:rPr>
          <w:rFonts w:ascii="Arial" w:hAnsi="Arial"/>
          <w:sz w:val="20"/>
          <w:szCs w:val="20"/>
        </w:rPr>
        <w:fldChar w:fldCharType="end"/>
      </w:r>
      <w:r w:rsidR="00BC1400" w:rsidRPr="00307075">
        <w:rPr>
          <w:rFonts w:ascii="Arial" w:hAnsi="Arial"/>
          <w:sz w:val="20"/>
          <w:szCs w:val="20"/>
        </w:rPr>
        <w:t xml:space="preserve"> </w:t>
      </w:r>
      <w:r w:rsidR="00133E5F" w:rsidRPr="00307075">
        <w:rPr>
          <w:rFonts w:ascii="Arial" w:hAnsi="Arial"/>
          <w:sz w:val="20"/>
          <w:szCs w:val="20"/>
        </w:rPr>
        <w:t xml:space="preserve">(SI No </w:t>
      </w:r>
      <w:r w:rsidRPr="00307075">
        <w:rPr>
          <w:rFonts w:ascii="Arial" w:hAnsi="Arial"/>
          <w:sz w:val="20"/>
          <w:szCs w:val="20"/>
        </w:rPr>
        <w:t>30</w:t>
      </w:r>
      <w:r w:rsidR="00133E5F" w:rsidRPr="00307075">
        <w:rPr>
          <w:rFonts w:ascii="Arial" w:hAnsi="Arial"/>
          <w:sz w:val="20"/>
          <w:szCs w:val="20"/>
        </w:rPr>
        <w:t>)</w:t>
      </w:r>
    </w:p>
    <w:p w14:paraId="693D6D4E" w14:textId="2E248BA1" w:rsidR="00443DE2" w:rsidRPr="00307075" w:rsidRDefault="00443DE2" w:rsidP="00EC655D">
      <w:pPr>
        <w:pStyle w:val="ListParagraph"/>
        <w:numPr>
          <w:ilvl w:val="0"/>
          <w:numId w:val="58"/>
        </w:numPr>
        <w:rPr>
          <w:rFonts w:ascii="Arial" w:hAnsi="Arial"/>
          <w:sz w:val="20"/>
          <w:szCs w:val="20"/>
        </w:rPr>
      </w:pPr>
      <w:r w:rsidRPr="00307075">
        <w:rPr>
          <w:rFonts w:ascii="Arial" w:hAnsi="Arial"/>
          <w:sz w:val="20"/>
          <w:szCs w:val="20"/>
        </w:rPr>
        <w:t>Test Witnessing Checklist (</w:t>
      </w:r>
      <w:r w:rsidR="00CA4B28" w:rsidRPr="00307075">
        <w:rPr>
          <w:rFonts w:ascii="Arial" w:hAnsi="Arial"/>
          <w:sz w:val="20"/>
          <w:szCs w:val="20"/>
        </w:rPr>
        <w:t>H398</w:t>
      </w:r>
      <w:r w:rsidRPr="00307075">
        <w:rPr>
          <w:rFonts w:ascii="Arial" w:hAnsi="Arial"/>
          <w:sz w:val="20"/>
          <w:szCs w:val="20"/>
        </w:rPr>
        <w:t xml:space="preserve">-006-012) described in </w:t>
      </w:r>
      <w:r w:rsidR="00EB16B4" w:rsidRPr="00307075">
        <w:rPr>
          <w:rFonts w:ascii="Arial" w:hAnsi="Arial"/>
          <w:sz w:val="20"/>
          <w:szCs w:val="20"/>
        </w:rPr>
        <w:fldChar w:fldCharType="begin"/>
      </w:r>
      <w:r w:rsidR="00EB16B4" w:rsidRPr="00307075">
        <w:rPr>
          <w:rFonts w:ascii="Arial" w:hAnsi="Arial"/>
          <w:sz w:val="20"/>
          <w:szCs w:val="20"/>
        </w:rPr>
        <w:instrText xml:space="preserve"> REF _Ref416873650 \h  \* MERGEFORMAT </w:instrText>
      </w:r>
      <w:r w:rsidR="00EB16B4" w:rsidRPr="00307075">
        <w:rPr>
          <w:rFonts w:ascii="Arial" w:hAnsi="Arial"/>
          <w:sz w:val="20"/>
          <w:szCs w:val="20"/>
        </w:rPr>
      </w:r>
      <w:r w:rsidR="00EB16B4" w:rsidRPr="00307075">
        <w:rPr>
          <w:rFonts w:ascii="Arial" w:hAnsi="Arial"/>
          <w:sz w:val="20"/>
          <w:szCs w:val="20"/>
        </w:rPr>
        <w:fldChar w:fldCharType="separate"/>
      </w:r>
      <w:r w:rsidR="007D2161" w:rsidRPr="007D2161">
        <w:rPr>
          <w:rFonts w:ascii="Arial" w:hAnsi="Arial"/>
          <w:sz w:val="20"/>
          <w:szCs w:val="20"/>
        </w:rPr>
        <w:t>Table 7</w:t>
      </w:r>
      <w:r w:rsidR="00EB16B4" w:rsidRPr="00307075">
        <w:rPr>
          <w:rFonts w:ascii="Arial" w:hAnsi="Arial"/>
          <w:sz w:val="20"/>
          <w:szCs w:val="20"/>
        </w:rPr>
        <w:fldChar w:fldCharType="end"/>
      </w:r>
      <w:r w:rsidR="00EB16B4" w:rsidRPr="00307075">
        <w:rPr>
          <w:rFonts w:ascii="Arial" w:hAnsi="Arial"/>
          <w:sz w:val="20"/>
          <w:szCs w:val="20"/>
        </w:rPr>
        <w:t xml:space="preserve"> </w:t>
      </w:r>
      <w:r w:rsidR="0092231C" w:rsidRPr="00307075">
        <w:rPr>
          <w:rFonts w:ascii="Arial" w:hAnsi="Arial"/>
          <w:sz w:val="20"/>
          <w:szCs w:val="20"/>
        </w:rPr>
        <w:t xml:space="preserve">(SI No </w:t>
      </w:r>
      <w:r w:rsidRPr="00307075">
        <w:rPr>
          <w:rFonts w:ascii="Arial" w:hAnsi="Arial"/>
          <w:sz w:val="20"/>
          <w:szCs w:val="20"/>
        </w:rPr>
        <w:t>43</w:t>
      </w:r>
      <w:r w:rsidR="0092231C" w:rsidRPr="00307075">
        <w:rPr>
          <w:rFonts w:ascii="Arial" w:hAnsi="Arial"/>
          <w:sz w:val="20"/>
          <w:szCs w:val="20"/>
        </w:rPr>
        <w:t>)</w:t>
      </w:r>
    </w:p>
    <w:p w14:paraId="59778249" w14:textId="77777777" w:rsidR="00401CDA" w:rsidRPr="00307075" w:rsidRDefault="00401CDA" w:rsidP="00503BF5">
      <w:pPr>
        <w:pStyle w:val="Heading3"/>
        <w:numPr>
          <w:ilvl w:val="4"/>
          <w:numId w:val="1"/>
        </w:numPr>
        <w:rPr>
          <w:sz w:val="20"/>
        </w:rPr>
      </w:pPr>
      <w:bookmarkStart w:id="362" w:name="_Toc110591655"/>
      <w:bookmarkStart w:id="363" w:name="_Toc177112208"/>
      <w:r w:rsidRPr="00307075">
        <w:rPr>
          <w:sz w:val="20"/>
        </w:rPr>
        <w:t>Activities</w:t>
      </w:r>
      <w:bookmarkEnd w:id="362"/>
      <w:bookmarkEnd w:id="363"/>
    </w:p>
    <w:p w14:paraId="76E55CEA" w14:textId="5A347F28" w:rsidR="00401CDA" w:rsidRPr="00307075" w:rsidRDefault="00401CDA" w:rsidP="00401CDA">
      <w:pPr>
        <w:rPr>
          <w:sz w:val="20"/>
          <w:szCs w:val="20"/>
        </w:rPr>
      </w:pPr>
      <w:r w:rsidRPr="00307075">
        <w:rPr>
          <w:sz w:val="20"/>
          <w:szCs w:val="20"/>
        </w:rPr>
        <w:t>Following activities are performed during this process:</w:t>
      </w:r>
    </w:p>
    <w:p w14:paraId="582A62AF" w14:textId="10A6EC11" w:rsidR="00401CDA" w:rsidRPr="00307075" w:rsidRDefault="00401CDA" w:rsidP="00401CDA">
      <w:pPr>
        <w:rPr>
          <w:sz w:val="20"/>
          <w:szCs w:val="20"/>
        </w:rPr>
      </w:pPr>
    </w:p>
    <w:p w14:paraId="3389D174" w14:textId="2E14885B" w:rsidR="00835E3D" w:rsidRPr="00307075" w:rsidRDefault="009B1651" w:rsidP="00EC655D">
      <w:pPr>
        <w:pStyle w:val="BodyText"/>
        <w:numPr>
          <w:ilvl w:val="0"/>
          <w:numId w:val="57"/>
        </w:numPr>
        <w:spacing w:after="0"/>
        <w:rPr>
          <w:sz w:val="20"/>
          <w:szCs w:val="20"/>
        </w:rPr>
      </w:pPr>
      <w:r w:rsidRPr="00307075">
        <w:rPr>
          <w:sz w:val="20"/>
          <w:szCs w:val="20"/>
        </w:rPr>
        <w:t xml:space="preserve">Review of </w:t>
      </w:r>
      <w:r w:rsidR="00835E3D" w:rsidRPr="00307075">
        <w:rPr>
          <w:sz w:val="20"/>
          <w:szCs w:val="20"/>
        </w:rPr>
        <w:t xml:space="preserve">Test Readiness Review </w:t>
      </w:r>
      <w:r w:rsidRPr="00307075">
        <w:rPr>
          <w:sz w:val="20"/>
          <w:szCs w:val="20"/>
        </w:rPr>
        <w:t>(</w:t>
      </w:r>
      <w:r w:rsidR="00835E3D" w:rsidRPr="00307075">
        <w:rPr>
          <w:sz w:val="20"/>
          <w:szCs w:val="20"/>
        </w:rPr>
        <w:t>Review Checklist for Test Readiness (</w:t>
      </w:r>
      <w:r w:rsidR="00CA4B28" w:rsidRPr="00307075">
        <w:rPr>
          <w:sz w:val="20"/>
          <w:szCs w:val="20"/>
        </w:rPr>
        <w:t>H398</w:t>
      </w:r>
      <w:r w:rsidR="00835E3D" w:rsidRPr="00307075">
        <w:rPr>
          <w:sz w:val="20"/>
          <w:szCs w:val="20"/>
        </w:rPr>
        <w:t>-006-013)</w:t>
      </w:r>
      <w:r w:rsidRPr="00307075">
        <w:rPr>
          <w:sz w:val="20"/>
          <w:szCs w:val="20"/>
        </w:rPr>
        <w:t>)</w:t>
      </w:r>
    </w:p>
    <w:p w14:paraId="6D18C025" w14:textId="2E393A32" w:rsidR="00401CDA" w:rsidRPr="00307075" w:rsidRDefault="00401CDA" w:rsidP="00EC655D">
      <w:pPr>
        <w:pStyle w:val="BodyText"/>
        <w:numPr>
          <w:ilvl w:val="0"/>
          <w:numId w:val="57"/>
        </w:numPr>
        <w:spacing w:after="0"/>
        <w:rPr>
          <w:sz w:val="20"/>
          <w:szCs w:val="20"/>
        </w:rPr>
      </w:pPr>
      <w:r w:rsidRPr="00307075">
        <w:rPr>
          <w:sz w:val="20"/>
          <w:szCs w:val="20"/>
        </w:rPr>
        <w:t xml:space="preserve">Generate Internal Audit Report for </w:t>
      </w:r>
      <w:r w:rsidRPr="00307075">
        <w:rPr>
          <w:sz w:val="20"/>
        </w:rPr>
        <w:t>Testing of Outputs of the Software Integration Process</w:t>
      </w:r>
      <w:r w:rsidR="00835E3D" w:rsidRPr="00307075">
        <w:rPr>
          <w:sz w:val="20"/>
        </w:rPr>
        <w:t xml:space="preserve"> </w:t>
      </w:r>
      <w:r w:rsidR="00835E3D" w:rsidRPr="00307075">
        <w:rPr>
          <w:sz w:val="20"/>
          <w:szCs w:val="20"/>
        </w:rPr>
        <w:t>(</w:t>
      </w:r>
      <w:r w:rsidR="00CA4B28" w:rsidRPr="00307075">
        <w:rPr>
          <w:sz w:val="20"/>
          <w:szCs w:val="20"/>
        </w:rPr>
        <w:t>H398</w:t>
      </w:r>
      <w:r w:rsidR="00835E3D" w:rsidRPr="00307075">
        <w:rPr>
          <w:sz w:val="20"/>
          <w:szCs w:val="20"/>
        </w:rPr>
        <w:t>-006-017)</w:t>
      </w:r>
    </w:p>
    <w:p w14:paraId="5B155FC4" w14:textId="478C36AC" w:rsidR="00401CDA" w:rsidRPr="00307075" w:rsidRDefault="00401CDA" w:rsidP="00EC655D">
      <w:pPr>
        <w:pStyle w:val="BodyText"/>
        <w:numPr>
          <w:ilvl w:val="0"/>
          <w:numId w:val="57"/>
        </w:numPr>
        <w:spacing w:after="0"/>
        <w:rPr>
          <w:sz w:val="20"/>
          <w:szCs w:val="20"/>
        </w:rPr>
      </w:pPr>
      <w:r w:rsidRPr="00307075">
        <w:rPr>
          <w:sz w:val="20"/>
          <w:szCs w:val="20"/>
        </w:rPr>
        <w:t>Test Witnessing</w:t>
      </w:r>
      <w:r w:rsidR="00835E3D" w:rsidRPr="00307075">
        <w:rPr>
          <w:sz w:val="20"/>
          <w:szCs w:val="20"/>
        </w:rPr>
        <w:t xml:space="preserve"> using Test Witnessing Checklist (</w:t>
      </w:r>
      <w:r w:rsidR="00CA4B28" w:rsidRPr="00307075">
        <w:rPr>
          <w:sz w:val="20"/>
          <w:szCs w:val="20"/>
        </w:rPr>
        <w:t>H398</w:t>
      </w:r>
      <w:r w:rsidR="00835E3D" w:rsidRPr="00307075">
        <w:rPr>
          <w:sz w:val="20"/>
          <w:szCs w:val="20"/>
        </w:rPr>
        <w:t>-006-012)</w:t>
      </w:r>
    </w:p>
    <w:p w14:paraId="79DD26E5" w14:textId="3678E728" w:rsidR="00835E3D" w:rsidRPr="00307075" w:rsidRDefault="00835E3D" w:rsidP="00EC655D">
      <w:pPr>
        <w:pStyle w:val="BodyText"/>
        <w:numPr>
          <w:ilvl w:val="0"/>
          <w:numId w:val="57"/>
        </w:numPr>
        <w:spacing w:after="0"/>
        <w:rPr>
          <w:sz w:val="20"/>
          <w:szCs w:val="20"/>
        </w:rPr>
      </w:pPr>
      <w:r w:rsidRPr="00307075">
        <w:rPr>
          <w:sz w:val="20"/>
          <w:szCs w:val="20"/>
        </w:rPr>
        <w:t xml:space="preserve">File problem reports for audit findings (if any) during </w:t>
      </w:r>
      <w:r w:rsidRPr="00307075">
        <w:rPr>
          <w:sz w:val="20"/>
        </w:rPr>
        <w:t>Testing of Outputs of Software Integration Process</w:t>
      </w:r>
    </w:p>
    <w:p w14:paraId="6A91DA7C" w14:textId="687BA490" w:rsidR="00401CDA" w:rsidRPr="00307075" w:rsidRDefault="00401CDA" w:rsidP="00EC655D">
      <w:pPr>
        <w:pStyle w:val="BodyText"/>
        <w:numPr>
          <w:ilvl w:val="0"/>
          <w:numId w:val="57"/>
        </w:numPr>
        <w:spacing w:after="0"/>
        <w:rPr>
          <w:sz w:val="20"/>
          <w:szCs w:val="20"/>
        </w:rPr>
      </w:pPr>
      <w:r w:rsidRPr="00307075">
        <w:rPr>
          <w:sz w:val="20"/>
          <w:szCs w:val="20"/>
        </w:rPr>
        <w:lastRenderedPageBreak/>
        <w:t>Verification and closure of SmartWorks: SmartTracker</w:t>
      </w:r>
      <w:r w:rsidR="006065B3" w:rsidRPr="00307075">
        <w:rPr>
          <w:sz w:val="20"/>
          <w:szCs w:val="20"/>
        </w:rPr>
        <w:t xml:space="preserve"> problem report (if any)</w:t>
      </w:r>
    </w:p>
    <w:p w14:paraId="1B2468C8" w14:textId="77777777" w:rsidR="00DE75A5" w:rsidRPr="00307075" w:rsidRDefault="00DE75A5" w:rsidP="00DE75A5">
      <w:pPr>
        <w:pStyle w:val="BodyText"/>
        <w:spacing w:after="0"/>
        <w:ind w:left="360"/>
        <w:rPr>
          <w:sz w:val="20"/>
          <w:szCs w:val="20"/>
        </w:rPr>
      </w:pPr>
    </w:p>
    <w:p w14:paraId="7877AEBF" w14:textId="77777777" w:rsidR="00401CDA" w:rsidRPr="00307075" w:rsidRDefault="00401CDA" w:rsidP="00503BF5">
      <w:pPr>
        <w:pStyle w:val="Heading3"/>
        <w:numPr>
          <w:ilvl w:val="4"/>
          <w:numId w:val="1"/>
        </w:numPr>
        <w:rPr>
          <w:sz w:val="20"/>
        </w:rPr>
      </w:pPr>
      <w:bookmarkStart w:id="364" w:name="_Toc110591656"/>
      <w:bookmarkStart w:id="365" w:name="_Toc177112209"/>
      <w:r w:rsidRPr="00307075">
        <w:rPr>
          <w:sz w:val="20"/>
        </w:rPr>
        <w:t>Outputs</w:t>
      </w:r>
      <w:bookmarkEnd w:id="364"/>
      <w:bookmarkEnd w:id="365"/>
    </w:p>
    <w:p w14:paraId="66C8FBF3" w14:textId="187A7BF7" w:rsidR="00401CDA" w:rsidRPr="00307075" w:rsidRDefault="00401CDA" w:rsidP="00401CDA">
      <w:pPr>
        <w:pStyle w:val="tablebody"/>
        <w:spacing w:afterAutospacing="1"/>
        <w:rPr>
          <w:sz w:val="20"/>
          <w:szCs w:val="20"/>
        </w:rPr>
      </w:pPr>
      <w:r w:rsidRPr="00307075">
        <w:rPr>
          <w:sz w:val="20"/>
          <w:szCs w:val="20"/>
        </w:rPr>
        <w:t xml:space="preserve">The output of this process </w:t>
      </w:r>
      <w:r w:rsidR="005C0E2D" w:rsidRPr="00307075">
        <w:rPr>
          <w:sz w:val="20"/>
          <w:szCs w:val="20"/>
        </w:rPr>
        <w:t>are Test Witnessing Checklist (</w:t>
      </w:r>
      <w:r w:rsidR="00CA4B28" w:rsidRPr="00307075">
        <w:rPr>
          <w:sz w:val="20"/>
          <w:szCs w:val="20"/>
        </w:rPr>
        <w:t>H398</w:t>
      </w:r>
      <w:r w:rsidR="005C0E2D" w:rsidRPr="00307075">
        <w:rPr>
          <w:sz w:val="20"/>
          <w:szCs w:val="20"/>
        </w:rPr>
        <w:t xml:space="preserve">-006-012) and Internal Audit Report for </w:t>
      </w:r>
      <w:r w:rsidR="005C0E2D" w:rsidRPr="00307075">
        <w:rPr>
          <w:sz w:val="20"/>
        </w:rPr>
        <w:t xml:space="preserve">Testing of Outputs of the Software Integration Process </w:t>
      </w:r>
      <w:r w:rsidR="005C0E2D" w:rsidRPr="00307075">
        <w:rPr>
          <w:sz w:val="20"/>
          <w:szCs w:val="20"/>
        </w:rPr>
        <w:t>(</w:t>
      </w:r>
      <w:r w:rsidR="00CA4B28" w:rsidRPr="00307075">
        <w:rPr>
          <w:sz w:val="20"/>
          <w:szCs w:val="20"/>
        </w:rPr>
        <w:t>H398</w:t>
      </w:r>
      <w:r w:rsidR="005C0E2D" w:rsidRPr="00307075">
        <w:rPr>
          <w:sz w:val="20"/>
          <w:szCs w:val="20"/>
        </w:rPr>
        <w:t>-006-017)</w:t>
      </w:r>
      <w:r w:rsidRPr="00307075">
        <w:rPr>
          <w:sz w:val="20"/>
          <w:szCs w:val="20"/>
        </w:rPr>
        <w:t xml:space="preserve"> described in </w:t>
      </w:r>
      <w:r w:rsidR="00BC1400" w:rsidRPr="00307075">
        <w:rPr>
          <w:sz w:val="20"/>
          <w:szCs w:val="20"/>
        </w:rPr>
        <w:fldChar w:fldCharType="begin"/>
      </w:r>
      <w:r w:rsidR="00BC1400" w:rsidRPr="00307075">
        <w:rPr>
          <w:sz w:val="20"/>
          <w:szCs w:val="20"/>
        </w:rPr>
        <w:instrText xml:space="preserve"> REF _Ref81998346 \h </w:instrText>
      </w:r>
      <w:r w:rsidR="00301DD0" w:rsidRPr="00307075">
        <w:rPr>
          <w:sz w:val="20"/>
          <w:szCs w:val="20"/>
        </w:rPr>
        <w:instrText xml:space="preserve"> \* MERGEFORMAT </w:instrText>
      </w:r>
      <w:r w:rsidR="00BC1400" w:rsidRPr="00307075">
        <w:rPr>
          <w:sz w:val="20"/>
          <w:szCs w:val="20"/>
        </w:rPr>
      </w:r>
      <w:r w:rsidR="00BC1400" w:rsidRPr="00307075">
        <w:rPr>
          <w:sz w:val="20"/>
          <w:szCs w:val="20"/>
        </w:rPr>
        <w:fldChar w:fldCharType="separate"/>
      </w:r>
      <w:r w:rsidR="007D2161" w:rsidRPr="00307075">
        <w:rPr>
          <w:b/>
          <w:bCs/>
          <w:sz w:val="20"/>
          <w:szCs w:val="20"/>
        </w:rPr>
        <w:t xml:space="preserve">Table </w:t>
      </w:r>
      <w:r w:rsidR="007D2161">
        <w:rPr>
          <w:b/>
          <w:bCs/>
          <w:i/>
          <w:iCs/>
          <w:noProof/>
          <w:sz w:val="20"/>
          <w:szCs w:val="20"/>
        </w:rPr>
        <w:t>9</w:t>
      </w:r>
      <w:r w:rsidR="00BC1400" w:rsidRPr="00307075">
        <w:rPr>
          <w:sz w:val="20"/>
          <w:szCs w:val="20"/>
        </w:rPr>
        <w:fldChar w:fldCharType="end"/>
      </w:r>
      <w:r w:rsidR="00BC1400" w:rsidRPr="00307075">
        <w:rPr>
          <w:sz w:val="20"/>
          <w:szCs w:val="20"/>
        </w:rPr>
        <w:t xml:space="preserve"> </w:t>
      </w:r>
      <w:r w:rsidR="00522DA1" w:rsidRPr="00307075">
        <w:rPr>
          <w:sz w:val="20"/>
          <w:szCs w:val="20"/>
        </w:rPr>
        <w:t xml:space="preserve">(SI No </w:t>
      </w:r>
      <w:r w:rsidRPr="00307075">
        <w:rPr>
          <w:sz w:val="20"/>
          <w:szCs w:val="20"/>
        </w:rPr>
        <w:t>29,</w:t>
      </w:r>
      <w:r w:rsidR="001839BA" w:rsidRPr="00307075">
        <w:rPr>
          <w:sz w:val="20"/>
          <w:szCs w:val="20"/>
        </w:rPr>
        <w:t xml:space="preserve"> </w:t>
      </w:r>
      <w:r w:rsidR="005C0E2D" w:rsidRPr="00307075">
        <w:rPr>
          <w:sz w:val="20"/>
          <w:szCs w:val="20"/>
        </w:rPr>
        <w:t>37</w:t>
      </w:r>
      <w:r w:rsidR="00522DA1" w:rsidRPr="00307075">
        <w:rPr>
          <w:sz w:val="20"/>
          <w:szCs w:val="20"/>
        </w:rPr>
        <w:t>)</w:t>
      </w:r>
      <w:r w:rsidR="009F44D0" w:rsidRPr="00307075">
        <w:rPr>
          <w:sz w:val="20"/>
          <w:szCs w:val="20"/>
        </w:rPr>
        <w:t xml:space="preserve"> respectively</w:t>
      </w:r>
      <w:r w:rsidR="002B0EFE" w:rsidRPr="00307075">
        <w:rPr>
          <w:sz w:val="20"/>
          <w:szCs w:val="20"/>
        </w:rPr>
        <w:t xml:space="preserve"> and Review results of Test Readiness Review.</w:t>
      </w:r>
    </w:p>
    <w:p w14:paraId="47768D6B" w14:textId="77777777" w:rsidR="00401CDA" w:rsidRPr="00307075" w:rsidRDefault="00401CDA" w:rsidP="00503BF5">
      <w:pPr>
        <w:pStyle w:val="Heading3"/>
        <w:numPr>
          <w:ilvl w:val="4"/>
          <w:numId w:val="1"/>
        </w:numPr>
        <w:rPr>
          <w:sz w:val="20"/>
        </w:rPr>
      </w:pPr>
      <w:bookmarkStart w:id="366" w:name="_Toc110591657"/>
      <w:bookmarkStart w:id="367" w:name="_Toc177112210"/>
      <w:r w:rsidRPr="00307075">
        <w:rPr>
          <w:sz w:val="20"/>
        </w:rPr>
        <w:t>Transition Criteria</w:t>
      </w:r>
      <w:bookmarkEnd w:id="366"/>
      <w:bookmarkEnd w:id="367"/>
    </w:p>
    <w:p w14:paraId="2F8C69FF" w14:textId="277A46BC" w:rsidR="00B01C93" w:rsidRPr="00307075" w:rsidRDefault="00B01C93" w:rsidP="00B01C93">
      <w:pPr>
        <w:pStyle w:val="BodyText"/>
        <w:spacing w:after="0"/>
        <w:ind w:left="0"/>
        <w:rPr>
          <w:sz w:val="20"/>
          <w:szCs w:val="20"/>
        </w:rPr>
      </w:pPr>
      <w:r w:rsidRPr="00307075">
        <w:rPr>
          <w:sz w:val="20"/>
        </w:rPr>
        <w:t>Quality Assurance of Testing of Outputs of Software I</w:t>
      </w:r>
      <w:r w:rsidRPr="00307075">
        <w:rPr>
          <w:sz w:val="20"/>
          <w:szCs w:val="20"/>
        </w:rPr>
        <w:t xml:space="preserve">ntegration </w:t>
      </w:r>
      <w:r w:rsidRPr="00307075">
        <w:rPr>
          <w:sz w:val="20"/>
        </w:rPr>
        <w:t>Process</w:t>
      </w:r>
      <w:r w:rsidRPr="00307075">
        <w:rPr>
          <w:sz w:val="20"/>
          <w:szCs w:val="20"/>
        </w:rPr>
        <w:t xml:space="preserve"> is entered when all the </w:t>
      </w:r>
      <w:r w:rsidR="000D0370" w:rsidRPr="00307075">
        <w:rPr>
          <w:sz w:val="20"/>
          <w:szCs w:val="20"/>
        </w:rPr>
        <w:t>items</w:t>
      </w:r>
      <w:r w:rsidRPr="00307075">
        <w:rPr>
          <w:sz w:val="20"/>
          <w:szCs w:val="20"/>
        </w:rPr>
        <w:t xml:space="preserve"> described in </w:t>
      </w:r>
      <w:r w:rsidR="00F428A3" w:rsidRPr="00307075">
        <w:rPr>
          <w:sz w:val="20"/>
          <w:szCs w:val="20"/>
        </w:rPr>
        <w:fldChar w:fldCharType="begin"/>
      </w:r>
      <w:r w:rsidR="00F428A3" w:rsidRPr="00307075">
        <w:rPr>
          <w:sz w:val="20"/>
          <w:szCs w:val="20"/>
        </w:rPr>
        <w:instrText xml:space="preserve"> REF _Ref81997693 \h </w:instrText>
      </w:r>
      <w:r w:rsidR="00301DD0" w:rsidRPr="00307075">
        <w:rPr>
          <w:sz w:val="20"/>
          <w:szCs w:val="20"/>
        </w:rPr>
        <w:instrText xml:space="preserve"> \* MERGEFORMAT </w:instrText>
      </w:r>
      <w:r w:rsidR="00F428A3" w:rsidRPr="00307075">
        <w:rPr>
          <w:sz w:val="20"/>
          <w:szCs w:val="20"/>
        </w:rPr>
      </w:r>
      <w:r w:rsidR="00F428A3" w:rsidRPr="00307075">
        <w:rPr>
          <w:sz w:val="20"/>
          <w:szCs w:val="20"/>
        </w:rPr>
        <w:fldChar w:fldCharType="separate"/>
      </w:r>
      <w:r w:rsidR="007D2161" w:rsidRPr="00307075">
        <w:rPr>
          <w:b/>
          <w:bCs/>
          <w:sz w:val="20"/>
          <w:szCs w:val="20"/>
        </w:rPr>
        <w:t xml:space="preserve">Table </w:t>
      </w:r>
      <w:r w:rsidR="007D2161">
        <w:rPr>
          <w:b/>
          <w:bCs/>
          <w:i/>
          <w:iCs/>
          <w:noProof/>
          <w:sz w:val="20"/>
          <w:szCs w:val="20"/>
        </w:rPr>
        <w:t>8</w:t>
      </w:r>
      <w:r w:rsidR="00F428A3" w:rsidRPr="00307075">
        <w:rPr>
          <w:sz w:val="20"/>
          <w:szCs w:val="20"/>
        </w:rPr>
        <w:fldChar w:fldCharType="end"/>
      </w:r>
      <w:r w:rsidR="00F428A3" w:rsidRPr="00307075">
        <w:rPr>
          <w:sz w:val="20"/>
          <w:szCs w:val="20"/>
        </w:rPr>
        <w:t xml:space="preserve"> </w:t>
      </w:r>
      <w:r w:rsidR="00133E5F" w:rsidRPr="00307075">
        <w:rPr>
          <w:sz w:val="20"/>
          <w:szCs w:val="20"/>
        </w:rPr>
        <w:t xml:space="preserve">(SI No </w:t>
      </w:r>
      <w:r w:rsidRPr="00307075">
        <w:rPr>
          <w:sz w:val="20"/>
          <w:szCs w:val="20"/>
        </w:rPr>
        <w:t>4, 5, 6 and 7</w:t>
      </w:r>
      <w:r w:rsidR="00133E5F" w:rsidRPr="00307075">
        <w:rPr>
          <w:sz w:val="20"/>
          <w:szCs w:val="20"/>
        </w:rPr>
        <w:t>)</w:t>
      </w:r>
      <w:r w:rsidR="00833676" w:rsidRPr="00307075">
        <w:rPr>
          <w:sz w:val="20"/>
          <w:szCs w:val="20"/>
        </w:rPr>
        <w:t xml:space="preserve">, </w:t>
      </w:r>
      <w:r w:rsidR="00BC1400" w:rsidRPr="00307075">
        <w:rPr>
          <w:sz w:val="20"/>
          <w:szCs w:val="20"/>
        </w:rPr>
        <w:fldChar w:fldCharType="begin"/>
      </w:r>
      <w:r w:rsidR="00BC1400" w:rsidRPr="00307075">
        <w:rPr>
          <w:sz w:val="20"/>
          <w:szCs w:val="20"/>
        </w:rPr>
        <w:instrText xml:space="preserve"> REF _Ref81998346 \h </w:instrText>
      </w:r>
      <w:r w:rsidR="00301DD0" w:rsidRPr="00307075">
        <w:rPr>
          <w:sz w:val="20"/>
          <w:szCs w:val="20"/>
        </w:rPr>
        <w:instrText xml:space="preserve"> \* MERGEFORMAT </w:instrText>
      </w:r>
      <w:r w:rsidR="00BC1400" w:rsidRPr="00307075">
        <w:rPr>
          <w:sz w:val="20"/>
          <w:szCs w:val="20"/>
        </w:rPr>
      </w:r>
      <w:r w:rsidR="00BC1400" w:rsidRPr="00307075">
        <w:rPr>
          <w:sz w:val="20"/>
          <w:szCs w:val="20"/>
        </w:rPr>
        <w:fldChar w:fldCharType="separate"/>
      </w:r>
      <w:r w:rsidR="007D2161" w:rsidRPr="00307075">
        <w:rPr>
          <w:b/>
          <w:bCs/>
          <w:sz w:val="20"/>
          <w:szCs w:val="20"/>
        </w:rPr>
        <w:t xml:space="preserve">Table </w:t>
      </w:r>
      <w:r w:rsidR="007D2161">
        <w:rPr>
          <w:b/>
          <w:bCs/>
          <w:i/>
          <w:iCs/>
          <w:noProof/>
          <w:sz w:val="20"/>
          <w:szCs w:val="20"/>
        </w:rPr>
        <w:t>9</w:t>
      </w:r>
      <w:r w:rsidR="00BC1400" w:rsidRPr="00307075">
        <w:rPr>
          <w:sz w:val="20"/>
          <w:szCs w:val="20"/>
        </w:rPr>
        <w:fldChar w:fldCharType="end"/>
      </w:r>
      <w:r w:rsidR="00BC1400" w:rsidRPr="00307075">
        <w:rPr>
          <w:sz w:val="20"/>
          <w:szCs w:val="20"/>
        </w:rPr>
        <w:t xml:space="preserve"> </w:t>
      </w:r>
      <w:r w:rsidR="00133E5F" w:rsidRPr="00307075">
        <w:rPr>
          <w:sz w:val="20"/>
          <w:szCs w:val="20"/>
        </w:rPr>
        <w:t xml:space="preserve">(SI No </w:t>
      </w:r>
      <w:r w:rsidRPr="00307075">
        <w:rPr>
          <w:sz w:val="20"/>
          <w:szCs w:val="20"/>
        </w:rPr>
        <w:t>1, 2, 6 and 7</w:t>
      </w:r>
      <w:r w:rsidR="00133E5F" w:rsidRPr="00307075">
        <w:rPr>
          <w:sz w:val="20"/>
          <w:szCs w:val="20"/>
        </w:rPr>
        <w:t>)</w:t>
      </w:r>
      <w:r w:rsidR="00833676" w:rsidRPr="00307075">
        <w:rPr>
          <w:sz w:val="20"/>
          <w:szCs w:val="20"/>
        </w:rPr>
        <w:t xml:space="preserve"> and </w:t>
      </w:r>
      <w:r w:rsidR="00EB16B4" w:rsidRPr="00307075">
        <w:rPr>
          <w:sz w:val="20"/>
          <w:szCs w:val="20"/>
        </w:rPr>
        <w:fldChar w:fldCharType="begin"/>
      </w:r>
      <w:r w:rsidR="00EB16B4" w:rsidRPr="00307075">
        <w:rPr>
          <w:sz w:val="20"/>
          <w:szCs w:val="20"/>
        </w:rPr>
        <w:instrText xml:space="preserve"> REF _Ref416873650 \h </w:instrText>
      </w:r>
      <w:r w:rsidR="00301DD0" w:rsidRPr="00307075">
        <w:rPr>
          <w:sz w:val="20"/>
          <w:szCs w:val="20"/>
        </w:rPr>
        <w:instrText xml:space="preserve"> \* MERGEFORMAT </w:instrText>
      </w:r>
      <w:r w:rsidR="00EB16B4" w:rsidRPr="00307075">
        <w:rPr>
          <w:sz w:val="20"/>
          <w:szCs w:val="20"/>
        </w:rPr>
      </w:r>
      <w:r w:rsidR="00EB16B4" w:rsidRPr="00307075">
        <w:rPr>
          <w:sz w:val="20"/>
          <w:szCs w:val="20"/>
        </w:rPr>
        <w:fldChar w:fldCharType="separate"/>
      </w:r>
      <w:r w:rsidR="007D2161" w:rsidRPr="00307075">
        <w:rPr>
          <w:b/>
          <w:bCs/>
          <w:sz w:val="20"/>
          <w:szCs w:val="20"/>
        </w:rPr>
        <w:t xml:space="preserve">Table </w:t>
      </w:r>
      <w:r w:rsidR="007D2161">
        <w:rPr>
          <w:b/>
          <w:bCs/>
          <w:i/>
          <w:iCs/>
          <w:noProof/>
          <w:sz w:val="20"/>
          <w:szCs w:val="20"/>
        </w:rPr>
        <w:t>7</w:t>
      </w:r>
      <w:r w:rsidR="00EB16B4" w:rsidRPr="00307075">
        <w:rPr>
          <w:sz w:val="20"/>
          <w:szCs w:val="20"/>
        </w:rPr>
        <w:fldChar w:fldCharType="end"/>
      </w:r>
      <w:r w:rsidR="00EB16B4" w:rsidRPr="00307075">
        <w:rPr>
          <w:sz w:val="20"/>
          <w:szCs w:val="20"/>
        </w:rPr>
        <w:t xml:space="preserve"> </w:t>
      </w:r>
      <w:r w:rsidR="0092231C" w:rsidRPr="00307075">
        <w:rPr>
          <w:sz w:val="20"/>
          <w:szCs w:val="20"/>
        </w:rPr>
        <w:t xml:space="preserve">(SI No </w:t>
      </w:r>
      <w:r w:rsidR="000B73EF" w:rsidRPr="00307075">
        <w:rPr>
          <w:sz w:val="20"/>
          <w:szCs w:val="20"/>
        </w:rPr>
        <w:t>50</w:t>
      </w:r>
      <w:r w:rsidR="0092231C" w:rsidRPr="00307075">
        <w:rPr>
          <w:sz w:val="20"/>
          <w:szCs w:val="20"/>
        </w:rPr>
        <w:t>)</w:t>
      </w:r>
      <w:r w:rsidR="000B73EF" w:rsidRPr="00307075">
        <w:rPr>
          <w:sz w:val="20"/>
          <w:szCs w:val="20"/>
        </w:rPr>
        <w:t xml:space="preserve"> are</w:t>
      </w:r>
      <w:r w:rsidRPr="00307075">
        <w:rPr>
          <w:sz w:val="20"/>
          <w:szCs w:val="20"/>
        </w:rPr>
        <w:t xml:space="preserve"> baselined under CM as per Software Configuration Management Plan (</w:t>
      </w:r>
      <w:r w:rsidR="00CA4B28" w:rsidRPr="00307075">
        <w:rPr>
          <w:sz w:val="20"/>
          <w:szCs w:val="20"/>
        </w:rPr>
        <w:t>H398</w:t>
      </w:r>
      <w:r w:rsidR="009A0BFB" w:rsidRPr="00307075">
        <w:rPr>
          <w:sz w:val="20"/>
          <w:szCs w:val="20"/>
        </w:rPr>
        <w:t>-</w:t>
      </w:r>
      <w:r w:rsidRPr="00307075">
        <w:rPr>
          <w:sz w:val="20"/>
          <w:szCs w:val="20"/>
        </w:rPr>
        <w:t>001-004).</w:t>
      </w:r>
    </w:p>
    <w:p w14:paraId="38CB1FE6" w14:textId="77777777" w:rsidR="00B01C93" w:rsidRPr="00307075" w:rsidRDefault="00B01C93" w:rsidP="00B01C93">
      <w:pPr>
        <w:pStyle w:val="BodyText"/>
        <w:spacing w:after="0"/>
        <w:ind w:left="0"/>
        <w:rPr>
          <w:sz w:val="20"/>
        </w:rPr>
      </w:pPr>
    </w:p>
    <w:p w14:paraId="525C072F" w14:textId="500587B1" w:rsidR="00B01C93" w:rsidRPr="00307075" w:rsidRDefault="00B01C93" w:rsidP="00B01C93">
      <w:pPr>
        <w:pStyle w:val="NoSpacing"/>
        <w:rPr>
          <w:sz w:val="20"/>
          <w:szCs w:val="20"/>
        </w:rPr>
      </w:pPr>
      <w:r w:rsidRPr="00307075">
        <w:rPr>
          <w:sz w:val="20"/>
        </w:rPr>
        <w:t xml:space="preserve">Quality Assurance of Testing of Outputs of Software </w:t>
      </w:r>
      <w:r w:rsidRPr="00307075">
        <w:rPr>
          <w:sz w:val="20"/>
          <w:szCs w:val="20"/>
        </w:rPr>
        <w:t xml:space="preserve">Integration </w:t>
      </w:r>
      <w:r w:rsidRPr="00307075">
        <w:rPr>
          <w:sz w:val="20"/>
        </w:rPr>
        <w:t>Process</w:t>
      </w:r>
      <w:r w:rsidRPr="00307075">
        <w:rPr>
          <w:sz w:val="20"/>
          <w:szCs w:val="20"/>
        </w:rPr>
        <w:t xml:space="preserve"> can be re-entered when one of the </w:t>
      </w:r>
      <w:r w:rsidR="000D0370" w:rsidRPr="00307075">
        <w:rPr>
          <w:sz w:val="20"/>
          <w:szCs w:val="20"/>
        </w:rPr>
        <w:t>items</w:t>
      </w:r>
      <w:r w:rsidRPr="00307075">
        <w:rPr>
          <w:sz w:val="20"/>
          <w:szCs w:val="20"/>
        </w:rPr>
        <w:t xml:space="preserve"> described in </w:t>
      </w:r>
      <w:r w:rsidR="00F428A3" w:rsidRPr="00307075">
        <w:rPr>
          <w:sz w:val="20"/>
          <w:szCs w:val="20"/>
        </w:rPr>
        <w:fldChar w:fldCharType="begin"/>
      </w:r>
      <w:r w:rsidR="00F428A3" w:rsidRPr="00307075">
        <w:rPr>
          <w:sz w:val="20"/>
          <w:szCs w:val="20"/>
        </w:rPr>
        <w:instrText xml:space="preserve"> REF _Ref81997693 \h </w:instrText>
      </w:r>
      <w:r w:rsidR="00301DD0" w:rsidRPr="00307075">
        <w:rPr>
          <w:sz w:val="20"/>
          <w:szCs w:val="20"/>
        </w:rPr>
        <w:instrText xml:space="preserve"> \* MERGEFORMAT </w:instrText>
      </w:r>
      <w:r w:rsidR="00F428A3" w:rsidRPr="00307075">
        <w:rPr>
          <w:sz w:val="20"/>
          <w:szCs w:val="20"/>
        </w:rPr>
      </w:r>
      <w:r w:rsidR="00F428A3" w:rsidRPr="00307075">
        <w:rPr>
          <w:sz w:val="20"/>
          <w:szCs w:val="20"/>
        </w:rPr>
        <w:fldChar w:fldCharType="separate"/>
      </w:r>
      <w:r w:rsidR="007D2161" w:rsidRPr="00307075">
        <w:rPr>
          <w:b/>
          <w:bCs/>
          <w:sz w:val="20"/>
          <w:szCs w:val="20"/>
        </w:rPr>
        <w:t xml:space="preserve">Table </w:t>
      </w:r>
      <w:r w:rsidR="007D2161">
        <w:rPr>
          <w:b/>
          <w:bCs/>
          <w:i/>
          <w:iCs/>
          <w:noProof/>
          <w:sz w:val="20"/>
          <w:szCs w:val="20"/>
        </w:rPr>
        <w:t>8</w:t>
      </w:r>
      <w:r w:rsidR="00F428A3" w:rsidRPr="00307075">
        <w:rPr>
          <w:sz w:val="20"/>
          <w:szCs w:val="20"/>
        </w:rPr>
        <w:fldChar w:fldCharType="end"/>
      </w:r>
      <w:r w:rsidR="00F428A3" w:rsidRPr="00307075">
        <w:rPr>
          <w:sz w:val="20"/>
          <w:szCs w:val="20"/>
        </w:rPr>
        <w:t xml:space="preserve"> </w:t>
      </w:r>
      <w:r w:rsidR="00133E5F" w:rsidRPr="00307075">
        <w:rPr>
          <w:sz w:val="20"/>
          <w:szCs w:val="20"/>
        </w:rPr>
        <w:t xml:space="preserve">(SI No </w:t>
      </w:r>
      <w:r w:rsidRPr="00307075">
        <w:rPr>
          <w:sz w:val="20"/>
          <w:szCs w:val="20"/>
        </w:rPr>
        <w:t>4, 5, 6 and 7</w:t>
      </w:r>
      <w:r w:rsidR="00133E5F" w:rsidRPr="00307075">
        <w:rPr>
          <w:sz w:val="20"/>
          <w:szCs w:val="20"/>
        </w:rPr>
        <w:t>)</w:t>
      </w:r>
      <w:r w:rsidRPr="00307075">
        <w:rPr>
          <w:sz w:val="20"/>
          <w:szCs w:val="20"/>
        </w:rPr>
        <w:t xml:space="preserve"> and </w:t>
      </w:r>
      <w:r w:rsidR="00BC1400" w:rsidRPr="00307075">
        <w:rPr>
          <w:sz w:val="20"/>
          <w:szCs w:val="20"/>
        </w:rPr>
        <w:fldChar w:fldCharType="begin"/>
      </w:r>
      <w:r w:rsidR="00BC1400" w:rsidRPr="00307075">
        <w:rPr>
          <w:sz w:val="20"/>
          <w:szCs w:val="20"/>
        </w:rPr>
        <w:instrText xml:space="preserve"> REF _Ref81998346 \h </w:instrText>
      </w:r>
      <w:r w:rsidR="00301DD0" w:rsidRPr="00307075">
        <w:rPr>
          <w:sz w:val="20"/>
          <w:szCs w:val="20"/>
        </w:rPr>
        <w:instrText xml:space="preserve"> \* MERGEFORMAT </w:instrText>
      </w:r>
      <w:r w:rsidR="00BC1400" w:rsidRPr="00307075">
        <w:rPr>
          <w:sz w:val="20"/>
          <w:szCs w:val="20"/>
        </w:rPr>
      </w:r>
      <w:r w:rsidR="00BC1400" w:rsidRPr="00307075">
        <w:rPr>
          <w:sz w:val="20"/>
          <w:szCs w:val="20"/>
        </w:rPr>
        <w:fldChar w:fldCharType="separate"/>
      </w:r>
      <w:r w:rsidR="007D2161" w:rsidRPr="00307075">
        <w:rPr>
          <w:b/>
          <w:bCs/>
          <w:sz w:val="20"/>
          <w:szCs w:val="20"/>
        </w:rPr>
        <w:t xml:space="preserve">Table </w:t>
      </w:r>
      <w:r w:rsidR="007D2161">
        <w:rPr>
          <w:b/>
          <w:bCs/>
          <w:i/>
          <w:iCs/>
          <w:noProof/>
          <w:sz w:val="20"/>
          <w:szCs w:val="20"/>
        </w:rPr>
        <w:t>9</w:t>
      </w:r>
      <w:r w:rsidR="00BC1400" w:rsidRPr="00307075">
        <w:rPr>
          <w:sz w:val="20"/>
          <w:szCs w:val="20"/>
        </w:rPr>
        <w:fldChar w:fldCharType="end"/>
      </w:r>
      <w:r w:rsidR="00BC1400" w:rsidRPr="00307075">
        <w:rPr>
          <w:sz w:val="20"/>
          <w:szCs w:val="20"/>
        </w:rPr>
        <w:t xml:space="preserve"> </w:t>
      </w:r>
      <w:r w:rsidR="00133E5F" w:rsidRPr="00307075">
        <w:rPr>
          <w:sz w:val="20"/>
          <w:szCs w:val="20"/>
        </w:rPr>
        <w:t xml:space="preserve">(SI No </w:t>
      </w:r>
      <w:r w:rsidRPr="00307075">
        <w:rPr>
          <w:sz w:val="20"/>
          <w:szCs w:val="20"/>
        </w:rPr>
        <w:t>1, 2, 6 and 7</w:t>
      </w:r>
      <w:r w:rsidR="00133E5F" w:rsidRPr="00307075">
        <w:rPr>
          <w:sz w:val="20"/>
          <w:szCs w:val="20"/>
        </w:rPr>
        <w:t>)</w:t>
      </w:r>
      <w:r w:rsidRPr="00307075">
        <w:rPr>
          <w:sz w:val="20"/>
          <w:szCs w:val="20"/>
        </w:rPr>
        <w:t xml:space="preserve"> is updated due to Problem Report(s)</w:t>
      </w:r>
    </w:p>
    <w:p w14:paraId="79A0A6B4" w14:textId="77777777" w:rsidR="00401CDA" w:rsidRPr="00307075" w:rsidRDefault="00401CDA" w:rsidP="009A6A9E">
      <w:pPr>
        <w:pStyle w:val="BodyText"/>
        <w:spacing w:after="0"/>
        <w:ind w:left="0"/>
        <w:rPr>
          <w:sz w:val="20"/>
          <w:szCs w:val="20"/>
        </w:rPr>
      </w:pPr>
    </w:p>
    <w:p w14:paraId="23284BF1" w14:textId="29B31613" w:rsidR="00401CDA" w:rsidRPr="00307075" w:rsidRDefault="00401CDA" w:rsidP="00503BF5">
      <w:pPr>
        <w:pStyle w:val="Heading3"/>
        <w:numPr>
          <w:ilvl w:val="3"/>
          <w:numId w:val="1"/>
        </w:numPr>
        <w:rPr>
          <w:sz w:val="20"/>
        </w:rPr>
      </w:pPr>
      <w:bookmarkStart w:id="368" w:name="_Toc421784795"/>
      <w:bookmarkStart w:id="369" w:name="_Toc110591658"/>
      <w:bookmarkStart w:id="370" w:name="_Toc177112211"/>
      <w:r w:rsidRPr="00307075">
        <w:rPr>
          <w:sz w:val="20"/>
        </w:rPr>
        <w:t>Quality Assurance of Verification of the Verification Process</w:t>
      </w:r>
      <w:bookmarkEnd w:id="368"/>
      <w:bookmarkEnd w:id="369"/>
      <w:bookmarkEnd w:id="370"/>
    </w:p>
    <w:p w14:paraId="5D67DF0A" w14:textId="16AFC773" w:rsidR="00086395" w:rsidRPr="00307075" w:rsidRDefault="00086395" w:rsidP="009A6A9E">
      <w:pPr>
        <w:rPr>
          <w:sz w:val="20"/>
          <w:szCs w:val="20"/>
        </w:rPr>
      </w:pPr>
      <w:r w:rsidRPr="00307075">
        <w:rPr>
          <w:sz w:val="20"/>
          <w:szCs w:val="20"/>
        </w:rPr>
        <w:t xml:space="preserve">The purpose of the </w:t>
      </w:r>
      <w:r w:rsidRPr="00307075">
        <w:rPr>
          <w:sz w:val="20"/>
        </w:rPr>
        <w:t xml:space="preserve">Quality Assurance of </w:t>
      </w:r>
      <w:r w:rsidR="00D83ADD" w:rsidRPr="00307075">
        <w:rPr>
          <w:sz w:val="20"/>
        </w:rPr>
        <w:t>Verification of the Verification Process</w:t>
      </w:r>
      <w:r w:rsidR="00D83ADD" w:rsidRPr="00307075">
        <w:rPr>
          <w:sz w:val="20"/>
          <w:szCs w:val="20"/>
        </w:rPr>
        <w:t xml:space="preserve"> </w:t>
      </w:r>
      <w:r w:rsidRPr="00307075">
        <w:rPr>
          <w:sz w:val="20"/>
          <w:szCs w:val="20"/>
        </w:rPr>
        <w:t xml:space="preserve">is to ensure compliance of the outputs of </w:t>
      </w:r>
      <w:r w:rsidRPr="00307075">
        <w:rPr>
          <w:sz w:val="20"/>
        </w:rPr>
        <w:t>Verification of the Verification Process</w:t>
      </w:r>
      <w:r w:rsidRPr="00307075">
        <w:rPr>
          <w:sz w:val="20"/>
          <w:szCs w:val="20"/>
        </w:rPr>
        <w:t xml:space="preserve"> with the objectives of DO-178B Table A-9: items 1 and 2.</w:t>
      </w:r>
    </w:p>
    <w:p w14:paraId="62DE3045" w14:textId="77777777" w:rsidR="00086395" w:rsidRPr="00307075" w:rsidRDefault="00086395" w:rsidP="009A6A9E"/>
    <w:p w14:paraId="5BF61C77" w14:textId="77777777" w:rsidR="00401CDA" w:rsidRPr="00307075" w:rsidRDefault="00401CDA" w:rsidP="00503BF5">
      <w:pPr>
        <w:pStyle w:val="Heading3"/>
        <w:numPr>
          <w:ilvl w:val="4"/>
          <w:numId w:val="1"/>
        </w:numPr>
        <w:rPr>
          <w:sz w:val="20"/>
        </w:rPr>
      </w:pPr>
      <w:bookmarkStart w:id="371" w:name="_Toc110591659"/>
      <w:bookmarkStart w:id="372" w:name="_Toc177112212"/>
      <w:r w:rsidRPr="00307075">
        <w:rPr>
          <w:sz w:val="20"/>
        </w:rPr>
        <w:t>Inputs</w:t>
      </w:r>
      <w:bookmarkEnd w:id="371"/>
      <w:bookmarkEnd w:id="372"/>
    </w:p>
    <w:p w14:paraId="141266C7" w14:textId="5546C024" w:rsidR="000419B3" w:rsidRPr="00307075" w:rsidRDefault="00401CDA" w:rsidP="00401CDA">
      <w:pPr>
        <w:rPr>
          <w:sz w:val="20"/>
          <w:szCs w:val="20"/>
        </w:rPr>
      </w:pPr>
      <w:r w:rsidRPr="00307075">
        <w:rPr>
          <w:sz w:val="20"/>
          <w:szCs w:val="20"/>
        </w:rPr>
        <w:t>The inputs o</w:t>
      </w:r>
      <w:r w:rsidR="000419B3" w:rsidRPr="00307075">
        <w:rPr>
          <w:sz w:val="20"/>
          <w:szCs w:val="20"/>
        </w:rPr>
        <w:t>f this process are,</w:t>
      </w:r>
    </w:p>
    <w:p w14:paraId="51943F0E" w14:textId="5FF41E4E" w:rsidR="000419B3" w:rsidRPr="00307075" w:rsidRDefault="00BC1400" w:rsidP="00EC655D">
      <w:pPr>
        <w:pStyle w:val="ListParagraph"/>
        <w:numPr>
          <w:ilvl w:val="0"/>
          <w:numId w:val="64"/>
        </w:numPr>
        <w:spacing w:after="0"/>
        <w:rPr>
          <w:rFonts w:ascii="Arial" w:hAnsi="Arial"/>
          <w:sz w:val="20"/>
          <w:szCs w:val="20"/>
        </w:rPr>
      </w:pPr>
      <w:r w:rsidRPr="00307075">
        <w:rPr>
          <w:rFonts w:ascii="Arial" w:hAnsi="Arial"/>
          <w:sz w:val="20"/>
          <w:szCs w:val="20"/>
        </w:rPr>
        <w:fldChar w:fldCharType="begin"/>
      </w:r>
      <w:r w:rsidRPr="00307075">
        <w:rPr>
          <w:rFonts w:ascii="Arial" w:hAnsi="Arial"/>
          <w:sz w:val="20"/>
          <w:szCs w:val="20"/>
        </w:rPr>
        <w:instrText xml:space="preserve"> REF _Ref81998346 \h  \* MERGEFORMAT </w:instrText>
      </w:r>
      <w:r w:rsidRPr="00307075">
        <w:rPr>
          <w:rFonts w:ascii="Arial" w:hAnsi="Arial"/>
          <w:sz w:val="20"/>
          <w:szCs w:val="20"/>
        </w:rPr>
      </w:r>
      <w:r w:rsidRPr="00307075">
        <w:rPr>
          <w:rFonts w:ascii="Arial" w:hAnsi="Arial"/>
          <w:sz w:val="20"/>
          <w:szCs w:val="20"/>
        </w:rPr>
        <w:fldChar w:fldCharType="separate"/>
      </w:r>
      <w:r w:rsidR="007D2161" w:rsidRPr="007D2161">
        <w:rPr>
          <w:rFonts w:ascii="Arial" w:hAnsi="Arial"/>
          <w:sz w:val="20"/>
          <w:szCs w:val="20"/>
        </w:rPr>
        <w:t>Table 9</w:t>
      </w:r>
      <w:r w:rsidRPr="00307075">
        <w:rPr>
          <w:rFonts w:ascii="Arial" w:hAnsi="Arial"/>
          <w:sz w:val="20"/>
          <w:szCs w:val="20"/>
        </w:rPr>
        <w:fldChar w:fldCharType="end"/>
      </w:r>
      <w:r w:rsidRPr="00307075">
        <w:rPr>
          <w:rFonts w:ascii="Arial" w:hAnsi="Arial"/>
          <w:sz w:val="20"/>
          <w:szCs w:val="20"/>
        </w:rPr>
        <w:t xml:space="preserve"> </w:t>
      </w:r>
      <w:r w:rsidR="00133E5F" w:rsidRPr="00307075">
        <w:rPr>
          <w:rFonts w:ascii="Arial" w:hAnsi="Arial"/>
          <w:sz w:val="20"/>
          <w:szCs w:val="20"/>
        </w:rPr>
        <w:t xml:space="preserve">(SI No </w:t>
      </w:r>
      <w:r w:rsidR="00DD2D19" w:rsidRPr="00307075">
        <w:rPr>
          <w:rFonts w:ascii="Arial" w:hAnsi="Arial"/>
          <w:sz w:val="20"/>
          <w:szCs w:val="20"/>
        </w:rPr>
        <w:t>20, 21, 22, 23, 24</w:t>
      </w:r>
      <w:r w:rsidR="00732E4D" w:rsidRPr="00307075">
        <w:rPr>
          <w:rFonts w:ascii="Arial" w:hAnsi="Arial"/>
          <w:sz w:val="20"/>
          <w:szCs w:val="20"/>
        </w:rPr>
        <w:t xml:space="preserve"> and 33</w:t>
      </w:r>
      <w:r w:rsidR="00133E5F" w:rsidRPr="00307075">
        <w:rPr>
          <w:rFonts w:ascii="Arial" w:hAnsi="Arial"/>
          <w:sz w:val="20"/>
          <w:szCs w:val="20"/>
        </w:rPr>
        <w:t>)</w:t>
      </w:r>
      <w:r w:rsidR="00DD2D19" w:rsidRPr="00307075">
        <w:rPr>
          <w:rFonts w:ascii="Arial" w:hAnsi="Arial"/>
          <w:sz w:val="20"/>
          <w:szCs w:val="20"/>
        </w:rPr>
        <w:t xml:space="preserve"> and under CM as per Software Configuration Management Plan (</w:t>
      </w:r>
      <w:r w:rsidR="00CA4B28" w:rsidRPr="00307075">
        <w:rPr>
          <w:rFonts w:ascii="Arial" w:hAnsi="Arial"/>
          <w:sz w:val="20"/>
          <w:szCs w:val="20"/>
        </w:rPr>
        <w:t>H398</w:t>
      </w:r>
      <w:r w:rsidR="009A0BFB" w:rsidRPr="00307075">
        <w:rPr>
          <w:rFonts w:ascii="Arial" w:hAnsi="Arial"/>
          <w:sz w:val="20"/>
          <w:szCs w:val="20"/>
        </w:rPr>
        <w:t>-</w:t>
      </w:r>
      <w:r w:rsidR="00DD2D19" w:rsidRPr="00307075">
        <w:rPr>
          <w:rFonts w:ascii="Arial" w:hAnsi="Arial"/>
          <w:sz w:val="20"/>
          <w:szCs w:val="20"/>
        </w:rPr>
        <w:t>001-004)</w:t>
      </w:r>
    </w:p>
    <w:p w14:paraId="6BC55E9A" w14:textId="7D805688" w:rsidR="000419B3" w:rsidRPr="00307075" w:rsidRDefault="000419B3" w:rsidP="00BC1400">
      <w:pPr>
        <w:pStyle w:val="ListParagraph"/>
        <w:numPr>
          <w:ilvl w:val="0"/>
          <w:numId w:val="64"/>
        </w:numPr>
        <w:rPr>
          <w:rFonts w:ascii="Arial" w:hAnsi="Arial"/>
          <w:sz w:val="20"/>
          <w:szCs w:val="20"/>
        </w:rPr>
      </w:pPr>
      <w:r w:rsidRPr="00307075">
        <w:rPr>
          <w:rFonts w:ascii="Arial" w:hAnsi="Arial"/>
          <w:sz w:val="20"/>
          <w:szCs w:val="20"/>
        </w:rPr>
        <w:t>Internal Audit Report for Verification of the Verification Process (</w:t>
      </w:r>
      <w:r w:rsidR="00CA4B28" w:rsidRPr="00307075">
        <w:rPr>
          <w:rFonts w:ascii="Arial" w:hAnsi="Arial"/>
          <w:sz w:val="20"/>
          <w:szCs w:val="20"/>
        </w:rPr>
        <w:t>H398</w:t>
      </w:r>
      <w:r w:rsidRPr="00307075">
        <w:rPr>
          <w:rFonts w:ascii="Arial" w:hAnsi="Arial"/>
          <w:sz w:val="20"/>
          <w:szCs w:val="20"/>
        </w:rPr>
        <w:t xml:space="preserve">-006-011) </w:t>
      </w:r>
      <w:r w:rsidR="00DE19F2" w:rsidRPr="00307075">
        <w:rPr>
          <w:rFonts w:ascii="Arial" w:hAnsi="Arial"/>
          <w:sz w:val="20"/>
          <w:szCs w:val="20"/>
        </w:rPr>
        <w:t xml:space="preserve">(Template) </w:t>
      </w:r>
      <w:r w:rsidRPr="00307075">
        <w:rPr>
          <w:rFonts w:ascii="Arial" w:hAnsi="Arial"/>
          <w:sz w:val="20"/>
          <w:szCs w:val="20"/>
        </w:rPr>
        <w:t xml:space="preserve">described in </w:t>
      </w:r>
      <w:r w:rsidR="00EB16B4" w:rsidRPr="00307075">
        <w:rPr>
          <w:rFonts w:ascii="Arial" w:hAnsi="Arial"/>
          <w:sz w:val="20"/>
          <w:szCs w:val="20"/>
        </w:rPr>
        <w:fldChar w:fldCharType="begin"/>
      </w:r>
      <w:r w:rsidR="00EB16B4" w:rsidRPr="00307075">
        <w:rPr>
          <w:rFonts w:ascii="Arial" w:hAnsi="Arial"/>
          <w:sz w:val="20"/>
          <w:szCs w:val="20"/>
        </w:rPr>
        <w:instrText xml:space="preserve"> REF _Ref416873650 \h  \* MERGEFORMAT </w:instrText>
      </w:r>
      <w:r w:rsidR="00EB16B4" w:rsidRPr="00307075">
        <w:rPr>
          <w:rFonts w:ascii="Arial" w:hAnsi="Arial"/>
          <w:sz w:val="20"/>
          <w:szCs w:val="20"/>
        </w:rPr>
      </w:r>
      <w:r w:rsidR="00EB16B4" w:rsidRPr="00307075">
        <w:rPr>
          <w:rFonts w:ascii="Arial" w:hAnsi="Arial"/>
          <w:sz w:val="20"/>
          <w:szCs w:val="20"/>
        </w:rPr>
        <w:fldChar w:fldCharType="separate"/>
      </w:r>
      <w:r w:rsidR="007D2161" w:rsidRPr="007D2161">
        <w:rPr>
          <w:rFonts w:ascii="Arial" w:hAnsi="Arial"/>
          <w:sz w:val="20"/>
          <w:szCs w:val="20"/>
        </w:rPr>
        <w:t>Table 7</w:t>
      </w:r>
      <w:r w:rsidR="00EB16B4" w:rsidRPr="00307075">
        <w:rPr>
          <w:rFonts w:ascii="Arial" w:hAnsi="Arial"/>
          <w:sz w:val="20"/>
          <w:szCs w:val="20"/>
        </w:rPr>
        <w:fldChar w:fldCharType="end"/>
      </w:r>
      <w:r w:rsidR="00EB16B4" w:rsidRPr="00307075">
        <w:rPr>
          <w:rFonts w:ascii="Arial" w:hAnsi="Arial"/>
          <w:sz w:val="20"/>
          <w:szCs w:val="20"/>
        </w:rPr>
        <w:t xml:space="preserve"> </w:t>
      </w:r>
      <w:r w:rsidR="0092231C" w:rsidRPr="00307075">
        <w:rPr>
          <w:rFonts w:ascii="Arial" w:hAnsi="Arial"/>
          <w:sz w:val="20"/>
          <w:szCs w:val="20"/>
        </w:rPr>
        <w:t xml:space="preserve"> (SI No </w:t>
      </w:r>
      <w:r w:rsidRPr="00307075">
        <w:rPr>
          <w:rFonts w:ascii="Arial" w:hAnsi="Arial"/>
          <w:sz w:val="20"/>
          <w:szCs w:val="20"/>
        </w:rPr>
        <w:t>42</w:t>
      </w:r>
      <w:r w:rsidR="0092231C" w:rsidRPr="00307075">
        <w:rPr>
          <w:rFonts w:ascii="Arial" w:hAnsi="Arial"/>
          <w:sz w:val="20"/>
          <w:szCs w:val="20"/>
        </w:rPr>
        <w:t>)</w:t>
      </w:r>
      <w:r w:rsidR="00DD2D19" w:rsidRPr="00307075">
        <w:rPr>
          <w:rFonts w:ascii="Arial" w:hAnsi="Arial"/>
          <w:sz w:val="20"/>
          <w:szCs w:val="20"/>
        </w:rPr>
        <w:t xml:space="preserve"> </w:t>
      </w:r>
    </w:p>
    <w:p w14:paraId="4DBDF738" w14:textId="4EECEEDA" w:rsidR="00401CDA" w:rsidRPr="00307075" w:rsidRDefault="00BC1400" w:rsidP="00EC655D">
      <w:pPr>
        <w:pStyle w:val="ListParagraph"/>
        <w:numPr>
          <w:ilvl w:val="0"/>
          <w:numId w:val="64"/>
        </w:numPr>
        <w:rPr>
          <w:rFonts w:ascii="Arial" w:hAnsi="Arial"/>
          <w:sz w:val="20"/>
          <w:szCs w:val="20"/>
        </w:rPr>
      </w:pPr>
      <w:r w:rsidRPr="00307075">
        <w:rPr>
          <w:rFonts w:ascii="Arial" w:hAnsi="Arial"/>
          <w:sz w:val="20"/>
          <w:szCs w:val="20"/>
        </w:rPr>
        <w:fldChar w:fldCharType="begin"/>
      </w:r>
      <w:r w:rsidRPr="00307075">
        <w:rPr>
          <w:rFonts w:ascii="Arial" w:hAnsi="Arial"/>
          <w:sz w:val="20"/>
          <w:szCs w:val="20"/>
        </w:rPr>
        <w:instrText xml:space="preserve"> REF _Ref81998346 \h  \* MERGEFORMAT </w:instrText>
      </w:r>
      <w:r w:rsidRPr="00307075">
        <w:rPr>
          <w:rFonts w:ascii="Arial" w:hAnsi="Arial"/>
          <w:sz w:val="20"/>
          <w:szCs w:val="20"/>
        </w:rPr>
      </w:r>
      <w:r w:rsidRPr="00307075">
        <w:rPr>
          <w:rFonts w:ascii="Arial" w:hAnsi="Arial"/>
          <w:sz w:val="20"/>
          <w:szCs w:val="20"/>
        </w:rPr>
        <w:fldChar w:fldCharType="separate"/>
      </w:r>
      <w:r w:rsidR="007D2161" w:rsidRPr="007D2161">
        <w:rPr>
          <w:rFonts w:ascii="Arial" w:hAnsi="Arial"/>
          <w:sz w:val="20"/>
          <w:szCs w:val="20"/>
        </w:rPr>
        <w:t>Table 9</w:t>
      </w:r>
      <w:r w:rsidRPr="00307075">
        <w:rPr>
          <w:rFonts w:ascii="Arial" w:hAnsi="Arial"/>
          <w:sz w:val="20"/>
          <w:szCs w:val="20"/>
        </w:rPr>
        <w:fldChar w:fldCharType="end"/>
      </w:r>
      <w:r w:rsidRPr="00307075">
        <w:rPr>
          <w:rFonts w:ascii="Arial" w:hAnsi="Arial"/>
          <w:sz w:val="20"/>
          <w:szCs w:val="20"/>
        </w:rPr>
        <w:t xml:space="preserve"> </w:t>
      </w:r>
      <w:r w:rsidR="00133E5F" w:rsidRPr="00307075">
        <w:rPr>
          <w:rFonts w:ascii="Arial" w:hAnsi="Arial"/>
          <w:sz w:val="20"/>
          <w:szCs w:val="20"/>
        </w:rPr>
        <w:t xml:space="preserve">(SI No </w:t>
      </w:r>
      <w:r w:rsidR="00DD2D19" w:rsidRPr="00307075">
        <w:rPr>
          <w:rFonts w:ascii="Arial" w:hAnsi="Arial"/>
          <w:sz w:val="20"/>
          <w:szCs w:val="20"/>
        </w:rPr>
        <w:t>8</w:t>
      </w:r>
      <w:r w:rsidR="00133E5F" w:rsidRPr="00307075">
        <w:rPr>
          <w:rFonts w:ascii="Arial" w:hAnsi="Arial"/>
          <w:sz w:val="20"/>
          <w:szCs w:val="20"/>
        </w:rPr>
        <w:t>)</w:t>
      </w:r>
      <w:r w:rsidR="00401CDA" w:rsidRPr="00307075">
        <w:rPr>
          <w:rFonts w:ascii="Arial" w:hAnsi="Arial"/>
          <w:sz w:val="20"/>
          <w:szCs w:val="20"/>
        </w:rPr>
        <w:t xml:space="preserve"> </w:t>
      </w:r>
    </w:p>
    <w:p w14:paraId="0BC20566" w14:textId="77777777" w:rsidR="00401CDA" w:rsidRPr="00307075" w:rsidRDefault="00401CDA" w:rsidP="00503BF5">
      <w:pPr>
        <w:pStyle w:val="Heading3"/>
        <w:numPr>
          <w:ilvl w:val="4"/>
          <w:numId w:val="1"/>
        </w:numPr>
        <w:rPr>
          <w:sz w:val="20"/>
        </w:rPr>
      </w:pPr>
      <w:bookmarkStart w:id="373" w:name="_Toc110591660"/>
      <w:bookmarkStart w:id="374" w:name="_Toc177112213"/>
      <w:r w:rsidRPr="00307075">
        <w:rPr>
          <w:sz w:val="20"/>
        </w:rPr>
        <w:t>Activities</w:t>
      </w:r>
      <w:bookmarkEnd w:id="373"/>
      <w:bookmarkEnd w:id="374"/>
    </w:p>
    <w:p w14:paraId="51FF51F4" w14:textId="77777777" w:rsidR="00401CDA" w:rsidRPr="00307075" w:rsidRDefault="00401CDA" w:rsidP="00401CDA">
      <w:pPr>
        <w:rPr>
          <w:sz w:val="20"/>
          <w:szCs w:val="20"/>
        </w:rPr>
      </w:pPr>
      <w:r w:rsidRPr="00307075">
        <w:rPr>
          <w:sz w:val="20"/>
          <w:szCs w:val="20"/>
        </w:rPr>
        <w:t>Following activities are performed during this process:</w:t>
      </w:r>
    </w:p>
    <w:p w14:paraId="4AF7E292" w14:textId="2952A7F9" w:rsidR="00401CDA" w:rsidRPr="00307075" w:rsidRDefault="00401CDA" w:rsidP="00401CDA">
      <w:pPr>
        <w:rPr>
          <w:sz w:val="20"/>
          <w:szCs w:val="20"/>
        </w:rPr>
      </w:pPr>
    </w:p>
    <w:p w14:paraId="22BBC838" w14:textId="285B321A" w:rsidR="00401CDA" w:rsidRPr="00307075" w:rsidRDefault="00401CDA" w:rsidP="00EC655D">
      <w:pPr>
        <w:pStyle w:val="BodyText"/>
        <w:numPr>
          <w:ilvl w:val="0"/>
          <w:numId w:val="56"/>
        </w:numPr>
        <w:spacing w:after="0"/>
        <w:rPr>
          <w:sz w:val="20"/>
          <w:szCs w:val="20"/>
        </w:rPr>
      </w:pPr>
      <w:r w:rsidRPr="00307075">
        <w:rPr>
          <w:sz w:val="20"/>
          <w:szCs w:val="20"/>
        </w:rPr>
        <w:t xml:space="preserve">Generate Internal Audit Report for </w:t>
      </w:r>
      <w:r w:rsidRPr="00307075">
        <w:rPr>
          <w:sz w:val="20"/>
        </w:rPr>
        <w:t>Verification of the Verification Process</w:t>
      </w:r>
      <w:r w:rsidR="006065B3" w:rsidRPr="00307075">
        <w:rPr>
          <w:sz w:val="20"/>
        </w:rPr>
        <w:t xml:space="preserve"> (</w:t>
      </w:r>
      <w:r w:rsidR="00CA4B28" w:rsidRPr="00307075">
        <w:rPr>
          <w:sz w:val="20"/>
        </w:rPr>
        <w:t>H398</w:t>
      </w:r>
      <w:r w:rsidR="006065B3" w:rsidRPr="00307075">
        <w:rPr>
          <w:sz w:val="20"/>
        </w:rPr>
        <w:t>-006-011)</w:t>
      </w:r>
    </w:p>
    <w:p w14:paraId="33745715" w14:textId="05CCE21F" w:rsidR="006065B3" w:rsidRPr="00307075" w:rsidRDefault="006065B3" w:rsidP="00EC655D">
      <w:pPr>
        <w:pStyle w:val="BodyText"/>
        <w:numPr>
          <w:ilvl w:val="0"/>
          <w:numId w:val="56"/>
        </w:numPr>
        <w:spacing w:after="0"/>
        <w:rPr>
          <w:sz w:val="20"/>
          <w:szCs w:val="20"/>
        </w:rPr>
      </w:pPr>
      <w:r w:rsidRPr="00307075">
        <w:rPr>
          <w:sz w:val="20"/>
          <w:szCs w:val="20"/>
        </w:rPr>
        <w:t xml:space="preserve">File problem reports for audit findings (if any) during </w:t>
      </w:r>
      <w:r w:rsidRPr="00307075">
        <w:rPr>
          <w:sz w:val="20"/>
        </w:rPr>
        <w:t>Verification of the Verification Process</w:t>
      </w:r>
    </w:p>
    <w:p w14:paraId="33DBE703" w14:textId="7168D7E6" w:rsidR="00401CDA" w:rsidRPr="00307075" w:rsidRDefault="00401CDA" w:rsidP="00EC655D">
      <w:pPr>
        <w:pStyle w:val="BodyText"/>
        <w:numPr>
          <w:ilvl w:val="0"/>
          <w:numId w:val="56"/>
        </w:numPr>
        <w:spacing w:after="0"/>
        <w:rPr>
          <w:sz w:val="20"/>
          <w:szCs w:val="20"/>
        </w:rPr>
      </w:pPr>
      <w:r w:rsidRPr="00307075">
        <w:rPr>
          <w:sz w:val="20"/>
          <w:szCs w:val="20"/>
        </w:rPr>
        <w:t>Verification and closure of SmartWorks: Smart</w:t>
      </w:r>
      <w:r w:rsidR="006065B3" w:rsidRPr="00307075">
        <w:rPr>
          <w:sz w:val="20"/>
          <w:szCs w:val="20"/>
        </w:rPr>
        <w:t>Tracker problem report (if any)</w:t>
      </w:r>
    </w:p>
    <w:p w14:paraId="0B1027A0" w14:textId="77777777" w:rsidR="006065B3" w:rsidRPr="00307075" w:rsidRDefault="006065B3" w:rsidP="006065B3">
      <w:pPr>
        <w:pStyle w:val="BodyText"/>
        <w:spacing w:after="0"/>
        <w:ind w:left="360"/>
        <w:rPr>
          <w:sz w:val="20"/>
          <w:szCs w:val="20"/>
        </w:rPr>
      </w:pPr>
    </w:p>
    <w:p w14:paraId="163A39BB" w14:textId="77777777" w:rsidR="00401CDA" w:rsidRPr="00307075" w:rsidRDefault="00401CDA" w:rsidP="00503BF5">
      <w:pPr>
        <w:pStyle w:val="Heading3"/>
        <w:numPr>
          <w:ilvl w:val="4"/>
          <w:numId w:val="1"/>
        </w:numPr>
        <w:rPr>
          <w:sz w:val="20"/>
        </w:rPr>
      </w:pPr>
      <w:bookmarkStart w:id="375" w:name="_Toc110591661"/>
      <w:bookmarkStart w:id="376" w:name="_Toc177112214"/>
      <w:r w:rsidRPr="00307075">
        <w:rPr>
          <w:sz w:val="20"/>
        </w:rPr>
        <w:t>Outputs</w:t>
      </w:r>
      <w:bookmarkEnd w:id="375"/>
      <w:bookmarkEnd w:id="376"/>
    </w:p>
    <w:p w14:paraId="7C011A1D" w14:textId="3BCD9C61" w:rsidR="00401CDA" w:rsidRPr="00307075" w:rsidRDefault="00401CDA" w:rsidP="00401CDA">
      <w:pPr>
        <w:pStyle w:val="tablebody"/>
        <w:spacing w:afterAutospacing="1"/>
        <w:rPr>
          <w:sz w:val="20"/>
          <w:szCs w:val="20"/>
        </w:rPr>
      </w:pPr>
      <w:r w:rsidRPr="00307075">
        <w:rPr>
          <w:sz w:val="20"/>
          <w:szCs w:val="20"/>
        </w:rPr>
        <w:t xml:space="preserve">The output of this process is </w:t>
      </w:r>
      <w:r w:rsidR="003D7F22" w:rsidRPr="00307075">
        <w:rPr>
          <w:sz w:val="20"/>
          <w:szCs w:val="20"/>
        </w:rPr>
        <w:t>Internal Audit Report for Verification of Verification Process (</w:t>
      </w:r>
      <w:r w:rsidR="00CA4B28" w:rsidRPr="00307075">
        <w:rPr>
          <w:sz w:val="20"/>
          <w:szCs w:val="20"/>
        </w:rPr>
        <w:t>H398</w:t>
      </w:r>
      <w:r w:rsidR="003D7F22" w:rsidRPr="00307075">
        <w:rPr>
          <w:sz w:val="20"/>
          <w:szCs w:val="20"/>
        </w:rPr>
        <w:t xml:space="preserve">-006-011) </w:t>
      </w:r>
      <w:r w:rsidRPr="00307075">
        <w:rPr>
          <w:sz w:val="20"/>
          <w:szCs w:val="20"/>
        </w:rPr>
        <w:t xml:space="preserve">described in </w:t>
      </w:r>
      <w:r w:rsidR="00BC1400" w:rsidRPr="00307075">
        <w:rPr>
          <w:sz w:val="20"/>
          <w:szCs w:val="20"/>
        </w:rPr>
        <w:fldChar w:fldCharType="begin"/>
      </w:r>
      <w:r w:rsidR="00BC1400" w:rsidRPr="00307075">
        <w:rPr>
          <w:sz w:val="20"/>
          <w:szCs w:val="20"/>
        </w:rPr>
        <w:instrText xml:space="preserve"> REF _Ref81998346 \h </w:instrText>
      </w:r>
      <w:r w:rsidR="00301DD0" w:rsidRPr="00307075">
        <w:rPr>
          <w:sz w:val="20"/>
          <w:szCs w:val="20"/>
        </w:rPr>
        <w:instrText xml:space="preserve"> \* MERGEFORMAT </w:instrText>
      </w:r>
      <w:r w:rsidR="00BC1400" w:rsidRPr="00307075">
        <w:rPr>
          <w:sz w:val="20"/>
          <w:szCs w:val="20"/>
        </w:rPr>
      </w:r>
      <w:r w:rsidR="00BC1400" w:rsidRPr="00307075">
        <w:rPr>
          <w:sz w:val="20"/>
          <w:szCs w:val="20"/>
        </w:rPr>
        <w:fldChar w:fldCharType="separate"/>
      </w:r>
      <w:r w:rsidR="007D2161" w:rsidRPr="00307075">
        <w:rPr>
          <w:b/>
          <w:bCs/>
          <w:sz w:val="20"/>
          <w:szCs w:val="20"/>
        </w:rPr>
        <w:t xml:space="preserve">Table </w:t>
      </w:r>
      <w:r w:rsidR="007D2161">
        <w:rPr>
          <w:b/>
          <w:bCs/>
          <w:i/>
          <w:iCs/>
          <w:noProof/>
          <w:sz w:val="20"/>
          <w:szCs w:val="20"/>
        </w:rPr>
        <w:t>9</w:t>
      </w:r>
      <w:r w:rsidR="00BC1400" w:rsidRPr="00307075">
        <w:rPr>
          <w:sz w:val="20"/>
          <w:szCs w:val="20"/>
        </w:rPr>
        <w:fldChar w:fldCharType="end"/>
      </w:r>
      <w:r w:rsidR="00BC1400" w:rsidRPr="00307075">
        <w:rPr>
          <w:sz w:val="20"/>
          <w:szCs w:val="20"/>
        </w:rPr>
        <w:t xml:space="preserve"> </w:t>
      </w:r>
      <w:r w:rsidR="00133E5F" w:rsidRPr="00307075">
        <w:rPr>
          <w:sz w:val="20"/>
          <w:szCs w:val="20"/>
        </w:rPr>
        <w:t xml:space="preserve">(SI No </w:t>
      </w:r>
      <w:r w:rsidRPr="00307075">
        <w:rPr>
          <w:sz w:val="20"/>
          <w:szCs w:val="20"/>
        </w:rPr>
        <w:t>35</w:t>
      </w:r>
      <w:r w:rsidR="00133E5F" w:rsidRPr="00307075">
        <w:rPr>
          <w:sz w:val="20"/>
          <w:szCs w:val="20"/>
        </w:rPr>
        <w:t>)</w:t>
      </w:r>
      <w:r w:rsidRPr="00307075">
        <w:rPr>
          <w:sz w:val="20"/>
          <w:szCs w:val="20"/>
        </w:rPr>
        <w:t>.</w:t>
      </w:r>
    </w:p>
    <w:p w14:paraId="5153C81D" w14:textId="77777777" w:rsidR="00401CDA" w:rsidRPr="00307075" w:rsidRDefault="00401CDA" w:rsidP="00503BF5">
      <w:pPr>
        <w:pStyle w:val="Heading3"/>
        <w:numPr>
          <w:ilvl w:val="4"/>
          <w:numId w:val="1"/>
        </w:numPr>
        <w:rPr>
          <w:sz w:val="20"/>
        </w:rPr>
      </w:pPr>
      <w:bookmarkStart w:id="377" w:name="_Toc110591662"/>
      <w:bookmarkStart w:id="378" w:name="_Toc177112215"/>
      <w:r w:rsidRPr="00307075">
        <w:rPr>
          <w:sz w:val="20"/>
        </w:rPr>
        <w:lastRenderedPageBreak/>
        <w:t>Transition Criteria</w:t>
      </w:r>
      <w:bookmarkEnd w:id="377"/>
      <w:bookmarkEnd w:id="378"/>
    </w:p>
    <w:p w14:paraId="6FFE6298" w14:textId="42A1BED7" w:rsidR="003D7F22" w:rsidRPr="00307075" w:rsidRDefault="003D7F22" w:rsidP="003D7F22">
      <w:pPr>
        <w:pStyle w:val="BodyText"/>
        <w:spacing w:after="0"/>
        <w:ind w:left="0"/>
        <w:rPr>
          <w:sz w:val="20"/>
          <w:szCs w:val="20"/>
        </w:rPr>
      </w:pPr>
      <w:r w:rsidRPr="00307075">
        <w:rPr>
          <w:sz w:val="20"/>
        </w:rPr>
        <w:t>Quality Assurance of Verification of the Verification Process</w:t>
      </w:r>
      <w:r w:rsidRPr="00307075">
        <w:rPr>
          <w:sz w:val="20"/>
          <w:szCs w:val="20"/>
        </w:rPr>
        <w:t xml:space="preserve"> is entered when all the items described in </w:t>
      </w:r>
      <w:r w:rsidR="00BC1400" w:rsidRPr="00307075">
        <w:rPr>
          <w:sz w:val="20"/>
          <w:szCs w:val="20"/>
        </w:rPr>
        <w:fldChar w:fldCharType="begin"/>
      </w:r>
      <w:r w:rsidR="00BC1400" w:rsidRPr="00307075">
        <w:rPr>
          <w:sz w:val="20"/>
          <w:szCs w:val="20"/>
        </w:rPr>
        <w:instrText xml:space="preserve"> REF _Ref81998346 \h </w:instrText>
      </w:r>
      <w:r w:rsidR="00301DD0" w:rsidRPr="00307075">
        <w:rPr>
          <w:sz w:val="20"/>
          <w:szCs w:val="20"/>
        </w:rPr>
        <w:instrText xml:space="preserve"> \* MERGEFORMAT </w:instrText>
      </w:r>
      <w:r w:rsidR="00BC1400" w:rsidRPr="00307075">
        <w:rPr>
          <w:sz w:val="20"/>
          <w:szCs w:val="20"/>
        </w:rPr>
      </w:r>
      <w:r w:rsidR="00BC1400" w:rsidRPr="00307075">
        <w:rPr>
          <w:sz w:val="20"/>
          <w:szCs w:val="20"/>
        </w:rPr>
        <w:fldChar w:fldCharType="separate"/>
      </w:r>
      <w:r w:rsidR="007D2161" w:rsidRPr="00307075">
        <w:rPr>
          <w:b/>
          <w:bCs/>
          <w:sz w:val="20"/>
          <w:szCs w:val="20"/>
        </w:rPr>
        <w:t xml:space="preserve">Table </w:t>
      </w:r>
      <w:r w:rsidR="007D2161">
        <w:rPr>
          <w:b/>
          <w:bCs/>
          <w:i/>
          <w:iCs/>
          <w:noProof/>
          <w:sz w:val="20"/>
          <w:szCs w:val="20"/>
        </w:rPr>
        <w:t>9</w:t>
      </w:r>
      <w:r w:rsidR="00BC1400" w:rsidRPr="00307075">
        <w:rPr>
          <w:sz w:val="20"/>
          <w:szCs w:val="20"/>
        </w:rPr>
        <w:fldChar w:fldCharType="end"/>
      </w:r>
      <w:r w:rsidR="00BC1400" w:rsidRPr="00307075">
        <w:rPr>
          <w:sz w:val="20"/>
          <w:szCs w:val="20"/>
        </w:rPr>
        <w:t xml:space="preserve"> </w:t>
      </w:r>
      <w:r w:rsidR="00133E5F" w:rsidRPr="00307075">
        <w:rPr>
          <w:sz w:val="20"/>
          <w:szCs w:val="20"/>
        </w:rPr>
        <w:t xml:space="preserve">(SI No </w:t>
      </w:r>
      <w:r w:rsidRPr="00307075">
        <w:rPr>
          <w:sz w:val="20"/>
          <w:szCs w:val="20"/>
        </w:rPr>
        <w:t>1, 2, 3, 4, 5, 6, 7, 33, 20, 21, 22, 23, 24</w:t>
      </w:r>
      <w:r w:rsidR="00133E5F" w:rsidRPr="00307075">
        <w:rPr>
          <w:sz w:val="20"/>
          <w:szCs w:val="20"/>
        </w:rPr>
        <w:t>)</w:t>
      </w:r>
      <w:r w:rsidR="00833676" w:rsidRPr="00307075">
        <w:rPr>
          <w:sz w:val="20"/>
          <w:szCs w:val="20"/>
        </w:rPr>
        <w:t xml:space="preserve"> and </w:t>
      </w:r>
      <w:r w:rsidR="00EB16B4" w:rsidRPr="00307075">
        <w:rPr>
          <w:sz w:val="20"/>
          <w:szCs w:val="20"/>
        </w:rPr>
        <w:fldChar w:fldCharType="begin"/>
      </w:r>
      <w:r w:rsidR="00EB16B4" w:rsidRPr="00307075">
        <w:rPr>
          <w:sz w:val="20"/>
          <w:szCs w:val="20"/>
        </w:rPr>
        <w:instrText xml:space="preserve"> REF _Ref416873650 \h </w:instrText>
      </w:r>
      <w:r w:rsidR="00301DD0" w:rsidRPr="00307075">
        <w:rPr>
          <w:sz w:val="20"/>
          <w:szCs w:val="20"/>
        </w:rPr>
        <w:instrText xml:space="preserve"> \* MERGEFORMAT </w:instrText>
      </w:r>
      <w:r w:rsidR="00EB16B4" w:rsidRPr="00307075">
        <w:rPr>
          <w:sz w:val="20"/>
          <w:szCs w:val="20"/>
        </w:rPr>
      </w:r>
      <w:r w:rsidR="00EB16B4" w:rsidRPr="00307075">
        <w:rPr>
          <w:sz w:val="20"/>
          <w:szCs w:val="20"/>
        </w:rPr>
        <w:fldChar w:fldCharType="separate"/>
      </w:r>
      <w:r w:rsidR="007D2161" w:rsidRPr="00307075">
        <w:rPr>
          <w:b/>
          <w:bCs/>
          <w:sz w:val="20"/>
          <w:szCs w:val="20"/>
        </w:rPr>
        <w:t xml:space="preserve">Table </w:t>
      </w:r>
      <w:r w:rsidR="007D2161">
        <w:rPr>
          <w:b/>
          <w:bCs/>
          <w:i/>
          <w:iCs/>
          <w:noProof/>
          <w:sz w:val="20"/>
          <w:szCs w:val="20"/>
        </w:rPr>
        <w:t>7</w:t>
      </w:r>
      <w:r w:rsidR="00EB16B4" w:rsidRPr="00307075">
        <w:rPr>
          <w:sz w:val="20"/>
          <w:szCs w:val="20"/>
        </w:rPr>
        <w:fldChar w:fldCharType="end"/>
      </w:r>
      <w:r w:rsidR="00EB16B4" w:rsidRPr="00307075">
        <w:rPr>
          <w:sz w:val="20"/>
          <w:szCs w:val="20"/>
        </w:rPr>
        <w:t xml:space="preserve"> </w:t>
      </w:r>
      <w:r w:rsidR="0092231C" w:rsidRPr="00307075">
        <w:rPr>
          <w:sz w:val="20"/>
          <w:szCs w:val="20"/>
        </w:rPr>
        <w:t xml:space="preserve">(SI No </w:t>
      </w:r>
      <w:r w:rsidR="00833676" w:rsidRPr="00307075">
        <w:rPr>
          <w:sz w:val="20"/>
          <w:szCs w:val="20"/>
        </w:rPr>
        <w:t>42</w:t>
      </w:r>
      <w:r w:rsidR="0092231C" w:rsidRPr="00307075">
        <w:rPr>
          <w:sz w:val="20"/>
          <w:szCs w:val="20"/>
        </w:rPr>
        <w:t>)</w:t>
      </w:r>
      <w:r w:rsidRPr="00307075">
        <w:rPr>
          <w:sz w:val="20"/>
          <w:szCs w:val="20"/>
        </w:rPr>
        <w:t xml:space="preserve"> are baselined under CM as per Software Configuration Management Plan (</w:t>
      </w:r>
      <w:r w:rsidR="00CA4B28" w:rsidRPr="00307075">
        <w:rPr>
          <w:sz w:val="20"/>
          <w:szCs w:val="20"/>
        </w:rPr>
        <w:t>H398</w:t>
      </w:r>
      <w:r w:rsidR="009A0BFB" w:rsidRPr="00307075">
        <w:rPr>
          <w:sz w:val="20"/>
          <w:szCs w:val="20"/>
        </w:rPr>
        <w:t>-</w:t>
      </w:r>
      <w:r w:rsidRPr="00307075">
        <w:rPr>
          <w:sz w:val="20"/>
          <w:szCs w:val="20"/>
        </w:rPr>
        <w:t>001-004).</w:t>
      </w:r>
    </w:p>
    <w:p w14:paraId="0D19501E" w14:textId="77777777" w:rsidR="003D7F22" w:rsidRPr="00307075" w:rsidRDefault="003D7F22" w:rsidP="003D7F22">
      <w:pPr>
        <w:pStyle w:val="BodyText"/>
        <w:spacing w:after="0"/>
        <w:ind w:left="0"/>
        <w:rPr>
          <w:sz w:val="20"/>
        </w:rPr>
      </w:pPr>
    </w:p>
    <w:p w14:paraId="1F233BC8" w14:textId="3E35603D" w:rsidR="003D7F22" w:rsidRPr="00307075" w:rsidRDefault="003D7F22" w:rsidP="003D7F22">
      <w:pPr>
        <w:pStyle w:val="NoSpacing"/>
        <w:rPr>
          <w:sz w:val="20"/>
          <w:szCs w:val="20"/>
        </w:rPr>
      </w:pPr>
      <w:r w:rsidRPr="00307075">
        <w:rPr>
          <w:sz w:val="20"/>
        </w:rPr>
        <w:t>Quality Assurance of Verification of the Verification</w:t>
      </w:r>
      <w:r w:rsidRPr="00307075">
        <w:rPr>
          <w:sz w:val="20"/>
          <w:szCs w:val="20"/>
        </w:rPr>
        <w:t xml:space="preserve"> </w:t>
      </w:r>
      <w:r w:rsidRPr="00307075">
        <w:rPr>
          <w:sz w:val="20"/>
        </w:rPr>
        <w:t>Process</w:t>
      </w:r>
      <w:r w:rsidRPr="00307075">
        <w:rPr>
          <w:sz w:val="20"/>
          <w:szCs w:val="20"/>
        </w:rPr>
        <w:t xml:space="preserve"> can be re-entered when one of the items described in </w:t>
      </w:r>
      <w:r w:rsidR="00BC1400" w:rsidRPr="00307075">
        <w:rPr>
          <w:sz w:val="20"/>
          <w:szCs w:val="20"/>
        </w:rPr>
        <w:fldChar w:fldCharType="begin"/>
      </w:r>
      <w:r w:rsidR="00BC1400" w:rsidRPr="00307075">
        <w:rPr>
          <w:sz w:val="20"/>
          <w:szCs w:val="20"/>
        </w:rPr>
        <w:instrText xml:space="preserve"> REF _Ref81998346 \h </w:instrText>
      </w:r>
      <w:r w:rsidR="00301DD0" w:rsidRPr="00307075">
        <w:rPr>
          <w:sz w:val="20"/>
          <w:szCs w:val="20"/>
        </w:rPr>
        <w:instrText xml:space="preserve"> \* MERGEFORMAT </w:instrText>
      </w:r>
      <w:r w:rsidR="00BC1400" w:rsidRPr="00307075">
        <w:rPr>
          <w:sz w:val="20"/>
          <w:szCs w:val="20"/>
        </w:rPr>
      </w:r>
      <w:r w:rsidR="00BC1400" w:rsidRPr="00307075">
        <w:rPr>
          <w:sz w:val="20"/>
          <w:szCs w:val="20"/>
        </w:rPr>
        <w:fldChar w:fldCharType="separate"/>
      </w:r>
      <w:r w:rsidR="007D2161" w:rsidRPr="00307075">
        <w:rPr>
          <w:b/>
          <w:bCs/>
          <w:sz w:val="20"/>
          <w:szCs w:val="20"/>
        </w:rPr>
        <w:t xml:space="preserve">Table </w:t>
      </w:r>
      <w:r w:rsidR="007D2161">
        <w:rPr>
          <w:b/>
          <w:bCs/>
          <w:i/>
          <w:iCs/>
          <w:noProof/>
          <w:sz w:val="20"/>
          <w:szCs w:val="20"/>
        </w:rPr>
        <w:t>9</w:t>
      </w:r>
      <w:r w:rsidR="00BC1400" w:rsidRPr="00307075">
        <w:rPr>
          <w:sz w:val="20"/>
          <w:szCs w:val="20"/>
        </w:rPr>
        <w:fldChar w:fldCharType="end"/>
      </w:r>
      <w:r w:rsidR="00BC1400" w:rsidRPr="00307075">
        <w:rPr>
          <w:sz w:val="20"/>
          <w:szCs w:val="20"/>
        </w:rPr>
        <w:t xml:space="preserve"> </w:t>
      </w:r>
      <w:r w:rsidR="00133E5F" w:rsidRPr="00307075">
        <w:rPr>
          <w:sz w:val="20"/>
          <w:szCs w:val="20"/>
        </w:rPr>
        <w:t xml:space="preserve">(SI No </w:t>
      </w:r>
      <w:r w:rsidRPr="00307075">
        <w:rPr>
          <w:sz w:val="20"/>
          <w:szCs w:val="20"/>
        </w:rPr>
        <w:t>1, 2, 6 and 7</w:t>
      </w:r>
      <w:r w:rsidR="00133E5F" w:rsidRPr="00307075">
        <w:rPr>
          <w:sz w:val="20"/>
          <w:szCs w:val="20"/>
        </w:rPr>
        <w:t>)</w:t>
      </w:r>
      <w:r w:rsidRPr="00307075">
        <w:rPr>
          <w:sz w:val="20"/>
          <w:szCs w:val="20"/>
        </w:rPr>
        <w:t xml:space="preserve"> is updated due to Problem Report(s)</w:t>
      </w:r>
    </w:p>
    <w:p w14:paraId="4D982D13" w14:textId="77777777" w:rsidR="00302653" w:rsidRPr="00307075" w:rsidRDefault="00302653" w:rsidP="00070B28">
      <w:pPr>
        <w:rPr>
          <w:sz w:val="20"/>
          <w:szCs w:val="20"/>
        </w:rPr>
      </w:pPr>
    </w:p>
    <w:p w14:paraId="117F3AF4" w14:textId="77777777" w:rsidR="00EC50F0" w:rsidRPr="00307075" w:rsidRDefault="00EC50F0" w:rsidP="00503BF5">
      <w:pPr>
        <w:pStyle w:val="Heading3"/>
        <w:numPr>
          <w:ilvl w:val="2"/>
          <w:numId w:val="1"/>
        </w:numPr>
        <w:rPr>
          <w:sz w:val="20"/>
        </w:rPr>
      </w:pPr>
      <w:bookmarkStart w:id="379" w:name="_Toc110591663"/>
      <w:bookmarkStart w:id="380" w:name="_Toc177112216"/>
      <w:r w:rsidRPr="00307075">
        <w:rPr>
          <w:sz w:val="20"/>
        </w:rPr>
        <w:t>Certification Liaison Process</w:t>
      </w:r>
      <w:bookmarkEnd w:id="379"/>
      <w:bookmarkEnd w:id="380"/>
    </w:p>
    <w:p w14:paraId="3BA33BA2" w14:textId="2225474A" w:rsidR="00747DB2" w:rsidRPr="00307075" w:rsidRDefault="00102DA2" w:rsidP="001C62CF">
      <w:pPr>
        <w:pStyle w:val="tablebody"/>
        <w:spacing w:afterAutospacing="1"/>
        <w:rPr>
          <w:sz w:val="20"/>
          <w:szCs w:val="20"/>
        </w:rPr>
      </w:pPr>
      <w:r w:rsidRPr="00307075">
        <w:rPr>
          <w:sz w:val="20"/>
          <w:szCs w:val="20"/>
        </w:rPr>
        <w:t>The purpose of this process is to generate S</w:t>
      </w:r>
      <w:r w:rsidR="002A7992" w:rsidRPr="00307075">
        <w:rPr>
          <w:sz w:val="20"/>
          <w:szCs w:val="20"/>
        </w:rPr>
        <w:t xml:space="preserve">oftware </w:t>
      </w:r>
      <w:r w:rsidR="00E5189C" w:rsidRPr="00307075">
        <w:rPr>
          <w:sz w:val="20"/>
          <w:szCs w:val="20"/>
        </w:rPr>
        <w:t>Accomplishment</w:t>
      </w:r>
      <w:r w:rsidR="00C03571" w:rsidRPr="00307075">
        <w:rPr>
          <w:sz w:val="20"/>
          <w:szCs w:val="20"/>
        </w:rPr>
        <w:t xml:space="preserve"> Summary</w:t>
      </w:r>
      <w:r w:rsidRPr="00307075">
        <w:rPr>
          <w:sz w:val="20"/>
          <w:szCs w:val="20"/>
        </w:rPr>
        <w:t>, S</w:t>
      </w:r>
      <w:r w:rsidR="00C03571" w:rsidRPr="00307075">
        <w:rPr>
          <w:sz w:val="20"/>
          <w:szCs w:val="20"/>
        </w:rPr>
        <w:t>oftware Configuration Index and Software Life Cycle Environment Configuration Index</w:t>
      </w:r>
      <w:r w:rsidR="003E5CA2" w:rsidRPr="00307075">
        <w:rPr>
          <w:sz w:val="20"/>
          <w:szCs w:val="20"/>
        </w:rPr>
        <w:t xml:space="preserve"> and verification of outputs of Certification </w:t>
      </w:r>
      <w:r w:rsidR="00063120" w:rsidRPr="00307075">
        <w:rPr>
          <w:sz w:val="20"/>
          <w:szCs w:val="20"/>
        </w:rPr>
        <w:t>Liaison</w:t>
      </w:r>
      <w:r w:rsidR="003E5CA2" w:rsidRPr="00307075">
        <w:rPr>
          <w:sz w:val="20"/>
          <w:szCs w:val="20"/>
        </w:rPr>
        <w:t xml:space="preserve"> Process satisfy the objectives of DO-178B Table A-10 item 3</w:t>
      </w:r>
      <w:r w:rsidR="00C03571" w:rsidRPr="00307075">
        <w:rPr>
          <w:sz w:val="20"/>
          <w:szCs w:val="20"/>
        </w:rPr>
        <w:t>.</w:t>
      </w:r>
    </w:p>
    <w:p w14:paraId="0033897A" w14:textId="77777777" w:rsidR="00102DA2" w:rsidRPr="00307075" w:rsidRDefault="00102DA2" w:rsidP="00503BF5">
      <w:pPr>
        <w:pStyle w:val="Heading3"/>
        <w:numPr>
          <w:ilvl w:val="3"/>
          <w:numId w:val="1"/>
        </w:numPr>
        <w:rPr>
          <w:sz w:val="20"/>
        </w:rPr>
      </w:pPr>
      <w:bookmarkStart w:id="381" w:name="_Toc110591664"/>
      <w:bookmarkStart w:id="382" w:name="_Toc177112217"/>
      <w:r w:rsidRPr="00307075">
        <w:rPr>
          <w:sz w:val="20"/>
        </w:rPr>
        <w:t>Inputs</w:t>
      </w:r>
      <w:bookmarkEnd w:id="381"/>
      <w:bookmarkEnd w:id="382"/>
    </w:p>
    <w:p w14:paraId="78A0B6EB" w14:textId="77777777" w:rsidR="00711FEA" w:rsidRPr="00307075" w:rsidRDefault="00711FEA" w:rsidP="001C62CF">
      <w:pPr>
        <w:pStyle w:val="tablebody"/>
        <w:spacing w:afterAutospacing="1"/>
        <w:rPr>
          <w:sz w:val="20"/>
          <w:szCs w:val="20"/>
        </w:rPr>
      </w:pPr>
      <w:r w:rsidRPr="00307075">
        <w:rPr>
          <w:sz w:val="20"/>
          <w:szCs w:val="20"/>
        </w:rPr>
        <w:t xml:space="preserve">The inputs of </w:t>
      </w:r>
      <w:r w:rsidR="00CD46D3" w:rsidRPr="00307075">
        <w:rPr>
          <w:sz w:val="20"/>
          <w:szCs w:val="20"/>
        </w:rPr>
        <w:t>this process</w:t>
      </w:r>
      <w:r w:rsidRPr="00307075">
        <w:rPr>
          <w:sz w:val="20"/>
          <w:szCs w:val="20"/>
        </w:rPr>
        <w:t xml:space="preserve"> are</w:t>
      </w:r>
    </w:p>
    <w:p w14:paraId="48965F9D" w14:textId="5327A52E" w:rsidR="00711FEA" w:rsidRPr="00307075" w:rsidRDefault="00711FEA" w:rsidP="00EC655D">
      <w:pPr>
        <w:pStyle w:val="tablebody"/>
        <w:numPr>
          <w:ilvl w:val="0"/>
          <w:numId w:val="29"/>
        </w:numPr>
        <w:spacing w:afterAutospacing="1"/>
        <w:rPr>
          <w:sz w:val="20"/>
          <w:szCs w:val="20"/>
        </w:rPr>
      </w:pPr>
      <w:r w:rsidRPr="00307075">
        <w:rPr>
          <w:sz w:val="20"/>
          <w:szCs w:val="20"/>
        </w:rPr>
        <w:t xml:space="preserve">For </w:t>
      </w:r>
      <w:r w:rsidR="002A7992" w:rsidRPr="00307075">
        <w:rPr>
          <w:sz w:val="20"/>
          <w:szCs w:val="20"/>
        </w:rPr>
        <w:t xml:space="preserve">Software </w:t>
      </w:r>
      <w:r w:rsidR="00E5189C" w:rsidRPr="00307075">
        <w:rPr>
          <w:sz w:val="20"/>
          <w:szCs w:val="20"/>
        </w:rPr>
        <w:t>Accomplishment</w:t>
      </w:r>
      <w:r w:rsidR="00C03571" w:rsidRPr="00307075">
        <w:rPr>
          <w:sz w:val="20"/>
          <w:szCs w:val="20"/>
        </w:rPr>
        <w:t xml:space="preserve"> Summary</w:t>
      </w:r>
      <w:r w:rsidRPr="00307075">
        <w:rPr>
          <w:sz w:val="20"/>
          <w:szCs w:val="20"/>
        </w:rPr>
        <w:t xml:space="preserve">, </w:t>
      </w:r>
      <w:r w:rsidR="0077081A" w:rsidRPr="00307075">
        <w:rPr>
          <w:sz w:val="20"/>
          <w:szCs w:val="20"/>
        </w:rPr>
        <w:t xml:space="preserve">Software Life Cycle Data </w:t>
      </w:r>
      <w:r w:rsidRPr="00307075">
        <w:rPr>
          <w:sz w:val="20"/>
          <w:szCs w:val="20"/>
        </w:rPr>
        <w:t xml:space="preserve">described in </w:t>
      </w:r>
      <w:r w:rsidR="00EB16B4" w:rsidRPr="00307075">
        <w:rPr>
          <w:sz w:val="20"/>
          <w:szCs w:val="20"/>
        </w:rPr>
        <w:fldChar w:fldCharType="begin"/>
      </w:r>
      <w:r w:rsidR="00EB16B4" w:rsidRPr="00307075">
        <w:rPr>
          <w:sz w:val="20"/>
          <w:szCs w:val="20"/>
        </w:rPr>
        <w:instrText xml:space="preserve"> REF _Ref416873650 \h </w:instrText>
      </w:r>
      <w:r w:rsidR="00301DD0" w:rsidRPr="00307075">
        <w:rPr>
          <w:sz w:val="20"/>
          <w:szCs w:val="20"/>
        </w:rPr>
        <w:instrText xml:space="preserve"> \* MERGEFORMAT </w:instrText>
      </w:r>
      <w:r w:rsidR="00EB16B4" w:rsidRPr="00307075">
        <w:rPr>
          <w:sz w:val="20"/>
          <w:szCs w:val="20"/>
        </w:rPr>
      </w:r>
      <w:r w:rsidR="00EB16B4" w:rsidRPr="00307075">
        <w:rPr>
          <w:sz w:val="20"/>
          <w:szCs w:val="20"/>
        </w:rPr>
        <w:fldChar w:fldCharType="separate"/>
      </w:r>
      <w:r w:rsidR="007D2161" w:rsidRPr="00307075">
        <w:rPr>
          <w:b/>
          <w:bCs/>
          <w:sz w:val="20"/>
          <w:szCs w:val="20"/>
        </w:rPr>
        <w:t xml:space="preserve">Table </w:t>
      </w:r>
      <w:r w:rsidR="007D2161">
        <w:rPr>
          <w:b/>
          <w:bCs/>
          <w:i/>
          <w:iCs/>
          <w:noProof/>
          <w:sz w:val="20"/>
          <w:szCs w:val="20"/>
        </w:rPr>
        <w:t>7</w:t>
      </w:r>
      <w:r w:rsidR="00EB16B4" w:rsidRPr="00307075">
        <w:rPr>
          <w:sz w:val="20"/>
          <w:szCs w:val="20"/>
        </w:rPr>
        <w:fldChar w:fldCharType="end"/>
      </w:r>
      <w:r w:rsidRPr="00307075">
        <w:rPr>
          <w:sz w:val="20"/>
          <w:szCs w:val="20"/>
        </w:rPr>
        <w:t xml:space="preserve">, </w:t>
      </w:r>
      <w:r w:rsidR="00F428A3" w:rsidRPr="00307075">
        <w:rPr>
          <w:sz w:val="20"/>
          <w:szCs w:val="20"/>
        </w:rPr>
        <w:fldChar w:fldCharType="begin"/>
      </w:r>
      <w:r w:rsidR="00F428A3" w:rsidRPr="00307075">
        <w:rPr>
          <w:sz w:val="20"/>
          <w:szCs w:val="20"/>
        </w:rPr>
        <w:instrText xml:space="preserve"> REF _Ref81997693 \h </w:instrText>
      </w:r>
      <w:r w:rsidR="00301DD0" w:rsidRPr="00307075">
        <w:rPr>
          <w:sz w:val="20"/>
          <w:szCs w:val="20"/>
        </w:rPr>
        <w:instrText xml:space="preserve"> \* MERGEFORMAT </w:instrText>
      </w:r>
      <w:r w:rsidR="00F428A3" w:rsidRPr="00307075">
        <w:rPr>
          <w:sz w:val="20"/>
          <w:szCs w:val="20"/>
        </w:rPr>
      </w:r>
      <w:r w:rsidR="00F428A3" w:rsidRPr="00307075">
        <w:rPr>
          <w:sz w:val="20"/>
          <w:szCs w:val="20"/>
        </w:rPr>
        <w:fldChar w:fldCharType="separate"/>
      </w:r>
      <w:r w:rsidR="007D2161" w:rsidRPr="00307075">
        <w:rPr>
          <w:b/>
          <w:bCs/>
          <w:sz w:val="20"/>
          <w:szCs w:val="20"/>
        </w:rPr>
        <w:t xml:space="preserve">Table </w:t>
      </w:r>
      <w:r w:rsidR="007D2161">
        <w:rPr>
          <w:b/>
          <w:bCs/>
          <w:i/>
          <w:iCs/>
          <w:noProof/>
          <w:sz w:val="20"/>
          <w:szCs w:val="20"/>
        </w:rPr>
        <w:t>8</w:t>
      </w:r>
      <w:r w:rsidR="00F428A3" w:rsidRPr="00307075">
        <w:rPr>
          <w:sz w:val="20"/>
          <w:szCs w:val="20"/>
        </w:rPr>
        <w:fldChar w:fldCharType="end"/>
      </w:r>
      <w:r w:rsidR="003F6630" w:rsidRPr="00307075">
        <w:rPr>
          <w:sz w:val="20"/>
          <w:szCs w:val="20"/>
        </w:rPr>
        <w:t>,</w:t>
      </w:r>
      <w:r w:rsidRPr="00307075">
        <w:rPr>
          <w:sz w:val="20"/>
          <w:szCs w:val="20"/>
        </w:rPr>
        <w:t xml:space="preserve"> </w:t>
      </w:r>
      <w:r w:rsidR="00BC1400" w:rsidRPr="00307075">
        <w:rPr>
          <w:sz w:val="20"/>
          <w:szCs w:val="20"/>
        </w:rPr>
        <w:fldChar w:fldCharType="begin"/>
      </w:r>
      <w:r w:rsidR="00BC1400" w:rsidRPr="00307075">
        <w:rPr>
          <w:sz w:val="20"/>
          <w:szCs w:val="20"/>
        </w:rPr>
        <w:instrText xml:space="preserve"> REF _Ref81998346 \h </w:instrText>
      </w:r>
      <w:r w:rsidR="00301DD0" w:rsidRPr="00307075">
        <w:rPr>
          <w:sz w:val="20"/>
          <w:szCs w:val="20"/>
        </w:rPr>
        <w:instrText xml:space="preserve"> \* MERGEFORMAT </w:instrText>
      </w:r>
      <w:r w:rsidR="00BC1400" w:rsidRPr="00307075">
        <w:rPr>
          <w:sz w:val="20"/>
          <w:szCs w:val="20"/>
        </w:rPr>
      </w:r>
      <w:r w:rsidR="00BC1400" w:rsidRPr="00307075">
        <w:rPr>
          <w:sz w:val="20"/>
          <w:szCs w:val="20"/>
        </w:rPr>
        <w:fldChar w:fldCharType="separate"/>
      </w:r>
      <w:r w:rsidR="007D2161" w:rsidRPr="00307075">
        <w:rPr>
          <w:b/>
          <w:bCs/>
          <w:sz w:val="20"/>
          <w:szCs w:val="20"/>
        </w:rPr>
        <w:t xml:space="preserve">Table </w:t>
      </w:r>
      <w:r w:rsidR="007D2161">
        <w:rPr>
          <w:b/>
          <w:bCs/>
          <w:i/>
          <w:iCs/>
          <w:noProof/>
          <w:sz w:val="20"/>
          <w:szCs w:val="20"/>
        </w:rPr>
        <w:t>9</w:t>
      </w:r>
      <w:r w:rsidR="00BC1400" w:rsidRPr="00307075">
        <w:rPr>
          <w:sz w:val="20"/>
          <w:szCs w:val="20"/>
        </w:rPr>
        <w:fldChar w:fldCharType="end"/>
      </w:r>
      <w:r w:rsidR="00BC1400" w:rsidRPr="00307075">
        <w:rPr>
          <w:sz w:val="20"/>
          <w:szCs w:val="20"/>
        </w:rPr>
        <w:t xml:space="preserve"> </w:t>
      </w:r>
      <w:r w:rsidR="00B7703E" w:rsidRPr="00307075">
        <w:rPr>
          <w:sz w:val="20"/>
          <w:szCs w:val="20"/>
        </w:rPr>
        <w:t xml:space="preserve">and </w:t>
      </w:r>
      <w:r w:rsidR="00721D54" w:rsidRPr="00307075">
        <w:rPr>
          <w:sz w:val="20"/>
          <w:szCs w:val="20"/>
        </w:rPr>
        <w:t xml:space="preserve">Software </w:t>
      </w:r>
      <w:r w:rsidR="00B7703E" w:rsidRPr="00307075">
        <w:rPr>
          <w:sz w:val="20"/>
          <w:szCs w:val="20"/>
        </w:rPr>
        <w:t>Conformity Review Report</w:t>
      </w:r>
      <w:r w:rsidR="00721D54" w:rsidRPr="00307075">
        <w:rPr>
          <w:sz w:val="20"/>
          <w:szCs w:val="20"/>
        </w:rPr>
        <w:t xml:space="preserve"> (</w:t>
      </w:r>
      <w:r w:rsidR="00CA4B28" w:rsidRPr="00307075">
        <w:rPr>
          <w:sz w:val="20"/>
          <w:szCs w:val="20"/>
        </w:rPr>
        <w:t>H398</w:t>
      </w:r>
      <w:r w:rsidR="00721D54" w:rsidRPr="00307075">
        <w:rPr>
          <w:sz w:val="20"/>
          <w:szCs w:val="20"/>
        </w:rPr>
        <w:t>-006-014)</w:t>
      </w:r>
    </w:p>
    <w:p w14:paraId="4BDEE8D2" w14:textId="50F5187E" w:rsidR="00711FEA" w:rsidRPr="00307075" w:rsidRDefault="00711FEA" w:rsidP="00EC655D">
      <w:pPr>
        <w:pStyle w:val="tablebody"/>
        <w:numPr>
          <w:ilvl w:val="0"/>
          <w:numId w:val="29"/>
        </w:numPr>
        <w:spacing w:afterAutospacing="1"/>
        <w:rPr>
          <w:sz w:val="20"/>
          <w:szCs w:val="20"/>
        </w:rPr>
      </w:pPr>
      <w:r w:rsidRPr="00307075">
        <w:rPr>
          <w:sz w:val="20"/>
          <w:szCs w:val="20"/>
        </w:rPr>
        <w:t xml:space="preserve">For </w:t>
      </w:r>
      <w:r w:rsidR="00C03571" w:rsidRPr="00307075">
        <w:rPr>
          <w:sz w:val="20"/>
          <w:szCs w:val="20"/>
        </w:rPr>
        <w:t>Software Configuration Index</w:t>
      </w:r>
      <w:r w:rsidRPr="00307075">
        <w:rPr>
          <w:sz w:val="20"/>
          <w:szCs w:val="20"/>
        </w:rPr>
        <w:t xml:space="preserve">, </w:t>
      </w:r>
      <w:r w:rsidR="0077081A" w:rsidRPr="00307075">
        <w:rPr>
          <w:sz w:val="20"/>
          <w:szCs w:val="20"/>
        </w:rPr>
        <w:t xml:space="preserve">Software Life Cycle Data </w:t>
      </w:r>
      <w:r w:rsidRPr="00307075">
        <w:rPr>
          <w:sz w:val="20"/>
          <w:szCs w:val="20"/>
        </w:rPr>
        <w:t>described in</w:t>
      </w:r>
      <w:r w:rsidR="00F428A3" w:rsidRPr="00307075">
        <w:rPr>
          <w:sz w:val="20"/>
          <w:szCs w:val="20"/>
        </w:rPr>
        <w:t xml:space="preserve"> </w:t>
      </w:r>
      <w:r w:rsidR="00F428A3" w:rsidRPr="00307075">
        <w:rPr>
          <w:sz w:val="20"/>
          <w:szCs w:val="20"/>
        </w:rPr>
        <w:fldChar w:fldCharType="begin"/>
      </w:r>
      <w:r w:rsidR="00F428A3" w:rsidRPr="00307075">
        <w:rPr>
          <w:sz w:val="20"/>
          <w:szCs w:val="20"/>
        </w:rPr>
        <w:instrText xml:space="preserve"> REF _Ref81997693 \h </w:instrText>
      </w:r>
      <w:r w:rsidR="00301DD0" w:rsidRPr="00307075">
        <w:rPr>
          <w:sz w:val="20"/>
          <w:szCs w:val="20"/>
        </w:rPr>
        <w:instrText xml:space="preserve"> \* MERGEFORMAT </w:instrText>
      </w:r>
      <w:r w:rsidR="00F428A3" w:rsidRPr="00307075">
        <w:rPr>
          <w:sz w:val="20"/>
          <w:szCs w:val="20"/>
        </w:rPr>
      </w:r>
      <w:r w:rsidR="00F428A3" w:rsidRPr="00307075">
        <w:rPr>
          <w:sz w:val="20"/>
          <w:szCs w:val="20"/>
        </w:rPr>
        <w:fldChar w:fldCharType="separate"/>
      </w:r>
      <w:r w:rsidR="007D2161" w:rsidRPr="00307075">
        <w:rPr>
          <w:b/>
          <w:bCs/>
          <w:sz w:val="20"/>
          <w:szCs w:val="20"/>
        </w:rPr>
        <w:t xml:space="preserve">Table </w:t>
      </w:r>
      <w:r w:rsidR="007D2161">
        <w:rPr>
          <w:b/>
          <w:bCs/>
          <w:i/>
          <w:iCs/>
          <w:noProof/>
          <w:sz w:val="20"/>
          <w:szCs w:val="20"/>
        </w:rPr>
        <w:t>8</w:t>
      </w:r>
      <w:r w:rsidR="00F428A3" w:rsidRPr="00307075">
        <w:rPr>
          <w:sz w:val="20"/>
          <w:szCs w:val="20"/>
        </w:rPr>
        <w:fldChar w:fldCharType="end"/>
      </w:r>
      <w:r w:rsidR="0017675C" w:rsidRPr="00307075">
        <w:rPr>
          <w:sz w:val="20"/>
          <w:szCs w:val="20"/>
        </w:rPr>
        <w:t xml:space="preserve">, </w:t>
      </w:r>
      <w:r w:rsidR="00BC1400" w:rsidRPr="00307075">
        <w:rPr>
          <w:sz w:val="20"/>
          <w:szCs w:val="20"/>
        </w:rPr>
        <w:fldChar w:fldCharType="begin"/>
      </w:r>
      <w:r w:rsidR="00BC1400" w:rsidRPr="00307075">
        <w:rPr>
          <w:sz w:val="20"/>
          <w:szCs w:val="20"/>
        </w:rPr>
        <w:instrText xml:space="preserve"> REF _Ref81998346 \h </w:instrText>
      </w:r>
      <w:r w:rsidR="00301DD0" w:rsidRPr="00307075">
        <w:rPr>
          <w:sz w:val="20"/>
          <w:szCs w:val="20"/>
        </w:rPr>
        <w:instrText xml:space="preserve"> \* MERGEFORMAT </w:instrText>
      </w:r>
      <w:r w:rsidR="00BC1400" w:rsidRPr="00307075">
        <w:rPr>
          <w:sz w:val="20"/>
          <w:szCs w:val="20"/>
        </w:rPr>
      </w:r>
      <w:r w:rsidR="00BC1400" w:rsidRPr="00307075">
        <w:rPr>
          <w:sz w:val="20"/>
          <w:szCs w:val="20"/>
        </w:rPr>
        <w:fldChar w:fldCharType="separate"/>
      </w:r>
      <w:r w:rsidR="007D2161" w:rsidRPr="00307075">
        <w:rPr>
          <w:b/>
          <w:bCs/>
          <w:sz w:val="20"/>
          <w:szCs w:val="20"/>
        </w:rPr>
        <w:t xml:space="preserve">Table </w:t>
      </w:r>
      <w:r w:rsidR="007D2161">
        <w:rPr>
          <w:b/>
          <w:bCs/>
          <w:i/>
          <w:iCs/>
          <w:noProof/>
          <w:sz w:val="20"/>
          <w:szCs w:val="20"/>
        </w:rPr>
        <w:t>9</w:t>
      </w:r>
      <w:r w:rsidR="00BC1400" w:rsidRPr="00307075">
        <w:rPr>
          <w:sz w:val="20"/>
          <w:szCs w:val="20"/>
        </w:rPr>
        <w:fldChar w:fldCharType="end"/>
      </w:r>
      <w:r w:rsidR="00BC1400" w:rsidRPr="00307075">
        <w:rPr>
          <w:sz w:val="20"/>
          <w:szCs w:val="20"/>
        </w:rPr>
        <w:t xml:space="preserve"> </w:t>
      </w:r>
      <w:r w:rsidR="0017675C" w:rsidRPr="00307075">
        <w:rPr>
          <w:sz w:val="20"/>
          <w:szCs w:val="20"/>
        </w:rPr>
        <w:t xml:space="preserve">and </w:t>
      </w:r>
      <w:r w:rsidR="00BC1400" w:rsidRPr="00307075">
        <w:rPr>
          <w:sz w:val="20"/>
          <w:szCs w:val="20"/>
        </w:rPr>
        <w:fldChar w:fldCharType="begin"/>
      </w:r>
      <w:r w:rsidR="00BC1400" w:rsidRPr="00307075">
        <w:rPr>
          <w:sz w:val="20"/>
          <w:szCs w:val="20"/>
        </w:rPr>
        <w:instrText xml:space="preserve"> REF _Ref81998815 \h </w:instrText>
      </w:r>
      <w:r w:rsidR="00301DD0" w:rsidRPr="00307075">
        <w:rPr>
          <w:sz w:val="20"/>
          <w:szCs w:val="20"/>
        </w:rPr>
        <w:instrText xml:space="preserve"> \* MERGEFORMAT </w:instrText>
      </w:r>
      <w:r w:rsidR="00BC1400" w:rsidRPr="00307075">
        <w:rPr>
          <w:sz w:val="20"/>
          <w:szCs w:val="20"/>
        </w:rPr>
      </w:r>
      <w:r w:rsidR="00BC1400" w:rsidRPr="00307075">
        <w:rPr>
          <w:sz w:val="20"/>
          <w:szCs w:val="20"/>
        </w:rPr>
        <w:fldChar w:fldCharType="separate"/>
      </w:r>
      <w:r w:rsidR="007D2161" w:rsidRPr="00307075">
        <w:rPr>
          <w:b/>
          <w:bCs/>
          <w:sz w:val="20"/>
          <w:szCs w:val="20"/>
        </w:rPr>
        <w:t xml:space="preserve">Table </w:t>
      </w:r>
      <w:r w:rsidR="007D2161">
        <w:rPr>
          <w:b/>
          <w:bCs/>
          <w:i/>
          <w:iCs/>
          <w:noProof/>
          <w:sz w:val="20"/>
          <w:szCs w:val="20"/>
        </w:rPr>
        <w:t>10</w:t>
      </w:r>
      <w:r w:rsidR="00BC1400" w:rsidRPr="00307075">
        <w:rPr>
          <w:sz w:val="20"/>
          <w:szCs w:val="20"/>
        </w:rPr>
        <w:fldChar w:fldCharType="end"/>
      </w:r>
      <w:r w:rsidR="00EB16B4" w:rsidRPr="00307075">
        <w:rPr>
          <w:sz w:val="20"/>
          <w:szCs w:val="20"/>
        </w:rPr>
        <w:t xml:space="preserve"> (SI No </w:t>
      </w:r>
      <w:r w:rsidR="0017675C" w:rsidRPr="00307075">
        <w:rPr>
          <w:sz w:val="20"/>
          <w:szCs w:val="20"/>
        </w:rPr>
        <w:t>1</w:t>
      </w:r>
      <w:r w:rsidR="00EB16B4" w:rsidRPr="00307075">
        <w:rPr>
          <w:sz w:val="20"/>
          <w:szCs w:val="20"/>
        </w:rPr>
        <w:t>)</w:t>
      </w:r>
      <w:r w:rsidR="0017675C" w:rsidRPr="00307075">
        <w:rPr>
          <w:sz w:val="20"/>
          <w:szCs w:val="20"/>
        </w:rPr>
        <w:t xml:space="preserve"> </w:t>
      </w:r>
    </w:p>
    <w:p w14:paraId="41969183" w14:textId="4179F80C" w:rsidR="00711FEA" w:rsidRPr="00307075" w:rsidRDefault="00711FEA" w:rsidP="00EC655D">
      <w:pPr>
        <w:pStyle w:val="tablebody"/>
        <w:numPr>
          <w:ilvl w:val="0"/>
          <w:numId w:val="29"/>
        </w:numPr>
        <w:spacing w:afterAutospacing="1"/>
        <w:rPr>
          <w:sz w:val="20"/>
          <w:szCs w:val="20"/>
        </w:rPr>
      </w:pPr>
      <w:r w:rsidRPr="00307075">
        <w:rPr>
          <w:sz w:val="20"/>
          <w:szCs w:val="20"/>
        </w:rPr>
        <w:t xml:space="preserve">For </w:t>
      </w:r>
      <w:r w:rsidR="00C03571" w:rsidRPr="00307075">
        <w:rPr>
          <w:sz w:val="20"/>
          <w:szCs w:val="20"/>
        </w:rPr>
        <w:t>Software Life Cycle Environment Configuration Index</w:t>
      </w:r>
      <w:r w:rsidRPr="00307075">
        <w:rPr>
          <w:sz w:val="20"/>
          <w:szCs w:val="20"/>
        </w:rPr>
        <w:t xml:space="preserve">, </w:t>
      </w:r>
      <w:r w:rsidR="0077081A" w:rsidRPr="00307075">
        <w:rPr>
          <w:sz w:val="20"/>
          <w:szCs w:val="20"/>
        </w:rPr>
        <w:t xml:space="preserve">Software Life Cycle Data </w:t>
      </w:r>
      <w:r w:rsidRPr="00307075">
        <w:rPr>
          <w:sz w:val="20"/>
          <w:szCs w:val="20"/>
        </w:rPr>
        <w:t xml:space="preserve">described in </w:t>
      </w:r>
      <w:r w:rsidR="00EB16B4" w:rsidRPr="00307075">
        <w:rPr>
          <w:sz w:val="20"/>
          <w:szCs w:val="20"/>
        </w:rPr>
        <w:fldChar w:fldCharType="begin"/>
      </w:r>
      <w:r w:rsidR="00EB16B4" w:rsidRPr="00307075">
        <w:rPr>
          <w:sz w:val="20"/>
          <w:szCs w:val="20"/>
        </w:rPr>
        <w:instrText xml:space="preserve"> REF _Ref416873650 \h </w:instrText>
      </w:r>
      <w:r w:rsidR="00301DD0" w:rsidRPr="00307075">
        <w:rPr>
          <w:sz w:val="20"/>
          <w:szCs w:val="20"/>
        </w:rPr>
        <w:instrText xml:space="preserve"> \* MERGEFORMAT </w:instrText>
      </w:r>
      <w:r w:rsidR="00EB16B4" w:rsidRPr="00307075">
        <w:rPr>
          <w:sz w:val="20"/>
          <w:szCs w:val="20"/>
        </w:rPr>
      </w:r>
      <w:r w:rsidR="00EB16B4" w:rsidRPr="00307075">
        <w:rPr>
          <w:sz w:val="20"/>
          <w:szCs w:val="20"/>
        </w:rPr>
        <w:fldChar w:fldCharType="separate"/>
      </w:r>
      <w:r w:rsidR="007D2161" w:rsidRPr="00307075">
        <w:rPr>
          <w:b/>
          <w:bCs/>
          <w:sz w:val="20"/>
          <w:szCs w:val="20"/>
        </w:rPr>
        <w:t xml:space="preserve">Table </w:t>
      </w:r>
      <w:r w:rsidR="007D2161">
        <w:rPr>
          <w:b/>
          <w:bCs/>
          <w:i/>
          <w:iCs/>
          <w:noProof/>
          <w:sz w:val="20"/>
          <w:szCs w:val="20"/>
        </w:rPr>
        <w:t>7</w:t>
      </w:r>
      <w:r w:rsidR="00EB16B4" w:rsidRPr="00307075">
        <w:rPr>
          <w:sz w:val="20"/>
          <w:szCs w:val="20"/>
        </w:rPr>
        <w:fldChar w:fldCharType="end"/>
      </w:r>
    </w:p>
    <w:p w14:paraId="48592488" w14:textId="77777777" w:rsidR="00102DA2" w:rsidRPr="00307075" w:rsidRDefault="00102DA2" w:rsidP="00503BF5">
      <w:pPr>
        <w:pStyle w:val="Heading3"/>
        <w:numPr>
          <w:ilvl w:val="3"/>
          <w:numId w:val="1"/>
        </w:numPr>
        <w:rPr>
          <w:sz w:val="20"/>
        </w:rPr>
      </w:pPr>
      <w:bookmarkStart w:id="383" w:name="_Toc110591665"/>
      <w:bookmarkStart w:id="384" w:name="_Toc177112218"/>
      <w:r w:rsidRPr="00307075">
        <w:rPr>
          <w:sz w:val="20"/>
        </w:rPr>
        <w:t>Activities</w:t>
      </w:r>
      <w:bookmarkEnd w:id="383"/>
      <w:bookmarkEnd w:id="384"/>
    </w:p>
    <w:p w14:paraId="6072FEED" w14:textId="77777777" w:rsidR="00EA1BB1" w:rsidRPr="00307075" w:rsidRDefault="00CD1004" w:rsidP="00D45EA4">
      <w:pPr>
        <w:rPr>
          <w:sz w:val="20"/>
          <w:szCs w:val="20"/>
        </w:rPr>
      </w:pPr>
      <w:r w:rsidRPr="00307075">
        <w:rPr>
          <w:sz w:val="20"/>
          <w:szCs w:val="20"/>
        </w:rPr>
        <w:t>Following activities are performed during this process:</w:t>
      </w:r>
    </w:p>
    <w:p w14:paraId="36AAAB35" w14:textId="01420397" w:rsidR="00EA1BB1" w:rsidRPr="00307075" w:rsidRDefault="00EA1BB1" w:rsidP="00D45EA4">
      <w:pPr>
        <w:rPr>
          <w:sz w:val="20"/>
          <w:szCs w:val="20"/>
        </w:rPr>
      </w:pPr>
    </w:p>
    <w:p w14:paraId="4C76D350" w14:textId="77777777" w:rsidR="002E37B9" w:rsidRPr="00307075" w:rsidRDefault="002E37B9" w:rsidP="00EC655D">
      <w:pPr>
        <w:pStyle w:val="tablebody"/>
        <w:numPr>
          <w:ilvl w:val="0"/>
          <w:numId w:val="18"/>
        </w:numPr>
        <w:spacing w:afterAutospacing="1"/>
        <w:rPr>
          <w:sz w:val="20"/>
          <w:szCs w:val="20"/>
        </w:rPr>
      </w:pPr>
      <w:r w:rsidRPr="00307075">
        <w:rPr>
          <w:sz w:val="20"/>
          <w:szCs w:val="20"/>
        </w:rPr>
        <w:t xml:space="preserve">Generation of </w:t>
      </w:r>
      <w:r w:rsidR="002A7992" w:rsidRPr="00307075">
        <w:rPr>
          <w:sz w:val="20"/>
          <w:szCs w:val="20"/>
        </w:rPr>
        <w:t xml:space="preserve">Software </w:t>
      </w:r>
      <w:r w:rsidR="00E5189C" w:rsidRPr="00307075">
        <w:rPr>
          <w:sz w:val="20"/>
          <w:szCs w:val="20"/>
        </w:rPr>
        <w:t>Accomplishment</w:t>
      </w:r>
      <w:r w:rsidR="007014D0" w:rsidRPr="00307075">
        <w:rPr>
          <w:sz w:val="20"/>
          <w:szCs w:val="20"/>
        </w:rPr>
        <w:t xml:space="preserve"> Summary</w:t>
      </w:r>
    </w:p>
    <w:p w14:paraId="059593B6" w14:textId="77777777" w:rsidR="002E37B9" w:rsidRPr="00307075" w:rsidRDefault="002E37B9" w:rsidP="00EC655D">
      <w:pPr>
        <w:pStyle w:val="tablebody"/>
        <w:numPr>
          <w:ilvl w:val="0"/>
          <w:numId w:val="18"/>
        </w:numPr>
        <w:spacing w:afterAutospacing="1"/>
        <w:rPr>
          <w:sz w:val="20"/>
          <w:szCs w:val="20"/>
        </w:rPr>
      </w:pPr>
      <w:r w:rsidRPr="00307075">
        <w:rPr>
          <w:sz w:val="20"/>
          <w:szCs w:val="20"/>
        </w:rPr>
        <w:t xml:space="preserve">Generation of </w:t>
      </w:r>
      <w:r w:rsidR="007014D0" w:rsidRPr="00307075">
        <w:rPr>
          <w:sz w:val="20"/>
          <w:szCs w:val="20"/>
        </w:rPr>
        <w:t>Software Configuration Index</w:t>
      </w:r>
    </w:p>
    <w:p w14:paraId="565052F4" w14:textId="77777777" w:rsidR="002E37B9" w:rsidRPr="00307075" w:rsidRDefault="002E37B9" w:rsidP="00EC655D">
      <w:pPr>
        <w:pStyle w:val="tablebody"/>
        <w:numPr>
          <w:ilvl w:val="0"/>
          <w:numId w:val="18"/>
        </w:numPr>
        <w:spacing w:afterAutospacing="1"/>
        <w:rPr>
          <w:sz w:val="20"/>
          <w:szCs w:val="20"/>
        </w:rPr>
      </w:pPr>
      <w:r w:rsidRPr="00307075">
        <w:rPr>
          <w:sz w:val="20"/>
          <w:szCs w:val="20"/>
        </w:rPr>
        <w:t xml:space="preserve">Generation of </w:t>
      </w:r>
      <w:r w:rsidR="007014D0" w:rsidRPr="00307075">
        <w:rPr>
          <w:sz w:val="20"/>
          <w:szCs w:val="20"/>
        </w:rPr>
        <w:t>Software Life Cycle Environment Configuration Index</w:t>
      </w:r>
    </w:p>
    <w:p w14:paraId="628B506D" w14:textId="4C58CED4" w:rsidR="00FC771B" w:rsidRPr="00307075" w:rsidRDefault="00FC771B" w:rsidP="00EC655D">
      <w:pPr>
        <w:pStyle w:val="tablebody"/>
        <w:numPr>
          <w:ilvl w:val="0"/>
          <w:numId w:val="18"/>
        </w:numPr>
        <w:spacing w:afterAutospacing="1"/>
        <w:rPr>
          <w:sz w:val="20"/>
          <w:szCs w:val="20"/>
        </w:rPr>
      </w:pPr>
      <w:r w:rsidRPr="00307075">
        <w:rPr>
          <w:sz w:val="20"/>
          <w:szCs w:val="20"/>
        </w:rPr>
        <w:t xml:space="preserve">Review of outputs of Certification </w:t>
      </w:r>
      <w:r w:rsidR="00063120" w:rsidRPr="00307075">
        <w:rPr>
          <w:sz w:val="20"/>
          <w:szCs w:val="20"/>
        </w:rPr>
        <w:t>Liaison</w:t>
      </w:r>
      <w:r w:rsidRPr="00307075">
        <w:rPr>
          <w:sz w:val="20"/>
          <w:szCs w:val="20"/>
        </w:rPr>
        <w:t xml:space="preserve"> Process satisfy the objectives of DO-178B Table A-10 item 3 by DER and Approval by FAA</w:t>
      </w:r>
    </w:p>
    <w:p w14:paraId="1599541F" w14:textId="77777777" w:rsidR="00102DA2" w:rsidRPr="00307075" w:rsidRDefault="00102DA2" w:rsidP="00503BF5">
      <w:pPr>
        <w:pStyle w:val="Heading3"/>
        <w:numPr>
          <w:ilvl w:val="3"/>
          <w:numId w:val="1"/>
        </w:numPr>
        <w:rPr>
          <w:sz w:val="20"/>
        </w:rPr>
      </w:pPr>
      <w:bookmarkStart w:id="385" w:name="_Toc110591666"/>
      <w:bookmarkStart w:id="386" w:name="_Toc177112219"/>
      <w:r w:rsidRPr="00307075">
        <w:rPr>
          <w:sz w:val="20"/>
        </w:rPr>
        <w:t>Outputs</w:t>
      </w:r>
      <w:bookmarkEnd w:id="385"/>
      <w:bookmarkEnd w:id="386"/>
    </w:p>
    <w:p w14:paraId="577735A2" w14:textId="26F28B85" w:rsidR="00615A23" w:rsidRPr="00307075" w:rsidRDefault="00CD46D3" w:rsidP="001C62CF">
      <w:pPr>
        <w:pStyle w:val="tablebody"/>
        <w:spacing w:afterAutospacing="1"/>
        <w:rPr>
          <w:sz w:val="20"/>
          <w:szCs w:val="20"/>
        </w:rPr>
      </w:pPr>
      <w:r w:rsidRPr="00307075">
        <w:rPr>
          <w:sz w:val="20"/>
          <w:szCs w:val="20"/>
        </w:rPr>
        <w:t>The output</w:t>
      </w:r>
      <w:r w:rsidR="00615A23" w:rsidRPr="00307075">
        <w:rPr>
          <w:sz w:val="20"/>
          <w:szCs w:val="20"/>
        </w:rPr>
        <w:t xml:space="preserve"> of </w:t>
      </w:r>
      <w:r w:rsidRPr="00307075">
        <w:rPr>
          <w:sz w:val="20"/>
          <w:szCs w:val="20"/>
        </w:rPr>
        <w:t xml:space="preserve">this process is </w:t>
      </w:r>
      <w:r w:rsidR="00615A23" w:rsidRPr="00307075">
        <w:rPr>
          <w:sz w:val="20"/>
          <w:szCs w:val="20"/>
        </w:rPr>
        <w:t>described in</w:t>
      </w:r>
      <w:r w:rsidR="00BC1400" w:rsidRPr="00307075">
        <w:rPr>
          <w:sz w:val="20"/>
          <w:szCs w:val="20"/>
        </w:rPr>
        <w:t xml:space="preserve"> </w:t>
      </w:r>
      <w:r w:rsidR="00BC1400" w:rsidRPr="00307075">
        <w:rPr>
          <w:sz w:val="20"/>
          <w:szCs w:val="20"/>
        </w:rPr>
        <w:fldChar w:fldCharType="begin"/>
      </w:r>
      <w:r w:rsidR="00BC1400" w:rsidRPr="00307075">
        <w:rPr>
          <w:sz w:val="20"/>
          <w:szCs w:val="20"/>
        </w:rPr>
        <w:instrText xml:space="preserve"> REF _Ref81998815 \h </w:instrText>
      </w:r>
      <w:r w:rsidR="00301DD0" w:rsidRPr="00307075">
        <w:rPr>
          <w:sz w:val="20"/>
          <w:szCs w:val="20"/>
        </w:rPr>
        <w:instrText xml:space="preserve"> \* MERGEFORMAT </w:instrText>
      </w:r>
      <w:r w:rsidR="00BC1400" w:rsidRPr="00307075">
        <w:rPr>
          <w:sz w:val="20"/>
          <w:szCs w:val="20"/>
        </w:rPr>
      </w:r>
      <w:r w:rsidR="00BC1400" w:rsidRPr="00307075">
        <w:rPr>
          <w:sz w:val="20"/>
          <w:szCs w:val="20"/>
        </w:rPr>
        <w:fldChar w:fldCharType="separate"/>
      </w:r>
      <w:r w:rsidR="007D2161" w:rsidRPr="00307075">
        <w:rPr>
          <w:b/>
          <w:bCs/>
          <w:sz w:val="20"/>
          <w:szCs w:val="20"/>
        </w:rPr>
        <w:t xml:space="preserve">Table </w:t>
      </w:r>
      <w:r w:rsidR="007D2161">
        <w:rPr>
          <w:b/>
          <w:bCs/>
          <w:i/>
          <w:iCs/>
          <w:noProof/>
          <w:sz w:val="20"/>
          <w:szCs w:val="20"/>
        </w:rPr>
        <w:t>10</w:t>
      </w:r>
      <w:r w:rsidR="00BC1400" w:rsidRPr="00307075">
        <w:rPr>
          <w:sz w:val="20"/>
          <w:szCs w:val="20"/>
        </w:rPr>
        <w:fldChar w:fldCharType="end"/>
      </w:r>
      <w:r w:rsidR="00615A23" w:rsidRPr="00307075">
        <w:rPr>
          <w:sz w:val="20"/>
          <w:szCs w:val="20"/>
        </w:rPr>
        <w:t xml:space="preserve">. </w:t>
      </w:r>
    </w:p>
    <w:p w14:paraId="135170C1" w14:textId="77777777" w:rsidR="00102DA2" w:rsidRPr="00307075" w:rsidRDefault="00102DA2" w:rsidP="00503BF5">
      <w:pPr>
        <w:pStyle w:val="Heading3"/>
        <w:numPr>
          <w:ilvl w:val="3"/>
          <w:numId w:val="1"/>
        </w:numPr>
        <w:rPr>
          <w:sz w:val="20"/>
        </w:rPr>
      </w:pPr>
      <w:bookmarkStart w:id="387" w:name="_Toc110591667"/>
      <w:bookmarkStart w:id="388" w:name="_Toc177112220"/>
      <w:r w:rsidRPr="00307075">
        <w:rPr>
          <w:sz w:val="20"/>
        </w:rPr>
        <w:t>Transition Criteria</w:t>
      </w:r>
      <w:bookmarkEnd w:id="387"/>
      <w:bookmarkEnd w:id="388"/>
    </w:p>
    <w:p w14:paraId="033211E0" w14:textId="77777777" w:rsidR="002E37B9" w:rsidRPr="00307075" w:rsidRDefault="002E37B9" w:rsidP="001C62CF">
      <w:pPr>
        <w:pStyle w:val="tablebody"/>
        <w:spacing w:afterAutospacing="1"/>
        <w:rPr>
          <w:sz w:val="20"/>
          <w:szCs w:val="20"/>
        </w:rPr>
      </w:pPr>
      <w:r w:rsidRPr="00307075">
        <w:rPr>
          <w:sz w:val="20"/>
          <w:szCs w:val="20"/>
        </w:rPr>
        <w:t>The Certification Liaison Process is entered when</w:t>
      </w:r>
      <w:r w:rsidR="00D45EA4" w:rsidRPr="00307075">
        <w:rPr>
          <w:sz w:val="20"/>
          <w:szCs w:val="20"/>
        </w:rPr>
        <w:t>,</w:t>
      </w:r>
      <w:r w:rsidRPr="00307075">
        <w:rPr>
          <w:sz w:val="20"/>
          <w:szCs w:val="20"/>
        </w:rPr>
        <w:t xml:space="preserve"> </w:t>
      </w:r>
    </w:p>
    <w:p w14:paraId="32E464D0" w14:textId="602A7E5F" w:rsidR="002E37B9" w:rsidRPr="00307075" w:rsidRDefault="002E37B9" w:rsidP="00EC655D">
      <w:pPr>
        <w:pStyle w:val="tablebody"/>
        <w:numPr>
          <w:ilvl w:val="0"/>
          <w:numId w:val="30"/>
        </w:numPr>
        <w:spacing w:afterAutospacing="1"/>
        <w:rPr>
          <w:sz w:val="20"/>
          <w:szCs w:val="20"/>
        </w:rPr>
      </w:pPr>
      <w:r w:rsidRPr="00307075">
        <w:rPr>
          <w:sz w:val="20"/>
          <w:szCs w:val="20"/>
        </w:rPr>
        <w:t xml:space="preserve">For </w:t>
      </w:r>
      <w:r w:rsidR="00235950" w:rsidRPr="00307075">
        <w:rPr>
          <w:sz w:val="20"/>
          <w:szCs w:val="20"/>
        </w:rPr>
        <w:t xml:space="preserve">Activity </w:t>
      </w:r>
      <w:r w:rsidRPr="00307075">
        <w:rPr>
          <w:sz w:val="20"/>
          <w:szCs w:val="20"/>
        </w:rPr>
        <w:t xml:space="preserve">(1), </w:t>
      </w:r>
      <w:r w:rsidR="00CA1054" w:rsidRPr="00307075">
        <w:rPr>
          <w:sz w:val="20"/>
          <w:szCs w:val="20"/>
        </w:rPr>
        <w:t>Software Life Cycle Data de</w:t>
      </w:r>
      <w:r w:rsidR="003F6630" w:rsidRPr="00307075">
        <w:rPr>
          <w:sz w:val="20"/>
          <w:szCs w:val="20"/>
        </w:rPr>
        <w:t>scribed in</w:t>
      </w:r>
      <w:r w:rsidR="00EB16B4" w:rsidRPr="00307075">
        <w:rPr>
          <w:sz w:val="20"/>
          <w:szCs w:val="20"/>
        </w:rPr>
        <w:t xml:space="preserve"> </w:t>
      </w:r>
      <w:r w:rsidR="00EB16B4" w:rsidRPr="00307075">
        <w:rPr>
          <w:sz w:val="20"/>
          <w:szCs w:val="20"/>
        </w:rPr>
        <w:fldChar w:fldCharType="begin"/>
      </w:r>
      <w:r w:rsidR="00EB16B4" w:rsidRPr="00307075">
        <w:rPr>
          <w:sz w:val="20"/>
          <w:szCs w:val="20"/>
        </w:rPr>
        <w:instrText xml:space="preserve"> REF _Ref416873650 \h </w:instrText>
      </w:r>
      <w:r w:rsidR="00301DD0" w:rsidRPr="00307075">
        <w:rPr>
          <w:sz w:val="20"/>
          <w:szCs w:val="20"/>
        </w:rPr>
        <w:instrText xml:space="preserve"> \* MERGEFORMAT </w:instrText>
      </w:r>
      <w:r w:rsidR="00EB16B4" w:rsidRPr="00307075">
        <w:rPr>
          <w:sz w:val="20"/>
          <w:szCs w:val="20"/>
        </w:rPr>
      </w:r>
      <w:r w:rsidR="00EB16B4" w:rsidRPr="00307075">
        <w:rPr>
          <w:sz w:val="20"/>
          <w:szCs w:val="20"/>
        </w:rPr>
        <w:fldChar w:fldCharType="separate"/>
      </w:r>
      <w:r w:rsidR="007D2161" w:rsidRPr="00307075">
        <w:rPr>
          <w:b/>
          <w:bCs/>
          <w:sz w:val="20"/>
          <w:szCs w:val="20"/>
        </w:rPr>
        <w:t xml:space="preserve">Table </w:t>
      </w:r>
      <w:r w:rsidR="007D2161">
        <w:rPr>
          <w:b/>
          <w:bCs/>
          <w:i/>
          <w:iCs/>
          <w:noProof/>
          <w:sz w:val="20"/>
          <w:szCs w:val="20"/>
        </w:rPr>
        <w:t>7</w:t>
      </w:r>
      <w:r w:rsidR="00EB16B4" w:rsidRPr="00307075">
        <w:rPr>
          <w:sz w:val="20"/>
          <w:szCs w:val="20"/>
        </w:rPr>
        <w:fldChar w:fldCharType="end"/>
      </w:r>
      <w:r w:rsidR="003F6630" w:rsidRPr="00307075">
        <w:rPr>
          <w:sz w:val="20"/>
          <w:szCs w:val="20"/>
        </w:rPr>
        <w:t xml:space="preserve">, </w:t>
      </w:r>
      <w:r w:rsidR="00F428A3" w:rsidRPr="00307075">
        <w:rPr>
          <w:sz w:val="20"/>
          <w:szCs w:val="20"/>
        </w:rPr>
        <w:fldChar w:fldCharType="begin"/>
      </w:r>
      <w:r w:rsidR="00F428A3" w:rsidRPr="00307075">
        <w:rPr>
          <w:sz w:val="20"/>
          <w:szCs w:val="20"/>
        </w:rPr>
        <w:instrText xml:space="preserve"> REF _Ref81997693 \h </w:instrText>
      </w:r>
      <w:r w:rsidR="00301DD0" w:rsidRPr="00307075">
        <w:rPr>
          <w:sz w:val="20"/>
          <w:szCs w:val="20"/>
        </w:rPr>
        <w:instrText xml:space="preserve"> \* MERGEFORMAT </w:instrText>
      </w:r>
      <w:r w:rsidR="00F428A3" w:rsidRPr="00307075">
        <w:rPr>
          <w:sz w:val="20"/>
          <w:szCs w:val="20"/>
        </w:rPr>
      </w:r>
      <w:r w:rsidR="00F428A3" w:rsidRPr="00307075">
        <w:rPr>
          <w:sz w:val="20"/>
          <w:szCs w:val="20"/>
        </w:rPr>
        <w:fldChar w:fldCharType="separate"/>
      </w:r>
      <w:r w:rsidR="007D2161" w:rsidRPr="00307075">
        <w:rPr>
          <w:b/>
          <w:bCs/>
          <w:sz w:val="20"/>
          <w:szCs w:val="20"/>
        </w:rPr>
        <w:t xml:space="preserve">Table </w:t>
      </w:r>
      <w:r w:rsidR="007D2161">
        <w:rPr>
          <w:b/>
          <w:bCs/>
          <w:i/>
          <w:iCs/>
          <w:noProof/>
          <w:sz w:val="20"/>
          <w:szCs w:val="20"/>
        </w:rPr>
        <w:t>8</w:t>
      </w:r>
      <w:r w:rsidR="00F428A3" w:rsidRPr="00307075">
        <w:rPr>
          <w:sz w:val="20"/>
          <w:szCs w:val="20"/>
        </w:rPr>
        <w:fldChar w:fldCharType="end"/>
      </w:r>
      <w:r w:rsidR="003F6630" w:rsidRPr="00307075">
        <w:rPr>
          <w:sz w:val="20"/>
          <w:szCs w:val="20"/>
        </w:rPr>
        <w:t xml:space="preserve">, </w:t>
      </w:r>
      <w:r w:rsidR="00BC1400" w:rsidRPr="00307075">
        <w:rPr>
          <w:sz w:val="20"/>
          <w:szCs w:val="20"/>
        </w:rPr>
        <w:fldChar w:fldCharType="begin"/>
      </w:r>
      <w:r w:rsidR="00BC1400" w:rsidRPr="00307075">
        <w:rPr>
          <w:sz w:val="20"/>
          <w:szCs w:val="20"/>
        </w:rPr>
        <w:instrText xml:space="preserve"> REF _Ref81998346 \h </w:instrText>
      </w:r>
      <w:r w:rsidR="00301DD0" w:rsidRPr="00307075">
        <w:rPr>
          <w:sz w:val="20"/>
          <w:szCs w:val="20"/>
        </w:rPr>
        <w:instrText xml:space="preserve"> \* MERGEFORMAT </w:instrText>
      </w:r>
      <w:r w:rsidR="00BC1400" w:rsidRPr="00307075">
        <w:rPr>
          <w:sz w:val="20"/>
          <w:szCs w:val="20"/>
        </w:rPr>
      </w:r>
      <w:r w:rsidR="00BC1400" w:rsidRPr="00307075">
        <w:rPr>
          <w:sz w:val="20"/>
          <w:szCs w:val="20"/>
        </w:rPr>
        <w:fldChar w:fldCharType="separate"/>
      </w:r>
      <w:r w:rsidR="007D2161" w:rsidRPr="00307075">
        <w:rPr>
          <w:b/>
          <w:bCs/>
          <w:sz w:val="20"/>
          <w:szCs w:val="20"/>
        </w:rPr>
        <w:t xml:space="preserve">Table </w:t>
      </w:r>
      <w:r w:rsidR="007D2161">
        <w:rPr>
          <w:b/>
          <w:bCs/>
          <w:i/>
          <w:iCs/>
          <w:noProof/>
          <w:sz w:val="20"/>
          <w:szCs w:val="20"/>
        </w:rPr>
        <w:t>9</w:t>
      </w:r>
      <w:r w:rsidR="00BC1400" w:rsidRPr="00307075">
        <w:rPr>
          <w:sz w:val="20"/>
          <w:szCs w:val="20"/>
        </w:rPr>
        <w:fldChar w:fldCharType="end"/>
      </w:r>
      <w:r w:rsidR="00BC1400" w:rsidRPr="00307075">
        <w:rPr>
          <w:sz w:val="20"/>
          <w:szCs w:val="20"/>
        </w:rPr>
        <w:t xml:space="preserve"> </w:t>
      </w:r>
      <w:r w:rsidR="00634F7D" w:rsidRPr="00307075">
        <w:rPr>
          <w:sz w:val="20"/>
          <w:szCs w:val="20"/>
        </w:rPr>
        <w:t xml:space="preserve">and </w:t>
      </w:r>
      <w:r w:rsidR="0026607F" w:rsidRPr="00307075">
        <w:rPr>
          <w:sz w:val="20"/>
          <w:szCs w:val="20"/>
        </w:rPr>
        <w:t xml:space="preserve">Software </w:t>
      </w:r>
      <w:r w:rsidR="00634F7D" w:rsidRPr="00307075">
        <w:rPr>
          <w:sz w:val="20"/>
          <w:szCs w:val="20"/>
        </w:rPr>
        <w:t>Conformity Review Report</w:t>
      </w:r>
      <w:r w:rsidR="0026607F" w:rsidRPr="00307075">
        <w:rPr>
          <w:sz w:val="20"/>
          <w:szCs w:val="20"/>
        </w:rPr>
        <w:t xml:space="preserve"> (</w:t>
      </w:r>
      <w:r w:rsidR="00CA4B28" w:rsidRPr="00307075">
        <w:rPr>
          <w:sz w:val="20"/>
          <w:szCs w:val="20"/>
        </w:rPr>
        <w:t>H398</w:t>
      </w:r>
      <w:r w:rsidR="00664F00" w:rsidRPr="00307075">
        <w:rPr>
          <w:sz w:val="20"/>
          <w:szCs w:val="20"/>
        </w:rPr>
        <w:t>-006-014</w:t>
      </w:r>
      <w:r w:rsidR="0026607F" w:rsidRPr="00307075">
        <w:rPr>
          <w:sz w:val="20"/>
          <w:szCs w:val="20"/>
        </w:rPr>
        <w:t>)</w:t>
      </w:r>
      <w:r w:rsidR="00634F7D" w:rsidRPr="00307075">
        <w:rPr>
          <w:sz w:val="20"/>
          <w:szCs w:val="20"/>
        </w:rPr>
        <w:t xml:space="preserve"> </w:t>
      </w:r>
      <w:r w:rsidR="00796DC9" w:rsidRPr="00307075">
        <w:rPr>
          <w:sz w:val="20"/>
          <w:szCs w:val="20"/>
        </w:rPr>
        <w:t xml:space="preserve">are </w:t>
      </w:r>
      <w:r w:rsidR="0013258A" w:rsidRPr="00307075">
        <w:rPr>
          <w:sz w:val="20"/>
          <w:szCs w:val="20"/>
        </w:rPr>
        <w:t xml:space="preserve">under CM as per </w:t>
      </w:r>
      <w:r w:rsidR="007B584C" w:rsidRPr="00307075">
        <w:rPr>
          <w:sz w:val="20"/>
          <w:szCs w:val="20"/>
        </w:rPr>
        <w:t>Software Configuration Management Plan (</w:t>
      </w:r>
      <w:r w:rsidR="00CA4B28" w:rsidRPr="00307075">
        <w:rPr>
          <w:sz w:val="20"/>
          <w:szCs w:val="20"/>
        </w:rPr>
        <w:t>H398</w:t>
      </w:r>
      <w:r w:rsidR="00AE4EBC" w:rsidRPr="00307075">
        <w:rPr>
          <w:sz w:val="20"/>
          <w:szCs w:val="20"/>
        </w:rPr>
        <w:t>-</w:t>
      </w:r>
      <w:r w:rsidR="007B584C" w:rsidRPr="00307075">
        <w:rPr>
          <w:sz w:val="20"/>
          <w:szCs w:val="20"/>
        </w:rPr>
        <w:t>001-004)</w:t>
      </w:r>
      <w:r w:rsidR="00B7703E" w:rsidRPr="00307075">
        <w:rPr>
          <w:sz w:val="20"/>
          <w:szCs w:val="20"/>
        </w:rPr>
        <w:t>.</w:t>
      </w:r>
    </w:p>
    <w:p w14:paraId="7EFC605E" w14:textId="55F8298B" w:rsidR="002E37B9" w:rsidRPr="00307075" w:rsidRDefault="002E37B9" w:rsidP="00EC655D">
      <w:pPr>
        <w:pStyle w:val="tablebody"/>
        <w:numPr>
          <w:ilvl w:val="0"/>
          <w:numId w:val="30"/>
        </w:numPr>
        <w:spacing w:afterAutospacing="1"/>
        <w:rPr>
          <w:sz w:val="20"/>
          <w:szCs w:val="20"/>
        </w:rPr>
      </w:pPr>
      <w:r w:rsidRPr="00307075">
        <w:rPr>
          <w:sz w:val="20"/>
          <w:szCs w:val="20"/>
        </w:rPr>
        <w:lastRenderedPageBreak/>
        <w:t>For</w:t>
      </w:r>
      <w:r w:rsidR="00235950" w:rsidRPr="00307075">
        <w:rPr>
          <w:sz w:val="20"/>
          <w:szCs w:val="20"/>
        </w:rPr>
        <w:t xml:space="preserve"> Activity</w:t>
      </w:r>
      <w:r w:rsidRPr="00307075">
        <w:rPr>
          <w:sz w:val="20"/>
          <w:szCs w:val="20"/>
        </w:rPr>
        <w:t xml:space="preserve"> (2), </w:t>
      </w:r>
      <w:r w:rsidR="00CA1054" w:rsidRPr="00307075">
        <w:rPr>
          <w:sz w:val="20"/>
          <w:szCs w:val="20"/>
        </w:rPr>
        <w:t xml:space="preserve">Software Life Cycle Data </w:t>
      </w:r>
      <w:r w:rsidRPr="00307075">
        <w:rPr>
          <w:sz w:val="20"/>
          <w:szCs w:val="20"/>
        </w:rPr>
        <w:t>described in</w:t>
      </w:r>
      <w:r w:rsidR="00F428A3" w:rsidRPr="00307075">
        <w:rPr>
          <w:sz w:val="20"/>
          <w:szCs w:val="20"/>
        </w:rPr>
        <w:t xml:space="preserve"> </w:t>
      </w:r>
      <w:r w:rsidR="00F428A3" w:rsidRPr="00307075">
        <w:rPr>
          <w:sz w:val="20"/>
          <w:szCs w:val="20"/>
        </w:rPr>
        <w:fldChar w:fldCharType="begin"/>
      </w:r>
      <w:r w:rsidR="00F428A3" w:rsidRPr="00307075">
        <w:rPr>
          <w:sz w:val="20"/>
          <w:szCs w:val="20"/>
        </w:rPr>
        <w:instrText xml:space="preserve"> REF _Ref81997693 \h </w:instrText>
      </w:r>
      <w:r w:rsidR="00301DD0" w:rsidRPr="00307075">
        <w:rPr>
          <w:sz w:val="20"/>
          <w:szCs w:val="20"/>
        </w:rPr>
        <w:instrText xml:space="preserve"> \* MERGEFORMAT </w:instrText>
      </w:r>
      <w:r w:rsidR="00F428A3" w:rsidRPr="00307075">
        <w:rPr>
          <w:sz w:val="20"/>
          <w:szCs w:val="20"/>
        </w:rPr>
      </w:r>
      <w:r w:rsidR="00F428A3" w:rsidRPr="00307075">
        <w:rPr>
          <w:sz w:val="20"/>
          <w:szCs w:val="20"/>
        </w:rPr>
        <w:fldChar w:fldCharType="separate"/>
      </w:r>
      <w:r w:rsidR="007D2161" w:rsidRPr="00307075">
        <w:rPr>
          <w:b/>
          <w:bCs/>
          <w:sz w:val="20"/>
          <w:szCs w:val="20"/>
        </w:rPr>
        <w:t xml:space="preserve">Table </w:t>
      </w:r>
      <w:r w:rsidR="007D2161">
        <w:rPr>
          <w:b/>
          <w:bCs/>
          <w:i/>
          <w:iCs/>
          <w:noProof/>
          <w:sz w:val="20"/>
          <w:szCs w:val="20"/>
        </w:rPr>
        <w:t>8</w:t>
      </w:r>
      <w:r w:rsidR="00F428A3" w:rsidRPr="00307075">
        <w:rPr>
          <w:sz w:val="20"/>
          <w:szCs w:val="20"/>
        </w:rPr>
        <w:fldChar w:fldCharType="end"/>
      </w:r>
      <w:r w:rsidR="00E10C81" w:rsidRPr="00307075">
        <w:rPr>
          <w:sz w:val="20"/>
          <w:szCs w:val="20"/>
        </w:rPr>
        <w:t>,</w:t>
      </w:r>
      <w:r w:rsidR="00796DC9" w:rsidRPr="00307075">
        <w:rPr>
          <w:sz w:val="20"/>
          <w:szCs w:val="20"/>
        </w:rPr>
        <w:t xml:space="preserve"> </w:t>
      </w:r>
      <w:r w:rsidR="00BC1400" w:rsidRPr="00307075">
        <w:rPr>
          <w:sz w:val="20"/>
          <w:szCs w:val="20"/>
        </w:rPr>
        <w:fldChar w:fldCharType="begin"/>
      </w:r>
      <w:r w:rsidR="00BC1400" w:rsidRPr="00307075">
        <w:rPr>
          <w:sz w:val="20"/>
          <w:szCs w:val="20"/>
        </w:rPr>
        <w:instrText xml:space="preserve"> REF _Ref81998346 \h </w:instrText>
      </w:r>
      <w:r w:rsidR="00301DD0" w:rsidRPr="00307075">
        <w:rPr>
          <w:sz w:val="20"/>
          <w:szCs w:val="20"/>
        </w:rPr>
        <w:instrText xml:space="preserve"> \* MERGEFORMAT </w:instrText>
      </w:r>
      <w:r w:rsidR="00BC1400" w:rsidRPr="00307075">
        <w:rPr>
          <w:sz w:val="20"/>
          <w:szCs w:val="20"/>
        </w:rPr>
      </w:r>
      <w:r w:rsidR="00BC1400" w:rsidRPr="00307075">
        <w:rPr>
          <w:sz w:val="20"/>
          <w:szCs w:val="20"/>
        </w:rPr>
        <w:fldChar w:fldCharType="separate"/>
      </w:r>
      <w:r w:rsidR="007D2161" w:rsidRPr="00307075">
        <w:rPr>
          <w:b/>
          <w:bCs/>
          <w:sz w:val="20"/>
          <w:szCs w:val="20"/>
        </w:rPr>
        <w:t xml:space="preserve">Table </w:t>
      </w:r>
      <w:r w:rsidR="007D2161">
        <w:rPr>
          <w:b/>
          <w:bCs/>
          <w:i/>
          <w:iCs/>
          <w:noProof/>
          <w:sz w:val="20"/>
          <w:szCs w:val="20"/>
        </w:rPr>
        <w:t>9</w:t>
      </w:r>
      <w:r w:rsidR="00BC1400" w:rsidRPr="00307075">
        <w:rPr>
          <w:sz w:val="20"/>
          <w:szCs w:val="20"/>
        </w:rPr>
        <w:fldChar w:fldCharType="end"/>
      </w:r>
      <w:r w:rsidR="00BC1400" w:rsidRPr="00307075">
        <w:rPr>
          <w:sz w:val="20"/>
          <w:szCs w:val="20"/>
        </w:rPr>
        <w:t xml:space="preserve"> </w:t>
      </w:r>
      <w:r w:rsidR="00EA1BB1" w:rsidRPr="00307075">
        <w:rPr>
          <w:sz w:val="20"/>
          <w:szCs w:val="20"/>
        </w:rPr>
        <w:t xml:space="preserve">and </w:t>
      </w:r>
      <w:r w:rsidR="00BC1400" w:rsidRPr="00307075">
        <w:rPr>
          <w:sz w:val="20"/>
          <w:szCs w:val="20"/>
        </w:rPr>
        <w:fldChar w:fldCharType="begin"/>
      </w:r>
      <w:r w:rsidR="00BC1400" w:rsidRPr="00307075">
        <w:rPr>
          <w:sz w:val="20"/>
          <w:szCs w:val="20"/>
        </w:rPr>
        <w:instrText xml:space="preserve"> REF _Ref81998815 \h </w:instrText>
      </w:r>
      <w:r w:rsidR="00301DD0" w:rsidRPr="00307075">
        <w:rPr>
          <w:sz w:val="20"/>
          <w:szCs w:val="20"/>
        </w:rPr>
        <w:instrText xml:space="preserve"> \* MERGEFORMAT </w:instrText>
      </w:r>
      <w:r w:rsidR="00BC1400" w:rsidRPr="00307075">
        <w:rPr>
          <w:sz w:val="20"/>
          <w:szCs w:val="20"/>
        </w:rPr>
      </w:r>
      <w:r w:rsidR="00BC1400" w:rsidRPr="00307075">
        <w:rPr>
          <w:sz w:val="20"/>
          <w:szCs w:val="20"/>
        </w:rPr>
        <w:fldChar w:fldCharType="separate"/>
      </w:r>
      <w:r w:rsidR="007D2161" w:rsidRPr="00307075">
        <w:rPr>
          <w:b/>
          <w:bCs/>
          <w:sz w:val="20"/>
          <w:szCs w:val="20"/>
        </w:rPr>
        <w:t xml:space="preserve">Table </w:t>
      </w:r>
      <w:r w:rsidR="007D2161">
        <w:rPr>
          <w:b/>
          <w:bCs/>
          <w:i/>
          <w:iCs/>
          <w:noProof/>
          <w:sz w:val="20"/>
          <w:szCs w:val="20"/>
        </w:rPr>
        <w:t>10</w:t>
      </w:r>
      <w:r w:rsidR="00BC1400" w:rsidRPr="00307075">
        <w:rPr>
          <w:sz w:val="20"/>
          <w:szCs w:val="20"/>
        </w:rPr>
        <w:fldChar w:fldCharType="end"/>
      </w:r>
      <w:r w:rsidR="00BC1400" w:rsidRPr="00307075">
        <w:rPr>
          <w:sz w:val="20"/>
          <w:szCs w:val="20"/>
        </w:rPr>
        <w:t xml:space="preserve"> </w:t>
      </w:r>
      <w:r w:rsidR="00EB16B4" w:rsidRPr="00307075">
        <w:rPr>
          <w:sz w:val="20"/>
          <w:szCs w:val="20"/>
        </w:rPr>
        <w:t xml:space="preserve">(SI No </w:t>
      </w:r>
      <w:r w:rsidR="00EA1BB1" w:rsidRPr="00307075">
        <w:rPr>
          <w:sz w:val="20"/>
          <w:szCs w:val="20"/>
        </w:rPr>
        <w:t>1</w:t>
      </w:r>
      <w:r w:rsidR="00EB16B4" w:rsidRPr="00307075">
        <w:rPr>
          <w:sz w:val="20"/>
          <w:szCs w:val="20"/>
        </w:rPr>
        <w:t>)</w:t>
      </w:r>
      <w:r w:rsidR="00EA1BB1" w:rsidRPr="00307075">
        <w:rPr>
          <w:sz w:val="20"/>
          <w:szCs w:val="20"/>
        </w:rPr>
        <w:t xml:space="preserve"> </w:t>
      </w:r>
      <w:r w:rsidR="0013258A" w:rsidRPr="00307075">
        <w:rPr>
          <w:sz w:val="20"/>
          <w:szCs w:val="20"/>
        </w:rPr>
        <w:t xml:space="preserve">are under CM as per </w:t>
      </w:r>
      <w:r w:rsidR="007B584C" w:rsidRPr="00307075">
        <w:rPr>
          <w:sz w:val="20"/>
          <w:szCs w:val="20"/>
        </w:rPr>
        <w:t>Software Configuration Management Plan (</w:t>
      </w:r>
      <w:r w:rsidR="00CA4B28" w:rsidRPr="00307075">
        <w:rPr>
          <w:sz w:val="20"/>
          <w:szCs w:val="20"/>
        </w:rPr>
        <w:t>H398</w:t>
      </w:r>
      <w:r w:rsidR="00AE4EBC" w:rsidRPr="00307075">
        <w:rPr>
          <w:sz w:val="20"/>
          <w:szCs w:val="20"/>
        </w:rPr>
        <w:t>-</w:t>
      </w:r>
      <w:r w:rsidR="007B584C" w:rsidRPr="00307075">
        <w:rPr>
          <w:sz w:val="20"/>
          <w:szCs w:val="20"/>
        </w:rPr>
        <w:t>001-004)</w:t>
      </w:r>
      <w:r w:rsidR="00B7703E" w:rsidRPr="00307075">
        <w:rPr>
          <w:sz w:val="20"/>
          <w:szCs w:val="20"/>
        </w:rPr>
        <w:t>.</w:t>
      </w:r>
    </w:p>
    <w:p w14:paraId="330A0111" w14:textId="77365832" w:rsidR="002E37B9" w:rsidRPr="00307075" w:rsidRDefault="002E37B9" w:rsidP="00EC655D">
      <w:pPr>
        <w:pStyle w:val="tablebody"/>
        <w:numPr>
          <w:ilvl w:val="0"/>
          <w:numId w:val="30"/>
        </w:numPr>
        <w:spacing w:afterAutospacing="1"/>
        <w:rPr>
          <w:sz w:val="20"/>
          <w:szCs w:val="20"/>
        </w:rPr>
      </w:pPr>
      <w:r w:rsidRPr="00307075">
        <w:rPr>
          <w:sz w:val="20"/>
          <w:szCs w:val="20"/>
        </w:rPr>
        <w:t xml:space="preserve">For </w:t>
      </w:r>
      <w:r w:rsidR="00235950" w:rsidRPr="00307075">
        <w:rPr>
          <w:sz w:val="20"/>
          <w:szCs w:val="20"/>
        </w:rPr>
        <w:t xml:space="preserve">Activity </w:t>
      </w:r>
      <w:r w:rsidRPr="00307075">
        <w:rPr>
          <w:sz w:val="20"/>
          <w:szCs w:val="20"/>
        </w:rPr>
        <w:t xml:space="preserve">(3), </w:t>
      </w:r>
      <w:r w:rsidR="00CA1054" w:rsidRPr="00307075">
        <w:rPr>
          <w:sz w:val="20"/>
          <w:szCs w:val="20"/>
        </w:rPr>
        <w:t>Software Life Cycle Data</w:t>
      </w:r>
      <w:r w:rsidRPr="00307075">
        <w:rPr>
          <w:sz w:val="20"/>
          <w:szCs w:val="20"/>
        </w:rPr>
        <w:t xml:space="preserve"> described in </w:t>
      </w:r>
      <w:r w:rsidR="00EB16B4" w:rsidRPr="00307075">
        <w:rPr>
          <w:sz w:val="20"/>
          <w:szCs w:val="20"/>
        </w:rPr>
        <w:fldChar w:fldCharType="begin"/>
      </w:r>
      <w:r w:rsidR="00EB16B4" w:rsidRPr="00307075">
        <w:rPr>
          <w:sz w:val="20"/>
          <w:szCs w:val="20"/>
        </w:rPr>
        <w:instrText xml:space="preserve"> REF _Ref416873650 \h </w:instrText>
      </w:r>
      <w:r w:rsidR="00301DD0" w:rsidRPr="00307075">
        <w:rPr>
          <w:sz w:val="20"/>
          <w:szCs w:val="20"/>
        </w:rPr>
        <w:instrText xml:space="preserve"> \* MERGEFORMAT </w:instrText>
      </w:r>
      <w:r w:rsidR="00EB16B4" w:rsidRPr="00307075">
        <w:rPr>
          <w:sz w:val="20"/>
          <w:szCs w:val="20"/>
        </w:rPr>
      </w:r>
      <w:r w:rsidR="00EB16B4" w:rsidRPr="00307075">
        <w:rPr>
          <w:sz w:val="20"/>
          <w:szCs w:val="20"/>
        </w:rPr>
        <w:fldChar w:fldCharType="separate"/>
      </w:r>
      <w:r w:rsidR="007D2161" w:rsidRPr="00307075">
        <w:rPr>
          <w:b/>
          <w:bCs/>
          <w:sz w:val="20"/>
          <w:szCs w:val="20"/>
        </w:rPr>
        <w:t xml:space="preserve">Table </w:t>
      </w:r>
      <w:r w:rsidR="007D2161">
        <w:rPr>
          <w:b/>
          <w:bCs/>
          <w:i/>
          <w:iCs/>
          <w:noProof/>
          <w:sz w:val="20"/>
          <w:szCs w:val="20"/>
        </w:rPr>
        <w:t>7</w:t>
      </w:r>
      <w:r w:rsidR="00EB16B4" w:rsidRPr="00307075">
        <w:rPr>
          <w:sz w:val="20"/>
          <w:szCs w:val="20"/>
        </w:rPr>
        <w:fldChar w:fldCharType="end"/>
      </w:r>
      <w:r w:rsidR="00EB16B4" w:rsidRPr="00307075">
        <w:rPr>
          <w:sz w:val="20"/>
          <w:szCs w:val="20"/>
        </w:rPr>
        <w:t xml:space="preserve"> </w:t>
      </w:r>
      <w:r w:rsidR="0013258A" w:rsidRPr="00307075">
        <w:rPr>
          <w:sz w:val="20"/>
          <w:szCs w:val="20"/>
        </w:rPr>
        <w:t xml:space="preserve">are under CM as per </w:t>
      </w:r>
      <w:r w:rsidR="007B584C" w:rsidRPr="00307075">
        <w:rPr>
          <w:sz w:val="20"/>
          <w:szCs w:val="20"/>
        </w:rPr>
        <w:t>Software Configuration Management Plan (</w:t>
      </w:r>
      <w:r w:rsidR="00CA4B28" w:rsidRPr="00307075">
        <w:rPr>
          <w:sz w:val="20"/>
          <w:szCs w:val="20"/>
        </w:rPr>
        <w:t>H398</w:t>
      </w:r>
      <w:r w:rsidR="00AE4EBC" w:rsidRPr="00307075">
        <w:rPr>
          <w:sz w:val="20"/>
          <w:szCs w:val="20"/>
        </w:rPr>
        <w:t>-</w:t>
      </w:r>
      <w:r w:rsidR="007B584C" w:rsidRPr="00307075">
        <w:rPr>
          <w:sz w:val="20"/>
          <w:szCs w:val="20"/>
        </w:rPr>
        <w:t>001-004)</w:t>
      </w:r>
      <w:r w:rsidR="00B7703E" w:rsidRPr="00307075">
        <w:rPr>
          <w:sz w:val="20"/>
          <w:szCs w:val="20"/>
        </w:rPr>
        <w:t>.</w:t>
      </w:r>
    </w:p>
    <w:p w14:paraId="21D7BA07" w14:textId="77777777" w:rsidR="00796DC9" w:rsidRPr="00307075" w:rsidRDefault="00796DC9" w:rsidP="00796DC9">
      <w:pPr>
        <w:pStyle w:val="tablebody"/>
        <w:spacing w:afterAutospacing="1"/>
        <w:rPr>
          <w:sz w:val="20"/>
          <w:szCs w:val="20"/>
        </w:rPr>
      </w:pPr>
      <w:r w:rsidRPr="00307075">
        <w:rPr>
          <w:sz w:val="20"/>
          <w:szCs w:val="20"/>
        </w:rPr>
        <w:t>The Certification Liaison Process is re-entered when</w:t>
      </w:r>
      <w:r w:rsidR="00D45EA4" w:rsidRPr="00307075">
        <w:rPr>
          <w:sz w:val="20"/>
          <w:szCs w:val="20"/>
        </w:rPr>
        <w:t>,</w:t>
      </w:r>
      <w:r w:rsidRPr="00307075">
        <w:rPr>
          <w:sz w:val="20"/>
          <w:szCs w:val="20"/>
        </w:rPr>
        <w:t xml:space="preserve"> </w:t>
      </w:r>
    </w:p>
    <w:p w14:paraId="6C0851A4" w14:textId="2514CE67" w:rsidR="00796DC9" w:rsidRPr="00307075" w:rsidRDefault="00796DC9" w:rsidP="00EC655D">
      <w:pPr>
        <w:pStyle w:val="tablebody"/>
        <w:numPr>
          <w:ilvl w:val="0"/>
          <w:numId w:val="37"/>
        </w:numPr>
        <w:spacing w:afterAutospacing="1"/>
        <w:rPr>
          <w:sz w:val="20"/>
          <w:szCs w:val="20"/>
        </w:rPr>
      </w:pPr>
      <w:r w:rsidRPr="00307075">
        <w:rPr>
          <w:sz w:val="20"/>
          <w:szCs w:val="20"/>
        </w:rPr>
        <w:t>For</w:t>
      </w:r>
      <w:r w:rsidR="00235950" w:rsidRPr="00307075">
        <w:rPr>
          <w:sz w:val="20"/>
          <w:szCs w:val="20"/>
        </w:rPr>
        <w:t xml:space="preserve"> Activity</w:t>
      </w:r>
      <w:r w:rsidRPr="00307075">
        <w:rPr>
          <w:sz w:val="20"/>
          <w:szCs w:val="20"/>
        </w:rPr>
        <w:t xml:space="preserve"> (1), after the </w:t>
      </w:r>
      <w:r w:rsidR="00EA02EC" w:rsidRPr="00307075">
        <w:rPr>
          <w:sz w:val="20"/>
          <w:szCs w:val="20"/>
        </w:rPr>
        <w:t xml:space="preserve">Software Life Cycle Data </w:t>
      </w:r>
      <w:r w:rsidRPr="00307075">
        <w:rPr>
          <w:sz w:val="20"/>
          <w:szCs w:val="20"/>
        </w:rPr>
        <w:t>described in</w:t>
      </w:r>
      <w:r w:rsidR="00EB16B4" w:rsidRPr="00307075">
        <w:rPr>
          <w:sz w:val="20"/>
          <w:szCs w:val="20"/>
        </w:rPr>
        <w:t xml:space="preserve"> </w:t>
      </w:r>
      <w:r w:rsidR="00EB16B4" w:rsidRPr="00307075">
        <w:rPr>
          <w:sz w:val="20"/>
          <w:szCs w:val="20"/>
        </w:rPr>
        <w:fldChar w:fldCharType="begin"/>
      </w:r>
      <w:r w:rsidR="00EB16B4" w:rsidRPr="00307075">
        <w:rPr>
          <w:sz w:val="20"/>
          <w:szCs w:val="20"/>
        </w:rPr>
        <w:instrText xml:space="preserve"> REF _Ref416873650 \h </w:instrText>
      </w:r>
      <w:r w:rsidR="00301DD0" w:rsidRPr="00307075">
        <w:rPr>
          <w:sz w:val="20"/>
          <w:szCs w:val="20"/>
        </w:rPr>
        <w:instrText xml:space="preserve"> \* MERGEFORMAT </w:instrText>
      </w:r>
      <w:r w:rsidR="00EB16B4" w:rsidRPr="00307075">
        <w:rPr>
          <w:sz w:val="20"/>
          <w:szCs w:val="20"/>
        </w:rPr>
      </w:r>
      <w:r w:rsidR="00EB16B4" w:rsidRPr="00307075">
        <w:rPr>
          <w:sz w:val="20"/>
          <w:szCs w:val="20"/>
        </w:rPr>
        <w:fldChar w:fldCharType="separate"/>
      </w:r>
      <w:r w:rsidR="007D2161" w:rsidRPr="00307075">
        <w:rPr>
          <w:b/>
          <w:bCs/>
          <w:sz w:val="20"/>
          <w:szCs w:val="20"/>
        </w:rPr>
        <w:t xml:space="preserve">Table </w:t>
      </w:r>
      <w:r w:rsidR="007D2161">
        <w:rPr>
          <w:b/>
          <w:bCs/>
          <w:i/>
          <w:iCs/>
          <w:noProof/>
          <w:sz w:val="20"/>
          <w:szCs w:val="20"/>
        </w:rPr>
        <w:t>7</w:t>
      </w:r>
      <w:r w:rsidR="00EB16B4" w:rsidRPr="00307075">
        <w:rPr>
          <w:sz w:val="20"/>
          <w:szCs w:val="20"/>
        </w:rPr>
        <w:fldChar w:fldCharType="end"/>
      </w:r>
      <w:r w:rsidRPr="00307075">
        <w:rPr>
          <w:sz w:val="20"/>
          <w:szCs w:val="20"/>
        </w:rPr>
        <w:t xml:space="preserve">, </w:t>
      </w:r>
      <w:r w:rsidR="00F428A3" w:rsidRPr="00307075">
        <w:rPr>
          <w:sz w:val="20"/>
          <w:szCs w:val="20"/>
        </w:rPr>
        <w:fldChar w:fldCharType="begin"/>
      </w:r>
      <w:r w:rsidR="00F428A3" w:rsidRPr="00307075">
        <w:rPr>
          <w:sz w:val="20"/>
          <w:szCs w:val="20"/>
        </w:rPr>
        <w:instrText xml:space="preserve"> REF _Ref81997693 \h </w:instrText>
      </w:r>
      <w:r w:rsidR="00301DD0" w:rsidRPr="00307075">
        <w:rPr>
          <w:sz w:val="20"/>
          <w:szCs w:val="20"/>
        </w:rPr>
        <w:instrText xml:space="preserve"> \* MERGEFORMAT </w:instrText>
      </w:r>
      <w:r w:rsidR="00F428A3" w:rsidRPr="00307075">
        <w:rPr>
          <w:sz w:val="20"/>
          <w:szCs w:val="20"/>
        </w:rPr>
      </w:r>
      <w:r w:rsidR="00F428A3" w:rsidRPr="00307075">
        <w:rPr>
          <w:sz w:val="20"/>
          <w:szCs w:val="20"/>
        </w:rPr>
        <w:fldChar w:fldCharType="separate"/>
      </w:r>
      <w:r w:rsidR="007D2161" w:rsidRPr="00307075">
        <w:rPr>
          <w:b/>
          <w:bCs/>
          <w:sz w:val="20"/>
          <w:szCs w:val="20"/>
        </w:rPr>
        <w:t xml:space="preserve">Table </w:t>
      </w:r>
      <w:r w:rsidR="007D2161">
        <w:rPr>
          <w:b/>
          <w:bCs/>
          <w:i/>
          <w:iCs/>
          <w:noProof/>
          <w:sz w:val="20"/>
          <w:szCs w:val="20"/>
        </w:rPr>
        <w:t>8</w:t>
      </w:r>
      <w:r w:rsidR="00F428A3" w:rsidRPr="00307075">
        <w:rPr>
          <w:sz w:val="20"/>
          <w:szCs w:val="20"/>
        </w:rPr>
        <w:fldChar w:fldCharType="end"/>
      </w:r>
      <w:r w:rsidR="00F428A3" w:rsidRPr="00307075">
        <w:rPr>
          <w:sz w:val="20"/>
          <w:szCs w:val="20"/>
        </w:rPr>
        <w:t xml:space="preserve"> </w:t>
      </w:r>
      <w:r w:rsidRPr="00307075">
        <w:rPr>
          <w:sz w:val="20"/>
          <w:szCs w:val="20"/>
        </w:rPr>
        <w:t xml:space="preserve">and </w:t>
      </w:r>
      <w:r w:rsidR="00BC1400" w:rsidRPr="00307075">
        <w:rPr>
          <w:sz w:val="20"/>
          <w:szCs w:val="20"/>
        </w:rPr>
        <w:fldChar w:fldCharType="begin"/>
      </w:r>
      <w:r w:rsidR="00BC1400" w:rsidRPr="00307075">
        <w:rPr>
          <w:sz w:val="20"/>
          <w:szCs w:val="20"/>
        </w:rPr>
        <w:instrText xml:space="preserve"> REF _Ref81998346 \h </w:instrText>
      </w:r>
      <w:r w:rsidR="00301DD0" w:rsidRPr="00307075">
        <w:rPr>
          <w:sz w:val="20"/>
          <w:szCs w:val="20"/>
        </w:rPr>
        <w:instrText xml:space="preserve"> \* MERGEFORMAT </w:instrText>
      </w:r>
      <w:r w:rsidR="00BC1400" w:rsidRPr="00307075">
        <w:rPr>
          <w:sz w:val="20"/>
          <w:szCs w:val="20"/>
        </w:rPr>
      </w:r>
      <w:r w:rsidR="00BC1400" w:rsidRPr="00307075">
        <w:rPr>
          <w:sz w:val="20"/>
          <w:szCs w:val="20"/>
        </w:rPr>
        <w:fldChar w:fldCharType="separate"/>
      </w:r>
      <w:r w:rsidR="007D2161" w:rsidRPr="00307075">
        <w:rPr>
          <w:b/>
          <w:bCs/>
          <w:sz w:val="20"/>
          <w:szCs w:val="20"/>
        </w:rPr>
        <w:t xml:space="preserve">Table </w:t>
      </w:r>
      <w:r w:rsidR="007D2161">
        <w:rPr>
          <w:b/>
          <w:bCs/>
          <w:i/>
          <w:iCs/>
          <w:noProof/>
          <w:sz w:val="20"/>
          <w:szCs w:val="20"/>
        </w:rPr>
        <w:t>9</w:t>
      </w:r>
      <w:r w:rsidR="00BC1400" w:rsidRPr="00307075">
        <w:rPr>
          <w:sz w:val="20"/>
          <w:szCs w:val="20"/>
        </w:rPr>
        <w:fldChar w:fldCharType="end"/>
      </w:r>
      <w:r w:rsidR="00BC1400" w:rsidRPr="00307075">
        <w:rPr>
          <w:sz w:val="20"/>
          <w:szCs w:val="20"/>
        </w:rPr>
        <w:t xml:space="preserve"> </w:t>
      </w:r>
      <w:r w:rsidRPr="00307075">
        <w:rPr>
          <w:sz w:val="20"/>
          <w:szCs w:val="20"/>
        </w:rPr>
        <w:t xml:space="preserve">are updated due to </w:t>
      </w:r>
      <w:r w:rsidR="004F3A22" w:rsidRPr="00307075">
        <w:rPr>
          <w:sz w:val="20"/>
          <w:szCs w:val="20"/>
        </w:rPr>
        <w:t>Problem Report</w:t>
      </w:r>
      <w:r w:rsidR="00F86A72" w:rsidRPr="00307075">
        <w:rPr>
          <w:sz w:val="20"/>
          <w:szCs w:val="20"/>
        </w:rPr>
        <w:t>(</w:t>
      </w:r>
      <w:r w:rsidRPr="00307075">
        <w:rPr>
          <w:sz w:val="20"/>
          <w:szCs w:val="20"/>
        </w:rPr>
        <w:t>s</w:t>
      </w:r>
      <w:r w:rsidR="00F86A72" w:rsidRPr="00307075">
        <w:rPr>
          <w:sz w:val="20"/>
          <w:szCs w:val="20"/>
        </w:rPr>
        <w:t>)</w:t>
      </w:r>
      <w:r w:rsidR="00B7703E" w:rsidRPr="00307075">
        <w:rPr>
          <w:sz w:val="20"/>
          <w:szCs w:val="20"/>
        </w:rPr>
        <w:t>.</w:t>
      </w:r>
    </w:p>
    <w:p w14:paraId="1630FC23" w14:textId="369DD071" w:rsidR="00796DC9" w:rsidRPr="00307075" w:rsidRDefault="00796DC9" w:rsidP="00EC655D">
      <w:pPr>
        <w:pStyle w:val="tablebody"/>
        <w:numPr>
          <w:ilvl w:val="0"/>
          <w:numId w:val="37"/>
        </w:numPr>
        <w:spacing w:afterAutospacing="1"/>
        <w:rPr>
          <w:sz w:val="20"/>
          <w:szCs w:val="20"/>
        </w:rPr>
      </w:pPr>
      <w:r w:rsidRPr="00307075">
        <w:rPr>
          <w:sz w:val="20"/>
          <w:szCs w:val="20"/>
        </w:rPr>
        <w:t>For</w:t>
      </w:r>
      <w:r w:rsidR="00235950" w:rsidRPr="00307075">
        <w:rPr>
          <w:sz w:val="20"/>
          <w:szCs w:val="20"/>
        </w:rPr>
        <w:t xml:space="preserve"> Activity</w:t>
      </w:r>
      <w:r w:rsidRPr="00307075">
        <w:rPr>
          <w:sz w:val="20"/>
          <w:szCs w:val="20"/>
        </w:rPr>
        <w:t xml:space="preserve"> (2), after the </w:t>
      </w:r>
      <w:r w:rsidR="00EA02EC" w:rsidRPr="00307075">
        <w:rPr>
          <w:sz w:val="20"/>
          <w:szCs w:val="20"/>
        </w:rPr>
        <w:t xml:space="preserve">Software Life Cycle Data </w:t>
      </w:r>
      <w:r w:rsidRPr="00307075">
        <w:rPr>
          <w:sz w:val="20"/>
          <w:szCs w:val="20"/>
        </w:rPr>
        <w:t>described in</w:t>
      </w:r>
      <w:r w:rsidR="00F428A3" w:rsidRPr="00307075">
        <w:rPr>
          <w:sz w:val="20"/>
          <w:szCs w:val="20"/>
        </w:rPr>
        <w:t xml:space="preserve"> </w:t>
      </w:r>
      <w:r w:rsidR="00F428A3" w:rsidRPr="00307075">
        <w:rPr>
          <w:sz w:val="20"/>
          <w:szCs w:val="20"/>
        </w:rPr>
        <w:fldChar w:fldCharType="begin"/>
      </w:r>
      <w:r w:rsidR="00F428A3" w:rsidRPr="00307075">
        <w:rPr>
          <w:sz w:val="20"/>
          <w:szCs w:val="20"/>
        </w:rPr>
        <w:instrText xml:space="preserve"> REF _Ref81997693 \h </w:instrText>
      </w:r>
      <w:r w:rsidR="00301DD0" w:rsidRPr="00307075">
        <w:rPr>
          <w:sz w:val="20"/>
          <w:szCs w:val="20"/>
        </w:rPr>
        <w:instrText xml:space="preserve"> \* MERGEFORMAT </w:instrText>
      </w:r>
      <w:r w:rsidR="00F428A3" w:rsidRPr="00307075">
        <w:rPr>
          <w:sz w:val="20"/>
          <w:szCs w:val="20"/>
        </w:rPr>
      </w:r>
      <w:r w:rsidR="00F428A3" w:rsidRPr="00307075">
        <w:rPr>
          <w:sz w:val="20"/>
          <w:szCs w:val="20"/>
        </w:rPr>
        <w:fldChar w:fldCharType="separate"/>
      </w:r>
      <w:r w:rsidR="007D2161" w:rsidRPr="00307075">
        <w:rPr>
          <w:b/>
          <w:bCs/>
          <w:sz w:val="20"/>
          <w:szCs w:val="20"/>
        </w:rPr>
        <w:t xml:space="preserve">Table </w:t>
      </w:r>
      <w:r w:rsidR="007D2161">
        <w:rPr>
          <w:b/>
          <w:bCs/>
          <w:i/>
          <w:iCs/>
          <w:noProof/>
          <w:sz w:val="20"/>
          <w:szCs w:val="20"/>
        </w:rPr>
        <w:t>8</w:t>
      </w:r>
      <w:r w:rsidR="00F428A3" w:rsidRPr="00307075">
        <w:rPr>
          <w:sz w:val="20"/>
          <w:szCs w:val="20"/>
        </w:rPr>
        <w:fldChar w:fldCharType="end"/>
      </w:r>
      <w:r w:rsidR="00D45EA4" w:rsidRPr="00307075">
        <w:rPr>
          <w:sz w:val="20"/>
          <w:szCs w:val="20"/>
        </w:rPr>
        <w:t xml:space="preserve">, </w:t>
      </w:r>
      <w:r w:rsidR="00BC1400" w:rsidRPr="00307075">
        <w:rPr>
          <w:sz w:val="20"/>
          <w:szCs w:val="20"/>
        </w:rPr>
        <w:fldChar w:fldCharType="begin"/>
      </w:r>
      <w:r w:rsidR="00BC1400" w:rsidRPr="00307075">
        <w:rPr>
          <w:sz w:val="20"/>
          <w:szCs w:val="20"/>
        </w:rPr>
        <w:instrText xml:space="preserve"> REF _Ref81998346 \h </w:instrText>
      </w:r>
      <w:r w:rsidR="00301DD0" w:rsidRPr="00307075">
        <w:rPr>
          <w:sz w:val="20"/>
          <w:szCs w:val="20"/>
        </w:rPr>
        <w:instrText xml:space="preserve"> \* MERGEFORMAT </w:instrText>
      </w:r>
      <w:r w:rsidR="00BC1400" w:rsidRPr="00307075">
        <w:rPr>
          <w:sz w:val="20"/>
          <w:szCs w:val="20"/>
        </w:rPr>
      </w:r>
      <w:r w:rsidR="00BC1400" w:rsidRPr="00307075">
        <w:rPr>
          <w:sz w:val="20"/>
          <w:szCs w:val="20"/>
        </w:rPr>
        <w:fldChar w:fldCharType="separate"/>
      </w:r>
      <w:r w:rsidR="007D2161" w:rsidRPr="00307075">
        <w:rPr>
          <w:b/>
          <w:bCs/>
          <w:sz w:val="20"/>
          <w:szCs w:val="20"/>
        </w:rPr>
        <w:t xml:space="preserve">Table </w:t>
      </w:r>
      <w:r w:rsidR="007D2161">
        <w:rPr>
          <w:b/>
          <w:bCs/>
          <w:i/>
          <w:iCs/>
          <w:noProof/>
          <w:sz w:val="20"/>
          <w:szCs w:val="20"/>
        </w:rPr>
        <w:t>9</w:t>
      </w:r>
      <w:r w:rsidR="00BC1400" w:rsidRPr="00307075">
        <w:rPr>
          <w:sz w:val="20"/>
          <w:szCs w:val="20"/>
        </w:rPr>
        <w:fldChar w:fldCharType="end"/>
      </w:r>
      <w:r w:rsidR="00BC1400" w:rsidRPr="00307075">
        <w:rPr>
          <w:sz w:val="20"/>
          <w:szCs w:val="20"/>
        </w:rPr>
        <w:t xml:space="preserve"> </w:t>
      </w:r>
      <w:r w:rsidR="00D45EA4" w:rsidRPr="00307075">
        <w:rPr>
          <w:sz w:val="20"/>
          <w:szCs w:val="20"/>
        </w:rPr>
        <w:t xml:space="preserve">and </w:t>
      </w:r>
      <w:r w:rsidR="00BC1400" w:rsidRPr="00307075">
        <w:rPr>
          <w:sz w:val="20"/>
          <w:szCs w:val="20"/>
        </w:rPr>
        <w:fldChar w:fldCharType="begin"/>
      </w:r>
      <w:r w:rsidR="00BC1400" w:rsidRPr="00307075">
        <w:rPr>
          <w:sz w:val="20"/>
          <w:szCs w:val="20"/>
        </w:rPr>
        <w:instrText xml:space="preserve"> REF _Ref81998815 \h </w:instrText>
      </w:r>
      <w:r w:rsidR="00301DD0" w:rsidRPr="00307075">
        <w:rPr>
          <w:sz w:val="20"/>
          <w:szCs w:val="20"/>
        </w:rPr>
        <w:instrText xml:space="preserve"> \* MERGEFORMAT </w:instrText>
      </w:r>
      <w:r w:rsidR="00BC1400" w:rsidRPr="00307075">
        <w:rPr>
          <w:sz w:val="20"/>
          <w:szCs w:val="20"/>
        </w:rPr>
      </w:r>
      <w:r w:rsidR="00BC1400" w:rsidRPr="00307075">
        <w:rPr>
          <w:sz w:val="20"/>
          <w:szCs w:val="20"/>
        </w:rPr>
        <w:fldChar w:fldCharType="separate"/>
      </w:r>
      <w:r w:rsidR="007D2161" w:rsidRPr="00307075">
        <w:rPr>
          <w:b/>
          <w:bCs/>
          <w:sz w:val="20"/>
          <w:szCs w:val="20"/>
        </w:rPr>
        <w:t xml:space="preserve">Table </w:t>
      </w:r>
      <w:r w:rsidR="007D2161">
        <w:rPr>
          <w:b/>
          <w:bCs/>
          <w:i/>
          <w:iCs/>
          <w:noProof/>
          <w:sz w:val="20"/>
          <w:szCs w:val="20"/>
        </w:rPr>
        <w:t>10</w:t>
      </w:r>
      <w:r w:rsidR="00BC1400" w:rsidRPr="00307075">
        <w:rPr>
          <w:sz w:val="20"/>
          <w:szCs w:val="20"/>
        </w:rPr>
        <w:fldChar w:fldCharType="end"/>
      </w:r>
      <w:r w:rsidR="00BC1400" w:rsidRPr="00307075">
        <w:rPr>
          <w:sz w:val="20"/>
          <w:szCs w:val="20"/>
        </w:rPr>
        <w:t xml:space="preserve"> </w:t>
      </w:r>
      <w:r w:rsidR="00EB16B4" w:rsidRPr="00307075">
        <w:rPr>
          <w:sz w:val="20"/>
          <w:szCs w:val="20"/>
        </w:rPr>
        <w:t xml:space="preserve">(SI No </w:t>
      </w:r>
      <w:r w:rsidR="00D45EA4" w:rsidRPr="00307075">
        <w:rPr>
          <w:sz w:val="20"/>
          <w:szCs w:val="20"/>
        </w:rPr>
        <w:t>1</w:t>
      </w:r>
      <w:r w:rsidR="00EB16B4" w:rsidRPr="00307075">
        <w:rPr>
          <w:sz w:val="20"/>
          <w:szCs w:val="20"/>
        </w:rPr>
        <w:t>)</w:t>
      </w:r>
      <w:r w:rsidR="00EA1BB1" w:rsidRPr="00307075">
        <w:rPr>
          <w:sz w:val="20"/>
          <w:szCs w:val="20"/>
        </w:rPr>
        <w:t xml:space="preserve"> </w:t>
      </w:r>
      <w:r w:rsidRPr="00307075">
        <w:rPr>
          <w:sz w:val="20"/>
          <w:szCs w:val="20"/>
        </w:rPr>
        <w:t xml:space="preserve">are updated due to </w:t>
      </w:r>
      <w:r w:rsidR="004F3A22" w:rsidRPr="00307075">
        <w:rPr>
          <w:sz w:val="20"/>
          <w:szCs w:val="20"/>
        </w:rPr>
        <w:t>Problem Report</w:t>
      </w:r>
      <w:r w:rsidR="00F86A72" w:rsidRPr="00307075">
        <w:rPr>
          <w:sz w:val="20"/>
          <w:szCs w:val="20"/>
        </w:rPr>
        <w:t>(</w:t>
      </w:r>
      <w:r w:rsidRPr="00307075">
        <w:rPr>
          <w:sz w:val="20"/>
          <w:szCs w:val="20"/>
        </w:rPr>
        <w:t>s</w:t>
      </w:r>
      <w:r w:rsidR="00F86A72" w:rsidRPr="00307075">
        <w:rPr>
          <w:sz w:val="20"/>
          <w:szCs w:val="20"/>
        </w:rPr>
        <w:t>)</w:t>
      </w:r>
      <w:r w:rsidR="00B7703E" w:rsidRPr="00307075">
        <w:rPr>
          <w:sz w:val="20"/>
          <w:szCs w:val="20"/>
        </w:rPr>
        <w:t>.</w:t>
      </w:r>
    </w:p>
    <w:p w14:paraId="7045926B" w14:textId="14957981" w:rsidR="00796DC9" w:rsidRPr="00307075" w:rsidRDefault="00796DC9" w:rsidP="00EC655D">
      <w:pPr>
        <w:pStyle w:val="tablebody"/>
        <w:numPr>
          <w:ilvl w:val="0"/>
          <w:numId w:val="37"/>
        </w:numPr>
        <w:spacing w:afterAutospacing="1"/>
        <w:rPr>
          <w:sz w:val="20"/>
          <w:szCs w:val="20"/>
        </w:rPr>
      </w:pPr>
      <w:r w:rsidRPr="00307075">
        <w:rPr>
          <w:sz w:val="20"/>
          <w:szCs w:val="20"/>
        </w:rPr>
        <w:t xml:space="preserve">For </w:t>
      </w:r>
      <w:r w:rsidR="00235950" w:rsidRPr="00307075">
        <w:rPr>
          <w:sz w:val="20"/>
          <w:szCs w:val="20"/>
        </w:rPr>
        <w:t xml:space="preserve">Activity </w:t>
      </w:r>
      <w:r w:rsidRPr="00307075">
        <w:rPr>
          <w:sz w:val="20"/>
          <w:szCs w:val="20"/>
        </w:rPr>
        <w:t xml:space="preserve">(3), after the </w:t>
      </w:r>
      <w:r w:rsidR="00EA02EC" w:rsidRPr="00307075">
        <w:rPr>
          <w:sz w:val="20"/>
          <w:szCs w:val="20"/>
        </w:rPr>
        <w:t xml:space="preserve">Software Life Cycle Data </w:t>
      </w:r>
      <w:r w:rsidRPr="00307075">
        <w:rPr>
          <w:sz w:val="20"/>
          <w:szCs w:val="20"/>
        </w:rPr>
        <w:t xml:space="preserve">described in </w:t>
      </w:r>
      <w:r w:rsidR="00EB16B4" w:rsidRPr="00307075">
        <w:rPr>
          <w:sz w:val="20"/>
          <w:szCs w:val="20"/>
        </w:rPr>
        <w:fldChar w:fldCharType="begin"/>
      </w:r>
      <w:r w:rsidR="00EB16B4" w:rsidRPr="00307075">
        <w:rPr>
          <w:sz w:val="20"/>
          <w:szCs w:val="20"/>
        </w:rPr>
        <w:instrText xml:space="preserve"> REF _Ref416873650 \h </w:instrText>
      </w:r>
      <w:r w:rsidR="00301DD0" w:rsidRPr="00307075">
        <w:rPr>
          <w:sz w:val="20"/>
          <w:szCs w:val="20"/>
        </w:rPr>
        <w:instrText xml:space="preserve"> \* MERGEFORMAT </w:instrText>
      </w:r>
      <w:r w:rsidR="00EB16B4" w:rsidRPr="00307075">
        <w:rPr>
          <w:sz w:val="20"/>
          <w:szCs w:val="20"/>
        </w:rPr>
      </w:r>
      <w:r w:rsidR="00EB16B4" w:rsidRPr="00307075">
        <w:rPr>
          <w:sz w:val="20"/>
          <w:szCs w:val="20"/>
        </w:rPr>
        <w:fldChar w:fldCharType="separate"/>
      </w:r>
      <w:r w:rsidR="007D2161" w:rsidRPr="00307075">
        <w:rPr>
          <w:b/>
          <w:bCs/>
          <w:sz w:val="20"/>
          <w:szCs w:val="20"/>
        </w:rPr>
        <w:t xml:space="preserve">Table </w:t>
      </w:r>
      <w:r w:rsidR="007D2161">
        <w:rPr>
          <w:b/>
          <w:bCs/>
          <w:i/>
          <w:iCs/>
          <w:noProof/>
          <w:sz w:val="20"/>
          <w:szCs w:val="20"/>
        </w:rPr>
        <w:t>7</w:t>
      </w:r>
      <w:r w:rsidR="00EB16B4" w:rsidRPr="00307075">
        <w:rPr>
          <w:sz w:val="20"/>
          <w:szCs w:val="20"/>
        </w:rPr>
        <w:fldChar w:fldCharType="end"/>
      </w:r>
      <w:r w:rsidR="00EB16B4" w:rsidRPr="00307075">
        <w:rPr>
          <w:sz w:val="20"/>
          <w:szCs w:val="20"/>
        </w:rPr>
        <w:t xml:space="preserve"> </w:t>
      </w:r>
      <w:r w:rsidRPr="00307075">
        <w:rPr>
          <w:sz w:val="20"/>
          <w:szCs w:val="20"/>
        </w:rPr>
        <w:t xml:space="preserve">are updated due to </w:t>
      </w:r>
      <w:r w:rsidR="004F3A22" w:rsidRPr="00307075">
        <w:rPr>
          <w:sz w:val="20"/>
          <w:szCs w:val="20"/>
        </w:rPr>
        <w:t>Problem Report</w:t>
      </w:r>
      <w:r w:rsidR="00F86A72" w:rsidRPr="00307075">
        <w:rPr>
          <w:sz w:val="20"/>
          <w:szCs w:val="20"/>
        </w:rPr>
        <w:t>(</w:t>
      </w:r>
      <w:r w:rsidRPr="00307075">
        <w:rPr>
          <w:sz w:val="20"/>
          <w:szCs w:val="20"/>
        </w:rPr>
        <w:t>s</w:t>
      </w:r>
      <w:r w:rsidR="00F86A72" w:rsidRPr="00307075">
        <w:rPr>
          <w:sz w:val="20"/>
          <w:szCs w:val="20"/>
        </w:rPr>
        <w:t>)</w:t>
      </w:r>
      <w:r w:rsidR="00B7703E" w:rsidRPr="00307075">
        <w:rPr>
          <w:sz w:val="20"/>
          <w:szCs w:val="20"/>
        </w:rPr>
        <w:t>.</w:t>
      </w:r>
    </w:p>
    <w:p w14:paraId="380F0C8E" w14:textId="77777777" w:rsidR="00547BE1" w:rsidRPr="00307075" w:rsidRDefault="00BE3558" w:rsidP="00503BF5">
      <w:pPr>
        <w:pStyle w:val="Heading3"/>
        <w:numPr>
          <w:ilvl w:val="2"/>
          <w:numId w:val="1"/>
        </w:numPr>
        <w:spacing w:afterAutospacing="1"/>
        <w:rPr>
          <w:sz w:val="20"/>
        </w:rPr>
      </w:pPr>
      <w:bookmarkStart w:id="389" w:name="_Toc110591668"/>
      <w:bookmarkStart w:id="390" w:name="_Toc177112221"/>
      <w:r w:rsidRPr="00307075">
        <w:rPr>
          <w:sz w:val="20"/>
        </w:rPr>
        <w:t>System Safety Assessment Process</w:t>
      </w:r>
      <w:bookmarkEnd w:id="389"/>
      <w:bookmarkEnd w:id="390"/>
    </w:p>
    <w:p w14:paraId="34617CD4" w14:textId="77777777" w:rsidR="00BE3558" w:rsidRPr="00307075" w:rsidRDefault="00BE3558" w:rsidP="00547BE1">
      <w:pPr>
        <w:pStyle w:val="tablebody"/>
        <w:spacing w:afterAutospacing="1"/>
        <w:rPr>
          <w:sz w:val="20"/>
          <w:szCs w:val="20"/>
        </w:rPr>
      </w:pPr>
      <w:r w:rsidRPr="00307075">
        <w:rPr>
          <w:sz w:val="20"/>
          <w:szCs w:val="20"/>
        </w:rPr>
        <w:t>The purpose of System Safety Assessment Process is to assess the Derived Requirement</w:t>
      </w:r>
      <w:r w:rsidR="00BC6B77" w:rsidRPr="00307075">
        <w:rPr>
          <w:sz w:val="20"/>
          <w:szCs w:val="20"/>
        </w:rPr>
        <w:t>s</w:t>
      </w:r>
      <w:r w:rsidRPr="00307075">
        <w:rPr>
          <w:sz w:val="20"/>
          <w:szCs w:val="20"/>
        </w:rPr>
        <w:t xml:space="preserve"> generated during Software Requirement Process, Software Architectural Design Process and Software Low Level Requirements Process.</w:t>
      </w:r>
    </w:p>
    <w:p w14:paraId="1AFE914F" w14:textId="77777777" w:rsidR="00BE3558" w:rsidRPr="00307075" w:rsidRDefault="00BE3558" w:rsidP="00503BF5">
      <w:pPr>
        <w:pStyle w:val="Heading3"/>
        <w:numPr>
          <w:ilvl w:val="3"/>
          <w:numId w:val="1"/>
        </w:numPr>
        <w:rPr>
          <w:sz w:val="20"/>
        </w:rPr>
      </w:pPr>
      <w:bookmarkStart w:id="391" w:name="_Toc110591669"/>
      <w:bookmarkStart w:id="392" w:name="_Toc177112222"/>
      <w:r w:rsidRPr="00307075">
        <w:rPr>
          <w:sz w:val="20"/>
        </w:rPr>
        <w:t>Inputs</w:t>
      </w:r>
      <w:bookmarkEnd w:id="391"/>
      <w:bookmarkEnd w:id="392"/>
    </w:p>
    <w:p w14:paraId="6886551B" w14:textId="77777777" w:rsidR="00BE3558" w:rsidRPr="00307075" w:rsidRDefault="00BE3558" w:rsidP="00BE3558">
      <w:pPr>
        <w:rPr>
          <w:sz w:val="20"/>
          <w:szCs w:val="20"/>
        </w:rPr>
      </w:pPr>
      <w:r w:rsidRPr="00307075">
        <w:rPr>
          <w:sz w:val="20"/>
          <w:szCs w:val="20"/>
        </w:rPr>
        <w:t>Inputs to this process are</w:t>
      </w:r>
    </w:p>
    <w:p w14:paraId="047BD4BD" w14:textId="0DB1C850" w:rsidR="00BE3558" w:rsidRPr="00307075" w:rsidRDefault="00BE3558" w:rsidP="00BE3558">
      <w:pPr>
        <w:rPr>
          <w:sz w:val="20"/>
          <w:szCs w:val="20"/>
        </w:rPr>
      </w:pPr>
    </w:p>
    <w:p w14:paraId="1D9D07AA" w14:textId="77777777" w:rsidR="00BE3558" w:rsidRPr="00307075" w:rsidRDefault="00BE3558" w:rsidP="00EC655D">
      <w:pPr>
        <w:pStyle w:val="ListParagraph"/>
        <w:numPr>
          <w:ilvl w:val="0"/>
          <w:numId w:val="31"/>
        </w:numPr>
        <w:rPr>
          <w:rFonts w:ascii="Arial" w:hAnsi="Arial"/>
          <w:sz w:val="20"/>
          <w:szCs w:val="20"/>
        </w:rPr>
      </w:pPr>
      <w:r w:rsidRPr="00307075">
        <w:rPr>
          <w:rFonts w:ascii="Arial" w:hAnsi="Arial"/>
          <w:sz w:val="20"/>
          <w:szCs w:val="20"/>
        </w:rPr>
        <w:t xml:space="preserve">Derived Requirements </w:t>
      </w:r>
      <w:r w:rsidR="00CB0C30" w:rsidRPr="00307075">
        <w:rPr>
          <w:rFonts w:ascii="Arial" w:hAnsi="Arial"/>
          <w:sz w:val="20"/>
          <w:szCs w:val="20"/>
        </w:rPr>
        <w:t>documented in</w:t>
      </w:r>
      <w:r w:rsidRPr="00307075">
        <w:rPr>
          <w:rFonts w:ascii="Arial" w:hAnsi="Arial"/>
          <w:sz w:val="20"/>
          <w:szCs w:val="20"/>
        </w:rPr>
        <w:t xml:space="preserve"> Software Requirement</w:t>
      </w:r>
      <w:r w:rsidR="0028632C" w:rsidRPr="00307075">
        <w:rPr>
          <w:rFonts w:ascii="Arial" w:hAnsi="Arial"/>
          <w:sz w:val="20"/>
          <w:szCs w:val="20"/>
        </w:rPr>
        <w:t>s</w:t>
      </w:r>
      <w:r w:rsidRPr="00307075">
        <w:rPr>
          <w:rFonts w:ascii="Arial" w:hAnsi="Arial"/>
          <w:sz w:val="20"/>
          <w:szCs w:val="20"/>
        </w:rPr>
        <w:t xml:space="preserve"> Specification</w:t>
      </w:r>
    </w:p>
    <w:p w14:paraId="2C3BD6A8" w14:textId="77777777" w:rsidR="00BE3558" w:rsidRPr="00307075" w:rsidRDefault="00BE3558" w:rsidP="00EC655D">
      <w:pPr>
        <w:pStyle w:val="ListParagraph"/>
        <w:numPr>
          <w:ilvl w:val="0"/>
          <w:numId w:val="31"/>
        </w:numPr>
        <w:rPr>
          <w:rFonts w:ascii="Arial" w:hAnsi="Arial"/>
          <w:sz w:val="20"/>
          <w:szCs w:val="20"/>
        </w:rPr>
      </w:pPr>
      <w:r w:rsidRPr="00307075">
        <w:rPr>
          <w:rFonts w:ascii="Arial" w:hAnsi="Arial"/>
          <w:sz w:val="20"/>
          <w:szCs w:val="20"/>
        </w:rPr>
        <w:t xml:space="preserve">Derived Requirements </w:t>
      </w:r>
      <w:r w:rsidR="00CB0C30" w:rsidRPr="00307075">
        <w:rPr>
          <w:rFonts w:ascii="Arial" w:hAnsi="Arial"/>
          <w:sz w:val="20"/>
          <w:szCs w:val="20"/>
        </w:rPr>
        <w:t xml:space="preserve">documented in </w:t>
      </w:r>
      <w:r w:rsidRPr="00307075">
        <w:rPr>
          <w:rFonts w:ascii="Arial" w:hAnsi="Arial"/>
          <w:sz w:val="20"/>
          <w:szCs w:val="20"/>
        </w:rPr>
        <w:t>Software Architectural Design</w:t>
      </w:r>
    </w:p>
    <w:p w14:paraId="0EA6B2F7" w14:textId="77777777" w:rsidR="00BE3558" w:rsidRPr="00307075" w:rsidRDefault="00BE3558" w:rsidP="00EC655D">
      <w:pPr>
        <w:pStyle w:val="ListParagraph"/>
        <w:numPr>
          <w:ilvl w:val="0"/>
          <w:numId w:val="31"/>
        </w:numPr>
        <w:rPr>
          <w:rFonts w:ascii="Arial" w:hAnsi="Arial"/>
          <w:sz w:val="20"/>
          <w:szCs w:val="20"/>
        </w:rPr>
      </w:pPr>
      <w:r w:rsidRPr="00307075">
        <w:rPr>
          <w:rFonts w:ascii="Arial" w:hAnsi="Arial"/>
          <w:sz w:val="20"/>
          <w:szCs w:val="20"/>
        </w:rPr>
        <w:t xml:space="preserve">Derived Requirements </w:t>
      </w:r>
      <w:r w:rsidR="00CB0C30" w:rsidRPr="00307075">
        <w:rPr>
          <w:rFonts w:ascii="Arial" w:hAnsi="Arial"/>
          <w:sz w:val="20"/>
          <w:szCs w:val="20"/>
        </w:rPr>
        <w:t xml:space="preserve">documented in </w:t>
      </w:r>
      <w:r w:rsidRPr="00307075">
        <w:rPr>
          <w:rFonts w:ascii="Arial" w:hAnsi="Arial"/>
          <w:sz w:val="20"/>
          <w:szCs w:val="20"/>
        </w:rPr>
        <w:t>Software Low Level Requirements</w:t>
      </w:r>
    </w:p>
    <w:p w14:paraId="2C2C6F98" w14:textId="77777777" w:rsidR="00BE3558" w:rsidRPr="00307075" w:rsidRDefault="00BE3558" w:rsidP="00503BF5">
      <w:pPr>
        <w:pStyle w:val="Heading3"/>
        <w:numPr>
          <w:ilvl w:val="3"/>
          <w:numId w:val="1"/>
        </w:numPr>
        <w:rPr>
          <w:sz w:val="20"/>
        </w:rPr>
      </w:pPr>
      <w:bookmarkStart w:id="393" w:name="_Toc110591670"/>
      <w:bookmarkStart w:id="394" w:name="_Toc177112223"/>
      <w:r w:rsidRPr="00307075">
        <w:rPr>
          <w:sz w:val="20"/>
        </w:rPr>
        <w:t>Activities</w:t>
      </w:r>
      <w:bookmarkEnd w:id="393"/>
      <w:bookmarkEnd w:id="394"/>
    </w:p>
    <w:p w14:paraId="0CCB6B7F" w14:textId="77777777" w:rsidR="00BE3558" w:rsidRPr="00307075" w:rsidRDefault="00862B65" w:rsidP="00BE3558">
      <w:pPr>
        <w:rPr>
          <w:sz w:val="20"/>
          <w:szCs w:val="20"/>
        </w:rPr>
      </w:pPr>
      <w:r w:rsidRPr="00307075">
        <w:rPr>
          <w:sz w:val="20"/>
          <w:szCs w:val="20"/>
        </w:rPr>
        <w:t xml:space="preserve">Following activity is </w:t>
      </w:r>
      <w:r w:rsidR="00BE3558" w:rsidRPr="00307075">
        <w:rPr>
          <w:sz w:val="20"/>
          <w:szCs w:val="20"/>
        </w:rPr>
        <w:t>performed during this process:</w:t>
      </w:r>
    </w:p>
    <w:p w14:paraId="72E7B090" w14:textId="0F628FDC" w:rsidR="00BE3558" w:rsidRPr="00307075" w:rsidRDefault="00BE3558" w:rsidP="00BE3558">
      <w:pPr>
        <w:rPr>
          <w:sz w:val="20"/>
          <w:szCs w:val="20"/>
        </w:rPr>
      </w:pPr>
    </w:p>
    <w:p w14:paraId="3D6D84D1" w14:textId="77777777" w:rsidR="008404FA" w:rsidRPr="00307075" w:rsidRDefault="00F46A1D" w:rsidP="00EC655D">
      <w:pPr>
        <w:pStyle w:val="tablebody"/>
        <w:numPr>
          <w:ilvl w:val="0"/>
          <w:numId w:val="32"/>
        </w:numPr>
        <w:spacing w:afterAutospacing="1"/>
        <w:rPr>
          <w:sz w:val="20"/>
          <w:szCs w:val="20"/>
        </w:rPr>
      </w:pPr>
      <w:r w:rsidRPr="00307075">
        <w:rPr>
          <w:sz w:val="20"/>
          <w:szCs w:val="20"/>
        </w:rPr>
        <w:t>Howell</w:t>
      </w:r>
      <w:r w:rsidR="00BE3558" w:rsidRPr="00307075">
        <w:rPr>
          <w:sz w:val="20"/>
          <w:szCs w:val="20"/>
        </w:rPr>
        <w:t xml:space="preserve"> </w:t>
      </w:r>
      <w:r w:rsidR="008404FA" w:rsidRPr="00307075">
        <w:rPr>
          <w:sz w:val="20"/>
          <w:szCs w:val="20"/>
        </w:rPr>
        <w:t>assesses</w:t>
      </w:r>
      <w:r w:rsidR="00BE3558" w:rsidRPr="00307075">
        <w:rPr>
          <w:sz w:val="20"/>
          <w:szCs w:val="20"/>
        </w:rPr>
        <w:t xml:space="preserve"> the Derived Requirements</w:t>
      </w:r>
      <w:r w:rsidR="008404FA" w:rsidRPr="00307075">
        <w:rPr>
          <w:sz w:val="20"/>
          <w:szCs w:val="20"/>
        </w:rPr>
        <w:t xml:space="preserve"> and identifies those requirements which affect the system safety.</w:t>
      </w:r>
    </w:p>
    <w:p w14:paraId="2D8D0D2F" w14:textId="77777777" w:rsidR="00BE3558" w:rsidRPr="00307075" w:rsidRDefault="00BE3558" w:rsidP="00503BF5">
      <w:pPr>
        <w:pStyle w:val="Heading3"/>
        <w:numPr>
          <w:ilvl w:val="3"/>
          <w:numId w:val="1"/>
        </w:numPr>
        <w:rPr>
          <w:sz w:val="20"/>
        </w:rPr>
      </w:pPr>
      <w:bookmarkStart w:id="395" w:name="_Toc110591671"/>
      <w:bookmarkStart w:id="396" w:name="_Toc177112224"/>
      <w:r w:rsidRPr="00307075">
        <w:rPr>
          <w:sz w:val="20"/>
        </w:rPr>
        <w:t>Outputs</w:t>
      </w:r>
      <w:bookmarkEnd w:id="395"/>
      <w:bookmarkEnd w:id="396"/>
    </w:p>
    <w:p w14:paraId="7D1B9CE0" w14:textId="77777777" w:rsidR="00BE3558" w:rsidRPr="00307075" w:rsidRDefault="00BE3558" w:rsidP="00BE3558">
      <w:pPr>
        <w:rPr>
          <w:sz w:val="20"/>
          <w:szCs w:val="20"/>
        </w:rPr>
      </w:pPr>
      <w:r w:rsidRPr="00307075">
        <w:rPr>
          <w:sz w:val="20"/>
          <w:szCs w:val="20"/>
        </w:rPr>
        <w:t xml:space="preserve">Output of this process is </w:t>
      </w:r>
      <w:r w:rsidR="00F46A1D" w:rsidRPr="00307075">
        <w:rPr>
          <w:sz w:val="20"/>
          <w:szCs w:val="20"/>
        </w:rPr>
        <w:t>the Howell</w:t>
      </w:r>
      <w:r w:rsidR="008404FA" w:rsidRPr="00307075">
        <w:rPr>
          <w:sz w:val="20"/>
          <w:szCs w:val="20"/>
        </w:rPr>
        <w:t xml:space="preserve"> produced Derived Requirements System Safety Assessment</w:t>
      </w:r>
      <w:r w:rsidRPr="00307075">
        <w:rPr>
          <w:sz w:val="20"/>
          <w:szCs w:val="20"/>
        </w:rPr>
        <w:t xml:space="preserve"> Report.</w:t>
      </w:r>
    </w:p>
    <w:p w14:paraId="275E4825" w14:textId="77777777" w:rsidR="00BE3558" w:rsidRPr="00307075" w:rsidRDefault="00BE3558" w:rsidP="00BE3558">
      <w:pPr>
        <w:rPr>
          <w:sz w:val="20"/>
          <w:szCs w:val="20"/>
        </w:rPr>
      </w:pPr>
    </w:p>
    <w:p w14:paraId="67027633" w14:textId="77777777" w:rsidR="00BE3558" w:rsidRPr="00307075" w:rsidRDefault="00BE3558" w:rsidP="00503BF5">
      <w:pPr>
        <w:pStyle w:val="Heading3"/>
        <w:numPr>
          <w:ilvl w:val="3"/>
          <w:numId w:val="1"/>
        </w:numPr>
        <w:rPr>
          <w:sz w:val="20"/>
        </w:rPr>
      </w:pPr>
      <w:bookmarkStart w:id="397" w:name="_Toc110591672"/>
      <w:bookmarkStart w:id="398" w:name="_Toc177112225"/>
      <w:r w:rsidRPr="00307075">
        <w:rPr>
          <w:sz w:val="20"/>
        </w:rPr>
        <w:t>Transition Criteria</w:t>
      </w:r>
      <w:bookmarkEnd w:id="397"/>
      <w:bookmarkEnd w:id="398"/>
    </w:p>
    <w:p w14:paraId="3D243C15" w14:textId="360F307F" w:rsidR="00BE3558" w:rsidRPr="00307075" w:rsidRDefault="00BE3558" w:rsidP="00BE3558">
      <w:pPr>
        <w:rPr>
          <w:sz w:val="20"/>
          <w:szCs w:val="20"/>
        </w:rPr>
      </w:pPr>
      <w:r w:rsidRPr="00307075">
        <w:rPr>
          <w:sz w:val="20"/>
          <w:szCs w:val="20"/>
        </w:rPr>
        <w:t xml:space="preserve">System Safety Assessment Process is entered when </w:t>
      </w:r>
      <w:r w:rsidR="006231E9" w:rsidRPr="00307075">
        <w:rPr>
          <w:sz w:val="20"/>
          <w:szCs w:val="20"/>
        </w:rPr>
        <w:t xml:space="preserve">Derived </w:t>
      </w:r>
      <w:r w:rsidR="00FA0011" w:rsidRPr="00307075">
        <w:rPr>
          <w:sz w:val="20"/>
          <w:szCs w:val="20"/>
        </w:rPr>
        <w:t xml:space="preserve">Requirements are identified in Software Life Cycle Data described in </w:t>
      </w:r>
      <w:r w:rsidR="00F428A3" w:rsidRPr="00307075">
        <w:rPr>
          <w:sz w:val="20"/>
          <w:szCs w:val="20"/>
        </w:rPr>
        <w:fldChar w:fldCharType="begin"/>
      </w:r>
      <w:r w:rsidR="00F428A3" w:rsidRPr="00307075">
        <w:rPr>
          <w:sz w:val="20"/>
          <w:szCs w:val="20"/>
        </w:rPr>
        <w:instrText xml:space="preserve"> REF _Ref81997693 \h </w:instrText>
      </w:r>
      <w:r w:rsidR="00301DD0" w:rsidRPr="00307075">
        <w:rPr>
          <w:sz w:val="20"/>
          <w:szCs w:val="20"/>
        </w:rPr>
        <w:instrText xml:space="preserve"> \* MERGEFORMAT </w:instrText>
      </w:r>
      <w:r w:rsidR="00F428A3" w:rsidRPr="00307075">
        <w:rPr>
          <w:sz w:val="20"/>
          <w:szCs w:val="20"/>
        </w:rPr>
      </w:r>
      <w:r w:rsidR="00F428A3" w:rsidRPr="00307075">
        <w:rPr>
          <w:sz w:val="20"/>
          <w:szCs w:val="20"/>
        </w:rPr>
        <w:fldChar w:fldCharType="separate"/>
      </w:r>
      <w:r w:rsidR="007D2161" w:rsidRPr="00307075">
        <w:rPr>
          <w:b/>
          <w:bCs/>
          <w:sz w:val="20"/>
          <w:szCs w:val="20"/>
        </w:rPr>
        <w:t xml:space="preserve">Table </w:t>
      </w:r>
      <w:r w:rsidR="007D2161">
        <w:rPr>
          <w:b/>
          <w:bCs/>
          <w:i/>
          <w:iCs/>
          <w:noProof/>
          <w:sz w:val="20"/>
          <w:szCs w:val="20"/>
        </w:rPr>
        <w:t>8</w:t>
      </w:r>
      <w:r w:rsidR="00F428A3" w:rsidRPr="00307075">
        <w:rPr>
          <w:sz w:val="20"/>
          <w:szCs w:val="20"/>
        </w:rPr>
        <w:fldChar w:fldCharType="end"/>
      </w:r>
      <w:r w:rsidR="00F428A3" w:rsidRPr="00307075">
        <w:rPr>
          <w:sz w:val="20"/>
          <w:szCs w:val="20"/>
        </w:rPr>
        <w:t xml:space="preserve"> </w:t>
      </w:r>
      <w:r w:rsidR="00133E5F" w:rsidRPr="00307075">
        <w:rPr>
          <w:sz w:val="20"/>
          <w:szCs w:val="20"/>
        </w:rPr>
        <w:t xml:space="preserve">(SI No </w:t>
      </w:r>
      <w:r w:rsidR="00FA0011" w:rsidRPr="00307075">
        <w:rPr>
          <w:sz w:val="20"/>
          <w:szCs w:val="20"/>
        </w:rPr>
        <w:t>1, 2 and 3</w:t>
      </w:r>
      <w:r w:rsidR="00133E5F" w:rsidRPr="00307075">
        <w:rPr>
          <w:sz w:val="20"/>
          <w:szCs w:val="20"/>
        </w:rPr>
        <w:t>)</w:t>
      </w:r>
      <w:r w:rsidR="006231E9" w:rsidRPr="00307075">
        <w:rPr>
          <w:sz w:val="20"/>
          <w:szCs w:val="20"/>
        </w:rPr>
        <w:t>.</w:t>
      </w:r>
    </w:p>
    <w:p w14:paraId="3221BF8E" w14:textId="77777777" w:rsidR="00626934" w:rsidRPr="00307075" w:rsidRDefault="00626934" w:rsidP="00F63332">
      <w:pPr>
        <w:rPr>
          <w:sz w:val="20"/>
          <w:szCs w:val="20"/>
        </w:rPr>
      </w:pPr>
    </w:p>
    <w:p w14:paraId="53BE80D4" w14:textId="6DFB119F" w:rsidR="00BE3558" w:rsidRPr="00307075" w:rsidRDefault="00BE3558" w:rsidP="00626934">
      <w:pPr>
        <w:rPr>
          <w:sz w:val="20"/>
          <w:szCs w:val="20"/>
        </w:rPr>
      </w:pPr>
      <w:r w:rsidRPr="00307075">
        <w:rPr>
          <w:sz w:val="20"/>
          <w:szCs w:val="20"/>
        </w:rPr>
        <w:t xml:space="preserve">System Safety Assessment Process is re-entered when </w:t>
      </w:r>
      <w:r w:rsidR="00F63332" w:rsidRPr="00307075">
        <w:rPr>
          <w:sz w:val="20"/>
          <w:szCs w:val="20"/>
        </w:rPr>
        <w:t xml:space="preserve">Derived Requirements </w:t>
      </w:r>
      <w:r w:rsidR="00FA0011" w:rsidRPr="00307075">
        <w:rPr>
          <w:sz w:val="20"/>
          <w:szCs w:val="20"/>
        </w:rPr>
        <w:t>identified in</w:t>
      </w:r>
      <w:r w:rsidR="00E90913" w:rsidRPr="00307075">
        <w:rPr>
          <w:sz w:val="20"/>
          <w:szCs w:val="20"/>
        </w:rPr>
        <w:t xml:space="preserve"> </w:t>
      </w:r>
      <w:r w:rsidR="00FA0011" w:rsidRPr="00307075">
        <w:rPr>
          <w:sz w:val="20"/>
          <w:szCs w:val="20"/>
        </w:rPr>
        <w:t xml:space="preserve">Software Life Cycle Data described in </w:t>
      </w:r>
      <w:r w:rsidR="00F428A3" w:rsidRPr="00307075">
        <w:rPr>
          <w:sz w:val="20"/>
          <w:szCs w:val="20"/>
        </w:rPr>
        <w:fldChar w:fldCharType="begin"/>
      </w:r>
      <w:r w:rsidR="00F428A3" w:rsidRPr="00307075">
        <w:rPr>
          <w:sz w:val="20"/>
          <w:szCs w:val="20"/>
        </w:rPr>
        <w:instrText xml:space="preserve"> REF _Ref81997693 \h </w:instrText>
      </w:r>
      <w:r w:rsidR="00301DD0" w:rsidRPr="00307075">
        <w:rPr>
          <w:sz w:val="20"/>
          <w:szCs w:val="20"/>
        </w:rPr>
        <w:instrText xml:space="preserve"> \* MERGEFORMAT </w:instrText>
      </w:r>
      <w:r w:rsidR="00F428A3" w:rsidRPr="00307075">
        <w:rPr>
          <w:sz w:val="20"/>
          <w:szCs w:val="20"/>
        </w:rPr>
      </w:r>
      <w:r w:rsidR="00F428A3" w:rsidRPr="00307075">
        <w:rPr>
          <w:sz w:val="20"/>
          <w:szCs w:val="20"/>
        </w:rPr>
        <w:fldChar w:fldCharType="separate"/>
      </w:r>
      <w:r w:rsidR="007D2161" w:rsidRPr="00307075">
        <w:rPr>
          <w:b/>
          <w:bCs/>
          <w:sz w:val="20"/>
          <w:szCs w:val="20"/>
        </w:rPr>
        <w:t xml:space="preserve">Table </w:t>
      </w:r>
      <w:r w:rsidR="007D2161">
        <w:rPr>
          <w:b/>
          <w:bCs/>
          <w:i/>
          <w:iCs/>
          <w:noProof/>
          <w:sz w:val="20"/>
          <w:szCs w:val="20"/>
        </w:rPr>
        <w:t>8</w:t>
      </w:r>
      <w:r w:rsidR="00F428A3" w:rsidRPr="00307075">
        <w:rPr>
          <w:sz w:val="20"/>
          <w:szCs w:val="20"/>
        </w:rPr>
        <w:fldChar w:fldCharType="end"/>
      </w:r>
      <w:r w:rsidR="00F428A3" w:rsidRPr="00307075">
        <w:rPr>
          <w:sz w:val="20"/>
          <w:szCs w:val="20"/>
        </w:rPr>
        <w:t xml:space="preserve"> </w:t>
      </w:r>
      <w:r w:rsidR="00133E5F" w:rsidRPr="00307075">
        <w:rPr>
          <w:sz w:val="20"/>
          <w:szCs w:val="20"/>
        </w:rPr>
        <w:t xml:space="preserve">(SI No </w:t>
      </w:r>
      <w:r w:rsidR="00FA0011" w:rsidRPr="00307075">
        <w:rPr>
          <w:sz w:val="20"/>
          <w:szCs w:val="20"/>
        </w:rPr>
        <w:t>1, 2 and 3</w:t>
      </w:r>
      <w:r w:rsidR="00133E5F" w:rsidRPr="00307075">
        <w:rPr>
          <w:sz w:val="20"/>
          <w:szCs w:val="20"/>
        </w:rPr>
        <w:t>)</w:t>
      </w:r>
      <w:r w:rsidR="00E90913" w:rsidRPr="00307075">
        <w:rPr>
          <w:sz w:val="20"/>
          <w:szCs w:val="20"/>
        </w:rPr>
        <w:t xml:space="preserve"> </w:t>
      </w:r>
      <w:r w:rsidR="00F63332" w:rsidRPr="00307075">
        <w:rPr>
          <w:sz w:val="20"/>
          <w:szCs w:val="20"/>
        </w:rPr>
        <w:t xml:space="preserve">are updated </w:t>
      </w:r>
      <w:r w:rsidR="008404FA" w:rsidRPr="00307075">
        <w:rPr>
          <w:sz w:val="20"/>
          <w:szCs w:val="20"/>
        </w:rPr>
        <w:t xml:space="preserve">due to </w:t>
      </w:r>
      <w:r w:rsidR="004F3A22" w:rsidRPr="00307075">
        <w:rPr>
          <w:sz w:val="20"/>
          <w:szCs w:val="20"/>
        </w:rPr>
        <w:t>Problem Report</w:t>
      </w:r>
      <w:r w:rsidR="00F63332" w:rsidRPr="00307075">
        <w:rPr>
          <w:sz w:val="20"/>
          <w:szCs w:val="20"/>
        </w:rPr>
        <w:t>(s).</w:t>
      </w:r>
    </w:p>
    <w:p w14:paraId="4E61217A" w14:textId="77777777" w:rsidR="00EC50F0" w:rsidRPr="00307075" w:rsidRDefault="00EC50F0" w:rsidP="00503BF5">
      <w:pPr>
        <w:pStyle w:val="Heading1"/>
        <w:pageBreakBefore/>
        <w:numPr>
          <w:ilvl w:val="0"/>
          <w:numId w:val="1"/>
        </w:numPr>
        <w:ind w:left="431" w:hanging="431"/>
        <w:rPr>
          <w:sz w:val="22"/>
          <w:szCs w:val="22"/>
        </w:rPr>
      </w:pPr>
      <w:bookmarkStart w:id="399" w:name="_Ref416873114"/>
      <w:bookmarkStart w:id="400" w:name="_Toc110591673"/>
      <w:bookmarkStart w:id="401" w:name="_Toc177112226"/>
      <w:r w:rsidRPr="00307075">
        <w:rPr>
          <w:sz w:val="22"/>
          <w:szCs w:val="22"/>
        </w:rPr>
        <w:lastRenderedPageBreak/>
        <w:t>Software Life Cycle Data</w:t>
      </w:r>
      <w:bookmarkEnd w:id="399"/>
      <w:bookmarkEnd w:id="400"/>
      <w:bookmarkEnd w:id="401"/>
    </w:p>
    <w:p w14:paraId="73E2EFFE" w14:textId="4D9F7DA1" w:rsidR="00AF251E" w:rsidRPr="00307075" w:rsidRDefault="00EB16B4" w:rsidP="00AF251E">
      <w:pPr>
        <w:rPr>
          <w:sz w:val="20"/>
          <w:szCs w:val="20"/>
        </w:rPr>
      </w:pPr>
      <w:r w:rsidRPr="00307075">
        <w:rPr>
          <w:sz w:val="20"/>
          <w:szCs w:val="20"/>
        </w:rPr>
        <w:fldChar w:fldCharType="begin"/>
      </w:r>
      <w:r w:rsidRPr="00307075">
        <w:rPr>
          <w:sz w:val="20"/>
          <w:szCs w:val="20"/>
        </w:rPr>
        <w:instrText xml:space="preserve"> REF _Ref416873650 \h </w:instrText>
      </w:r>
      <w:r w:rsidR="00301DD0" w:rsidRPr="00307075">
        <w:rPr>
          <w:sz w:val="20"/>
          <w:szCs w:val="20"/>
        </w:rPr>
        <w:instrText xml:space="preserve"> \* MERGEFORMAT </w:instrText>
      </w:r>
      <w:r w:rsidRPr="00307075">
        <w:rPr>
          <w:sz w:val="20"/>
          <w:szCs w:val="20"/>
        </w:rPr>
      </w:r>
      <w:r w:rsidRPr="00307075">
        <w:rPr>
          <w:sz w:val="20"/>
          <w:szCs w:val="20"/>
        </w:rPr>
        <w:fldChar w:fldCharType="separate"/>
      </w:r>
      <w:r w:rsidR="007D2161" w:rsidRPr="00307075">
        <w:rPr>
          <w:b/>
          <w:bCs/>
          <w:sz w:val="20"/>
          <w:szCs w:val="20"/>
        </w:rPr>
        <w:t xml:space="preserve">Table </w:t>
      </w:r>
      <w:r w:rsidR="007D2161">
        <w:rPr>
          <w:b/>
          <w:bCs/>
          <w:i/>
          <w:iCs/>
          <w:noProof/>
          <w:sz w:val="20"/>
          <w:szCs w:val="20"/>
        </w:rPr>
        <w:t>7</w:t>
      </w:r>
      <w:r w:rsidRPr="00307075">
        <w:rPr>
          <w:sz w:val="20"/>
          <w:szCs w:val="20"/>
        </w:rPr>
        <w:fldChar w:fldCharType="end"/>
      </w:r>
      <w:r w:rsidR="00EE582F" w:rsidRPr="00307075">
        <w:rPr>
          <w:sz w:val="20"/>
          <w:szCs w:val="20"/>
        </w:rPr>
        <w:t xml:space="preserve">, </w:t>
      </w:r>
      <w:r w:rsidR="00F428A3" w:rsidRPr="00307075">
        <w:rPr>
          <w:sz w:val="20"/>
          <w:szCs w:val="20"/>
        </w:rPr>
        <w:fldChar w:fldCharType="begin"/>
      </w:r>
      <w:r w:rsidR="00F428A3" w:rsidRPr="00307075">
        <w:rPr>
          <w:sz w:val="20"/>
          <w:szCs w:val="20"/>
        </w:rPr>
        <w:instrText xml:space="preserve"> REF _Ref81997693 \h </w:instrText>
      </w:r>
      <w:r w:rsidR="00301DD0" w:rsidRPr="00307075">
        <w:rPr>
          <w:sz w:val="20"/>
          <w:szCs w:val="20"/>
        </w:rPr>
        <w:instrText xml:space="preserve"> \* MERGEFORMAT </w:instrText>
      </w:r>
      <w:r w:rsidR="00F428A3" w:rsidRPr="00307075">
        <w:rPr>
          <w:sz w:val="20"/>
          <w:szCs w:val="20"/>
        </w:rPr>
      </w:r>
      <w:r w:rsidR="00F428A3" w:rsidRPr="00307075">
        <w:rPr>
          <w:sz w:val="20"/>
          <w:szCs w:val="20"/>
        </w:rPr>
        <w:fldChar w:fldCharType="separate"/>
      </w:r>
      <w:r w:rsidR="007D2161" w:rsidRPr="00307075">
        <w:rPr>
          <w:b/>
          <w:bCs/>
          <w:sz w:val="20"/>
          <w:szCs w:val="20"/>
        </w:rPr>
        <w:t xml:space="preserve">Table </w:t>
      </w:r>
      <w:r w:rsidR="007D2161">
        <w:rPr>
          <w:b/>
          <w:bCs/>
          <w:i/>
          <w:iCs/>
          <w:noProof/>
          <w:sz w:val="20"/>
          <w:szCs w:val="20"/>
        </w:rPr>
        <w:t>8</w:t>
      </w:r>
      <w:r w:rsidR="00F428A3" w:rsidRPr="00307075">
        <w:rPr>
          <w:sz w:val="20"/>
          <w:szCs w:val="20"/>
        </w:rPr>
        <w:fldChar w:fldCharType="end"/>
      </w:r>
      <w:r w:rsidR="00EE582F" w:rsidRPr="00307075">
        <w:rPr>
          <w:sz w:val="20"/>
          <w:szCs w:val="20"/>
        </w:rPr>
        <w:t xml:space="preserve">, </w:t>
      </w:r>
      <w:r w:rsidR="00BC1400" w:rsidRPr="00307075">
        <w:rPr>
          <w:sz w:val="20"/>
          <w:szCs w:val="20"/>
        </w:rPr>
        <w:fldChar w:fldCharType="begin"/>
      </w:r>
      <w:r w:rsidR="00BC1400" w:rsidRPr="00307075">
        <w:rPr>
          <w:sz w:val="20"/>
          <w:szCs w:val="20"/>
        </w:rPr>
        <w:instrText xml:space="preserve"> REF _Ref81998346 \h </w:instrText>
      </w:r>
      <w:r w:rsidR="00301DD0" w:rsidRPr="00307075">
        <w:rPr>
          <w:sz w:val="20"/>
          <w:szCs w:val="20"/>
        </w:rPr>
        <w:instrText xml:space="preserve"> \* MERGEFORMAT </w:instrText>
      </w:r>
      <w:r w:rsidR="00BC1400" w:rsidRPr="00307075">
        <w:rPr>
          <w:sz w:val="20"/>
          <w:szCs w:val="20"/>
        </w:rPr>
      </w:r>
      <w:r w:rsidR="00BC1400" w:rsidRPr="00307075">
        <w:rPr>
          <w:sz w:val="20"/>
          <w:szCs w:val="20"/>
        </w:rPr>
        <w:fldChar w:fldCharType="separate"/>
      </w:r>
      <w:r w:rsidR="007D2161" w:rsidRPr="00307075">
        <w:rPr>
          <w:b/>
          <w:bCs/>
          <w:sz w:val="20"/>
          <w:szCs w:val="20"/>
        </w:rPr>
        <w:t xml:space="preserve">Table </w:t>
      </w:r>
      <w:r w:rsidR="007D2161">
        <w:rPr>
          <w:b/>
          <w:bCs/>
          <w:i/>
          <w:iCs/>
          <w:noProof/>
          <w:sz w:val="20"/>
          <w:szCs w:val="20"/>
        </w:rPr>
        <w:t>9</w:t>
      </w:r>
      <w:r w:rsidR="00BC1400" w:rsidRPr="00307075">
        <w:rPr>
          <w:sz w:val="20"/>
          <w:szCs w:val="20"/>
        </w:rPr>
        <w:fldChar w:fldCharType="end"/>
      </w:r>
      <w:r w:rsidR="00BC1400" w:rsidRPr="00307075">
        <w:rPr>
          <w:sz w:val="20"/>
          <w:szCs w:val="20"/>
        </w:rPr>
        <w:t xml:space="preserve"> </w:t>
      </w:r>
      <w:r w:rsidR="00EE582F" w:rsidRPr="00307075">
        <w:rPr>
          <w:sz w:val="20"/>
          <w:szCs w:val="20"/>
        </w:rPr>
        <w:t xml:space="preserve">and </w:t>
      </w:r>
      <w:r w:rsidR="00BC1400" w:rsidRPr="00307075">
        <w:rPr>
          <w:sz w:val="20"/>
          <w:szCs w:val="20"/>
        </w:rPr>
        <w:fldChar w:fldCharType="begin"/>
      </w:r>
      <w:r w:rsidR="00BC1400" w:rsidRPr="00307075">
        <w:rPr>
          <w:sz w:val="20"/>
          <w:szCs w:val="20"/>
        </w:rPr>
        <w:instrText xml:space="preserve"> REF _Ref81998815 \h </w:instrText>
      </w:r>
      <w:r w:rsidR="00301DD0" w:rsidRPr="00307075">
        <w:rPr>
          <w:sz w:val="20"/>
          <w:szCs w:val="20"/>
        </w:rPr>
        <w:instrText xml:space="preserve"> \* MERGEFORMAT </w:instrText>
      </w:r>
      <w:r w:rsidR="00BC1400" w:rsidRPr="00307075">
        <w:rPr>
          <w:sz w:val="20"/>
          <w:szCs w:val="20"/>
        </w:rPr>
      </w:r>
      <w:r w:rsidR="00BC1400" w:rsidRPr="00307075">
        <w:rPr>
          <w:sz w:val="20"/>
          <w:szCs w:val="20"/>
        </w:rPr>
        <w:fldChar w:fldCharType="separate"/>
      </w:r>
      <w:r w:rsidR="007D2161" w:rsidRPr="00307075">
        <w:rPr>
          <w:b/>
          <w:bCs/>
          <w:sz w:val="20"/>
          <w:szCs w:val="20"/>
        </w:rPr>
        <w:t xml:space="preserve">Table </w:t>
      </w:r>
      <w:r w:rsidR="007D2161">
        <w:rPr>
          <w:b/>
          <w:bCs/>
          <w:i/>
          <w:iCs/>
          <w:noProof/>
          <w:sz w:val="20"/>
          <w:szCs w:val="20"/>
        </w:rPr>
        <w:t>10</w:t>
      </w:r>
      <w:r w:rsidR="00BC1400" w:rsidRPr="00307075">
        <w:rPr>
          <w:sz w:val="20"/>
          <w:szCs w:val="20"/>
        </w:rPr>
        <w:fldChar w:fldCharType="end"/>
      </w:r>
      <w:r w:rsidR="00BC1400" w:rsidRPr="00307075">
        <w:rPr>
          <w:sz w:val="20"/>
          <w:szCs w:val="20"/>
        </w:rPr>
        <w:t xml:space="preserve"> </w:t>
      </w:r>
      <w:r w:rsidR="00EE582F" w:rsidRPr="00307075">
        <w:rPr>
          <w:sz w:val="20"/>
          <w:szCs w:val="20"/>
        </w:rPr>
        <w:t xml:space="preserve">define the </w:t>
      </w:r>
      <w:r w:rsidR="00B70975" w:rsidRPr="00307075">
        <w:rPr>
          <w:sz w:val="20"/>
          <w:szCs w:val="20"/>
        </w:rPr>
        <w:t>DO-178B</w:t>
      </w:r>
      <w:r w:rsidR="00AF251E" w:rsidRPr="00307075">
        <w:rPr>
          <w:sz w:val="20"/>
          <w:szCs w:val="20"/>
        </w:rPr>
        <w:t xml:space="preserve"> </w:t>
      </w:r>
      <w:r w:rsidR="008E1D91" w:rsidRPr="00307075">
        <w:rPr>
          <w:sz w:val="20"/>
          <w:szCs w:val="20"/>
        </w:rPr>
        <w:t>S</w:t>
      </w:r>
      <w:r w:rsidR="00AF251E" w:rsidRPr="00307075">
        <w:rPr>
          <w:sz w:val="20"/>
          <w:szCs w:val="20"/>
        </w:rPr>
        <w:t xml:space="preserve">oftware </w:t>
      </w:r>
      <w:r w:rsidR="008E1D91" w:rsidRPr="00307075">
        <w:rPr>
          <w:sz w:val="20"/>
          <w:szCs w:val="20"/>
        </w:rPr>
        <w:t>L</w:t>
      </w:r>
      <w:r w:rsidR="00AF251E" w:rsidRPr="00307075">
        <w:rPr>
          <w:sz w:val="20"/>
          <w:szCs w:val="20"/>
        </w:rPr>
        <w:t xml:space="preserve">ife </w:t>
      </w:r>
      <w:r w:rsidR="008E1D91" w:rsidRPr="00307075">
        <w:rPr>
          <w:sz w:val="20"/>
          <w:szCs w:val="20"/>
        </w:rPr>
        <w:t>C</w:t>
      </w:r>
      <w:r w:rsidR="00AF251E" w:rsidRPr="00307075">
        <w:rPr>
          <w:sz w:val="20"/>
          <w:szCs w:val="20"/>
        </w:rPr>
        <w:t xml:space="preserve">ycle </w:t>
      </w:r>
      <w:r w:rsidR="008E1D91" w:rsidRPr="00307075">
        <w:rPr>
          <w:sz w:val="20"/>
          <w:szCs w:val="20"/>
        </w:rPr>
        <w:t>D</w:t>
      </w:r>
      <w:r w:rsidR="00791349" w:rsidRPr="00307075">
        <w:rPr>
          <w:sz w:val="20"/>
          <w:szCs w:val="20"/>
        </w:rPr>
        <w:t>ata</w:t>
      </w:r>
      <w:r w:rsidR="004D5EA5" w:rsidRPr="00307075">
        <w:rPr>
          <w:sz w:val="20"/>
          <w:szCs w:val="20"/>
        </w:rPr>
        <w:t xml:space="preserve"> generated during Software Life Cycle Processes</w:t>
      </w:r>
      <w:r w:rsidR="00EE582F" w:rsidRPr="00307075">
        <w:rPr>
          <w:sz w:val="20"/>
          <w:szCs w:val="20"/>
        </w:rPr>
        <w:t>.</w:t>
      </w:r>
      <w:r w:rsidR="00AF251E" w:rsidRPr="00307075">
        <w:rPr>
          <w:sz w:val="20"/>
          <w:szCs w:val="20"/>
        </w:rPr>
        <w:t xml:space="preserve"> </w:t>
      </w:r>
    </w:p>
    <w:p w14:paraId="641DE4F9" w14:textId="36381F58" w:rsidR="00AF251E" w:rsidRPr="00307075" w:rsidRDefault="00AF251E" w:rsidP="00AF251E">
      <w:pPr>
        <w:rPr>
          <w:sz w:val="20"/>
          <w:szCs w:val="20"/>
        </w:rPr>
      </w:pPr>
      <w:bookmarkStart w:id="402" w:name="_Toc110591674"/>
      <w:bookmarkEnd w:id="402"/>
    </w:p>
    <w:p w14:paraId="69E60E7A" w14:textId="77777777" w:rsidR="00EC50F0" w:rsidRPr="00307075" w:rsidRDefault="00EC50F0" w:rsidP="00503BF5">
      <w:pPr>
        <w:pStyle w:val="Heading2"/>
        <w:numPr>
          <w:ilvl w:val="1"/>
          <w:numId w:val="1"/>
        </w:numPr>
        <w:rPr>
          <w:sz w:val="20"/>
        </w:rPr>
      </w:pPr>
      <w:bookmarkStart w:id="403" w:name="__RefHeading___Toc358026853"/>
      <w:bookmarkStart w:id="404" w:name="_Toc110591675"/>
      <w:bookmarkStart w:id="405" w:name="_Toc177112227"/>
      <w:r w:rsidRPr="00307075">
        <w:rPr>
          <w:sz w:val="20"/>
        </w:rPr>
        <w:t>Software Planning Process Data</w:t>
      </w:r>
      <w:bookmarkEnd w:id="403"/>
      <w:bookmarkEnd w:id="404"/>
      <w:bookmarkEnd w:id="405"/>
      <w:r w:rsidRPr="00307075">
        <w:rPr>
          <w:sz w:val="20"/>
        </w:rPr>
        <w:t xml:space="preserve"> </w:t>
      </w:r>
    </w:p>
    <w:p w14:paraId="0A44AAEF" w14:textId="485EF70B" w:rsidR="00D7244A" w:rsidRPr="00307075" w:rsidRDefault="00EB16B4" w:rsidP="00D7244A">
      <w:pPr>
        <w:rPr>
          <w:sz w:val="20"/>
          <w:szCs w:val="20"/>
        </w:rPr>
      </w:pPr>
      <w:r w:rsidRPr="00307075">
        <w:rPr>
          <w:sz w:val="20"/>
          <w:szCs w:val="20"/>
        </w:rPr>
        <w:fldChar w:fldCharType="begin"/>
      </w:r>
      <w:r w:rsidRPr="00307075">
        <w:rPr>
          <w:sz w:val="20"/>
          <w:szCs w:val="20"/>
        </w:rPr>
        <w:instrText xml:space="preserve"> REF _Ref416873650 \h </w:instrText>
      </w:r>
      <w:r w:rsidR="00301DD0" w:rsidRPr="00307075">
        <w:rPr>
          <w:sz w:val="20"/>
          <w:szCs w:val="20"/>
        </w:rPr>
        <w:instrText xml:space="preserve"> \* MERGEFORMAT </w:instrText>
      </w:r>
      <w:r w:rsidRPr="00307075">
        <w:rPr>
          <w:sz w:val="20"/>
          <w:szCs w:val="20"/>
        </w:rPr>
      </w:r>
      <w:r w:rsidRPr="00307075">
        <w:rPr>
          <w:sz w:val="20"/>
          <w:szCs w:val="20"/>
        </w:rPr>
        <w:fldChar w:fldCharType="separate"/>
      </w:r>
      <w:r w:rsidR="007D2161" w:rsidRPr="00307075">
        <w:rPr>
          <w:b/>
          <w:bCs/>
          <w:sz w:val="20"/>
          <w:szCs w:val="20"/>
        </w:rPr>
        <w:t xml:space="preserve">Table </w:t>
      </w:r>
      <w:r w:rsidR="007D2161">
        <w:rPr>
          <w:b/>
          <w:bCs/>
          <w:i/>
          <w:iCs/>
          <w:noProof/>
          <w:sz w:val="20"/>
          <w:szCs w:val="20"/>
        </w:rPr>
        <w:t>7</w:t>
      </w:r>
      <w:r w:rsidRPr="00307075">
        <w:rPr>
          <w:sz w:val="20"/>
          <w:szCs w:val="20"/>
        </w:rPr>
        <w:fldChar w:fldCharType="end"/>
      </w:r>
      <w:r w:rsidRPr="00307075">
        <w:rPr>
          <w:sz w:val="20"/>
          <w:szCs w:val="20"/>
        </w:rPr>
        <w:t xml:space="preserve"> </w:t>
      </w:r>
      <w:r w:rsidR="00D7244A" w:rsidRPr="00307075">
        <w:rPr>
          <w:sz w:val="20"/>
          <w:szCs w:val="20"/>
        </w:rPr>
        <w:t>describes the Software Planning Process Data.</w:t>
      </w:r>
    </w:p>
    <w:p w14:paraId="075E3EE3" w14:textId="77777777" w:rsidR="00D7244A" w:rsidRPr="00307075" w:rsidRDefault="00D7244A" w:rsidP="00AF251E">
      <w:pPr>
        <w:rPr>
          <w:sz w:val="20"/>
          <w:szCs w:val="20"/>
        </w:rPr>
      </w:pPr>
    </w:p>
    <w:p w14:paraId="459F3673" w14:textId="54BE6AF8" w:rsidR="007417DE" w:rsidRPr="00307075" w:rsidRDefault="008055E0" w:rsidP="007417DE">
      <w:pPr>
        <w:pStyle w:val="Caption"/>
        <w:keepNext/>
        <w:rPr>
          <w:b/>
          <w:bCs/>
          <w:i w:val="0"/>
          <w:iCs w:val="0"/>
          <w:sz w:val="20"/>
          <w:szCs w:val="20"/>
        </w:rPr>
      </w:pPr>
      <w:bookmarkStart w:id="406" w:name="_Ref416873650"/>
      <w:bookmarkStart w:id="407" w:name="_Ref416873634"/>
      <w:bookmarkStart w:id="408" w:name="_Toc177112255"/>
      <w:r w:rsidRPr="00307075">
        <w:rPr>
          <w:b/>
          <w:bCs/>
          <w:i w:val="0"/>
          <w:iCs w:val="0"/>
          <w:sz w:val="20"/>
          <w:szCs w:val="20"/>
        </w:rPr>
        <w:t xml:space="preserve">Table </w:t>
      </w:r>
      <w:r w:rsidR="00177A52" w:rsidRPr="00307075">
        <w:rPr>
          <w:b/>
          <w:bCs/>
          <w:i w:val="0"/>
          <w:iCs w:val="0"/>
          <w:sz w:val="20"/>
          <w:szCs w:val="20"/>
        </w:rPr>
        <w:fldChar w:fldCharType="begin"/>
      </w:r>
      <w:r w:rsidR="00177A52" w:rsidRPr="00307075">
        <w:rPr>
          <w:b/>
          <w:bCs/>
          <w:i w:val="0"/>
          <w:iCs w:val="0"/>
          <w:sz w:val="20"/>
          <w:szCs w:val="20"/>
        </w:rPr>
        <w:instrText xml:space="preserve"> SEQ Table \* ARABIC </w:instrText>
      </w:r>
      <w:r w:rsidR="00177A52" w:rsidRPr="00307075">
        <w:rPr>
          <w:b/>
          <w:bCs/>
          <w:i w:val="0"/>
          <w:iCs w:val="0"/>
          <w:sz w:val="20"/>
          <w:szCs w:val="20"/>
        </w:rPr>
        <w:fldChar w:fldCharType="separate"/>
      </w:r>
      <w:r w:rsidR="007D2161">
        <w:rPr>
          <w:b/>
          <w:bCs/>
          <w:i w:val="0"/>
          <w:iCs w:val="0"/>
          <w:noProof/>
          <w:sz w:val="20"/>
          <w:szCs w:val="20"/>
        </w:rPr>
        <w:t>7</w:t>
      </w:r>
      <w:r w:rsidR="00177A52" w:rsidRPr="00307075">
        <w:rPr>
          <w:b/>
          <w:bCs/>
          <w:i w:val="0"/>
          <w:iCs w:val="0"/>
          <w:noProof/>
          <w:sz w:val="20"/>
          <w:szCs w:val="20"/>
        </w:rPr>
        <w:fldChar w:fldCharType="end"/>
      </w:r>
      <w:bookmarkEnd w:id="406"/>
      <w:r w:rsidRPr="00307075">
        <w:rPr>
          <w:b/>
          <w:bCs/>
          <w:i w:val="0"/>
          <w:iCs w:val="0"/>
          <w:sz w:val="20"/>
          <w:szCs w:val="20"/>
        </w:rPr>
        <w:t>: Software Planning Process Data</w:t>
      </w:r>
      <w:bookmarkEnd w:id="407"/>
      <w:bookmarkEnd w:id="408"/>
    </w:p>
    <w:tbl>
      <w:tblPr>
        <w:tblW w:w="94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3"/>
        <w:gridCol w:w="4138"/>
        <w:gridCol w:w="1483"/>
        <w:gridCol w:w="3111"/>
      </w:tblGrid>
      <w:tr w:rsidR="00A91C72" w:rsidRPr="00307075" w14:paraId="46212679" w14:textId="77777777" w:rsidTr="003C0B22">
        <w:trPr>
          <w:trHeight w:val="880"/>
          <w:tblHeader/>
        </w:trPr>
        <w:tc>
          <w:tcPr>
            <w:tcW w:w="75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7F8A529" w14:textId="5A7894F2" w:rsidR="00A91C72" w:rsidRPr="00307075" w:rsidRDefault="005975EB" w:rsidP="00A81F16">
            <w:pPr>
              <w:pStyle w:val="tablehead"/>
              <w:rPr>
                <w:sz w:val="20"/>
                <w:szCs w:val="20"/>
              </w:rPr>
            </w:pPr>
            <w:r w:rsidRPr="00307075">
              <w:rPr>
                <w:sz w:val="20"/>
                <w:szCs w:val="20"/>
              </w:rPr>
              <w:t>Sl. No.</w:t>
            </w:r>
          </w:p>
        </w:tc>
        <w:tc>
          <w:tcPr>
            <w:tcW w:w="413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8E4BF07" w14:textId="77777777" w:rsidR="00A91C72" w:rsidRPr="00307075" w:rsidRDefault="00A91C72" w:rsidP="00A81F16">
            <w:pPr>
              <w:pStyle w:val="tablehead"/>
              <w:rPr>
                <w:sz w:val="20"/>
                <w:szCs w:val="20"/>
              </w:rPr>
            </w:pPr>
            <w:r w:rsidRPr="00307075">
              <w:rPr>
                <w:sz w:val="20"/>
                <w:szCs w:val="20"/>
              </w:rPr>
              <w:t>Planning Data</w:t>
            </w:r>
          </w:p>
        </w:tc>
        <w:tc>
          <w:tcPr>
            <w:tcW w:w="148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A816508" w14:textId="77777777" w:rsidR="00A91C72" w:rsidRPr="00307075" w:rsidRDefault="00A91C72" w:rsidP="00A81F16">
            <w:pPr>
              <w:pStyle w:val="tablehead"/>
              <w:rPr>
                <w:sz w:val="20"/>
                <w:szCs w:val="20"/>
              </w:rPr>
            </w:pPr>
            <w:r w:rsidRPr="00307075">
              <w:rPr>
                <w:sz w:val="20"/>
                <w:szCs w:val="20"/>
              </w:rPr>
              <w:t>DO-178B Paragraph Reference</w:t>
            </w:r>
          </w:p>
        </w:tc>
        <w:tc>
          <w:tcPr>
            <w:tcW w:w="311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10DB68D" w14:textId="77777777" w:rsidR="00A91C72" w:rsidRPr="00307075" w:rsidRDefault="00A91C72" w:rsidP="00A81F16">
            <w:pPr>
              <w:pStyle w:val="tablehead"/>
              <w:rPr>
                <w:sz w:val="20"/>
                <w:szCs w:val="20"/>
              </w:rPr>
            </w:pPr>
            <w:r w:rsidRPr="00307075">
              <w:rPr>
                <w:sz w:val="20"/>
                <w:szCs w:val="20"/>
              </w:rPr>
              <w:t>Delivery Medium</w:t>
            </w:r>
          </w:p>
        </w:tc>
      </w:tr>
      <w:tr w:rsidR="00A91C72" w:rsidRPr="00307075" w14:paraId="02DFF383" w14:textId="77777777" w:rsidTr="003C0B22">
        <w:trPr>
          <w:trHeight w:val="862"/>
        </w:trPr>
        <w:tc>
          <w:tcPr>
            <w:tcW w:w="753" w:type="dxa"/>
            <w:tcBorders>
              <w:top w:val="single" w:sz="4" w:space="0" w:color="auto"/>
              <w:left w:val="single" w:sz="4" w:space="0" w:color="auto"/>
              <w:bottom w:val="single" w:sz="4" w:space="0" w:color="auto"/>
              <w:right w:val="single" w:sz="4" w:space="0" w:color="auto"/>
            </w:tcBorders>
          </w:tcPr>
          <w:p w14:paraId="00CDD557" w14:textId="5EF6E832" w:rsidR="00A91C72" w:rsidRPr="00307075" w:rsidRDefault="00A91C72" w:rsidP="00E03E9C">
            <w:pPr>
              <w:pStyle w:val="tablebody"/>
              <w:numPr>
                <w:ilvl w:val="0"/>
                <w:numId w:val="72"/>
              </w:numPr>
              <w:rPr>
                <w:sz w:val="20"/>
                <w:szCs w:val="20"/>
              </w:rPr>
            </w:pPr>
          </w:p>
        </w:tc>
        <w:tc>
          <w:tcPr>
            <w:tcW w:w="4138" w:type="dxa"/>
            <w:tcBorders>
              <w:top w:val="single" w:sz="4" w:space="0" w:color="auto"/>
              <w:left w:val="single" w:sz="4" w:space="0" w:color="auto"/>
              <w:bottom w:val="single" w:sz="4" w:space="0" w:color="auto"/>
              <w:right w:val="single" w:sz="4" w:space="0" w:color="auto"/>
            </w:tcBorders>
          </w:tcPr>
          <w:p w14:paraId="737E14DD" w14:textId="77777777" w:rsidR="00A91C72" w:rsidRPr="00307075" w:rsidRDefault="00A91C72" w:rsidP="00A81F16">
            <w:pPr>
              <w:pStyle w:val="tablebody"/>
              <w:jc w:val="left"/>
              <w:rPr>
                <w:sz w:val="20"/>
                <w:szCs w:val="20"/>
              </w:rPr>
            </w:pPr>
            <w:r w:rsidRPr="00307075">
              <w:rPr>
                <w:sz w:val="20"/>
                <w:szCs w:val="20"/>
              </w:rPr>
              <w:t xml:space="preserve">Plan </w:t>
            </w:r>
            <w:r w:rsidR="00CB2BFC" w:rsidRPr="00307075">
              <w:rPr>
                <w:sz w:val="20"/>
                <w:szCs w:val="20"/>
              </w:rPr>
              <w:t xml:space="preserve">for </w:t>
            </w:r>
            <w:r w:rsidRPr="00307075">
              <w:rPr>
                <w:sz w:val="20"/>
                <w:szCs w:val="20"/>
              </w:rPr>
              <w:t>Software Aspects of Certification</w:t>
            </w:r>
          </w:p>
          <w:p w14:paraId="46F34D35" w14:textId="11D060F7" w:rsidR="00A91C72" w:rsidRPr="00307075" w:rsidRDefault="00CA4B28" w:rsidP="00A81F16">
            <w:pPr>
              <w:pStyle w:val="tablebody"/>
              <w:jc w:val="left"/>
              <w:rPr>
                <w:sz w:val="20"/>
                <w:szCs w:val="20"/>
              </w:rPr>
            </w:pPr>
            <w:r w:rsidRPr="00307075">
              <w:rPr>
                <w:sz w:val="20"/>
                <w:szCs w:val="20"/>
              </w:rPr>
              <w:t>H398</w:t>
            </w:r>
            <w:r w:rsidR="00AE4EBC" w:rsidRPr="00307075">
              <w:rPr>
                <w:sz w:val="20"/>
                <w:szCs w:val="20"/>
              </w:rPr>
              <w:t>-</w:t>
            </w:r>
            <w:r w:rsidR="00A91C72" w:rsidRPr="00307075">
              <w:rPr>
                <w:sz w:val="20"/>
                <w:szCs w:val="20"/>
              </w:rPr>
              <w:t>001-001</w:t>
            </w:r>
          </w:p>
        </w:tc>
        <w:tc>
          <w:tcPr>
            <w:tcW w:w="1483" w:type="dxa"/>
            <w:tcBorders>
              <w:top w:val="single" w:sz="4" w:space="0" w:color="auto"/>
              <w:left w:val="single" w:sz="4" w:space="0" w:color="auto"/>
              <w:bottom w:val="single" w:sz="4" w:space="0" w:color="auto"/>
              <w:right w:val="single" w:sz="4" w:space="0" w:color="auto"/>
            </w:tcBorders>
          </w:tcPr>
          <w:p w14:paraId="7EE5D76C" w14:textId="77777777" w:rsidR="00A91C72" w:rsidRPr="00307075" w:rsidRDefault="00A91C72" w:rsidP="00A81F16">
            <w:pPr>
              <w:pStyle w:val="tablebody"/>
              <w:rPr>
                <w:sz w:val="20"/>
                <w:szCs w:val="20"/>
              </w:rPr>
            </w:pPr>
            <w:r w:rsidRPr="00307075">
              <w:rPr>
                <w:sz w:val="20"/>
                <w:szCs w:val="20"/>
              </w:rPr>
              <w:t>11.1</w:t>
            </w:r>
          </w:p>
        </w:tc>
        <w:tc>
          <w:tcPr>
            <w:tcW w:w="3111" w:type="dxa"/>
            <w:tcBorders>
              <w:top w:val="single" w:sz="4" w:space="0" w:color="auto"/>
              <w:left w:val="single" w:sz="4" w:space="0" w:color="auto"/>
              <w:bottom w:val="single" w:sz="4" w:space="0" w:color="auto"/>
              <w:right w:val="single" w:sz="4" w:space="0" w:color="auto"/>
            </w:tcBorders>
          </w:tcPr>
          <w:p w14:paraId="52863D06" w14:textId="77777777" w:rsidR="00A91C72" w:rsidRPr="00307075" w:rsidRDefault="0016306C" w:rsidP="00A81F16">
            <w:pPr>
              <w:pStyle w:val="tablebody"/>
              <w:rPr>
                <w:sz w:val="20"/>
                <w:szCs w:val="20"/>
              </w:rPr>
            </w:pPr>
            <w:r w:rsidRPr="00307075">
              <w:rPr>
                <w:sz w:val="20"/>
                <w:szCs w:val="20"/>
              </w:rPr>
              <w:t>Electronic Medium</w:t>
            </w:r>
          </w:p>
        </w:tc>
      </w:tr>
      <w:tr w:rsidR="00A91C72" w:rsidRPr="00307075" w14:paraId="3080DD5A" w14:textId="77777777" w:rsidTr="003C0B22">
        <w:trPr>
          <w:trHeight w:val="880"/>
        </w:trPr>
        <w:tc>
          <w:tcPr>
            <w:tcW w:w="753" w:type="dxa"/>
            <w:tcBorders>
              <w:top w:val="single" w:sz="4" w:space="0" w:color="auto"/>
              <w:left w:val="single" w:sz="4" w:space="0" w:color="auto"/>
              <w:bottom w:val="single" w:sz="4" w:space="0" w:color="auto"/>
              <w:right w:val="single" w:sz="4" w:space="0" w:color="auto"/>
            </w:tcBorders>
          </w:tcPr>
          <w:p w14:paraId="648DA461" w14:textId="4136AFAA" w:rsidR="00A91C72" w:rsidRPr="00307075" w:rsidRDefault="00A91C72" w:rsidP="00E03E9C">
            <w:pPr>
              <w:pStyle w:val="tablebody"/>
              <w:numPr>
                <w:ilvl w:val="0"/>
                <w:numId w:val="72"/>
              </w:numPr>
              <w:rPr>
                <w:sz w:val="20"/>
                <w:szCs w:val="20"/>
              </w:rPr>
            </w:pPr>
          </w:p>
        </w:tc>
        <w:tc>
          <w:tcPr>
            <w:tcW w:w="4138" w:type="dxa"/>
            <w:tcBorders>
              <w:top w:val="single" w:sz="4" w:space="0" w:color="auto"/>
              <w:left w:val="single" w:sz="4" w:space="0" w:color="auto"/>
              <w:bottom w:val="single" w:sz="4" w:space="0" w:color="auto"/>
              <w:right w:val="single" w:sz="4" w:space="0" w:color="auto"/>
            </w:tcBorders>
          </w:tcPr>
          <w:p w14:paraId="28E81B7F" w14:textId="77777777" w:rsidR="00A91C72" w:rsidRPr="00307075" w:rsidRDefault="00A91C72" w:rsidP="00A81F16">
            <w:pPr>
              <w:pStyle w:val="tablebody"/>
              <w:jc w:val="left"/>
              <w:rPr>
                <w:sz w:val="20"/>
                <w:szCs w:val="20"/>
              </w:rPr>
            </w:pPr>
            <w:r w:rsidRPr="00307075">
              <w:rPr>
                <w:sz w:val="20"/>
                <w:szCs w:val="20"/>
              </w:rPr>
              <w:t>Software Development Plan</w:t>
            </w:r>
          </w:p>
          <w:p w14:paraId="6B73A416" w14:textId="4F28D0AD" w:rsidR="00A91C72" w:rsidRPr="00307075" w:rsidRDefault="00CA4B28" w:rsidP="00A81F16">
            <w:pPr>
              <w:pStyle w:val="tablebody"/>
              <w:jc w:val="left"/>
              <w:rPr>
                <w:sz w:val="20"/>
                <w:szCs w:val="20"/>
              </w:rPr>
            </w:pPr>
            <w:r w:rsidRPr="00307075">
              <w:rPr>
                <w:sz w:val="20"/>
                <w:szCs w:val="20"/>
              </w:rPr>
              <w:t>H398</w:t>
            </w:r>
            <w:r w:rsidR="00AE4EBC" w:rsidRPr="00307075">
              <w:rPr>
                <w:sz w:val="20"/>
                <w:szCs w:val="20"/>
              </w:rPr>
              <w:t>-</w:t>
            </w:r>
            <w:r w:rsidR="00A91C72" w:rsidRPr="00307075">
              <w:rPr>
                <w:sz w:val="20"/>
                <w:szCs w:val="20"/>
              </w:rPr>
              <w:t>001-002</w:t>
            </w:r>
          </w:p>
        </w:tc>
        <w:tc>
          <w:tcPr>
            <w:tcW w:w="1483" w:type="dxa"/>
            <w:tcBorders>
              <w:top w:val="single" w:sz="4" w:space="0" w:color="auto"/>
              <w:left w:val="single" w:sz="4" w:space="0" w:color="auto"/>
              <w:bottom w:val="single" w:sz="4" w:space="0" w:color="auto"/>
              <w:right w:val="single" w:sz="4" w:space="0" w:color="auto"/>
            </w:tcBorders>
          </w:tcPr>
          <w:p w14:paraId="4E6ACEBC" w14:textId="77777777" w:rsidR="00A91C72" w:rsidRPr="00307075" w:rsidRDefault="00A91C72" w:rsidP="00A81F16">
            <w:pPr>
              <w:pStyle w:val="tablebody"/>
              <w:rPr>
                <w:sz w:val="20"/>
                <w:szCs w:val="20"/>
              </w:rPr>
            </w:pPr>
            <w:r w:rsidRPr="00307075">
              <w:rPr>
                <w:sz w:val="20"/>
                <w:szCs w:val="20"/>
              </w:rPr>
              <w:t>11.2</w:t>
            </w:r>
          </w:p>
        </w:tc>
        <w:tc>
          <w:tcPr>
            <w:tcW w:w="3111" w:type="dxa"/>
            <w:tcBorders>
              <w:top w:val="single" w:sz="4" w:space="0" w:color="auto"/>
              <w:left w:val="single" w:sz="4" w:space="0" w:color="auto"/>
              <w:bottom w:val="single" w:sz="4" w:space="0" w:color="auto"/>
              <w:right w:val="single" w:sz="4" w:space="0" w:color="auto"/>
            </w:tcBorders>
          </w:tcPr>
          <w:p w14:paraId="7289EE1E" w14:textId="77777777" w:rsidR="00A91C72" w:rsidRPr="00307075" w:rsidRDefault="0016306C" w:rsidP="00A81F16">
            <w:pPr>
              <w:pStyle w:val="tablebody"/>
              <w:rPr>
                <w:sz w:val="20"/>
                <w:szCs w:val="20"/>
              </w:rPr>
            </w:pPr>
            <w:r w:rsidRPr="00307075">
              <w:rPr>
                <w:sz w:val="20"/>
                <w:szCs w:val="20"/>
              </w:rPr>
              <w:t>Electronic Medium</w:t>
            </w:r>
          </w:p>
        </w:tc>
      </w:tr>
      <w:tr w:rsidR="00A91C72" w:rsidRPr="00307075" w14:paraId="54731686" w14:textId="77777777" w:rsidTr="003C0B22">
        <w:trPr>
          <w:trHeight w:val="880"/>
        </w:trPr>
        <w:tc>
          <w:tcPr>
            <w:tcW w:w="753" w:type="dxa"/>
            <w:tcBorders>
              <w:top w:val="single" w:sz="4" w:space="0" w:color="auto"/>
              <w:left w:val="single" w:sz="4" w:space="0" w:color="auto"/>
              <w:bottom w:val="single" w:sz="4" w:space="0" w:color="auto"/>
              <w:right w:val="single" w:sz="4" w:space="0" w:color="auto"/>
            </w:tcBorders>
          </w:tcPr>
          <w:p w14:paraId="5AB88143" w14:textId="69FDDD01" w:rsidR="00A91C72" w:rsidRPr="00307075" w:rsidRDefault="00A91C72" w:rsidP="00E03E9C">
            <w:pPr>
              <w:pStyle w:val="tablebody"/>
              <w:numPr>
                <w:ilvl w:val="0"/>
                <w:numId w:val="72"/>
              </w:numPr>
              <w:rPr>
                <w:sz w:val="20"/>
                <w:szCs w:val="20"/>
              </w:rPr>
            </w:pPr>
          </w:p>
        </w:tc>
        <w:tc>
          <w:tcPr>
            <w:tcW w:w="4138" w:type="dxa"/>
            <w:tcBorders>
              <w:top w:val="single" w:sz="4" w:space="0" w:color="auto"/>
              <w:left w:val="single" w:sz="4" w:space="0" w:color="auto"/>
              <w:bottom w:val="single" w:sz="4" w:space="0" w:color="auto"/>
              <w:right w:val="single" w:sz="4" w:space="0" w:color="auto"/>
            </w:tcBorders>
          </w:tcPr>
          <w:p w14:paraId="7343D0B0" w14:textId="77777777" w:rsidR="00A91C72" w:rsidRPr="00307075" w:rsidRDefault="00A91C72" w:rsidP="00A81F16">
            <w:pPr>
              <w:pStyle w:val="tablebody"/>
              <w:jc w:val="left"/>
              <w:rPr>
                <w:sz w:val="20"/>
                <w:szCs w:val="20"/>
              </w:rPr>
            </w:pPr>
            <w:r w:rsidRPr="00307075">
              <w:rPr>
                <w:sz w:val="20"/>
                <w:szCs w:val="20"/>
              </w:rPr>
              <w:t xml:space="preserve">Software Verification Plan </w:t>
            </w:r>
          </w:p>
          <w:p w14:paraId="0BA9D89E" w14:textId="357B413D" w:rsidR="00A91C72" w:rsidRPr="00307075" w:rsidRDefault="00CA4B28" w:rsidP="00A81F16">
            <w:pPr>
              <w:pStyle w:val="tablebody"/>
              <w:jc w:val="left"/>
              <w:rPr>
                <w:sz w:val="20"/>
                <w:szCs w:val="20"/>
              </w:rPr>
            </w:pPr>
            <w:r w:rsidRPr="00307075">
              <w:rPr>
                <w:sz w:val="20"/>
                <w:szCs w:val="20"/>
              </w:rPr>
              <w:t>H398</w:t>
            </w:r>
            <w:r w:rsidR="00AE4EBC" w:rsidRPr="00307075">
              <w:rPr>
                <w:sz w:val="20"/>
                <w:szCs w:val="20"/>
              </w:rPr>
              <w:t>-</w:t>
            </w:r>
            <w:r w:rsidR="00A91C72" w:rsidRPr="00307075">
              <w:rPr>
                <w:sz w:val="20"/>
                <w:szCs w:val="20"/>
              </w:rPr>
              <w:t>001-003</w:t>
            </w:r>
          </w:p>
        </w:tc>
        <w:tc>
          <w:tcPr>
            <w:tcW w:w="1483" w:type="dxa"/>
            <w:tcBorders>
              <w:top w:val="single" w:sz="4" w:space="0" w:color="auto"/>
              <w:left w:val="single" w:sz="4" w:space="0" w:color="auto"/>
              <w:bottom w:val="single" w:sz="4" w:space="0" w:color="auto"/>
              <w:right w:val="single" w:sz="4" w:space="0" w:color="auto"/>
            </w:tcBorders>
          </w:tcPr>
          <w:p w14:paraId="0DE7CF70" w14:textId="77777777" w:rsidR="00A91C72" w:rsidRPr="00307075" w:rsidRDefault="00A91C72" w:rsidP="00A81F16">
            <w:pPr>
              <w:pStyle w:val="tablebody"/>
              <w:rPr>
                <w:sz w:val="20"/>
                <w:szCs w:val="20"/>
              </w:rPr>
            </w:pPr>
            <w:r w:rsidRPr="00307075">
              <w:rPr>
                <w:sz w:val="20"/>
                <w:szCs w:val="20"/>
              </w:rPr>
              <w:t>11.3</w:t>
            </w:r>
          </w:p>
        </w:tc>
        <w:tc>
          <w:tcPr>
            <w:tcW w:w="3111" w:type="dxa"/>
            <w:tcBorders>
              <w:top w:val="single" w:sz="4" w:space="0" w:color="auto"/>
              <w:left w:val="single" w:sz="4" w:space="0" w:color="auto"/>
              <w:bottom w:val="single" w:sz="4" w:space="0" w:color="auto"/>
              <w:right w:val="single" w:sz="4" w:space="0" w:color="auto"/>
            </w:tcBorders>
          </w:tcPr>
          <w:p w14:paraId="110DAB58" w14:textId="77777777" w:rsidR="00A91C72" w:rsidRPr="00307075" w:rsidRDefault="0016306C" w:rsidP="00A81F16">
            <w:pPr>
              <w:pStyle w:val="tablebody"/>
              <w:rPr>
                <w:sz w:val="20"/>
                <w:szCs w:val="20"/>
              </w:rPr>
            </w:pPr>
            <w:r w:rsidRPr="00307075">
              <w:rPr>
                <w:sz w:val="20"/>
                <w:szCs w:val="20"/>
              </w:rPr>
              <w:t>Electronic Medium</w:t>
            </w:r>
          </w:p>
        </w:tc>
      </w:tr>
      <w:tr w:rsidR="00A91C72" w:rsidRPr="00307075" w14:paraId="53FE0EEC" w14:textId="77777777" w:rsidTr="003C0B22">
        <w:trPr>
          <w:trHeight w:val="880"/>
        </w:trPr>
        <w:tc>
          <w:tcPr>
            <w:tcW w:w="753" w:type="dxa"/>
            <w:tcBorders>
              <w:top w:val="single" w:sz="4" w:space="0" w:color="auto"/>
              <w:left w:val="single" w:sz="4" w:space="0" w:color="auto"/>
              <w:bottom w:val="single" w:sz="4" w:space="0" w:color="auto"/>
              <w:right w:val="single" w:sz="4" w:space="0" w:color="auto"/>
            </w:tcBorders>
          </w:tcPr>
          <w:p w14:paraId="5E33FE6D" w14:textId="4B145DCF" w:rsidR="00A91C72" w:rsidRPr="00307075" w:rsidRDefault="00A91C72" w:rsidP="00E03E9C">
            <w:pPr>
              <w:pStyle w:val="tablebody"/>
              <w:numPr>
                <w:ilvl w:val="0"/>
                <w:numId w:val="72"/>
              </w:numPr>
              <w:rPr>
                <w:sz w:val="20"/>
                <w:szCs w:val="20"/>
              </w:rPr>
            </w:pPr>
          </w:p>
        </w:tc>
        <w:tc>
          <w:tcPr>
            <w:tcW w:w="4138" w:type="dxa"/>
            <w:tcBorders>
              <w:top w:val="single" w:sz="4" w:space="0" w:color="auto"/>
              <w:left w:val="single" w:sz="4" w:space="0" w:color="auto"/>
              <w:bottom w:val="single" w:sz="4" w:space="0" w:color="auto"/>
              <w:right w:val="single" w:sz="4" w:space="0" w:color="auto"/>
            </w:tcBorders>
          </w:tcPr>
          <w:p w14:paraId="0BB47D15" w14:textId="77777777" w:rsidR="00A91C72" w:rsidRPr="00307075" w:rsidRDefault="00A91C72" w:rsidP="00A81F16">
            <w:pPr>
              <w:pStyle w:val="tablebody"/>
              <w:jc w:val="left"/>
              <w:rPr>
                <w:sz w:val="20"/>
                <w:szCs w:val="20"/>
              </w:rPr>
            </w:pPr>
            <w:r w:rsidRPr="00307075">
              <w:rPr>
                <w:sz w:val="20"/>
                <w:szCs w:val="20"/>
              </w:rPr>
              <w:t>Software Configuration Management Plan</w:t>
            </w:r>
          </w:p>
          <w:p w14:paraId="262F4E2C" w14:textId="2FD7B3D0" w:rsidR="00A91C72" w:rsidRPr="00307075" w:rsidRDefault="00CA4B28" w:rsidP="00A81F16">
            <w:pPr>
              <w:pStyle w:val="tablebody"/>
              <w:jc w:val="left"/>
              <w:rPr>
                <w:sz w:val="20"/>
                <w:szCs w:val="20"/>
              </w:rPr>
            </w:pPr>
            <w:r w:rsidRPr="00307075">
              <w:rPr>
                <w:sz w:val="20"/>
                <w:szCs w:val="20"/>
              </w:rPr>
              <w:t>H398</w:t>
            </w:r>
            <w:r w:rsidR="00AE4EBC" w:rsidRPr="00307075">
              <w:rPr>
                <w:sz w:val="20"/>
                <w:szCs w:val="20"/>
              </w:rPr>
              <w:t>-</w:t>
            </w:r>
            <w:r w:rsidR="00A91C72" w:rsidRPr="00307075">
              <w:rPr>
                <w:sz w:val="20"/>
                <w:szCs w:val="20"/>
              </w:rPr>
              <w:t>001-004</w:t>
            </w:r>
          </w:p>
        </w:tc>
        <w:tc>
          <w:tcPr>
            <w:tcW w:w="1483" w:type="dxa"/>
            <w:tcBorders>
              <w:top w:val="single" w:sz="4" w:space="0" w:color="auto"/>
              <w:left w:val="single" w:sz="4" w:space="0" w:color="auto"/>
              <w:bottom w:val="single" w:sz="4" w:space="0" w:color="auto"/>
              <w:right w:val="single" w:sz="4" w:space="0" w:color="auto"/>
            </w:tcBorders>
          </w:tcPr>
          <w:p w14:paraId="7FD6A2A8" w14:textId="77777777" w:rsidR="00A91C72" w:rsidRPr="00307075" w:rsidRDefault="00A91C72" w:rsidP="00A81F16">
            <w:pPr>
              <w:pStyle w:val="tablebody"/>
              <w:rPr>
                <w:sz w:val="20"/>
                <w:szCs w:val="20"/>
              </w:rPr>
            </w:pPr>
            <w:r w:rsidRPr="00307075">
              <w:rPr>
                <w:sz w:val="20"/>
                <w:szCs w:val="20"/>
              </w:rPr>
              <w:t>11.4</w:t>
            </w:r>
          </w:p>
        </w:tc>
        <w:tc>
          <w:tcPr>
            <w:tcW w:w="3111" w:type="dxa"/>
            <w:tcBorders>
              <w:top w:val="single" w:sz="4" w:space="0" w:color="auto"/>
              <w:left w:val="single" w:sz="4" w:space="0" w:color="auto"/>
              <w:bottom w:val="single" w:sz="4" w:space="0" w:color="auto"/>
              <w:right w:val="single" w:sz="4" w:space="0" w:color="auto"/>
            </w:tcBorders>
          </w:tcPr>
          <w:p w14:paraId="682AFB78" w14:textId="77777777" w:rsidR="00A91C72" w:rsidRPr="00307075" w:rsidRDefault="0016306C" w:rsidP="00A81F16">
            <w:pPr>
              <w:pStyle w:val="tablebody"/>
              <w:rPr>
                <w:sz w:val="20"/>
                <w:szCs w:val="20"/>
              </w:rPr>
            </w:pPr>
            <w:r w:rsidRPr="00307075">
              <w:rPr>
                <w:sz w:val="20"/>
                <w:szCs w:val="20"/>
              </w:rPr>
              <w:t>Electronic Medium</w:t>
            </w:r>
          </w:p>
        </w:tc>
      </w:tr>
      <w:tr w:rsidR="00A91C72" w:rsidRPr="00307075" w14:paraId="543FBCB5" w14:textId="77777777" w:rsidTr="003C0B22">
        <w:trPr>
          <w:trHeight w:val="880"/>
        </w:trPr>
        <w:tc>
          <w:tcPr>
            <w:tcW w:w="753" w:type="dxa"/>
            <w:tcBorders>
              <w:top w:val="single" w:sz="4" w:space="0" w:color="auto"/>
              <w:left w:val="single" w:sz="4" w:space="0" w:color="auto"/>
              <w:bottom w:val="single" w:sz="4" w:space="0" w:color="auto"/>
              <w:right w:val="single" w:sz="4" w:space="0" w:color="auto"/>
            </w:tcBorders>
          </w:tcPr>
          <w:p w14:paraId="548F55E4" w14:textId="675F9DFF" w:rsidR="00A91C72" w:rsidRPr="00307075" w:rsidRDefault="00A91C72" w:rsidP="00E03E9C">
            <w:pPr>
              <w:pStyle w:val="tablebody"/>
              <w:numPr>
                <w:ilvl w:val="0"/>
                <w:numId w:val="72"/>
              </w:numPr>
              <w:rPr>
                <w:sz w:val="20"/>
                <w:szCs w:val="20"/>
              </w:rPr>
            </w:pPr>
          </w:p>
        </w:tc>
        <w:tc>
          <w:tcPr>
            <w:tcW w:w="4138" w:type="dxa"/>
            <w:tcBorders>
              <w:top w:val="single" w:sz="4" w:space="0" w:color="auto"/>
              <w:left w:val="single" w:sz="4" w:space="0" w:color="auto"/>
              <w:bottom w:val="single" w:sz="4" w:space="0" w:color="auto"/>
              <w:right w:val="single" w:sz="4" w:space="0" w:color="auto"/>
            </w:tcBorders>
          </w:tcPr>
          <w:p w14:paraId="19DEE3B9" w14:textId="77777777" w:rsidR="00A91C72" w:rsidRPr="00307075" w:rsidRDefault="00A91C72" w:rsidP="00A81F16">
            <w:pPr>
              <w:pStyle w:val="tablebody"/>
              <w:jc w:val="left"/>
              <w:rPr>
                <w:sz w:val="20"/>
                <w:szCs w:val="20"/>
              </w:rPr>
            </w:pPr>
            <w:r w:rsidRPr="00307075">
              <w:rPr>
                <w:sz w:val="20"/>
                <w:szCs w:val="20"/>
              </w:rPr>
              <w:t xml:space="preserve">Software Quality Assurance Plan </w:t>
            </w:r>
          </w:p>
          <w:p w14:paraId="16D2E629" w14:textId="5EB3E497" w:rsidR="00A91C72" w:rsidRPr="00307075" w:rsidRDefault="00CA4B28" w:rsidP="00A81F16">
            <w:pPr>
              <w:pStyle w:val="tablebody"/>
              <w:jc w:val="left"/>
              <w:rPr>
                <w:sz w:val="20"/>
                <w:szCs w:val="20"/>
              </w:rPr>
            </w:pPr>
            <w:r w:rsidRPr="00307075">
              <w:rPr>
                <w:sz w:val="20"/>
                <w:szCs w:val="20"/>
              </w:rPr>
              <w:t>H398</w:t>
            </w:r>
            <w:r w:rsidR="00AE4EBC" w:rsidRPr="00307075">
              <w:rPr>
                <w:sz w:val="20"/>
                <w:szCs w:val="20"/>
              </w:rPr>
              <w:t>-</w:t>
            </w:r>
            <w:r w:rsidR="00A91C72" w:rsidRPr="00307075">
              <w:rPr>
                <w:sz w:val="20"/>
                <w:szCs w:val="20"/>
              </w:rPr>
              <w:t>001-005</w:t>
            </w:r>
          </w:p>
        </w:tc>
        <w:tc>
          <w:tcPr>
            <w:tcW w:w="1483" w:type="dxa"/>
            <w:tcBorders>
              <w:top w:val="single" w:sz="4" w:space="0" w:color="auto"/>
              <w:left w:val="single" w:sz="4" w:space="0" w:color="auto"/>
              <w:bottom w:val="single" w:sz="4" w:space="0" w:color="auto"/>
              <w:right w:val="single" w:sz="4" w:space="0" w:color="auto"/>
            </w:tcBorders>
          </w:tcPr>
          <w:p w14:paraId="33D45DFB" w14:textId="77777777" w:rsidR="00A91C72" w:rsidRPr="00307075" w:rsidRDefault="00A91C72" w:rsidP="00A81F16">
            <w:pPr>
              <w:pStyle w:val="tablebody"/>
              <w:rPr>
                <w:sz w:val="20"/>
                <w:szCs w:val="20"/>
              </w:rPr>
            </w:pPr>
            <w:r w:rsidRPr="00307075">
              <w:rPr>
                <w:sz w:val="20"/>
                <w:szCs w:val="20"/>
              </w:rPr>
              <w:t>11.5</w:t>
            </w:r>
          </w:p>
        </w:tc>
        <w:tc>
          <w:tcPr>
            <w:tcW w:w="3111" w:type="dxa"/>
            <w:tcBorders>
              <w:top w:val="single" w:sz="4" w:space="0" w:color="auto"/>
              <w:left w:val="single" w:sz="4" w:space="0" w:color="auto"/>
              <w:bottom w:val="single" w:sz="4" w:space="0" w:color="auto"/>
              <w:right w:val="single" w:sz="4" w:space="0" w:color="auto"/>
            </w:tcBorders>
          </w:tcPr>
          <w:p w14:paraId="75262AAA" w14:textId="77777777" w:rsidR="00A91C72" w:rsidRPr="00307075" w:rsidRDefault="0016306C" w:rsidP="00A81F16">
            <w:pPr>
              <w:pStyle w:val="tablebody"/>
              <w:rPr>
                <w:sz w:val="20"/>
                <w:szCs w:val="20"/>
              </w:rPr>
            </w:pPr>
            <w:r w:rsidRPr="00307075">
              <w:rPr>
                <w:sz w:val="20"/>
                <w:szCs w:val="20"/>
              </w:rPr>
              <w:t>Electronic Medium</w:t>
            </w:r>
          </w:p>
        </w:tc>
      </w:tr>
      <w:tr w:rsidR="00A91C72" w:rsidRPr="00307075" w14:paraId="74C807B8" w14:textId="77777777" w:rsidTr="003C0B22">
        <w:trPr>
          <w:trHeight w:val="880"/>
        </w:trPr>
        <w:tc>
          <w:tcPr>
            <w:tcW w:w="753" w:type="dxa"/>
            <w:tcBorders>
              <w:top w:val="single" w:sz="4" w:space="0" w:color="auto"/>
              <w:left w:val="single" w:sz="4" w:space="0" w:color="auto"/>
              <w:bottom w:val="single" w:sz="4" w:space="0" w:color="auto"/>
              <w:right w:val="single" w:sz="4" w:space="0" w:color="auto"/>
            </w:tcBorders>
          </w:tcPr>
          <w:p w14:paraId="2C375CD2" w14:textId="5A3D2AA2" w:rsidR="00A91C72" w:rsidRPr="00307075" w:rsidRDefault="00A91C72" w:rsidP="00E03E9C">
            <w:pPr>
              <w:pStyle w:val="tablebody"/>
              <w:numPr>
                <w:ilvl w:val="0"/>
                <w:numId w:val="72"/>
              </w:numPr>
              <w:rPr>
                <w:sz w:val="20"/>
                <w:szCs w:val="20"/>
              </w:rPr>
            </w:pPr>
          </w:p>
        </w:tc>
        <w:tc>
          <w:tcPr>
            <w:tcW w:w="4138" w:type="dxa"/>
            <w:tcBorders>
              <w:top w:val="single" w:sz="4" w:space="0" w:color="auto"/>
              <w:left w:val="single" w:sz="4" w:space="0" w:color="auto"/>
              <w:bottom w:val="single" w:sz="4" w:space="0" w:color="auto"/>
              <w:right w:val="single" w:sz="4" w:space="0" w:color="auto"/>
            </w:tcBorders>
          </w:tcPr>
          <w:p w14:paraId="62F0C1CC" w14:textId="77777777" w:rsidR="00A91C72" w:rsidRPr="00307075" w:rsidRDefault="00A91C72" w:rsidP="00A81F16">
            <w:pPr>
              <w:pStyle w:val="tablebody"/>
              <w:jc w:val="left"/>
              <w:rPr>
                <w:sz w:val="20"/>
                <w:szCs w:val="20"/>
              </w:rPr>
            </w:pPr>
            <w:r w:rsidRPr="00307075">
              <w:rPr>
                <w:sz w:val="20"/>
                <w:szCs w:val="20"/>
              </w:rPr>
              <w:t xml:space="preserve">Software Requirements Standards </w:t>
            </w:r>
          </w:p>
          <w:p w14:paraId="4947A353" w14:textId="02FAD152" w:rsidR="00A91C72" w:rsidRPr="00307075" w:rsidRDefault="00CA4B28" w:rsidP="00A81F16">
            <w:pPr>
              <w:pStyle w:val="tablebody"/>
              <w:jc w:val="left"/>
              <w:rPr>
                <w:sz w:val="20"/>
                <w:szCs w:val="20"/>
              </w:rPr>
            </w:pPr>
            <w:r w:rsidRPr="00307075">
              <w:rPr>
                <w:sz w:val="20"/>
                <w:szCs w:val="20"/>
              </w:rPr>
              <w:t>H398</w:t>
            </w:r>
            <w:r w:rsidR="00AE4EBC" w:rsidRPr="00307075">
              <w:rPr>
                <w:sz w:val="20"/>
                <w:szCs w:val="20"/>
              </w:rPr>
              <w:t>-</w:t>
            </w:r>
            <w:r w:rsidR="00A91C72" w:rsidRPr="00307075">
              <w:rPr>
                <w:sz w:val="20"/>
                <w:szCs w:val="20"/>
              </w:rPr>
              <w:t>001-006</w:t>
            </w:r>
          </w:p>
        </w:tc>
        <w:tc>
          <w:tcPr>
            <w:tcW w:w="1483" w:type="dxa"/>
            <w:tcBorders>
              <w:top w:val="single" w:sz="4" w:space="0" w:color="auto"/>
              <w:left w:val="single" w:sz="4" w:space="0" w:color="auto"/>
              <w:bottom w:val="single" w:sz="4" w:space="0" w:color="auto"/>
              <w:right w:val="single" w:sz="4" w:space="0" w:color="auto"/>
            </w:tcBorders>
          </w:tcPr>
          <w:p w14:paraId="5C51766D" w14:textId="77777777" w:rsidR="00A91C72" w:rsidRPr="00307075" w:rsidRDefault="00A91C72" w:rsidP="00A81F16">
            <w:pPr>
              <w:pStyle w:val="tablebody"/>
              <w:rPr>
                <w:sz w:val="20"/>
                <w:szCs w:val="20"/>
              </w:rPr>
            </w:pPr>
            <w:r w:rsidRPr="00307075">
              <w:rPr>
                <w:sz w:val="20"/>
                <w:szCs w:val="20"/>
              </w:rPr>
              <w:t>11.6</w:t>
            </w:r>
          </w:p>
        </w:tc>
        <w:tc>
          <w:tcPr>
            <w:tcW w:w="3111" w:type="dxa"/>
            <w:tcBorders>
              <w:top w:val="single" w:sz="4" w:space="0" w:color="auto"/>
              <w:left w:val="single" w:sz="4" w:space="0" w:color="auto"/>
              <w:bottom w:val="single" w:sz="4" w:space="0" w:color="auto"/>
              <w:right w:val="single" w:sz="4" w:space="0" w:color="auto"/>
            </w:tcBorders>
          </w:tcPr>
          <w:p w14:paraId="3C39142E" w14:textId="77777777" w:rsidR="00A91C72" w:rsidRPr="00307075" w:rsidRDefault="0016306C" w:rsidP="00A81F16">
            <w:pPr>
              <w:pStyle w:val="tablebody"/>
              <w:rPr>
                <w:sz w:val="20"/>
                <w:szCs w:val="20"/>
              </w:rPr>
            </w:pPr>
            <w:r w:rsidRPr="00307075">
              <w:rPr>
                <w:sz w:val="20"/>
                <w:szCs w:val="20"/>
              </w:rPr>
              <w:t>Electronic Medium</w:t>
            </w:r>
          </w:p>
        </w:tc>
      </w:tr>
      <w:tr w:rsidR="00A91C72" w:rsidRPr="00307075" w14:paraId="77EA59FC" w14:textId="77777777" w:rsidTr="003C0B22">
        <w:trPr>
          <w:trHeight w:val="880"/>
        </w:trPr>
        <w:tc>
          <w:tcPr>
            <w:tcW w:w="753" w:type="dxa"/>
            <w:tcBorders>
              <w:top w:val="single" w:sz="4" w:space="0" w:color="auto"/>
              <w:left w:val="single" w:sz="4" w:space="0" w:color="auto"/>
              <w:bottom w:val="single" w:sz="4" w:space="0" w:color="auto"/>
              <w:right w:val="single" w:sz="4" w:space="0" w:color="auto"/>
            </w:tcBorders>
          </w:tcPr>
          <w:p w14:paraId="38DD03F9" w14:textId="77997160" w:rsidR="00A91C72" w:rsidRPr="00307075" w:rsidRDefault="00A91C72" w:rsidP="00E03E9C">
            <w:pPr>
              <w:pStyle w:val="tablebody"/>
              <w:numPr>
                <w:ilvl w:val="0"/>
                <w:numId w:val="72"/>
              </w:numPr>
              <w:rPr>
                <w:sz w:val="20"/>
                <w:szCs w:val="20"/>
              </w:rPr>
            </w:pPr>
          </w:p>
        </w:tc>
        <w:tc>
          <w:tcPr>
            <w:tcW w:w="4138" w:type="dxa"/>
            <w:tcBorders>
              <w:top w:val="single" w:sz="4" w:space="0" w:color="auto"/>
              <w:left w:val="single" w:sz="4" w:space="0" w:color="auto"/>
              <w:bottom w:val="single" w:sz="4" w:space="0" w:color="auto"/>
              <w:right w:val="single" w:sz="4" w:space="0" w:color="auto"/>
            </w:tcBorders>
          </w:tcPr>
          <w:p w14:paraId="11EE311D" w14:textId="77777777" w:rsidR="00A91C72" w:rsidRPr="00307075" w:rsidRDefault="00A91C72" w:rsidP="00A81F16">
            <w:pPr>
              <w:pStyle w:val="tablebody"/>
              <w:jc w:val="left"/>
              <w:rPr>
                <w:sz w:val="20"/>
                <w:szCs w:val="20"/>
              </w:rPr>
            </w:pPr>
            <w:r w:rsidRPr="00307075">
              <w:rPr>
                <w:sz w:val="20"/>
                <w:szCs w:val="20"/>
              </w:rPr>
              <w:t xml:space="preserve">Software Design Standards </w:t>
            </w:r>
          </w:p>
          <w:p w14:paraId="79DEEE36" w14:textId="19813510" w:rsidR="00A91C72" w:rsidRPr="00307075" w:rsidRDefault="00CA4B28" w:rsidP="00A81F16">
            <w:pPr>
              <w:pStyle w:val="tablebody"/>
              <w:jc w:val="left"/>
              <w:rPr>
                <w:sz w:val="20"/>
                <w:szCs w:val="20"/>
              </w:rPr>
            </w:pPr>
            <w:r w:rsidRPr="00307075">
              <w:rPr>
                <w:sz w:val="20"/>
                <w:szCs w:val="20"/>
              </w:rPr>
              <w:t>H398</w:t>
            </w:r>
            <w:r w:rsidR="00AE4EBC" w:rsidRPr="00307075">
              <w:rPr>
                <w:sz w:val="20"/>
                <w:szCs w:val="20"/>
              </w:rPr>
              <w:t>-</w:t>
            </w:r>
            <w:r w:rsidR="00A91C72" w:rsidRPr="00307075">
              <w:rPr>
                <w:sz w:val="20"/>
                <w:szCs w:val="20"/>
              </w:rPr>
              <w:t>001-007</w:t>
            </w:r>
          </w:p>
        </w:tc>
        <w:tc>
          <w:tcPr>
            <w:tcW w:w="1483" w:type="dxa"/>
            <w:tcBorders>
              <w:top w:val="single" w:sz="4" w:space="0" w:color="auto"/>
              <w:left w:val="single" w:sz="4" w:space="0" w:color="auto"/>
              <w:bottom w:val="single" w:sz="4" w:space="0" w:color="auto"/>
              <w:right w:val="single" w:sz="4" w:space="0" w:color="auto"/>
            </w:tcBorders>
          </w:tcPr>
          <w:p w14:paraId="78659529" w14:textId="77777777" w:rsidR="00A91C72" w:rsidRPr="00307075" w:rsidRDefault="00A91C72" w:rsidP="00A81F16">
            <w:pPr>
              <w:pStyle w:val="tablebody"/>
              <w:rPr>
                <w:sz w:val="20"/>
                <w:szCs w:val="20"/>
              </w:rPr>
            </w:pPr>
            <w:r w:rsidRPr="00307075">
              <w:rPr>
                <w:sz w:val="20"/>
                <w:szCs w:val="20"/>
              </w:rPr>
              <w:t>11.7</w:t>
            </w:r>
          </w:p>
        </w:tc>
        <w:tc>
          <w:tcPr>
            <w:tcW w:w="3111" w:type="dxa"/>
            <w:tcBorders>
              <w:top w:val="single" w:sz="4" w:space="0" w:color="auto"/>
              <w:left w:val="single" w:sz="4" w:space="0" w:color="auto"/>
              <w:bottom w:val="single" w:sz="4" w:space="0" w:color="auto"/>
              <w:right w:val="single" w:sz="4" w:space="0" w:color="auto"/>
            </w:tcBorders>
          </w:tcPr>
          <w:p w14:paraId="6C18365C" w14:textId="77777777" w:rsidR="00A91C72" w:rsidRPr="00307075" w:rsidRDefault="0016306C" w:rsidP="00A81F16">
            <w:pPr>
              <w:pStyle w:val="tablebody"/>
              <w:rPr>
                <w:sz w:val="20"/>
                <w:szCs w:val="20"/>
              </w:rPr>
            </w:pPr>
            <w:r w:rsidRPr="00307075">
              <w:rPr>
                <w:sz w:val="20"/>
                <w:szCs w:val="20"/>
              </w:rPr>
              <w:t>Electronic Medium</w:t>
            </w:r>
          </w:p>
        </w:tc>
      </w:tr>
      <w:tr w:rsidR="00A91C72" w:rsidRPr="00307075" w14:paraId="430440E7" w14:textId="77777777" w:rsidTr="003C0B22">
        <w:trPr>
          <w:trHeight w:val="880"/>
        </w:trPr>
        <w:tc>
          <w:tcPr>
            <w:tcW w:w="753" w:type="dxa"/>
            <w:tcBorders>
              <w:top w:val="single" w:sz="4" w:space="0" w:color="auto"/>
              <w:left w:val="single" w:sz="4" w:space="0" w:color="auto"/>
              <w:bottom w:val="single" w:sz="4" w:space="0" w:color="auto"/>
              <w:right w:val="single" w:sz="4" w:space="0" w:color="auto"/>
            </w:tcBorders>
          </w:tcPr>
          <w:p w14:paraId="748B0E68" w14:textId="549F58A0" w:rsidR="00A91C72" w:rsidRPr="00307075" w:rsidRDefault="00A91C72" w:rsidP="00E03E9C">
            <w:pPr>
              <w:pStyle w:val="tablebody"/>
              <w:numPr>
                <w:ilvl w:val="0"/>
                <w:numId w:val="72"/>
              </w:numPr>
              <w:rPr>
                <w:sz w:val="20"/>
                <w:szCs w:val="20"/>
              </w:rPr>
            </w:pPr>
          </w:p>
        </w:tc>
        <w:tc>
          <w:tcPr>
            <w:tcW w:w="4138" w:type="dxa"/>
            <w:tcBorders>
              <w:top w:val="single" w:sz="4" w:space="0" w:color="auto"/>
              <w:left w:val="single" w:sz="4" w:space="0" w:color="auto"/>
              <w:bottom w:val="single" w:sz="4" w:space="0" w:color="auto"/>
              <w:right w:val="single" w:sz="4" w:space="0" w:color="auto"/>
            </w:tcBorders>
          </w:tcPr>
          <w:p w14:paraId="15B4A159" w14:textId="77777777" w:rsidR="00A91C72" w:rsidRPr="00307075" w:rsidRDefault="00A91C72" w:rsidP="00A81F16">
            <w:pPr>
              <w:pStyle w:val="tablebody"/>
              <w:jc w:val="left"/>
              <w:rPr>
                <w:sz w:val="20"/>
                <w:szCs w:val="20"/>
              </w:rPr>
            </w:pPr>
            <w:r w:rsidRPr="00307075">
              <w:rPr>
                <w:sz w:val="20"/>
                <w:szCs w:val="20"/>
              </w:rPr>
              <w:t>Software C Coding standards</w:t>
            </w:r>
          </w:p>
          <w:p w14:paraId="4D9E86A8" w14:textId="256CFD12" w:rsidR="00A91C72" w:rsidRPr="00307075" w:rsidRDefault="00CA4B28" w:rsidP="00A81F16">
            <w:pPr>
              <w:pStyle w:val="tablebody"/>
              <w:jc w:val="left"/>
              <w:rPr>
                <w:sz w:val="20"/>
                <w:szCs w:val="20"/>
              </w:rPr>
            </w:pPr>
            <w:r w:rsidRPr="00307075">
              <w:rPr>
                <w:sz w:val="20"/>
                <w:szCs w:val="20"/>
              </w:rPr>
              <w:t>H398</w:t>
            </w:r>
            <w:r w:rsidR="00AE4EBC" w:rsidRPr="00307075">
              <w:rPr>
                <w:sz w:val="20"/>
                <w:szCs w:val="20"/>
              </w:rPr>
              <w:t>-</w:t>
            </w:r>
            <w:r w:rsidR="00A91C72" w:rsidRPr="00307075">
              <w:rPr>
                <w:sz w:val="20"/>
                <w:szCs w:val="20"/>
              </w:rPr>
              <w:t>001-008</w:t>
            </w:r>
          </w:p>
          <w:p w14:paraId="55A0C521" w14:textId="77777777" w:rsidR="00A91C72" w:rsidRPr="00307075" w:rsidRDefault="00A91C72" w:rsidP="00A81F16">
            <w:pPr>
              <w:pStyle w:val="tablebody"/>
              <w:jc w:val="left"/>
              <w:rPr>
                <w:sz w:val="20"/>
                <w:szCs w:val="20"/>
              </w:rPr>
            </w:pPr>
            <w:r w:rsidRPr="00307075">
              <w:rPr>
                <w:sz w:val="20"/>
                <w:szCs w:val="20"/>
              </w:rPr>
              <w:t>Software A</w:t>
            </w:r>
            <w:r w:rsidR="0030383E" w:rsidRPr="00307075">
              <w:rPr>
                <w:sz w:val="20"/>
                <w:szCs w:val="20"/>
              </w:rPr>
              <w:t>S</w:t>
            </w:r>
            <w:r w:rsidRPr="00307075">
              <w:rPr>
                <w:sz w:val="20"/>
                <w:szCs w:val="20"/>
              </w:rPr>
              <w:t>M Coding standards</w:t>
            </w:r>
          </w:p>
          <w:p w14:paraId="13B7649F" w14:textId="57FF3D46" w:rsidR="00A91C72" w:rsidRPr="00307075" w:rsidRDefault="00CA4B28" w:rsidP="00A81F16">
            <w:pPr>
              <w:pStyle w:val="tablebody"/>
              <w:jc w:val="left"/>
              <w:rPr>
                <w:sz w:val="20"/>
                <w:szCs w:val="20"/>
              </w:rPr>
            </w:pPr>
            <w:r w:rsidRPr="00307075">
              <w:rPr>
                <w:sz w:val="20"/>
                <w:szCs w:val="20"/>
              </w:rPr>
              <w:t>H398</w:t>
            </w:r>
            <w:r w:rsidR="00AE4EBC" w:rsidRPr="00307075">
              <w:rPr>
                <w:sz w:val="20"/>
                <w:szCs w:val="20"/>
              </w:rPr>
              <w:t>-</w:t>
            </w:r>
            <w:r w:rsidR="00A91C72" w:rsidRPr="00307075">
              <w:rPr>
                <w:sz w:val="20"/>
                <w:szCs w:val="20"/>
              </w:rPr>
              <w:t>001-009</w:t>
            </w:r>
          </w:p>
        </w:tc>
        <w:tc>
          <w:tcPr>
            <w:tcW w:w="1483" w:type="dxa"/>
            <w:tcBorders>
              <w:top w:val="single" w:sz="4" w:space="0" w:color="auto"/>
              <w:left w:val="single" w:sz="4" w:space="0" w:color="auto"/>
              <w:bottom w:val="single" w:sz="4" w:space="0" w:color="auto"/>
              <w:right w:val="single" w:sz="4" w:space="0" w:color="auto"/>
            </w:tcBorders>
          </w:tcPr>
          <w:p w14:paraId="7D9BF53C" w14:textId="77777777" w:rsidR="00A91C72" w:rsidRPr="00307075" w:rsidRDefault="00A91C72" w:rsidP="00A81F16">
            <w:pPr>
              <w:pStyle w:val="tablebody"/>
              <w:rPr>
                <w:sz w:val="20"/>
                <w:szCs w:val="20"/>
              </w:rPr>
            </w:pPr>
            <w:r w:rsidRPr="00307075">
              <w:rPr>
                <w:sz w:val="20"/>
                <w:szCs w:val="20"/>
              </w:rPr>
              <w:t>11.8</w:t>
            </w:r>
          </w:p>
        </w:tc>
        <w:tc>
          <w:tcPr>
            <w:tcW w:w="3111" w:type="dxa"/>
            <w:tcBorders>
              <w:top w:val="single" w:sz="4" w:space="0" w:color="auto"/>
              <w:left w:val="single" w:sz="4" w:space="0" w:color="auto"/>
              <w:bottom w:val="single" w:sz="4" w:space="0" w:color="auto"/>
              <w:right w:val="single" w:sz="4" w:space="0" w:color="auto"/>
            </w:tcBorders>
          </w:tcPr>
          <w:p w14:paraId="631BF7F4" w14:textId="77777777" w:rsidR="00A91C72" w:rsidRPr="00307075" w:rsidRDefault="0016306C" w:rsidP="00A81F16">
            <w:pPr>
              <w:pStyle w:val="tablebody"/>
              <w:rPr>
                <w:sz w:val="20"/>
                <w:szCs w:val="20"/>
              </w:rPr>
            </w:pPr>
            <w:r w:rsidRPr="00307075">
              <w:rPr>
                <w:sz w:val="20"/>
                <w:szCs w:val="20"/>
              </w:rPr>
              <w:t>Electronic Medium</w:t>
            </w:r>
          </w:p>
        </w:tc>
      </w:tr>
      <w:tr w:rsidR="00A91C72" w:rsidRPr="00307075" w14:paraId="54D9A8C9" w14:textId="77777777" w:rsidTr="003C0B22">
        <w:trPr>
          <w:trHeight w:val="880"/>
        </w:trPr>
        <w:tc>
          <w:tcPr>
            <w:tcW w:w="753" w:type="dxa"/>
            <w:tcBorders>
              <w:top w:val="single" w:sz="4" w:space="0" w:color="auto"/>
              <w:left w:val="single" w:sz="4" w:space="0" w:color="auto"/>
              <w:bottom w:val="single" w:sz="4" w:space="0" w:color="auto"/>
              <w:right w:val="single" w:sz="4" w:space="0" w:color="auto"/>
            </w:tcBorders>
          </w:tcPr>
          <w:p w14:paraId="153AC206" w14:textId="0017C992" w:rsidR="00A91C72" w:rsidRPr="00307075" w:rsidRDefault="00A91C72" w:rsidP="00E03E9C">
            <w:pPr>
              <w:pStyle w:val="tablebody"/>
              <w:numPr>
                <w:ilvl w:val="0"/>
                <w:numId w:val="72"/>
              </w:numPr>
              <w:rPr>
                <w:sz w:val="20"/>
                <w:szCs w:val="20"/>
              </w:rPr>
            </w:pPr>
          </w:p>
        </w:tc>
        <w:tc>
          <w:tcPr>
            <w:tcW w:w="4138" w:type="dxa"/>
            <w:tcBorders>
              <w:top w:val="single" w:sz="4" w:space="0" w:color="auto"/>
              <w:left w:val="single" w:sz="4" w:space="0" w:color="auto"/>
              <w:bottom w:val="single" w:sz="4" w:space="0" w:color="auto"/>
              <w:right w:val="single" w:sz="4" w:space="0" w:color="auto"/>
            </w:tcBorders>
          </w:tcPr>
          <w:p w14:paraId="0A322D6F" w14:textId="77777777" w:rsidR="00A91C72" w:rsidRPr="00307075" w:rsidRDefault="00A91C72" w:rsidP="00A81F16">
            <w:pPr>
              <w:pStyle w:val="tablebody"/>
              <w:jc w:val="left"/>
              <w:rPr>
                <w:sz w:val="20"/>
                <w:szCs w:val="20"/>
              </w:rPr>
            </w:pPr>
            <w:r w:rsidRPr="00307075">
              <w:rPr>
                <w:sz w:val="20"/>
                <w:szCs w:val="20"/>
              </w:rPr>
              <w:t xml:space="preserve">Tool Qualification Plan for RTRT </w:t>
            </w:r>
          </w:p>
          <w:p w14:paraId="4205B937" w14:textId="77777777" w:rsidR="00A91C72" w:rsidRPr="00307075" w:rsidRDefault="00CA4B28" w:rsidP="00A81F16">
            <w:pPr>
              <w:pStyle w:val="tablebody"/>
              <w:jc w:val="left"/>
              <w:rPr>
                <w:sz w:val="20"/>
                <w:szCs w:val="20"/>
              </w:rPr>
            </w:pPr>
            <w:r w:rsidRPr="00307075">
              <w:rPr>
                <w:sz w:val="20"/>
                <w:szCs w:val="20"/>
              </w:rPr>
              <w:t>H398</w:t>
            </w:r>
            <w:r w:rsidR="00AE4EBC" w:rsidRPr="00307075">
              <w:rPr>
                <w:sz w:val="20"/>
                <w:szCs w:val="20"/>
              </w:rPr>
              <w:t>-</w:t>
            </w:r>
            <w:r w:rsidR="00A91C72" w:rsidRPr="00307075">
              <w:rPr>
                <w:sz w:val="20"/>
                <w:szCs w:val="20"/>
              </w:rPr>
              <w:t>001-010</w:t>
            </w:r>
          </w:p>
          <w:p w14:paraId="709F4E2A" w14:textId="77777777" w:rsidR="00A91C72" w:rsidRPr="00307075" w:rsidRDefault="00A91C72" w:rsidP="00A81F16">
            <w:pPr>
              <w:pStyle w:val="tablebody"/>
              <w:jc w:val="left"/>
              <w:rPr>
                <w:sz w:val="20"/>
                <w:szCs w:val="20"/>
              </w:rPr>
            </w:pPr>
            <w:r w:rsidRPr="00307075">
              <w:rPr>
                <w:sz w:val="20"/>
                <w:szCs w:val="20"/>
              </w:rPr>
              <w:t xml:space="preserve">Tool Qualification Plan for CodeTrax </w:t>
            </w:r>
          </w:p>
          <w:p w14:paraId="2A86A3A2" w14:textId="0FF12DC3" w:rsidR="00A91C72" w:rsidRPr="00307075" w:rsidRDefault="00CA4B28" w:rsidP="00A81F16">
            <w:pPr>
              <w:pStyle w:val="tablebody"/>
              <w:jc w:val="left"/>
              <w:rPr>
                <w:sz w:val="20"/>
                <w:szCs w:val="20"/>
              </w:rPr>
            </w:pPr>
            <w:r w:rsidRPr="00307075">
              <w:rPr>
                <w:sz w:val="20"/>
                <w:szCs w:val="20"/>
              </w:rPr>
              <w:t>H398</w:t>
            </w:r>
            <w:r w:rsidR="00AE4EBC" w:rsidRPr="00307075">
              <w:rPr>
                <w:sz w:val="20"/>
                <w:szCs w:val="20"/>
              </w:rPr>
              <w:t>-</w:t>
            </w:r>
            <w:r w:rsidR="00A91C72" w:rsidRPr="00307075">
              <w:rPr>
                <w:sz w:val="20"/>
                <w:szCs w:val="20"/>
              </w:rPr>
              <w:t>001-011</w:t>
            </w:r>
          </w:p>
        </w:tc>
        <w:tc>
          <w:tcPr>
            <w:tcW w:w="1483" w:type="dxa"/>
            <w:tcBorders>
              <w:top w:val="single" w:sz="4" w:space="0" w:color="auto"/>
              <w:left w:val="single" w:sz="4" w:space="0" w:color="auto"/>
              <w:bottom w:val="single" w:sz="4" w:space="0" w:color="auto"/>
              <w:right w:val="single" w:sz="4" w:space="0" w:color="auto"/>
            </w:tcBorders>
          </w:tcPr>
          <w:p w14:paraId="0A4059CB" w14:textId="77777777" w:rsidR="00A91C72" w:rsidRPr="00307075" w:rsidRDefault="00A91C72" w:rsidP="00A81F16">
            <w:pPr>
              <w:pStyle w:val="tablebody"/>
              <w:rPr>
                <w:sz w:val="20"/>
                <w:szCs w:val="20"/>
              </w:rPr>
            </w:pPr>
            <w:r w:rsidRPr="00307075">
              <w:rPr>
                <w:sz w:val="20"/>
                <w:szCs w:val="20"/>
              </w:rPr>
              <w:t>12.2</w:t>
            </w:r>
          </w:p>
        </w:tc>
        <w:tc>
          <w:tcPr>
            <w:tcW w:w="3111" w:type="dxa"/>
            <w:tcBorders>
              <w:top w:val="single" w:sz="4" w:space="0" w:color="auto"/>
              <w:left w:val="single" w:sz="4" w:space="0" w:color="auto"/>
              <w:bottom w:val="single" w:sz="4" w:space="0" w:color="auto"/>
              <w:right w:val="single" w:sz="4" w:space="0" w:color="auto"/>
            </w:tcBorders>
          </w:tcPr>
          <w:p w14:paraId="61C16F5A" w14:textId="77777777" w:rsidR="00A91C72" w:rsidRPr="00307075" w:rsidRDefault="0016306C" w:rsidP="00A81F16">
            <w:pPr>
              <w:pStyle w:val="tablebody"/>
              <w:rPr>
                <w:sz w:val="20"/>
                <w:szCs w:val="20"/>
              </w:rPr>
            </w:pPr>
            <w:r w:rsidRPr="00307075">
              <w:rPr>
                <w:sz w:val="20"/>
                <w:szCs w:val="20"/>
              </w:rPr>
              <w:t>Electronic Medium</w:t>
            </w:r>
          </w:p>
        </w:tc>
      </w:tr>
      <w:tr w:rsidR="00A91C72" w:rsidRPr="00307075" w14:paraId="00709800" w14:textId="77777777" w:rsidTr="003C0B22">
        <w:trPr>
          <w:trHeight w:val="880"/>
        </w:trPr>
        <w:tc>
          <w:tcPr>
            <w:tcW w:w="753" w:type="dxa"/>
            <w:tcBorders>
              <w:top w:val="single" w:sz="4" w:space="0" w:color="auto"/>
              <w:left w:val="single" w:sz="4" w:space="0" w:color="auto"/>
              <w:bottom w:val="single" w:sz="4" w:space="0" w:color="auto"/>
              <w:right w:val="single" w:sz="4" w:space="0" w:color="auto"/>
            </w:tcBorders>
          </w:tcPr>
          <w:p w14:paraId="3D2CFFBC" w14:textId="2B9C988B" w:rsidR="00A91C72" w:rsidRPr="00307075" w:rsidRDefault="00A91C72" w:rsidP="00E03E9C">
            <w:pPr>
              <w:pStyle w:val="tablebody"/>
              <w:numPr>
                <w:ilvl w:val="0"/>
                <w:numId w:val="72"/>
              </w:numPr>
              <w:rPr>
                <w:sz w:val="20"/>
                <w:szCs w:val="20"/>
              </w:rPr>
            </w:pPr>
          </w:p>
        </w:tc>
        <w:tc>
          <w:tcPr>
            <w:tcW w:w="4138" w:type="dxa"/>
            <w:tcBorders>
              <w:top w:val="single" w:sz="4" w:space="0" w:color="auto"/>
              <w:left w:val="single" w:sz="4" w:space="0" w:color="auto"/>
              <w:bottom w:val="single" w:sz="4" w:space="0" w:color="auto"/>
              <w:right w:val="single" w:sz="4" w:space="0" w:color="auto"/>
            </w:tcBorders>
          </w:tcPr>
          <w:p w14:paraId="025BAB8A" w14:textId="77777777" w:rsidR="00A91C72" w:rsidRPr="00307075" w:rsidRDefault="00D83A03" w:rsidP="00135493">
            <w:pPr>
              <w:pStyle w:val="tablebody"/>
              <w:jc w:val="left"/>
              <w:rPr>
                <w:sz w:val="20"/>
                <w:szCs w:val="20"/>
              </w:rPr>
            </w:pPr>
            <w:r w:rsidRPr="00307075">
              <w:rPr>
                <w:sz w:val="20"/>
                <w:szCs w:val="20"/>
              </w:rPr>
              <w:t xml:space="preserve">Review Checklist for </w:t>
            </w:r>
            <w:r w:rsidR="00A91C72" w:rsidRPr="00307075">
              <w:rPr>
                <w:sz w:val="20"/>
                <w:szCs w:val="20"/>
              </w:rPr>
              <w:t>Plan for So</w:t>
            </w:r>
            <w:r w:rsidRPr="00307075">
              <w:rPr>
                <w:sz w:val="20"/>
                <w:szCs w:val="20"/>
              </w:rPr>
              <w:t>ftware Aspects of Certification</w:t>
            </w:r>
            <w:r w:rsidR="00316D12" w:rsidRPr="00307075">
              <w:rPr>
                <w:sz w:val="20"/>
                <w:szCs w:val="20"/>
              </w:rPr>
              <w:t xml:space="preserve"> (Template)</w:t>
            </w:r>
          </w:p>
          <w:p w14:paraId="04956CDD" w14:textId="5B1E817F" w:rsidR="00A91C72" w:rsidRPr="00307075" w:rsidRDefault="00CA4B28" w:rsidP="00135493">
            <w:pPr>
              <w:pStyle w:val="tablebody"/>
              <w:jc w:val="left"/>
              <w:rPr>
                <w:sz w:val="20"/>
                <w:szCs w:val="20"/>
              </w:rPr>
            </w:pPr>
            <w:r w:rsidRPr="00307075">
              <w:rPr>
                <w:sz w:val="20"/>
                <w:szCs w:val="20"/>
              </w:rPr>
              <w:t>H398</w:t>
            </w:r>
            <w:r w:rsidR="00AE4EBC" w:rsidRPr="00307075">
              <w:rPr>
                <w:sz w:val="20"/>
                <w:szCs w:val="20"/>
              </w:rPr>
              <w:t>-</w:t>
            </w:r>
            <w:r w:rsidR="00A91C72" w:rsidRPr="00307075">
              <w:rPr>
                <w:sz w:val="20"/>
                <w:szCs w:val="20"/>
              </w:rPr>
              <w:t>006-001</w:t>
            </w:r>
          </w:p>
        </w:tc>
        <w:tc>
          <w:tcPr>
            <w:tcW w:w="1483" w:type="dxa"/>
            <w:tcBorders>
              <w:top w:val="single" w:sz="4" w:space="0" w:color="auto"/>
              <w:left w:val="single" w:sz="4" w:space="0" w:color="auto"/>
              <w:bottom w:val="single" w:sz="4" w:space="0" w:color="auto"/>
              <w:right w:val="single" w:sz="4" w:space="0" w:color="auto"/>
            </w:tcBorders>
          </w:tcPr>
          <w:p w14:paraId="737DFEC6" w14:textId="77777777" w:rsidR="00A91C72" w:rsidRPr="00307075" w:rsidRDefault="00A91C72" w:rsidP="00A81F16">
            <w:pPr>
              <w:pStyle w:val="tablebody"/>
              <w:rPr>
                <w:sz w:val="20"/>
                <w:szCs w:val="20"/>
              </w:rPr>
            </w:pPr>
            <w:r w:rsidRPr="00307075">
              <w:rPr>
                <w:sz w:val="20"/>
                <w:szCs w:val="20"/>
              </w:rPr>
              <w:t>11.5</w:t>
            </w:r>
          </w:p>
        </w:tc>
        <w:tc>
          <w:tcPr>
            <w:tcW w:w="3111" w:type="dxa"/>
            <w:tcBorders>
              <w:top w:val="single" w:sz="4" w:space="0" w:color="auto"/>
              <w:left w:val="single" w:sz="4" w:space="0" w:color="auto"/>
              <w:bottom w:val="single" w:sz="4" w:space="0" w:color="auto"/>
              <w:right w:val="single" w:sz="4" w:space="0" w:color="auto"/>
            </w:tcBorders>
          </w:tcPr>
          <w:p w14:paraId="43A3DD61" w14:textId="77777777" w:rsidR="00A91C72" w:rsidRPr="00307075" w:rsidRDefault="0016306C" w:rsidP="00A81F16">
            <w:pPr>
              <w:pStyle w:val="tablebody"/>
              <w:rPr>
                <w:sz w:val="20"/>
                <w:szCs w:val="20"/>
              </w:rPr>
            </w:pPr>
            <w:r w:rsidRPr="00307075">
              <w:rPr>
                <w:sz w:val="20"/>
                <w:szCs w:val="20"/>
              </w:rPr>
              <w:t>Electronic Medium</w:t>
            </w:r>
          </w:p>
        </w:tc>
      </w:tr>
      <w:tr w:rsidR="00A91C72" w:rsidRPr="00307075" w14:paraId="5541D5D9" w14:textId="77777777" w:rsidTr="003C0B22">
        <w:trPr>
          <w:trHeight w:val="880"/>
        </w:trPr>
        <w:tc>
          <w:tcPr>
            <w:tcW w:w="753" w:type="dxa"/>
            <w:tcBorders>
              <w:top w:val="single" w:sz="4" w:space="0" w:color="auto"/>
              <w:left w:val="single" w:sz="4" w:space="0" w:color="auto"/>
              <w:bottom w:val="single" w:sz="4" w:space="0" w:color="auto"/>
              <w:right w:val="single" w:sz="4" w:space="0" w:color="auto"/>
            </w:tcBorders>
          </w:tcPr>
          <w:p w14:paraId="7A83EF98" w14:textId="3194D04F" w:rsidR="00A91C72" w:rsidRPr="00307075" w:rsidRDefault="00A91C72" w:rsidP="00E03E9C">
            <w:pPr>
              <w:pStyle w:val="tablebody"/>
              <w:numPr>
                <w:ilvl w:val="0"/>
                <w:numId w:val="72"/>
              </w:numPr>
              <w:rPr>
                <w:sz w:val="20"/>
                <w:szCs w:val="20"/>
              </w:rPr>
            </w:pPr>
          </w:p>
        </w:tc>
        <w:tc>
          <w:tcPr>
            <w:tcW w:w="4138" w:type="dxa"/>
            <w:tcBorders>
              <w:top w:val="single" w:sz="4" w:space="0" w:color="auto"/>
              <w:left w:val="single" w:sz="4" w:space="0" w:color="auto"/>
              <w:bottom w:val="single" w:sz="4" w:space="0" w:color="auto"/>
              <w:right w:val="single" w:sz="4" w:space="0" w:color="auto"/>
            </w:tcBorders>
          </w:tcPr>
          <w:p w14:paraId="328B91E2" w14:textId="77777777" w:rsidR="00A91C72" w:rsidRPr="00307075" w:rsidRDefault="00D83A03" w:rsidP="00135493">
            <w:pPr>
              <w:pStyle w:val="tablebody"/>
              <w:jc w:val="left"/>
              <w:rPr>
                <w:sz w:val="20"/>
                <w:szCs w:val="20"/>
              </w:rPr>
            </w:pPr>
            <w:r w:rsidRPr="00307075">
              <w:rPr>
                <w:sz w:val="20"/>
                <w:szCs w:val="20"/>
              </w:rPr>
              <w:t>Review Checklist for Software Development Plan</w:t>
            </w:r>
            <w:r w:rsidR="00316D12" w:rsidRPr="00307075">
              <w:rPr>
                <w:sz w:val="20"/>
                <w:szCs w:val="20"/>
              </w:rPr>
              <w:t xml:space="preserve"> (Template)</w:t>
            </w:r>
          </w:p>
          <w:p w14:paraId="4F68EC17" w14:textId="03BE8792" w:rsidR="00A91C72" w:rsidRPr="00307075" w:rsidRDefault="00CA4B28" w:rsidP="00135493">
            <w:pPr>
              <w:pStyle w:val="tablebody"/>
              <w:jc w:val="left"/>
              <w:rPr>
                <w:sz w:val="20"/>
                <w:szCs w:val="20"/>
              </w:rPr>
            </w:pPr>
            <w:r w:rsidRPr="00307075">
              <w:rPr>
                <w:sz w:val="20"/>
                <w:szCs w:val="20"/>
              </w:rPr>
              <w:t>H398</w:t>
            </w:r>
            <w:r w:rsidR="00AE4EBC" w:rsidRPr="00307075">
              <w:rPr>
                <w:sz w:val="20"/>
                <w:szCs w:val="20"/>
              </w:rPr>
              <w:t>-</w:t>
            </w:r>
            <w:r w:rsidR="00A91C72" w:rsidRPr="00307075">
              <w:rPr>
                <w:sz w:val="20"/>
                <w:szCs w:val="20"/>
              </w:rPr>
              <w:t>006-002</w:t>
            </w:r>
          </w:p>
        </w:tc>
        <w:tc>
          <w:tcPr>
            <w:tcW w:w="1483" w:type="dxa"/>
            <w:tcBorders>
              <w:top w:val="single" w:sz="4" w:space="0" w:color="auto"/>
              <w:left w:val="single" w:sz="4" w:space="0" w:color="auto"/>
              <w:bottom w:val="single" w:sz="4" w:space="0" w:color="auto"/>
              <w:right w:val="single" w:sz="4" w:space="0" w:color="auto"/>
            </w:tcBorders>
          </w:tcPr>
          <w:p w14:paraId="073605A7" w14:textId="77777777" w:rsidR="00A91C72" w:rsidRPr="00307075" w:rsidRDefault="00A91C72" w:rsidP="00A81F16">
            <w:pPr>
              <w:pStyle w:val="tablebody"/>
              <w:rPr>
                <w:sz w:val="20"/>
                <w:szCs w:val="20"/>
              </w:rPr>
            </w:pPr>
            <w:r w:rsidRPr="00307075">
              <w:rPr>
                <w:sz w:val="20"/>
                <w:szCs w:val="20"/>
              </w:rPr>
              <w:t>11.5</w:t>
            </w:r>
          </w:p>
        </w:tc>
        <w:tc>
          <w:tcPr>
            <w:tcW w:w="3111" w:type="dxa"/>
            <w:tcBorders>
              <w:top w:val="single" w:sz="4" w:space="0" w:color="auto"/>
              <w:left w:val="single" w:sz="4" w:space="0" w:color="auto"/>
              <w:bottom w:val="single" w:sz="4" w:space="0" w:color="auto"/>
              <w:right w:val="single" w:sz="4" w:space="0" w:color="auto"/>
            </w:tcBorders>
          </w:tcPr>
          <w:p w14:paraId="3E837C3C" w14:textId="77777777" w:rsidR="00A91C72" w:rsidRPr="00307075" w:rsidRDefault="0016306C" w:rsidP="00A81F16">
            <w:pPr>
              <w:pStyle w:val="tablebody"/>
              <w:rPr>
                <w:sz w:val="20"/>
                <w:szCs w:val="20"/>
              </w:rPr>
            </w:pPr>
            <w:r w:rsidRPr="00307075">
              <w:rPr>
                <w:sz w:val="20"/>
                <w:szCs w:val="20"/>
              </w:rPr>
              <w:t>Electronic Medium</w:t>
            </w:r>
          </w:p>
        </w:tc>
      </w:tr>
      <w:tr w:rsidR="00A91C72" w:rsidRPr="00307075" w14:paraId="26D2DCEE" w14:textId="77777777" w:rsidTr="003C0B22">
        <w:trPr>
          <w:trHeight w:val="880"/>
        </w:trPr>
        <w:tc>
          <w:tcPr>
            <w:tcW w:w="753" w:type="dxa"/>
            <w:tcBorders>
              <w:top w:val="single" w:sz="4" w:space="0" w:color="auto"/>
              <w:left w:val="single" w:sz="4" w:space="0" w:color="auto"/>
              <w:bottom w:val="single" w:sz="4" w:space="0" w:color="auto"/>
              <w:right w:val="single" w:sz="4" w:space="0" w:color="auto"/>
            </w:tcBorders>
          </w:tcPr>
          <w:p w14:paraId="59B5CDAE" w14:textId="35083693" w:rsidR="00A91C72" w:rsidRPr="00307075" w:rsidRDefault="00A91C72" w:rsidP="00E03E9C">
            <w:pPr>
              <w:pStyle w:val="tablebody"/>
              <w:numPr>
                <w:ilvl w:val="0"/>
                <w:numId w:val="72"/>
              </w:numPr>
              <w:rPr>
                <w:sz w:val="20"/>
                <w:szCs w:val="20"/>
              </w:rPr>
            </w:pPr>
          </w:p>
        </w:tc>
        <w:tc>
          <w:tcPr>
            <w:tcW w:w="4138" w:type="dxa"/>
            <w:tcBorders>
              <w:top w:val="single" w:sz="4" w:space="0" w:color="auto"/>
              <w:left w:val="single" w:sz="4" w:space="0" w:color="auto"/>
              <w:bottom w:val="single" w:sz="4" w:space="0" w:color="auto"/>
              <w:right w:val="single" w:sz="4" w:space="0" w:color="auto"/>
            </w:tcBorders>
          </w:tcPr>
          <w:p w14:paraId="2EA082F9" w14:textId="77777777" w:rsidR="00A91C72" w:rsidRPr="00307075" w:rsidRDefault="00D83A03" w:rsidP="00135493">
            <w:pPr>
              <w:pStyle w:val="tablebody"/>
              <w:jc w:val="left"/>
              <w:rPr>
                <w:sz w:val="20"/>
                <w:szCs w:val="20"/>
              </w:rPr>
            </w:pPr>
            <w:r w:rsidRPr="00307075">
              <w:rPr>
                <w:sz w:val="20"/>
                <w:szCs w:val="20"/>
              </w:rPr>
              <w:t xml:space="preserve">Review Checklist </w:t>
            </w:r>
            <w:r w:rsidR="009C25B6" w:rsidRPr="00307075">
              <w:rPr>
                <w:sz w:val="20"/>
                <w:szCs w:val="20"/>
              </w:rPr>
              <w:t xml:space="preserve">for </w:t>
            </w:r>
            <w:r w:rsidR="00A91C72" w:rsidRPr="00307075">
              <w:rPr>
                <w:sz w:val="20"/>
                <w:szCs w:val="20"/>
              </w:rPr>
              <w:t xml:space="preserve">Software Verification Plan </w:t>
            </w:r>
            <w:r w:rsidR="00316D12" w:rsidRPr="00307075">
              <w:rPr>
                <w:sz w:val="20"/>
                <w:szCs w:val="20"/>
              </w:rPr>
              <w:t>(Template)</w:t>
            </w:r>
          </w:p>
          <w:p w14:paraId="07FAEFE1" w14:textId="69EE9383" w:rsidR="00A91C72" w:rsidRPr="00307075" w:rsidRDefault="00CA4B28" w:rsidP="00135493">
            <w:pPr>
              <w:pStyle w:val="tablebody"/>
              <w:jc w:val="left"/>
              <w:rPr>
                <w:sz w:val="20"/>
                <w:szCs w:val="20"/>
              </w:rPr>
            </w:pPr>
            <w:r w:rsidRPr="00307075">
              <w:rPr>
                <w:sz w:val="20"/>
                <w:szCs w:val="20"/>
              </w:rPr>
              <w:t>H398</w:t>
            </w:r>
            <w:r w:rsidR="00AE4EBC" w:rsidRPr="00307075">
              <w:rPr>
                <w:sz w:val="20"/>
                <w:szCs w:val="20"/>
              </w:rPr>
              <w:t>-</w:t>
            </w:r>
            <w:r w:rsidR="00A91C72" w:rsidRPr="00307075">
              <w:rPr>
                <w:sz w:val="20"/>
                <w:szCs w:val="20"/>
              </w:rPr>
              <w:t>006-003</w:t>
            </w:r>
          </w:p>
        </w:tc>
        <w:tc>
          <w:tcPr>
            <w:tcW w:w="1483" w:type="dxa"/>
            <w:tcBorders>
              <w:top w:val="single" w:sz="4" w:space="0" w:color="auto"/>
              <w:left w:val="single" w:sz="4" w:space="0" w:color="auto"/>
              <w:bottom w:val="single" w:sz="4" w:space="0" w:color="auto"/>
              <w:right w:val="single" w:sz="4" w:space="0" w:color="auto"/>
            </w:tcBorders>
          </w:tcPr>
          <w:p w14:paraId="40D1501F" w14:textId="77777777" w:rsidR="00A91C72" w:rsidRPr="00307075" w:rsidRDefault="00A91C72" w:rsidP="00A81F16">
            <w:pPr>
              <w:pStyle w:val="tablebody"/>
              <w:rPr>
                <w:sz w:val="20"/>
                <w:szCs w:val="20"/>
              </w:rPr>
            </w:pPr>
            <w:r w:rsidRPr="00307075">
              <w:rPr>
                <w:sz w:val="20"/>
                <w:szCs w:val="20"/>
              </w:rPr>
              <w:t>11.5</w:t>
            </w:r>
          </w:p>
        </w:tc>
        <w:tc>
          <w:tcPr>
            <w:tcW w:w="3111" w:type="dxa"/>
            <w:tcBorders>
              <w:top w:val="single" w:sz="4" w:space="0" w:color="auto"/>
              <w:left w:val="single" w:sz="4" w:space="0" w:color="auto"/>
              <w:bottom w:val="single" w:sz="4" w:space="0" w:color="auto"/>
              <w:right w:val="single" w:sz="4" w:space="0" w:color="auto"/>
            </w:tcBorders>
          </w:tcPr>
          <w:p w14:paraId="38FB96BF" w14:textId="77777777" w:rsidR="00A91C72" w:rsidRPr="00307075" w:rsidRDefault="0016306C" w:rsidP="00A81F16">
            <w:pPr>
              <w:pStyle w:val="tablebody"/>
              <w:rPr>
                <w:sz w:val="20"/>
                <w:szCs w:val="20"/>
              </w:rPr>
            </w:pPr>
            <w:r w:rsidRPr="00307075">
              <w:rPr>
                <w:sz w:val="20"/>
                <w:szCs w:val="20"/>
              </w:rPr>
              <w:t>Electronic Medium</w:t>
            </w:r>
          </w:p>
        </w:tc>
      </w:tr>
      <w:tr w:rsidR="00A91C72" w:rsidRPr="00307075" w14:paraId="148F7168" w14:textId="77777777" w:rsidTr="003C0B22">
        <w:trPr>
          <w:trHeight w:val="880"/>
        </w:trPr>
        <w:tc>
          <w:tcPr>
            <w:tcW w:w="753" w:type="dxa"/>
            <w:tcBorders>
              <w:top w:val="single" w:sz="4" w:space="0" w:color="auto"/>
              <w:left w:val="single" w:sz="4" w:space="0" w:color="auto"/>
              <w:bottom w:val="single" w:sz="4" w:space="0" w:color="auto"/>
              <w:right w:val="single" w:sz="4" w:space="0" w:color="auto"/>
            </w:tcBorders>
          </w:tcPr>
          <w:p w14:paraId="02724B24" w14:textId="17227102" w:rsidR="00A91C72" w:rsidRPr="00307075" w:rsidRDefault="00A91C72" w:rsidP="00E03E9C">
            <w:pPr>
              <w:pStyle w:val="tablebody"/>
              <w:numPr>
                <w:ilvl w:val="0"/>
                <w:numId w:val="72"/>
              </w:numPr>
              <w:rPr>
                <w:sz w:val="20"/>
                <w:szCs w:val="20"/>
              </w:rPr>
            </w:pPr>
          </w:p>
        </w:tc>
        <w:tc>
          <w:tcPr>
            <w:tcW w:w="4138" w:type="dxa"/>
            <w:tcBorders>
              <w:top w:val="single" w:sz="4" w:space="0" w:color="auto"/>
              <w:left w:val="single" w:sz="4" w:space="0" w:color="auto"/>
              <w:bottom w:val="single" w:sz="4" w:space="0" w:color="auto"/>
              <w:right w:val="single" w:sz="4" w:space="0" w:color="auto"/>
            </w:tcBorders>
          </w:tcPr>
          <w:p w14:paraId="75B94BCA" w14:textId="77777777" w:rsidR="00A91C72" w:rsidRPr="00307075" w:rsidRDefault="009C25B6" w:rsidP="00135493">
            <w:pPr>
              <w:pStyle w:val="tablebody"/>
              <w:jc w:val="left"/>
              <w:rPr>
                <w:sz w:val="20"/>
                <w:szCs w:val="20"/>
              </w:rPr>
            </w:pPr>
            <w:r w:rsidRPr="00307075">
              <w:rPr>
                <w:sz w:val="20"/>
                <w:szCs w:val="20"/>
              </w:rPr>
              <w:t xml:space="preserve">Review Checklist for </w:t>
            </w:r>
            <w:r w:rsidR="00A91C72" w:rsidRPr="00307075">
              <w:rPr>
                <w:sz w:val="20"/>
                <w:szCs w:val="20"/>
              </w:rPr>
              <w:t xml:space="preserve">Software Configuration </w:t>
            </w:r>
            <w:r w:rsidR="00976AC3" w:rsidRPr="00307075">
              <w:rPr>
                <w:sz w:val="20"/>
                <w:szCs w:val="20"/>
              </w:rPr>
              <w:t xml:space="preserve">Management </w:t>
            </w:r>
            <w:r w:rsidR="00A91C72" w:rsidRPr="00307075">
              <w:rPr>
                <w:sz w:val="20"/>
                <w:szCs w:val="20"/>
              </w:rPr>
              <w:t xml:space="preserve">Plan </w:t>
            </w:r>
            <w:r w:rsidR="00316D12" w:rsidRPr="00307075">
              <w:rPr>
                <w:sz w:val="20"/>
                <w:szCs w:val="20"/>
              </w:rPr>
              <w:t>(Template)</w:t>
            </w:r>
          </w:p>
          <w:p w14:paraId="11C1478A" w14:textId="49C7054A" w:rsidR="00A91C72" w:rsidRPr="00307075" w:rsidRDefault="00CA4B28" w:rsidP="00135493">
            <w:pPr>
              <w:pStyle w:val="tablebody"/>
              <w:jc w:val="left"/>
              <w:rPr>
                <w:sz w:val="20"/>
                <w:szCs w:val="20"/>
              </w:rPr>
            </w:pPr>
            <w:r w:rsidRPr="00307075">
              <w:rPr>
                <w:sz w:val="20"/>
                <w:szCs w:val="20"/>
              </w:rPr>
              <w:t>H398</w:t>
            </w:r>
            <w:r w:rsidR="00AE4EBC" w:rsidRPr="00307075">
              <w:rPr>
                <w:sz w:val="20"/>
                <w:szCs w:val="20"/>
              </w:rPr>
              <w:t>-</w:t>
            </w:r>
            <w:r w:rsidR="00A91C72" w:rsidRPr="00307075">
              <w:rPr>
                <w:sz w:val="20"/>
                <w:szCs w:val="20"/>
              </w:rPr>
              <w:t>006-004</w:t>
            </w:r>
          </w:p>
        </w:tc>
        <w:tc>
          <w:tcPr>
            <w:tcW w:w="1483" w:type="dxa"/>
            <w:tcBorders>
              <w:top w:val="single" w:sz="4" w:space="0" w:color="auto"/>
              <w:left w:val="single" w:sz="4" w:space="0" w:color="auto"/>
              <w:bottom w:val="single" w:sz="4" w:space="0" w:color="auto"/>
              <w:right w:val="single" w:sz="4" w:space="0" w:color="auto"/>
            </w:tcBorders>
          </w:tcPr>
          <w:p w14:paraId="3EE229D6" w14:textId="77777777" w:rsidR="00A91C72" w:rsidRPr="00307075" w:rsidRDefault="00A91C72" w:rsidP="00A81F16">
            <w:pPr>
              <w:pStyle w:val="tablebody"/>
              <w:rPr>
                <w:sz w:val="20"/>
                <w:szCs w:val="20"/>
              </w:rPr>
            </w:pPr>
            <w:r w:rsidRPr="00307075">
              <w:rPr>
                <w:sz w:val="20"/>
                <w:szCs w:val="20"/>
              </w:rPr>
              <w:t>11.5</w:t>
            </w:r>
          </w:p>
        </w:tc>
        <w:tc>
          <w:tcPr>
            <w:tcW w:w="3111" w:type="dxa"/>
            <w:tcBorders>
              <w:top w:val="single" w:sz="4" w:space="0" w:color="auto"/>
              <w:left w:val="single" w:sz="4" w:space="0" w:color="auto"/>
              <w:bottom w:val="single" w:sz="4" w:space="0" w:color="auto"/>
              <w:right w:val="single" w:sz="4" w:space="0" w:color="auto"/>
            </w:tcBorders>
          </w:tcPr>
          <w:p w14:paraId="056BD322" w14:textId="77777777" w:rsidR="00A91C72" w:rsidRPr="00307075" w:rsidRDefault="0016306C" w:rsidP="00A81F16">
            <w:pPr>
              <w:pStyle w:val="tablebody"/>
              <w:rPr>
                <w:sz w:val="20"/>
                <w:szCs w:val="20"/>
              </w:rPr>
            </w:pPr>
            <w:r w:rsidRPr="00307075">
              <w:rPr>
                <w:sz w:val="20"/>
                <w:szCs w:val="20"/>
              </w:rPr>
              <w:t>Electronic Medium</w:t>
            </w:r>
          </w:p>
        </w:tc>
      </w:tr>
      <w:tr w:rsidR="00A91C72" w:rsidRPr="00307075" w14:paraId="586B2BB1" w14:textId="77777777" w:rsidTr="003C0B22">
        <w:trPr>
          <w:trHeight w:val="880"/>
        </w:trPr>
        <w:tc>
          <w:tcPr>
            <w:tcW w:w="753" w:type="dxa"/>
            <w:tcBorders>
              <w:top w:val="single" w:sz="4" w:space="0" w:color="auto"/>
              <w:left w:val="single" w:sz="4" w:space="0" w:color="auto"/>
              <w:bottom w:val="single" w:sz="4" w:space="0" w:color="auto"/>
              <w:right w:val="single" w:sz="4" w:space="0" w:color="auto"/>
            </w:tcBorders>
          </w:tcPr>
          <w:p w14:paraId="5DFE6325" w14:textId="1F5617C5" w:rsidR="00A91C72" w:rsidRPr="00307075" w:rsidRDefault="00A91C72" w:rsidP="00E03E9C">
            <w:pPr>
              <w:pStyle w:val="tablebody"/>
              <w:numPr>
                <w:ilvl w:val="0"/>
                <w:numId w:val="72"/>
              </w:numPr>
              <w:rPr>
                <w:sz w:val="20"/>
                <w:szCs w:val="20"/>
              </w:rPr>
            </w:pPr>
          </w:p>
        </w:tc>
        <w:tc>
          <w:tcPr>
            <w:tcW w:w="4138" w:type="dxa"/>
            <w:tcBorders>
              <w:top w:val="single" w:sz="4" w:space="0" w:color="auto"/>
              <w:left w:val="single" w:sz="4" w:space="0" w:color="auto"/>
              <w:bottom w:val="single" w:sz="4" w:space="0" w:color="auto"/>
              <w:right w:val="single" w:sz="4" w:space="0" w:color="auto"/>
            </w:tcBorders>
          </w:tcPr>
          <w:p w14:paraId="032E5D69" w14:textId="77777777" w:rsidR="00A91C72" w:rsidRPr="00307075" w:rsidRDefault="009C25B6" w:rsidP="00135493">
            <w:pPr>
              <w:pStyle w:val="tablebody"/>
              <w:jc w:val="left"/>
              <w:rPr>
                <w:sz w:val="20"/>
                <w:szCs w:val="20"/>
              </w:rPr>
            </w:pPr>
            <w:r w:rsidRPr="00307075">
              <w:rPr>
                <w:sz w:val="20"/>
                <w:szCs w:val="20"/>
              </w:rPr>
              <w:t>Review Checklist for Software Quality Assurance Plan</w:t>
            </w:r>
            <w:r w:rsidR="00316D12" w:rsidRPr="00307075">
              <w:rPr>
                <w:sz w:val="20"/>
                <w:szCs w:val="20"/>
              </w:rPr>
              <w:t xml:space="preserve"> (Template)</w:t>
            </w:r>
          </w:p>
          <w:p w14:paraId="47345DC4" w14:textId="16BF5B3C" w:rsidR="00A91C72" w:rsidRPr="00307075" w:rsidRDefault="00CA4B28" w:rsidP="00135493">
            <w:pPr>
              <w:pStyle w:val="tablebody"/>
              <w:jc w:val="left"/>
              <w:rPr>
                <w:sz w:val="20"/>
                <w:szCs w:val="20"/>
              </w:rPr>
            </w:pPr>
            <w:r w:rsidRPr="00307075">
              <w:rPr>
                <w:sz w:val="20"/>
                <w:szCs w:val="20"/>
              </w:rPr>
              <w:t>H398</w:t>
            </w:r>
            <w:r w:rsidR="00AE4EBC" w:rsidRPr="00307075">
              <w:rPr>
                <w:sz w:val="20"/>
                <w:szCs w:val="20"/>
              </w:rPr>
              <w:t>-</w:t>
            </w:r>
            <w:r w:rsidR="00A91C72" w:rsidRPr="00307075">
              <w:rPr>
                <w:sz w:val="20"/>
                <w:szCs w:val="20"/>
              </w:rPr>
              <w:t>006-005</w:t>
            </w:r>
          </w:p>
        </w:tc>
        <w:tc>
          <w:tcPr>
            <w:tcW w:w="1483" w:type="dxa"/>
            <w:tcBorders>
              <w:top w:val="single" w:sz="4" w:space="0" w:color="auto"/>
              <w:left w:val="single" w:sz="4" w:space="0" w:color="auto"/>
              <w:bottom w:val="single" w:sz="4" w:space="0" w:color="auto"/>
              <w:right w:val="single" w:sz="4" w:space="0" w:color="auto"/>
            </w:tcBorders>
          </w:tcPr>
          <w:p w14:paraId="3EFE130D" w14:textId="77777777" w:rsidR="00A91C72" w:rsidRPr="00307075" w:rsidRDefault="00A91C72" w:rsidP="00A81F16">
            <w:pPr>
              <w:pStyle w:val="tablebody"/>
              <w:rPr>
                <w:sz w:val="20"/>
                <w:szCs w:val="20"/>
              </w:rPr>
            </w:pPr>
            <w:r w:rsidRPr="00307075">
              <w:rPr>
                <w:sz w:val="20"/>
                <w:szCs w:val="20"/>
              </w:rPr>
              <w:t>11.5</w:t>
            </w:r>
          </w:p>
        </w:tc>
        <w:tc>
          <w:tcPr>
            <w:tcW w:w="3111" w:type="dxa"/>
            <w:tcBorders>
              <w:top w:val="single" w:sz="4" w:space="0" w:color="auto"/>
              <w:left w:val="single" w:sz="4" w:space="0" w:color="auto"/>
              <w:bottom w:val="single" w:sz="4" w:space="0" w:color="auto"/>
              <w:right w:val="single" w:sz="4" w:space="0" w:color="auto"/>
            </w:tcBorders>
          </w:tcPr>
          <w:p w14:paraId="342DB450" w14:textId="77777777" w:rsidR="00A91C72" w:rsidRPr="00307075" w:rsidRDefault="0016306C" w:rsidP="00A81F16">
            <w:pPr>
              <w:pStyle w:val="tablebody"/>
              <w:rPr>
                <w:sz w:val="20"/>
                <w:szCs w:val="20"/>
              </w:rPr>
            </w:pPr>
            <w:r w:rsidRPr="00307075">
              <w:rPr>
                <w:sz w:val="20"/>
                <w:szCs w:val="20"/>
              </w:rPr>
              <w:t>Electronic Medium</w:t>
            </w:r>
          </w:p>
        </w:tc>
      </w:tr>
      <w:tr w:rsidR="00A91C72" w:rsidRPr="00307075" w14:paraId="22477C2C" w14:textId="77777777" w:rsidTr="003C0B22">
        <w:trPr>
          <w:trHeight w:val="880"/>
        </w:trPr>
        <w:tc>
          <w:tcPr>
            <w:tcW w:w="753" w:type="dxa"/>
            <w:tcBorders>
              <w:top w:val="single" w:sz="4" w:space="0" w:color="auto"/>
              <w:left w:val="single" w:sz="4" w:space="0" w:color="auto"/>
              <w:bottom w:val="single" w:sz="4" w:space="0" w:color="auto"/>
              <w:right w:val="single" w:sz="4" w:space="0" w:color="auto"/>
            </w:tcBorders>
          </w:tcPr>
          <w:p w14:paraId="2277FBD8" w14:textId="44DAA354" w:rsidR="00A91C72" w:rsidRPr="00307075" w:rsidRDefault="00A91C72" w:rsidP="00E03E9C">
            <w:pPr>
              <w:pStyle w:val="tablebody"/>
              <w:numPr>
                <w:ilvl w:val="0"/>
                <w:numId w:val="72"/>
              </w:numPr>
              <w:rPr>
                <w:sz w:val="20"/>
                <w:szCs w:val="20"/>
              </w:rPr>
            </w:pPr>
          </w:p>
        </w:tc>
        <w:tc>
          <w:tcPr>
            <w:tcW w:w="4138" w:type="dxa"/>
            <w:tcBorders>
              <w:top w:val="single" w:sz="4" w:space="0" w:color="auto"/>
              <w:left w:val="single" w:sz="4" w:space="0" w:color="auto"/>
              <w:bottom w:val="single" w:sz="4" w:space="0" w:color="auto"/>
              <w:right w:val="single" w:sz="4" w:space="0" w:color="auto"/>
            </w:tcBorders>
          </w:tcPr>
          <w:p w14:paraId="70055F70" w14:textId="77777777" w:rsidR="00A91C72" w:rsidRPr="00307075" w:rsidRDefault="00A91C72" w:rsidP="00A81F16">
            <w:pPr>
              <w:pStyle w:val="tablebody"/>
              <w:jc w:val="left"/>
              <w:rPr>
                <w:sz w:val="20"/>
                <w:szCs w:val="20"/>
              </w:rPr>
            </w:pPr>
            <w:r w:rsidRPr="00307075">
              <w:rPr>
                <w:sz w:val="20"/>
                <w:szCs w:val="20"/>
              </w:rPr>
              <w:t>Internal Audit Report for</w:t>
            </w:r>
            <w:r w:rsidR="00063438" w:rsidRPr="00307075">
              <w:rPr>
                <w:sz w:val="20"/>
                <w:szCs w:val="20"/>
              </w:rPr>
              <w:t xml:space="preserve"> Software </w:t>
            </w:r>
            <w:r w:rsidRPr="00307075">
              <w:rPr>
                <w:sz w:val="20"/>
                <w:szCs w:val="20"/>
              </w:rPr>
              <w:t xml:space="preserve">Planning Process </w:t>
            </w:r>
            <w:r w:rsidR="00316D12" w:rsidRPr="00307075">
              <w:rPr>
                <w:sz w:val="20"/>
                <w:szCs w:val="20"/>
              </w:rPr>
              <w:t>(Template)</w:t>
            </w:r>
          </w:p>
          <w:p w14:paraId="2B678E75" w14:textId="339A78DC" w:rsidR="00A91C72" w:rsidRPr="00307075" w:rsidRDefault="00CA4B28" w:rsidP="00A81F16">
            <w:pPr>
              <w:pStyle w:val="tablebody"/>
              <w:jc w:val="left"/>
              <w:rPr>
                <w:sz w:val="20"/>
                <w:szCs w:val="20"/>
              </w:rPr>
            </w:pPr>
            <w:r w:rsidRPr="00307075">
              <w:rPr>
                <w:sz w:val="20"/>
                <w:szCs w:val="20"/>
              </w:rPr>
              <w:t>H398</w:t>
            </w:r>
            <w:r w:rsidR="00AE4EBC" w:rsidRPr="00307075">
              <w:rPr>
                <w:sz w:val="20"/>
                <w:szCs w:val="20"/>
              </w:rPr>
              <w:t>-</w:t>
            </w:r>
            <w:r w:rsidR="00A91C72" w:rsidRPr="00307075">
              <w:rPr>
                <w:sz w:val="20"/>
                <w:szCs w:val="20"/>
              </w:rPr>
              <w:t>006-006</w:t>
            </w:r>
          </w:p>
        </w:tc>
        <w:tc>
          <w:tcPr>
            <w:tcW w:w="1483" w:type="dxa"/>
            <w:tcBorders>
              <w:top w:val="single" w:sz="4" w:space="0" w:color="auto"/>
              <w:left w:val="single" w:sz="4" w:space="0" w:color="auto"/>
              <w:bottom w:val="single" w:sz="4" w:space="0" w:color="auto"/>
              <w:right w:val="single" w:sz="4" w:space="0" w:color="auto"/>
            </w:tcBorders>
          </w:tcPr>
          <w:p w14:paraId="3ED0F2B9" w14:textId="77777777" w:rsidR="00A91C72" w:rsidRPr="00307075" w:rsidRDefault="00A91C72" w:rsidP="00A81F16">
            <w:pPr>
              <w:pStyle w:val="tablebody"/>
              <w:rPr>
                <w:sz w:val="20"/>
                <w:szCs w:val="20"/>
              </w:rPr>
            </w:pPr>
            <w:r w:rsidRPr="00307075">
              <w:rPr>
                <w:sz w:val="20"/>
                <w:szCs w:val="20"/>
              </w:rPr>
              <w:t>11.5</w:t>
            </w:r>
          </w:p>
        </w:tc>
        <w:tc>
          <w:tcPr>
            <w:tcW w:w="3111" w:type="dxa"/>
            <w:tcBorders>
              <w:top w:val="single" w:sz="4" w:space="0" w:color="auto"/>
              <w:left w:val="single" w:sz="4" w:space="0" w:color="auto"/>
              <w:bottom w:val="single" w:sz="4" w:space="0" w:color="auto"/>
              <w:right w:val="single" w:sz="4" w:space="0" w:color="auto"/>
            </w:tcBorders>
          </w:tcPr>
          <w:p w14:paraId="70FC8356" w14:textId="77777777" w:rsidR="00A91C72" w:rsidRPr="00307075" w:rsidRDefault="0016306C" w:rsidP="00A81F16">
            <w:pPr>
              <w:pStyle w:val="tablebody"/>
              <w:rPr>
                <w:sz w:val="20"/>
                <w:szCs w:val="20"/>
              </w:rPr>
            </w:pPr>
            <w:r w:rsidRPr="00307075">
              <w:rPr>
                <w:sz w:val="20"/>
                <w:szCs w:val="20"/>
              </w:rPr>
              <w:t>Electronic Medium</w:t>
            </w:r>
          </w:p>
        </w:tc>
      </w:tr>
      <w:tr w:rsidR="00A91C72" w:rsidRPr="00307075" w14:paraId="26996CBC" w14:textId="77777777" w:rsidTr="003C0B22">
        <w:trPr>
          <w:trHeight w:val="880"/>
        </w:trPr>
        <w:tc>
          <w:tcPr>
            <w:tcW w:w="753" w:type="dxa"/>
            <w:tcBorders>
              <w:top w:val="single" w:sz="4" w:space="0" w:color="auto"/>
              <w:left w:val="single" w:sz="4" w:space="0" w:color="auto"/>
              <w:bottom w:val="single" w:sz="4" w:space="0" w:color="auto"/>
              <w:right w:val="single" w:sz="4" w:space="0" w:color="auto"/>
            </w:tcBorders>
          </w:tcPr>
          <w:p w14:paraId="2B735643" w14:textId="12B8A14A" w:rsidR="00A91C72" w:rsidRPr="00307075" w:rsidRDefault="00A91C72" w:rsidP="00E03E9C">
            <w:pPr>
              <w:pStyle w:val="tablebody"/>
              <w:numPr>
                <w:ilvl w:val="0"/>
                <w:numId w:val="72"/>
              </w:numPr>
              <w:rPr>
                <w:sz w:val="20"/>
                <w:szCs w:val="20"/>
              </w:rPr>
            </w:pPr>
          </w:p>
        </w:tc>
        <w:tc>
          <w:tcPr>
            <w:tcW w:w="4138" w:type="dxa"/>
            <w:tcBorders>
              <w:top w:val="single" w:sz="4" w:space="0" w:color="auto"/>
              <w:left w:val="single" w:sz="4" w:space="0" w:color="auto"/>
              <w:bottom w:val="single" w:sz="4" w:space="0" w:color="auto"/>
              <w:right w:val="single" w:sz="4" w:space="0" w:color="auto"/>
            </w:tcBorders>
          </w:tcPr>
          <w:p w14:paraId="02C11D9D" w14:textId="77777777" w:rsidR="009C25B6" w:rsidRPr="00307075" w:rsidRDefault="009C25B6" w:rsidP="009C25B6">
            <w:pPr>
              <w:pStyle w:val="tablebody"/>
              <w:jc w:val="left"/>
              <w:rPr>
                <w:sz w:val="20"/>
                <w:szCs w:val="20"/>
              </w:rPr>
            </w:pPr>
            <w:r w:rsidRPr="00307075">
              <w:rPr>
                <w:sz w:val="20"/>
                <w:szCs w:val="20"/>
              </w:rPr>
              <w:t xml:space="preserve">Review Checklist for </w:t>
            </w:r>
            <w:r w:rsidR="00A91C72" w:rsidRPr="00307075">
              <w:rPr>
                <w:sz w:val="20"/>
                <w:szCs w:val="20"/>
              </w:rPr>
              <w:t xml:space="preserve">Software Requirements Specification </w:t>
            </w:r>
            <w:r w:rsidR="00316D12" w:rsidRPr="00307075">
              <w:rPr>
                <w:sz w:val="20"/>
                <w:szCs w:val="20"/>
              </w:rPr>
              <w:t>(Template)</w:t>
            </w:r>
          </w:p>
          <w:p w14:paraId="353F1DAA" w14:textId="5BE68FD7" w:rsidR="00A91C72" w:rsidRPr="00307075" w:rsidRDefault="00CA4B28" w:rsidP="009C25B6">
            <w:pPr>
              <w:pStyle w:val="tablebody"/>
              <w:jc w:val="left"/>
              <w:rPr>
                <w:sz w:val="20"/>
                <w:szCs w:val="20"/>
              </w:rPr>
            </w:pPr>
            <w:r w:rsidRPr="00307075">
              <w:rPr>
                <w:sz w:val="20"/>
                <w:szCs w:val="20"/>
              </w:rPr>
              <w:t>H398</w:t>
            </w:r>
            <w:r w:rsidR="00AE4EBC" w:rsidRPr="00307075">
              <w:rPr>
                <w:sz w:val="20"/>
                <w:szCs w:val="20"/>
              </w:rPr>
              <w:t>-</w:t>
            </w:r>
            <w:r w:rsidR="00A91C72" w:rsidRPr="00307075">
              <w:rPr>
                <w:sz w:val="20"/>
                <w:szCs w:val="20"/>
              </w:rPr>
              <w:t>005-001</w:t>
            </w:r>
          </w:p>
        </w:tc>
        <w:tc>
          <w:tcPr>
            <w:tcW w:w="1483" w:type="dxa"/>
            <w:tcBorders>
              <w:top w:val="single" w:sz="4" w:space="0" w:color="auto"/>
              <w:left w:val="single" w:sz="4" w:space="0" w:color="auto"/>
              <w:bottom w:val="single" w:sz="4" w:space="0" w:color="auto"/>
              <w:right w:val="single" w:sz="4" w:space="0" w:color="auto"/>
            </w:tcBorders>
          </w:tcPr>
          <w:p w14:paraId="5161D122" w14:textId="77777777" w:rsidR="00A91C72" w:rsidRPr="00307075" w:rsidRDefault="00A91C72" w:rsidP="00A81F16">
            <w:pPr>
              <w:pStyle w:val="tablebody"/>
              <w:rPr>
                <w:sz w:val="20"/>
                <w:szCs w:val="20"/>
              </w:rPr>
            </w:pPr>
            <w:r w:rsidRPr="00307075">
              <w:rPr>
                <w:sz w:val="20"/>
                <w:szCs w:val="20"/>
              </w:rPr>
              <w:t>11.3</w:t>
            </w:r>
          </w:p>
        </w:tc>
        <w:tc>
          <w:tcPr>
            <w:tcW w:w="3111" w:type="dxa"/>
            <w:tcBorders>
              <w:top w:val="single" w:sz="4" w:space="0" w:color="auto"/>
              <w:left w:val="single" w:sz="4" w:space="0" w:color="auto"/>
              <w:bottom w:val="single" w:sz="4" w:space="0" w:color="auto"/>
              <w:right w:val="single" w:sz="4" w:space="0" w:color="auto"/>
            </w:tcBorders>
          </w:tcPr>
          <w:p w14:paraId="30A0DF0B" w14:textId="77777777" w:rsidR="00A91C72" w:rsidRPr="00307075" w:rsidRDefault="0016306C" w:rsidP="00A81F16">
            <w:pPr>
              <w:pStyle w:val="tablebody"/>
              <w:rPr>
                <w:sz w:val="20"/>
                <w:szCs w:val="20"/>
              </w:rPr>
            </w:pPr>
            <w:r w:rsidRPr="00307075">
              <w:rPr>
                <w:sz w:val="20"/>
                <w:szCs w:val="20"/>
              </w:rPr>
              <w:t>Electronic Medium</w:t>
            </w:r>
          </w:p>
        </w:tc>
      </w:tr>
      <w:tr w:rsidR="00A91C72" w:rsidRPr="00307075" w14:paraId="15D7AEA6" w14:textId="77777777" w:rsidTr="003C0B22">
        <w:trPr>
          <w:trHeight w:val="880"/>
        </w:trPr>
        <w:tc>
          <w:tcPr>
            <w:tcW w:w="753" w:type="dxa"/>
            <w:tcBorders>
              <w:top w:val="single" w:sz="4" w:space="0" w:color="auto"/>
              <w:left w:val="single" w:sz="4" w:space="0" w:color="auto"/>
              <w:bottom w:val="single" w:sz="4" w:space="0" w:color="auto"/>
              <w:right w:val="single" w:sz="4" w:space="0" w:color="auto"/>
            </w:tcBorders>
          </w:tcPr>
          <w:p w14:paraId="66ED2390" w14:textId="50104A35" w:rsidR="00A91C72" w:rsidRPr="00307075" w:rsidRDefault="00A91C72" w:rsidP="00E03E9C">
            <w:pPr>
              <w:pStyle w:val="tablebody"/>
              <w:numPr>
                <w:ilvl w:val="0"/>
                <w:numId w:val="72"/>
              </w:numPr>
              <w:rPr>
                <w:sz w:val="20"/>
                <w:szCs w:val="20"/>
              </w:rPr>
            </w:pPr>
          </w:p>
        </w:tc>
        <w:tc>
          <w:tcPr>
            <w:tcW w:w="4138" w:type="dxa"/>
            <w:tcBorders>
              <w:top w:val="single" w:sz="4" w:space="0" w:color="auto"/>
              <w:left w:val="single" w:sz="4" w:space="0" w:color="auto"/>
              <w:bottom w:val="single" w:sz="4" w:space="0" w:color="auto"/>
              <w:right w:val="single" w:sz="4" w:space="0" w:color="auto"/>
            </w:tcBorders>
          </w:tcPr>
          <w:p w14:paraId="327A3F27" w14:textId="77777777" w:rsidR="00A91C72" w:rsidRPr="00307075" w:rsidRDefault="009C25B6" w:rsidP="00A81F16">
            <w:pPr>
              <w:pStyle w:val="tablebody"/>
              <w:jc w:val="left"/>
              <w:rPr>
                <w:sz w:val="20"/>
                <w:szCs w:val="20"/>
              </w:rPr>
            </w:pPr>
            <w:r w:rsidRPr="00307075">
              <w:rPr>
                <w:sz w:val="20"/>
                <w:szCs w:val="20"/>
              </w:rPr>
              <w:t xml:space="preserve">Review Checklist for </w:t>
            </w:r>
            <w:r w:rsidR="00A91C72" w:rsidRPr="00307075">
              <w:rPr>
                <w:sz w:val="20"/>
                <w:szCs w:val="20"/>
              </w:rPr>
              <w:t xml:space="preserve">Software Requirements Traceability Matrix </w:t>
            </w:r>
            <w:r w:rsidR="00316D12" w:rsidRPr="00307075">
              <w:rPr>
                <w:sz w:val="20"/>
                <w:szCs w:val="20"/>
              </w:rPr>
              <w:t>(Template)</w:t>
            </w:r>
          </w:p>
          <w:p w14:paraId="19B40B8F" w14:textId="408951B8" w:rsidR="00A91C72" w:rsidRPr="00307075" w:rsidRDefault="00CA4B28" w:rsidP="00A81F16">
            <w:pPr>
              <w:pStyle w:val="tablebody"/>
              <w:jc w:val="left"/>
              <w:rPr>
                <w:sz w:val="20"/>
                <w:szCs w:val="20"/>
              </w:rPr>
            </w:pPr>
            <w:r w:rsidRPr="00307075">
              <w:rPr>
                <w:sz w:val="20"/>
                <w:szCs w:val="20"/>
              </w:rPr>
              <w:t>H398</w:t>
            </w:r>
            <w:r w:rsidR="00AE4EBC" w:rsidRPr="00307075">
              <w:rPr>
                <w:sz w:val="20"/>
                <w:szCs w:val="20"/>
              </w:rPr>
              <w:t>-</w:t>
            </w:r>
            <w:r w:rsidR="00A91C72" w:rsidRPr="00307075">
              <w:rPr>
                <w:sz w:val="20"/>
                <w:szCs w:val="20"/>
              </w:rPr>
              <w:t>005-002</w:t>
            </w:r>
          </w:p>
        </w:tc>
        <w:tc>
          <w:tcPr>
            <w:tcW w:w="1483" w:type="dxa"/>
            <w:tcBorders>
              <w:top w:val="single" w:sz="4" w:space="0" w:color="auto"/>
              <w:left w:val="single" w:sz="4" w:space="0" w:color="auto"/>
              <w:bottom w:val="single" w:sz="4" w:space="0" w:color="auto"/>
              <w:right w:val="single" w:sz="4" w:space="0" w:color="auto"/>
            </w:tcBorders>
          </w:tcPr>
          <w:p w14:paraId="2B2C23B9" w14:textId="77777777" w:rsidR="00A91C72" w:rsidRPr="00307075" w:rsidRDefault="00A91C72" w:rsidP="00A81F16">
            <w:pPr>
              <w:pStyle w:val="tablebody"/>
              <w:rPr>
                <w:sz w:val="20"/>
                <w:szCs w:val="20"/>
              </w:rPr>
            </w:pPr>
            <w:r w:rsidRPr="00307075">
              <w:rPr>
                <w:sz w:val="20"/>
                <w:szCs w:val="20"/>
              </w:rPr>
              <w:t>11.3</w:t>
            </w:r>
          </w:p>
        </w:tc>
        <w:tc>
          <w:tcPr>
            <w:tcW w:w="3111" w:type="dxa"/>
            <w:tcBorders>
              <w:top w:val="single" w:sz="4" w:space="0" w:color="auto"/>
              <w:left w:val="single" w:sz="4" w:space="0" w:color="auto"/>
              <w:bottom w:val="single" w:sz="4" w:space="0" w:color="auto"/>
              <w:right w:val="single" w:sz="4" w:space="0" w:color="auto"/>
            </w:tcBorders>
          </w:tcPr>
          <w:p w14:paraId="57634194" w14:textId="77777777" w:rsidR="00A91C72" w:rsidRPr="00307075" w:rsidRDefault="0016306C" w:rsidP="00A81F16">
            <w:pPr>
              <w:pStyle w:val="tablebody"/>
              <w:rPr>
                <w:sz w:val="20"/>
                <w:szCs w:val="20"/>
              </w:rPr>
            </w:pPr>
            <w:r w:rsidRPr="00307075">
              <w:rPr>
                <w:sz w:val="20"/>
                <w:szCs w:val="20"/>
              </w:rPr>
              <w:t>Electronic Medium</w:t>
            </w:r>
          </w:p>
        </w:tc>
      </w:tr>
      <w:tr w:rsidR="00A91C72" w:rsidRPr="00307075" w14:paraId="1B2106D2" w14:textId="77777777" w:rsidTr="003C0B22">
        <w:trPr>
          <w:trHeight w:val="880"/>
        </w:trPr>
        <w:tc>
          <w:tcPr>
            <w:tcW w:w="753" w:type="dxa"/>
            <w:tcBorders>
              <w:top w:val="single" w:sz="4" w:space="0" w:color="auto"/>
              <w:left w:val="single" w:sz="4" w:space="0" w:color="auto"/>
              <w:bottom w:val="single" w:sz="4" w:space="0" w:color="auto"/>
              <w:right w:val="single" w:sz="4" w:space="0" w:color="auto"/>
            </w:tcBorders>
          </w:tcPr>
          <w:p w14:paraId="0E53CEA7" w14:textId="1BFBA12F" w:rsidR="00A91C72" w:rsidRPr="00307075" w:rsidRDefault="00A91C72" w:rsidP="00E03E9C">
            <w:pPr>
              <w:pStyle w:val="tablebody"/>
              <w:numPr>
                <w:ilvl w:val="0"/>
                <w:numId w:val="72"/>
              </w:numPr>
              <w:rPr>
                <w:sz w:val="20"/>
                <w:szCs w:val="20"/>
              </w:rPr>
            </w:pPr>
          </w:p>
        </w:tc>
        <w:tc>
          <w:tcPr>
            <w:tcW w:w="4138" w:type="dxa"/>
            <w:tcBorders>
              <w:top w:val="single" w:sz="4" w:space="0" w:color="auto"/>
              <w:left w:val="single" w:sz="4" w:space="0" w:color="auto"/>
              <w:bottom w:val="single" w:sz="4" w:space="0" w:color="auto"/>
              <w:right w:val="single" w:sz="4" w:space="0" w:color="auto"/>
            </w:tcBorders>
          </w:tcPr>
          <w:p w14:paraId="402BA6EC" w14:textId="77777777" w:rsidR="00A91C72" w:rsidRPr="00307075" w:rsidRDefault="00A91C72" w:rsidP="00A81F16">
            <w:pPr>
              <w:pStyle w:val="tablebody"/>
              <w:jc w:val="left"/>
              <w:rPr>
                <w:sz w:val="20"/>
                <w:szCs w:val="20"/>
              </w:rPr>
            </w:pPr>
            <w:r w:rsidRPr="00307075">
              <w:rPr>
                <w:sz w:val="20"/>
                <w:szCs w:val="20"/>
              </w:rPr>
              <w:t xml:space="preserve">Internal Audit Report for </w:t>
            </w:r>
            <w:r w:rsidR="00063438" w:rsidRPr="00307075">
              <w:rPr>
                <w:sz w:val="20"/>
                <w:szCs w:val="20"/>
              </w:rPr>
              <w:t xml:space="preserve">Software </w:t>
            </w:r>
            <w:r w:rsidR="008C40E1" w:rsidRPr="00307075">
              <w:rPr>
                <w:sz w:val="20"/>
                <w:szCs w:val="20"/>
              </w:rPr>
              <w:t>Requirements</w:t>
            </w:r>
            <w:r w:rsidRPr="00307075">
              <w:rPr>
                <w:sz w:val="20"/>
                <w:szCs w:val="20"/>
              </w:rPr>
              <w:t xml:space="preserve"> Process </w:t>
            </w:r>
            <w:r w:rsidR="00316D12" w:rsidRPr="00307075">
              <w:rPr>
                <w:sz w:val="20"/>
                <w:szCs w:val="20"/>
              </w:rPr>
              <w:t>(Template)</w:t>
            </w:r>
          </w:p>
          <w:p w14:paraId="19ACC9B0" w14:textId="7214BBEB" w:rsidR="00A91C72" w:rsidRPr="00307075" w:rsidRDefault="00CA4B28" w:rsidP="00A81F16">
            <w:pPr>
              <w:pStyle w:val="tablebody"/>
              <w:jc w:val="left"/>
              <w:rPr>
                <w:sz w:val="20"/>
                <w:szCs w:val="20"/>
              </w:rPr>
            </w:pPr>
            <w:r w:rsidRPr="00307075">
              <w:rPr>
                <w:sz w:val="20"/>
                <w:szCs w:val="20"/>
              </w:rPr>
              <w:t>H398</w:t>
            </w:r>
            <w:r w:rsidR="00AE4EBC" w:rsidRPr="00307075">
              <w:rPr>
                <w:sz w:val="20"/>
                <w:szCs w:val="20"/>
              </w:rPr>
              <w:t>-</w:t>
            </w:r>
            <w:r w:rsidR="00A91C72" w:rsidRPr="00307075">
              <w:rPr>
                <w:sz w:val="20"/>
                <w:szCs w:val="20"/>
              </w:rPr>
              <w:t>006-007</w:t>
            </w:r>
          </w:p>
        </w:tc>
        <w:tc>
          <w:tcPr>
            <w:tcW w:w="1483" w:type="dxa"/>
            <w:tcBorders>
              <w:top w:val="single" w:sz="4" w:space="0" w:color="auto"/>
              <w:left w:val="single" w:sz="4" w:space="0" w:color="auto"/>
              <w:bottom w:val="single" w:sz="4" w:space="0" w:color="auto"/>
              <w:right w:val="single" w:sz="4" w:space="0" w:color="auto"/>
            </w:tcBorders>
          </w:tcPr>
          <w:p w14:paraId="14C231F7" w14:textId="571E8060" w:rsidR="00A91C72" w:rsidRPr="00307075" w:rsidRDefault="00A91C72" w:rsidP="00FB05CD">
            <w:pPr>
              <w:pStyle w:val="tablebody"/>
              <w:rPr>
                <w:sz w:val="20"/>
                <w:szCs w:val="20"/>
              </w:rPr>
            </w:pPr>
            <w:r w:rsidRPr="00307075">
              <w:rPr>
                <w:sz w:val="20"/>
                <w:szCs w:val="20"/>
              </w:rPr>
              <w:t>11.</w:t>
            </w:r>
            <w:r w:rsidR="00FB05CD" w:rsidRPr="00307075">
              <w:rPr>
                <w:sz w:val="20"/>
                <w:szCs w:val="20"/>
              </w:rPr>
              <w:t>5</w:t>
            </w:r>
          </w:p>
        </w:tc>
        <w:tc>
          <w:tcPr>
            <w:tcW w:w="3111" w:type="dxa"/>
            <w:tcBorders>
              <w:top w:val="single" w:sz="4" w:space="0" w:color="auto"/>
              <w:left w:val="single" w:sz="4" w:space="0" w:color="auto"/>
              <w:bottom w:val="single" w:sz="4" w:space="0" w:color="auto"/>
              <w:right w:val="single" w:sz="4" w:space="0" w:color="auto"/>
            </w:tcBorders>
          </w:tcPr>
          <w:p w14:paraId="7903A014" w14:textId="77777777" w:rsidR="00A91C72" w:rsidRPr="00307075" w:rsidRDefault="0016306C" w:rsidP="00A81F16">
            <w:pPr>
              <w:pStyle w:val="tablebody"/>
              <w:rPr>
                <w:sz w:val="20"/>
                <w:szCs w:val="20"/>
              </w:rPr>
            </w:pPr>
            <w:r w:rsidRPr="00307075">
              <w:rPr>
                <w:sz w:val="20"/>
                <w:szCs w:val="20"/>
              </w:rPr>
              <w:t>Electronic Medium</w:t>
            </w:r>
          </w:p>
        </w:tc>
      </w:tr>
      <w:tr w:rsidR="00A91C72" w:rsidRPr="00307075" w14:paraId="3F620EDC" w14:textId="77777777" w:rsidTr="003C0B22">
        <w:trPr>
          <w:trHeight w:val="880"/>
        </w:trPr>
        <w:tc>
          <w:tcPr>
            <w:tcW w:w="753" w:type="dxa"/>
            <w:tcBorders>
              <w:top w:val="single" w:sz="4" w:space="0" w:color="auto"/>
              <w:left w:val="single" w:sz="4" w:space="0" w:color="auto"/>
              <w:bottom w:val="single" w:sz="4" w:space="0" w:color="auto"/>
              <w:right w:val="single" w:sz="4" w:space="0" w:color="auto"/>
            </w:tcBorders>
          </w:tcPr>
          <w:p w14:paraId="5D0F5AF6" w14:textId="1F6337F5" w:rsidR="00A91C72" w:rsidRPr="00307075" w:rsidRDefault="00A91C72" w:rsidP="00E03E9C">
            <w:pPr>
              <w:pStyle w:val="tablebody"/>
              <w:numPr>
                <w:ilvl w:val="0"/>
                <w:numId w:val="72"/>
              </w:numPr>
              <w:rPr>
                <w:sz w:val="20"/>
                <w:szCs w:val="20"/>
              </w:rPr>
            </w:pPr>
          </w:p>
        </w:tc>
        <w:tc>
          <w:tcPr>
            <w:tcW w:w="4138" w:type="dxa"/>
            <w:tcBorders>
              <w:top w:val="single" w:sz="4" w:space="0" w:color="auto"/>
              <w:left w:val="single" w:sz="4" w:space="0" w:color="auto"/>
              <w:bottom w:val="single" w:sz="4" w:space="0" w:color="auto"/>
              <w:right w:val="single" w:sz="4" w:space="0" w:color="auto"/>
            </w:tcBorders>
          </w:tcPr>
          <w:p w14:paraId="312183CF" w14:textId="77777777" w:rsidR="00A91C72" w:rsidRPr="00307075" w:rsidRDefault="00AC213C" w:rsidP="00A81F16">
            <w:pPr>
              <w:pStyle w:val="tablebody"/>
              <w:jc w:val="left"/>
              <w:rPr>
                <w:sz w:val="20"/>
                <w:szCs w:val="20"/>
              </w:rPr>
            </w:pPr>
            <w:r w:rsidRPr="00307075">
              <w:rPr>
                <w:sz w:val="20"/>
                <w:szCs w:val="20"/>
              </w:rPr>
              <w:t xml:space="preserve">Review Checklist for </w:t>
            </w:r>
            <w:r w:rsidR="00A91C72" w:rsidRPr="00307075">
              <w:rPr>
                <w:sz w:val="20"/>
                <w:szCs w:val="20"/>
              </w:rPr>
              <w:t>Software Architectural D</w:t>
            </w:r>
            <w:r w:rsidR="00BE261F" w:rsidRPr="00307075">
              <w:rPr>
                <w:sz w:val="20"/>
                <w:szCs w:val="20"/>
              </w:rPr>
              <w:t xml:space="preserve">esign </w:t>
            </w:r>
            <w:r w:rsidR="00316D12" w:rsidRPr="00307075">
              <w:rPr>
                <w:sz w:val="20"/>
                <w:szCs w:val="20"/>
              </w:rPr>
              <w:t>(Template)</w:t>
            </w:r>
          </w:p>
          <w:p w14:paraId="06EC1FAD" w14:textId="090428B4" w:rsidR="00A91C72" w:rsidRPr="00307075" w:rsidRDefault="00CA4B28" w:rsidP="00A81F16">
            <w:pPr>
              <w:pStyle w:val="tablebody"/>
              <w:jc w:val="left"/>
              <w:rPr>
                <w:sz w:val="20"/>
                <w:szCs w:val="20"/>
              </w:rPr>
            </w:pPr>
            <w:r w:rsidRPr="00307075">
              <w:rPr>
                <w:sz w:val="20"/>
                <w:szCs w:val="20"/>
              </w:rPr>
              <w:t>H398</w:t>
            </w:r>
            <w:r w:rsidR="00AE4EBC" w:rsidRPr="00307075">
              <w:rPr>
                <w:sz w:val="20"/>
                <w:szCs w:val="20"/>
              </w:rPr>
              <w:t>-</w:t>
            </w:r>
            <w:r w:rsidR="00A91C72" w:rsidRPr="00307075">
              <w:rPr>
                <w:sz w:val="20"/>
                <w:szCs w:val="20"/>
              </w:rPr>
              <w:t>005-003</w:t>
            </w:r>
          </w:p>
        </w:tc>
        <w:tc>
          <w:tcPr>
            <w:tcW w:w="1483" w:type="dxa"/>
            <w:tcBorders>
              <w:top w:val="single" w:sz="4" w:space="0" w:color="auto"/>
              <w:left w:val="single" w:sz="4" w:space="0" w:color="auto"/>
              <w:bottom w:val="single" w:sz="4" w:space="0" w:color="auto"/>
              <w:right w:val="single" w:sz="4" w:space="0" w:color="auto"/>
            </w:tcBorders>
          </w:tcPr>
          <w:p w14:paraId="2B87E99E" w14:textId="77777777" w:rsidR="00A91C72" w:rsidRPr="00307075" w:rsidRDefault="00A91C72" w:rsidP="00A81F16">
            <w:pPr>
              <w:pStyle w:val="tablebody"/>
              <w:rPr>
                <w:sz w:val="20"/>
                <w:szCs w:val="20"/>
              </w:rPr>
            </w:pPr>
            <w:r w:rsidRPr="00307075">
              <w:rPr>
                <w:sz w:val="20"/>
                <w:szCs w:val="20"/>
              </w:rPr>
              <w:t>11.3</w:t>
            </w:r>
          </w:p>
        </w:tc>
        <w:tc>
          <w:tcPr>
            <w:tcW w:w="3111" w:type="dxa"/>
            <w:tcBorders>
              <w:top w:val="single" w:sz="4" w:space="0" w:color="auto"/>
              <w:left w:val="single" w:sz="4" w:space="0" w:color="auto"/>
              <w:bottom w:val="single" w:sz="4" w:space="0" w:color="auto"/>
              <w:right w:val="single" w:sz="4" w:space="0" w:color="auto"/>
            </w:tcBorders>
          </w:tcPr>
          <w:p w14:paraId="181A2DF7" w14:textId="77777777" w:rsidR="00A91C72" w:rsidRPr="00307075" w:rsidRDefault="0016306C" w:rsidP="00A81F16">
            <w:pPr>
              <w:pStyle w:val="tablebody"/>
              <w:rPr>
                <w:sz w:val="20"/>
                <w:szCs w:val="20"/>
              </w:rPr>
            </w:pPr>
            <w:r w:rsidRPr="00307075">
              <w:rPr>
                <w:sz w:val="20"/>
                <w:szCs w:val="20"/>
              </w:rPr>
              <w:t>Electronic Medium</w:t>
            </w:r>
          </w:p>
        </w:tc>
      </w:tr>
      <w:tr w:rsidR="00A91C72" w:rsidRPr="00307075" w14:paraId="2061B437" w14:textId="77777777" w:rsidTr="003C0B22">
        <w:trPr>
          <w:trHeight w:val="822"/>
        </w:trPr>
        <w:tc>
          <w:tcPr>
            <w:tcW w:w="753" w:type="dxa"/>
            <w:tcBorders>
              <w:top w:val="single" w:sz="4" w:space="0" w:color="auto"/>
              <w:left w:val="single" w:sz="4" w:space="0" w:color="auto"/>
              <w:bottom w:val="single" w:sz="4" w:space="0" w:color="auto"/>
              <w:right w:val="single" w:sz="4" w:space="0" w:color="auto"/>
            </w:tcBorders>
          </w:tcPr>
          <w:p w14:paraId="2FE0D541" w14:textId="3C66681A" w:rsidR="00A91C72" w:rsidRPr="00307075" w:rsidRDefault="00A91C72" w:rsidP="00E03E9C">
            <w:pPr>
              <w:pStyle w:val="tablebody"/>
              <w:numPr>
                <w:ilvl w:val="0"/>
                <w:numId w:val="72"/>
              </w:numPr>
              <w:rPr>
                <w:sz w:val="20"/>
                <w:szCs w:val="20"/>
              </w:rPr>
            </w:pPr>
          </w:p>
        </w:tc>
        <w:tc>
          <w:tcPr>
            <w:tcW w:w="4138" w:type="dxa"/>
            <w:tcBorders>
              <w:top w:val="single" w:sz="4" w:space="0" w:color="auto"/>
              <w:left w:val="single" w:sz="4" w:space="0" w:color="auto"/>
              <w:bottom w:val="single" w:sz="4" w:space="0" w:color="auto"/>
              <w:right w:val="single" w:sz="4" w:space="0" w:color="auto"/>
            </w:tcBorders>
          </w:tcPr>
          <w:p w14:paraId="5F61F574" w14:textId="77777777" w:rsidR="00A91C72" w:rsidRPr="00307075" w:rsidRDefault="00AC213C" w:rsidP="00A81F16">
            <w:pPr>
              <w:pStyle w:val="tablebody"/>
              <w:jc w:val="left"/>
              <w:rPr>
                <w:sz w:val="20"/>
                <w:szCs w:val="20"/>
              </w:rPr>
            </w:pPr>
            <w:r w:rsidRPr="00307075">
              <w:rPr>
                <w:sz w:val="20"/>
                <w:szCs w:val="20"/>
              </w:rPr>
              <w:t xml:space="preserve">Review Checklist for </w:t>
            </w:r>
            <w:r w:rsidR="00A91C72" w:rsidRPr="00307075">
              <w:rPr>
                <w:sz w:val="20"/>
                <w:szCs w:val="20"/>
              </w:rPr>
              <w:t>Software Architectural Design Traceability M</w:t>
            </w:r>
            <w:r w:rsidR="00BE261F" w:rsidRPr="00307075">
              <w:rPr>
                <w:sz w:val="20"/>
                <w:szCs w:val="20"/>
              </w:rPr>
              <w:t xml:space="preserve">atrix </w:t>
            </w:r>
            <w:r w:rsidR="00316D12" w:rsidRPr="00307075">
              <w:rPr>
                <w:sz w:val="20"/>
                <w:szCs w:val="20"/>
              </w:rPr>
              <w:t>(Template)</w:t>
            </w:r>
          </w:p>
          <w:p w14:paraId="75B9B853" w14:textId="5C8E7BED" w:rsidR="00A91C72" w:rsidRPr="00307075" w:rsidRDefault="00CA4B28" w:rsidP="00A81F16">
            <w:pPr>
              <w:pStyle w:val="tablebody"/>
              <w:jc w:val="left"/>
              <w:rPr>
                <w:sz w:val="20"/>
                <w:szCs w:val="20"/>
              </w:rPr>
            </w:pPr>
            <w:r w:rsidRPr="00307075">
              <w:rPr>
                <w:sz w:val="20"/>
                <w:szCs w:val="20"/>
              </w:rPr>
              <w:t>H398</w:t>
            </w:r>
            <w:r w:rsidR="00AE4EBC" w:rsidRPr="00307075">
              <w:rPr>
                <w:sz w:val="20"/>
                <w:szCs w:val="20"/>
              </w:rPr>
              <w:t>-</w:t>
            </w:r>
            <w:r w:rsidR="00A91C72" w:rsidRPr="00307075">
              <w:rPr>
                <w:sz w:val="20"/>
                <w:szCs w:val="20"/>
              </w:rPr>
              <w:t>005-004</w:t>
            </w:r>
          </w:p>
        </w:tc>
        <w:tc>
          <w:tcPr>
            <w:tcW w:w="1483" w:type="dxa"/>
            <w:tcBorders>
              <w:top w:val="single" w:sz="4" w:space="0" w:color="auto"/>
              <w:left w:val="single" w:sz="4" w:space="0" w:color="auto"/>
              <w:bottom w:val="single" w:sz="4" w:space="0" w:color="auto"/>
              <w:right w:val="single" w:sz="4" w:space="0" w:color="auto"/>
            </w:tcBorders>
          </w:tcPr>
          <w:p w14:paraId="70E12DC1" w14:textId="77777777" w:rsidR="00A91C72" w:rsidRPr="00307075" w:rsidRDefault="00A91C72" w:rsidP="00A81F16">
            <w:pPr>
              <w:pStyle w:val="tablebody"/>
              <w:rPr>
                <w:sz w:val="20"/>
                <w:szCs w:val="20"/>
              </w:rPr>
            </w:pPr>
            <w:r w:rsidRPr="00307075">
              <w:rPr>
                <w:sz w:val="20"/>
                <w:szCs w:val="20"/>
              </w:rPr>
              <w:t>11.3</w:t>
            </w:r>
          </w:p>
        </w:tc>
        <w:tc>
          <w:tcPr>
            <w:tcW w:w="3111" w:type="dxa"/>
            <w:tcBorders>
              <w:top w:val="single" w:sz="4" w:space="0" w:color="auto"/>
              <w:left w:val="single" w:sz="4" w:space="0" w:color="auto"/>
              <w:bottom w:val="single" w:sz="4" w:space="0" w:color="auto"/>
              <w:right w:val="single" w:sz="4" w:space="0" w:color="auto"/>
            </w:tcBorders>
          </w:tcPr>
          <w:p w14:paraId="09A52AA5" w14:textId="77777777" w:rsidR="00A91C72" w:rsidRPr="00307075" w:rsidRDefault="0016306C" w:rsidP="00A81F16">
            <w:pPr>
              <w:pStyle w:val="tablebody"/>
              <w:rPr>
                <w:sz w:val="20"/>
                <w:szCs w:val="20"/>
              </w:rPr>
            </w:pPr>
            <w:r w:rsidRPr="00307075">
              <w:rPr>
                <w:sz w:val="20"/>
                <w:szCs w:val="20"/>
              </w:rPr>
              <w:t>Electronic Medium</w:t>
            </w:r>
          </w:p>
        </w:tc>
      </w:tr>
      <w:tr w:rsidR="00A91C72" w:rsidRPr="00307075" w14:paraId="4380D143" w14:textId="77777777" w:rsidTr="003C0B22">
        <w:trPr>
          <w:trHeight w:val="880"/>
        </w:trPr>
        <w:tc>
          <w:tcPr>
            <w:tcW w:w="753" w:type="dxa"/>
            <w:tcBorders>
              <w:top w:val="single" w:sz="4" w:space="0" w:color="auto"/>
              <w:left w:val="single" w:sz="4" w:space="0" w:color="auto"/>
              <w:bottom w:val="single" w:sz="4" w:space="0" w:color="auto"/>
              <w:right w:val="single" w:sz="4" w:space="0" w:color="auto"/>
            </w:tcBorders>
          </w:tcPr>
          <w:p w14:paraId="5F4B6544" w14:textId="3FB48CD4" w:rsidR="00A91C72" w:rsidRPr="00307075" w:rsidRDefault="00A91C72" w:rsidP="00E03E9C">
            <w:pPr>
              <w:pStyle w:val="tablebody"/>
              <w:numPr>
                <w:ilvl w:val="0"/>
                <w:numId w:val="72"/>
              </w:numPr>
              <w:rPr>
                <w:sz w:val="20"/>
                <w:szCs w:val="20"/>
              </w:rPr>
            </w:pPr>
          </w:p>
        </w:tc>
        <w:tc>
          <w:tcPr>
            <w:tcW w:w="4138" w:type="dxa"/>
            <w:tcBorders>
              <w:top w:val="single" w:sz="4" w:space="0" w:color="auto"/>
              <w:left w:val="single" w:sz="4" w:space="0" w:color="auto"/>
              <w:bottom w:val="single" w:sz="4" w:space="0" w:color="auto"/>
              <w:right w:val="single" w:sz="4" w:space="0" w:color="auto"/>
            </w:tcBorders>
          </w:tcPr>
          <w:p w14:paraId="6A78BFE3" w14:textId="77777777" w:rsidR="00A91C72" w:rsidRPr="00307075" w:rsidRDefault="00AC213C" w:rsidP="00A81F16">
            <w:pPr>
              <w:pStyle w:val="tablebody"/>
              <w:jc w:val="left"/>
              <w:rPr>
                <w:sz w:val="20"/>
                <w:szCs w:val="20"/>
              </w:rPr>
            </w:pPr>
            <w:r w:rsidRPr="00307075">
              <w:rPr>
                <w:sz w:val="20"/>
                <w:szCs w:val="20"/>
              </w:rPr>
              <w:t xml:space="preserve">Review Checklist for </w:t>
            </w:r>
            <w:r w:rsidR="00A91C72" w:rsidRPr="00307075">
              <w:rPr>
                <w:sz w:val="20"/>
                <w:szCs w:val="20"/>
              </w:rPr>
              <w:t xml:space="preserve">Software Low Level Requirements </w:t>
            </w:r>
            <w:r w:rsidR="00316D12" w:rsidRPr="00307075">
              <w:rPr>
                <w:sz w:val="20"/>
                <w:szCs w:val="20"/>
              </w:rPr>
              <w:t>(Template)</w:t>
            </w:r>
          </w:p>
          <w:p w14:paraId="30BE69AC" w14:textId="4F883375" w:rsidR="00A91C72" w:rsidRPr="00307075" w:rsidRDefault="00CA4B28" w:rsidP="00A81F16">
            <w:pPr>
              <w:pStyle w:val="tablebody"/>
              <w:jc w:val="left"/>
              <w:rPr>
                <w:sz w:val="20"/>
                <w:szCs w:val="20"/>
              </w:rPr>
            </w:pPr>
            <w:r w:rsidRPr="00307075">
              <w:rPr>
                <w:sz w:val="20"/>
                <w:szCs w:val="20"/>
              </w:rPr>
              <w:t>H398</w:t>
            </w:r>
            <w:r w:rsidR="00AE4EBC" w:rsidRPr="00307075">
              <w:rPr>
                <w:sz w:val="20"/>
                <w:szCs w:val="20"/>
              </w:rPr>
              <w:t>-</w:t>
            </w:r>
            <w:r w:rsidR="00A91C72" w:rsidRPr="00307075">
              <w:rPr>
                <w:sz w:val="20"/>
                <w:szCs w:val="20"/>
              </w:rPr>
              <w:t>005-005</w:t>
            </w:r>
          </w:p>
        </w:tc>
        <w:tc>
          <w:tcPr>
            <w:tcW w:w="1483" w:type="dxa"/>
            <w:tcBorders>
              <w:top w:val="single" w:sz="4" w:space="0" w:color="auto"/>
              <w:left w:val="single" w:sz="4" w:space="0" w:color="auto"/>
              <w:bottom w:val="single" w:sz="4" w:space="0" w:color="auto"/>
              <w:right w:val="single" w:sz="4" w:space="0" w:color="auto"/>
            </w:tcBorders>
          </w:tcPr>
          <w:p w14:paraId="13E8A914" w14:textId="77777777" w:rsidR="00A91C72" w:rsidRPr="00307075" w:rsidRDefault="00A91C72" w:rsidP="00A81F16">
            <w:pPr>
              <w:pStyle w:val="tablebody"/>
              <w:rPr>
                <w:sz w:val="20"/>
                <w:szCs w:val="20"/>
              </w:rPr>
            </w:pPr>
            <w:r w:rsidRPr="00307075">
              <w:rPr>
                <w:sz w:val="20"/>
                <w:szCs w:val="20"/>
              </w:rPr>
              <w:t>11.3</w:t>
            </w:r>
          </w:p>
        </w:tc>
        <w:tc>
          <w:tcPr>
            <w:tcW w:w="3111" w:type="dxa"/>
            <w:tcBorders>
              <w:top w:val="single" w:sz="4" w:space="0" w:color="auto"/>
              <w:left w:val="single" w:sz="4" w:space="0" w:color="auto"/>
              <w:bottom w:val="single" w:sz="4" w:space="0" w:color="auto"/>
              <w:right w:val="single" w:sz="4" w:space="0" w:color="auto"/>
            </w:tcBorders>
          </w:tcPr>
          <w:p w14:paraId="5FAB2394" w14:textId="77777777" w:rsidR="00A91C72" w:rsidRPr="00307075" w:rsidRDefault="0016306C" w:rsidP="00A81F16">
            <w:pPr>
              <w:pStyle w:val="tablebody"/>
              <w:rPr>
                <w:sz w:val="20"/>
                <w:szCs w:val="20"/>
              </w:rPr>
            </w:pPr>
            <w:r w:rsidRPr="00307075">
              <w:rPr>
                <w:sz w:val="20"/>
                <w:szCs w:val="20"/>
              </w:rPr>
              <w:t>Electronic Medium</w:t>
            </w:r>
          </w:p>
        </w:tc>
      </w:tr>
      <w:tr w:rsidR="00A91C72" w:rsidRPr="00307075" w14:paraId="4110D6F9" w14:textId="77777777" w:rsidTr="003C0B22">
        <w:trPr>
          <w:trHeight w:val="880"/>
        </w:trPr>
        <w:tc>
          <w:tcPr>
            <w:tcW w:w="753" w:type="dxa"/>
            <w:tcBorders>
              <w:top w:val="single" w:sz="4" w:space="0" w:color="auto"/>
              <w:left w:val="single" w:sz="4" w:space="0" w:color="auto"/>
              <w:bottom w:val="single" w:sz="4" w:space="0" w:color="auto"/>
              <w:right w:val="single" w:sz="4" w:space="0" w:color="auto"/>
            </w:tcBorders>
          </w:tcPr>
          <w:p w14:paraId="3FE8D1C7" w14:textId="0C8B83A0" w:rsidR="00A91C72" w:rsidRPr="00307075" w:rsidRDefault="00A91C72" w:rsidP="00E03E9C">
            <w:pPr>
              <w:pStyle w:val="tablebody"/>
              <w:numPr>
                <w:ilvl w:val="0"/>
                <w:numId w:val="72"/>
              </w:numPr>
              <w:rPr>
                <w:sz w:val="20"/>
                <w:szCs w:val="20"/>
              </w:rPr>
            </w:pPr>
          </w:p>
        </w:tc>
        <w:tc>
          <w:tcPr>
            <w:tcW w:w="4138" w:type="dxa"/>
            <w:tcBorders>
              <w:top w:val="single" w:sz="4" w:space="0" w:color="auto"/>
              <w:left w:val="single" w:sz="4" w:space="0" w:color="auto"/>
              <w:bottom w:val="single" w:sz="4" w:space="0" w:color="auto"/>
              <w:right w:val="single" w:sz="4" w:space="0" w:color="auto"/>
            </w:tcBorders>
          </w:tcPr>
          <w:p w14:paraId="61C4A259" w14:textId="77777777" w:rsidR="00A91C72" w:rsidRPr="00307075" w:rsidRDefault="00AC213C" w:rsidP="00A81F16">
            <w:pPr>
              <w:pStyle w:val="tablebody"/>
              <w:jc w:val="left"/>
              <w:rPr>
                <w:sz w:val="20"/>
                <w:szCs w:val="20"/>
              </w:rPr>
            </w:pPr>
            <w:r w:rsidRPr="00307075">
              <w:rPr>
                <w:sz w:val="20"/>
                <w:szCs w:val="20"/>
              </w:rPr>
              <w:t xml:space="preserve">Review Checklist for </w:t>
            </w:r>
            <w:r w:rsidR="00A91C72" w:rsidRPr="00307075">
              <w:rPr>
                <w:sz w:val="20"/>
                <w:szCs w:val="20"/>
              </w:rPr>
              <w:t xml:space="preserve">Software Low Level Requirements Traceability Matrix </w:t>
            </w:r>
            <w:r w:rsidR="00316D12" w:rsidRPr="00307075">
              <w:rPr>
                <w:sz w:val="20"/>
                <w:szCs w:val="20"/>
              </w:rPr>
              <w:t>(Template)</w:t>
            </w:r>
          </w:p>
          <w:p w14:paraId="2471C31F" w14:textId="0401A9C0" w:rsidR="00A91C72" w:rsidRPr="00307075" w:rsidRDefault="00CA4B28" w:rsidP="00A81F16">
            <w:pPr>
              <w:pStyle w:val="tablebody"/>
              <w:jc w:val="left"/>
              <w:rPr>
                <w:sz w:val="20"/>
                <w:szCs w:val="20"/>
              </w:rPr>
            </w:pPr>
            <w:r w:rsidRPr="00307075">
              <w:rPr>
                <w:sz w:val="20"/>
                <w:szCs w:val="20"/>
              </w:rPr>
              <w:t>H398</w:t>
            </w:r>
            <w:r w:rsidR="00AE4EBC" w:rsidRPr="00307075">
              <w:rPr>
                <w:sz w:val="20"/>
                <w:szCs w:val="20"/>
              </w:rPr>
              <w:t>-</w:t>
            </w:r>
            <w:r w:rsidR="00A91C72" w:rsidRPr="00307075">
              <w:rPr>
                <w:sz w:val="20"/>
                <w:szCs w:val="20"/>
              </w:rPr>
              <w:t>005-006</w:t>
            </w:r>
          </w:p>
        </w:tc>
        <w:tc>
          <w:tcPr>
            <w:tcW w:w="1483" w:type="dxa"/>
            <w:tcBorders>
              <w:top w:val="single" w:sz="4" w:space="0" w:color="auto"/>
              <w:left w:val="single" w:sz="4" w:space="0" w:color="auto"/>
              <w:bottom w:val="single" w:sz="4" w:space="0" w:color="auto"/>
              <w:right w:val="single" w:sz="4" w:space="0" w:color="auto"/>
            </w:tcBorders>
          </w:tcPr>
          <w:p w14:paraId="3B575235" w14:textId="77777777" w:rsidR="00A91C72" w:rsidRPr="00307075" w:rsidRDefault="00A91C72" w:rsidP="00A81F16">
            <w:pPr>
              <w:pStyle w:val="tablebody"/>
              <w:rPr>
                <w:sz w:val="20"/>
                <w:szCs w:val="20"/>
              </w:rPr>
            </w:pPr>
            <w:r w:rsidRPr="00307075">
              <w:rPr>
                <w:sz w:val="20"/>
                <w:szCs w:val="20"/>
              </w:rPr>
              <w:t>11.3</w:t>
            </w:r>
          </w:p>
        </w:tc>
        <w:tc>
          <w:tcPr>
            <w:tcW w:w="3111" w:type="dxa"/>
            <w:tcBorders>
              <w:top w:val="single" w:sz="4" w:space="0" w:color="auto"/>
              <w:left w:val="single" w:sz="4" w:space="0" w:color="auto"/>
              <w:bottom w:val="single" w:sz="4" w:space="0" w:color="auto"/>
              <w:right w:val="single" w:sz="4" w:space="0" w:color="auto"/>
            </w:tcBorders>
          </w:tcPr>
          <w:p w14:paraId="1FF97BD8" w14:textId="77777777" w:rsidR="00A91C72" w:rsidRPr="00307075" w:rsidRDefault="0016306C" w:rsidP="00A81F16">
            <w:pPr>
              <w:pStyle w:val="tablebody"/>
              <w:rPr>
                <w:sz w:val="20"/>
                <w:szCs w:val="20"/>
              </w:rPr>
            </w:pPr>
            <w:r w:rsidRPr="00307075">
              <w:rPr>
                <w:sz w:val="20"/>
                <w:szCs w:val="20"/>
              </w:rPr>
              <w:t>Electronic Medium</w:t>
            </w:r>
          </w:p>
        </w:tc>
      </w:tr>
      <w:tr w:rsidR="00A91C72" w:rsidRPr="00307075" w14:paraId="4ADB46A6" w14:textId="77777777" w:rsidTr="003C0B22">
        <w:trPr>
          <w:trHeight w:val="880"/>
        </w:trPr>
        <w:tc>
          <w:tcPr>
            <w:tcW w:w="753" w:type="dxa"/>
            <w:tcBorders>
              <w:top w:val="single" w:sz="4" w:space="0" w:color="auto"/>
              <w:left w:val="single" w:sz="4" w:space="0" w:color="auto"/>
              <w:bottom w:val="single" w:sz="4" w:space="0" w:color="auto"/>
              <w:right w:val="single" w:sz="4" w:space="0" w:color="auto"/>
            </w:tcBorders>
          </w:tcPr>
          <w:p w14:paraId="3E13EF91" w14:textId="5F454619" w:rsidR="00A91C72" w:rsidRPr="00307075" w:rsidRDefault="00A91C72" w:rsidP="00E03E9C">
            <w:pPr>
              <w:pStyle w:val="tablebody"/>
              <w:numPr>
                <w:ilvl w:val="0"/>
                <w:numId w:val="72"/>
              </w:numPr>
              <w:rPr>
                <w:sz w:val="20"/>
                <w:szCs w:val="20"/>
              </w:rPr>
            </w:pPr>
          </w:p>
        </w:tc>
        <w:tc>
          <w:tcPr>
            <w:tcW w:w="4138" w:type="dxa"/>
            <w:tcBorders>
              <w:top w:val="single" w:sz="4" w:space="0" w:color="auto"/>
              <w:left w:val="single" w:sz="4" w:space="0" w:color="auto"/>
              <w:bottom w:val="single" w:sz="4" w:space="0" w:color="auto"/>
              <w:right w:val="single" w:sz="4" w:space="0" w:color="auto"/>
            </w:tcBorders>
          </w:tcPr>
          <w:p w14:paraId="1DDA50BD" w14:textId="77777777" w:rsidR="00A91C72" w:rsidRPr="00307075" w:rsidRDefault="00AC213C" w:rsidP="00A81F16">
            <w:pPr>
              <w:pStyle w:val="tablebody"/>
              <w:jc w:val="left"/>
              <w:rPr>
                <w:sz w:val="20"/>
                <w:szCs w:val="20"/>
              </w:rPr>
            </w:pPr>
            <w:r w:rsidRPr="00307075">
              <w:rPr>
                <w:color w:val="000000"/>
                <w:sz w:val="20"/>
                <w:szCs w:val="20"/>
              </w:rPr>
              <w:t xml:space="preserve">Review Checklist for </w:t>
            </w:r>
            <w:r w:rsidR="00A91C72" w:rsidRPr="00307075">
              <w:rPr>
                <w:sz w:val="20"/>
                <w:szCs w:val="20"/>
              </w:rPr>
              <w:t>C Source Code</w:t>
            </w:r>
            <w:r w:rsidR="00316D12" w:rsidRPr="00307075">
              <w:rPr>
                <w:sz w:val="20"/>
                <w:szCs w:val="20"/>
              </w:rPr>
              <w:t xml:space="preserve"> (Template)</w:t>
            </w:r>
            <w:r w:rsidR="00A91C72" w:rsidRPr="00307075">
              <w:rPr>
                <w:sz w:val="20"/>
                <w:szCs w:val="20"/>
              </w:rPr>
              <w:t xml:space="preserve"> </w:t>
            </w:r>
          </w:p>
          <w:p w14:paraId="609A88C0" w14:textId="14B10575" w:rsidR="00A91C72" w:rsidRPr="00307075" w:rsidRDefault="00CA4B28" w:rsidP="00A81F16">
            <w:pPr>
              <w:pStyle w:val="tablebody"/>
              <w:jc w:val="left"/>
              <w:rPr>
                <w:sz w:val="20"/>
                <w:szCs w:val="20"/>
              </w:rPr>
            </w:pPr>
            <w:r w:rsidRPr="00307075">
              <w:rPr>
                <w:sz w:val="20"/>
                <w:szCs w:val="20"/>
              </w:rPr>
              <w:t>H398</w:t>
            </w:r>
            <w:r w:rsidR="00AE4EBC" w:rsidRPr="00307075">
              <w:rPr>
                <w:sz w:val="20"/>
                <w:szCs w:val="20"/>
              </w:rPr>
              <w:t>-</w:t>
            </w:r>
            <w:r w:rsidR="00A91C72" w:rsidRPr="00307075">
              <w:rPr>
                <w:sz w:val="20"/>
                <w:szCs w:val="20"/>
              </w:rPr>
              <w:t>005-007</w:t>
            </w:r>
          </w:p>
        </w:tc>
        <w:tc>
          <w:tcPr>
            <w:tcW w:w="1483" w:type="dxa"/>
            <w:tcBorders>
              <w:top w:val="single" w:sz="4" w:space="0" w:color="auto"/>
              <w:left w:val="single" w:sz="4" w:space="0" w:color="auto"/>
              <w:bottom w:val="single" w:sz="4" w:space="0" w:color="auto"/>
              <w:right w:val="single" w:sz="4" w:space="0" w:color="auto"/>
            </w:tcBorders>
          </w:tcPr>
          <w:p w14:paraId="237D238A" w14:textId="77777777" w:rsidR="00A91C72" w:rsidRPr="00307075" w:rsidRDefault="00A91C72" w:rsidP="00A81F16">
            <w:pPr>
              <w:pStyle w:val="tablebody"/>
              <w:rPr>
                <w:sz w:val="20"/>
                <w:szCs w:val="20"/>
              </w:rPr>
            </w:pPr>
            <w:r w:rsidRPr="00307075">
              <w:rPr>
                <w:sz w:val="20"/>
                <w:szCs w:val="20"/>
              </w:rPr>
              <w:t>11.3</w:t>
            </w:r>
          </w:p>
        </w:tc>
        <w:tc>
          <w:tcPr>
            <w:tcW w:w="3111" w:type="dxa"/>
            <w:tcBorders>
              <w:top w:val="single" w:sz="4" w:space="0" w:color="auto"/>
              <w:left w:val="single" w:sz="4" w:space="0" w:color="auto"/>
              <w:bottom w:val="single" w:sz="4" w:space="0" w:color="auto"/>
              <w:right w:val="single" w:sz="4" w:space="0" w:color="auto"/>
            </w:tcBorders>
          </w:tcPr>
          <w:p w14:paraId="12C92D4B" w14:textId="77777777" w:rsidR="00A91C72" w:rsidRPr="00307075" w:rsidRDefault="0016306C" w:rsidP="00A81F16">
            <w:pPr>
              <w:pStyle w:val="tablebody"/>
              <w:rPr>
                <w:sz w:val="20"/>
                <w:szCs w:val="20"/>
              </w:rPr>
            </w:pPr>
            <w:r w:rsidRPr="00307075">
              <w:rPr>
                <w:sz w:val="20"/>
                <w:szCs w:val="20"/>
              </w:rPr>
              <w:t>Electronic Medium</w:t>
            </w:r>
          </w:p>
        </w:tc>
      </w:tr>
      <w:tr w:rsidR="00A91C72" w:rsidRPr="00307075" w14:paraId="24F6EEF0" w14:textId="77777777" w:rsidTr="003C0B22">
        <w:trPr>
          <w:trHeight w:val="880"/>
        </w:trPr>
        <w:tc>
          <w:tcPr>
            <w:tcW w:w="753" w:type="dxa"/>
            <w:tcBorders>
              <w:top w:val="single" w:sz="4" w:space="0" w:color="auto"/>
              <w:left w:val="single" w:sz="4" w:space="0" w:color="auto"/>
              <w:bottom w:val="single" w:sz="4" w:space="0" w:color="auto"/>
              <w:right w:val="single" w:sz="4" w:space="0" w:color="auto"/>
            </w:tcBorders>
          </w:tcPr>
          <w:p w14:paraId="5932352E" w14:textId="7F9F1707" w:rsidR="00A91C72" w:rsidRPr="00307075" w:rsidRDefault="00A91C72" w:rsidP="00E03E9C">
            <w:pPr>
              <w:pStyle w:val="tablebody"/>
              <w:numPr>
                <w:ilvl w:val="0"/>
                <w:numId w:val="72"/>
              </w:numPr>
              <w:rPr>
                <w:sz w:val="20"/>
                <w:szCs w:val="20"/>
              </w:rPr>
            </w:pPr>
          </w:p>
        </w:tc>
        <w:tc>
          <w:tcPr>
            <w:tcW w:w="4138" w:type="dxa"/>
            <w:tcBorders>
              <w:top w:val="single" w:sz="4" w:space="0" w:color="auto"/>
              <w:left w:val="single" w:sz="4" w:space="0" w:color="auto"/>
              <w:bottom w:val="single" w:sz="4" w:space="0" w:color="auto"/>
              <w:right w:val="single" w:sz="4" w:space="0" w:color="auto"/>
            </w:tcBorders>
          </w:tcPr>
          <w:p w14:paraId="762F0E9C" w14:textId="77777777" w:rsidR="00A91C72" w:rsidRPr="00307075" w:rsidRDefault="00AC213C" w:rsidP="00A81F16">
            <w:pPr>
              <w:pStyle w:val="tablebody"/>
              <w:jc w:val="left"/>
              <w:rPr>
                <w:sz w:val="20"/>
                <w:szCs w:val="20"/>
              </w:rPr>
            </w:pPr>
            <w:r w:rsidRPr="00307075">
              <w:rPr>
                <w:color w:val="000000"/>
                <w:sz w:val="20"/>
                <w:szCs w:val="20"/>
              </w:rPr>
              <w:t xml:space="preserve">Review Checklist for </w:t>
            </w:r>
            <w:r w:rsidR="00A91C72" w:rsidRPr="00307075">
              <w:rPr>
                <w:sz w:val="20"/>
                <w:szCs w:val="20"/>
              </w:rPr>
              <w:t xml:space="preserve">ASM Source Code </w:t>
            </w:r>
            <w:r w:rsidR="00316D12" w:rsidRPr="00307075">
              <w:rPr>
                <w:sz w:val="20"/>
                <w:szCs w:val="20"/>
              </w:rPr>
              <w:t>(Template)</w:t>
            </w:r>
          </w:p>
          <w:p w14:paraId="53E26FAE" w14:textId="1BAC55B9" w:rsidR="00A91C72" w:rsidRPr="00307075" w:rsidRDefault="00CA4B28" w:rsidP="00A81F16">
            <w:pPr>
              <w:pStyle w:val="tablebody"/>
              <w:jc w:val="left"/>
              <w:rPr>
                <w:sz w:val="20"/>
                <w:szCs w:val="20"/>
              </w:rPr>
            </w:pPr>
            <w:r w:rsidRPr="00307075">
              <w:rPr>
                <w:sz w:val="20"/>
                <w:szCs w:val="20"/>
              </w:rPr>
              <w:t>H398</w:t>
            </w:r>
            <w:r w:rsidR="00AE4EBC" w:rsidRPr="00307075">
              <w:rPr>
                <w:sz w:val="20"/>
                <w:szCs w:val="20"/>
              </w:rPr>
              <w:t>-</w:t>
            </w:r>
            <w:r w:rsidR="00A91C72" w:rsidRPr="00307075">
              <w:rPr>
                <w:sz w:val="20"/>
                <w:szCs w:val="20"/>
              </w:rPr>
              <w:t>005-008</w:t>
            </w:r>
          </w:p>
        </w:tc>
        <w:tc>
          <w:tcPr>
            <w:tcW w:w="1483" w:type="dxa"/>
            <w:tcBorders>
              <w:top w:val="single" w:sz="4" w:space="0" w:color="auto"/>
              <w:left w:val="single" w:sz="4" w:space="0" w:color="auto"/>
              <w:bottom w:val="single" w:sz="4" w:space="0" w:color="auto"/>
              <w:right w:val="single" w:sz="4" w:space="0" w:color="auto"/>
            </w:tcBorders>
          </w:tcPr>
          <w:p w14:paraId="30E339FB" w14:textId="77777777" w:rsidR="00A91C72" w:rsidRPr="00307075" w:rsidRDefault="00A91C72" w:rsidP="00A81F16">
            <w:pPr>
              <w:pStyle w:val="tablebody"/>
              <w:rPr>
                <w:sz w:val="20"/>
                <w:szCs w:val="20"/>
              </w:rPr>
            </w:pPr>
            <w:r w:rsidRPr="00307075">
              <w:rPr>
                <w:sz w:val="20"/>
                <w:szCs w:val="20"/>
              </w:rPr>
              <w:t>11.3</w:t>
            </w:r>
          </w:p>
        </w:tc>
        <w:tc>
          <w:tcPr>
            <w:tcW w:w="3111" w:type="dxa"/>
            <w:tcBorders>
              <w:top w:val="single" w:sz="4" w:space="0" w:color="auto"/>
              <w:left w:val="single" w:sz="4" w:space="0" w:color="auto"/>
              <w:bottom w:val="single" w:sz="4" w:space="0" w:color="auto"/>
              <w:right w:val="single" w:sz="4" w:space="0" w:color="auto"/>
            </w:tcBorders>
          </w:tcPr>
          <w:p w14:paraId="18342EDF" w14:textId="77777777" w:rsidR="00A91C72" w:rsidRPr="00307075" w:rsidRDefault="0016306C" w:rsidP="00A81F16">
            <w:pPr>
              <w:pStyle w:val="tablebody"/>
              <w:rPr>
                <w:sz w:val="20"/>
                <w:szCs w:val="20"/>
              </w:rPr>
            </w:pPr>
            <w:r w:rsidRPr="00307075">
              <w:rPr>
                <w:sz w:val="20"/>
                <w:szCs w:val="20"/>
              </w:rPr>
              <w:t>Electronic Medium</w:t>
            </w:r>
          </w:p>
        </w:tc>
      </w:tr>
      <w:tr w:rsidR="00A91C72" w:rsidRPr="00307075" w14:paraId="51DFA084" w14:textId="77777777" w:rsidTr="003C0B22">
        <w:trPr>
          <w:trHeight w:val="880"/>
        </w:trPr>
        <w:tc>
          <w:tcPr>
            <w:tcW w:w="753" w:type="dxa"/>
            <w:tcBorders>
              <w:top w:val="single" w:sz="4" w:space="0" w:color="auto"/>
              <w:left w:val="single" w:sz="4" w:space="0" w:color="auto"/>
              <w:bottom w:val="single" w:sz="4" w:space="0" w:color="auto"/>
              <w:right w:val="single" w:sz="4" w:space="0" w:color="auto"/>
            </w:tcBorders>
          </w:tcPr>
          <w:p w14:paraId="3039436E" w14:textId="1543619B" w:rsidR="00A91C72" w:rsidRPr="00307075" w:rsidRDefault="00A91C72" w:rsidP="00E03E9C">
            <w:pPr>
              <w:pStyle w:val="tablebody"/>
              <w:numPr>
                <w:ilvl w:val="0"/>
                <w:numId w:val="72"/>
              </w:numPr>
              <w:rPr>
                <w:sz w:val="20"/>
                <w:szCs w:val="20"/>
              </w:rPr>
            </w:pPr>
          </w:p>
        </w:tc>
        <w:tc>
          <w:tcPr>
            <w:tcW w:w="4138" w:type="dxa"/>
            <w:tcBorders>
              <w:top w:val="single" w:sz="4" w:space="0" w:color="auto"/>
              <w:left w:val="single" w:sz="4" w:space="0" w:color="auto"/>
              <w:bottom w:val="single" w:sz="4" w:space="0" w:color="auto"/>
              <w:right w:val="single" w:sz="4" w:space="0" w:color="auto"/>
            </w:tcBorders>
          </w:tcPr>
          <w:p w14:paraId="1FDCAF6D" w14:textId="77777777" w:rsidR="00AC213C" w:rsidRPr="00307075" w:rsidRDefault="00AC213C" w:rsidP="00AC213C">
            <w:pPr>
              <w:pStyle w:val="tablebody"/>
              <w:jc w:val="left"/>
              <w:rPr>
                <w:sz w:val="20"/>
                <w:szCs w:val="20"/>
              </w:rPr>
            </w:pPr>
            <w:r w:rsidRPr="00307075">
              <w:rPr>
                <w:color w:val="000000"/>
                <w:sz w:val="20"/>
                <w:szCs w:val="20"/>
              </w:rPr>
              <w:t xml:space="preserve">Review Checklist for </w:t>
            </w:r>
            <w:r w:rsidR="00A91C72" w:rsidRPr="00307075">
              <w:rPr>
                <w:sz w:val="20"/>
                <w:szCs w:val="20"/>
              </w:rPr>
              <w:t xml:space="preserve">Source Code Traceability Matrix </w:t>
            </w:r>
            <w:r w:rsidR="00316D12" w:rsidRPr="00307075">
              <w:rPr>
                <w:sz w:val="20"/>
                <w:szCs w:val="20"/>
              </w:rPr>
              <w:t>(Template)</w:t>
            </w:r>
          </w:p>
          <w:p w14:paraId="473F0D01" w14:textId="58FF4378" w:rsidR="00A91C72" w:rsidRPr="00307075" w:rsidRDefault="00CA4B28" w:rsidP="00AC213C">
            <w:pPr>
              <w:pStyle w:val="tablebody"/>
              <w:jc w:val="left"/>
              <w:rPr>
                <w:sz w:val="20"/>
                <w:szCs w:val="20"/>
              </w:rPr>
            </w:pPr>
            <w:r w:rsidRPr="00307075">
              <w:rPr>
                <w:sz w:val="20"/>
                <w:szCs w:val="20"/>
              </w:rPr>
              <w:t>H398</w:t>
            </w:r>
            <w:r w:rsidR="00AE4EBC" w:rsidRPr="00307075">
              <w:rPr>
                <w:sz w:val="20"/>
                <w:szCs w:val="20"/>
              </w:rPr>
              <w:t>-</w:t>
            </w:r>
            <w:r w:rsidR="00A91C72" w:rsidRPr="00307075">
              <w:rPr>
                <w:sz w:val="20"/>
                <w:szCs w:val="20"/>
              </w:rPr>
              <w:t>005-009</w:t>
            </w:r>
          </w:p>
        </w:tc>
        <w:tc>
          <w:tcPr>
            <w:tcW w:w="1483" w:type="dxa"/>
            <w:tcBorders>
              <w:top w:val="single" w:sz="4" w:space="0" w:color="auto"/>
              <w:left w:val="single" w:sz="4" w:space="0" w:color="auto"/>
              <w:bottom w:val="single" w:sz="4" w:space="0" w:color="auto"/>
              <w:right w:val="single" w:sz="4" w:space="0" w:color="auto"/>
            </w:tcBorders>
          </w:tcPr>
          <w:p w14:paraId="58E2BAB3" w14:textId="77777777" w:rsidR="00A91C72" w:rsidRPr="00307075" w:rsidRDefault="00A91C72" w:rsidP="00A81F16">
            <w:pPr>
              <w:pStyle w:val="tablebody"/>
              <w:rPr>
                <w:sz w:val="20"/>
                <w:szCs w:val="20"/>
              </w:rPr>
            </w:pPr>
            <w:r w:rsidRPr="00307075">
              <w:rPr>
                <w:sz w:val="20"/>
                <w:szCs w:val="20"/>
              </w:rPr>
              <w:t>11.3</w:t>
            </w:r>
          </w:p>
        </w:tc>
        <w:tc>
          <w:tcPr>
            <w:tcW w:w="3111" w:type="dxa"/>
            <w:tcBorders>
              <w:top w:val="single" w:sz="4" w:space="0" w:color="auto"/>
              <w:left w:val="single" w:sz="4" w:space="0" w:color="auto"/>
              <w:bottom w:val="single" w:sz="4" w:space="0" w:color="auto"/>
              <w:right w:val="single" w:sz="4" w:space="0" w:color="auto"/>
            </w:tcBorders>
          </w:tcPr>
          <w:p w14:paraId="0D214EFB" w14:textId="77777777" w:rsidR="00A91C72" w:rsidRPr="00307075" w:rsidRDefault="0016306C" w:rsidP="00A81F16">
            <w:pPr>
              <w:pStyle w:val="tablebody"/>
              <w:rPr>
                <w:sz w:val="20"/>
                <w:szCs w:val="20"/>
              </w:rPr>
            </w:pPr>
            <w:r w:rsidRPr="00307075">
              <w:rPr>
                <w:sz w:val="20"/>
                <w:szCs w:val="20"/>
              </w:rPr>
              <w:t>Electronic Medium</w:t>
            </w:r>
          </w:p>
        </w:tc>
      </w:tr>
      <w:tr w:rsidR="00A91C72" w:rsidRPr="00307075" w14:paraId="24E54E85" w14:textId="77777777" w:rsidTr="003C0B22">
        <w:trPr>
          <w:trHeight w:val="880"/>
        </w:trPr>
        <w:tc>
          <w:tcPr>
            <w:tcW w:w="753" w:type="dxa"/>
            <w:tcBorders>
              <w:top w:val="single" w:sz="4" w:space="0" w:color="auto"/>
              <w:left w:val="single" w:sz="4" w:space="0" w:color="auto"/>
              <w:bottom w:val="single" w:sz="4" w:space="0" w:color="auto"/>
              <w:right w:val="single" w:sz="4" w:space="0" w:color="auto"/>
            </w:tcBorders>
          </w:tcPr>
          <w:p w14:paraId="0B1DBDAD" w14:textId="550426BD" w:rsidR="00A91C72" w:rsidRPr="00307075" w:rsidRDefault="00A91C72" w:rsidP="00E03E9C">
            <w:pPr>
              <w:pStyle w:val="tablebody"/>
              <w:numPr>
                <w:ilvl w:val="0"/>
                <w:numId w:val="72"/>
              </w:numPr>
              <w:rPr>
                <w:sz w:val="20"/>
                <w:szCs w:val="20"/>
              </w:rPr>
            </w:pPr>
          </w:p>
        </w:tc>
        <w:tc>
          <w:tcPr>
            <w:tcW w:w="4138" w:type="dxa"/>
            <w:tcBorders>
              <w:top w:val="single" w:sz="4" w:space="0" w:color="auto"/>
              <w:left w:val="single" w:sz="4" w:space="0" w:color="auto"/>
              <w:bottom w:val="single" w:sz="4" w:space="0" w:color="auto"/>
              <w:right w:val="single" w:sz="4" w:space="0" w:color="auto"/>
            </w:tcBorders>
          </w:tcPr>
          <w:p w14:paraId="0F024189" w14:textId="77777777" w:rsidR="00A91C72" w:rsidRPr="00307075" w:rsidRDefault="00A91C72" w:rsidP="00A81F16">
            <w:pPr>
              <w:jc w:val="left"/>
              <w:rPr>
                <w:color w:val="000000"/>
                <w:sz w:val="20"/>
                <w:szCs w:val="20"/>
              </w:rPr>
            </w:pPr>
            <w:r w:rsidRPr="00307075">
              <w:rPr>
                <w:color w:val="000000"/>
                <w:sz w:val="20"/>
                <w:szCs w:val="20"/>
              </w:rPr>
              <w:t xml:space="preserve">Internal Audit Report for </w:t>
            </w:r>
            <w:r w:rsidR="00063438" w:rsidRPr="00307075">
              <w:rPr>
                <w:color w:val="000000"/>
                <w:sz w:val="20"/>
                <w:szCs w:val="20"/>
              </w:rPr>
              <w:t xml:space="preserve">Software Architectural </w:t>
            </w:r>
            <w:r w:rsidRPr="00307075">
              <w:rPr>
                <w:color w:val="000000"/>
                <w:sz w:val="20"/>
                <w:szCs w:val="20"/>
              </w:rPr>
              <w:t xml:space="preserve">Design </w:t>
            </w:r>
            <w:r w:rsidR="008C40E1" w:rsidRPr="00307075">
              <w:rPr>
                <w:color w:val="000000"/>
                <w:sz w:val="20"/>
                <w:szCs w:val="20"/>
              </w:rPr>
              <w:t>Process</w:t>
            </w:r>
            <w:r w:rsidR="00316D12" w:rsidRPr="00307075">
              <w:rPr>
                <w:color w:val="000000"/>
                <w:sz w:val="20"/>
                <w:szCs w:val="20"/>
              </w:rPr>
              <w:t xml:space="preserve"> </w:t>
            </w:r>
            <w:r w:rsidR="00316D12" w:rsidRPr="00307075">
              <w:rPr>
                <w:sz w:val="20"/>
                <w:szCs w:val="20"/>
              </w:rPr>
              <w:t>(Template)</w:t>
            </w:r>
          </w:p>
          <w:p w14:paraId="56146169" w14:textId="5CCB593C" w:rsidR="00A91C72" w:rsidRPr="00307075" w:rsidRDefault="00CA4B28" w:rsidP="00A81F16">
            <w:pPr>
              <w:jc w:val="left"/>
              <w:rPr>
                <w:color w:val="000000"/>
                <w:sz w:val="20"/>
                <w:szCs w:val="20"/>
              </w:rPr>
            </w:pPr>
            <w:r w:rsidRPr="00307075">
              <w:rPr>
                <w:color w:val="000000"/>
                <w:sz w:val="20"/>
                <w:szCs w:val="20"/>
              </w:rPr>
              <w:t>H398</w:t>
            </w:r>
            <w:r w:rsidR="00AE4EBC" w:rsidRPr="00307075">
              <w:rPr>
                <w:color w:val="000000"/>
                <w:sz w:val="20"/>
                <w:szCs w:val="20"/>
              </w:rPr>
              <w:t>-</w:t>
            </w:r>
            <w:r w:rsidR="00A91C72" w:rsidRPr="00307075">
              <w:rPr>
                <w:color w:val="000000"/>
                <w:sz w:val="20"/>
                <w:szCs w:val="20"/>
              </w:rPr>
              <w:t>006-008</w:t>
            </w:r>
          </w:p>
          <w:p w14:paraId="66E9ED22" w14:textId="77777777" w:rsidR="00A91C72" w:rsidRPr="00307075" w:rsidRDefault="00A91C72" w:rsidP="00A81F16">
            <w:pPr>
              <w:jc w:val="left"/>
              <w:rPr>
                <w:color w:val="000000"/>
                <w:sz w:val="20"/>
                <w:szCs w:val="20"/>
              </w:rPr>
            </w:pPr>
          </w:p>
          <w:p w14:paraId="373B1216" w14:textId="77777777" w:rsidR="00A91C72" w:rsidRPr="00307075" w:rsidRDefault="00A91C72" w:rsidP="00A81F16">
            <w:pPr>
              <w:jc w:val="left"/>
              <w:rPr>
                <w:color w:val="000000"/>
                <w:sz w:val="20"/>
                <w:szCs w:val="20"/>
              </w:rPr>
            </w:pPr>
            <w:r w:rsidRPr="00307075">
              <w:rPr>
                <w:color w:val="000000"/>
                <w:sz w:val="20"/>
                <w:szCs w:val="20"/>
              </w:rPr>
              <w:t xml:space="preserve">Internal Audit Report for </w:t>
            </w:r>
            <w:r w:rsidR="00063438" w:rsidRPr="00307075">
              <w:rPr>
                <w:color w:val="000000"/>
                <w:sz w:val="20"/>
                <w:szCs w:val="20"/>
              </w:rPr>
              <w:t xml:space="preserve">Software </w:t>
            </w:r>
            <w:r w:rsidRPr="00307075">
              <w:rPr>
                <w:color w:val="000000"/>
                <w:sz w:val="20"/>
                <w:szCs w:val="20"/>
              </w:rPr>
              <w:t>Low Level Requirements Process</w:t>
            </w:r>
            <w:r w:rsidR="00316D12" w:rsidRPr="00307075">
              <w:rPr>
                <w:color w:val="000000"/>
                <w:sz w:val="20"/>
                <w:szCs w:val="20"/>
              </w:rPr>
              <w:t xml:space="preserve"> </w:t>
            </w:r>
            <w:r w:rsidR="00316D12" w:rsidRPr="00307075">
              <w:rPr>
                <w:sz w:val="20"/>
                <w:szCs w:val="20"/>
              </w:rPr>
              <w:t>(Template)</w:t>
            </w:r>
          </w:p>
          <w:p w14:paraId="3A50914A" w14:textId="13D4F575" w:rsidR="00A91C72" w:rsidRPr="00307075" w:rsidRDefault="00CA4B28" w:rsidP="00A81F16">
            <w:pPr>
              <w:jc w:val="left"/>
              <w:rPr>
                <w:color w:val="000000"/>
                <w:sz w:val="20"/>
                <w:szCs w:val="20"/>
              </w:rPr>
            </w:pPr>
            <w:r w:rsidRPr="00307075">
              <w:rPr>
                <w:color w:val="000000"/>
                <w:sz w:val="20"/>
                <w:szCs w:val="20"/>
              </w:rPr>
              <w:t>H398</w:t>
            </w:r>
            <w:r w:rsidR="00AE4EBC" w:rsidRPr="00307075">
              <w:rPr>
                <w:color w:val="000000"/>
                <w:sz w:val="20"/>
                <w:szCs w:val="20"/>
              </w:rPr>
              <w:t>-</w:t>
            </w:r>
            <w:r w:rsidR="00A91C72" w:rsidRPr="00307075">
              <w:rPr>
                <w:color w:val="000000"/>
                <w:sz w:val="20"/>
                <w:szCs w:val="20"/>
              </w:rPr>
              <w:t>006-009</w:t>
            </w:r>
          </w:p>
          <w:p w14:paraId="3FE28E49" w14:textId="77777777" w:rsidR="00A91C72" w:rsidRPr="00307075" w:rsidRDefault="00A91C72" w:rsidP="00A81F16">
            <w:pPr>
              <w:jc w:val="left"/>
              <w:rPr>
                <w:color w:val="000000"/>
                <w:sz w:val="20"/>
                <w:szCs w:val="20"/>
              </w:rPr>
            </w:pPr>
          </w:p>
        </w:tc>
        <w:tc>
          <w:tcPr>
            <w:tcW w:w="1483" w:type="dxa"/>
            <w:tcBorders>
              <w:top w:val="single" w:sz="4" w:space="0" w:color="auto"/>
              <w:left w:val="single" w:sz="4" w:space="0" w:color="auto"/>
              <w:bottom w:val="single" w:sz="4" w:space="0" w:color="auto"/>
              <w:right w:val="single" w:sz="4" w:space="0" w:color="auto"/>
            </w:tcBorders>
          </w:tcPr>
          <w:p w14:paraId="71796E84" w14:textId="77777777" w:rsidR="00A91C72" w:rsidRPr="00307075" w:rsidRDefault="00A91C72" w:rsidP="00A81F16">
            <w:pPr>
              <w:pStyle w:val="tablebody"/>
              <w:rPr>
                <w:sz w:val="20"/>
                <w:szCs w:val="20"/>
              </w:rPr>
            </w:pPr>
            <w:r w:rsidRPr="00307075">
              <w:rPr>
                <w:sz w:val="20"/>
                <w:szCs w:val="20"/>
              </w:rPr>
              <w:t>11.5</w:t>
            </w:r>
          </w:p>
        </w:tc>
        <w:tc>
          <w:tcPr>
            <w:tcW w:w="3111" w:type="dxa"/>
            <w:tcBorders>
              <w:top w:val="single" w:sz="4" w:space="0" w:color="auto"/>
              <w:left w:val="single" w:sz="4" w:space="0" w:color="auto"/>
              <w:bottom w:val="single" w:sz="4" w:space="0" w:color="auto"/>
              <w:right w:val="single" w:sz="4" w:space="0" w:color="auto"/>
            </w:tcBorders>
          </w:tcPr>
          <w:p w14:paraId="5A91C2A6" w14:textId="77777777" w:rsidR="00A91C72" w:rsidRPr="00307075" w:rsidRDefault="0016306C" w:rsidP="00A81F16">
            <w:pPr>
              <w:pStyle w:val="tablebody"/>
              <w:rPr>
                <w:sz w:val="20"/>
                <w:szCs w:val="20"/>
              </w:rPr>
            </w:pPr>
            <w:r w:rsidRPr="00307075">
              <w:rPr>
                <w:sz w:val="20"/>
                <w:szCs w:val="20"/>
              </w:rPr>
              <w:t>Electronic Medium</w:t>
            </w:r>
          </w:p>
        </w:tc>
      </w:tr>
      <w:tr w:rsidR="00A91C72" w:rsidRPr="00307075" w14:paraId="50E2A45F" w14:textId="77777777" w:rsidTr="003C0B22">
        <w:trPr>
          <w:trHeight w:val="880"/>
        </w:trPr>
        <w:tc>
          <w:tcPr>
            <w:tcW w:w="753" w:type="dxa"/>
            <w:tcBorders>
              <w:top w:val="single" w:sz="4" w:space="0" w:color="auto"/>
              <w:left w:val="single" w:sz="4" w:space="0" w:color="auto"/>
              <w:bottom w:val="single" w:sz="4" w:space="0" w:color="auto"/>
              <w:right w:val="single" w:sz="4" w:space="0" w:color="auto"/>
            </w:tcBorders>
          </w:tcPr>
          <w:p w14:paraId="0C021398" w14:textId="1B4EF9AD" w:rsidR="00A91C72" w:rsidRPr="00307075" w:rsidRDefault="00A91C72" w:rsidP="00E03E9C">
            <w:pPr>
              <w:pStyle w:val="tablebody"/>
              <w:numPr>
                <w:ilvl w:val="0"/>
                <w:numId w:val="72"/>
              </w:numPr>
              <w:rPr>
                <w:sz w:val="20"/>
                <w:szCs w:val="20"/>
              </w:rPr>
            </w:pPr>
          </w:p>
        </w:tc>
        <w:tc>
          <w:tcPr>
            <w:tcW w:w="4138" w:type="dxa"/>
            <w:tcBorders>
              <w:top w:val="single" w:sz="4" w:space="0" w:color="auto"/>
              <w:left w:val="single" w:sz="4" w:space="0" w:color="auto"/>
              <w:bottom w:val="single" w:sz="4" w:space="0" w:color="auto"/>
              <w:right w:val="single" w:sz="4" w:space="0" w:color="auto"/>
            </w:tcBorders>
          </w:tcPr>
          <w:p w14:paraId="46B66870" w14:textId="77777777" w:rsidR="00A91C72" w:rsidRPr="00307075" w:rsidRDefault="00A91C72" w:rsidP="00A81F16">
            <w:pPr>
              <w:pStyle w:val="tablebody"/>
              <w:jc w:val="left"/>
              <w:rPr>
                <w:sz w:val="20"/>
                <w:szCs w:val="20"/>
              </w:rPr>
            </w:pPr>
            <w:r w:rsidRPr="00307075">
              <w:rPr>
                <w:sz w:val="20"/>
                <w:szCs w:val="20"/>
              </w:rPr>
              <w:t xml:space="preserve">Software High Level Requirement based Test Plan </w:t>
            </w:r>
            <w:r w:rsidR="00316D12" w:rsidRPr="00307075">
              <w:rPr>
                <w:sz w:val="20"/>
                <w:szCs w:val="20"/>
              </w:rPr>
              <w:t>(Template)</w:t>
            </w:r>
          </w:p>
          <w:p w14:paraId="23B6E5CB" w14:textId="0AC2A9AC" w:rsidR="00A91C72" w:rsidRPr="00307075" w:rsidRDefault="00CA4B28" w:rsidP="00A81F16">
            <w:pPr>
              <w:pStyle w:val="tablebody"/>
              <w:jc w:val="left"/>
              <w:rPr>
                <w:sz w:val="20"/>
                <w:szCs w:val="20"/>
              </w:rPr>
            </w:pPr>
            <w:r w:rsidRPr="00307075">
              <w:rPr>
                <w:sz w:val="20"/>
                <w:szCs w:val="20"/>
              </w:rPr>
              <w:t>H398</w:t>
            </w:r>
            <w:r w:rsidR="00AE4EBC" w:rsidRPr="00307075">
              <w:rPr>
                <w:sz w:val="20"/>
                <w:szCs w:val="20"/>
              </w:rPr>
              <w:t>-</w:t>
            </w:r>
            <w:r w:rsidR="00A91C72" w:rsidRPr="00307075">
              <w:rPr>
                <w:sz w:val="20"/>
                <w:szCs w:val="20"/>
              </w:rPr>
              <w:t>005-010</w:t>
            </w:r>
          </w:p>
        </w:tc>
        <w:tc>
          <w:tcPr>
            <w:tcW w:w="1483" w:type="dxa"/>
            <w:tcBorders>
              <w:top w:val="single" w:sz="4" w:space="0" w:color="auto"/>
              <w:left w:val="single" w:sz="4" w:space="0" w:color="auto"/>
              <w:bottom w:val="single" w:sz="4" w:space="0" w:color="auto"/>
              <w:right w:val="single" w:sz="4" w:space="0" w:color="auto"/>
            </w:tcBorders>
          </w:tcPr>
          <w:p w14:paraId="3A9A6654" w14:textId="77777777" w:rsidR="00A91C72" w:rsidRPr="00307075" w:rsidRDefault="00A91C72" w:rsidP="00A81F16">
            <w:pPr>
              <w:pStyle w:val="tablebody"/>
              <w:rPr>
                <w:sz w:val="20"/>
                <w:szCs w:val="20"/>
              </w:rPr>
            </w:pPr>
            <w:r w:rsidRPr="00307075">
              <w:rPr>
                <w:sz w:val="20"/>
                <w:szCs w:val="20"/>
              </w:rPr>
              <w:t>11.3</w:t>
            </w:r>
          </w:p>
        </w:tc>
        <w:tc>
          <w:tcPr>
            <w:tcW w:w="3111" w:type="dxa"/>
            <w:tcBorders>
              <w:top w:val="single" w:sz="4" w:space="0" w:color="auto"/>
              <w:left w:val="single" w:sz="4" w:space="0" w:color="auto"/>
              <w:bottom w:val="single" w:sz="4" w:space="0" w:color="auto"/>
              <w:right w:val="single" w:sz="4" w:space="0" w:color="auto"/>
            </w:tcBorders>
          </w:tcPr>
          <w:p w14:paraId="5054663A" w14:textId="77777777" w:rsidR="00A91C72" w:rsidRPr="00307075" w:rsidRDefault="0016306C" w:rsidP="00A81F16">
            <w:pPr>
              <w:pStyle w:val="tablebody"/>
              <w:rPr>
                <w:sz w:val="20"/>
                <w:szCs w:val="20"/>
              </w:rPr>
            </w:pPr>
            <w:r w:rsidRPr="00307075">
              <w:rPr>
                <w:sz w:val="20"/>
                <w:szCs w:val="20"/>
              </w:rPr>
              <w:t>Electronic Medium</w:t>
            </w:r>
          </w:p>
        </w:tc>
      </w:tr>
      <w:tr w:rsidR="00A91C72" w:rsidRPr="00307075" w14:paraId="0B94F8C2" w14:textId="77777777" w:rsidTr="003C0B22">
        <w:trPr>
          <w:trHeight w:val="880"/>
        </w:trPr>
        <w:tc>
          <w:tcPr>
            <w:tcW w:w="753" w:type="dxa"/>
            <w:tcBorders>
              <w:top w:val="single" w:sz="4" w:space="0" w:color="auto"/>
              <w:left w:val="single" w:sz="4" w:space="0" w:color="auto"/>
              <w:bottom w:val="single" w:sz="4" w:space="0" w:color="auto"/>
              <w:right w:val="single" w:sz="4" w:space="0" w:color="auto"/>
            </w:tcBorders>
          </w:tcPr>
          <w:p w14:paraId="21C8C088" w14:textId="3FCD3398" w:rsidR="00A91C72" w:rsidRPr="00307075" w:rsidRDefault="00A91C72" w:rsidP="00E03E9C">
            <w:pPr>
              <w:pStyle w:val="tablebody"/>
              <w:numPr>
                <w:ilvl w:val="0"/>
                <w:numId w:val="72"/>
              </w:numPr>
              <w:rPr>
                <w:sz w:val="20"/>
                <w:szCs w:val="20"/>
              </w:rPr>
            </w:pPr>
          </w:p>
        </w:tc>
        <w:tc>
          <w:tcPr>
            <w:tcW w:w="4138" w:type="dxa"/>
            <w:tcBorders>
              <w:top w:val="single" w:sz="4" w:space="0" w:color="auto"/>
              <w:left w:val="single" w:sz="4" w:space="0" w:color="auto"/>
              <w:bottom w:val="single" w:sz="4" w:space="0" w:color="auto"/>
              <w:right w:val="single" w:sz="4" w:space="0" w:color="auto"/>
            </w:tcBorders>
          </w:tcPr>
          <w:p w14:paraId="2D8EEA17" w14:textId="77777777" w:rsidR="00A91C72" w:rsidRPr="00307075" w:rsidRDefault="00A91C72" w:rsidP="00A81F16">
            <w:pPr>
              <w:pStyle w:val="tablebody"/>
              <w:jc w:val="left"/>
              <w:rPr>
                <w:sz w:val="20"/>
                <w:szCs w:val="20"/>
              </w:rPr>
            </w:pPr>
            <w:r w:rsidRPr="00307075">
              <w:rPr>
                <w:sz w:val="20"/>
                <w:szCs w:val="20"/>
              </w:rPr>
              <w:t xml:space="preserve">Software High Level Requirement based Test Report </w:t>
            </w:r>
            <w:r w:rsidR="00316D12" w:rsidRPr="00307075">
              <w:rPr>
                <w:sz w:val="20"/>
                <w:szCs w:val="20"/>
              </w:rPr>
              <w:t>(Template)</w:t>
            </w:r>
          </w:p>
          <w:p w14:paraId="34999B61" w14:textId="6DEE5E59" w:rsidR="00A91C72" w:rsidRPr="00307075" w:rsidRDefault="00CA4B28" w:rsidP="00A81F16">
            <w:pPr>
              <w:pStyle w:val="tablebody"/>
              <w:jc w:val="left"/>
              <w:rPr>
                <w:sz w:val="20"/>
                <w:szCs w:val="20"/>
              </w:rPr>
            </w:pPr>
            <w:r w:rsidRPr="00307075">
              <w:rPr>
                <w:sz w:val="20"/>
                <w:szCs w:val="20"/>
              </w:rPr>
              <w:t>H398</w:t>
            </w:r>
            <w:r w:rsidR="00AE4EBC" w:rsidRPr="00307075">
              <w:rPr>
                <w:sz w:val="20"/>
                <w:szCs w:val="20"/>
              </w:rPr>
              <w:t>-</w:t>
            </w:r>
            <w:r w:rsidR="00A91C72" w:rsidRPr="00307075">
              <w:rPr>
                <w:sz w:val="20"/>
                <w:szCs w:val="20"/>
              </w:rPr>
              <w:t>005-011</w:t>
            </w:r>
          </w:p>
        </w:tc>
        <w:tc>
          <w:tcPr>
            <w:tcW w:w="1483" w:type="dxa"/>
            <w:tcBorders>
              <w:top w:val="single" w:sz="4" w:space="0" w:color="auto"/>
              <w:left w:val="single" w:sz="4" w:space="0" w:color="auto"/>
              <w:bottom w:val="single" w:sz="4" w:space="0" w:color="auto"/>
              <w:right w:val="single" w:sz="4" w:space="0" w:color="auto"/>
            </w:tcBorders>
          </w:tcPr>
          <w:p w14:paraId="03EA9D67" w14:textId="77777777" w:rsidR="00A91C72" w:rsidRPr="00307075" w:rsidRDefault="00A91C72" w:rsidP="00A81F16">
            <w:pPr>
              <w:pStyle w:val="tablebody"/>
              <w:rPr>
                <w:sz w:val="20"/>
                <w:szCs w:val="20"/>
              </w:rPr>
            </w:pPr>
            <w:r w:rsidRPr="00307075">
              <w:rPr>
                <w:sz w:val="20"/>
                <w:szCs w:val="20"/>
              </w:rPr>
              <w:t>11.3</w:t>
            </w:r>
          </w:p>
        </w:tc>
        <w:tc>
          <w:tcPr>
            <w:tcW w:w="3111" w:type="dxa"/>
            <w:tcBorders>
              <w:top w:val="single" w:sz="4" w:space="0" w:color="auto"/>
              <w:left w:val="single" w:sz="4" w:space="0" w:color="auto"/>
              <w:bottom w:val="single" w:sz="4" w:space="0" w:color="auto"/>
              <w:right w:val="single" w:sz="4" w:space="0" w:color="auto"/>
            </w:tcBorders>
          </w:tcPr>
          <w:p w14:paraId="5AA51EA1" w14:textId="77777777" w:rsidR="00A91C72" w:rsidRPr="00307075" w:rsidRDefault="0016306C" w:rsidP="00A81F16">
            <w:pPr>
              <w:pStyle w:val="tablebody"/>
              <w:rPr>
                <w:sz w:val="20"/>
                <w:szCs w:val="20"/>
              </w:rPr>
            </w:pPr>
            <w:r w:rsidRPr="00307075">
              <w:rPr>
                <w:sz w:val="20"/>
                <w:szCs w:val="20"/>
              </w:rPr>
              <w:t>Electronic Medium</w:t>
            </w:r>
          </w:p>
        </w:tc>
      </w:tr>
      <w:tr w:rsidR="00A91C72" w:rsidRPr="00307075" w14:paraId="78F7980F" w14:textId="77777777" w:rsidTr="003C0B22">
        <w:trPr>
          <w:trHeight w:val="880"/>
        </w:trPr>
        <w:tc>
          <w:tcPr>
            <w:tcW w:w="753" w:type="dxa"/>
            <w:tcBorders>
              <w:top w:val="single" w:sz="4" w:space="0" w:color="auto"/>
              <w:left w:val="single" w:sz="4" w:space="0" w:color="auto"/>
              <w:bottom w:val="single" w:sz="4" w:space="0" w:color="auto"/>
              <w:right w:val="single" w:sz="4" w:space="0" w:color="auto"/>
            </w:tcBorders>
          </w:tcPr>
          <w:p w14:paraId="6D17DE06" w14:textId="3E412E94" w:rsidR="00A91C72" w:rsidRPr="00307075" w:rsidRDefault="00A91C72" w:rsidP="00E03E9C">
            <w:pPr>
              <w:pStyle w:val="tablebody"/>
              <w:numPr>
                <w:ilvl w:val="0"/>
                <w:numId w:val="72"/>
              </w:numPr>
              <w:rPr>
                <w:sz w:val="20"/>
                <w:szCs w:val="20"/>
              </w:rPr>
            </w:pPr>
          </w:p>
        </w:tc>
        <w:tc>
          <w:tcPr>
            <w:tcW w:w="4138" w:type="dxa"/>
            <w:tcBorders>
              <w:top w:val="single" w:sz="4" w:space="0" w:color="auto"/>
              <w:left w:val="single" w:sz="4" w:space="0" w:color="auto"/>
              <w:bottom w:val="single" w:sz="4" w:space="0" w:color="auto"/>
              <w:right w:val="single" w:sz="4" w:space="0" w:color="auto"/>
            </w:tcBorders>
          </w:tcPr>
          <w:p w14:paraId="47AD8B2F" w14:textId="77777777" w:rsidR="00A91C72" w:rsidRPr="00307075" w:rsidRDefault="00A91C72" w:rsidP="00A81F16">
            <w:pPr>
              <w:pStyle w:val="tablebody"/>
              <w:jc w:val="left"/>
              <w:rPr>
                <w:sz w:val="20"/>
                <w:szCs w:val="20"/>
              </w:rPr>
            </w:pPr>
            <w:r w:rsidRPr="00307075">
              <w:rPr>
                <w:sz w:val="20"/>
                <w:szCs w:val="20"/>
              </w:rPr>
              <w:t xml:space="preserve">Software Low Level Requirement based Test Plan </w:t>
            </w:r>
            <w:r w:rsidR="00316D12" w:rsidRPr="00307075">
              <w:rPr>
                <w:sz w:val="20"/>
                <w:szCs w:val="20"/>
              </w:rPr>
              <w:t>(Template)</w:t>
            </w:r>
          </w:p>
          <w:p w14:paraId="00766172" w14:textId="486C37E1" w:rsidR="00A91C72" w:rsidRPr="00307075" w:rsidRDefault="00CA4B28" w:rsidP="00A81F16">
            <w:pPr>
              <w:pStyle w:val="tablebody"/>
              <w:jc w:val="left"/>
              <w:rPr>
                <w:sz w:val="20"/>
                <w:szCs w:val="20"/>
              </w:rPr>
            </w:pPr>
            <w:r w:rsidRPr="00307075">
              <w:rPr>
                <w:sz w:val="20"/>
                <w:szCs w:val="20"/>
              </w:rPr>
              <w:t>H398</w:t>
            </w:r>
            <w:r w:rsidR="00AE4EBC" w:rsidRPr="00307075">
              <w:rPr>
                <w:sz w:val="20"/>
                <w:szCs w:val="20"/>
              </w:rPr>
              <w:t>-</w:t>
            </w:r>
            <w:r w:rsidR="00A91C72" w:rsidRPr="00307075">
              <w:rPr>
                <w:sz w:val="20"/>
                <w:szCs w:val="20"/>
              </w:rPr>
              <w:t>005-013</w:t>
            </w:r>
          </w:p>
        </w:tc>
        <w:tc>
          <w:tcPr>
            <w:tcW w:w="1483" w:type="dxa"/>
            <w:tcBorders>
              <w:top w:val="single" w:sz="4" w:space="0" w:color="auto"/>
              <w:left w:val="single" w:sz="4" w:space="0" w:color="auto"/>
              <w:bottom w:val="single" w:sz="4" w:space="0" w:color="auto"/>
              <w:right w:val="single" w:sz="4" w:space="0" w:color="auto"/>
            </w:tcBorders>
          </w:tcPr>
          <w:p w14:paraId="5884F029" w14:textId="77777777" w:rsidR="00A91C72" w:rsidRPr="00307075" w:rsidRDefault="00A91C72" w:rsidP="00A81F16">
            <w:pPr>
              <w:pStyle w:val="tablebody"/>
              <w:rPr>
                <w:sz w:val="20"/>
                <w:szCs w:val="20"/>
              </w:rPr>
            </w:pPr>
            <w:r w:rsidRPr="00307075">
              <w:rPr>
                <w:sz w:val="20"/>
                <w:szCs w:val="20"/>
              </w:rPr>
              <w:t>11.3</w:t>
            </w:r>
          </w:p>
        </w:tc>
        <w:tc>
          <w:tcPr>
            <w:tcW w:w="3111" w:type="dxa"/>
            <w:tcBorders>
              <w:top w:val="single" w:sz="4" w:space="0" w:color="auto"/>
              <w:left w:val="single" w:sz="4" w:space="0" w:color="auto"/>
              <w:bottom w:val="single" w:sz="4" w:space="0" w:color="auto"/>
              <w:right w:val="single" w:sz="4" w:space="0" w:color="auto"/>
            </w:tcBorders>
          </w:tcPr>
          <w:p w14:paraId="7EFE3301" w14:textId="77777777" w:rsidR="00A91C72" w:rsidRPr="00307075" w:rsidRDefault="0016306C" w:rsidP="00A81F16">
            <w:pPr>
              <w:pStyle w:val="tablebody"/>
              <w:rPr>
                <w:sz w:val="20"/>
                <w:szCs w:val="20"/>
              </w:rPr>
            </w:pPr>
            <w:r w:rsidRPr="00307075">
              <w:rPr>
                <w:sz w:val="20"/>
                <w:szCs w:val="20"/>
              </w:rPr>
              <w:t>Electronic Medium</w:t>
            </w:r>
          </w:p>
        </w:tc>
      </w:tr>
      <w:tr w:rsidR="00A91C72" w:rsidRPr="00307075" w14:paraId="58248F46" w14:textId="77777777" w:rsidTr="003C0B22">
        <w:trPr>
          <w:trHeight w:val="880"/>
        </w:trPr>
        <w:tc>
          <w:tcPr>
            <w:tcW w:w="753" w:type="dxa"/>
            <w:tcBorders>
              <w:top w:val="single" w:sz="4" w:space="0" w:color="auto"/>
              <w:left w:val="single" w:sz="4" w:space="0" w:color="auto"/>
              <w:bottom w:val="single" w:sz="4" w:space="0" w:color="auto"/>
              <w:right w:val="single" w:sz="4" w:space="0" w:color="auto"/>
            </w:tcBorders>
          </w:tcPr>
          <w:p w14:paraId="4D916A77" w14:textId="65A4ADDE" w:rsidR="00A91C72" w:rsidRPr="00307075" w:rsidRDefault="00A91C72" w:rsidP="00E03E9C">
            <w:pPr>
              <w:pStyle w:val="tablebody"/>
              <w:numPr>
                <w:ilvl w:val="0"/>
                <w:numId w:val="72"/>
              </w:numPr>
              <w:rPr>
                <w:sz w:val="20"/>
                <w:szCs w:val="20"/>
              </w:rPr>
            </w:pPr>
          </w:p>
        </w:tc>
        <w:tc>
          <w:tcPr>
            <w:tcW w:w="4138" w:type="dxa"/>
            <w:tcBorders>
              <w:top w:val="single" w:sz="4" w:space="0" w:color="auto"/>
              <w:left w:val="single" w:sz="4" w:space="0" w:color="auto"/>
              <w:bottom w:val="single" w:sz="4" w:space="0" w:color="auto"/>
              <w:right w:val="single" w:sz="4" w:space="0" w:color="auto"/>
            </w:tcBorders>
          </w:tcPr>
          <w:p w14:paraId="5EAE2A2D" w14:textId="77777777" w:rsidR="00A91C72" w:rsidRPr="00307075" w:rsidRDefault="00A91C72" w:rsidP="00A81F16">
            <w:pPr>
              <w:pStyle w:val="tablebody"/>
              <w:jc w:val="left"/>
              <w:rPr>
                <w:sz w:val="20"/>
                <w:szCs w:val="20"/>
              </w:rPr>
            </w:pPr>
            <w:r w:rsidRPr="00307075">
              <w:rPr>
                <w:sz w:val="20"/>
                <w:szCs w:val="20"/>
              </w:rPr>
              <w:t xml:space="preserve">Software Low Level Requirement based Test Report </w:t>
            </w:r>
            <w:r w:rsidR="00316D12" w:rsidRPr="00307075">
              <w:rPr>
                <w:sz w:val="20"/>
                <w:szCs w:val="20"/>
              </w:rPr>
              <w:t>(Template)</w:t>
            </w:r>
          </w:p>
          <w:p w14:paraId="1BF35011" w14:textId="31987F3F" w:rsidR="00A91C72" w:rsidRPr="00307075" w:rsidRDefault="00CA4B28" w:rsidP="00A81F16">
            <w:pPr>
              <w:pStyle w:val="tablebody"/>
              <w:jc w:val="left"/>
              <w:rPr>
                <w:sz w:val="20"/>
                <w:szCs w:val="20"/>
              </w:rPr>
            </w:pPr>
            <w:r w:rsidRPr="00307075">
              <w:rPr>
                <w:sz w:val="20"/>
                <w:szCs w:val="20"/>
              </w:rPr>
              <w:t>H398</w:t>
            </w:r>
            <w:r w:rsidR="00AE4EBC" w:rsidRPr="00307075">
              <w:rPr>
                <w:sz w:val="20"/>
                <w:szCs w:val="20"/>
              </w:rPr>
              <w:t>-</w:t>
            </w:r>
            <w:r w:rsidR="00A91C72" w:rsidRPr="00307075">
              <w:rPr>
                <w:sz w:val="20"/>
                <w:szCs w:val="20"/>
              </w:rPr>
              <w:t>005-014</w:t>
            </w:r>
          </w:p>
        </w:tc>
        <w:tc>
          <w:tcPr>
            <w:tcW w:w="1483" w:type="dxa"/>
            <w:tcBorders>
              <w:top w:val="single" w:sz="4" w:space="0" w:color="auto"/>
              <w:left w:val="single" w:sz="4" w:space="0" w:color="auto"/>
              <w:bottom w:val="single" w:sz="4" w:space="0" w:color="auto"/>
              <w:right w:val="single" w:sz="4" w:space="0" w:color="auto"/>
            </w:tcBorders>
          </w:tcPr>
          <w:p w14:paraId="60536E4C" w14:textId="77777777" w:rsidR="00A91C72" w:rsidRPr="00307075" w:rsidRDefault="00A91C72" w:rsidP="00A81F16">
            <w:pPr>
              <w:pStyle w:val="tablebody"/>
              <w:rPr>
                <w:sz w:val="20"/>
                <w:szCs w:val="20"/>
              </w:rPr>
            </w:pPr>
            <w:r w:rsidRPr="00307075">
              <w:rPr>
                <w:sz w:val="20"/>
                <w:szCs w:val="20"/>
              </w:rPr>
              <w:t>11.3</w:t>
            </w:r>
          </w:p>
        </w:tc>
        <w:tc>
          <w:tcPr>
            <w:tcW w:w="3111" w:type="dxa"/>
            <w:tcBorders>
              <w:top w:val="single" w:sz="4" w:space="0" w:color="auto"/>
              <w:left w:val="single" w:sz="4" w:space="0" w:color="auto"/>
              <w:bottom w:val="single" w:sz="4" w:space="0" w:color="auto"/>
              <w:right w:val="single" w:sz="4" w:space="0" w:color="auto"/>
            </w:tcBorders>
          </w:tcPr>
          <w:p w14:paraId="7BBB3671" w14:textId="77777777" w:rsidR="00A91C72" w:rsidRPr="00307075" w:rsidRDefault="0016306C" w:rsidP="00A81F16">
            <w:pPr>
              <w:pStyle w:val="tablebody"/>
              <w:rPr>
                <w:sz w:val="20"/>
                <w:szCs w:val="20"/>
              </w:rPr>
            </w:pPr>
            <w:r w:rsidRPr="00307075">
              <w:rPr>
                <w:sz w:val="20"/>
                <w:szCs w:val="20"/>
              </w:rPr>
              <w:t>Electronic Medium</w:t>
            </w:r>
          </w:p>
        </w:tc>
      </w:tr>
      <w:tr w:rsidR="00A91C72" w:rsidRPr="00307075" w14:paraId="46D78FF9" w14:textId="77777777" w:rsidTr="003C0B22">
        <w:trPr>
          <w:trHeight w:val="880"/>
        </w:trPr>
        <w:tc>
          <w:tcPr>
            <w:tcW w:w="753" w:type="dxa"/>
            <w:tcBorders>
              <w:top w:val="single" w:sz="4" w:space="0" w:color="auto"/>
              <w:left w:val="single" w:sz="4" w:space="0" w:color="auto"/>
              <w:bottom w:val="single" w:sz="4" w:space="0" w:color="auto"/>
              <w:right w:val="single" w:sz="4" w:space="0" w:color="auto"/>
            </w:tcBorders>
          </w:tcPr>
          <w:p w14:paraId="0D9964F2" w14:textId="79AF1023" w:rsidR="00A91C72" w:rsidRPr="00307075" w:rsidRDefault="00A91C72" w:rsidP="00E03E9C">
            <w:pPr>
              <w:pStyle w:val="tablebody"/>
              <w:numPr>
                <w:ilvl w:val="0"/>
                <w:numId w:val="72"/>
              </w:numPr>
              <w:rPr>
                <w:sz w:val="20"/>
                <w:szCs w:val="20"/>
              </w:rPr>
            </w:pPr>
          </w:p>
        </w:tc>
        <w:tc>
          <w:tcPr>
            <w:tcW w:w="4138" w:type="dxa"/>
            <w:tcBorders>
              <w:top w:val="single" w:sz="4" w:space="0" w:color="auto"/>
              <w:left w:val="single" w:sz="4" w:space="0" w:color="auto"/>
              <w:bottom w:val="single" w:sz="4" w:space="0" w:color="auto"/>
              <w:right w:val="single" w:sz="4" w:space="0" w:color="auto"/>
            </w:tcBorders>
          </w:tcPr>
          <w:p w14:paraId="50C25CB3" w14:textId="77777777" w:rsidR="00A91C72" w:rsidRPr="00307075" w:rsidRDefault="00A91C72" w:rsidP="00A81F16">
            <w:pPr>
              <w:pStyle w:val="tablebody"/>
              <w:jc w:val="left"/>
              <w:rPr>
                <w:sz w:val="20"/>
                <w:szCs w:val="20"/>
              </w:rPr>
            </w:pPr>
            <w:r w:rsidRPr="00307075">
              <w:rPr>
                <w:sz w:val="20"/>
                <w:szCs w:val="20"/>
              </w:rPr>
              <w:t xml:space="preserve">Software Low Level Requirement based C Test Script </w:t>
            </w:r>
            <w:r w:rsidR="00316D12" w:rsidRPr="00307075">
              <w:rPr>
                <w:sz w:val="20"/>
                <w:szCs w:val="20"/>
              </w:rPr>
              <w:t>(Template)</w:t>
            </w:r>
          </w:p>
          <w:p w14:paraId="65301F21" w14:textId="0643E6B3" w:rsidR="00A91C72" w:rsidRPr="00307075" w:rsidRDefault="00CA4B28" w:rsidP="00A81F16">
            <w:pPr>
              <w:pStyle w:val="tablebody"/>
              <w:jc w:val="left"/>
              <w:rPr>
                <w:sz w:val="20"/>
                <w:szCs w:val="20"/>
              </w:rPr>
            </w:pPr>
            <w:r w:rsidRPr="00307075">
              <w:rPr>
                <w:sz w:val="20"/>
                <w:szCs w:val="20"/>
              </w:rPr>
              <w:t>H398</w:t>
            </w:r>
            <w:r w:rsidR="00AE4EBC" w:rsidRPr="00307075">
              <w:rPr>
                <w:sz w:val="20"/>
                <w:szCs w:val="20"/>
              </w:rPr>
              <w:t>-</w:t>
            </w:r>
            <w:r w:rsidR="00A91C72" w:rsidRPr="00307075">
              <w:rPr>
                <w:sz w:val="20"/>
                <w:szCs w:val="20"/>
              </w:rPr>
              <w:t>005-015</w:t>
            </w:r>
          </w:p>
        </w:tc>
        <w:tc>
          <w:tcPr>
            <w:tcW w:w="1483" w:type="dxa"/>
            <w:tcBorders>
              <w:top w:val="single" w:sz="4" w:space="0" w:color="auto"/>
              <w:left w:val="single" w:sz="4" w:space="0" w:color="auto"/>
              <w:bottom w:val="single" w:sz="4" w:space="0" w:color="auto"/>
              <w:right w:val="single" w:sz="4" w:space="0" w:color="auto"/>
            </w:tcBorders>
          </w:tcPr>
          <w:p w14:paraId="02273365" w14:textId="77777777" w:rsidR="00A91C72" w:rsidRPr="00307075" w:rsidRDefault="00A91C72" w:rsidP="00A81F16">
            <w:pPr>
              <w:pStyle w:val="tablebody"/>
              <w:rPr>
                <w:sz w:val="20"/>
                <w:szCs w:val="20"/>
              </w:rPr>
            </w:pPr>
            <w:r w:rsidRPr="00307075">
              <w:rPr>
                <w:sz w:val="20"/>
                <w:szCs w:val="20"/>
              </w:rPr>
              <w:t>11.3</w:t>
            </w:r>
          </w:p>
        </w:tc>
        <w:tc>
          <w:tcPr>
            <w:tcW w:w="3111" w:type="dxa"/>
            <w:tcBorders>
              <w:top w:val="single" w:sz="4" w:space="0" w:color="auto"/>
              <w:left w:val="single" w:sz="4" w:space="0" w:color="auto"/>
              <w:bottom w:val="single" w:sz="4" w:space="0" w:color="auto"/>
              <w:right w:val="single" w:sz="4" w:space="0" w:color="auto"/>
            </w:tcBorders>
          </w:tcPr>
          <w:p w14:paraId="34EB6D94" w14:textId="77777777" w:rsidR="00A91C72" w:rsidRPr="00307075" w:rsidRDefault="0016306C" w:rsidP="00A81F16">
            <w:pPr>
              <w:pStyle w:val="tablebody"/>
              <w:rPr>
                <w:sz w:val="20"/>
                <w:szCs w:val="20"/>
              </w:rPr>
            </w:pPr>
            <w:r w:rsidRPr="00307075">
              <w:rPr>
                <w:sz w:val="20"/>
                <w:szCs w:val="20"/>
              </w:rPr>
              <w:t>Electronic Medium</w:t>
            </w:r>
          </w:p>
        </w:tc>
      </w:tr>
      <w:tr w:rsidR="00A91C72" w:rsidRPr="00307075" w14:paraId="56FAA9C2" w14:textId="77777777" w:rsidTr="003C0B22">
        <w:trPr>
          <w:trHeight w:val="880"/>
        </w:trPr>
        <w:tc>
          <w:tcPr>
            <w:tcW w:w="753" w:type="dxa"/>
            <w:tcBorders>
              <w:top w:val="single" w:sz="4" w:space="0" w:color="auto"/>
              <w:left w:val="single" w:sz="4" w:space="0" w:color="auto"/>
              <w:bottom w:val="single" w:sz="4" w:space="0" w:color="auto"/>
              <w:right w:val="single" w:sz="4" w:space="0" w:color="auto"/>
            </w:tcBorders>
          </w:tcPr>
          <w:p w14:paraId="56BB1FB1" w14:textId="4C0AFD89" w:rsidR="00A91C72" w:rsidRPr="00307075" w:rsidRDefault="00A91C72" w:rsidP="00E03E9C">
            <w:pPr>
              <w:pStyle w:val="tablebody"/>
              <w:numPr>
                <w:ilvl w:val="0"/>
                <w:numId w:val="72"/>
              </w:numPr>
              <w:rPr>
                <w:sz w:val="20"/>
                <w:szCs w:val="20"/>
              </w:rPr>
            </w:pPr>
          </w:p>
        </w:tc>
        <w:tc>
          <w:tcPr>
            <w:tcW w:w="4138" w:type="dxa"/>
            <w:tcBorders>
              <w:top w:val="single" w:sz="4" w:space="0" w:color="auto"/>
              <w:left w:val="single" w:sz="4" w:space="0" w:color="auto"/>
              <w:bottom w:val="single" w:sz="4" w:space="0" w:color="auto"/>
              <w:right w:val="single" w:sz="4" w:space="0" w:color="auto"/>
            </w:tcBorders>
          </w:tcPr>
          <w:p w14:paraId="63BBBA24" w14:textId="77777777" w:rsidR="00A91C72" w:rsidRPr="00307075" w:rsidRDefault="00A91C72" w:rsidP="00A81F16">
            <w:pPr>
              <w:pStyle w:val="tablebody"/>
              <w:jc w:val="left"/>
              <w:rPr>
                <w:sz w:val="20"/>
                <w:szCs w:val="20"/>
              </w:rPr>
            </w:pPr>
            <w:r w:rsidRPr="00307075">
              <w:rPr>
                <w:sz w:val="20"/>
                <w:szCs w:val="20"/>
              </w:rPr>
              <w:t xml:space="preserve">Software Low Level Requirement based ASM Test Script </w:t>
            </w:r>
            <w:r w:rsidR="00316D12" w:rsidRPr="00307075">
              <w:rPr>
                <w:sz w:val="20"/>
                <w:szCs w:val="20"/>
              </w:rPr>
              <w:t>(Template)</w:t>
            </w:r>
          </w:p>
          <w:p w14:paraId="55E63492" w14:textId="7A4FC39F" w:rsidR="00A91C72" w:rsidRPr="00307075" w:rsidRDefault="00CA4B28" w:rsidP="00A81F16">
            <w:pPr>
              <w:pStyle w:val="tablebody"/>
              <w:jc w:val="left"/>
              <w:rPr>
                <w:sz w:val="20"/>
                <w:szCs w:val="20"/>
              </w:rPr>
            </w:pPr>
            <w:r w:rsidRPr="00307075">
              <w:rPr>
                <w:sz w:val="20"/>
                <w:szCs w:val="20"/>
              </w:rPr>
              <w:t>H398</w:t>
            </w:r>
            <w:r w:rsidR="00AE4EBC" w:rsidRPr="00307075">
              <w:rPr>
                <w:sz w:val="20"/>
                <w:szCs w:val="20"/>
              </w:rPr>
              <w:t>-</w:t>
            </w:r>
            <w:r w:rsidR="00A91C72" w:rsidRPr="00307075">
              <w:rPr>
                <w:sz w:val="20"/>
                <w:szCs w:val="20"/>
              </w:rPr>
              <w:t>005-016</w:t>
            </w:r>
          </w:p>
        </w:tc>
        <w:tc>
          <w:tcPr>
            <w:tcW w:w="1483" w:type="dxa"/>
            <w:tcBorders>
              <w:top w:val="single" w:sz="4" w:space="0" w:color="auto"/>
              <w:left w:val="single" w:sz="4" w:space="0" w:color="auto"/>
              <w:bottom w:val="single" w:sz="4" w:space="0" w:color="auto"/>
              <w:right w:val="single" w:sz="4" w:space="0" w:color="auto"/>
            </w:tcBorders>
          </w:tcPr>
          <w:p w14:paraId="7B7BB98D" w14:textId="77777777" w:rsidR="00A91C72" w:rsidRPr="00307075" w:rsidRDefault="00A91C72" w:rsidP="00A81F16">
            <w:pPr>
              <w:pStyle w:val="tablebody"/>
              <w:rPr>
                <w:sz w:val="20"/>
                <w:szCs w:val="20"/>
              </w:rPr>
            </w:pPr>
            <w:r w:rsidRPr="00307075">
              <w:rPr>
                <w:sz w:val="20"/>
                <w:szCs w:val="20"/>
              </w:rPr>
              <w:t>11.3</w:t>
            </w:r>
          </w:p>
        </w:tc>
        <w:tc>
          <w:tcPr>
            <w:tcW w:w="3111" w:type="dxa"/>
            <w:tcBorders>
              <w:top w:val="single" w:sz="4" w:space="0" w:color="auto"/>
              <w:left w:val="single" w:sz="4" w:space="0" w:color="auto"/>
              <w:bottom w:val="single" w:sz="4" w:space="0" w:color="auto"/>
              <w:right w:val="single" w:sz="4" w:space="0" w:color="auto"/>
            </w:tcBorders>
          </w:tcPr>
          <w:p w14:paraId="548A415F" w14:textId="77777777" w:rsidR="00A91C72" w:rsidRPr="00307075" w:rsidRDefault="0016306C" w:rsidP="00A81F16">
            <w:pPr>
              <w:pStyle w:val="tablebody"/>
              <w:rPr>
                <w:sz w:val="20"/>
                <w:szCs w:val="20"/>
              </w:rPr>
            </w:pPr>
            <w:r w:rsidRPr="00307075">
              <w:rPr>
                <w:sz w:val="20"/>
                <w:szCs w:val="20"/>
              </w:rPr>
              <w:t>Electronic Medium</w:t>
            </w:r>
          </w:p>
        </w:tc>
      </w:tr>
      <w:tr w:rsidR="00A91C72" w:rsidRPr="00307075" w14:paraId="690333A1" w14:textId="77777777" w:rsidTr="003C0B22">
        <w:trPr>
          <w:trHeight w:val="880"/>
        </w:trPr>
        <w:tc>
          <w:tcPr>
            <w:tcW w:w="753" w:type="dxa"/>
            <w:tcBorders>
              <w:top w:val="single" w:sz="4" w:space="0" w:color="auto"/>
              <w:left w:val="single" w:sz="4" w:space="0" w:color="auto"/>
              <w:bottom w:val="single" w:sz="4" w:space="0" w:color="auto"/>
              <w:right w:val="single" w:sz="4" w:space="0" w:color="auto"/>
            </w:tcBorders>
          </w:tcPr>
          <w:p w14:paraId="694F65EB" w14:textId="5CAD3D1F" w:rsidR="00A91C72" w:rsidRPr="00307075" w:rsidRDefault="00A91C72" w:rsidP="00E03E9C">
            <w:pPr>
              <w:pStyle w:val="tablebody"/>
              <w:numPr>
                <w:ilvl w:val="0"/>
                <w:numId w:val="72"/>
              </w:numPr>
              <w:rPr>
                <w:sz w:val="20"/>
                <w:szCs w:val="20"/>
              </w:rPr>
            </w:pPr>
          </w:p>
        </w:tc>
        <w:tc>
          <w:tcPr>
            <w:tcW w:w="4138" w:type="dxa"/>
            <w:tcBorders>
              <w:top w:val="single" w:sz="4" w:space="0" w:color="auto"/>
              <w:left w:val="single" w:sz="4" w:space="0" w:color="auto"/>
              <w:bottom w:val="single" w:sz="4" w:space="0" w:color="auto"/>
              <w:right w:val="single" w:sz="4" w:space="0" w:color="auto"/>
            </w:tcBorders>
          </w:tcPr>
          <w:p w14:paraId="2605DE89" w14:textId="77777777" w:rsidR="00A91C72" w:rsidRPr="00307075" w:rsidRDefault="00A91C72" w:rsidP="00A81F16">
            <w:pPr>
              <w:pStyle w:val="tablebody"/>
              <w:jc w:val="left"/>
              <w:rPr>
                <w:sz w:val="20"/>
                <w:szCs w:val="20"/>
              </w:rPr>
            </w:pPr>
            <w:r w:rsidRPr="00307075">
              <w:rPr>
                <w:sz w:val="20"/>
                <w:szCs w:val="20"/>
              </w:rPr>
              <w:t xml:space="preserve">Coverage Analysis </w:t>
            </w:r>
            <w:r w:rsidR="00316D12" w:rsidRPr="00307075">
              <w:rPr>
                <w:sz w:val="20"/>
                <w:szCs w:val="20"/>
              </w:rPr>
              <w:t>(Template)</w:t>
            </w:r>
          </w:p>
          <w:p w14:paraId="38FE41F2" w14:textId="567EA2DB" w:rsidR="00A91C72" w:rsidRPr="00307075" w:rsidRDefault="00CA4B28" w:rsidP="00A81F16">
            <w:pPr>
              <w:pStyle w:val="tablebody"/>
              <w:jc w:val="left"/>
              <w:rPr>
                <w:sz w:val="20"/>
                <w:szCs w:val="20"/>
              </w:rPr>
            </w:pPr>
            <w:r w:rsidRPr="00307075">
              <w:rPr>
                <w:sz w:val="20"/>
                <w:szCs w:val="20"/>
              </w:rPr>
              <w:t>H398</w:t>
            </w:r>
            <w:r w:rsidR="00AE4EBC" w:rsidRPr="00307075">
              <w:rPr>
                <w:sz w:val="20"/>
                <w:szCs w:val="20"/>
              </w:rPr>
              <w:t>-</w:t>
            </w:r>
            <w:r w:rsidR="00A91C72" w:rsidRPr="00307075">
              <w:rPr>
                <w:sz w:val="20"/>
                <w:szCs w:val="20"/>
              </w:rPr>
              <w:t>005-017</w:t>
            </w:r>
          </w:p>
        </w:tc>
        <w:tc>
          <w:tcPr>
            <w:tcW w:w="1483" w:type="dxa"/>
            <w:tcBorders>
              <w:top w:val="single" w:sz="4" w:space="0" w:color="auto"/>
              <w:left w:val="single" w:sz="4" w:space="0" w:color="auto"/>
              <w:bottom w:val="single" w:sz="4" w:space="0" w:color="auto"/>
              <w:right w:val="single" w:sz="4" w:space="0" w:color="auto"/>
            </w:tcBorders>
          </w:tcPr>
          <w:p w14:paraId="0D34A34E" w14:textId="77777777" w:rsidR="00A91C72" w:rsidRPr="00307075" w:rsidRDefault="00A91C72" w:rsidP="00A81F16">
            <w:pPr>
              <w:pStyle w:val="tablebody"/>
              <w:rPr>
                <w:sz w:val="20"/>
                <w:szCs w:val="20"/>
              </w:rPr>
            </w:pPr>
            <w:r w:rsidRPr="00307075">
              <w:rPr>
                <w:sz w:val="20"/>
                <w:szCs w:val="20"/>
              </w:rPr>
              <w:t>11.3</w:t>
            </w:r>
          </w:p>
        </w:tc>
        <w:tc>
          <w:tcPr>
            <w:tcW w:w="3111" w:type="dxa"/>
            <w:tcBorders>
              <w:top w:val="single" w:sz="4" w:space="0" w:color="auto"/>
              <w:left w:val="single" w:sz="4" w:space="0" w:color="auto"/>
              <w:bottom w:val="single" w:sz="4" w:space="0" w:color="auto"/>
              <w:right w:val="single" w:sz="4" w:space="0" w:color="auto"/>
            </w:tcBorders>
          </w:tcPr>
          <w:p w14:paraId="37699844" w14:textId="77777777" w:rsidR="00A91C72" w:rsidRPr="00307075" w:rsidRDefault="0016306C" w:rsidP="00A81F16">
            <w:pPr>
              <w:pStyle w:val="tablebody"/>
              <w:rPr>
                <w:sz w:val="20"/>
                <w:szCs w:val="20"/>
              </w:rPr>
            </w:pPr>
            <w:r w:rsidRPr="00307075">
              <w:rPr>
                <w:sz w:val="20"/>
                <w:szCs w:val="20"/>
              </w:rPr>
              <w:t>Electronic Medium</w:t>
            </w:r>
          </w:p>
        </w:tc>
      </w:tr>
      <w:tr w:rsidR="00A91C72" w:rsidRPr="00307075" w14:paraId="280E1C1D" w14:textId="77777777" w:rsidTr="003C0B22">
        <w:trPr>
          <w:trHeight w:val="880"/>
        </w:trPr>
        <w:tc>
          <w:tcPr>
            <w:tcW w:w="753" w:type="dxa"/>
            <w:tcBorders>
              <w:top w:val="single" w:sz="4" w:space="0" w:color="auto"/>
              <w:left w:val="single" w:sz="4" w:space="0" w:color="auto"/>
              <w:bottom w:val="single" w:sz="4" w:space="0" w:color="auto"/>
              <w:right w:val="single" w:sz="4" w:space="0" w:color="auto"/>
            </w:tcBorders>
          </w:tcPr>
          <w:p w14:paraId="3AE099E8" w14:textId="7D0EAB9E" w:rsidR="00A91C72" w:rsidRPr="00307075" w:rsidRDefault="00A91C72" w:rsidP="00E03E9C">
            <w:pPr>
              <w:pStyle w:val="tablebody"/>
              <w:numPr>
                <w:ilvl w:val="0"/>
                <w:numId w:val="72"/>
              </w:numPr>
              <w:rPr>
                <w:sz w:val="20"/>
                <w:szCs w:val="20"/>
              </w:rPr>
            </w:pPr>
          </w:p>
        </w:tc>
        <w:tc>
          <w:tcPr>
            <w:tcW w:w="4138" w:type="dxa"/>
            <w:tcBorders>
              <w:top w:val="single" w:sz="4" w:space="0" w:color="auto"/>
              <w:left w:val="single" w:sz="4" w:space="0" w:color="auto"/>
              <w:bottom w:val="single" w:sz="4" w:space="0" w:color="auto"/>
              <w:right w:val="single" w:sz="4" w:space="0" w:color="auto"/>
            </w:tcBorders>
          </w:tcPr>
          <w:p w14:paraId="557D1AC5" w14:textId="77777777" w:rsidR="00A91C72" w:rsidRPr="00307075" w:rsidRDefault="00AC213C" w:rsidP="00A81F16">
            <w:pPr>
              <w:pStyle w:val="tablebody"/>
              <w:jc w:val="left"/>
              <w:rPr>
                <w:sz w:val="20"/>
                <w:szCs w:val="20"/>
              </w:rPr>
            </w:pPr>
            <w:r w:rsidRPr="00307075">
              <w:rPr>
                <w:color w:val="000000"/>
                <w:sz w:val="20"/>
                <w:szCs w:val="20"/>
              </w:rPr>
              <w:t xml:space="preserve">Review Checklist for </w:t>
            </w:r>
            <w:r w:rsidR="00A91C72" w:rsidRPr="00307075">
              <w:rPr>
                <w:sz w:val="20"/>
                <w:szCs w:val="20"/>
              </w:rPr>
              <w:t xml:space="preserve">Software High Level </w:t>
            </w:r>
            <w:r w:rsidR="00856A56" w:rsidRPr="00307075">
              <w:rPr>
                <w:sz w:val="20"/>
                <w:szCs w:val="20"/>
              </w:rPr>
              <w:t xml:space="preserve">Requirements based Test Plan </w:t>
            </w:r>
            <w:r w:rsidR="00D70D6D" w:rsidRPr="00307075">
              <w:rPr>
                <w:sz w:val="20"/>
                <w:szCs w:val="20"/>
              </w:rPr>
              <w:t>and Scripts</w:t>
            </w:r>
            <w:r w:rsidR="00316D12" w:rsidRPr="00307075">
              <w:rPr>
                <w:sz w:val="20"/>
                <w:szCs w:val="20"/>
              </w:rPr>
              <w:t xml:space="preserve"> (Template)</w:t>
            </w:r>
          </w:p>
          <w:p w14:paraId="239C24C0" w14:textId="0AB1627A" w:rsidR="00A91C72" w:rsidRPr="00307075" w:rsidRDefault="00CA4B28" w:rsidP="00A81F16">
            <w:pPr>
              <w:pStyle w:val="tablebody"/>
              <w:jc w:val="left"/>
              <w:rPr>
                <w:sz w:val="20"/>
                <w:szCs w:val="20"/>
              </w:rPr>
            </w:pPr>
            <w:r w:rsidRPr="00307075">
              <w:rPr>
                <w:sz w:val="20"/>
                <w:szCs w:val="20"/>
              </w:rPr>
              <w:t>H398</w:t>
            </w:r>
            <w:r w:rsidR="00AE4EBC" w:rsidRPr="00307075">
              <w:rPr>
                <w:sz w:val="20"/>
                <w:szCs w:val="20"/>
              </w:rPr>
              <w:t>-</w:t>
            </w:r>
            <w:r w:rsidR="00A91C72" w:rsidRPr="00307075">
              <w:rPr>
                <w:sz w:val="20"/>
                <w:szCs w:val="20"/>
              </w:rPr>
              <w:t>005-020</w:t>
            </w:r>
          </w:p>
        </w:tc>
        <w:tc>
          <w:tcPr>
            <w:tcW w:w="1483" w:type="dxa"/>
            <w:tcBorders>
              <w:top w:val="single" w:sz="4" w:space="0" w:color="auto"/>
              <w:left w:val="single" w:sz="4" w:space="0" w:color="auto"/>
              <w:bottom w:val="single" w:sz="4" w:space="0" w:color="auto"/>
              <w:right w:val="single" w:sz="4" w:space="0" w:color="auto"/>
            </w:tcBorders>
          </w:tcPr>
          <w:p w14:paraId="383AA14F" w14:textId="77777777" w:rsidR="00A91C72" w:rsidRPr="00307075" w:rsidRDefault="00A91C72" w:rsidP="00A81F16">
            <w:pPr>
              <w:pStyle w:val="tablebody"/>
              <w:rPr>
                <w:sz w:val="20"/>
                <w:szCs w:val="20"/>
              </w:rPr>
            </w:pPr>
            <w:r w:rsidRPr="00307075">
              <w:rPr>
                <w:sz w:val="20"/>
                <w:szCs w:val="20"/>
              </w:rPr>
              <w:t>11.3</w:t>
            </w:r>
          </w:p>
        </w:tc>
        <w:tc>
          <w:tcPr>
            <w:tcW w:w="3111" w:type="dxa"/>
            <w:tcBorders>
              <w:top w:val="single" w:sz="4" w:space="0" w:color="auto"/>
              <w:left w:val="single" w:sz="4" w:space="0" w:color="auto"/>
              <w:bottom w:val="single" w:sz="4" w:space="0" w:color="auto"/>
              <w:right w:val="single" w:sz="4" w:space="0" w:color="auto"/>
            </w:tcBorders>
          </w:tcPr>
          <w:p w14:paraId="3C4B1915" w14:textId="77777777" w:rsidR="00A91C72" w:rsidRPr="00307075" w:rsidRDefault="0016306C" w:rsidP="00A81F16">
            <w:pPr>
              <w:pStyle w:val="tablebody"/>
              <w:rPr>
                <w:sz w:val="20"/>
                <w:szCs w:val="20"/>
              </w:rPr>
            </w:pPr>
            <w:r w:rsidRPr="00307075">
              <w:rPr>
                <w:sz w:val="20"/>
                <w:szCs w:val="20"/>
              </w:rPr>
              <w:t>Electronic Medium</w:t>
            </w:r>
          </w:p>
        </w:tc>
      </w:tr>
      <w:tr w:rsidR="00A91C72" w:rsidRPr="00307075" w14:paraId="45EE334C" w14:textId="77777777" w:rsidTr="003C0B22">
        <w:trPr>
          <w:trHeight w:val="880"/>
        </w:trPr>
        <w:tc>
          <w:tcPr>
            <w:tcW w:w="753" w:type="dxa"/>
            <w:tcBorders>
              <w:top w:val="single" w:sz="4" w:space="0" w:color="auto"/>
              <w:left w:val="single" w:sz="4" w:space="0" w:color="auto"/>
              <w:bottom w:val="single" w:sz="4" w:space="0" w:color="auto"/>
              <w:right w:val="single" w:sz="4" w:space="0" w:color="auto"/>
            </w:tcBorders>
          </w:tcPr>
          <w:p w14:paraId="40594413" w14:textId="36DAD90A" w:rsidR="00A91C72" w:rsidRPr="00307075" w:rsidRDefault="00A91C72" w:rsidP="00E03E9C">
            <w:pPr>
              <w:pStyle w:val="tablebody"/>
              <w:numPr>
                <w:ilvl w:val="0"/>
                <w:numId w:val="72"/>
              </w:numPr>
              <w:rPr>
                <w:sz w:val="20"/>
                <w:szCs w:val="20"/>
              </w:rPr>
            </w:pPr>
          </w:p>
        </w:tc>
        <w:tc>
          <w:tcPr>
            <w:tcW w:w="4138" w:type="dxa"/>
            <w:tcBorders>
              <w:top w:val="single" w:sz="4" w:space="0" w:color="auto"/>
              <w:left w:val="single" w:sz="4" w:space="0" w:color="auto"/>
              <w:bottom w:val="single" w:sz="4" w:space="0" w:color="auto"/>
              <w:right w:val="single" w:sz="4" w:space="0" w:color="auto"/>
            </w:tcBorders>
          </w:tcPr>
          <w:p w14:paraId="3B9567F1" w14:textId="77777777" w:rsidR="00A91C72" w:rsidRPr="00307075" w:rsidRDefault="002F7C7E" w:rsidP="00A81F16">
            <w:pPr>
              <w:pStyle w:val="tablebody"/>
              <w:jc w:val="left"/>
              <w:rPr>
                <w:sz w:val="20"/>
                <w:szCs w:val="20"/>
              </w:rPr>
            </w:pPr>
            <w:r w:rsidRPr="00307075">
              <w:rPr>
                <w:color w:val="000000"/>
                <w:sz w:val="20"/>
                <w:szCs w:val="20"/>
              </w:rPr>
              <w:t xml:space="preserve">Review Checklist for </w:t>
            </w:r>
            <w:r w:rsidR="00A91C72" w:rsidRPr="00307075">
              <w:rPr>
                <w:sz w:val="20"/>
                <w:szCs w:val="20"/>
              </w:rPr>
              <w:t>Software High Level Requirements based Test Re</w:t>
            </w:r>
            <w:r w:rsidR="00BE261F" w:rsidRPr="00307075">
              <w:rPr>
                <w:sz w:val="20"/>
                <w:szCs w:val="20"/>
              </w:rPr>
              <w:t xml:space="preserve">port </w:t>
            </w:r>
            <w:r w:rsidR="00316D12" w:rsidRPr="00307075">
              <w:rPr>
                <w:sz w:val="20"/>
                <w:szCs w:val="20"/>
              </w:rPr>
              <w:t>(Template)</w:t>
            </w:r>
          </w:p>
          <w:p w14:paraId="2D251C4E" w14:textId="05B37747" w:rsidR="00A91C72" w:rsidRPr="00307075" w:rsidRDefault="00CA4B28" w:rsidP="00A81F16">
            <w:pPr>
              <w:pStyle w:val="tablebody"/>
              <w:jc w:val="left"/>
              <w:rPr>
                <w:sz w:val="20"/>
                <w:szCs w:val="20"/>
              </w:rPr>
            </w:pPr>
            <w:r w:rsidRPr="00307075">
              <w:rPr>
                <w:sz w:val="20"/>
                <w:szCs w:val="20"/>
              </w:rPr>
              <w:t>H398</w:t>
            </w:r>
            <w:r w:rsidR="00AE4EBC" w:rsidRPr="00307075">
              <w:rPr>
                <w:sz w:val="20"/>
                <w:szCs w:val="20"/>
              </w:rPr>
              <w:t>-</w:t>
            </w:r>
            <w:r w:rsidR="00A91C72" w:rsidRPr="00307075">
              <w:rPr>
                <w:sz w:val="20"/>
                <w:szCs w:val="20"/>
              </w:rPr>
              <w:t>005-021</w:t>
            </w:r>
          </w:p>
        </w:tc>
        <w:tc>
          <w:tcPr>
            <w:tcW w:w="1483" w:type="dxa"/>
            <w:tcBorders>
              <w:top w:val="single" w:sz="4" w:space="0" w:color="auto"/>
              <w:left w:val="single" w:sz="4" w:space="0" w:color="auto"/>
              <w:bottom w:val="single" w:sz="4" w:space="0" w:color="auto"/>
              <w:right w:val="single" w:sz="4" w:space="0" w:color="auto"/>
            </w:tcBorders>
          </w:tcPr>
          <w:p w14:paraId="03BBB0A2" w14:textId="77777777" w:rsidR="00A91C72" w:rsidRPr="00307075" w:rsidRDefault="00A91C72" w:rsidP="00A81F16">
            <w:pPr>
              <w:pStyle w:val="tablebody"/>
              <w:rPr>
                <w:sz w:val="20"/>
                <w:szCs w:val="20"/>
              </w:rPr>
            </w:pPr>
            <w:r w:rsidRPr="00307075">
              <w:rPr>
                <w:sz w:val="20"/>
                <w:szCs w:val="20"/>
              </w:rPr>
              <w:t>11.3</w:t>
            </w:r>
          </w:p>
        </w:tc>
        <w:tc>
          <w:tcPr>
            <w:tcW w:w="3111" w:type="dxa"/>
            <w:tcBorders>
              <w:top w:val="single" w:sz="4" w:space="0" w:color="auto"/>
              <w:left w:val="single" w:sz="4" w:space="0" w:color="auto"/>
              <w:bottom w:val="single" w:sz="4" w:space="0" w:color="auto"/>
              <w:right w:val="single" w:sz="4" w:space="0" w:color="auto"/>
            </w:tcBorders>
          </w:tcPr>
          <w:p w14:paraId="5273F797" w14:textId="77777777" w:rsidR="00A91C72" w:rsidRPr="00307075" w:rsidRDefault="0016306C" w:rsidP="00A81F16">
            <w:pPr>
              <w:pStyle w:val="tablebody"/>
              <w:rPr>
                <w:sz w:val="20"/>
                <w:szCs w:val="20"/>
              </w:rPr>
            </w:pPr>
            <w:r w:rsidRPr="00307075">
              <w:rPr>
                <w:sz w:val="20"/>
                <w:szCs w:val="20"/>
              </w:rPr>
              <w:t>Electronic Medium</w:t>
            </w:r>
          </w:p>
        </w:tc>
      </w:tr>
      <w:tr w:rsidR="00A91C72" w:rsidRPr="00307075" w14:paraId="00602F3C" w14:textId="77777777" w:rsidTr="003C0B22">
        <w:trPr>
          <w:trHeight w:val="880"/>
        </w:trPr>
        <w:tc>
          <w:tcPr>
            <w:tcW w:w="753" w:type="dxa"/>
            <w:tcBorders>
              <w:top w:val="single" w:sz="4" w:space="0" w:color="auto"/>
              <w:left w:val="single" w:sz="4" w:space="0" w:color="auto"/>
              <w:bottom w:val="single" w:sz="4" w:space="0" w:color="auto"/>
              <w:right w:val="single" w:sz="4" w:space="0" w:color="auto"/>
            </w:tcBorders>
          </w:tcPr>
          <w:p w14:paraId="5E32C379" w14:textId="04C52C3A" w:rsidR="00A91C72" w:rsidRPr="00307075" w:rsidRDefault="00A91C72" w:rsidP="00E03E9C">
            <w:pPr>
              <w:pStyle w:val="tablebody"/>
              <w:numPr>
                <w:ilvl w:val="0"/>
                <w:numId w:val="72"/>
              </w:numPr>
              <w:rPr>
                <w:sz w:val="20"/>
                <w:szCs w:val="20"/>
              </w:rPr>
            </w:pPr>
          </w:p>
        </w:tc>
        <w:tc>
          <w:tcPr>
            <w:tcW w:w="4138" w:type="dxa"/>
            <w:tcBorders>
              <w:top w:val="single" w:sz="4" w:space="0" w:color="auto"/>
              <w:left w:val="single" w:sz="4" w:space="0" w:color="auto"/>
              <w:bottom w:val="single" w:sz="4" w:space="0" w:color="auto"/>
              <w:right w:val="single" w:sz="4" w:space="0" w:color="auto"/>
            </w:tcBorders>
          </w:tcPr>
          <w:p w14:paraId="5C81E321" w14:textId="77777777" w:rsidR="00A91C72" w:rsidRPr="00307075" w:rsidRDefault="002F7C7E" w:rsidP="00A81F16">
            <w:pPr>
              <w:pStyle w:val="tablebody"/>
              <w:jc w:val="left"/>
              <w:rPr>
                <w:sz w:val="20"/>
                <w:szCs w:val="20"/>
              </w:rPr>
            </w:pPr>
            <w:r w:rsidRPr="00307075">
              <w:rPr>
                <w:color w:val="000000"/>
                <w:sz w:val="20"/>
                <w:szCs w:val="20"/>
              </w:rPr>
              <w:t xml:space="preserve">Review Checklist for </w:t>
            </w:r>
            <w:r w:rsidR="00A91C72" w:rsidRPr="00307075">
              <w:rPr>
                <w:sz w:val="20"/>
                <w:szCs w:val="20"/>
              </w:rPr>
              <w:t>Software Low Level Requirements based C Test Script and R</w:t>
            </w:r>
            <w:r w:rsidR="00BE261F" w:rsidRPr="00307075">
              <w:rPr>
                <w:sz w:val="20"/>
                <w:szCs w:val="20"/>
              </w:rPr>
              <w:t xml:space="preserve">eport </w:t>
            </w:r>
            <w:r w:rsidR="00316D12" w:rsidRPr="00307075">
              <w:rPr>
                <w:sz w:val="20"/>
                <w:szCs w:val="20"/>
              </w:rPr>
              <w:t>(Template)</w:t>
            </w:r>
          </w:p>
          <w:p w14:paraId="7A8DD735" w14:textId="2D41BB97" w:rsidR="00A91C72" w:rsidRPr="00307075" w:rsidRDefault="00CA4B28" w:rsidP="00A81F16">
            <w:pPr>
              <w:pStyle w:val="tablebody"/>
              <w:jc w:val="left"/>
              <w:rPr>
                <w:sz w:val="20"/>
                <w:szCs w:val="20"/>
              </w:rPr>
            </w:pPr>
            <w:r w:rsidRPr="00307075">
              <w:rPr>
                <w:sz w:val="20"/>
                <w:szCs w:val="20"/>
              </w:rPr>
              <w:t>H398</w:t>
            </w:r>
            <w:r w:rsidR="00AE4EBC" w:rsidRPr="00307075">
              <w:rPr>
                <w:sz w:val="20"/>
                <w:szCs w:val="20"/>
              </w:rPr>
              <w:t>-</w:t>
            </w:r>
            <w:r w:rsidR="00A91C72" w:rsidRPr="00307075">
              <w:rPr>
                <w:sz w:val="20"/>
                <w:szCs w:val="20"/>
              </w:rPr>
              <w:t>005-022</w:t>
            </w:r>
          </w:p>
        </w:tc>
        <w:tc>
          <w:tcPr>
            <w:tcW w:w="1483" w:type="dxa"/>
            <w:tcBorders>
              <w:top w:val="single" w:sz="4" w:space="0" w:color="auto"/>
              <w:left w:val="single" w:sz="4" w:space="0" w:color="auto"/>
              <w:bottom w:val="single" w:sz="4" w:space="0" w:color="auto"/>
              <w:right w:val="single" w:sz="4" w:space="0" w:color="auto"/>
            </w:tcBorders>
          </w:tcPr>
          <w:p w14:paraId="2E8605DD" w14:textId="77777777" w:rsidR="00A91C72" w:rsidRPr="00307075" w:rsidRDefault="00A91C72" w:rsidP="00A81F16">
            <w:pPr>
              <w:pStyle w:val="tablebody"/>
              <w:rPr>
                <w:sz w:val="20"/>
                <w:szCs w:val="20"/>
              </w:rPr>
            </w:pPr>
            <w:r w:rsidRPr="00307075">
              <w:rPr>
                <w:sz w:val="20"/>
                <w:szCs w:val="20"/>
              </w:rPr>
              <w:t>11.3</w:t>
            </w:r>
          </w:p>
        </w:tc>
        <w:tc>
          <w:tcPr>
            <w:tcW w:w="3111" w:type="dxa"/>
            <w:tcBorders>
              <w:top w:val="single" w:sz="4" w:space="0" w:color="auto"/>
              <w:left w:val="single" w:sz="4" w:space="0" w:color="auto"/>
              <w:bottom w:val="single" w:sz="4" w:space="0" w:color="auto"/>
              <w:right w:val="single" w:sz="4" w:space="0" w:color="auto"/>
            </w:tcBorders>
          </w:tcPr>
          <w:p w14:paraId="669BC1A1" w14:textId="77777777" w:rsidR="00A91C72" w:rsidRPr="00307075" w:rsidRDefault="0016306C" w:rsidP="00A81F16">
            <w:pPr>
              <w:pStyle w:val="tablebody"/>
              <w:rPr>
                <w:sz w:val="20"/>
                <w:szCs w:val="20"/>
              </w:rPr>
            </w:pPr>
            <w:r w:rsidRPr="00307075">
              <w:rPr>
                <w:sz w:val="20"/>
                <w:szCs w:val="20"/>
              </w:rPr>
              <w:t>Electronic Medium</w:t>
            </w:r>
          </w:p>
        </w:tc>
      </w:tr>
      <w:tr w:rsidR="00A91C72" w:rsidRPr="00307075" w14:paraId="2EBAA749" w14:textId="77777777" w:rsidTr="003C0B22">
        <w:trPr>
          <w:trHeight w:val="880"/>
        </w:trPr>
        <w:tc>
          <w:tcPr>
            <w:tcW w:w="753" w:type="dxa"/>
            <w:tcBorders>
              <w:top w:val="single" w:sz="4" w:space="0" w:color="auto"/>
              <w:left w:val="single" w:sz="4" w:space="0" w:color="auto"/>
              <w:bottom w:val="single" w:sz="4" w:space="0" w:color="auto"/>
              <w:right w:val="single" w:sz="4" w:space="0" w:color="auto"/>
            </w:tcBorders>
          </w:tcPr>
          <w:p w14:paraId="0500B9F0" w14:textId="1B3E6D83" w:rsidR="00A91C72" w:rsidRPr="00307075" w:rsidRDefault="00A91C72" w:rsidP="00E03E9C">
            <w:pPr>
              <w:pStyle w:val="tablebody"/>
              <w:numPr>
                <w:ilvl w:val="0"/>
                <w:numId w:val="72"/>
              </w:numPr>
              <w:rPr>
                <w:sz w:val="20"/>
                <w:szCs w:val="20"/>
              </w:rPr>
            </w:pPr>
          </w:p>
        </w:tc>
        <w:tc>
          <w:tcPr>
            <w:tcW w:w="4138" w:type="dxa"/>
            <w:tcBorders>
              <w:top w:val="single" w:sz="4" w:space="0" w:color="auto"/>
              <w:left w:val="single" w:sz="4" w:space="0" w:color="auto"/>
              <w:bottom w:val="single" w:sz="4" w:space="0" w:color="auto"/>
              <w:right w:val="single" w:sz="4" w:space="0" w:color="auto"/>
            </w:tcBorders>
          </w:tcPr>
          <w:p w14:paraId="07E9D4F4" w14:textId="77777777" w:rsidR="00A91C72" w:rsidRPr="00307075" w:rsidRDefault="002F7C7E" w:rsidP="00A81F16">
            <w:pPr>
              <w:pStyle w:val="tablebody"/>
              <w:jc w:val="left"/>
              <w:rPr>
                <w:sz w:val="20"/>
                <w:szCs w:val="20"/>
              </w:rPr>
            </w:pPr>
            <w:r w:rsidRPr="00307075">
              <w:rPr>
                <w:color w:val="000000"/>
                <w:sz w:val="20"/>
                <w:szCs w:val="20"/>
              </w:rPr>
              <w:t xml:space="preserve">Review Checklist for </w:t>
            </w:r>
            <w:r w:rsidR="00A91C72" w:rsidRPr="00307075">
              <w:rPr>
                <w:sz w:val="20"/>
                <w:szCs w:val="20"/>
              </w:rPr>
              <w:t xml:space="preserve">Software Low Level Requirements based ASM Test Script and Report </w:t>
            </w:r>
            <w:r w:rsidR="00316D12" w:rsidRPr="00307075">
              <w:rPr>
                <w:sz w:val="20"/>
                <w:szCs w:val="20"/>
              </w:rPr>
              <w:t>(Template)</w:t>
            </w:r>
          </w:p>
          <w:p w14:paraId="513DE22D" w14:textId="4E70133E" w:rsidR="00A91C72" w:rsidRPr="00307075" w:rsidRDefault="00CA4B28" w:rsidP="00A81F16">
            <w:pPr>
              <w:pStyle w:val="tablebody"/>
              <w:jc w:val="left"/>
              <w:rPr>
                <w:sz w:val="20"/>
                <w:szCs w:val="20"/>
              </w:rPr>
            </w:pPr>
            <w:r w:rsidRPr="00307075">
              <w:rPr>
                <w:sz w:val="20"/>
                <w:szCs w:val="20"/>
              </w:rPr>
              <w:lastRenderedPageBreak/>
              <w:t>H398</w:t>
            </w:r>
            <w:r w:rsidR="00AE4EBC" w:rsidRPr="00307075">
              <w:rPr>
                <w:sz w:val="20"/>
                <w:szCs w:val="20"/>
              </w:rPr>
              <w:t>-</w:t>
            </w:r>
            <w:r w:rsidR="00A91C72" w:rsidRPr="00307075">
              <w:rPr>
                <w:sz w:val="20"/>
                <w:szCs w:val="20"/>
              </w:rPr>
              <w:t>005-023</w:t>
            </w:r>
          </w:p>
        </w:tc>
        <w:tc>
          <w:tcPr>
            <w:tcW w:w="1483" w:type="dxa"/>
            <w:tcBorders>
              <w:top w:val="single" w:sz="4" w:space="0" w:color="auto"/>
              <w:left w:val="single" w:sz="4" w:space="0" w:color="auto"/>
              <w:bottom w:val="single" w:sz="4" w:space="0" w:color="auto"/>
              <w:right w:val="single" w:sz="4" w:space="0" w:color="auto"/>
            </w:tcBorders>
          </w:tcPr>
          <w:p w14:paraId="4E1AA616" w14:textId="77777777" w:rsidR="00A91C72" w:rsidRPr="00307075" w:rsidRDefault="00A91C72" w:rsidP="00A81F16">
            <w:pPr>
              <w:pStyle w:val="tablebody"/>
              <w:rPr>
                <w:sz w:val="20"/>
                <w:szCs w:val="20"/>
              </w:rPr>
            </w:pPr>
            <w:r w:rsidRPr="00307075">
              <w:rPr>
                <w:sz w:val="20"/>
                <w:szCs w:val="20"/>
              </w:rPr>
              <w:lastRenderedPageBreak/>
              <w:t>11.3</w:t>
            </w:r>
          </w:p>
        </w:tc>
        <w:tc>
          <w:tcPr>
            <w:tcW w:w="3111" w:type="dxa"/>
            <w:tcBorders>
              <w:top w:val="single" w:sz="4" w:space="0" w:color="auto"/>
              <w:left w:val="single" w:sz="4" w:space="0" w:color="auto"/>
              <w:bottom w:val="single" w:sz="4" w:space="0" w:color="auto"/>
              <w:right w:val="single" w:sz="4" w:space="0" w:color="auto"/>
            </w:tcBorders>
          </w:tcPr>
          <w:p w14:paraId="6F6271F5" w14:textId="77777777" w:rsidR="00A91C72" w:rsidRPr="00307075" w:rsidRDefault="0016306C" w:rsidP="00A81F16">
            <w:pPr>
              <w:pStyle w:val="tablebody"/>
              <w:rPr>
                <w:sz w:val="20"/>
                <w:szCs w:val="20"/>
              </w:rPr>
            </w:pPr>
            <w:r w:rsidRPr="00307075">
              <w:rPr>
                <w:sz w:val="20"/>
                <w:szCs w:val="20"/>
              </w:rPr>
              <w:t>Electronic Medium</w:t>
            </w:r>
          </w:p>
        </w:tc>
      </w:tr>
      <w:tr w:rsidR="00A91C72" w:rsidRPr="00307075" w14:paraId="36C0A497" w14:textId="77777777" w:rsidTr="003C0B22">
        <w:trPr>
          <w:trHeight w:val="880"/>
        </w:trPr>
        <w:tc>
          <w:tcPr>
            <w:tcW w:w="753" w:type="dxa"/>
            <w:tcBorders>
              <w:top w:val="single" w:sz="4" w:space="0" w:color="auto"/>
              <w:left w:val="single" w:sz="4" w:space="0" w:color="auto"/>
              <w:bottom w:val="single" w:sz="4" w:space="0" w:color="auto"/>
              <w:right w:val="single" w:sz="4" w:space="0" w:color="auto"/>
            </w:tcBorders>
          </w:tcPr>
          <w:p w14:paraId="49B068EC" w14:textId="44FBF628" w:rsidR="00A91C72" w:rsidRPr="00307075" w:rsidRDefault="00A91C72" w:rsidP="00E03E9C">
            <w:pPr>
              <w:pStyle w:val="tablebody"/>
              <w:numPr>
                <w:ilvl w:val="0"/>
                <w:numId w:val="72"/>
              </w:numPr>
              <w:rPr>
                <w:sz w:val="20"/>
                <w:szCs w:val="20"/>
              </w:rPr>
            </w:pPr>
          </w:p>
        </w:tc>
        <w:tc>
          <w:tcPr>
            <w:tcW w:w="4138" w:type="dxa"/>
            <w:tcBorders>
              <w:top w:val="single" w:sz="4" w:space="0" w:color="auto"/>
              <w:left w:val="single" w:sz="4" w:space="0" w:color="auto"/>
              <w:bottom w:val="single" w:sz="4" w:space="0" w:color="auto"/>
              <w:right w:val="single" w:sz="4" w:space="0" w:color="auto"/>
            </w:tcBorders>
          </w:tcPr>
          <w:p w14:paraId="0FB5F191" w14:textId="77777777" w:rsidR="00A91C72" w:rsidRPr="00307075" w:rsidRDefault="00A91C72" w:rsidP="00A81F16">
            <w:pPr>
              <w:pStyle w:val="tablebody"/>
              <w:rPr>
                <w:sz w:val="20"/>
                <w:szCs w:val="20"/>
              </w:rPr>
            </w:pPr>
            <w:r w:rsidRPr="00307075">
              <w:rPr>
                <w:sz w:val="20"/>
                <w:szCs w:val="20"/>
              </w:rPr>
              <w:t>Traceability Matrix of Software High Level Requirements based Test Procedure and Test Report to Soft</w:t>
            </w:r>
            <w:r w:rsidR="002F7C7E" w:rsidRPr="00307075">
              <w:rPr>
                <w:sz w:val="20"/>
                <w:szCs w:val="20"/>
              </w:rPr>
              <w:t>ware Requirements Specification</w:t>
            </w:r>
            <w:r w:rsidR="00316D12" w:rsidRPr="00307075">
              <w:rPr>
                <w:sz w:val="20"/>
                <w:szCs w:val="20"/>
              </w:rPr>
              <w:t xml:space="preserve"> (Template)</w:t>
            </w:r>
          </w:p>
          <w:p w14:paraId="09A764BE" w14:textId="3DABD323" w:rsidR="00A91C72" w:rsidRPr="00307075" w:rsidRDefault="00CA4B28" w:rsidP="00A81F16">
            <w:pPr>
              <w:pStyle w:val="tablebody"/>
              <w:jc w:val="left"/>
              <w:rPr>
                <w:sz w:val="20"/>
                <w:szCs w:val="20"/>
              </w:rPr>
            </w:pPr>
            <w:r w:rsidRPr="00307075">
              <w:rPr>
                <w:sz w:val="20"/>
                <w:szCs w:val="20"/>
              </w:rPr>
              <w:t>H398</w:t>
            </w:r>
            <w:r w:rsidR="00AE4EBC" w:rsidRPr="00307075">
              <w:rPr>
                <w:sz w:val="20"/>
                <w:szCs w:val="20"/>
              </w:rPr>
              <w:t>-</w:t>
            </w:r>
            <w:r w:rsidR="00A91C72" w:rsidRPr="00307075">
              <w:rPr>
                <w:sz w:val="20"/>
                <w:szCs w:val="20"/>
              </w:rPr>
              <w:t>005-025</w:t>
            </w:r>
          </w:p>
        </w:tc>
        <w:tc>
          <w:tcPr>
            <w:tcW w:w="1483" w:type="dxa"/>
            <w:tcBorders>
              <w:top w:val="single" w:sz="4" w:space="0" w:color="auto"/>
              <w:left w:val="single" w:sz="4" w:space="0" w:color="auto"/>
              <w:bottom w:val="single" w:sz="4" w:space="0" w:color="auto"/>
              <w:right w:val="single" w:sz="4" w:space="0" w:color="auto"/>
            </w:tcBorders>
          </w:tcPr>
          <w:p w14:paraId="75D07B8D" w14:textId="77777777" w:rsidR="00A91C72" w:rsidRPr="00307075" w:rsidRDefault="00A91C72" w:rsidP="00A81F16">
            <w:pPr>
              <w:pStyle w:val="tablebody"/>
              <w:rPr>
                <w:sz w:val="20"/>
                <w:szCs w:val="20"/>
              </w:rPr>
            </w:pPr>
            <w:r w:rsidRPr="00307075">
              <w:rPr>
                <w:sz w:val="20"/>
                <w:szCs w:val="20"/>
              </w:rPr>
              <w:t>11.3</w:t>
            </w:r>
          </w:p>
        </w:tc>
        <w:tc>
          <w:tcPr>
            <w:tcW w:w="3111" w:type="dxa"/>
            <w:tcBorders>
              <w:top w:val="single" w:sz="4" w:space="0" w:color="auto"/>
              <w:left w:val="single" w:sz="4" w:space="0" w:color="auto"/>
              <w:bottom w:val="single" w:sz="4" w:space="0" w:color="auto"/>
              <w:right w:val="single" w:sz="4" w:space="0" w:color="auto"/>
            </w:tcBorders>
          </w:tcPr>
          <w:p w14:paraId="5A20C8B5" w14:textId="77777777" w:rsidR="00A91C72" w:rsidRPr="00307075" w:rsidRDefault="0016306C" w:rsidP="00A81F16">
            <w:pPr>
              <w:pStyle w:val="tablebody"/>
              <w:rPr>
                <w:sz w:val="20"/>
                <w:szCs w:val="20"/>
              </w:rPr>
            </w:pPr>
            <w:r w:rsidRPr="00307075">
              <w:rPr>
                <w:sz w:val="20"/>
                <w:szCs w:val="20"/>
              </w:rPr>
              <w:t>Electronic Medium</w:t>
            </w:r>
          </w:p>
        </w:tc>
      </w:tr>
      <w:tr w:rsidR="00A91C72" w:rsidRPr="00307075" w14:paraId="280E5BCD" w14:textId="77777777" w:rsidTr="003C0B22">
        <w:trPr>
          <w:trHeight w:val="880"/>
        </w:trPr>
        <w:tc>
          <w:tcPr>
            <w:tcW w:w="753" w:type="dxa"/>
            <w:tcBorders>
              <w:top w:val="single" w:sz="4" w:space="0" w:color="auto"/>
              <w:left w:val="single" w:sz="4" w:space="0" w:color="auto"/>
              <w:bottom w:val="single" w:sz="4" w:space="0" w:color="auto"/>
              <w:right w:val="single" w:sz="4" w:space="0" w:color="auto"/>
            </w:tcBorders>
          </w:tcPr>
          <w:p w14:paraId="177710B8" w14:textId="111F45E2" w:rsidR="00A91C72" w:rsidRPr="00307075" w:rsidRDefault="00A91C72" w:rsidP="00E03E9C">
            <w:pPr>
              <w:pStyle w:val="tablebody"/>
              <w:numPr>
                <w:ilvl w:val="0"/>
                <w:numId w:val="72"/>
              </w:numPr>
              <w:rPr>
                <w:sz w:val="20"/>
                <w:szCs w:val="20"/>
              </w:rPr>
            </w:pPr>
          </w:p>
        </w:tc>
        <w:tc>
          <w:tcPr>
            <w:tcW w:w="4138" w:type="dxa"/>
            <w:tcBorders>
              <w:top w:val="single" w:sz="4" w:space="0" w:color="auto"/>
              <w:left w:val="single" w:sz="4" w:space="0" w:color="auto"/>
              <w:bottom w:val="single" w:sz="4" w:space="0" w:color="auto"/>
              <w:right w:val="single" w:sz="4" w:space="0" w:color="auto"/>
            </w:tcBorders>
          </w:tcPr>
          <w:p w14:paraId="4DC930D8" w14:textId="77777777" w:rsidR="00A91C72" w:rsidRPr="00307075" w:rsidRDefault="00A91C72" w:rsidP="00A81F16">
            <w:pPr>
              <w:pStyle w:val="tablebody"/>
              <w:rPr>
                <w:sz w:val="20"/>
                <w:szCs w:val="20"/>
              </w:rPr>
            </w:pPr>
            <w:r w:rsidRPr="00307075">
              <w:rPr>
                <w:sz w:val="20"/>
                <w:szCs w:val="20"/>
              </w:rPr>
              <w:t xml:space="preserve">Traceability Matrix of Software Low Level Requirements based Test </w:t>
            </w:r>
            <w:r w:rsidR="00446383" w:rsidRPr="00307075">
              <w:rPr>
                <w:sz w:val="20"/>
                <w:szCs w:val="20"/>
              </w:rPr>
              <w:t>Script</w:t>
            </w:r>
            <w:r w:rsidRPr="00307075">
              <w:rPr>
                <w:sz w:val="20"/>
                <w:szCs w:val="20"/>
              </w:rPr>
              <w:t xml:space="preserve">, Test Report and Structural Coverage Report to Software Low Level Requirements </w:t>
            </w:r>
            <w:r w:rsidR="00316D12" w:rsidRPr="00307075">
              <w:rPr>
                <w:sz w:val="20"/>
                <w:szCs w:val="20"/>
              </w:rPr>
              <w:t>(Template)</w:t>
            </w:r>
          </w:p>
          <w:p w14:paraId="1CBE0A8E" w14:textId="5384614D" w:rsidR="00A91C72" w:rsidRPr="00307075" w:rsidRDefault="00CA4B28" w:rsidP="00A81F16">
            <w:pPr>
              <w:pStyle w:val="tablebody"/>
              <w:jc w:val="left"/>
              <w:rPr>
                <w:sz w:val="20"/>
                <w:szCs w:val="20"/>
              </w:rPr>
            </w:pPr>
            <w:r w:rsidRPr="00307075">
              <w:rPr>
                <w:sz w:val="20"/>
                <w:szCs w:val="20"/>
              </w:rPr>
              <w:t>H398</w:t>
            </w:r>
            <w:r w:rsidR="00AE4EBC" w:rsidRPr="00307075">
              <w:rPr>
                <w:sz w:val="20"/>
                <w:szCs w:val="20"/>
              </w:rPr>
              <w:t>-</w:t>
            </w:r>
            <w:r w:rsidR="00A91C72" w:rsidRPr="00307075">
              <w:rPr>
                <w:sz w:val="20"/>
                <w:szCs w:val="20"/>
              </w:rPr>
              <w:t>005-026</w:t>
            </w:r>
          </w:p>
        </w:tc>
        <w:tc>
          <w:tcPr>
            <w:tcW w:w="1483" w:type="dxa"/>
            <w:tcBorders>
              <w:top w:val="single" w:sz="4" w:space="0" w:color="auto"/>
              <w:left w:val="single" w:sz="4" w:space="0" w:color="auto"/>
              <w:bottom w:val="single" w:sz="4" w:space="0" w:color="auto"/>
              <w:right w:val="single" w:sz="4" w:space="0" w:color="auto"/>
            </w:tcBorders>
          </w:tcPr>
          <w:p w14:paraId="41A7A2FB" w14:textId="77777777" w:rsidR="00A91C72" w:rsidRPr="00307075" w:rsidRDefault="00A91C72" w:rsidP="00A81F16">
            <w:pPr>
              <w:pStyle w:val="tablebody"/>
              <w:rPr>
                <w:sz w:val="20"/>
                <w:szCs w:val="20"/>
              </w:rPr>
            </w:pPr>
            <w:r w:rsidRPr="00307075">
              <w:rPr>
                <w:sz w:val="20"/>
                <w:szCs w:val="20"/>
              </w:rPr>
              <w:t>11.3</w:t>
            </w:r>
          </w:p>
        </w:tc>
        <w:tc>
          <w:tcPr>
            <w:tcW w:w="3111" w:type="dxa"/>
            <w:tcBorders>
              <w:top w:val="single" w:sz="4" w:space="0" w:color="auto"/>
              <w:left w:val="single" w:sz="4" w:space="0" w:color="auto"/>
              <w:bottom w:val="single" w:sz="4" w:space="0" w:color="auto"/>
              <w:right w:val="single" w:sz="4" w:space="0" w:color="auto"/>
            </w:tcBorders>
          </w:tcPr>
          <w:p w14:paraId="57245644" w14:textId="77777777" w:rsidR="00A91C72" w:rsidRPr="00307075" w:rsidRDefault="0016306C" w:rsidP="00A81F16">
            <w:pPr>
              <w:pStyle w:val="tablebody"/>
              <w:rPr>
                <w:sz w:val="20"/>
                <w:szCs w:val="20"/>
              </w:rPr>
            </w:pPr>
            <w:r w:rsidRPr="00307075">
              <w:rPr>
                <w:sz w:val="20"/>
                <w:szCs w:val="20"/>
              </w:rPr>
              <w:t>Electronic Medium</w:t>
            </w:r>
          </w:p>
        </w:tc>
      </w:tr>
      <w:tr w:rsidR="00A91C72" w:rsidRPr="00307075" w14:paraId="6EBB9F0B" w14:textId="77777777" w:rsidTr="003C0B22">
        <w:trPr>
          <w:trHeight w:val="880"/>
        </w:trPr>
        <w:tc>
          <w:tcPr>
            <w:tcW w:w="753" w:type="dxa"/>
            <w:tcBorders>
              <w:top w:val="single" w:sz="4" w:space="0" w:color="auto"/>
              <w:left w:val="single" w:sz="4" w:space="0" w:color="auto"/>
              <w:bottom w:val="single" w:sz="4" w:space="0" w:color="auto"/>
              <w:right w:val="single" w:sz="4" w:space="0" w:color="auto"/>
            </w:tcBorders>
          </w:tcPr>
          <w:p w14:paraId="49E48CEE" w14:textId="77C8B169" w:rsidR="00A91C72" w:rsidRPr="00307075" w:rsidRDefault="00A91C72" w:rsidP="00E03E9C">
            <w:pPr>
              <w:pStyle w:val="tablebody"/>
              <w:numPr>
                <w:ilvl w:val="0"/>
                <w:numId w:val="72"/>
              </w:numPr>
              <w:rPr>
                <w:sz w:val="20"/>
                <w:szCs w:val="20"/>
              </w:rPr>
            </w:pPr>
          </w:p>
        </w:tc>
        <w:tc>
          <w:tcPr>
            <w:tcW w:w="4138" w:type="dxa"/>
            <w:tcBorders>
              <w:top w:val="single" w:sz="4" w:space="0" w:color="auto"/>
              <w:left w:val="single" w:sz="4" w:space="0" w:color="auto"/>
              <w:bottom w:val="single" w:sz="4" w:space="0" w:color="auto"/>
              <w:right w:val="single" w:sz="4" w:space="0" w:color="auto"/>
            </w:tcBorders>
          </w:tcPr>
          <w:p w14:paraId="5FFF6EE9" w14:textId="77777777" w:rsidR="00A91C72" w:rsidRPr="00307075" w:rsidRDefault="0069075D" w:rsidP="00A81F16">
            <w:pPr>
              <w:pStyle w:val="tablebody"/>
              <w:rPr>
                <w:sz w:val="20"/>
                <w:szCs w:val="20"/>
              </w:rPr>
            </w:pPr>
            <w:r w:rsidRPr="00307075">
              <w:rPr>
                <w:color w:val="000000"/>
                <w:sz w:val="20"/>
                <w:szCs w:val="20"/>
              </w:rPr>
              <w:t xml:space="preserve">Review Checklist for </w:t>
            </w:r>
            <w:r w:rsidR="00A91C72" w:rsidRPr="00307075">
              <w:rPr>
                <w:sz w:val="20"/>
                <w:szCs w:val="20"/>
              </w:rPr>
              <w:t xml:space="preserve">Traceability Matrix of Software High Level Requirements based Test Procedures and Test Report to Software Requirements Specification </w:t>
            </w:r>
            <w:r w:rsidR="00316D12" w:rsidRPr="00307075">
              <w:rPr>
                <w:sz w:val="20"/>
                <w:szCs w:val="20"/>
              </w:rPr>
              <w:t>(Template)</w:t>
            </w:r>
          </w:p>
          <w:p w14:paraId="1985AB03" w14:textId="404CB177" w:rsidR="00A91C72" w:rsidRPr="00307075" w:rsidRDefault="00CA4B28" w:rsidP="00A81F16">
            <w:pPr>
              <w:pStyle w:val="tablebody"/>
              <w:jc w:val="left"/>
              <w:rPr>
                <w:sz w:val="20"/>
                <w:szCs w:val="20"/>
              </w:rPr>
            </w:pPr>
            <w:r w:rsidRPr="00307075">
              <w:rPr>
                <w:sz w:val="20"/>
                <w:szCs w:val="20"/>
              </w:rPr>
              <w:t>H398</w:t>
            </w:r>
            <w:r w:rsidR="00AE4EBC" w:rsidRPr="00307075">
              <w:rPr>
                <w:sz w:val="20"/>
                <w:szCs w:val="20"/>
              </w:rPr>
              <w:t>-</w:t>
            </w:r>
            <w:r w:rsidR="00A91C72" w:rsidRPr="00307075">
              <w:rPr>
                <w:sz w:val="20"/>
                <w:szCs w:val="20"/>
              </w:rPr>
              <w:t>005-027</w:t>
            </w:r>
          </w:p>
        </w:tc>
        <w:tc>
          <w:tcPr>
            <w:tcW w:w="1483" w:type="dxa"/>
            <w:tcBorders>
              <w:top w:val="single" w:sz="4" w:space="0" w:color="auto"/>
              <w:left w:val="single" w:sz="4" w:space="0" w:color="auto"/>
              <w:bottom w:val="single" w:sz="4" w:space="0" w:color="auto"/>
              <w:right w:val="single" w:sz="4" w:space="0" w:color="auto"/>
            </w:tcBorders>
          </w:tcPr>
          <w:p w14:paraId="37FE5CA5" w14:textId="77777777" w:rsidR="00A91C72" w:rsidRPr="00307075" w:rsidRDefault="00A91C72" w:rsidP="00A81F16">
            <w:pPr>
              <w:pStyle w:val="tablebody"/>
              <w:rPr>
                <w:sz w:val="20"/>
                <w:szCs w:val="20"/>
              </w:rPr>
            </w:pPr>
            <w:r w:rsidRPr="00307075">
              <w:rPr>
                <w:sz w:val="20"/>
                <w:szCs w:val="20"/>
              </w:rPr>
              <w:t>11.3</w:t>
            </w:r>
          </w:p>
        </w:tc>
        <w:tc>
          <w:tcPr>
            <w:tcW w:w="3111" w:type="dxa"/>
            <w:tcBorders>
              <w:top w:val="single" w:sz="4" w:space="0" w:color="auto"/>
              <w:left w:val="single" w:sz="4" w:space="0" w:color="auto"/>
              <w:bottom w:val="single" w:sz="4" w:space="0" w:color="auto"/>
              <w:right w:val="single" w:sz="4" w:space="0" w:color="auto"/>
            </w:tcBorders>
          </w:tcPr>
          <w:p w14:paraId="3434F584" w14:textId="77777777" w:rsidR="00A91C72" w:rsidRPr="00307075" w:rsidRDefault="0016306C" w:rsidP="00A81F16">
            <w:pPr>
              <w:pStyle w:val="tablebody"/>
              <w:rPr>
                <w:sz w:val="20"/>
                <w:szCs w:val="20"/>
              </w:rPr>
            </w:pPr>
            <w:r w:rsidRPr="00307075">
              <w:rPr>
                <w:sz w:val="20"/>
                <w:szCs w:val="20"/>
              </w:rPr>
              <w:t>Electronic Medium</w:t>
            </w:r>
          </w:p>
        </w:tc>
      </w:tr>
      <w:tr w:rsidR="00A91C72" w:rsidRPr="00307075" w14:paraId="1601725F" w14:textId="77777777" w:rsidTr="003C0B22">
        <w:trPr>
          <w:trHeight w:val="880"/>
        </w:trPr>
        <w:tc>
          <w:tcPr>
            <w:tcW w:w="753" w:type="dxa"/>
            <w:tcBorders>
              <w:top w:val="single" w:sz="4" w:space="0" w:color="auto"/>
              <w:left w:val="single" w:sz="4" w:space="0" w:color="auto"/>
              <w:bottom w:val="single" w:sz="4" w:space="0" w:color="auto"/>
              <w:right w:val="single" w:sz="4" w:space="0" w:color="auto"/>
            </w:tcBorders>
          </w:tcPr>
          <w:p w14:paraId="2ED15DE3" w14:textId="694AFFD4" w:rsidR="00A91C72" w:rsidRPr="00307075" w:rsidRDefault="00A91C72" w:rsidP="00E03E9C">
            <w:pPr>
              <w:pStyle w:val="tablebody"/>
              <w:numPr>
                <w:ilvl w:val="0"/>
                <w:numId w:val="72"/>
              </w:numPr>
              <w:rPr>
                <w:sz w:val="20"/>
                <w:szCs w:val="20"/>
              </w:rPr>
            </w:pPr>
          </w:p>
        </w:tc>
        <w:tc>
          <w:tcPr>
            <w:tcW w:w="4138" w:type="dxa"/>
            <w:tcBorders>
              <w:top w:val="single" w:sz="4" w:space="0" w:color="auto"/>
              <w:left w:val="single" w:sz="4" w:space="0" w:color="auto"/>
              <w:bottom w:val="single" w:sz="4" w:space="0" w:color="auto"/>
              <w:right w:val="single" w:sz="4" w:space="0" w:color="auto"/>
            </w:tcBorders>
          </w:tcPr>
          <w:p w14:paraId="310B8EBB" w14:textId="77777777" w:rsidR="00A91C72" w:rsidRPr="00307075" w:rsidRDefault="0069075D" w:rsidP="00A81F16">
            <w:pPr>
              <w:pStyle w:val="tablebody"/>
              <w:rPr>
                <w:sz w:val="20"/>
                <w:szCs w:val="20"/>
              </w:rPr>
            </w:pPr>
            <w:r w:rsidRPr="00307075">
              <w:rPr>
                <w:color w:val="000000"/>
                <w:sz w:val="20"/>
                <w:szCs w:val="20"/>
              </w:rPr>
              <w:t xml:space="preserve">Review Checklist for </w:t>
            </w:r>
            <w:r w:rsidR="00A91C72" w:rsidRPr="00307075">
              <w:rPr>
                <w:sz w:val="20"/>
                <w:szCs w:val="20"/>
              </w:rPr>
              <w:t xml:space="preserve">Traceability Matrix of Software Low Level Requirements based Test </w:t>
            </w:r>
            <w:r w:rsidR="00446383" w:rsidRPr="00307075">
              <w:rPr>
                <w:sz w:val="20"/>
                <w:szCs w:val="20"/>
              </w:rPr>
              <w:t>Script</w:t>
            </w:r>
            <w:r w:rsidR="00A91C72" w:rsidRPr="00307075">
              <w:rPr>
                <w:sz w:val="20"/>
                <w:szCs w:val="20"/>
              </w:rPr>
              <w:t xml:space="preserve">, Test Report and Structural Coverage Report to Software Low Level Requirements </w:t>
            </w:r>
            <w:r w:rsidR="00316D12" w:rsidRPr="00307075">
              <w:rPr>
                <w:sz w:val="20"/>
                <w:szCs w:val="20"/>
              </w:rPr>
              <w:t>(Template)</w:t>
            </w:r>
          </w:p>
          <w:p w14:paraId="0179D2FC" w14:textId="2E4C621E" w:rsidR="00A91C72" w:rsidRPr="00307075" w:rsidRDefault="00CA4B28" w:rsidP="00A81F16">
            <w:pPr>
              <w:pStyle w:val="tablebody"/>
              <w:jc w:val="left"/>
              <w:rPr>
                <w:sz w:val="20"/>
                <w:szCs w:val="20"/>
              </w:rPr>
            </w:pPr>
            <w:r w:rsidRPr="00307075">
              <w:rPr>
                <w:sz w:val="20"/>
                <w:szCs w:val="20"/>
              </w:rPr>
              <w:t>H398</w:t>
            </w:r>
            <w:r w:rsidR="00AE4EBC" w:rsidRPr="00307075">
              <w:rPr>
                <w:sz w:val="20"/>
                <w:szCs w:val="20"/>
              </w:rPr>
              <w:t>-</w:t>
            </w:r>
            <w:r w:rsidR="00A91C72" w:rsidRPr="00307075">
              <w:rPr>
                <w:sz w:val="20"/>
                <w:szCs w:val="20"/>
              </w:rPr>
              <w:t>005-028</w:t>
            </w:r>
          </w:p>
        </w:tc>
        <w:tc>
          <w:tcPr>
            <w:tcW w:w="1483" w:type="dxa"/>
            <w:tcBorders>
              <w:top w:val="single" w:sz="4" w:space="0" w:color="auto"/>
              <w:left w:val="single" w:sz="4" w:space="0" w:color="auto"/>
              <w:bottom w:val="single" w:sz="4" w:space="0" w:color="auto"/>
              <w:right w:val="single" w:sz="4" w:space="0" w:color="auto"/>
            </w:tcBorders>
          </w:tcPr>
          <w:p w14:paraId="399FAD9E" w14:textId="77777777" w:rsidR="00A91C72" w:rsidRPr="00307075" w:rsidRDefault="00A91C72" w:rsidP="00A81F16">
            <w:pPr>
              <w:pStyle w:val="tablebody"/>
              <w:rPr>
                <w:sz w:val="20"/>
                <w:szCs w:val="20"/>
              </w:rPr>
            </w:pPr>
            <w:r w:rsidRPr="00307075">
              <w:rPr>
                <w:sz w:val="20"/>
                <w:szCs w:val="20"/>
              </w:rPr>
              <w:t>11.3</w:t>
            </w:r>
          </w:p>
        </w:tc>
        <w:tc>
          <w:tcPr>
            <w:tcW w:w="3111" w:type="dxa"/>
            <w:tcBorders>
              <w:top w:val="single" w:sz="4" w:space="0" w:color="auto"/>
              <w:left w:val="single" w:sz="4" w:space="0" w:color="auto"/>
              <w:bottom w:val="single" w:sz="4" w:space="0" w:color="auto"/>
              <w:right w:val="single" w:sz="4" w:space="0" w:color="auto"/>
            </w:tcBorders>
          </w:tcPr>
          <w:p w14:paraId="3DD45659" w14:textId="77777777" w:rsidR="00A91C72" w:rsidRPr="00307075" w:rsidRDefault="0016306C" w:rsidP="00A81F16">
            <w:pPr>
              <w:pStyle w:val="tablebody"/>
              <w:rPr>
                <w:sz w:val="20"/>
                <w:szCs w:val="20"/>
              </w:rPr>
            </w:pPr>
            <w:r w:rsidRPr="00307075">
              <w:rPr>
                <w:sz w:val="20"/>
                <w:szCs w:val="20"/>
              </w:rPr>
              <w:t>Electronic Medium</w:t>
            </w:r>
          </w:p>
        </w:tc>
      </w:tr>
      <w:tr w:rsidR="00A91C72" w:rsidRPr="00307075" w14:paraId="14C2089A" w14:textId="77777777" w:rsidTr="003C0B22">
        <w:trPr>
          <w:trHeight w:val="880"/>
        </w:trPr>
        <w:tc>
          <w:tcPr>
            <w:tcW w:w="753" w:type="dxa"/>
            <w:tcBorders>
              <w:top w:val="single" w:sz="4" w:space="0" w:color="auto"/>
              <w:left w:val="single" w:sz="4" w:space="0" w:color="auto"/>
              <w:bottom w:val="single" w:sz="4" w:space="0" w:color="auto"/>
              <w:right w:val="single" w:sz="4" w:space="0" w:color="auto"/>
            </w:tcBorders>
          </w:tcPr>
          <w:p w14:paraId="508D586A" w14:textId="7D455D6D" w:rsidR="00A91C72" w:rsidRPr="00307075" w:rsidRDefault="00A91C72" w:rsidP="00E03E9C">
            <w:pPr>
              <w:pStyle w:val="tablebody"/>
              <w:numPr>
                <w:ilvl w:val="0"/>
                <w:numId w:val="72"/>
              </w:numPr>
              <w:rPr>
                <w:sz w:val="20"/>
                <w:szCs w:val="20"/>
              </w:rPr>
            </w:pPr>
          </w:p>
        </w:tc>
        <w:tc>
          <w:tcPr>
            <w:tcW w:w="4138" w:type="dxa"/>
            <w:tcBorders>
              <w:top w:val="single" w:sz="4" w:space="0" w:color="auto"/>
              <w:left w:val="single" w:sz="4" w:space="0" w:color="auto"/>
              <w:bottom w:val="single" w:sz="4" w:space="0" w:color="auto"/>
              <w:right w:val="single" w:sz="4" w:space="0" w:color="auto"/>
            </w:tcBorders>
          </w:tcPr>
          <w:p w14:paraId="5985B34C" w14:textId="77777777" w:rsidR="00A91C72" w:rsidRPr="00307075" w:rsidRDefault="00A91C72" w:rsidP="00A81F16">
            <w:pPr>
              <w:pStyle w:val="tablebody"/>
              <w:jc w:val="left"/>
              <w:rPr>
                <w:sz w:val="20"/>
                <w:szCs w:val="20"/>
              </w:rPr>
            </w:pPr>
            <w:r w:rsidRPr="00307075">
              <w:rPr>
                <w:sz w:val="20"/>
                <w:szCs w:val="20"/>
              </w:rPr>
              <w:t>Internal Audit Report for Verif</w:t>
            </w:r>
            <w:r w:rsidR="0069075D" w:rsidRPr="00307075">
              <w:rPr>
                <w:sz w:val="20"/>
                <w:szCs w:val="20"/>
              </w:rPr>
              <w:t>ication of Verification Process</w:t>
            </w:r>
            <w:r w:rsidR="00316D12" w:rsidRPr="00307075">
              <w:rPr>
                <w:sz w:val="20"/>
                <w:szCs w:val="20"/>
              </w:rPr>
              <w:t xml:space="preserve"> (Template)</w:t>
            </w:r>
          </w:p>
          <w:p w14:paraId="19821149" w14:textId="5BB45E0D" w:rsidR="00A91C72" w:rsidRPr="00307075" w:rsidRDefault="00CA4B28" w:rsidP="00A81F16">
            <w:pPr>
              <w:pStyle w:val="tablebody"/>
              <w:jc w:val="left"/>
              <w:rPr>
                <w:sz w:val="20"/>
                <w:szCs w:val="20"/>
              </w:rPr>
            </w:pPr>
            <w:r w:rsidRPr="00307075">
              <w:rPr>
                <w:sz w:val="20"/>
                <w:szCs w:val="20"/>
              </w:rPr>
              <w:t>H398</w:t>
            </w:r>
            <w:r w:rsidR="00AE4EBC" w:rsidRPr="00307075">
              <w:rPr>
                <w:sz w:val="20"/>
                <w:szCs w:val="20"/>
              </w:rPr>
              <w:t>-</w:t>
            </w:r>
            <w:r w:rsidR="00A91C72" w:rsidRPr="00307075">
              <w:rPr>
                <w:sz w:val="20"/>
                <w:szCs w:val="20"/>
              </w:rPr>
              <w:t>006-011</w:t>
            </w:r>
          </w:p>
        </w:tc>
        <w:tc>
          <w:tcPr>
            <w:tcW w:w="1483" w:type="dxa"/>
            <w:tcBorders>
              <w:top w:val="single" w:sz="4" w:space="0" w:color="auto"/>
              <w:left w:val="single" w:sz="4" w:space="0" w:color="auto"/>
              <w:bottom w:val="single" w:sz="4" w:space="0" w:color="auto"/>
              <w:right w:val="single" w:sz="4" w:space="0" w:color="auto"/>
            </w:tcBorders>
          </w:tcPr>
          <w:p w14:paraId="2DDDE693" w14:textId="77777777" w:rsidR="00A91C72" w:rsidRPr="00307075" w:rsidRDefault="00A91C72" w:rsidP="00A81F16">
            <w:pPr>
              <w:pStyle w:val="tablebody"/>
              <w:rPr>
                <w:sz w:val="20"/>
                <w:szCs w:val="20"/>
              </w:rPr>
            </w:pPr>
            <w:r w:rsidRPr="00307075">
              <w:rPr>
                <w:sz w:val="20"/>
                <w:szCs w:val="20"/>
              </w:rPr>
              <w:t>11.5</w:t>
            </w:r>
          </w:p>
        </w:tc>
        <w:tc>
          <w:tcPr>
            <w:tcW w:w="3111" w:type="dxa"/>
            <w:tcBorders>
              <w:top w:val="single" w:sz="4" w:space="0" w:color="auto"/>
              <w:left w:val="single" w:sz="4" w:space="0" w:color="auto"/>
              <w:bottom w:val="single" w:sz="4" w:space="0" w:color="auto"/>
              <w:right w:val="single" w:sz="4" w:space="0" w:color="auto"/>
            </w:tcBorders>
          </w:tcPr>
          <w:p w14:paraId="34E37310" w14:textId="77777777" w:rsidR="00A91C72" w:rsidRPr="00307075" w:rsidRDefault="0016306C" w:rsidP="00A81F16">
            <w:pPr>
              <w:pStyle w:val="tablebody"/>
              <w:rPr>
                <w:sz w:val="20"/>
                <w:szCs w:val="20"/>
              </w:rPr>
            </w:pPr>
            <w:r w:rsidRPr="00307075">
              <w:rPr>
                <w:sz w:val="20"/>
                <w:szCs w:val="20"/>
              </w:rPr>
              <w:t>Electronic Medium</w:t>
            </w:r>
          </w:p>
        </w:tc>
      </w:tr>
      <w:tr w:rsidR="00A91C72" w:rsidRPr="00307075" w14:paraId="032D7D43" w14:textId="77777777" w:rsidTr="003C0B22">
        <w:trPr>
          <w:trHeight w:val="880"/>
        </w:trPr>
        <w:tc>
          <w:tcPr>
            <w:tcW w:w="753" w:type="dxa"/>
            <w:tcBorders>
              <w:top w:val="single" w:sz="4" w:space="0" w:color="auto"/>
              <w:left w:val="single" w:sz="4" w:space="0" w:color="auto"/>
              <w:bottom w:val="single" w:sz="4" w:space="0" w:color="auto"/>
              <w:right w:val="single" w:sz="4" w:space="0" w:color="auto"/>
            </w:tcBorders>
          </w:tcPr>
          <w:p w14:paraId="72D0C2F9" w14:textId="691E10A3" w:rsidR="00A91C72" w:rsidRPr="00307075" w:rsidRDefault="00A91C72" w:rsidP="00E03E9C">
            <w:pPr>
              <w:pStyle w:val="tablebody"/>
              <w:numPr>
                <w:ilvl w:val="0"/>
                <w:numId w:val="72"/>
              </w:numPr>
              <w:rPr>
                <w:sz w:val="20"/>
                <w:szCs w:val="20"/>
              </w:rPr>
            </w:pPr>
          </w:p>
        </w:tc>
        <w:tc>
          <w:tcPr>
            <w:tcW w:w="4138" w:type="dxa"/>
            <w:tcBorders>
              <w:top w:val="single" w:sz="4" w:space="0" w:color="auto"/>
              <w:left w:val="single" w:sz="4" w:space="0" w:color="auto"/>
              <w:bottom w:val="single" w:sz="4" w:space="0" w:color="auto"/>
              <w:right w:val="single" w:sz="4" w:space="0" w:color="auto"/>
            </w:tcBorders>
          </w:tcPr>
          <w:p w14:paraId="4DD4D227" w14:textId="77777777" w:rsidR="00A91C72" w:rsidRPr="00307075" w:rsidRDefault="00A91C72" w:rsidP="00A81F16">
            <w:pPr>
              <w:pStyle w:val="tablebody"/>
              <w:jc w:val="left"/>
              <w:rPr>
                <w:sz w:val="20"/>
                <w:szCs w:val="20"/>
              </w:rPr>
            </w:pPr>
            <w:r w:rsidRPr="00307075">
              <w:rPr>
                <w:sz w:val="20"/>
                <w:szCs w:val="20"/>
              </w:rPr>
              <w:t xml:space="preserve">Test Witnessing Checklist </w:t>
            </w:r>
            <w:r w:rsidR="00316D12" w:rsidRPr="00307075">
              <w:rPr>
                <w:sz w:val="20"/>
                <w:szCs w:val="20"/>
              </w:rPr>
              <w:t>(Template)</w:t>
            </w:r>
          </w:p>
          <w:p w14:paraId="2021AD81" w14:textId="71690678" w:rsidR="00A91C72" w:rsidRPr="00307075" w:rsidRDefault="00CA4B28" w:rsidP="00A81F16">
            <w:pPr>
              <w:pStyle w:val="tablebody"/>
              <w:jc w:val="left"/>
              <w:rPr>
                <w:sz w:val="20"/>
                <w:szCs w:val="20"/>
              </w:rPr>
            </w:pPr>
            <w:r w:rsidRPr="00307075">
              <w:rPr>
                <w:sz w:val="20"/>
                <w:szCs w:val="20"/>
              </w:rPr>
              <w:t>H398</w:t>
            </w:r>
            <w:r w:rsidR="00AE4EBC" w:rsidRPr="00307075">
              <w:rPr>
                <w:sz w:val="20"/>
                <w:szCs w:val="20"/>
              </w:rPr>
              <w:t>-</w:t>
            </w:r>
            <w:r w:rsidR="00A91C72" w:rsidRPr="00307075">
              <w:rPr>
                <w:sz w:val="20"/>
                <w:szCs w:val="20"/>
              </w:rPr>
              <w:t>006-012</w:t>
            </w:r>
          </w:p>
        </w:tc>
        <w:tc>
          <w:tcPr>
            <w:tcW w:w="1483" w:type="dxa"/>
            <w:tcBorders>
              <w:top w:val="single" w:sz="4" w:space="0" w:color="auto"/>
              <w:left w:val="single" w:sz="4" w:space="0" w:color="auto"/>
              <w:bottom w:val="single" w:sz="4" w:space="0" w:color="auto"/>
              <w:right w:val="single" w:sz="4" w:space="0" w:color="auto"/>
            </w:tcBorders>
          </w:tcPr>
          <w:p w14:paraId="4709F738" w14:textId="77777777" w:rsidR="00A91C72" w:rsidRPr="00307075" w:rsidRDefault="00A91C72" w:rsidP="00A81F16">
            <w:pPr>
              <w:pStyle w:val="tablebody"/>
              <w:rPr>
                <w:sz w:val="20"/>
                <w:szCs w:val="20"/>
              </w:rPr>
            </w:pPr>
            <w:r w:rsidRPr="00307075">
              <w:rPr>
                <w:sz w:val="20"/>
                <w:szCs w:val="20"/>
              </w:rPr>
              <w:t>11.5</w:t>
            </w:r>
          </w:p>
        </w:tc>
        <w:tc>
          <w:tcPr>
            <w:tcW w:w="3111" w:type="dxa"/>
            <w:tcBorders>
              <w:top w:val="single" w:sz="4" w:space="0" w:color="auto"/>
              <w:left w:val="single" w:sz="4" w:space="0" w:color="auto"/>
              <w:bottom w:val="single" w:sz="4" w:space="0" w:color="auto"/>
              <w:right w:val="single" w:sz="4" w:space="0" w:color="auto"/>
            </w:tcBorders>
          </w:tcPr>
          <w:p w14:paraId="645DF283" w14:textId="77777777" w:rsidR="00A91C72" w:rsidRPr="00307075" w:rsidRDefault="0016306C" w:rsidP="00A81F16">
            <w:pPr>
              <w:pStyle w:val="tablebody"/>
              <w:rPr>
                <w:sz w:val="20"/>
                <w:szCs w:val="20"/>
              </w:rPr>
            </w:pPr>
            <w:r w:rsidRPr="00307075">
              <w:rPr>
                <w:sz w:val="20"/>
                <w:szCs w:val="20"/>
              </w:rPr>
              <w:t>Electronic Medium</w:t>
            </w:r>
          </w:p>
        </w:tc>
      </w:tr>
      <w:tr w:rsidR="00A91C72" w:rsidRPr="00307075" w14:paraId="3B4C08A1" w14:textId="77777777" w:rsidTr="003C0B22">
        <w:trPr>
          <w:trHeight w:val="880"/>
        </w:trPr>
        <w:tc>
          <w:tcPr>
            <w:tcW w:w="753" w:type="dxa"/>
            <w:tcBorders>
              <w:top w:val="single" w:sz="4" w:space="0" w:color="auto"/>
              <w:left w:val="single" w:sz="4" w:space="0" w:color="auto"/>
              <w:bottom w:val="single" w:sz="4" w:space="0" w:color="auto"/>
              <w:right w:val="single" w:sz="4" w:space="0" w:color="auto"/>
            </w:tcBorders>
          </w:tcPr>
          <w:p w14:paraId="032B1583" w14:textId="417128BD" w:rsidR="00A91C72" w:rsidRPr="00307075" w:rsidRDefault="00A91C72" w:rsidP="00E03E9C">
            <w:pPr>
              <w:pStyle w:val="tablebody"/>
              <w:numPr>
                <w:ilvl w:val="0"/>
                <w:numId w:val="72"/>
              </w:numPr>
              <w:rPr>
                <w:sz w:val="20"/>
                <w:szCs w:val="20"/>
              </w:rPr>
            </w:pPr>
          </w:p>
        </w:tc>
        <w:tc>
          <w:tcPr>
            <w:tcW w:w="4138" w:type="dxa"/>
            <w:tcBorders>
              <w:top w:val="single" w:sz="4" w:space="0" w:color="auto"/>
              <w:left w:val="single" w:sz="4" w:space="0" w:color="auto"/>
              <w:bottom w:val="single" w:sz="4" w:space="0" w:color="auto"/>
              <w:right w:val="single" w:sz="4" w:space="0" w:color="auto"/>
            </w:tcBorders>
          </w:tcPr>
          <w:p w14:paraId="26E4EF7A" w14:textId="77777777" w:rsidR="00A91C72" w:rsidRPr="00307075" w:rsidRDefault="0069075D" w:rsidP="00A81F16">
            <w:pPr>
              <w:pStyle w:val="tablebody"/>
              <w:jc w:val="left"/>
              <w:rPr>
                <w:sz w:val="20"/>
                <w:szCs w:val="20"/>
              </w:rPr>
            </w:pPr>
            <w:r w:rsidRPr="00307075">
              <w:rPr>
                <w:color w:val="000000"/>
                <w:sz w:val="20"/>
                <w:szCs w:val="20"/>
              </w:rPr>
              <w:t xml:space="preserve">Review Checklist for </w:t>
            </w:r>
            <w:r w:rsidR="00A91C72" w:rsidRPr="00307075">
              <w:rPr>
                <w:sz w:val="20"/>
                <w:szCs w:val="20"/>
              </w:rPr>
              <w:t xml:space="preserve">Test Readiness </w:t>
            </w:r>
            <w:r w:rsidR="00316D12" w:rsidRPr="00307075">
              <w:rPr>
                <w:sz w:val="20"/>
                <w:szCs w:val="20"/>
              </w:rPr>
              <w:t>(Template)</w:t>
            </w:r>
          </w:p>
          <w:p w14:paraId="70313122" w14:textId="1ABB09A7" w:rsidR="00A91C72" w:rsidRPr="00307075" w:rsidRDefault="00CA4B28" w:rsidP="00A81F16">
            <w:pPr>
              <w:pStyle w:val="tablebody"/>
              <w:jc w:val="left"/>
              <w:rPr>
                <w:sz w:val="20"/>
                <w:szCs w:val="20"/>
              </w:rPr>
            </w:pPr>
            <w:r w:rsidRPr="00307075">
              <w:rPr>
                <w:sz w:val="20"/>
                <w:szCs w:val="20"/>
              </w:rPr>
              <w:t>H398</w:t>
            </w:r>
            <w:r w:rsidR="00AE4EBC" w:rsidRPr="00307075">
              <w:rPr>
                <w:sz w:val="20"/>
                <w:szCs w:val="20"/>
              </w:rPr>
              <w:t>-</w:t>
            </w:r>
            <w:r w:rsidR="00A91C72" w:rsidRPr="00307075">
              <w:rPr>
                <w:sz w:val="20"/>
                <w:szCs w:val="20"/>
              </w:rPr>
              <w:t>006-013</w:t>
            </w:r>
          </w:p>
        </w:tc>
        <w:tc>
          <w:tcPr>
            <w:tcW w:w="1483" w:type="dxa"/>
            <w:tcBorders>
              <w:top w:val="single" w:sz="4" w:space="0" w:color="auto"/>
              <w:left w:val="single" w:sz="4" w:space="0" w:color="auto"/>
              <w:bottom w:val="single" w:sz="4" w:space="0" w:color="auto"/>
              <w:right w:val="single" w:sz="4" w:space="0" w:color="auto"/>
            </w:tcBorders>
          </w:tcPr>
          <w:p w14:paraId="2A36CBEE" w14:textId="77777777" w:rsidR="00A91C72" w:rsidRPr="00307075" w:rsidRDefault="00A91C72" w:rsidP="00A81F16">
            <w:pPr>
              <w:pStyle w:val="tablebody"/>
              <w:rPr>
                <w:sz w:val="20"/>
                <w:szCs w:val="20"/>
              </w:rPr>
            </w:pPr>
            <w:r w:rsidRPr="00307075">
              <w:rPr>
                <w:sz w:val="20"/>
                <w:szCs w:val="20"/>
              </w:rPr>
              <w:t>11.5</w:t>
            </w:r>
          </w:p>
        </w:tc>
        <w:tc>
          <w:tcPr>
            <w:tcW w:w="3111" w:type="dxa"/>
            <w:tcBorders>
              <w:top w:val="single" w:sz="4" w:space="0" w:color="auto"/>
              <w:left w:val="single" w:sz="4" w:space="0" w:color="auto"/>
              <w:bottom w:val="single" w:sz="4" w:space="0" w:color="auto"/>
              <w:right w:val="single" w:sz="4" w:space="0" w:color="auto"/>
            </w:tcBorders>
          </w:tcPr>
          <w:p w14:paraId="133A3691" w14:textId="77777777" w:rsidR="00A91C72" w:rsidRPr="00307075" w:rsidRDefault="0016306C" w:rsidP="00A81F16">
            <w:pPr>
              <w:pStyle w:val="tablebody"/>
              <w:rPr>
                <w:sz w:val="20"/>
                <w:szCs w:val="20"/>
              </w:rPr>
            </w:pPr>
            <w:r w:rsidRPr="00307075">
              <w:rPr>
                <w:sz w:val="20"/>
                <w:szCs w:val="20"/>
              </w:rPr>
              <w:t>Electronic Medium</w:t>
            </w:r>
          </w:p>
        </w:tc>
      </w:tr>
      <w:tr w:rsidR="00A91C72" w:rsidRPr="00307075" w14:paraId="46CE24F5" w14:textId="77777777" w:rsidTr="003C0B22">
        <w:trPr>
          <w:trHeight w:val="736"/>
        </w:trPr>
        <w:tc>
          <w:tcPr>
            <w:tcW w:w="753" w:type="dxa"/>
            <w:tcBorders>
              <w:top w:val="single" w:sz="4" w:space="0" w:color="auto"/>
              <w:left w:val="single" w:sz="4" w:space="0" w:color="auto"/>
              <w:bottom w:val="single" w:sz="4" w:space="0" w:color="auto"/>
              <w:right w:val="single" w:sz="4" w:space="0" w:color="auto"/>
            </w:tcBorders>
          </w:tcPr>
          <w:p w14:paraId="6EF3EBEA" w14:textId="2D34A73D" w:rsidR="00A91C72" w:rsidRPr="00307075" w:rsidRDefault="00A91C72" w:rsidP="00E03E9C">
            <w:pPr>
              <w:pStyle w:val="tablebody"/>
              <w:numPr>
                <w:ilvl w:val="0"/>
                <w:numId w:val="72"/>
              </w:numPr>
              <w:rPr>
                <w:sz w:val="20"/>
                <w:szCs w:val="20"/>
              </w:rPr>
            </w:pPr>
          </w:p>
        </w:tc>
        <w:tc>
          <w:tcPr>
            <w:tcW w:w="4138" w:type="dxa"/>
            <w:tcBorders>
              <w:top w:val="single" w:sz="4" w:space="0" w:color="auto"/>
              <w:left w:val="single" w:sz="4" w:space="0" w:color="auto"/>
              <w:bottom w:val="single" w:sz="4" w:space="0" w:color="auto"/>
              <w:right w:val="single" w:sz="4" w:space="0" w:color="auto"/>
            </w:tcBorders>
          </w:tcPr>
          <w:p w14:paraId="1EAE71A3" w14:textId="77777777" w:rsidR="00A91C72" w:rsidRPr="00307075" w:rsidRDefault="00A91C72" w:rsidP="00A81F16">
            <w:pPr>
              <w:pStyle w:val="tablebody"/>
              <w:jc w:val="left"/>
              <w:rPr>
                <w:sz w:val="20"/>
                <w:szCs w:val="20"/>
              </w:rPr>
            </w:pPr>
            <w:r w:rsidRPr="00307075">
              <w:rPr>
                <w:sz w:val="20"/>
                <w:szCs w:val="20"/>
              </w:rPr>
              <w:t xml:space="preserve">Software Conformity Report </w:t>
            </w:r>
            <w:r w:rsidR="00316D12" w:rsidRPr="00307075">
              <w:rPr>
                <w:sz w:val="20"/>
                <w:szCs w:val="20"/>
              </w:rPr>
              <w:t>(Template)</w:t>
            </w:r>
          </w:p>
          <w:p w14:paraId="2B2C20F0" w14:textId="5DECFD10" w:rsidR="00A91C72" w:rsidRPr="00307075" w:rsidRDefault="00CA4B28" w:rsidP="00A81F16">
            <w:pPr>
              <w:pStyle w:val="tablebody"/>
              <w:jc w:val="left"/>
              <w:rPr>
                <w:sz w:val="20"/>
                <w:szCs w:val="20"/>
              </w:rPr>
            </w:pPr>
            <w:r w:rsidRPr="00307075">
              <w:rPr>
                <w:sz w:val="20"/>
                <w:szCs w:val="20"/>
              </w:rPr>
              <w:t>H398</w:t>
            </w:r>
            <w:r w:rsidR="00AE4EBC" w:rsidRPr="00307075">
              <w:rPr>
                <w:sz w:val="20"/>
                <w:szCs w:val="20"/>
              </w:rPr>
              <w:t>-</w:t>
            </w:r>
            <w:r w:rsidR="00A91C72" w:rsidRPr="00307075">
              <w:rPr>
                <w:sz w:val="20"/>
                <w:szCs w:val="20"/>
              </w:rPr>
              <w:t>006-014</w:t>
            </w:r>
          </w:p>
        </w:tc>
        <w:tc>
          <w:tcPr>
            <w:tcW w:w="1483" w:type="dxa"/>
            <w:tcBorders>
              <w:top w:val="single" w:sz="4" w:space="0" w:color="auto"/>
              <w:left w:val="single" w:sz="4" w:space="0" w:color="auto"/>
              <w:bottom w:val="single" w:sz="4" w:space="0" w:color="auto"/>
              <w:right w:val="single" w:sz="4" w:space="0" w:color="auto"/>
            </w:tcBorders>
          </w:tcPr>
          <w:p w14:paraId="56F8644A" w14:textId="77777777" w:rsidR="00A91C72" w:rsidRPr="00307075" w:rsidRDefault="00A91C72" w:rsidP="00A81F16">
            <w:pPr>
              <w:pStyle w:val="tablebody"/>
              <w:rPr>
                <w:sz w:val="20"/>
                <w:szCs w:val="20"/>
              </w:rPr>
            </w:pPr>
            <w:r w:rsidRPr="00307075">
              <w:rPr>
                <w:sz w:val="20"/>
                <w:szCs w:val="20"/>
              </w:rPr>
              <w:t>11.5</w:t>
            </w:r>
          </w:p>
        </w:tc>
        <w:tc>
          <w:tcPr>
            <w:tcW w:w="3111" w:type="dxa"/>
            <w:tcBorders>
              <w:top w:val="single" w:sz="4" w:space="0" w:color="auto"/>
              <w:left w:val="single" w:sz="4" w:space="0" w:color="auto"/>
              <w:bottom w:val="single" w:sz="4" w:space="0" w:color="auto"/>
              <w:right w:val="single" w:sz="4" w:space="0" w:color="auto"/>
            </w:tcBorders>
          </w:tcPr>
          <w:p w14:paraId="122C4134" w14:textId="77777777" w:rsidR="00A91C72" w:rsidRPr="00307075" w:rsidRDefault="0016306C" w:rsidP="00A81F16">
            <w:pPr>
              <w:pStyle w:val="tablebody"/>
              <w:rPr>
                <w:sz w:val="20"/>
                <w:szCs w:val="20"/>
              </w:rPr>
            </w:pPr>
            <w:r w:rsidRPr="00307075">
              <w:rPr>
                <w:sz w:val="20"/>
                <w:szCs w:val="20"/>
              </w:rPr>
              <w:t>Electronic Medium</w:t>
            </w:r>
          </w:p>
        </w:tc>
      </w:tr>
      <w:tr w:rsidR="00A91C72" w:rsidRPr="00307075" w14:paraId="120E0BD9" w14:textId="77777777" w:rsidTr="003C0B22">
        <w:trPr>
          <w:trHeight w:val="846"/>
        </w:trPr>
        <w:tc>
          <w:tcPr>
            <w:tcW w:w="753" w:type="dxa"/>
            <w:tcBorders>
              <w:top w:val="single" w:sz="4" w:space="0" w:color="auto"/>
              <w:left w:val="single" w:sz="4" w:space="0" w:color="auto"/>
              <w:bottom w:val="single" w:sz="4" w:space="0" w:color="auto"/>
              <w:right w:val="single" w:sz="4" w:space="0" w:color="auto"/>
            </w:tcBorders>
          </w:tcPr>
          <w:p w14:paraId="6D6CA644" w14:textId="58009B10" w:rsidR="00A91C72" w:rsidRPr="00307075" w:rsidRDefault="00A91C72" w:rsidP="00E03E9C">
            <w:pPr>
              <w:pStyle w:val="tablebody"/>
              <w:numPr>
                <w:ilvl w:val="0"/>
                <w:numId w:val="72"/>
              </w:numPr>
              <w:rPr>
                <w:sz w:val="20"/>
                <w:szCs w:val="20"/>
              </w:rPr>
            </w:pPr>
          </w:p>
        </w:tc>
        <w:tc>
          <w:tcPr>
            <w:tcW w:w="4138" w:type="dxa"/>
            <w:tcBorders>
              <w:top w:val="single" w:sz="4" w:space="0" w:color="auto"/>
              <w:left w:val="single" w:sz="4" w:space="0" w:color="auto"/>
              <w:bottom w:val="single" w:sz="4" w:space="0" w:color="auto"/>
              <w:right w:val="single" w:sz="4" w:space="0" w:color="auto"/>
            </w:tcBorders>
          </w:tcPr>
          <w:p w14:paraId="7C3361AE" w14:textId="77777777" w:rsidR="00A91C72" w:rsidRPr="00307075" w:rsidRDefault="00A91C72" w:rsidP="00A81F16">
            <w:pPr>
              <w:pStyle w:val="tablebody"/>
              <w:jc w:val="left"/>
              <w:rPr>
                <w:sz w:val="20"/>
                <w:szCs w:val="20"/>
              </w:rPr>
            </w:pPr>
            <w:r w:rsidRPr="00307075">
              <w:rPr>
                <w:sz w:val="20"/>
                <w:szCs w:val="20"/>
              </w:rPr>
              <w:t xml:space="preserve">Archival Report </w:t>
            </w:r>
            <w:r w:rsidR="00316D12" w:rsidRPr="00307075">
              <w:rPr>
                <w:sz w:val="20"/>
                <w:szCs w:val="20"/>
              </w:rPr>
              <w:t>(Template)</w:t>
            </w:r>
          </w:p>
          <w:p w14:paraId="16CA079F" w14:textId="30F00646" w:rsidR="00A91C72" w:rsidRPr="00307075" w:rsidRDefault="00CA4B28" w:rsidP="00A81F16">
            <w:pPr>
              <w:pStyle w:val="tablebody"/>
              <w:jc w:val="left"/>
              <w:rPr>
                <w:sz w:val="20"/>
                <w:szCs w:val="20"/>
              </w:rPr>
            </w:pPr>
            <w:r w:rsidRPr="00307075">
              <w:rPr>
                <w:sz w:val="20"/>
                <w:szCs w:val="20"/>
              </w:rPr>
              <w:t>H398</w:t>
            </w:r>
            <w:r w:rsidR="00AE4EBC" w:rsidRPr="00307075">
              <w:rPr>
                <w:sz w:val="20"/>
                <w:szCs w:val="20"/>
              </w:rPr>
              <w:t>-</w:t>
            </w:r>
            <w:r w:rsidR="00A91C72" w:rsidRPr="00307075">
              <w:rPr>
                <w:sz w:val="20"/>
                <w:szCs w:val="20"/>
              </w:rPr>
              <w:t>006-015</w:t>
            </w:r>
          </w:p>
        </w:tc>
        <w:tc>
          <w:tcPr>
            <w:tcW w:w="1483" w:type="dxa"/>
            <w:tcBorders>
              <w:top w:val="single" w:sz="4" w:space="0" w:color="auto"/>
              <w:left w:val="single" w:sz="4" w:space="0" w:color="auto"/>
              <w:bottom w:val="single" w:sz="4" w:space="0" w:color="auto"/>
              <w:right w:val="single" w:sz="4" w:space="0" w:color="auto"/>
            </w:tcBorders>
          </w:tcPr>
          <w:p w14:paraId="5F9310D0" w14:textId="77777777" w:rsidR="00A91C72" w:rsidRPr="00307075" w:rsidRDefault="00A91C72" w:rsidP="00A81F16">
            <w:pPr>
              <w:pStyle w:val="tablebody"/>
              <w:rPr>
                <w:sz w:val="20"/>
                <w:szCs w:val="20"/>
              </w:rPr>
            </w:pPr>
            <w:r w:rsidRPr="00307075">
              <w:rPr>
                <w:sz w:val="20"/>
                <w:szCs w:val="20"/>
              </w:rPr>
              <w:t>11.4</w:t>
            </w:r>
          </w:p>
        </w:tc>
        <w:tc>
          <w:tcPr>
            <w:tcW w:w="3111" w:type="dxa"/>
            <w:tcBorders>
              <w:top w:val="single" w:sz="4" w:space="0" w:color="auto"/>
              <w:left w:val="single" w:sz="4" w:space="0" w:color="auto"/>
              <w:bottom w:val="single" w:sz="4" w:space="0" w:color="auto"/>
              <w:right w:val="single" w:sz="4" w:space="0" w:color="auto"/>
            </w:tcBorders>
          </w:tcPr>
          <w:p w14:paraId="27F8E24A" w14:textId="77777777" w:rsidR="00A91C72" w:rsidRPr="00307075" w:rsidRDefault="0016306C" w:rsidP="00A81F16">
            <w:pPr>
              <w:pStyle w:val="tablebody"/>
              <w:rPr>
                <w:sz w:val="20"/>
                <w:szCs w:val="20"/>
              </w:rPr>
            </w:pPr>
            <w:r w:rsidRPr="00307075">
              <w:rPr>
                <w:sz w:val="20"/>
                <w:szCs w:val="20"/>
              </w:rPr>
              <w:t>Electronic Medium</w:t>
            </w:r>
          </w:p>
        </w:tc>
      </w:tr>
      <w:tr w:rsidR="009C7AE8" w:rsidRPr="00307075" w14:paraId="11235760" w14:textId="77777777" w:rsidTr="003C0B22">
        <w:trPr>
          <w:trHeight w:val="844"/>
        </w:trPr>
        <w:tc>
          <w:tcPr>
            <w:tcW w:w="753" w:type="dxa"/>
            <w:tcBorders>
              <w:top w:val="single" w:sz="4" w:space="0" w:color="auto"/>
              <w:left w:val="single" w:sz="4" w:space="0" w:color="auto"/>
              <w:bottom w:val="single" w:sz="4" w:space="0" w:color="auto"/>
              <w:right w:val="single" w:sz="4" w:space="0" w:color="auto"/>
            </w:tcBorders>
          </w:tcPr>
          <w:p w14:paraId="3FE94AF0" w14:textId="2A498EBA" w:rsidR="009C7AE8" w:rsidRPr="00307075" w:rsidRDefault="009C7AE8" w:rsidP="00E03E9C">
            <w:pPr>
              <w:pStyle w:val="tablebody"/>
              <w:numPr>
                <w:ilvl w:val="0"/>
                <w:numId w:val="72"/>
              </w:numPr>
              <w:rPr>
                <w:sz w:val="20"/>
                <w:szCs w:val="20"/>
              </w:rPr>
            </w:pPr>
          </w:p>
        </w:tc>
        <w:tc>
          <w:tcPr>
            <w:tcW w:w="4138" w:type="dxa"/>
            <w:tcBorders>
              <w:top w:val="single" w:sz="4" w:space="0" w:color="auto"/>
              <w:left w:val="single" w:sz="4" w:space="0" w:color="auto"/>
              <w:bottom w:val="single" w:sz="4" w:space="0" w:color="auto"/>
              <w:right w:val="single" w:sz="4" w:space="0" w:color="auto"/>
            </w:tcBorders>
          </w:tcPr>
          <w:p w14:paraId="73ECC17C" w14:textId="77777777" w:rsidR="009C7AE8" w:rsidRPr="00307075" w:rsidRDefault="009C7AE8" w:rsidP="009C7AE8">
            <w:pPr>
              <w:jc w:val="left"/>
              <w:rPr>
                <w:color w:val="000000"/>
                <w:sz w:val="20"/>
                <w:szCs w:val="20"/>
              </w:rPr>
            </w:pPr>
            <w:r w:rsidRPr="00307075">
              <w:rPr>
                <w:color w:val="000000"/>
                <w:sz w:val="20"/>
                <w:szCs w:val="20"/>
              </w:rPr>
              <w:t xml:space="preserve">Internal Audit Report for </w:t>
            </w:r>
            <w:r w:rsidR="0069075D" w:rsidRPr="00307075">
              <w:rPr>
                <w:color w:val="000000"/>
                <w:sz w:val="20"/>
                <w:szCs w:val="20"/>
              </w:rPr>
              <w:t xml:space="preserve">Software Coding </w:t>
            </w:r>
            <w:r w:rsidRPr="00307075">
              <w:rPr>
                <w:color w:val="000000"/>
                <w:sz w:val="20"/>
                <w:szCs w:val="20"/>
              </w:rPr>
              <w:t>and Integration Process</w:t>
            </w:r>
            <w:r w:rsidR="00316D12" w:rsidRPr="00307075">
              <w:rPr>
                <w:color w:val="000000"/>
                <w:sz w:val="20"/>
                <w:szCs w:val="20"/>
              </w:rPr>
              <w:t xml:space="preserve"> </w:t>
            </w:r>
            <w:r w:rsidR="00316D12" w:rsidRPr="00307075">
              <w:rPr>
                <w:sz w:val="20"/>
                <w:szCs w:val="20"/>
              </w:rPr>
              <w:t>(Template)</w:t>
            </w:r>
          </w:p>
          <w:p w14:paraId="73281D57" w14:textId="02F729E8" w:rsidR="009C7AE8" w:rsidRPr="00307075" w:rsidRDefault="00CA4B28" w:rsidP="009C7AE8">
            <w:pPr>
              <w:pStyle w:val="tablebody"/>
              <w:jc w:val="left"/>
              <w:rPr>
                <w:sz w:val="20"/>
                <w:szCs w:val="20"/>
              </w:rPr>
            </w:pPr>
            <w:r w:rsidRPr="00307075">
              <w:rPr>
                <w:color w:val="000000"/>
                <w:sz w:val="20"/>
                <w:szCs w:val="20"/>
              </w:rPr>
              <w:t>H398</w:t>
            </w:r>
            <w:r w:rsidR="00AE4EBC" w:rsidRPr="00307075">
              <w:rPr>
                <w:color w:val="000000"/>
                <w:sz w:val="20"/>
                <w:szCs w:val="20"/>
              </w:rPr>
              <w:t>-</w:t>
            </w:r>
            <w:r w:rsidR="009C7AE8" w:rsidRPr="00307075">
              <w:rPr>
                <w:color w:val="000000"/>
                <w:sz w:val="20"/>
                <w:szCs w:val="20"/>
              </w:rPr>
              <w:t>006-010</w:t>
            </w:r>
          </w:p>
        </w:tc>
        <w:tc>
          <w:tcPr>
            <w:tcW w:w="1483" w:type="dxa"/>
            <w:tcBorders>
              <w:top w:val="single" w:sz="4" w:space="0" w:color="auto"/>
              <w:left w:val="single" w:sz="4" w:space="0" w:color="auto"/>
              <w:bottom w:val="single" w:sz="4" w:space="0" w:color="auto"/>
              <w:right w:val="single" w:sz="4" w:space="0" w:color="auto"/>
            </w:tcBorders>
          </w:tcPr>
          <w:p w14:paraId="64FA89BD" w14:textId="6BA69BCB" w:rsidR="009C7AE8" w:rsidRPr="00307075" w:rsidRDefault="009C7AE8" w:rsidP="00FB05CD">
            <w:pPr>
              <w:pStyle w:val="tablebody"/>
              <w:rPr>
                <w:sz w:val="20"/>
                <w:szCs w:val="20"/>
              </w:rPr>
            </w:pPr>
            <w:r w:rsidRPr="00307075">
              <w:rPr>
                <w:sz w:val="20"/>
                <w:szCs w:val="20"/>
              </w:rPr>
              <w:t>11.</w:t>
            </w:r>
            <w:r w:rsidR="00FB05CD" w:rsidRPr="00307075">
              <w:rPr>
                <w:sz w:val="20"/>
                <w:szCs w:val="20"/>
              </w:rPr>
              <w:t>5</w:t>
            </w:r>
          </w:p>
        </w:tc>
        <w:tc>
          <w:tcPr>
            <w:tcW w:w="3111" w:type="dxa"/>
            <w:tcBorders>
              <w:top w:val="single" w:sz="4" w:space="0" w:color="auto"/>
              <w:left w:val="single" w:sz="4" w:space="0" w:color="auto"/>
              <w:bottom w:val="single" w:sz="4" w:space="0" w:color="auto"/>
              <w:right w:val="single" w:sz="4" w:space="0" w:color="auto"/>
            </w:tcBorders>
          </w:tcPr>
          <w:p w14:paraId="7A8310AB" w14:textId="77777777" w:rsidR="009C7AE8" w:rsidRPr="00307075" w:rsidRDefault="0016306C" w:rsidP="00A81F16">
            <w:pPr>
              <w:pStyle w:val="tablebody"/>
              <w:rPr>
                <w:sz w:val="20"/>
                <w:szCs w:val="20"/>
              </w:rPr>
            </w:pPr>
            <w:r w:rsidRPr="00307075">
              <w:rPr>
                <w:sz w:val="20"/>
                <w:szCs w:val="20"/>
              </w:rPr>
              <w:t>Electronic Medium</w:t>
            </w:r>
          </w:p>
        </w:tc>
      </w:tr>
      <w:tr w:rsidR="009F7669" w:rsidRPr="00307075" w14:paraId="21DEB72A" w14:textId="77777777" w:rsidTr="003C0B22">
        <w:trPr>
          <w:trHeight w:val="844"/>
        </w:trPr>
        <w:tc>
          <w:tcPr>
            <w:tcW w:w="753" w:type="dxa"/>
            <w:tcBorders>
              <w:top w:val="single" w:sz="4" w:space="0" w:color="auto"/>
              <w:left w:val="single" w:sz="4" w:space="0" w:color="auto"/>
              <w:bottom w:val="single" w:sz="4" w:space="0" w:color="auto"/>
              <w:right w:val="single" w:sz="4" w:space="0" w:color="auto"/>
            </w:tcBorders>
          </w:tcPr>
          <w:p w14:paraId="13DBBD0B" w14:textId="62F54E35" w:rsidR="009F7669" w:rsidRPr="00307075" w:rsidRDefault="009F7669" w:rsidP="00E03E9C">
            <w:pPr>
              <w:pStyle w:val="tablebody"/>
              <w:numPr>
                <w:ilvl w:val="0"/>
                <w:numId w:val="72"/>
              </w:numPr>
              <w:rPr>
                <w:sz w:val="20"/>
                <w:szCs w:val="20"/>
              </w:rPr>
            </w:pPr>
          </w:p>
        </w:tc>
        <w:tc>
          <w:tcPr>
            <w:tcW w:w="4138" w:type="dxa"/>
            <w:tcBorders>
              <w:top w:val="single" w:sz="4" w:space="0" w:color="auto"/>
              <w:left w:val="single" w:sz="4" w:space="0" w:color="auto"/>
              <w:bottom w:val="single" w:sz="4" w:space="0" w:color="auto"/>
              <w:right w:val="single" w:sz="4" w:space="0" w:color="auto"/>
            </w:tcBorders>
          </w:tcPr>
          <w:p w14:paraId="6FF00731" w14:textId="77777777" w:rsidR="009F7669" w:rsidRPr="00307075" w:rsidRDefault="0069075D" w:rsidP="009C7AE8">
            <w:pPr>
              <w:jc w:val="left"/>
              <w:rPr>
                <w:color w:val="000000"/>
                <w:sz w:val="20"/>
                <w:szCs w:val="20"/>
              </w:rPr>
            </w:pPr>
            <w:r w:rsidRPr="00307075">
              <w:rPr>
                <w:color w:val="000000"/>
                <w:sz w:val="20"/>
                <w:szCs w:val="20"/>
              </w:rPr>
              <w:t xml:space="preserve">Review Checklist for </w:t>
            </w:r>
            <w:r w:rsidR="00D4254C" w:rsidRPr="00307075">
              <w:rPr>
                <w:sz w:val="20"/>
                <w:szCs w:val="20"/>
              </w:rPr>
              <w:t>Coverage Analysis</w:t>
            </w:r>
            <w:r w:rsidR="00D4254C" w:rsidRPr="00307075">
              <w:rPr>
                <w:color w:val="000000"/>
                <w:sz w:val="20"/>
                <w:szCs w:val="20"/>
              </w:rPr>
              <w:t xml:space="preserve"> </w:t>
            </w:r>
            <w:r w:rsidR="00316D12" w:rsidRPr="00307075">
              <w:rPr>
                <w:sz w:val="20"/>
                <w:szCs w:val="20"/>
              </w:rPr>
              <w:t>(Template)</w:t>
            </w:r>
          </w:p>
          <w:p w14:paraId="0D516C9D" w14:textId="6DCAAB99" w:rsidR="009F7669" w:rsidRPr="00307075" w:rsidRDefault="00CA4B28" w:rsidP="00D4254C">
            <w:pPr>
              <w:jc w:val="left"/>
              <w:rPr>
                <w:color w:val="000000"/>
                <w:sz w:val="20"/>
                <w:szCs w:val="20"/>
              </w:rPr>
            </w:pPr>
            <w:r w:rsidRPr="00307075">
              <w:rPr>
                <w:color w:val="000000"/>
                <w:sz w:val="20"/>
                <w:szCs w:val="20"/>
              </w:rPr>
              <w:t>H398</w:t>
            </w:r>
            <w:r w:rsidR="00AE4EBC" w:rsidRPr="00307075">
              <w:rPr>
                <w:color w:val="000000"/>
                <w:sz w:val="20"/>
                <w:szCs w:val="20"/>
              </w:rPr>
              <w:t>-</w:t>
            </w:r>
            <w:r w:rsidR="009F7669" w:rsidRPr="00307075">
              <w:rPr>
                <w:color w:val="000000"/>
                <w:sz w:val="20"/>
                <w:szCs w:val="20"/>
              </w:rPr>
              <w:t>005-0</w:t>
            </w:r>
            <w:r w:rsidR="00D4254C" w:rsidRPr="00307075">
              <w:rPr>
                <w:color w:val="000000"/>
                <w:sz w:val="20"/>
                <w:szCs w:val="20"/>
              </w:rPr>
              <w:t>1</w:t>
            </w:r>
            <w:r w:rsidR="009F7669" w:rsidRPr="00307075">
              <w:rPr>
                <w:color w:val="000000"/>
                <w:sz w:val="20"/>
                <w:szCs w:val="20"/>
              </w:rPr>
              <w:t>2</w:t>
            </w:r>
          </w:p>
        </w:tc>
        <w:tc>
          <w:tcPr>
            <w:tcW w:w="1483" w:type="dxa"/>
            <w:tcBorders>
              <w:top w:val="single" w:sz="4" w:space="0" w:color="auto"/>
              <w:left w:val="single" w:sz="4" w:space="0" w:color="auto"/>
              <w:bottom w:val="single" w:sz="4" w:space="0" w:color="auto"/>
              <w:right w:val="single" w:sz="4" w:space="0" w:color="auto"/>
            </w:tcBorders>
          </w:tcPr>
          <w:p w14:paraId="07C06CA0" w14:textId="77777777" w:rsidR="009F7669" w:rsidRPr="00307075" w:rsidRDefault="009F7669" w:rsidP="00A81F16">
            <w:pPr>
              <w:pStyle w:val="tablebody"/>
              <w:rPr>
                <w:sz w:val="20"/>
                <w:szCs w:val="20"/>
              </w:rPr>
            </w:pPr>
            <w:r w:rsidRPr="00307075">
              <w:rPr>
                <w:sz w:val="20"/>
                <w:szCs w:val="20"/>
              </w:rPr>
              <w:t>11.3</w:t>
            </w:r>
          </w:p>
        </w:tc>
        <w:tc>
          <w:tcPr>
            <w:tcW w:w="3111" w:type="dxa"/>
            <w:tcBorders>
              <w:top w:val="single" w:sz="4" w:space="0" w:color="auto"/>
              <w:left w:val="single" w:sz="4" w:space="0" w:color="auto"/>
              <w:bottom w:val="single" w:sz="4" w:space="0" w:color="auto"/>
              <w:right w:val="single" w:sz="4" w:space="0" w:color="auto"/>
            </w:tcBorders>
          </w:tcPr>
          <w:p w14:paraId="7C13E254" w14:textId="77777777" w:rsidR="009F7669" w:rsidRPr="00307075" w:rsidRDefault="009F7669" w:rsidP="00A81F16">
            <w:pPr>
              <w:pStyle w:val="tablebody"/>
              <w:rPr>
                <w:sz w:val="20"/>
                <w:szCs w:val="20"/>
              </w:rPr>
            </w:pPr>
            <w:r w:rsidRPr="00307075">
              <w:rPr>
                <w:sz w:val="20"/>
                <w:szCs w:val="20"/>
              </w:rPr>
              <w:t>Electronic Medium</w:t>
            </w:r>
          </w:p>
        </w:tc>
      </w:tr>
      <w:tr w:rsidR="000C1F1C" w:rsidRPr="00307075" w14:paraId="60164C0A" w14:textId="77777777" w:rsidTr="003C0B22">
        <w:trPr>
          <w:trHeight w:val="844"/>
        </w:trPr>
        <w:tc>
          <w:tcPr>
            <w:tcW w:w="753" w:type="dxa"/>
            <w:tcBorders>
              <w:top w:val="single" w:sz="4" w:space="0" w:color="auto"/>
              <w:left w:val="single" w:sz="4" w:space="0" w:color="auto"/>
              <w:bottom w:val="single" w:sz="4" w:space="0" w:color="auto"/>
              <w:right w:val="single" w:sz="4" w:space="0" w:color="auto"/>
            </w:tcBorders>
          </w:tcPr>
          <w:p w14:paraId="78258977" w14:textId="77C642E2" w:rsidR="000C1F1C" w:rsidRPr="00307075" w:rsidRDefault="000C1F1C" w:rsidP="00E03E9C">
            <w:pPr>
              <w:pStyle w:val="tablebody"/>
              <w:numPr>
                <w:ilvl w:val="0"/>
                <w:numId w:val="72"/>
              </w:numPr>
              <w:rPr>
                <w:sz w:val="20"/>
                <w:szCs w:val="20"/>
              </w:rPr>
            </w:pPr>
          </w:p>
        </w:tc>
        <w:tc>
          <w:tcPr>
            <w:tcW w:w="4138" w:type="dxa"/>
            <w:tcBorders>
              <w:top w:val="single" w:sz="4" w:space="0" w:color="auto"/>
              <w:left w:val="single" w:sz="4" w:space="0" w:color="auto"/>
              <w:bottom w:val="single" w:sz="4" w:space="0" w:color="auto"/>
              <w:right w:val="single" w:sz="4" w:space="0" w:color="auto"/>
            </w:tcBorders>
          </w:tcPr>
          <w:p w14:paraId="531797CF" w14:textId="77777777" w:rsidR="000C1F1C" w:rsidRPr="00307075" w:rsidRDefault="000C1F1C" w:rsidP="000C1F1C">
            <w:pPr>
              <w:pStyle w:val="tablebody"/>
              <w:jc w:val="left"/>
              <w:rPr>
                <w:sz w:val="20"/>
                <w:szCs w:val="20"/>
              </w:rPr>
            </w:pPr>
            <w:r w:rsidRPr="00307075">
              <w:rPr>
                <w:sz w:val="20"/>
                <w:szCs w:val="20"/>
              </w:rPr>
              <w:t>Configuration Status Accounting</w:t>
            </w:r>
            <w:r w:rsidR="00316D12" w:rsidRPr="00307075">
              <w:rPr>
                <w:sz w:val="20"/>
                <w:szCs w:val="20"/>
              </w:rPr>
              <w:t xml:space="preserve"> (Template)</w:t>
            </w:r>
          </w:p>
          <w:p w14:paraId="509146DA" w14:textId="33E2627E" w:rsidR="000C1F1C" w:rsidRPr="00307075" w:rsidRDefault="00CA4B28" w:rsidP="00951946">
            <w:pPr>
              <w:jc w:val="left"/>
              <w:rPr>
                <w:color w:val="000000"/>
                <w:sz w:val="20"/>
                <w:szCs w:val="20"/>
              </w:rPr>
            </w:pPr>
            <w:r w:rsidRPr="00307075">
              <w:rPr>
                <w:sz w:val="20"/>
                <w:szCs w:val="20"/>
              </w:rPr>
              <w:t>H398</w:t>
            </w:r>
            <w:r w:rsidR="00AE4EBC" w:rsidRPr="00307075">
              <w:rPr>
                <w:sz w:val="20"/>
                <w:szCs w:val="20"/>
              </w:rPr>
              <w:t>-</w:t>
            </w:r>
            <w:r w:rsidR="000C1F1C" w:rsidRPr="00307075">
              <w:rPr>
                <w:sz w:val="20"/>
                <w:szCs w:val="20"/>
              </w:rPr>
              <w:t>006-01</w:t>
            </w:r>
            <w:r w:rsidR="00951946" w:rsidRPr="00307075">
              <w:rPr>
                <w:sz w:val="20"/>
                <w:szCs w:val="20"/>
              </w:rPr>
              <w:t>6</w:t>
            </w:r>
          </w:p>
        </w:tc>
        <w:tc>
          <w:tcPr>
            <w:tcW w:w="1483" w:type="dxa"/>
            <w:tcBorders>
              <w:top w:val="single" w:sz="4" w:space="0" w:color="auto"/>
              <w:left w:val="single" w:sz="4" w:space="0" w:color="auto"/>
              <w:bottom w:val="single" w:sz="4" w:space="0" w:color="auto"/>
              <w:right w:val="single" w:sz="4" w:space="0" w:color="auto"/>
            </w:tcBorders>
          </w:tcPr>
          <w:p w14:paraId="705800AB" w14:textId="77777777" w:rsidR="000C1F1C" w:rsidRPr="00307075" w:rsidRDefault="000C1F1C" w:rsidP="00A81F16">
            <w:pPr>
              <w:pStyle w:val="tablebody"/>
              <w:rPr>
                <w:sz w:val="20"/>
                <w:szCs w:val="20"/>
              </w:rPr>
            </w:pPr>
            <w:r w:rsidRPr="00307075">
              <w:rPr>
                <w:sz w:val="20"/>
                <w:szCs w:val="20"/>
              </w:rPr>
              <w:t>11.4</w:t>
            </w:r>
          </w:p>
        </w:tc>
        <w:tc>
          <w:tcPr>
            <w:tcW w:w="3111" w:type="dxa"/>
            <w:tcBorders>
              <w:top w:val="single" w:sz="4" w:space="0" w:color="auto"/>
              <w:left w:val="single" w:sz="4" w:space="0" w:color="auto"/>
              <w:bottom w:val="single" w:sz="4" w:space="0" w:color="auto"/>
              <w:right w:val="single" w:sz="4" w:space="0" w:color="auto"/>
            </w:tcBorders>
          </w:tcPr>
          <w:p w14:paraId="7B1E9A67" w14:textId="77777777" w:rsidR="000C1F1C" w:rsidRPr="00307075" w:rsidRDefault="000C1F1C" w:rsidP="00A81F16">
            <w:pPr>
              <w:pStyle w:val="tablebody"/>
              <w:rPr>
                <w:sz w:val="20"/>
                <w:szCs w:val="20"/>
              </w:rPr>
            </w:pPr>
            <w:r w:rsidRPr="00307075">
              <w:rPr>
                <w:sz w:val="20"/>
                <w:szCs w:val="20"/>
              </w:rPr>
              <w:t>Electronic Medium</w:t>
            </w:r>
          </w:p>
        </w:tc>
      </w:tr>
      <w:tr w:rsidR="00FB05CD" w:rsidRPr="00307075" w14:paraId="7DEB162C" w14:textId="77777777" w:rsidTr="003C0B22">
        <w:trPr>
          <w:trHeight w:val="844"/>
        </w:trPr>
        <w:tc>
          <w:tcPr>
            <w:tcW w:w="753" w:type="dxa"/>
            <w:tcBorders>
              <w:top w:val="single" w:sz="4" w:space="0" w:color="auto"/>
              <w:left w:val="single" w:sz="4" w:space="0" w:color="auto"/>
              <w:bottom w:val="single" w:sz="4" w:space="0" w:color="auto"/>
              <w:right w:val="single" w:sz="4" w:space="0" w:color="auto"/>
            </w:tcBorders>
          </w:tcPr>
          <w:p w14:paraId="69A56F13" w14:textId="0C00CD11" w:rsidR="00FB05CD" w:rsidRPr="00307075" w:rsidRDefault="00FB05CD" w:rsidP="00E03E9C">
            <w:pPr>
              <w:pStyle w:val="tablebody"/>
              <w:numPr>
                <w:ilvl w:val="0"/>
                <w:numId w:val="72"/>
              </w:numPr>
              <w:rPr>
                <w:sz w:val="20"/>
                <w:szCs w:val="20"/>
              </w:rPr>
            </w:pPr>
          </w:p>
        </w:tc>
        <w:tc>
          <w:tcPr>
            <w:tcW w:w="4138" w:type="dxa"/>
            <w:tcBorders>
              <w:top w:val="single" w:sz="4" w:space="0" w:color="auto"/>
              <w:left w:val="single" w:sz="4" w:space="0" w:color="auto"/>
              <w:bottom w:val="single" w:sz="4" w:space="0" w:color="auto"/>
              <w:right w:val="single" w:sz="4" w:space="0" w:color="auto"/>
            </w:tcBorders>
          </w:tcPr>
          <w:p w14:paraId="2D082A0D" w14:textId="08F42CA8" w:rsidR="00FB05CD" w:rsidRPr="00307075" w:rsidRDefault="00FB05CD" w:rsidP="00FB05CD">
            <w:pPr>
              <w:pStyle w:val="tablebody"/>
              <w:jc w:val="left"/>
              <w:rPr>
                <w:sz w:val="20"/>
              </w:rPr>
            </w:pPr>
            <w:r w:rsidRPr="00307075">
              <w:rPr>
                <w:sz w:val="20"/>
                <w:szCs w:val="20"/>
              </w:rPr>
              <w:t xml:space="preserve">Internal Audit Report for </w:t>
            </w:r>
            <w:r w:rsidRPr="00307075">
              <w:rPr>
                <w:sz w:val="20"/>
              </w:rPr>
              <w:t xml:space="preserve">Testing of Outputs of the Software Integration Process </w:t>
            </w:r>
            <w:r w:rsidR="00BE0A32" w:rsidRPr="00307075">
              <w:rPr>
                <w:sz w:val="20"/>
                <w:szCs w:val="20"/>
              </w:rPr>
              <w:t>(Template)</w:t>
            </w:r>
          </w:p>
          <w:p w14:paraId="0AA32284" w14:textId="29C54B5A" w:rsidR="00FB05CD" w:rsidRPr="00307075" w:rsidRDefault="00CA4B28" w:rsidP="00FB05CD">
            <w:pPr>
              <w:pStyle w:val="tablebody"/>
              <w:jc w:val="left"/>
              <w:rPr>
                <w:sz w:val="20"/>
                <w:szCs w:val="20"/>
              </w:rPr>
            </w:pPr>
            <w:r w:rsidRPr="00307075">
              <w:rPr>
                <w:sz w:val="20"/>
                <w:szCs w:val="20"/>
              </w:rPr>
              <w:t>H398</w:t>
            </w:r>
            <w:r w:rsidR="00FB05CD" w:rsidRPr="00307075">
              <w:rPr>
                <w:sz w:val="20"/>
                <w:szCs w:val="20"/>
              </w:rPr>
              <w:t>-006-017</w:t>
            </w:r>
          </w:p>
        </w:tc>
        <w:tc>
          <w:tcPr>
            <w:tcW w:w="1483" w:type="dxa"/>
            <w:tcBorders>
              <w:top w:val="single" w:sz="4" w:space="0" w:color="auto"/>
              <w:left w:val="single" w:sz="4" w:space="0" w:color="auto"/>
              <w:bottom w:val="single" w:sz="4" w:space="0" w:color="auto"/>
              <w:right w:val="single" w:sz="4" w:space="0" w:color="auto"/>
            </w:tcBorders>
          </w:tcPr>
          <w:p w14:paraId="2F6FEA09" w14:textId="1776A9AF" w:rsidR="00FB05CD" w:rsidRPr="00307075" w:rsidRDefault="00FB05CD" w:rsidP="00FB05CD">
            <w:pPr>
              <w:pStyle w:val="tablebody"/>
              <w:rPr>
                <w:sz w:val="20"/>
                <w:szCs w:val="20"/>
              </w:rPr>
            </w:pPr>
            <w:r w:rsidRPr="00307075">
              <w:rPr>
                <w:sz w:val="20"/>
                <w:szCs w:val="20"/>
              </w:rPr>
              <w:t>11.5</w:t>
            </w:r>
          </w:p>
        </w:tc>
        <w:tc>
          <w:tcPr>
            <w:tcW w:w="3111" w:type="dxa"/>
            <w:tcBorders>
              <w:top w:val="single" w:sz="4" w:space="0" w:color="auto"/>
              <w:left w:val="single" w:sz="4" w:space="0" w:color="auto"/>
              <w:bottom w:val="single" w:sz="4" w:space="0" w:color="auto"/>
              <w:right w:val="single" w:sz="4" w:space="0" w:color="auto"/>
            </w:tcBorders>
          </w:tcPr>
          <w:p w14:paraId="73722B11" w14:textId="2D29E127" w:rsidR="00FB05CD" w:rsidRPr="00307075" w:rsidRDefault="00FB05CD" w:rsidP="00A81F16">
            <w:pPr>
              <w:pStyle w:val="tablebody"/>
              <w:rPr>
                <w:sz w:val="20"/>
                <w:szCs w:val="20"/>
              </w:rPr>
            </w:pPr>
            <w:r w:rsidRPr="00307075">
              <w:rPr>
                <w:sz w:val="20"/>
                <w:szCs w:val="20"/>
              </w:rPr>
              <w:t>Electronic Medium</w:t>
            </w:r>
          </w:p>
        </w:tc>
      </w:tr>
      <w:tr w:rsidR="003C0B22" w:rsidRPr="00307075" w14:paraId="53D39727" w14:textId="77777777" w:rsidTr="003C0B22">
        <w:trPr>
          <w:trHeight w:val="844"/>
        </w:trPr>
        <w:tc>
          <w:tcPr>
            <w:tcW w:w="753" w:type="dxa"/>
            <w:tcBorders>
              <w:top w:val="single" w:sz="4" w:space="0" w:color="auto"/>
              <w:left w:val="single" w:sz="4" w:space="0" w:color="auto"/>
              <w:bottom w:val="single" w:sz="4" w:space="0" w:color="auto"/>
              <w:right w:val="single" w:sz="4" w:space="0" w:color="auto"/>
            </w:tcBorders>
          </w:tcPr>
          <w:p w14:paraId="4B6401D4" w14:textId="15C7CD7C" w:rsidR="003C0B22" w:rsidRPr="00307075" w:rsidRDefault="003C0B22" w:rsidP="00E03E9C">
            <w:pPr>
              <w:pStyle w:val="tablebody"/>
              <w:numPr>
                <w:ilvl w:val="0"/>
                <w:numId w:val="72"/>
              </w:numPr>
              <w:rPr>
                <w:sz w:val="20"/>
                <w:szCs w:val="20"/>
              </w:rPr>
            </w:pPr>
          </w:p>
        </w:tc>
        <w:tc>
          <w:tcPr>
            <w:tcW w:w="4138" w:type="dxa"/>
            <w:tcBorders>
              <w:top w:val="single" w:sz="4" w:space="0" w:color="auto"/>
              <w:left w:val="single" w:sz="4" w:space="0" w:color="auto"/>
              <w:bottom w:val="single" w:sz="4" w:space="0" w:color="auto"/>
              <w:right w:val="single" w:sz="4" w:space="0" w:color="auto"/>
            </w:tcBorders>
          </w:tcPr>
          <w:p w14:paraId="01072BB0" w14:textId="77777777" w:rsidR="003C0B22" w:rsidRPr="00307075" w:rsidRDefault="003C0B22" w:rsidP="003C0B22">
            <w:pPr>
              <w:pStyle w:val="tablebody"/>
              <w:jc w:val="left"/>
              <w:rPr>
                <w:sz w:val="20"/>
                <w:szCs w:val="20"/>
              </w:rPr>
            </w:pPr>
            <w:r w:rsidRPr="00307075">
              <w:rPr>
                <w:sz w:val="20"/>
                <w:szCs w:val="20"/>
              </w:rPr>
              <w:t>Test Bench Conformity Report</w:t>
            </w:r>
          </w:p>
          <w:p w14:paraId="56A6F316" w14:textId="5666E6D2" w:rsidR="003C0B22" w:rsidRPr="00307075" w:rsidRDefault="003C0B22" w:rsidP="003C0B22">
            <w:pPr>
              <w:pStyle w:val="tablebody"/>
              <w:jc w:val="left"/>
              <w:rPr>
                <w:sz w:val="20"/>
                <w:szCs w:val="20"/>
              </w:rPr>
            </w:pPr>
            <w:r w:rsidRPr="00307075">
              <w:rPr>
                <w:sz w:val="20"/>
                <w:szCs w:val="20"/>
              </w:rPr>
              <w:t>H398-006-018</w:t>
            </w:r>
          </w:p>
        </w:tc>
        <w:tc>
          <w:tcPr>
            <w:tcW w:w="1483" w:type="dxa"/>
            <w:tcBorders>
              <w:top w:val="single" w:sz="4" w:space="0" w:color="auto"/>
              <w:left w:val="single" w:sz="4" w:space="0" w:color="auto"/>
              <w:bottom w:val="single" w:sz="4" w:space="0" w:color="auto"/>
              <w:right w:val="single" w:sz="4" w:space="0" w:color="auto"/>
            </w:tcBorders>
          </w:tcPr>
          <w:p w14:paraId="5DC8815C" w14:textId="2F00BF7F" w:rsidR="003C0B22" w:rsidRPr="00307075" w:rsidRDefault="003C0B22" w:rsidP="003C0B22">
            <w:pPr>
              <w:pStyle w:val="tablebody"/>
              <w:rPr>
                <w:sz w:val="20"/>
                <w:szCs w:val="20"/>
              </w:rPr>
            </w:pPr>
            <w:r w:rsidRPr="00307075">
              <w:rPr>
                <w:sz w:val="20"/>
                <w:szCs w:val="20"/>
              </w:rPr>
              <w:t>11.5</w:t>
            </w:r>
          </w:p>
        </w:tc>
        <w:tc>
          <w:tcPr>
            <w:tcW w:w="3111" w:type="dxa"/>
            <w:tcBorders>
              <w:top w:val="single" w:sz="4" w:space="0" w:color="auto"/>
              <w:left w:val="single" w:sz="4" w:space="0" w:color="auto"/>
              <w:bottom w:val="single" w:sz="4" w:space="0" w:color="auto"/>
              <w:right w:val="single" w:sz="4" w:space="0" w:color="auto"/>
            </w:tcBorders>
          </w:tcPr>
          <w:p w14:paraId="7017959D" w14:textId="4ABF4640" w:rsidR="003C0B22" w:rsidRPr="00307075" w:rsidRDefault="003C0B22" w:rsidP="003C0B22">
            <w:pPr>
              <w:pStyle w:val="tablebody"/>
              <w:rPr>
                <w:sz w:val="20"/>
                <w:szCs w:val="20"/>
              </w:rPr>
            </w:pPr>
            <w:r w:rsidRPr="00307075">
              <w:rPr>
                <w:sz w:val="20"/>
                <w:szCs w:val="20"/>
              </w:rPr>
              <w:t>Electronic Medium</w:t>
            </w:r>
          </w:p>
        </w:tc>
      </w:tr>
    </w:tbl>
    <w:p w14:paraId="2BFF2553" w14:textId="706734F5" w:rsidR="00AA1DFF" w:rsidRPr="00307075" w:rsidRDefault="00AA1DFF" w:rsidP="00D15694">
      <w:pPr>
        <w:rPr>
          <w:sz w:val="20"/>
        </w:rPr>
      </w:pPr>
      <w:bookmarkStart w:id="409" w:name="_Toc110591676"/>
      <w:r w:rsidRPr="00307075">
        <w:rPr>
          <w:b/>
          <w:bCs/>
          <w:szCs w:val="20"/>
        </w:rPr>
        <w:t>Note</w:t>
      </w:r>
      <w:r w:rsidRPr="00307075">
        <w:rPr>
          <w:szCs w:val="20"/>
        </w:rPr>
        <w:t>: Subsequent changes to Software Planning Process Data of H398 series will be captured under Software Change Impact Analysis document (H398-004-</w:t>
      </w:r>
      <w:r w:rsidR="000D6147" w:rsidRPr="00307075">
        <w:rPr>
          <w:szCs w:val="20"/>
        </w:rPr>
        <w:t>1</w:t>
      </w:r>
      <w:r w:rsidRPr="00307075">
        <w:rPr>
          <w:szCs w:val="20"/>
        </w:rPr>
        <w:t>04)</w:t>
      </w:r>
    </w:p>
    <w:p w14:paraId="2EE65513" w14:textId="207B0F1A" w:rsidR="00EC50F0" w:rsidRPr="00307075" w:rsidRDefault="00EC50F0" w:rsidP="00503BF5">
      <w:pPr>
        <w:pStyle w:val="Heading2"/>
        <w:pageBreakBefore/>
        <w:numPr>
          <w:ilvl w:val="1"/>
          <w:numId w:val="1"/>
        </w:numPr>
        <w:ind w:left="578" w:hanging="578"/>
        <w:rPr>
          <w:sz w:val="20"/>
        </w:rPr>
      </w:pPr>
      <w:bookmarkStart w:id="410" w:name="_Toc177112228"/>
      <w:r w:rsidRPr="00307075">
        <w:rPr>
          <w:sz w:val="20"/>
        </w:rPr>
        <w:lastRenderedPageBreak/>
        <w:t>Software Development Process Data</w:t>
      </w:r>
      <w:bookmarkEnd w:id="409"/>
      <w:bookmarkEnd w:id="410"/>
    </w:p>
    <w:p w14:paraId="555A8B33" w14:textId="77777777" w:rsidR="006A3DB6" w:rsidRPr="00307075" w:rsidRDefault="006A3DB6" w:rsidP="006A3DB6">
      <w:pPr>
        <w:rPr>
          <w:sz w:val="20"/>
          <w:szCs w:val="20"/>
        </w:rPr>
      </w:pPr>
    </w:p>
    <w:p w14:paraId="0D9B0071" w14:textId="0A1D49AD" w:rsidR="00206819" w:rsidRPr="00307075" w:rsidRDefault="00F428A3" w:rsidP="006A3DB6">
      <w:pPr>
        <w:rPr>
          <w:sz w:val="20"/>
          <w:szCs w:val="20"/>
        </w:rPr>
      </w:pPr>
      <w:r w:rsidRPr="00307075">
        <w:rPr>
          <w:sz w:val="20"/>
          <w:szCs w:val="20"/>
        </w:rPr>
        <w:fldChar w:fldCharType="begin"/>
      </w:r>
      <w:r w:rsidRPr="00307075">
        <w:rPr>
          <w:sz w:val="20"/>
          <w:szCs w:val="20"/>
        </w:rPr>
        <w:instrText xml:space="preserve"> REF _Ref81997693 \h </w:instrText>
      </w:r>
      <w:r w:rsidR="00301DD0" w:rsidRPr="00307075">
        <w:rPr>
          <w:sz w:val="20"/>
          <w:szCs w:val="20"/>
        </w:rPr>
        <w:instrText xml:space="preserve"> \* MERGEFORMAT </w:instrText>
      </w:r>
      <w:r w:rsidRPr="00307075">
        <w:rPr>
          <w:sz w:val="20"/>
          <w:szCs w:val="20"/>
        </w:rPr>
      </w:r>
      <w:r w:rsidRPr="00307075">
        <w:rPr>
          <w:sz w:val="20"/>
          <w:szCs w:val="20"/>
        </w:rPr>
        <w:fldChar w:fldCharType="separate"/>
      </w:r>
      <w:r w:rsidR="007D2161" w:rsidRPr="00307075">
        <w:rPr>
          <w:b/>
          <w:bCs/>
          <w:sz w:val="20"/>
          <w:szCs w:val="20"/>
        </w:rPr>
        <w:t xml:space="preserve">Table </w:t>
      </w:r>
      <w:r w:rsidR="007D2161">
        <w:rPr>
          <w:b/>
          <w:bCs/>
          <w:i/>
          <w:iCs/>
          <w:noProof/>
          <w:sz w:val="20"/>
          <w:szCs w:val="20"/>
        </w:rPr>
        <w:t>8</w:t>
      </w:r>
      <w:r w:rsidRPr="00307075">
        <w:rPr>
          <w:sz w:val="20"/>
          <w:szCs w:val="20"/>
        </w:rPr>
        <w:fldChar w:fldCharType="end"/>
      </w:r>
      <w:r w:rsidRPr="00307075">
        <w:rPr>
          <w:sz w:val="20"/>
          <w:szCs w:val="20"/>
        </w:rPr>
        <w:t xml:space="preserve"> </w:t>
      </w:r>
      <w:r w:rsidR="00206819" w:rsidRPr="00307075">
        <w:rPr>
          <w:sz w:val="20"/>
          <w:szCs w:val="20"/>
        </w:rPr>
        <w:t>describes the Software Development Process Data.</w:t>
      </w:r>
    </w:p>
    <w:p w14:paraId="0E6CAB85" w14:textId="77777777" w:rsidR="00206819" w:rsidRPr="00307075" w:rsidRDefault="00206819" w:rsidP="006A3DB6">
      <w:pPr>
        <w:rPr>
          <w:sz w:val="20"/>
          <w:szCs w:val="20"/>
        </w:rPr>
      </w:pPr>
    </w:p>
    <w:p w14:paraId="79FCD731" w14:textId="2E066844" w:rsidR="000A655F" w:rsidRPr="00307075" w:rsidRDefault="000A655F" w:rsidP="000A655F">
      <w:pPr>
        <w:pStyle w:val="Caption"/>
        <w:keepNext/>
        <w:rPr>
          <w:b/>
          <w:bCs/>
          <w:i w:val="0"/>
          <w:iCs w:val="0"/>
          <w:sz w:val="20"/>
          <w:szCs w:val="20"/>
        </w:rPr>
      </w:pPr>
      <w:bookmarkStart w:id="411" w:name="_Ref81997693"/>
      <w:bookmarkStart w:id="412" w:name="_Toc177112256"/>
      <w:r w:rsidRPr="00307075">
        <w:rPr>
          <w:b/>
          <w:bCs/>
          <w:i w:val="0"/>
          <w:iCs w:val="0"/>
          <w:sz w:val="20"/>
          <w:szCs w:val="20"/>
        </w:rPr>
        <w:t xml:space="preserve">Table </w:t>
      </w:r>
      <w:r w:rsidRPr="00307075">
        <w:rPr>
          <w:b/>
          <w:bCs/>
          <w:i w:val="0"/>
          <w:iCs w:val="0"/>
          <w:sz w:val="20"/>
          <w:szCs w:val="20"/>
        </w:rPr>
        <w:fldChar w:fldCharType="begin"/>
      </w:r>
      <w:r w:rsidRPr="00307075">
        <w:rPr>
          <w:b/>
          <w:bCs/>
          <w:i w:val="0"/>
          <w:iCs w:val="0"/>
          <w:sz w:val="20"/>
          <w:szCs w:val="20"/>
        </w:rPr>
        <w:instrText xml:space="preserve"> SEQ Table \* ARABIC </w:instrText>
      </w:r>
      <w:r w:rsidRPr="00307075">
        <w:rPr>
          <w:b/>
          <w:bCs/>
          <w:i w:val="0"/>
          <w:iCs w:val="0"/>
          <w:sz w:val="20"/>
          <w:szCs w:val="20"/>
        </w:rPr>
        <w:fldChar w:fldCharType="separate"/>
      </w:r>
      <w:r w:rsidR="007D2161">
        <w:rPr>
          <w:b/>
          <w:bCs/>
          <w:i w:val="0"/>
          <w:iCs w:val="0"/>
          <w:noProof/>
          <w:sz w:val="20"/>
          <w:szCs w:val="20"/>
        </w:rPr>
        <w:t>8</w:t>
      </w:r>
      <w:r w:rsidRPr="00307075">
        <w:rPr>
          <w:b/>
          <w:bCs/>
          <w:i w:val="0"/>
          <w:iCs w:val="0"/>
          <w:sz w:val="20"/>
          <w:szCs w:val="20"/>
        </w:rPr>
        <w:fldChar w:fldCharType="end"/>
      </w:r>
      <w:bookmarkEnd w:id="411"/>
      <w:r w:rsidRPr="00307075">
        <w:rPr>
          <w:b/>
          <w:bCs/>
          <w:i w:val="0"/>
          <w:iCs w:val="0"/>
          <w:sz w:val="20"/>
          <w:szCs w:val="20"/>
        </w:rPr>
        <w:t>: Software Development Process Data</w:t>
      </w:r>
      <w:bookmarkEnd w:id="412"/>
    </w:p>
    <w:tbl>
      <w:tblPr>
        <w:tblW w:w="94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1"/>
        <w:gridCol w:w="4958"/>
        <w:gridCol w:w="1701"/>
        <w:gridCol w:w="2084"/>
      </w:tblGrid>
      <w:tr w:rsidR="00A91C72" w:rsidRPr="00307075" w14:paraId="7FEC640E" w14:textId="77777777" w:rsidTr="00736DAA">
        <w:trPr>
          <w:trHeight w:val="146"/>
          <w:tblHeader/>
        </w:trPr>
        <w:tc>
          <w:tcPr>
            <w:tcW w:w="74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3D876BF" w14:textId="4A354280" w:rsidR="00A91C72" w:rsidRPr="00307075" w:rsidRDefault="002D6A99" w:rsidP="00A81F16">
            <w:pPr>
              <w:pStyle w:val="tablehead"/>
              <w:rPr>
                <w:sz w:val="20"/>
                <w:szCs w:val="20"/>
              </w:rPr>
            </w:pPr>
            <w:r w:rsidRPr="00307075">
              <w:rPr>
                <w:sz w:val="20"/>
                <w:szCs w:val="20"/>
              </w:rPr>
              <w:t>Sl. No.</w:t>
            </w:r>
          </w:p>
        </w:tc>
        <w:tc>
          <w:tcPr>
            <w:tcW w:w="495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25078A5" w14:textId="77777777" w:rsidR="00A91C72" w:rsidRPr="00307075" w:rsidRDefault="00A91C72" w:rsidP="00A81F16">
            <w:pPr>
              <w:pStyle w:val="tablehead"/>
              <w:rPr>
                <w:sz w:val="20"/>
                <w:szCs w:val="20"/>
              </w:rPr>
            </w:pPr>
            <w:r w:rsidRPr="00307075">
              <w:rPr>
                <w:sz w:val="20"/>
                <w:szCs w:val="20"/>
              </w:rPr>
              <w:t>Development Data</w:t>
            </w:r>
          </w:p>
        </w:tc>
        <w:tc>
          <w:tcPr>
            <w:tcW w:w="170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4312423" w14:textId="77777777" w:rsidR="00A91C72" w:rsidRPr="00307075" w:rsidRDefault="00A91C72" w:rsidP="00A81F16">
            <w:pPr>
              <w:pStyle w:val="tablehead"/>
              <w:rPr>
                <w:sz w:val="20"/>
                <w:szCs w:val="20"/>
              </w:rPr>
            </w:pPr>
            <w:r w:rsidRPr="00307075">
              <w:rPr>
                <w:sz w:val="20"/>
                <w:szCs w:val="20"/>
              </w:rPr>
              <w:t>DO-178B Paragraph Reference</w:t>
            </w:r>
          </w:p>
        </w:tc>
        <w:tc>
          <w:tcPr>
            <w:tcW w:w="208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C443686" w14:textId="77777777" w:rsidR="00A91C72" w:rsidRPr="00307075" w:rsidRDefault="00A91C72" w:rsidP="00A81F16">
            <w:pPr>
              <w:pStyle w:val="tablehead"/>
              <w:rPr>
                <w:sz w:val="20"/>
                <w:szCs w:val="20"/>
              </w:rPr>
            </w:pPr>
            <w:r w:rsidRPr="00307075">
              <w:rPr>
                <w:sz w:val="20"/>
                <w:szCs w:val="20"/>
              </w:rPr>
              <w:t xml:space="preserve">Delivery Medium </w:t>
            </w:r>
          </w:p>
        </w:tc>
      </w:tr>
      <w:tr w:rsidR="00A91C72" w:rsidRPr="00307075" w14:paraId="2638812E" w14:textId="77777777" w:rsidTr="00736DAA">
        <w:trPr>
          <w:trHeight w:val="146"/>
        </w:trPr>
        <w:tc>
          <w:tcPr>
            <w:tcW w:w="741" w:type="dxa"/>
            <w:tcBorders>
              <w:top w:val="single" w:sz="4" w:space="0" w:color="auto"/>
              <w:left w:val="single" w:sz="4" w:space="0" w:color="auto"/>
              <w:bottom w:val="single" w:sz="4" w:space="0" w:color="auto"/>
              <w:right w:val="single" w:sz="4" w:space="0" w:color="auto"/>
            </w:tcBorders>
          </w:tcPr>
          <w:p w14:paraId="2AC761D3" w14:textId="68CCB903" w:rsidR="00A91C72" w:rsidRPr="00307075" w:rsidRDefault="00A91C72" w:rsidP="00E03E9C">
            <w:pPr>
              <w:pStyle w:val="tablebody"/>
              <w:numPr>
                <w:ilvl w:val="0"/>
                <w:numId w:val="68"/>
              </w:numPr>
              <w:rPr>
                <w:sz w:val="20"/>
                <w:szCs w:val="20"/>
              </w:rPr>
            </w:pPr>
          </w:p>
        </w:tc>
        <w:tc>
          <w:tcPr>
            <w:tcW w:w="4958" w:type="dxa"/>
            <w:tcBorders>
              <w:top w:val="single" w:sz="4" w:space="0" w:color="auto"/>
              <w:left w:val="single" w:sz="4" w:space="0" w:color="auto"/>
              <w:bottom w:val="single" w:sz="4" w:space="0" w:color="auto"/>
              <w:right w:val="single" w:sz="4" w:space="0" w:color="auto"/>
            </w:tcBorders>
          </w:tcPr>
          <w:p w14:paraId="3E00B57E" w14:textId="77777777" w:rsidR="00A91C72" w:rsidRPr="00307075" w:rsidRDefault="00A91C72" w:rsidP="00A81F16">
            <w:pPr>
              <w:pStyle w:val="tablebody"/>
              <w:rPr>
                <w:sz w:val="20"/>
                <w:szCs w:val="20"/>
              </w:rPr>
            </w:pPr>
            <w:r w:rsidRPr="00307075">
              <w:rPr>
                <w:sz w:val="20"/>
                <w:szCs w:val="20"/>
              </w:rPr>
              <w:t>Software Requ</w:t>
            </w:r>
            <w:r w:rsidR="00C3789E" w:rsidRPr="00307075">
              <w:rPr>
                <w:sz w:val="20"/>
                <w:szCs w:val="20"/>
              </w:rPr>
              <w:t>irements Specification Document</w:t>
            </w:r>
            <w:r w:rsidRPr="00307075">
              <w:rPr>
                <w:sz w:val="20"/>
                <w:szCs w:val="20"/>
              </w:rPr>
              <w:t xml:space="preserve"> </w:t>
            </w:r>
          </w:p>
          <w:p w14:paraId="36A8F93C" w14:textId="3CCCFD21" w:rsidR="007D76B9" w:rsidRPr="00307075" w:rsidRDefault="007D76B9" w:rsidP="00F86C20">
            <w:pPr>
              <w:pStyle w:val="tablebody"/>
              <w:rPr>
                <w:sz w:val="20"/>
                <w:szCs w:val="20"/>
              </w:rPr>
            </w:pPr>
            <w:r w:rsidRPr="00307075">
              <w:rPr>
                <w:sz w:val="20"/>
                <w:szCs w:val="20"/>
              </w:rPr>
              <w:t>Gateway Module (</w:t>
            </w:r>
            <w:r w:rsidR="00CA4B28" w:rsidRPr="00307075">
              <w:rPr>
                <w:sz w:val="20"/>
                <w:szCs w:val="20"/>
              </w:rPr>
              <w:t>H398</w:t>
            </w:r>
            <w:r w:rsidRPr="00307075">
              <w:rPr>
                <w:sz w:val="20"/>
                <w:szCs w:val="20"/>
              </w:rPr>
              <w:t>-002-001-GWY)</w:t>
            </w:r>
          </w:p>
          <w:p w14:paraId="44F924E6" w14:textId="077C99D8" w:rsidR="00E56D1F" w:rsidRPr="00307075" w:rsidRDefault="007D76B9" w:rsidP="00F86C20">
            <w:pPr>
              <w:pStyle w:val="tablebody"/>
              <w:rPr>
                <w:sz w:val="20"/>
                <w:szCs w:val="20"/>
              </w:rPr>
            </w:pPr>
            <w:r w:rsidRPr="00307075">
              <w:rPr>
                <w:sz w:val="20"/>
                <w:szCs w:val="20"/>
              </w:rPr>
              <w:t>Analog Module (</w:t>
            </w:r>
            <w:r w:rsidR="00CA4B28" w:rsidRPr="00307075">
              <w:rPr>
                <w:sz w:val="20"/>
                <w:szCs w:val="20"/>
              </w:rPr>
              <w:t>H398</w:t>
            </w:r>
            <w:r w:rsidRPr="00307075">
              <w:rPr>
                <w:sz w:val="20"/>
                <w:szCs w:val="20"/>
              </w:rPr>
              <w:t>-002-001-ANA)</w:t>
            </w:r>
          </w:p>
          <w:p w14:paraId="1DF283C2" w14:textId="45B42800" w:rsidR="007D76B9" w:rsidRPr="00307075" w:rsidRDefault="007D76B9" w:rsidP="00F86C20">
            <w:pPr>
              <w:pStyle w:val="tablebody"/>
              <w:rPr>
                <w:sz w:val="20"/>
                <w:szCs w:val="20"/>
              </w:rPr>
            </w:pPr>
            <w:r w:rsidRPr="00307075">
              <w:rPr>
                <w:sz w:val="20"/>
                <w:szCs w:val="20"/>
              </w:rPr>
              <w:t>Discrete Module (</w:t>
            </w:r>
            <w:r w:rsidR="00CA4B28" w:rsidRPr="00307075">
              <w:rPr>
                <w:sz w:val="20"/>
                <w:szCs w:val="20"/>
              </w:rPr>
              <w:t>H398</w:t>
            </w:r>
            <w:r w:rsidRPr="00307075">
              <w:rPr>
                <w:sz w:val="20"/>
                <w:szCs w:val="20"/>
              </w:rPr>
              <w:t>-002-001-DSC)</w:t>
            </w:r>
          </w:p>
          <w:p w14:paraId="7BB55A67" w14:textId="62F170C6" w:rsidR="007D76B9" w:rsidRPr="00307075" w:rsidRDefault="007D76B9" w:rsidP="00F86C20">
            <w:pPr>
              <w:pStyle w:val="tablebody"/>
              <w:rPr>
                <w:sz w:val="20"/>
                <w:szCs w:val="20"/>
              </w:rPr>
            </w:pPr>
            <w:r w:rsidRPr="00307075">
              <w:rPr>
                <w:sz w:val="20"/>
                <w:szCs w:val="20"/>
              </w:rPr>
              <w:t>Configuration Management Unit (</w:t>
            </w:r>
            <w:r w:rsidR="00CA4B28" w:rsidRPr="00307075">
              <w:rPr>
                <w:sz w:val="20"/>
                <w:szCs w:val="20"/>
              </w:rPr>
              <w:t>H698</w:t>
            </w:r>
            <w:r w:rsidRPr="00307075">
              <w:rPr>
                <w:sz w:val="20"/>
                <w:szCs w:val="20"/>
              </w:rPr>
              <w:t>-002-001-CMU)</w:t>
            </w:r>
          </w:p>
          <w:p w14:paraId="558C9C2B" w14:textId="77777777" w:rsidR="007D76B9" w:rsidRPr="00307075" w:rsidRDefault="007D76B9" w:rsidP="007D76B9">
            <w:pPr>
              <w:pStyle w:val="tablebody"/>
              <w:spacing w:before="240"/>
              <w:rPr>
                <w:sz w:val="20"/>
                <w:szCs w:val="20"/>
              </w:rPr>
            </w:pPr>
            <w:r w:rsidRPr="00307075">
              <w:rPr>
                <w:sz w:val="20"/>
                <w:szCs w:val="20"/>
              </w:rPr>
              <w:t xml:space="preserve">Traceability Matrix </w:t>
            </w:r>
          </w:p>
          <w:p w14:paraId="5B972E40" w14:textId="4C582712" w:rsidR="00A91C72" w:rsidRPr="00307075" w:rsidRDefault="00CA4B28" w:rsidP="007D76B9">
            <w:pPr>
              <w:pStyle w:val="tablebody"/>
              <w:rPr>
                <w:sz w:val="20"/>
                <w:szCs w:val="20"/>
              </w:rPr>
            </w:pPr>
            <w:r w:rsidRPr="00307075">
              <w:rPr>
                <w:sz w:val="20"/>
                <w:szCs w:val="20"/>
              </w:rPr>
              <w:t>H398</w:t>
            </w:r>
            <w:r w:rsidR="007D76B9" w:rsidRPr="00307075">
              <w:rPr>
                <w:sz w:val="20"/>
                <w:szCs w:val="20"/>
              </w:rPr>
              <w:t>-002-002</w:t>
            </w:r>
            <w:r w:rsidR="00007549" w:rsidRPr="00307075">
              <w:rPr>
                <w:sz w:val="20"/>
                <w:szCs w:val="20"/>
              </w:rPr>
              <w:t>-GWY</w:t>
            </w:r>
          </w:p>
          <w:p w14:paraId="681E3927" w14:textId="312DAB31" w:rsidR="00007549" w:rsidRPr="00307075" w:rsidRDefault="00007549" w:rsidP="007D76B9">
            <w:pPr>
              <w:pStyle w:val="tablebody"/>
              <w:rPr>
                <w:sz w:val="20"/>
                <w:szCs w:val="20"/>
              </w:rPr>
            </w:pPr>
            <w:r w:rsidRPr="00307075">
              <w:rPr>
                <w:sz w:val="20"/>
                <w:szCs w:val="20"/>
              </w:rPr>
              <w:t>H398-002-002-ANA</w:t>
            </w:r>
          </w:p>
          <w:p w14:paraId="76B61123" w14:textId="27BDF69E" w:rsidR="00007549" w:rsidRPr="00307075" w:rsidRDefault="00007549" w:rsidP="007D76B9">
            <w:pPr>
              <w:pStyle w:val="tablebody"/>
              <w:rPr>
                <w:sz w:val="20"/>
                <w:szCs w:val="20"/>
              </w:rPr>
            </w:pPr>
            <w:r w:rsidRPr="00307075">
              <w:rPr>
                <w:sz w:val="20"/>
                <w:szCs w:val="20"/>
              </w:rPr>
              <w:t>H398-002-002-DSC</w:t>
            </w:r>
          </w:p>
          <w:p w14:paraId="22F082A8" w14:textId="2C660364" w:rsidR="00007549" w:rsidRPr="00307075" w:rsidRDefault="00007549" w:rsidP="007D76B9">
            <w:pPr>
              <w:pStyle w:val="tablebody"/>
              <w:rPr>
                <w:sz w:val="20"/>
                <w:szCs w:val="20"/>
              </w:rPr>
            </w:pPr>
            <w:r w:rsidRPr="00307075">
              <w:rPr>
                <w:sz w:val="20"/>
                <w:szCs w:val="20"/>
              </w:rPr>
              <w:t>H698-002-002-CMU</w:t>
            </w:r>
          </w:p>
        </w:tc>
        <w:tc>
          <w:tcPr>
            <w:tcW w:w="1701" w:type="dxa"/>
            <w:tcBorders>
              <w:top w:val="single" w:sz="4" w:space="0" w:color="auto"/>
              <w:left w:val="single" w:sz="4" w:space="0" w:color="auto"/>
              <w:bottom w:val="single" w:sz="4" w:space="0" w:color="auto"/>
              <w:right w:val="single" w:sz="4" w:space="0" w:color="auto"/>
            </w:tcBorders>
          </w:tcPr>
          <w:p w14:paraId="7FD1218C" w14:textId="77777777" w:rsidR="00A91C72" w:rsidRPr="00307075" w:rsidRDefault="00A91C72" w:rsidP="00A81F16">
            <w:pPr>
              <w:pStyle w:val="tablebody"/>
              <w:rPr>
                <w:sz w:val="20"/>
                <w:szCs w:val="20"/>
              </w:rPr>
            </w:pPr>
            <w:r w:rsidRPr="00307075">
              <w:rPr>
                <w:sz w:val="20"/>
                <w:szCs w:val="20"/>
              </w:rPr>
              <w:t>11.9</w:t>
            </w:r>
          </w:p>
          <w:p w14:paraId="1500F2BF" w14:textId="77777777" w:rsidR="00A91C72" w:rsidRPr="00307075" w:rsidRDefault="00A91C72" w:rsidP="00A81F16">
            <w:pPr>
              <w:pStyle w:val="tablebody"/>
              <w:rPr>
                <w:sz w:val="20"/>
                <w:szCs w:val="20"/>
              </w:rPr>
            </w:pPr>
          </w:p>
          <w:p w14:paraId="606D38AA" w14:textId="77777777" w:rsidR="00A91C72" w:rsidRPr="00307075" w:rsidRDefault="00A91C72" w:rsidP="00A81F16">
            <w:pPr>
              <w:pStyle w:val="tablebody"/>
              <w:rPr>
                <w:sz w:val="20"/>
                <w:szCs w:val="20"/>
              </w:rPr>
            </w:pPr>
          </w:p>
          <w:p w14:paraId="5923C333" w14:textId="77777777" w:rsidR="00A91C72" w:rsidRPr="00307075" w:rsidRDefault="00A91C72" w:rsidP="00A81F16">
            <w:pPr>
              <w:pStyle w:val="tablebody"/>
              <w:rPr>
                <w:sz w:val="20"/>
                <w:szCs w:val="20"/>
              </w:rPr>
            </w:pPr>
          </w:p>
          <w:p w14:paraId="4C045584" w14:textId="77777777" w:rsidR="00A91C72" w:rsidRPr="00307075" w:rsidRDefault="00A91C72" w:rsidP="00A81F16">
            <w:pPr>
              <w:pStyle w:val="tablebody"/>
              <w:rPr>
                <w:sz w:val="20"/>
                <w:szCs w:val="20"/>
              </w:rPr>
            </w:pPr>
          </w:p>
          <w:p w14:paraId="5D51888F" w14:textId="77777777" w:rsidR="00A91C72" w:rsidRPr="00307075" w:rsidRDefault="00A91C72" w:rsidP="00A81F16">
            <w:pPr>
              <w:pStyle w:val="tablebody"/>
              <w:rPr>
                <w:sz w:val="20"/>
                <w:szCs w:val="20"/>
              </w:rPr>
            </w:pPr>
          </w:p>
          <w:p w14:paraId="1BF0CD76" w14:textId="77777777" w:rsidR="00A91C72" w:rsidRPr="00307075" w:rsidRDefault="00A91C72" w:rsidP="00A81F16">
            <w:pPr>
              <w:pStyle w:val="tablebody"/>
              <w:rPr>
                <w:sz w:val="20"/>
                <w:szCs w:val="20"/>
              </w:rPr>
            </w:pPr>
          </w:p>
        </w:tc>
        <w:tc>
          <w:tcPr>
            <w:tcW w:w="2084" w:type="dxa"/>
            <w:tcBorders>
              <w:top w:val="single" w:sz="4" w:space="0" w:color="auto"/>
              <w:left w:val="single" w:sz="4" w:space="0" w:color="auto"/>
              <w:bottom w:val="single" w:sz="4" w:space="0" w:color="auto"/>
              <w:right w:val="single" w:sz="4" w:space="0" w:color="auto"/>
            </w:tcBorders>
          </w:tcPr>
          <w:p w14:paraId="0006F6D9" w14:textId="77777777" w:rsidR="00A91C72" w:rsidRPr="00307075" w:rsidRDefault="0016306C" w:rsidP="00A81F16">
            <w:pPr>
              <w:pStyle w:val="tablebody"/>
              <w:rPr>
                <w:sz w:val="20"/>
                <w:szCs w:val="20"/>
              </w:rPr>
            </w:pPr>
            <w:r w:rsidRPr="00307075">
              <w:rPr>
                <w:sz w:val="20"/>
                <w:szCs w:val="20"/>
              </w:rPr>
              <w:t>Electronic Medium</w:t>
            </w:r>
          </w:p>
        </w:tc>
      </w:tr>
      <w:tr w:rsidR="00A91C72" w:rsidRPr="00307075" w14:paraId="71F8C647" w14:textId="77777777" w:rsidTr="00736DAA">
        <w:trPr>
          <w:trHeight w:val="146"/>
        </w:trPr>
        <w:tc>
          <w:tcPr>
            <w:tcW w:w="741" w:type="dxa"/>
            <w:tcBorders>
              <w:top w:val="single" w:sz="4" w:space="0" w:color="auto"/>
              <w:left w:val="single" w:sz="4" w:space="0" w:color="auto"/>
              <w:bottom w:val="single" w:sz="4" w:space="0" w:color="auto"/>
              <w:right w:val="single" w:sz="4" w:space="0" w:color="auto"/>
            </w:tcBorders>
          </w:tcPr>
          <w:p w14:paraId="60C08AD7" w14:textId="10E29650" w:rsidR="00A91C72" w:rsidRPr="00307075" w:rsidRDefault="00A91C72" w:rsidP="00E03E9C">
            <w:pPr>
              <w:pStyle w:val="tablebody"/>
              <w:numPr>
                <w:ilvl w:val="0"/>
                <w:numId w:val="68"/>
              </w:numPr>
              <w:rPr>
                <w:sz w:val="20"/>
                <w:szCs w:val="20"/>
              </w:rPr>
            </w:pPr>
          </w:p>
        </w:tc>
        <w:tc>
          <w:tcPr>
            <w:tcW w:w="4958" w:type="dxa"/>
            <w:tcBorders>
              <w:top w:val="single" w:sz="4" w:space="0" w:color="auto"/>
              <w:left w:val="single" w:sz="4" w:space="0" w:color="auto"/>
              <w:bottom w:val="single" w:sz="4" w:space="0" w:color="auto"/>
              <w:right w:val="single" w:sz="4" w:space="0" w:color="auto"/>
            </w:tcBorders>
          </w:tcPr>
          <w:p w14:paraId="559B4C5F" w14:textId="77777777" w:rsidR="00A91C72" w:rsidRPr="00307075" w:rsidRDefault="00A91C72" w:rsidP="00A81F16">
            <w:pPr>
              <w:pStyle w:val="tablebody"/>
              <w:rPr>
                <w:sz w:val="20"/>
                <w:szCs w:val="20"/>
              </w:rPr>
            </w:pPr>
            <w:r w:rsidRPr="00307075">
              <w:rPr>
                <w:sz w:val="20"/>
                <w:szCs w:val="20"/>
              </w:rPr>
              <w:t>Softwar</w:t>
            </w:r>
            <w:r w:rsidR="00C3789E" w:rsidRPr="00307075">
              <w:rPr>
                <w:sz w:val="20"/>
                <w:szCs w:val="20"/>
              </w:rPr>
              <w:t>e Architectural Design Document</w:t>
            </w:r>
          </w:p>
          <w:p w14:paraId="2E8F9C56" w14:textId="7BCE025D" w:rsidR="007D76B9" w:rsidRPr="00307075" w:rsidRDefault="007D76B9" w:rsidP="004B2FAB">
            <w:pPr>
              <w:pStyle w:val="tablebody"/>
              <w:rPr>
                <w:sz w:val="20"/>
                <w:szCs w:val="20"/>
              </w:rPr>
            </w:pPr>
            <w:r w:rsidRPr="00307075">
              <w:rPr>
                <w:sz w:val="20"/>
                <w:szCs w:val="20"/>
              </w:rPr>
              <w:t>Gateway Module (</w:t>
            </w:r>
            <w:r w:rsidR="00CA4B28" w:rsidRPr="00307075">
              <w:rPr>
                <w:sz w:val="20"/>
                <w:szCs w:val="20"/>
              </w:rPr>
              <w:t>H398</w:t>
            </w:r>
            <w:r w:rsidRPr="00307075">
              <w:rPr>
                <w:sz w:val="20"/>
                <w:szCs w:val="20"/>
              </w:rPr>
              <w:t>-003-001-GWY)</w:t>
            </w:r>
          </w:p>
          <w:p w14:paraId="566D6E07" w14:textId="5FC124D6" w:rsidR="007D76B9" w:rsidRPr="00307075" w:rsidRDefault="007D76B9" w:rsidP="004B2FAB">
            <w:pPr>
              <w:pStyle w:val="tablebody"/>
              <w:rPr>
                <w:sz w:val="20"/>
                <w:szCs w:val="20"/>
              </w:rPr>
            </w:pPr>
            <w:r w:rsidRPr="00307075">
              <w:rPr>
                <w:sz w:val="20"/>
                <w:szCs w:val="20"/>
              </w:rPr>
              <w:t>Analog Module (</w:t>
            </w:r>
            <w:r w:rsidR="00CA4B28" w:rsidRPr="00307075">
              <w:rPr>
                <w:sz w:val="20"/>
                <w:szCs w:val="20"/>
              </w:rPr>
              <w:t>H398</w:t>
            </w:r>
            <w:r w:rsidRPr="00307075">
              <w:rPr>
                <w:sz w:val="20"/>
                <w:szCs w:val="20"/>
              </w:rPr>
              <w:t>-003-001-ANA)</w:t>
            </w:r>
          </w:p>
          <w:p w14:paraId="3F22D3C4" w14:textId="1572D645" w:rsidR="007D76B9" w:rsidRPr="00307075" w:rsidRDefault="007D76B9" w:rsidP="004B2FAB">
            <w:pPr>
              <w:pStyle w:val="tablebody"/>
              <w:rPr>
                <w:sz w:val="20"/>
                <w:szCs w:val="20"/>
              </w:rPr>
            </w:pPr>
            <w:r w:rsidRPr="00307075">
              <w:rPr>
                <w:sz w:val="20"/>
                <w:szCs w:val="20"/>
              </w:rPr>
              <w:t>Discrete Module (</w:t>
            </w:r>
            <w:r w:rsidR="00CA4B28" w:rsidRPr="00307075">
              <w:rPr>
                <w:sz w:val="20"/>
                <w:szCs w:val="20"/>
              </w:rPr>
              <w:t>H398</w:t>
            </w:r>
            <w:r w:rsidRPr="00307075">
              <w:rPr>
                <w:sz w:val="20"/>
                <w:szCs w:val="20"/>
              </w:rPr>
              <w:t>-003-001-DSC)</w:t>
            </w:r>
          </w:p>
          <w:p w14:paraId="3622DC26" w14:textId="4A39859D" w:rsidR="007D76B9" w:rsidRPr="00307075" w:rsidRDefault="007D76B9" w:rsidP="004B2FAB">
            <w:pPr>
              <w:pStyle w:val="tablebody"/>
              <w:rPr>
                <w:sz w:val="20"/>
                <w:szCs w:val="20"/>
              </w:rPr>
            </w:pPr>
            <w:r w:rsidRPr="00307075">
              <w:rPr>
                <w:sz w:val="20"/>
                <w:szCs w:val="20"/>
              </w:rPr>
              <w:t>Configuration Management Unit (</w:t>
            </w:r>
            <w:r w:rsidR="00CA4B28" w:rsidRPr="00307075">
              <w:rPr>
                <w:sz w:val="20"/>
                <w:szCs w:val="20"/>
              </w:rPr>
              <w:t>H698</w:t>
            </w:r>
            <w:r w:rsidRPr="00307075">
              <w:rPr>
                <w:sz w:val="20"/>
                <w:szCs w:val="20"/>
              </w:rPr>
              <w:t>-003-001-CMU)</w:t>
            </w:r>
          </w:p>
          <w:p w14:paraId="0F861233" w14:textId="77777777" w:rsidR="007D76B9" w:rsidRPr="00307075" w:rsidRDefault="007D76B9" w:rsidP="007D76B9">
            <w:pPr>
              <w:pStyle w:val="tablebody"/>
              <w:spacing w:before="240"/>
              <w:rPr>
                <w:sz w:val="20"/>
                <w:szCs w:val="20"/>
              </w:rPr>
            </w:pPr>
            <w:r w:rsidRPr="00307075">
              <w:rPr>
                <w:sz w:val="20"/>
                <w:szCs w:val="20"/>
              </w:rPr>
              <w:t xml:space="preserve">Traceability Matrix </w:t>
            </w:r>
          </w:p>
          <w:p w14:paraId="773F072C" w14:textId="1D3932A6" w:rsidR="00A91C72" w:rsidRPr="00307075" w:rsidRDefault="00CA4B28" w:rsidP="007D76B9">
            <w:pPr>
              <w:pStyle w:val="tablebody"/>
              <w:rPr>
                <w:sz w:val="20"/>
                <w:szCs w:val="20"/>
              </w:rPr>
            </w:pPr>
            <w:r w:rsidRPr="00307075">
              <w:rPr>
                <w:sz w:val="20"/>
                <w:szCs w:val="20"/>
              </w:rPr>
              <w:t>H398</w:t>
            </w:r>
            <w:r w:rsidR="007D76B9" w:rsidRPr="00307075">
              <w:rPr>
                <w:sz w:val="20"/>
                <w:szCs w:val="20"/>
              </w:rPr>
              <w:t>-003-002</w:t>
            </w:r>
            <w:r w:rsidR="005A5A03" w:rsidRPr="00307075">
              <w:rPr>
                <w:sz w:val="20"/>
                <w:szCs w:val="20"/>
              </w:rPr>
              <w:t>-GWY</w:t>
            </w:r>
          </w:p>
          <w:p w14:paraId="26601826" w14:textId="3658DE86" w:rsidR="005A5A03" w:rsidRPr="00307075" w:rsidRDefault="005A5A03" w:rsidP="007D76B9">
            <w:pPr>
              <w:pStyle w:val="tablebody"/>
              <w:rPr>
                <w:sz w:val="20"/>
                <w:szCs w:val="20"/>
              </w:rPr>
            </w:pPr>
            <w:r w:rsidRPr="00307075">
              <w:rPr>
                <w:sz w:val="20"/>
                <w:szCs w:val="20"/>
              </w:rPr>
              <w:t>H398-003-002-</w:t>
            </w:r>
            <w:r w:rsidR="0034231A" w:rsidRPr="00307075">
              <w:rPr>
                <w:sz w:val="20"/>
                <w:szCs w:val="20"/>
              </w:rPr>
              <w:t>DSC</w:t>
            </w:r>
          </w:p>
          <w:p w14:paraId="397C4E8F" w14:textId="3562BD47" w:rsidR="005A5A03" w:rsidRPr="00307075" w:rsidRDefault="005A5A03" w:rsidP="007D76B9">
            <w:pPr>
              <w:pStyle w:val="tablebody"/>
              <w:rPr>
                <w:sz w:val="20"/>
                <w:szCs w:val="20"/>
              </w:rPr>
            </w:pPr>
            <w:r w:rsidRPr="00307075">
              <w:rPr>
                <w:sz w:val="20"/>
                <w:szCs w:val="20"/>
              </w:rPr>
              <w:t>H398-003-002-</w:t>
            </w:r>
            <w:r w:rsidR="0034231A" w:rsidRPr="00307075">
              <w:rPr>
                <w:sz w:val="20"/>
                <w:szCs w:val="20"/>
              </w:rPr>
              <w:t>ANA</w:t>
            </w:r>
          </w:p>
          <w:p w14:paraId="33566D3C" w14:textId="55ADC5C7" w:rsidR="005A5A03" w:rsidRPr="00307075" w:rsidRDefault="005A5A03" w:rsidP="007D76B9">
            <w:pPr>
              <w:pStyle w:val="tablebody"/>
              <w:rPr>
                <w:sz w:val="20"/>
                <w:szCs w:val="20"/>
              </w:rPr>
            </w:pPr>
            <w:r w:rsidRPr="00307075">
              <w:rPr>
                <w:sz w:val="20"/>
                <w:szCs w:val="20"/>
              </w:rPr>
              <w:t>H698-003-002-CMU</w:t>
            </w:r>
          </w:p>
        </w:tc>
        <w:tc>
          <w:tcPr>
            <w:tcW w:w="1701" w:type="dxa"/>
            <w:tcBorders>
              <w:top w:val="single" w:sz="4" w:space="0" w:color="auto"/>
              <w:left w:val="single" w:sz="4" w:space="0" w:color="auto"/>
              <w:bottom w:val="single" w:sz="4" w:space="0" w:color="auto"/>
              <w:right w:val="single" w:sz="4" w:space="0" w:color="auto"/>
            </w:tcBorders>
          </w:tcPr>
          <w:p w14:paraId="15A95331" w14:textId="77777777" w:rsidR="00A91C72" w:rsidRPr="00307075" w:rsidRDefault="00A91C72" w:rsidP="00A81F16">
            <w:pPr>
              <w:pStyle w:val="tablebody"/>
              <w:rPr>
                <w:sz w:val="20"/>
                <w:szCs w:val="20"/>
              </w:rPr>
            </w:pPr>
            <w:r w:rsidRPr="00307075">
              <w:rPr>
                <w:sz w:val="20"/>
                <w:szCs w:val="20"/>
              </w:rPr>
              <w:t>11.10</w:t>
            </w:r>
          </w:p>
          <w:p w14:paraId="1BE941B7" w14:textId="77777777" w:rsidR="00A91C72" w:rsidRPr="00307075" w:rsidRDefault="00A91C72" w:rsidP="00A81F16">
            <w:pPr>
              <w:pStyle w:val="tablebody"/>
              <w:rPr>
                <w:sz w:val="20"/>
                <w:szCs w:val="20"/>
              </w:rPr>
            </w:pPr>
          </w:p>
          <w:p w14:paraId="5E8AC4D2" w14:textId="77777777" w:rsidR="00A91C72" w:rsidRPr="00307075" w:rsidRDefault="00A91C72" w:rsidP="00A81F16">
            <w:pPr>
              <w:pStyle w:val="tablebody"/>
              <w:rPr>
                <w:sz w:val="20"/>
                <w:szCs w:val="20"/>
              </w:rPr>
            </w:pPr>
          </w:p>
          <w:p w14:paraId="0CADA71A" w14:textId="77777777" w:rsidR="00A91C72" w:rsidRPr="00307075" w:rsidRDefault="00A91C72" w:rsidP="00A81F16">
            <w:pPr>
              <w:pStyle w:val="tablebody"/>
              <w:rPr>
                <w:sz w:val="20"/>
                <w:szCs w:val="20"/>
              </w:rPr>
            </w:pPr>
          </w:p>
          <w:p w14:paraId="7CF038C1" w14:textId="77777777" w:rsidR="00A91C72" w:rsidRPr="00307075" w:rsidRDefault="00A91C72" w:rsidP="00A81F16">
            <w:pPr>
              <w:pStyle w:val="tablebody"/>
              <w:rPr>
                <w:sz w:val="20"/>
                <w:szCs w:val="20"/>
              </w:rPr>
            </w:pPr>
          </w:p>
          <w:p w14:paraId="26BE39AD" w14:textId="77777777" w:rsidR="00A91C72" w:rsidRPr="00307075" w:rsidRDefault="00A91C72" w:rsidP="00A81F16">
            <w:pPr>
              <w:pStyle w:val="tablebody"/>
              <w:rPr>
                <w:sz w:val="20"/>
                <w:szCs w:val="20"/>
              </w:rPr>
            </w:pPr>
          </w:p>
          <w:p w14:paraId="6AB77B89" w14:textId="77777777" w:rsidR="00A91C72" w:rsidRPr="00307075" w:rsidRDefault="00A91C72" w:rsidP="00A81F16">
            <w:pPr>
              <w:pStyle w:val="tablebody"/>
              <w:rPr>
                <w:sz w:val="20"/>
                <w:szCs w:val="20"/>
              </w:rPr>
            </w:pPr>
          </w:p>
        </w:tc>
        <w:tc>
          <w:tcPr>
            <w:tcW w:w="2084" w:type="dxa"/>
            <w:tcBorders>
              <w:top w:val="single" w:sz="4" w:space="0" w:color="auto"/>
              <w:left w:val="single" w:sz="4" w:space="0" w:color="auto"/>
              <w:bottom w:val="single" w:sz="4" w:space="0" w:color="auto"/>
              <w:right w:val="single" w:sz="4" w:space="0" w:color="auto"/>
            </w:tcBorders>
          </w:tcPr>
          <w:p w14:paraId="1C0B20DF" w14:textId="77777777" w:rsidR="00A91C72" w:rsidRPr="00307075" w:rsidRDefault="0016306C" w:rsidP="00A81F16">
            <w:pPr>
              <w:pStyle w:val="tablebody"/>
              <w:rPr>
                <w:sz w:val="20"/>
                <w:szCs w:val="20"/>
              </w:rPr>
            </w:pPr>
            <w:r w:rsidRPr="00307075">
              <w:rPr>
                <w:sz w:val="20"/>
                <w:szCs w:val="20"/>
              </w:rPr>
              <w:t>Electronic Medium</w:t>
            </w:r>
          </w:p>
        </w:tc>
      </w:tr>
      <w:tr w:rsidR="00A91C72" w:rsidRPr="00307075" w14:paraId="4F24E9B8" w14:textId="77777777" w:rsidTr="00736DAA">
        <w:trPr>
          <w:trHeight w:val="146"/>
        </w:trPr>
        <w:tc>
          <w:tcPr>
            <w:tcW w:w="741" w:type="dxa"/>
            <w:tcBorders>
              <w:top w:val="single" w:sz="4" w:space="0" w:color="auto"/>
              <w:left w:val="single" w:sz="4" w:space="0" w:color="auto"/>
              <w:bottom w:val="single" w:sz="4" w:space="0" w:color="auto"/>
              <w:right w:val="single" w:sz="4" w:space="0" w:color="auto"/>
            </w:tcBorders>
          </w:tcPr>
          <w:p w14:paraId="6FDB85A1" w14:textId="5FAD35F4" w:rsidR="00A91C72" w:rsidRPr="00307075" w:rsidRDefault="00A91C72" w:rsidP="00E03E9C">
            <w:pPr>
              <w:pStyle w:val="tablebody"/>
              <w:numPr>
                <w:ilvl w:val="0"/>
                <w:numId w:val="68"/>
              </w:numPr>
              <w:rPr>
                <w:sz w:val="20"/>
                <w:szCs w:val="20"/>
              </w:rPr>
            </w:pPr>
          </w:p>
        </w:tc>
        <w:tc>
          <w:tcPr>
            <w:tcW w:w="4958" w:type="dxa"/>
            <w:tcBorders>
              <w:top w:val="single" w:sz="4" w:space="0" w:color="auto"/>
              <w:left w:val="single" w:sz="4" w:space="0" w:color="auto"/>
              <w:bottom w:val="single" w:sz="4" w:space="0" w:color="auto"/>
              <w:right w:val="single" w:sz="4" w:space="0" w:color="auto"/>
            </w:tcBorders>
          </w:tcPr>
          <w:p w14:paraId="53A26ACC" w14:textId="77777777" w:rsidR="00A91C72" w:rsidRPr="00307075" w:rsidRDefault="00A91C72" w:rsidP="00A81F16">
            <w:pPr>
              <w:pStyle w:val="tablebody"/>
              <w:rPr>
                <w:sz w:val="20"/>
                <w:szCs w:val="20"/>
              </w:rPr>
            </w:pPr>
            <w:r w:rsidRPr="00307075">
              <w:rPr>
                <w:sz w:val="20"/>
                <w:szCs w:val="20"/>
              </w:rPr>
              <w:t xml:space="preserve">Software </w:t>
            </w:r>
            <w:r w:rsidR="00C3789E" w:rsidRPr="00307075">
              <w:rPr>
                <w:sz w:val="20"/>
                <w:szCs w:val="20"/>
              </w:rPr>
              <w:t>Low Level Requirements Document</w:t>
            </w:r>
          </w:p>
          <w:p w14:paraId="5DC145C1" w14:textId="310EA488" w:rsidR="007D76B9" w:rsidRPr="00307075" w:rsidRDefault="007D76B9" w:rsidP="004B2FAB">
            <w:pPr>
              <w:pStyle w:val="tablebody"/>
              <w:rPr>
                <w:sz w:val="20"/>
                <w:szCs w:val="20"/>
              </w:rPr>
            </w:pPr>
            <w:r w:rsidRPr="00307075">
              <w:rPr>
                <w:sz w:val="20"/>
                <w:szCs w:val="20"/>
              </w:rPr>
              <w:t>Gateway Module (</w:t>
            </w:r>
            <w:r w:rsidR="00CA4B28" w:rsidRPr="00307075">
              <w:rPr>
                <w:sz w:val="20"/>
                <w:szCs w:val="20"/>
              </w:rPr>
              <w:t>H398</w:t>
            </w:r>
            <w:r w:rsidRPr="00307075">
              <w:rPr>
                <w:sz w:val="20"/>
                <w:szCs w:val="20"/>
              </w:rPr>
              <w:t>-003-011-GWY)</w:t>
            </w:r>
          </w:p>
          <w:p w14:paraId="5A9DE1BE" w14:textId="7C3121BA" w:rsidR="007D76B9" w:rsidRPr="00307075" w:rsidRDefault="007D76B9" w:rsidP="004B2FAB">
            <w:pPr>
              <w:pStyle w:val="tablebody"/>
              <w:rPr>
                <w:sz w:val="20"/>
                <w:szCs w:val="20"/>
              </w:rPr>
            </w:pPr>
            <w:r w:rsidRPr="00307075">
              <w:rPr>
                <w:sz w:val="20"/>
                <w:szCs w:val="20"/>
              </w:rPr>
              <w:t>Analog Module (</w:t>
            </w:r>
            <w:r w:rsidR="00CA4B28" w:rsidRPr="00307075">
              <w:rPr>
                <w:sz w:val="20"/>
                <w:szCs w:val="20"/>
              </w:rPr>
              <w:t>H398</w:t>
            </w:r>
            <w:r w:rsidRPr="00307075">
              <w:rPr>
                <w:sz w:val="20"/>
                <w:szCs w:val="20"/>
              </w:rPr>
              <w:t>-003-011-ANA)</w:t>
            </w:r>
          </w:p>
          <w:p w14:paraId="75EA0DB0" w14:textId="03E7C6D3" w:rsidR="007D76B9" w:rsidRPr="00307075" w:rsidRDefault="007D76B9" w:rsidP="004B2FAB">
            <w:pPr>
              <w:pStyle w:val="tablebody"/>
              <w:rPr>
                <w:sz w:val="20"/>
                <w:szCs w:val="20"/>
              </w:rPr>
            </w:pPr>
            <w:r w:rsidRPr="00307075">
              <w:rPr>
                <w:sz w:val="20"/>
                <w:szCs w:val="20"/>
              </w:rPr>
              <w:t>Discrete Module (</w:t>
            </w:r>
            <w:r w:rsidR="00CA4B28" w:rsidRPr="00307075">
              <w:rPr>
                <w:sz w:val="20"/>
                <w:szCs w:val="20"/>
              </w:rPr>
              <w:t>H398</w:t>
            </w:r>
            <w:r w:rsidRPr="00307075">
              <w:rPr>
                <w:sz w:val="20"/>
                <w:szCs w:val="20"/>
              </w:rPr>
              <w:t>-003-011-DSC)</w:t>
            </w:r>
          </w:p>
          <w:p w14:paraId="2F1C06B5" w14:textId="59FC4DA5" w:rsidR="007D76B9" w:rsidRPr="00307075" w:rsidRDefault="007D76B9" w:rsidP="004B2FAB">
            <w:pPr>
              <w:pStyle w:val="tablebody"/>
              <w:rPr>
                <w:sz w:val="20"/>
                <w:szCs w:val="20"/>
              </w:rPr>
            </w:pPr>
            <w:r w:rsidRPr="00307075">
              <w:rPr>
                <w:sz w:val="20"/>
                <w:szCs w:val="20"/>
              </w:rPr>
              <w:lastRenderedPageBreak/>
              <w:t>Configuration Management Unit (</w:t>
            </w:r>
            <w:r w:rsidR="00CA4B28" w:rsidRPr="00307075">
              <w:rPr>
                <w:sz w:val="20"/>
                <w:szCs w:val="20"/>
              </w:rPr>
              <w:t>H698</w:t>
            </w:r>
            <w:r w:rsidRPr="00307075">
              <w:rPr>
                <w:sz w:val="20"/>
                <w:szCs w:val="20"/>
              </w:rPr>
              <w:t>-003-011-CMU)</w:t>
            </w:r>
          </w:p>
          <w:p w14:paraId="0FA8FCE9" w14:textId="77777777" w:rsidR="007D76B9" w:rsidRPr="00307075" w:rsidRDefault="007D76B9" w:rsidP="007D76B9">
            <w:pPr>
              <w:pStyle w:val="tablebody"/>
              <w:spacing w:before="240"/>
              <w:rPr>
                <w:sz w:val="20"/>
                <w:szCs w:val="20"/>
              </w:rPr>
            </w:pPr>
            <w:r w:rsidRPr="00307075">
              <w:rPr>
                <w:sz w:val="20"/>
                <w:szCs w:val="20"/>
              </w:rPr>
              <w:t xml:space="preserve">Traceability Matrix </w:t>
            </w:r>
          </w:p>
          <w:p w14:paraId="4D446632" w14:textId="6DC32FA4" w:rsidR="00A91C72" w:rsidRPr="00307075" w:rsidRDefault="00CA4B28" w:rsidP="007D76B9">
            <w:pPr>
              <w:pStyle w:val="tablebody"/>
              <w:rPr>
                <w:sz w:val="20"/>
                <w:szCs w:val="20"/>
              </w:rPr>
            </w:pPr>
            <w:r w:rsidRPr="00307075">
              <w:rPr>
                <w:sz w:val="20"/>
                <w:szCs w:val="20"/>
              </w:rPr>
              <w:t>H398</w:t>
            </w:r>
            <w:r w:rsidR="007D76B9" w:rsidRPr="00307075">
              <w:rPr>
                <w:sz w:val="20"/>
                <w:szCs w:val="20"/>
              </w:rPr>
              <w:t>-003-012</w:t>
            </w:r>
            <w:r w:rsidR="00D058C1" w:rsidRPr="00307075">
              <w:rPr>
                <w:sz w:val="20"/>
                <w:szCs w:val="20"/>
              </w:rPr>
              <w:t>-GWY</w:t>
            </w:r>
          </w:p>
          <w:p w14:paraId="245D8714" w14:textId="7407A01C" w:rsidR="00D058C1" w:rsidRPr="00307075" w:rsidRDefault="00D058C1" w:rsidP="007D76B9">
            <w:pPr>
              <w:pStyle w:val="tablebody"/>
              <w:rPr>
                <w:sz w:val="20"/>
                <w:szCs w:val="20"/>
              </w:rPr>
            </w:pPr>
            <w:r w:rsidRPr="00307075">
              <w:rPr>
                <w:sz w:val="20"/>
                <w:szCs w:val="20"/>
              </w:rPr>
              <w:t>H398-003-012-</w:t>
            </w:r>
            <w:r w:rsidR="0034231A" w:rsidRPr="00307075">
              <w:rPr>
                <w:sz w:val="20"/>
                <w:szCs w:val="20"/>
              </w:rPr>
              <w:t>DSC</w:t>
            </w:r>
          </w:p>
          <w:p w14:paraId="474C0022" w14:textId="12A21A70" w:rsidR="00D058C1" w:rsidRPr="00307075" w:rsidRDefault="00D058C1" w:rsidP="007D76B9">
            <w:pPr>
              <w:pStyle w:val="tablebody"/>
              <w:rPr>
                <w:sz w:val="20"/>
                <w:szCs w:val="20"/>
              </w:rPr>
            </w:pPr>
            <w:r w:rsidRPr="00307075">
              <w:rPr>
                <w:sz w:val="20"/>
                <w:szCs w:val="20"/>
              </w:rPr>
              <w:t>H398-003-012-</w:t>
            </w:r>
            <w:r w:rsidR="0034231A" w:rsidRPr="00307075">
              <w:rPr>
                <w:sz w:val="20"/>
                <w:szCs w:val="20"/>
              </w:rPr>
              <w:t>ANA</w:t>
            </w:r>
          </w:p>
          <w:p w14:paraId="4F6BFDD8" w14:textId="3ABEA4AC" w:rsidR="00D058C1" w:rsidRPr="00307075" w:rsidRDefault="0085360C" w:rsidP="007D76B9">
            <w:pPr>
              <w:pStyle w:val="tablebody"/>
              <w:rPr>
                <w:sz w:val="20"/>
                <w:szCs w:val="20"/>
              </w:rPr>
            </w:pPr>
            <w:r w:rsidRPr="00307075">
              <w:rPr>
                <w:sz w:val="20"/>
                <w:szCs w:val="20"/>
              </w:rPr>
              <w:t>H698</w:t>
            </w:r>
            <w:r w:rsidR="00D058C1" w:rsidRPr="00307075">
              <w:rPr>
                <w:sz w:val="20"/>
                <w:szCs w:val="20"/>
              </w:rPr>
              <w:t>-003-012-CMU</w:t>
            </w:r>
          </w:p>
        </w:tc>
        <w:tc>
          <w:tcPr>
            <w:tcW w:w="1701" w:type="dxa"/>
            <w:tcBorders>
              <w:top w:val="single" w:sz="4" w:space="0" w:color="auto"/>
              <w:left w:val="single" w:sz="4" w:space="0" w:color="auto"/>
              <w:bottom w:val="single" w:sz="4" w:space="0" w:color="auto"/>
              <w:right w:val="single" w:sz="4" w:space="0" w:color="auto"/>
            </w:tcBorders>
          </w:tcPr>
          <w:p w14:paraId="7CF62739" w14:textId="77777777" w:rsidR="00A91C72" w:rsidRPr="00307075" w:rsidRDefault="00A91C72" w:rsidP="00A81F16">
            <w:pPr>
              <w:pStyle w:val="tablebody"/>
              <w:rPr>
                <w:sz w:val="20"/>
                <w:szCs w:val="20"/>
              </w:rPr>
            </w:pPr>
            <w:r w:rsidRPr="00307075">
              <w:rPr>
                <w:sz w:val="20"/>
                <w:szCs w:val="20"/>
              </w:rPr>
              <w:lastRenderedPageBreak/>
              <w:t>11.10</w:t>
            </w:r>
          </w:p>
          <w:p w14:paraId="0A4BBB28" w14:textId="77777777" w:rsidR="00A91C72" w:rsidRPr="00307075" w:rsidRDefault="00A91C72" w:rsidP="00A81F16">
            <w:pPr>
              <w:pStyle w:val="tablebody"/>
              <w:rPr>
                <w:sz w:val="20"/>
                <w:szCs w:val="20"/>
              </w:rPr>
            </w:pPr>
          </w:p>
          <w:p w14:paraId="1657B457" w14:textId="77777777" w:rsidR="00A91C72" w:rsidRPr="00307075" w:rsidRDefault="00A91C72" w:rsidP="00A81F16">
            <w:pPr>
              <w:pStyle w:val="tablebody"/>
              <w:rPr>
                <w:sz w:val="20"/>
                <w:szCs w:val="20"/>
              </w:rPr>
            </w:pPr>
          </w:p>
          <w:p w14:paraId="3DAE3A08" w14:textId="77777777" w:rsidR="00A91C72" w:rsidRPr="00307075" w:rsidRDefault="00A91C72" w:rsidP="00A81F16">
            <w:pPr>
              <w:pStyle w:val="tablebody"/>
              <w:rPr>
                <w:sz w:val="20"/>
                <w:szCs w:val="20"/>
              </w:rPr>
            </w:pPr>
          </w:p>
          <w:p w14:paraId="5FF5293C" w14:textId="77777777" w:rsidR="00A91C72" w:rsidRPr="00307075" w:rsidRDefault="00A91C72" w:rsidP="00A81F16">
            <w:pPr>
              <w:pStyle w:val="tablebody"/>
              <w:rPr>
                <w:sz w:val="20"/>
                <w:szCs w:val="20"/>
              </w:rPr>
            </w:pPr>
          </w:p>
          <w:p w14:paraId="5B3BC4F4" w14:textId="77777777" w:rsidR="00A91C72" w:rsidRPr="00307075" w:rsidRDefault="00A91C72" w:rsidP="00A81F16">
            <w:pPr>
              <w:pStyle w:val="tablebody"/>
              <w:rPr>
                <w:sz w:val="20"/>
                <w:szCs w:val="20"/>
              </w:rPr>
            </w:pPr>
          </w:p>
        </w:tc>
        <w:tc>
          <w:tcPr>
            <w:tcW w:w="2084" w:type="dxa"/>
            <w:tcBorders>
              <w:top w:val="single" w:sz="4" w:space="0" w:color="auto"/>
              <w:left w:val="single" w:sz="4" w:space="0" w:color="auto"/>
              <w:bottom w:val="single" w:sz="4" w:space="0" w:color="auto"/>
              <w:right w:val="single" w:sz="4" w:space="0" w:color="auto"/>
            </w:tcBorders>
          </w:tcPr>
          <w:p w14:paraId="1EFF9C89" w14:textId="77777777" w:rsidR="00A91C72" w:rsidRPr="00307075" w:rsidRDefault="0016306C" w:rsidP="00A81F16">
            <w:pPr>
              <w:pStyle w:val="tablebody"/>
              <w:rPr>
                <w:sz w:val="20"/>
                <w:szCs w:val="20"/>
              </w:rPr>
            </w:pPr>
            <w:r w:rsidRPr="00307075">
              <w:rPr>
                <w:sz w:val="20"/>
                <w:szCs w:val="20"/>
              </w:rPr>
              <w:lastRenderedPageBreak/>
              <w:t>Electronic Medium</w:t>
            </w:r>
          </w:p>
        </w:tc>
      </w:tr>
      <w:tr w:rsidR="002D6A99" w:rsidRPr="00307075" w14:paraId="39071F48" w14:textId="77777777" w:rsidTr="00736DAA">
        <w:trPr>
          <w:trHeight w:val="146"/>
        </w:trPr>
        <w:tc>
          <w:tcPr>
            <w:tcW w:w="741" w:type="dxa"/>
            <w:tcBorders>
              <w:top w:val="single" w:sz="4" w:space="0" w:color="auto"/>
              <w:left w:val="single" w:sz="4" w:space="0" w:color="auto"/>
              <w:bottom w:val="single" w:sz="4" w:space="0" w:color="auto"/>
              <w:right w:val="single" w:sz="4" w:space="0" w:color="auto"/>
            </w:tcBorders>
          </w:tcPr>
          <w:p w14:paraId="53DBD842" w14:textId="77777777" w:rsidR="002D6A99" w:rsidRPr="00307075" w:rsidRDefault="002D6A99" w:rsidP="00E03E9C">
            <w:pPr>
              <w:pStyle w:val="tablebody"/>
              <w:numPr>
                <w:ilvl w:val="0"/>
                <w:numId w:val="68"/>
              </w:numPr>
              <w:rPr>
                <w:sz w:val="20"/>
                <w:szCs w:val="20"/>
              </w:rPr>
            </w:pPr>
          </w:p>
        </w:tc>
        <w:tc>
          <w:tcPr>
            <w:tcW w:w="4958" w:type="dxa"/>
            <w:tcBorders>
              <w:top w:val="single" w:sz="4" w:space="0" w:color="auto"/>
              <w:left w:val="single" w:sz="4" w:space="0" w:color="auto"/>
              <w:bottom w:val="single" w:sz="4" w:space="0" w:color="auto"/>
              <w:right w:val="single" w:sz="4" w:space="0" w:color="auto"/>
            </w:tcBorders>
          </w:tcPr>
          <w:p w14:paraId="635D4A03" w14:textId="77777777" w:rsidR="002D6A99" w:rsidRPr="00307075" w:rsidRDefault="002D6A99" w:rsidP="002D6A99">
            <w:pPr>
              <w:pStyle w:val="tablebody"/>
              <w:rPr>
                <w:sz w:val="20"/>
                <w:szCs w:val="20"/>
              </w:rPr>
            </w:pPr>
            <w:r w:rsidRPr="00307075">
              <w:rPr>
                <w:sz w:val="20"/>
                <w:szCs w:val="20"/>
              </w:rPr>
              <w:t>Software Derived Requirements Report</w:t>
            </w:r>
          </w:p>
          <w:p w14:paraId="40FE1FEF" w14:textId="66CC338E" w:rsidR="002D6A99" w:rsidRPr="00307075" w:rsidRDefault="002D6A99" w:rsidP="002D6A99">
            <w:pPr>
              <w:pStyle w:val="tablebody"/>
              <w:rPr>
                <w:sz w:val="20"/>
                <w:szCs w:val="20"/>
              </w:rPr>
            </w:pPr>
            <w:r w:rsidRPr="00307075">
              <w:rPr>
                <w:sz w:val="20"/>
                <w:szCs w:val="20"/>
              </w:rPr>
              <w:t>Gateway Module (H398-003-021-GWY)</w:t>
            </w:r>
          </w:p>
          <w:p w14:paraId="701BEFAF" w14:textId="35B27738" w:rsidR="002D6A99" w:rsidRPr="00307075" w:rsidRDefault="002D6A99" w:rsidP="002D6A99">
            <w:pPr>
              <w:pStyle w:val="tablebody"/>
              <w:rPr>
                <w:sz w:val="20"/>
                <w:szCs w:val="20"/>
              </w:rPr>
            </w:pPr>
            <w:r w:rsidRPr="00307075">
              <w:rPr>
                <w:sz w:val="20"/>
                <w:szCs w:val="20"/>
              </w:rPr>
              <w:t>Analog Module (H398-003-021-ANA)</w:t>
            </w:r>
          </w:p>
          <w:p w14:paraId="7AC700EF" w14:textId="1A947E48" w:rsidR="002D6A99" w:rsidRPr="00307075" w:rsidRDefault="002D6A99" w:rsidP="002D6A99">
            <w:pPr>
              <w:pStyle w:val="tablebody"/>
              <w:rPr>
                <w:sz w:val="20"/>
                <w:szCs w:val="20"/>
              </w:rPr>
            </w:pPr>
            <w:r w:rsidRPr="00307075">
              <w:rPr>
                <w:sz w:val="20"/>
                <w:szCs w:val="20"/>
              </w:rPr>
              <w:t>Discrete Module (H398-003-021-DSC)</w:t>
            </w:r>
          </w:p>
          <w:p w14:paraId="34043B36" w14:textId="36AEFEB0" w:rsidR="002D6A99" w:rsidRPr="00307075" w:rsidRDefault="002D6A99" w:rsidP="002D6A99">
            <w:pPr>
              <w:pStyle w:val="tablebody"/>
              <w:rPr>
                <w:sz w:val="20"/>
                <w:szCs w:val="20"/>
              </w:rPr>
            </w:pPr>
            <w:r w:rsidRPr="00307075">
              <w:rPr>
                <w:sz w:val="20"/>
                <w:szCs w:val="20"/>
              </w:rPr>
              <w:t>Configuration Management Unit (H698-003-021-CMU)</w:t>
            </w:r>
          </w:p>
        </w:tc>
        <w:tc>
          <w:tcPr>
            <w:tcW w:w="1701" w:type="dxa"/>
            <w:tcBorders>
              <w:top w:val="single" w:sz="4" w:space="0" w:color="auto"/>
              <w:left w:val="single" w:sz="4" w:space="0" w:color="auto"/>
              <w:bottom w:val="single" w:sz="4" w:space="0" w:color="auto"/>
              <w:right w:val="single" w:sz="4" w:space="0" w:color="auto"/>
            </w:tcBorders>
          </w:tcPr>
          <w:p w14:paraId="145A9C6C" w14:textId="77777777" w:rsidR="002D6A99" w:rsidRPr="00307075" w:rsidRDefault="002D6A99" w:rsidP="002D6A99">
            <w:pPr>
              <w:pStyle w:val="tablebody"/>
              <w:rPr>
                <w:sz w:val="20"/>
                <w:szCs w:val="20"/>
              </w:rPr>
            </w:pPr>
            <w:r w:rsidRPr="00307075">
              <w:rPr>
                <w:sz w:val="20"/>
                <w:szCs w:val="20"/>
              </w:rPr>
              <w:t>11.10</w:t>
            </w:r>
          </w:p>
          <w:p w14:paraId="732F8F9B" w14:textId="77777777" w:rsidR="002D6A99" w:rsidRPr="00307075" w:rsidRDefault="002D6A99" w:rsidP="002D6A99">
            <w:pPr>
              <w:pStyle w:val="tablebody"/>
              <w:rPr>
                <w:sz w:val="20"/>
                <w:szCs w:val="20"/>
              </w:rPr>
            </w:pPr>
          </w:p>
          <w:p w14:paraId="02A52C3E" w14:textId="77777777" w:rsidR="002D6A99" w:rsidRPr="00307075" w:rsidRDefault="002D6A99" w:rsidP="002D6A99">
            <w:pPr>
              <w:pStyle w:val="tablebody"/>
              <w:rPr>
                <w:sz w:val="20"/>
                <w:szCs w:val="20"/>
              </w:rPr>
            </w:pPr>
          </w:p>
          <w:p w14:paraId="159EEE9D" w14:textId="77777777" w:rsidR="002D6A99" w:rsidRPr="00307075" w:rsidRDefault="002D6A99" w:rsidP="002D6A99">
            <w:pPr>
              <w:pStyle w:val="tablebody"/>
              <w:rPr>
                <w:sz w:val="20"/>
                <w:szCs w:val="20"/>
              </w:rPr>
            </w:pPr>
          </w:p>
          <w:p w14:paraId="0D34B756" w14:textId="77777777" w:rsidR="002D6A99" w:rsidRPr="00307075" w:rsidRDefault="002D6A99" w:rsidP="002D6A99">
            <w:pPr>
              <w:pStyle w:val="tablebody"/>
              <w:rPr>
                <w:sz w:val="20"/>
                <w:szCs w:val="20"/>
              </w:rPr>
            </w:pPr>
          </w:p>
          <w:p w14:paraId="21605B4A" w14:textId="77777777" w:rsidR="002D6A99" w:rsidRPr="00307075" w:rsidRDefault="002D6A99" w:rsidP="002D6A99">
            <w:pPr>
              <w:pStyle w:val="tablebody"/>
              <w:rPr>
                <w:sz w:val="20"/>
                <w:szCs w:val="20"/>
              </w:rPr>
            </w:pPr>
          </w:p>
        </w:tc>
        <w:tc>
          <w:tcPr>
            <w:tcW w:w="2084" w:type="dxa"/>
            <w:tcBorders>
              <w:top w:val="single" w:sz="4" w:space="0" w:color="auto"/>
              <w:left w:val="single" w:sz="4" w:space="0" w:color="auto"/>
              <w:bottom w:val="single" w:sz="4" w:space="0" w:color="auto"/>
              <w:right w:val="single" w:sz="4" w:space="0" w:color="auto"/>
            </w:tcBorders>
          </w:tcPr>
          <w:p w14:paraId="089AE31A" w14:textId="3A6A0E7F" w:rsidR="002D6A99" w:rsidRPr="00307075" w:rsidRDefault="002D6A99" w:rsidP="002D6A99">
            <w:pPr>
              <w:pStyle w:val="tablebody"/>
              <w:rPr>
                <w:sz w:val="20"/>
                <w:szCs w:val="20"/>
              </w:rPr>
            </w:pPr>
            <w:r w:rsidRPr="00307075">
              <w:rPr>
                <w:sz w:val="20"/>
                <w:szCs w:val="20"/>
              </w:rPr>
              <w:t>Electronic Medium</w:t>
            </w:r>
          </w:p>
        </w:tc>
      </w:tr>
      <w:tr w:rsidR="002D6A99" w:rsidRPr="00307075" w14:paraId="115EA682" w14:textId="77777777" w:rsidTr="00736DAA">
        <w:trPr>
          <w:trHeight w:val="146"/>
        </w:trPr>
        <w:tc>
          <w:tcPr>
            <w:tcW w:w="741" w:type="dxa"/>
            <w:tcBorders>
              <w:top w:val="single" w:sz="4" w:space="0" w:color="auto"/>
              <w:left w:val="single" w:sz="4" w:space="0" w:color="auto"/>
              <w:bottom w:val="single" w:sz="4" w:space="0" w:color="auto"/>
              <w:right w:val="single" w:sz="4" w:space="0" w:color="auto"/>
            </w:tcBorders>
          </w:tcPr>
          <w:p w14:paraId="5627094A" w14:textId="12FBC901" w:rsidR="002D6A99" w:rsidRPr="00307075" w:rsidRDefault="002D6A99" w:rsidP="00E03E9C">
            <w:pPr>
              <w:pStyle w:val="tablebody"/>
              <w:numPr>
                <w:ilvl w:val="0"/>
                <w:numId w:val="68"/>
              </w:numPr>
              <w:rPr>
                <w:sz w:val="20"/>
                <w:szCs w:val="20"/>
              </w:rPr>
            </w:pPr>
          </w:p>
        </w:tc>
        <w:tc>
          <w:tcPr>
            <w:tcW w:w="4958" w:type="dxa"/>
            <w:tcBorders>
              <w:top w:val="single" w:sz="4" w:space="0" w:color="auto"/>
              <w:left w:val="single" w:sz="4" w:space="0" w:color="auto"/>
              <w:bottom w:val="single" w:sz="4" w:space="0" w:color="auto"/>
              <w:right w:val="single" w:sz="4" w:space="0" w:color="auto"/>
            </w:tcBorders>
          </w:tcPr>
          <w:p w14:paraId="18AC6385" w14:textId="6C126645" w:rsidR="002D6A99" w:rsidRPr="00307075" w:rsidRDefault="002D6A99" w:rsidP="002D6A99">
            <w:pPr>
              <w:pStyle w:val="tablebody"/>
              <w:ind w:left="2"/>
              <w:rPr>
                <w:b/>
                <w:bCs/>
                <w:sz w:val="20"/>
                <w:szCs w:val="20"/>
              </w:rPr>
            </w:pPr>
            <w:r w:rsidRPr="00307075">
              <w:rPr>
                <w:b/>
                <w:bCs/>
                <w:sz w:val="20"/>
                <w:szCs w:val="20"/>
              </w:rPr>
              <w:t>Gateway Module:</w:t>
            </w:r>
          </w:p>
          <w:p w14:paraId="78ABC298" w14:textId="484FAF4D" w:rsidR="002D6A99" w:rsidRPr="00307075" w:rsidRDefault="002D6A99" w:rsidP="002D6A99">
            <w:pPr>
              <w:pStyle w:val="tablebody"/>
              <w:ind w:left="2"/>
              <w:rPr>
                <w:sz w:val="20"/>
                <w:szCs w:val="20"/>
              </w:rPr>
            </w:pPr>
            <w:r w:rsidRPr="00307075">
              <w:rPr>
                <w:sz w:val="20"/>
                <w:szCs w:val="20"/>
              </w:rPr>
              <w:t>H398-004-</w:t>
            </w:r>
            <w:r w:rsidR="0070643B" w:rsidRPr="00307075">
              <w:rPr>
                <w:sz w:val="20"/>
                <w:szCs w:val="20"/>
              </w:rPr>
              <w:t>00</w:t>
            </w:r>
            <w:r w:rsidR="000A48DD" w:rsidRPr="00307075">
              <w:rPr>
                <w:sz w:val="20"/>
                <w:szCs w:val="20"/>
              </w:rPr>
              <w:t>1</w:t>
            </w:r>
            <w:r w:rsidR="0070643B" w:rsidRPr="00307075">
              <w:rPr>
                <w:sz w:val="20"/>
                <w:szCs w:val="20"/>
              </w:rPr>
              <w:t xml:space="preserve"> </w:t>
            </w:r>
            <w:r w:rsidRPr="00307075">
              <w:rPr>
                <w:sz w:val="20"/>
                <w:szCs w:val="20"/>
              </w:rPr>
              <w:t>(Gateway Boot-Up Config file)</w:t>
            </w:r>
          </w:p>
          <w:p w14:paraId="757F6BFA" w14:textId="3404EFEB" w:rsidR="002D6A99" w:rsidRPr="00307075" w:rsidRDefault="002D6A99" w:rsidP="002D6A99">
            <w:pPr>
              <w:pStyle w:val="tablebody"/>
              <w:ind w:left="2"/>
              <w:rPr>
                <w:sz w:val="20"/>
                <w:szCs w:val="20"/>
              </w:rPr>
            </w:pPr>
            <w:r w:rsidRPr="00307075">
              <w:rPr>
                <w:sz w:val="20"/>
                <w:szCs w:val="20"/>
              </w:rPr>
              <w:t>H398-004-</w:t>
            </w:r>
            <w:r w:rsidR="0070643B" w:rsidRPr="00307075">
              <w:rPr>
                <w:sz w:val="20"/>
                <w:szCs w:val="20"/>
              </w:rPr>
              <w:t>00</w:t>
            </w:r>
            <w:r w:rsidR="000A48DD" w:rsidRPr="00307075">
              <w:rPr>
                <w:sz w:val="20"/>
                <w:szCs w:val="20"/>
              </w:rPr>
              <w:t>2</w:t>
            </w:r>
            <w:r w:rsidR="0070643B" w:rsidRPr="00307075">
              <w:rPr>
                <w:sz w:val="20"/>
                <w:szCs w:val="20"/>
              </w:rPr>
              <w:t xml:space="preserve"> </w:t>
            </w:r>
            <w:r w:rsidRPr="00307075">
              <w:rPr>
                <w:sz w:val="20"/>
                <w:szCs w:val="20"/>
              </w:rPr>
              <w:t>(Gateway Flight Application Software)</w:t>
            </w:r>
          </w:p>
          <w:p w14:paraId="345E4D8F" w14:textId="3C74E722" w:rsidR="002D6A99" w:rsidRPr="00307075" w:rsidRDefault="002D6A99" w:rsidP="002D6A99">
            <w:pPr>
              <w:pStyle w:val="tablebody"/>
              <w:ind w:left="2"/>
              <w:rPr>
                <w:sz w:val="20"/>
                <w:szCs w:val="20"/>
              </w:rPr>
            </w:pPr>
            <w:r w:rsidRPr="00307075">
              <w:rPr>
                <w:sz w:val="20"/>
                <w:szCs w:val="20"/>
              </w:rPr>
              <w:t>H398-004-</w:t>
            </w:r>
            <w:r w:rsidR="0070643B" w:rsidRPr="00307075">
              <w:rPr>
                <w:sz w:val="20"/>
                <w:szCs w:val="20"/>
              </w:rPr>
              <w:t>00</w:t>
            </w:r>
            <w:r w:rsidR="000A48DD" w:rsidRPr="00307075">
              <w:rPr>
                <w:sz w:val="20"/>
                <w:szCs w:val="20"/>
              </w:rPr>
              <w:t>3</w:t>
            </w:r>
            <w:r w:rsidR="0070643B" w:rsidRPr="00307075">
              <w:rPr>
                <w:sz w:val="20"/>
                <w:szCs w:val="20"/>
              </w:rPr>
              <w:t xml:space="preserve"> </w:t>
            </w:r>
            <w:r w:rsidRPr="00307075">
              <w:rPr>
                <w:sz w:val="20"/>
                <w:szCs w:val="20"/>
              </w:rPr>
              <w:t>(Gateway Module Configuration)</w:t>
            </w:r>
          </w:p>
          <w:p w14:paraId="7D6AFDBD" w14:textId="33BFB6C6" w:rsidR="002D6A99" w:rsidRPr="00307075" w:rsidRDefault="002D6A99" w:rsidP="002D6A99">
            <w:pPr>
              <w:pStyle w:val="tablebody"/>
              <w:ind w:left="2"/>
              <w:rPr>
                <w:sz w:val="20"/>
                <w:szCs w:val="20"/>
              </w:rPr>
            </w:pPr>
          </w:p>
          <w:p w14:paraId="0C95271C" w14:textId="28F32BAA" w:rsidR="002D6A99" w:rsidRPr="00307075" w:rsidRDefault="002D6A99" w:rsidP="002D6A99">
            <w:pPr>
              <w:pStyle w:val="tablebody"/>
              <w:ind w:left="2"/>
              <w:rPr>
                <w:b/>
                <w:bCs/>
                <w:sz w:val="20"/>
                <w:szCs w:val="20"/>
              </w:rPr>
            </w:pPr>
            <w:r w:rsidRPr="00307075">
              <w:rPr>
                <w:b/>
                <w:bCs/>
                <w:sz w:val="20"/>
                <w:szCs w:val="20"/>
              </w:rPr>
              <w:t>Discrete Module:</w:t>
            </w:r>
          </w:p>
          <w:p w14:paraId="1653055F" w14:textId="37BA6397" w:rsidR="000A48DD" w:rsidRPr="00307075" w:rsidRDefault="000A48DD" w:rsidP="000A48DD">
            <w:pPr>
              <w:pStyle w:val="tablebody"/>
              <w:ind w:left="2"/>
              <w:rPr>
                <w:sz w:val="20"/>
                <w:szCs w:val="20"/>
              </w:rPr>
            </w:pPr>
            <w:r w:rsidRPr="00307075">
              <w:rPr>
                <w:sz w:val="20"/>
                <w:szCs w:val="20"/>
              </w:rPr>
              <w:t>H398-004-004 (Discrete Boot-Up Config file)</w:t>
            </w:r>
          </w:p>
          <w:p w14:paraId="6419402F" w14:textId="048B572D" w:rsidR="002D6A99" w:rsidRPr="00307075" w:rsidRDefault="002D6A99" w:rsidP="002D6A99">
            <w:pPr>
              <w:pStyle w:val="tablebody"/>
              <w:ind w:left="2"/>
              <w:rPr>
                <w:sz w:val="20"/>
                <w:szCs w:val="20"/>
              </w:rPr>
            </w:pPr>
            <w:r w:rsidRPr="00307075">
              <w:rPr>
                <w:sz w:val="20"/>
                <w:szCs w:val="20"/>
              </w:rPr>
              <w:t>H398-004-</w:t>
            </w:r>
            <w:r w:rsidR="0070643B" w:rsidRPr="00307075">
              <w:rPr>
                <w:sz w:val="20"/>
                <w:szCs w:val="20"/>
              </w:rPr>
              <w:t xml:space="preserve">005 </w:t>
            </w:r>
            <w:r w:rsidRPr="00307075">
              <w:rPr>
                <w:sz w:val="20"/>
                <w:szCs w:val="20"/>
              </w:rPr>
              <w:t>(Discrete Flight Application Software)</w:t>
            </w:r>
          </w:p>
          <w:p w14:paraId="37C03A0B" w14:textId="709BF91D" w:rsidR="002D6A99" w:rsidRPr="00307075" w:rsidRDefault="002D6A99" w:rsidP="002D6A99">
            <w:pPr>
              <w:pStyle w:val="tablebody"/>
              <w:ind w:left="2"/>
              <w:rPr>
                <w:sz w:val="20"/>
                <w:szCs w:val="20"/>
              </w:rPr>
            </w:pPr>
            <w:r w:rsidRPr="00307075">
              <w:rPr>
                <w:sz w:val="20"/>
                <w:szCs w:val="20"/>
              </w:rPr>
              <w:t>H398-004-</w:t>
            </w:r>
            <w:r w:rsidR="0070643B" w:rsidRPr="00307075">
              <w:rPr>
                <w:sz w:val="20"/>
                <w:szCs w:val="20"/>
              </w:rPr>
              <w:t xml:space="preserve">006 </w:t>
            </w:r>
            <w:r w:rsidRPr="00307075">
              <w:rPr>
                <w:sz w:val="20"/>
                <w:szCs w:val="20"/>
              </w:rPr>
              <w:t>(Discrete Module Configuration)</w:t>
            </w:r>
          </w:p>
          <w:p w14:paraId="6DEFB051" w14:textId="77777777" w:rsidR="002D6A99" w:rsidRPr="00307075" w:rsidRDefault="002D6A99" w:rsidP="002D6A99">
            <w:pPr>
              <w:pStyle w:val="tablebody"/>
              <w:ind w:left="2"/>
              <w:rPr>
                <w:sz w:val="20"/>
                <w:szCs w:val="20"/>
              </w:rPr>
            </w:pPr>
          </w:p>
          <w:p w14:paraId="1F4BF642" w14:textId="554361BB" w:rsidR="002D6A99" w:rsidRPr="00307075" w:rsidRDefault="002D6A99" w:rsidP="002D6A99">
            <w:pPr>
              <w:pStyle w:val="tablebody"/>
              <w:ind w:left="2"/>
              <w:rPr>
                <w:b/>
                <w:bCs/>
                <w:sz w:val="20"/>
                <w:szCs w:val="20"/>
              </w:rPr>
            </w:pPr>
            <w:r w:rsidRPr="00307075">
              <w:rPr>
                <w:b/>
                <w:bCs/>
                <w:sz w:val="20"/>
                <w:szCs w:val="20"/>
              </w:rPr>
              <w:t>Analog Module:</w:t>
            </w:r>
          </w:p>
          <w:p w14:paraId="008676E9" w14:textId="093C0A1B" w:rsidR="000A48DD" w:rsidRPr="00307075" w:rsidRDefault="000A48DD" w:rsidP="000A48DD">
            <w:pPr>
              <w:pStyle w:val="tablebody"/>
              <w:ind w:left="2"/>
              <w:rPr>
                <w:sz w:val="20"/>
                <w:szCs w:val="20"/>
              </w:rPr>
            </w:pPr>
            <w:r w:rsidRPr="00307075">
              <w:rPr>
                <w:sz w:val="20"/>
                <w:szCs w:val="20"/>
              </w:rPr>
              <w:t>H398-004-007 (Analog Boot-Up Config file)</w:t>
            </w:r>
          </w:p>
          <w:p w14:paraId="565BE6EA" w14:textId="5F5C5BBD" w:rsidR="002D6A99" w:rsidRPr="00307075" w:rsidRDefault="002D6A99" w:rsidP="002D6A99">
            <w:pPr>
              <w:pStyle w:val="tablebody"/>
              <w:ind w:left="2"/>
              <w:rPr>
                <w:sz w:val="20"/>
                <w:szCs w:val="20"/>
              </w:rPr>
            </w:pPr>
            <w:r w:rsidRPr="00307075">
              <w:rPr>
                <w:sz w:val="20"/>
                <w:szCs w:val="20"/>
              </w:rPr>
              <w:t>H398-004-</w:t>
            </w:r>
            <w:r w:rsidR="0070643B" w:rsidRPr="00307075">
              <w:rPr>
                <w:sz w:val="20"/>
                <w:szCs w:val="20"/>
              </w:rPr>
              <w:t>00</w:t>
            </w:r>
            <w:r w:rsidR="000A48DD" w:rsidRPr="00307075">
              <w:rPr>
                <w:sz w:val="20"/>
                <w:szCs w:val="20"/>
              </w:rPr>
              <w:t>8</w:t>
            </w:r>
            <w:r w:rsidR="0070643B" w:rsidRPr="00307075">
              <w:rPr>
                <w:sz w:val="20"/>
                <w:szCs w:val="20"/>
              </w:rPr>
              <w:t xml:space="preserve"> </w:t>
            </w:r>
            <w:r w:rsidRPr="00307075">
              <w:rPr>
                <w:sz w:val="20"/>
                <w:szCs w:val="20"/>
              </w:rPr>
              <w:t>(Analog Flight Application Software)</w:t>
            </w:r>
          </w:p>
          <w:p w14:paraId="2ACA729B" w14:textId="2EA60547" w:rsidR="00544918" w:rsidRPr="00307075" w:rsidRDefault="002D6A99" w:rsidP="00D6143B">
            <w:pPr>
              <w:pStyle w:val="tablebody"/>
              <w:ind w:left="2"/>
              <w:rPr>
                <w:sz w:val="20"/>
                <w:szCs w:val="20"/>
              </w:rPr>
            </w:pPr>
            <w:r w:rsidRPr="00307075">
              <w:rPr>
                <w:sz w:val="20"/>
                <w:szCs w:val="20"/>
              </w:rPr>
              <w:t>H398-004-</w:t>
            </w:r>
            <w:r w:rsidR="0070643B" w:rsidRPr="00307075">
              <w:rPr>
                <w:sz w:val="20"/>
                <w:szCs w:val="20"/>
              </w:rPr>
              <w:t>00</w:t>
            </w:r>
            <w:r w:rsidR="000A48DD" w:rsidRPr="00307075">
              <w:rPr>
                <w:sz w:val="20"/>
                <w:szCs w:val="20"/>
              </w:rPr>
              <w:t>9</w:t>
            </w:r>
            <w:r w:rsidR="0070643B" w:rsidRPr="00307075">
              <w:rPr>
                <w:sz w:val="20"/>
                <w:szCs w:val="20"/>
              </w:rPr>
              <w:t xml:space="preserve"> </w:t>
            </w:r>
            <w:r w:rsidRPr="00307075">
              <w:rPr>
                <w:sz w:val="20"/>
                <w:szCs w:val="20"/>
              </w:rPr>
              <w:t>(Analog Module Configuration)</w:t>
            </w:r>
          </w:p>
          <w:p w14:paraId="0B1CF2FB" w14:textId="77777777" w:rsidR="002D6A99" w:rsidRPr="00307075" w:rsidRDefault="002D6A99" w:rsidP="00D6143B">
            <w:pPr>
              <w:pStyle w:val="tablebody"/>
              <w:ind w:left="2"/>
              <w:rPr>
                <w:sz w:val="20"/>
                <w:szCs w:val="20"/>
              </w:rPr>
            </w:pPr>
          </w:p>
          <w:p w14:paraId="17ACCCA4" w14:textId="1BD67D1A" w:rsidR="002D6A99" w:rsidRPr="00307075" w:rsidRDefault="002D6A99" w:rsidP="002D6A99">
            <w:pPr>
              <w:pStyle w:val="tablebody"/>
              <w:ind w:left="2"/>
              <w:rPr>
                <w:b/>
                <w:bCs/>
                <w:sz w:val="20"/>
                <w:szCs w:val="20"/>
              </w:rPr>
            </w:pPr>
            <w:r w:rsidRPr="00307075">
              <w:rPr>
                <w:b/>
                <w:bCs/>
                <w:sz w:val="20"/>
                <w:szCs w:val="20"/>
              </w:rPr>
              <w:t>Configuration Management Unit +:</w:t>
            </w:r>
          </w:p>
          <w:p w14:paraId="21122465" w14:textId="09C965FA" w:rsidR="002D6A99" w:rsidRPr="00307075" w:rsidRDefault="002D6A99" w:rsidP="002D6A99">
            <w:pPr>
              <w:pStyle w:val="tablebody"/>
              <w:ind w:left="2"/>
              <w:rPr>
                <w:sz w:val="20"/>
                <w:szCs w:val="20"/>
              </w:rPr>
            </w:pPr>
            <w:r w:rsidRPr="00307075">
              <w:rPr>
                <w:sz w:val="20"/>
                <w:szCs w:val="20"/>
              </w:rPr>
              <w:t>H698-004-001 (CMU+ Boot-Up Config file)</w:t>
            </w:r>
          </w:p>
          <w:p w14:paraId="5B33756A" w14:textId="33510204" w:rsidR="002D6A99" w:rsidRPr="00307075" w:rsidRDefault="002D6A99" w:rsidP="002D6A99">
            <w:pPr>
              <w:pStyle w:val="tablebody"/>
              <w:ind w:left="2"/>
              <w:rPr>
                <w:sz w:val="20"/>
                <w:szCs w:val="20"/>
              </w:rPr>
            </w:pPr>
            <w:r w:rsidRPr="00307075">
              <w:rPr>
                <w:sz w:val="20"/>
                <w:szCs w:val="20"/>
              </w:rPr>
              <w:t>H698-004-002 (CMU+ Flight Application Software)</w:t>
            </w:r>
          </w:p>
          <w:p w14:paraId="02F75DC0" w14:textId="3A3DA118" w:rsidR="002D6A99" w:rsidRPr="00307075" w:rsidRDefault="002D6A99" w:rsidP="002D6A99">
            <w:pPr>
              <w:pStyle w:val="tablebody"/>
              <w:ind w:left="2"/>
              <w:rPr>
                <w:sz w:val="20"/>
                <w:szCs w:val="20"/>
              </w:rPr>
            </w:pPr>
            <w:r w:rsidRPr="00307075">
              <w:rPr>
                <w:sz w:val="20"/>
                <w:szCs w:val="20"/>
              </w:rPr>
              <w:lastRenderedPageBreak/>
              <w:t>H698-004-003 (CMU+ Aircraft Configuration)</w:t>
            </w:r>
          </w:p>
          <w:p w14:paraId="7694D8FB" w14:textId="77777777" w:rsidR="002D6A99" w:rsidRPr="00307075" w:rsidRDefault="002D6A99" w:rsidP="002D6A99">
            <w:pPr>
              <w:pStyle w:val="tablebody"/>
              <w:ind w:left="2"/>
              <w:rPr>
                <w:sz w:val="20"/>
                <w:szCs w:val="20"/>
              </w:rPr>
            </w:pPr>
          </w:p>
          <w:p w14:paraId="47551AC8" w14:textId="77777777" w:rsidR="002D6A99" w:rsidRPr="00307075" w:rsidRDefault="002D6A99" w:rsidP="002D6A99">
            <w:pPr>
              <w:pStyle w:val="tablebody"/>
              <w:ind w:left="2"/>
              <w:rPr>
                <w:sz w:val="20"/>
                <w:szCs w:val="20"/>
              </w:rPr>
            </w:pPr>
            <w:r w:rsidRPr="00307075">
              <w:rPr>
                <w:sz w:val="20"/>
                <w:szCs w:val="20"/>
              </w:rPr>
              <w:t xml:space="preserve">Traceability Matrix </w:t>
            </w:r>
          </w:p>
          <w:p w14:paraId="46D66493" w14:textId="06E4A628" w:rsidR="002D6A99" w:rsidRPr="00307075" w:rsidRDefault="002D6A99" w:rsidP="002D6A99">
            <w:pPr>
              <w:pStyle w:val="tablebody"/>
              <w:ind w:left="2"/>
              <w:rPr>
                <w:sz w:val="20"/>
                <w:szCs w:val="20"/>
              </w:rPr>
            </w:pPr>
            <w:r w:rsidRPr="00307075">
              <w:rPr>
                <w:sz w:val="20"/>
                <w:szCs w:val="20"/>
              </w:rPr>
              <w:t>H398-004-01</w:t>
            </w:r>
            <w:r w:rsidR="00C87C32" w:rsidRPr="00307075">
              <w:rPr>
                <w:sz w:val="20"/>
                <w:szCs w:val="20"/>
              </w:rPr>
              <w:t>0</w:t>
            </w:r>
            <w:r w:rsidRPr="00307075">
              <w:rPr>
                <w:sz w:val="20"/>
                <w:szCs w:val="20"/>
              </w:rPr>
              <w:t>-GWY</w:t>
            </w:r>
          </w:p>
          <w:p w14:paraId="6D0BF1E3" w14:textId="0CC70122" w:rsidR="002D6A99" w:rsidRPr="00307075" w:rsidRDefault="002D6A99" w:rsidP="002D6A99">
            <w:pPr>
              <w:pStyle w:val="tablebody"/>
              <w:ind w:left="2"/>
              <w:rPr>
                <w:sz w:val="20"/>
                <w:szCs w:val="20"/>
              </w:rPr>
            </w:pPr>
            <w:r w:rsidRPr="00307075">
              <w:rPr>
                <w:sz w:val="20"/>
                <w:szCs w:val="20"/>
              </w:rPr>
              <w:t>H398-004-01</w:t>
            </w:r>
            <w:r w:rsidR="00C87C32" w:rsidRPr="00307075">
              <w:rPr>
                <w:sz w:val="20"/>
                <w:szCs w:val="20"/>
              </w:rPr>
              <w:t>0</w:t>
            </w:r>
            <w:r w:rsidRPr="00307075">
              <w:rPr>
                <w:sz w:val="20"/>
                <w:szCs w:val="20"/>
              </w:rPr>
              <w:t>-DSC</w:t>
            </w:r>
          </w:p>
          <w:p w14:paraId="663417E9" w14:textId="3478BCDE" w:rsidR="002D6A99" w:rsidRPr="00307075" w:rsidRDefault="002D6A99" w:rsidP="002D6A99">
            <w:pPr>
              <w:pStyle w:val="tablebody"/>
              <w:ind w:left="2"/>
              <w:rPr>
                <w:sz w:val="20"/>
                <w:szCs w:val="20"/>
              </w:rPr>
            </w:pPr>
            <w:r w:rsidRPr="00307075">
              <w:rPr>
                <w:sz w:val="20"/>
                <w:szCs w:val="20"/>
              </w:rPr>
              <w:t>H398-004-01</w:t>
            </w:r>
            <w:r w:rsidR="00C87C32" w:rsidRPr="00307075">
              <w:rPr>
                <w:sz w:val="20"/>
                <w:szCs w:val="20"/>
              </w:rPr>
              <w:t>0</w:t>
            </w:r>
            <w:r w:rsidRPr="00307075">
              <w:rPr>
                <w:sz w:val="20"/>
                <w:szCs w:val="20"/>
              </w:rPr>
              <w:t>-ANA</w:t>
            </w:r>
          </w:p>
          <w:p w14:paraId="0338FF2B" w14:textId="389CDC81" w:rsidR="002D6A99" w:rsidRPr="00307075" w:rsidRDefault="002D6A99" w:rsidP="002D6A99">
            <w:pPr>
              <w:pStyle w:val="tablebody"/>
              <w:ind w:left="2"/>
              <w:rPr>
                <w:sz w:val="20"/>
                <w:szCs w:val="20"/>
              </w:rPr>
            </w:pPr>
            <w:r w:rsidRPr="00307075">
              <w:rPr>
                <w:sz w:val="20"/>
                <w:szCs w:val="20"/>
              </w:rPr>
              <w:t>H698-004-</w:t>
            </w:r>
            <w:r w:rsidR="005E7880" w:rsidRPr="00307075">
              <w:rPr>
                <w:sz w:val="20"/>
                <w:szCs w:val="20"/>
              </w:rPr>
              <w:t>0</w:t>
            </w:r>
            <w:r w:rsidR="003A1F4D" w:rsidRPr="00307075">
              <w:rPr>
                <w:sz w:val="20"/>
                <w:szCs w:val="20"/>
              </w:rPr>
              <w:t>10</w:t>
            </w:r>
            <w:r w:rsidRPr="00307075">
              <w:rPr>
                <w:sz w:val="20"/>
                <w:szCs w:val="20"/>
              </w:rPr>
              <w:t>-CMU</w:t>
            </w:r>
          </w:p>
        </w:tc>
        <w:tc>
          <w:tcPr>
            <w:tcW w:w="1701" w:type="dxa"/>
            <w:tcBorders>
              <w:top w:val="single" w:sz="4" w:space="0" w:color="auto"/>
              <w:left w:val="single" w:sz="4" w:space="0" w:color="auto"/>
              <w:bottom w:val="single" w:sz="4" w:space="0" w:color="auto"/>
              <w:right w:val="single" w:sz="4" w:space="0" w:color="auto"/>
            </w:tcBorders>
          </w:tcPr>
          <w:p w14:paraId="3CA1C5B3" w14:textId="77777777" w:rsidR="002D6A99" w:rsidRPr="00307075" w:rsidRDefault="002D6A99" w:rsidP="002D6A99">
            <w:pPr>
              <w:pStyle w:val="tablebody"/>
              <w:rPr>
                <w:sz w:val="20"/>
                <w:szCs w:val="20"/>
              </w:rPr>
            </w:pPr>
            <w:r w:rsidRPr="00307075">
              <w:rPr>
                <w:sz w:val="20"/>
                <w:szCs w:val="20"/>
              </w:rPr>
              <w:lastRenderedPageBreak/>
              <w:t>11.11</w:t>
            </w:r>
          </w:p>
          <w:p w14:paraId="252A3CE6" w14:textId="77777777" w:rsidR="002D6A99" w:rsidRPr="00307075" w:rsidRDefault="002D6A99" w:rsidP="002D6A99">
            <w:pPr>
              <w:pStyle w:val="tablebody"/>
              <w:rPr>
                <w:sz w:val="20"/>
                <w:szCs w:val="20"/>
              </w:rPr>
            </w:pPr>
          </w:p>
          <w:p w14:paraId="606EF801" w14:textId="77777777" w:rsidR="002D6A99" w:rsidRPr="00307075" w:rsidRDefault="002D6A99" w:rsidP="002D6A99">
            <w:pPr>
              <w:pStyle w:val="tablebody"/>
              <w:rPr>
                <w:sz w:val="20"/>
                <w:szCs w:val="20"/>
              </w:rPr>
            </w:pPr>
          </w:p>
          <w:p w14:paraId="1C2D1DE6" w14:textId="77777777" w:rsidR="002D6A99" w:rsidRPr="00307075" w:rsidRDefault="002D6A99" w:rsidP="002D6A99">
            <w:pPr>
              <w:pStyle w:val="tablebody"/>
              <w:rPr>
                <w:sz w:val="20"/>
                <w:szCs w:val="20"/>
              </w:rPr>
            </w:pPr>
          </w:p>
          <w:p w14:paraId="09E0CABD" w14:textId="77777777" w:rsidR="002D6A99" w:rsidRPr="00307075" w:rsidRDefault="002D6A99" w:rsidP="002D6A99">
            <w:pPr>
              <w:pStyle w:val="tablebody"/>
              <w:rPr>
                <w:sz w:val="20"/>
                <w:szCs w:val="20"/>
              </w:rPr>
            </w:pPr>
          </w:p>
          <w:p w14:paraId="0FCE6165" w14:textId="77777777" w:rsidR="002D6A99" w:rsidRPr="00307075" w:rsidRDefault="002D6A99" w:rsidP="002D6A99">
            <w:pPr>
              <w:pStyle w:val="tablebody"/>
              <w:rPr>
                <w:sz w:val="20"/>
                <w:szCs w:val="20"/>
              </w:rPr>
            </w:pPr>
          </w:p>
          <w:p w14:paraId="7B7B2406" w14:textId="77777777" w:rsidR="002D6A99" w:rsidRPr="00307075" w:rsidRDefault="002D6A99" w:rsidP="002D6A99">
            <w:pPr>
              <w:pStyle w:val="tablebody"/>
              <w:rPr>
                <w:sz w:val="20"/>
                <w:szCs w:val="20"/>
              </w:rPr>
            </w:pPr>
          </w:p>
          <w:p w14:paraId="3E21ED32" w14:textId="77777777" w:rsidR="002D6A99" w:rsidRPr="00307075" w:rsidRDefault="002D6A99" w:rsidP="002D6A99">
            <w:pPr>
              <w:pStyle w:val="tablebody"/>
              <w:rPr>
                <w:sz w:val="20"/>
                <w:szCs w:val="20"/>
              </w:rPr>
            </w:pPr>
          </w:p>
          <w:p w14:paraId="36956A1C" w14:textId="77777777" w:rsidR="002D6A99" w:rsidRPr="00307075" w:rsidRDefault="002D6A99" w:rsidP="002D6A99">
            <w:pPr>
              <w:pStyle w:val="tablebody"/>
              <w:rPr>
                <w:sz w:val="20"/>
                <w:szCs w:val="20"/>
              </w:rPr>
            </w:pPr>
          </w:p>
          <w:p w14:paraId="1D1490F0" w14:textId="77777777" w:rsidR="002D6A99" w:rsidRPr="00307075" w:rsidRDefault="002D6A99" w:rsidP="002D6A99">
            <w:pPr>
              <w:pStyle w:val="tablebody"/>
              <w:rPr>
                <w:sz w:val="20"/>
                <w:szCs w:val="20"/>
              </w:rPr>
            </w:pPr>
          </w:p>
          <w:p w14:paraId="3908F5B8" w14:textId="77777777" w:rsidR="002D6A99" w:rsidRPr="00307075" w:rsidRDefault="002D6A99" w:rsidP="002D6A99">
            <w:pPr>
              <w:pStyle w:val="tablebody"/>
              <w:rPr>
                <w:sz w:val="20"/>
                <w:szCs w:val="20"/>
              </w:rPr>
            </w:pPr>
          </w:p>
          <w:p w14:paraId="27C765F8" w14:textId="77777777" w:rsidR="002D6A99" w:rsidRPr="00307075" w:rsidRDefault="002D6A99" w:rsidP="002D6A99">
            <w:pPr>
              <w:pStyle w:val="tablebody"/>
              <w:rPr>
                <w:sz w:val="20"/>
                <w:szCs w:val="20"/>
              </w:rPr>
            </w:pPr>
          </w:p>
          <w:p w14:paraId="279F9192" w14:textId="77777777" w:rsidR="002D6A99" w:rsidRPr="00307075" w:rsidRDefault="002D6A99" w:rsidP="002D6A99">
            <w:pPr>
              <w:pStyle w:val="tablebody"/>
              <w:rPr>
                <w:sz w:val="20"/>
                <w:szCs w:val="20"/>
              </w:rPr>
            </w:pPr>
          </w:p>
          <w:p w14:paraId="2FA0438A" w14:textId="77777777" w:rsidR="002D6A99" w:rsidRPr="00307075" w:rsidRDefault="002D6A99" w:rsidP="002D6A99">
            <w:pPr>
              <w:pStyle w:val="tablebody"/>
              <w:rPr>
                <w:sz w:val="20"/>
                <w:szCs w:val="20"/>
              </w:rPr>
            </w:pPr>
          </w:p>
          <w:p w14:paraId="324BD322" w14:textId="77777777" w:rsidR="002D6A99" w:rsidRPr="00307075" w:rsidRDefault="002D6A99" w:rsidP="002D6A99">
            <w:pPr>
              <w:pStyle w:val="tablebody"/>
              <w:rPr>
                <w:sz w:val="20"/>
                <w:szCs w:val="20"/>
              </w:rPr>
            </w:pPr>
          </w:p>
          <w:p w14:paraId="21EF9C91" w14:textId="77777777" w:rsidR="002D6A99" w:rsidRPr="00307075" w:rsidRDefault="002D6A99" w:rsidP="002D6A99">
            <w:pPr>
              <w:pStyle w:val="tablebody"/>
              <w:rPr>
                <w:sz w:val="20"/>
                <w:szCs w:val="20"/>
              </w:rPr>
            </w:pPr>
          </w:p>
          <w:p w14:paraId="005618A8" w14:textId="77777777" w:rsidR="002D6A99" w:rsidRPr="00307075" w:rsidRDefault="002D6A99" w:rsidP="002D6A99">
            <w:pPr>
              <w:pStyle w:val="tablebody"/>
              <w:rPr>
                <w:sz w:val="20"/>
                <w:szCs w:val="20"/>
              </w:rPr>
            </w:pPr>
          </w:p>
          <w:p w14:paraId="01FC9E6E" w14:textId="77777777" w:rsidR="002D6A99" w:rsidRPr="00307075" w:rsidRDefault="002D6A99" w:rsidP="002D6A99">
            <w:pPr>
              <w:pStyle w:val="tablebody"/>
              <w:rPr>
                <w:sz w:val="20"/>
                <w:szCs w:val="20"/>
              </w:rPr>
            </w:pPr>
          </w:p>
          <w:p w14:paraId="53569AAF" w14:textId="77777777" w:rsidR="002D6A99" w:rsidRPr="00307075" w:rsidRDefault="002D6A99" w:rsidP="002D6A99">
            <w:pPr>
              <w:pStyle w:val="tablebody"/>
              <w:rPr>
                <w:sz w:val="20"/>
                <w:szCs w:val="20"/>
              </w:rPr>
            </w:pPr>
          </w:p>
          <w:p w14:paraId="3C7900AE" w14:textId="77777777" w:rsidR="002D6A99" w:rsidRPr="00307075" w:rsidRDefault="002D6A99" w:rsidP="002D6A99">
            <w:pPr>
              <w:pStyle w:val="tablebody"/>
              <w:rPr>
                <w:sz w:val="20"/>
                <w:szCs w:val="20"/>
              </w:rPr>
            </w:pPr>
          </w:p>
        </w:tc>
        <w:tc>
          <w:tcPr>
            <w:tcW w:w="2084" w:type="dxa"/>
            <w:tcBorders>
              <w:top w:val="single" w:sz="4" w:space="0" w:color="auto"/>
              <w:left w:val="single" w:sz="4" w:space="0" w:color="auto"/>
              <w:bottom w:val="single" w:sz="4" w:space="0" w:color="auto"/>
              <w:right w:val="single" w:sz="4" w:space="0" w:color="auto"/>
            </w:tcBorders>
          </w:tcPr>
          <w:p w14:paraId="091BFA51" w14:textId="77777777" w:rsidR="002D6A99" w:rsidRPr="00307075" w:rsidRDefault="002D6A99" w:rsidP="002D6A99">
            <w:pPr>
              <w:pStyle w:val="tablebody"/>
              <w:rPr>
                <w:sz w:val="20"/>
                <w:szCs w:val="20"/>
              </w:rPr>
            </w:pPr>
            <w:r w:rsidRPr="00307075">
              <w:rPr>
                <w:sz w:val="20"/>
                <w:szCs w:val="20"/>
              </w:rPr>
              <w:lastRenderedPageBreak/>
              <w:t>Electronic Medium</w:t>
            </w:r>
          </w:p>
        </w:tc>
      </w:tr>
      <w:tr w:rsidR="009E196B" w:rsidRPr="00307075" w14:paraId="3C9DA4BB" w14:textId="77777777" w:rsidTr="00736DAA">
        <w:trPr>
          <w:trHeight w:val="146"/>
        </w:trPr>
        <w:tc>
          <w:tcPr>
            <w:tcW w:w="741" w:type="dxa"/>
            <w:tcBorders>
              <w:top w:val="single" w:sz="4" w:space="0" w:color="auto"/>
              <w:left w:val="single" w:sz="4" w:space="0" w:color="auto"/>
              <w:bottom w:val="single" w:sz="4" w:space="0" w:color="auto"/>
              <w:right w:val="single" w:sz="4" w:space="0" w:color="auto"/>
            </w:tcBorders>
          </w:tcPr>
          <w:p w14:paraId="1E8DCC54" w14:textId="77777777" w:rsidR="009E196B" w:rsidRPr="00307075" w:rsidRDefault="009E196B" w:rsidP="00E03E9C">
            <w:pPr>
              <w:pStyle w:val="tablebody"/>
              <w:numPr>
                <w:ilvl w:val="0"/>
                <w:numId w:val="68"/>
              </w:numPr>
              <w:rPr>
                <w:sz w:val="20"/>
                <w:szCs w:val="20"/>
              </w:rPr>
            </w:pPr>
          </w:p>
        </w:tc>
        <w:tc>
          <w:tcPr>
            <w:tcW w:w="4958" w:type="dxa"/>
            <w:tcBorders>
              <w:top w:val="single" w:sz="4" w:space="0" w:color="auto"/>
              <w:left w:val="single" w:sz="4" w:space="0" w:color="auto"/>
              <w:bottom w:val="single" w:sz="4" w:space="0" w:color="auto"/>
              <w:right w:val="single" w:sz="4" w:space="0" w:color="auto"/>
            </w:tcBorders>
          </w:tcPr>
          <w:p w14:paraId="09009F2D" w14:textId="77777777" w:rsidR="009E196B" w:rsidRPr="00307075" w:rsidRDefault="009E196B" w:rsidP="009E196B">
            <w:pPr>
              <w:pStyle w:val="tablebody"/>
              <w:ind w:left="2"/>
              <w:rPr>
                <w:b/>
                <w:bCs/>
                <w:sz w:val="20"/>
                <w:szCs w:val="20"/>
              </w:rPr>
            </w:pPr>
            <w:r w:rsidRPr="00307075">
              <w:rPr>
                <w:b/>
                <w:bCs/>
                <w:sz w:val="20"/>
                <w:szCs w:val="20"/>
              </w:rPr>
              <w:t>Build Process Document</w:t>
            </w:r>
          </w:p>
          <w:p w14:paraId="40E47008" w14:textId="499FB451" w:rsidR="009E196B" w:rsidRPr="00307075" w:rsidDel="0070643B" w:rsidRDefault="009E196B" w:rsidP="009E196B">
            <w:pPr>
              <w:pStyle w:val="tablebody"/>
              <w:ind w:left="2"/>
              <w:rPr>
                <w:sz w:val="20"/>
                <w:szCs w:val="20"/>
              </w:rPr>
            </w:pPr>
            <w:r w:rsidRPr="00307075">
              <w:rPr>
                <w:sz w:val="20"/>
                <w:szCs w:val="20"/>
              </w:rPr>
              <w:t>H398-004-0</w:t>
            </w:r>
            <w:r w:rsidR="00BE1DFC" w:rsidRPr="00307075">
              <w:rPr>
                <w:sz w:val="20"/>
                <w:szCs w:val="20"/>
              </w:rPr>
              <w:t>1</w:t>
            </w:r>
            <w:r w:rsidR="004027B1" w:rsidRPr="00307075">
              <w:rPr>
                <w:sz w:val="20"/>
                <w:szCs w:val="20"/>
              </w:rPr>
              <w:t>1</w:t>
            </w:r>
          </w:p>
        </w:tc>
        <w:tc>
          <w:tcPr>
            <w:tcW w:w="1701" w:type="dxa"/>
            <w:tcBorders>
              <w:top w:val="single" w:sz="4" w:space="0" w:color="auto"/>
              <w:left w:val="single" w:sz="4" w:space="0" w:color="auto"/>
              <w:bottom w:val="single" w:sz="4" w:space="0" w:color="auto"/>
              <w:right w:val="single" w:sz="4" w:space="0" w:color="auto"/>
            </w:tcBorders>
          </w:tcPr>
          <w:p w14:paraId="16AAC19E" w14:textId="59698B62" w:rsidR="009E196B" w:rsidRPr="00307075" w:rsidRDefault="009E196B" w:rsidP="009E196B">
            <w:pPr>
              <w:pStyle w:val="tablebody"/>
              <w:rPr>
                <w:sz w:val="20"/>
                <w:szCs w:val="20"/>
              </w:rPr>
            </w:pPr>
            <w:r w:rsidRPr="00307075">
              <w:rPr>
                <w:sz w:val="20"/>
                <w:szCs w:val="20"/>
              </w:rPr>
              <w:t>11.12</w:t>
            </w:r>
          </w:p>
        </w:tc>
        <w:tc>
          <w:tcPr>
            <w:tcW w:w="2084" w:type="dxa"/>
            <w:tcBorders>
              <w:top w:val="single" w:sz="4" w:space="0" w:color="auto"/>
              <w:left w:val="single" w:sz="4" w:space="0" w:color="auto"/>
              <w:bottom w:val="single" w:sz="4" w:space="0" w:color="auto"/>
              <w:right w:val="single" w:sz="4" w:space="0" w:color="auto"/>
            </w:tcBorders>
          </w:tcPr>
          <w:p w14:paraId="2FD294A7" w14:textId="411520B8" w:rsidR="009E196B" w:rsidRPr="00307075" w:rsidRDefault="009E196B" w:rsidP="009E196B">
            <w:pPr>
              <w:pStyle w:val="tablebody"/>
              <w:rPr>
                <w:sz w:val="20"/>
                <w:szCs w:val="20"/>
              </w:rPr>
            </w:pPr>
            <w:r w:rsidRPr="00307075">
              <w:rPr>
                <w:sz w:val="20"/>
                <w:szCs w:val="20"/>
              </w:rPr>
              <w:t>Electronic Medium</w:t>
            </w:r>
          </w:p>
        </w:tc>
      </w:tr>
      <w:tr w:rsidR="009E196B" w:rsidRPr="00307075" w14:paraId="342EC11D" w14:textId="77777777" w:rsidTr="00816A2E">
        <w:trPr>
          <w:trHeight w:val="2105"/>
        </w:trPr>
        <w:tc>
          <w:tcPr>
            <w:tcW w:w="741" w:type="dxa"/>
            <w:tcBorders>
              <w:top w:val="single" w:sz="4" w:space="0" w:color="auto"/>
              <w:left w:val="single" w:sz="4" w:space="0" w:color="auto"/>
              <w:bottom w:val="single" w:sz="4" w:space="0" w:color="auto"/>
              <w:right w:val="single" w:sz="4" w:space="0" w:color="auto"/>
            </w:tcBorders>
          </w:tcPr>
          <w:p w14:paraId="77267BBA" w14:textId="605AEC66" w:rsidR="009E196B" w:rsidRPr="00307075" w:rsidRDefault="009E196B" w:rsidP="00E03E9C">
            <w:pPr>
              <w:pStyle w:val="tablebody"/>
              <w:numPr>
                <w:ilvl w:val="0"/>
                <w:numId w:val="68"/>
              </w:numPr>
              <w:rPr>
                <w:sz w:val="20"/>
                <w:szCs w:val="20"/>
              </w:rPr>
            </w:pPr>
          </w:p>
        </w:tc>
        <w:tc>
          <w:tcPr>
            <w:tcW w:w="4958" w:type="dxa"/>
            <w:tcBorders>
              <w:top w:val="single" w:sz="4" w:space="0" w:color="auto"/>
              <w:left w:val="single" w:sz="4" w:space="0" w:color="auto"/>
              <w:bottom w:val="single" w:sz="4" w:space="0" w:color="auto"/>
              <w:right w:val="single" w:sz="4" w:space="0" w:color="auto"/>
            </w:tcBorders>
          </w:tcPr>
          <w:p w14:paraId="02DF9E56" w14:textId="5281201E" w:rsidR="009E196B" w:rsidRPr="00307075" w:rsidRDefault="009E196B" w:rsidP="009E196B">
            <w:pPr>
              <w:suppressAutoHyphens w:val="0"/>
              <w:jc w:val="left"/>
              <w:rPr>
                <w:color w:val="000000"/>
                <w:sz w:val="20"/>
                <w:szCs w:val="20"/>
                <w:lang w:val="en-IN" w:eastAsia="en-IN"/>
              </w:rPr>
            </w:pPr>
            <w:r w:rsidRPr="00307075">
              <w:rPr>
                <w:color w:val="000000"/>
                <w:sz w:val="20"/>
                <w:szCs w:val="20"/>
                <w:lang w:val="en-IN" w:eastAsia="en-IN"/>
              </w:rPr>
              <w:t>Executable Code</w:t>
            </w:r>
          </w:p>
          <w:p w14:paraId="3EBA034E" w14:textId="61FCE319" w:rsidR="009E196B" w:rsidRPr="00307075" w:rsidRDefault="009E196B" w:rsidP="009E196B">
            <w:pPr>
              <w:suppressAutoHyphens w:val="0"/>
              <w:jc w:val="left"/>
              <w:rPr>
                <w:color w:val="000000"/>
                <w:sz w:val="20"/>
                <w:szCs w:val="20"/>
                <w:lang w:val="en-IN" w:eastAsia="en-IN"/>
              </w:rPr>
            </w:pPr>
          </w:p>
          <w:p w14:paraId="0AF1EBE3" w14:textId="2DEDD385" w:rsidR="009E196B" w:rsidRPr="00307075" w:rsidRDefault="009E196B" w:rsidP="009E196B">
            <w:pPr>
              <w:suppressAutoHyphens w:val="0"/>
              <w:jc w:val="left"/>
              <w:rPr>
                <w:color w:val="000000"/>
                <w:sz w:val="20"/>
                <w:szCs w:val="20"/>
                <w:lang w:val="en-IN" w:eastAsia="en-IN"/>
              </w:rPr>
            </w:pPr>
            <w:r w:rsidRPr="00307075">
              <w:rPr>
                <w:color w:val="000000"/>
                <w:sz w:val="20"/>
                <w:szCs w:val="20"/>
                <w:lang w:val="en-IN" w:eastAsia="en-IN"/>
              </w:rPr>
              <w:t>Boot-Up Software (Common for Gateway, Analog, Discrete and CMU+)                   H108E-217</w:t>
            </w:r>
            <w:r w:rsidR="00634487" w:rsidRPr="00307075">
              <w:rPr>
                <w:color w:val="000000"/>
                <w:sz w:val="20"/>
                <w:szCs w:val="20"/>
                <w:lang w:val="en-IN" w:eastAsia="en-IN"/>
              </w:rPr>
              <w:t xml:space="preserve"> (Howell)</w:t>
            </w:r>
          </w:p>
          <w:p w14:paraId="6ECA01C0" w14:textId="56B2152A" w:rsidR="009E196B" w:rsidRPr="00307075" w:rsidRDefault="009E196B" w:rsidP="009E196B">
            <w:pPr>
              <w:suppressAutoHyphens w:val="0"/>
              <w:jc w:val="left"/>
              <w:rPr>
                <w:color w:val="000000"/>
                <w:sz w:val="20"/>
                <w:szCs w:val="20"/>
                <w:lang w:val="en-IN" w:eastAsia="en-IN"/>
              </w:rPr>
            </w:pPr>
          </w:p>
          <w:p w14:paraId="00F2E672" w14:textId="485187E0" w:rsidR="009E196B" w:rsidRPr="00307075" w:rsidRDefault="009E196B" w:rsidP="009E196B">
            <w:pPr>
              <w:suppressAutoHyphens w:val="0"/>
              <w:jc w:val="left"/>
              <w:rPr>
                <w:color w:val="000000"/>
                <w:sz w:val="20"/>
                <w:szCs w:val="20"/>
                <w:lang w:val="en-IN" w:eastAsia="en-IN"/>
              </w:rPr>
            </w:pPr>
            <w:r w:rsidRPr="00307075">
              <w:rPr>
                <w:color w:val="000000"/>
                <w:sz w:val="20"/>
                <w:szCs w:val="20"/>
                <w:lang w:val="en-IN" w:eastAsia="en-IN"/>
              </w:rPr>
              <w:t>Software Loader (Common for Gateway, Analog &amp; Discrete)</w:t>
            </w:r>
            <w:r w:rsidRPr="00307075">
              <w:rPr>
                <w:color w:val="000000"/>
                <w:sz w:val="20"/>
                <w:szCs w:val="20"/>
                <w:lang w:val="en-IN" w:eastAsia="en-IN"/>
              </w:rPr>
              <w:tab/>
              <w:t xml:space="preserve">                          H108E-647 (Howell)</w:t>
            </w:r>
          </w:p>
          <w:p w14:paraId="6D354138" w14:textId="77777777" w:rsidR="00120C67" w:rsidRPr="00307075" w:rsidRDefault="00120C67" w:rsidP="009E196B">
            <w:pPr>
              <w:suppressAutoHyphens w:val="0"/>
              <w:jc w:val="left"/>
              <w:rPr>
                <w:b/>
                <w:bCs/>
                <w:color w:val="000000"/>
                <w:sz w:val="20"/>
                <w:szCs w:val="20"/>
                <w:lang w:val="en-IN" w:eastAsia="en-IN"/>
              </w:rPr>
            </w:pPr>
          </w:p>
          <w:p w14:paraId="57C9EE55" w14:textId="34C7B9F2" w:rsidR="009E196B" w:rsidRPr="00307075" w:rsidRDefault="009E196B" w:rsidP="009E196B">
            <w:pPr>
              <w:suppressAutoHyphens w:val="0"/>
              <w:jc w:val="left"/>
              <w:rPr>
                <w:b/>
                <w:bCs/>
                <w:color w:val="000000"/>
                <w:sz w:val="20"/>
                <w:szCs w:val="20"/>
                <w:lang w:val="en-IN" w:eastAsia="en-IN"/>
              </w:rPr>
            </w:pPr>
            <w:r w:rsidRPr="00307075">
              <w:rPr>
                <w:b/>
                <w:bCs/>
                <w:color w:val="000000"/>
                <w:sz w:val="20"/>
                <w:szCs w:val="20"/>
                <w:lang w:val="en-IN" w:eastAsia="en-IN"/>
              </w:rPr>
              <w:t>Gateway Module:</w:t>
            </w:r>
          </w:p>
          <w:p w14:paraId="536F678B" w14:textId="2176AD32" w:rsidR="009E196B" w:rsidRPr="00307075" w:rsidRDefault="009E196B" w:rsidP="009E196B">
            <w:pPr>
              <w:suppressAutoHyphens w:val="0"/>
              <w:jc w:val="left"/>
              <w:rPr>
                <w:color w:val="000000"/>
                <w:sz w:val="20"/>
                <w:szCs w:val="20"/>
                <w:lang w:val="en-IN" w:eastAsia="en-IN"/>
              </w:rPr>
            </w:pPr>
            <w:r w:rsidRPr="00307075">
              <w:rPr>
                <w:color w:val="000000"/>
                <w:sz w:val="20"/>
                <w:szCs w:val="20"/>
                <w:lang w:val="en-IN" w:eastAsia="en-IN"/>
              </w:rPr>
              <w:t>Gateway Flight Application</w:t>
            </w:r>
            <w:r w:rsidRPr="00307075">
              <w:rPr>
                <w:color w:val="000000"/>
                <w:sz w:val="20"/>
                <w:szCs w:val="20"/>
                <w:lang w:val="en-IN" w:eastAsia="en-IN"/>
              </w:rPr>
              <w:tab/>
            </w:r>
            <w:r w:rsidR="00D411FD" w:rsidRPr="00307075">
              <w:rPr>
                <w:color w:val="000000"/>
                <w:sz w:val="20"/>
                <w:szCs w:val="20"/>
                <w:lang w:val="en-IN" w:eastAsia="en-IN"/>
              </w:rPr>
              <w:t>H108E-808</w:t>
            </w:r>
          </w:p>
          <w:p w14:paraId="73E42805" w14:textId="503918C3" w:rsidR="009E196B" w:rsidRPr="00307075" w:rsidRDefault="009E196B" w:rsidP="009E196B">
            <w:pPr>
              <w:suppressAutoHyphens w:val="0"/>
              <w:jc w:val="left"/>
              <w:rPr>
                <w:color w:val="000000"/>
                <w:sz w:val="20"/>
                <w:szCs w:val="20"/>
                <w:lang w:val="en-IN" w:eastAsia="en-IN"/>
              </w:rPr>
            </w:pPr>
            <w:r w:rsidRPr="00307075">
              <w:rPr>
                <w:color w:val="000000"/>
                <w:sz w:val="20"/>
                <w:szCs w:val="20"/>
                <w:lang w:val="en-IN" w:eastAsia="en-IN"/>
              </w:rPr>
              <w:t>Gateway Module Configuration</w:t>
            </w:r>
            <w:r w:rsidRPr="00307075">
              <w:rPr>
                <w:color w:val="000000"/>
                <w:sz w:val="20"/>
                <w:szCs w:val="20"/>
                <w:lang w:val="en-IN" w:eastAsia="en-IN"/>
              </w:rPr>
              <w:tab/>
            </w:r>
            <w:r w:rsidR="007E5644" w:rsidRPr="00307075">
              <w:rPr>
                <w:color w:val="000000"/>
                <w:sz w:val="20"/>
                <w:szCs w:val="20"/>
                <w:lang w:val="en-IN" w:eastAsia="en-IN"/>
              </w:rPr>
              <w:t>Generic</w:t>
            </w:r>
            <w:r w:rsidR="00814E73" w:rsidRPr="00307075">
              <w:rPr>
                <w:rStyle w:val="FootnoteReference"/>
                <w:color w:val="000000"/>
                <w:lang w:val="en-IN" w:eastAsia="en-IN"/>
              </w:rPr>
              <w:footnoteReference w:id="1"/>
            </w:r>
          </w:p>
          <w:p w14:paraId="12E03092" w14:textId="12EF952E" w:rsidR="009E196B" w:rsidRPr="00307075" w:rsidRDefault="009E196B" w:rsidP="009E196B">
            <w:pPr>
              <w:suppressAutoHyphens w:val="0"/>
              <w:jc w:val="left"/>
              <w:rPr>
                <w:color w:val="000000"/>
                <w:sz w:val="20"/>
                <w:szCs w:val="20"/>
                <w:lang w:val="en-IN" w:eastAsia="en-IN"/>
              </w:rPr>
            </w:pPr>
            <w:r w:rsidRPr="00307075">
              <w:rPr>
                <w:color w:val="000000"/>
                <w:sz w:val="20"/>
                <w:szCs w:val="20"/>
                <w:lang w:val="en-IN" w:eastAsia="en-IN"/>
              </w:rPr>
              <w:t>Gateway Calibration Application</w:t>
            </w:r>
            <w:r w:rsidRPr="00307075">
              <w:rPr>
                <w:color w:val="000000"/>
                <w:sz w:val="20"/>
                <w:szCs w:val="20"/>
                <w:lang w:val="en-IN" w:eastAsia="en-IN"/>
              </w:rPr>
              <w:tab/>
              <w:t>H108E-654 (Howell)</w:t>
            </w:r>
          </w:p>
          <w:p w14:paraId="3DC211C4" w14:textId="77777777" w:rsidR="009E196B" w:rsidRPr="00307075" w:rsidRDefault="009E196B" w:rsidP="009E196B">
            <w:pPr>
              <w:suppressAutoHyphens w:val="0"/>
              <w:jc w:val="left"/>
              <w:rPr>
                <w:color w:val="000000"/>
                <w:sz w:val="20"/>
                <w:szCs w:val="20"/>
                <w:lang w:val="en-IN" w:eastAsia="en-IN"/>
              </w:rPr>
            </w:pPr>
            <w:r w:rsidRPr="00307075">
              <w:rPr>
                <w:color w:val="000000"/>
                <w:sz w:val="20"/>
                <w:szCs w:val="20"/>
                <w:lang w:val="en-IN" w:eastAsia="en-IN"/>
              </w:rPr>
              <w:t>Gateway Boot-Up Config file</w:t>
            </w:r>
            <w:r w:rsidRPr="00307075">
              <w:rPr>
                <w:color w:val="000000"/>
                <w:sz w:val="20"/>
                <w:szCs w:val="20"/>
                <w:lang w:val="en-IN" w:eastAsia="en-IN"/>
              </w:rPr>
              <w:tab/>
              <w:t>H108E-655</w:t>
            </w:r>
          </w:p>
          <w:p w14:paraId="4C822EA8" w14:textId="77777777" w:rsidR="009E196B" w:rsidRPr="00307075" w:rsidRDefault="009E196B" w:rsidP="009E196B">
            <w:pPr>
              <w:suppressAutoHyphens w:val="0"/>
              <w:jc w:val="left"/>
              <w:rPr>
                <w:color w:val="000000"/>
                <w:sz w:val="20"/>
                <w:szCs w:val="20"/>
                <w:lang w:val="en-IN" w:eastAsia="en-IN"/>
              </w:rPr>
            </w:pPr>
          </w:p>
          <w:p w14:paraId="6DC9D6F3" w14:textId="65A9B957" w:rsidR="009E196B" w:rsidRPr="00307075" w:rsidRDefault="009E196B" w:rsidP="009E196B">
            <w:pPr>
              <w:suppressAutoHyphens w:val="0"/>
              <w:jc w:val="left"/>
              <w:rPr>
                <w:b/>
                <w:bCs/>
                <w:color w:val="000000"/>
                <w:sz w:val="20"/>
                <w:szCs w:val="20"/>
                <w:lang w:val="en-IN" w:eastAsia="en-IN"/>
              </w:rPr>
            </w:pPr>
            <w:r w:rsidRPr="00307075">
              <w:rPr>
                <w:b/>
                <w:bCs/>
                <w:color w:val="000000"/>
                <w:sz w:val="20"/>
                <w:szCs w:val="20"/>
                <w:lang w:val="en-IN" w:eastAsia="en-IN"/>
              </w:rPr>
              <w:t xml:space="preserve">Discrete Module </w:t>
            </w:r>
          </w:p>
          <w:p w14:paraId="358F8113" w14:textId="16459F11" w:rsidR="009E196B" w:rsidRPr="00307075" w:rsidRDefault="009E196B" w:rsidP="009E196B">
            <w:pPr>
              <w:suppressAutoHyphens w:val="0"/>
              <w:jc w:val="left"/>
              <w:rPr>
                <w:color w:val="000000"/>
                <w:sz w:val="20"/>
                <w:szCs w:val="20"/>
                <w:lang w:val="en-IN" w:eastAsia="en-IN"/>
              </w:rPr>
            </w:pPr>
            <w:r w:rsidRPr="00307075">
              <w:rPr>
                <w:color w:val="000000"/>
                <w:sz w:val="20"/>
                <w:szCs w:val="20"/>
                <w:lang w:val="en-IN" w:eastAsia="en-IN"/>
              </w:rPr>
              <w:t>Discrete Flight Application</w:t>
            </w:r>
            <w:r w:rsidRPr="00307075">
              <w:rPr>
                <w:color w:val="000000"/>
                <w:sz w:val="20"/>
                <w:szCs w:val="20"/>
                <w:lang w:val="en-IN" w:eastAsia="en-IN"/>
              </w:rPr>
              <w:tab/>
            </w:r>
            <w:r w:rsidR="00827801" w:rsidRPr="00307075">
              <w:rPr>
                <w:color w:val="000000"/>
                <w:sz w:val="20"/>
                <w:szCs w:val="20"/>
                <w:lang w:val="en-IN" w:eastAsia="en-IN"/>
              </w:rPr>
              <w:t>H108E-809</w:t>
            </w:r>
          </w:p>
          <w:p w14:paraId="5D57827A" w14:textId="686E0BFA" w:rsidR="009E196B" w:rsidRPr="00307075" w:rsidRDefault="009E196B" w:rsidP="009E196B">
            <w:pPr>
              <w:suppressAutoHyphens w:val="0"/>
              <w:jc w:val="left"/>
              <w:rPr>
                <w:color w:val="000000"/>
                <w:sz w:val="20"/>
                <w:szCs w:val="20"/>
                <w:lang w:val="en-IN" w:eastAsia="en-IN"/>
              </w:rPr>
            </w:pPr>
            <w:r w:rsidRPr="00307075">
              <w:rPr>
                <w:color w:val="000000"/>
                <w:sz w:val="20"/>
                <w:szCs w:val="20"/>
                <w:lang w:val="en-IN" w:eastAsia="en-IN"/>
              </w:rPr>
              <w:t>Discrete Module Configuration</w:t>
            </w:r>
            <w:r w:rsidRPr="00307075">
              <w:rPr>
                <w:color w:val="000000"/>
                <w:sz w:val="20"/>
                <w:szCs w:val="20"/>
                <w:lang w:val="en-IN" w:eastAsia="en-IN"/>
              </w:rPr>
              <w:tab/>
            </w:r>
            <w:r w:rsidR="00F14476" w:rsidRPr="00307075">
              <w:rPr>
                <w:color w:val="000000"/>
                <w:sz w:val="20"/>
                <w:szCs w:val="20"/>
                <w:lang w:val="en-IN" w:eastAsia="en-IN"/>
              </w:rPr>
              <w:t>Generic</w:t>
            </w:r>
            <w:r w:rsidR="00814E73" w:rsidRPr="00307075">
              <w:rPr>
                <w:rStyle w:val="FootnoteReference"/>
                <w:color w:val="000000"/>
                <w:lang w:val="en-IN" w:eastAsia="en-IN"/>
              </w:rPr>
              <w:t>1</w:t>
            </w:r>
          </w:p>
          <w:p w14:paraId="4C9B5427" w14:textId="61E1E9D8" w:rsidR="008F7D02" w:rsidRPr="00307075" w:rsidRDefault="00120C67" w:rsidP="009E196B">
            <w:pPr>
              <w:suppressAutoHyphens w:val="0"/>
              <w:jc w:val="left"/>
              <w:rPr>
                <w:color w:val="000000"/>
                <w:sz w:val="20"/>
                <w:szCs w:val="20"/>
                <w:lang w:val="en-IN" w:eastAsia="en-IN"/>
              </w:rPr>
            </w:pPr>
            <w:r w:rsidRPr="00307075">
              <w:rPr>
                <w:color w:val="000000"/>
                <w:sz w:val="20"/>
                <w:szCs w:val="20"/>
                <w:lang w:val="en-IN" w:eastAsia="en-IN"/>
              </w:rPr>
              <w:t>Discrete Boot-Up Config file</w:t>
            </w:r>
            <w:r w:rsidRPr="00307075">
              <w:rPr>
                <w:color w:val="000000"/>
                <w:sz w:val="20"/>
                <w:szCs w:val="20"/>
                <w:lang w:val="en-IN" w:eastAsia="en-IN"/>
              </w:rPr>
              <w:tab/>
              <w:t>H108E-648</w:t>
            </w:r>
          </w:p>
          <w:p w14:paraId="32D4E28E" w14:textId="77777777" w:rsidR="00120C67" w:rsidRPr="00307075" w:rsidRDefault="00120C67" w:rsidP="009E196B">
            <w:pPr>
              <w:suppressAutoHyphens w:val="0"/>
              <w:jc w:val="left"/>
              <w:rPr>
                <w:color w:val="000000"/>
                <w:sz w:val="20"/>
                <w:szCs w:val="20"/>
                <w:lang w:val="en-IN" w:eastAsia="en-IN"/>
              </w:rPr>
            </w:pPr>
          </w:p>
          <w:p w14:paraId="7D671E25" w14:textId="343BAA6A" w:rsidR="009E196B" w:rsidRPr="00307075" w:rsidRDefault="009E196B" w:rsidP="009E196B">
            <w:pPr>
              <w:suppressAutoHyphens w:val="0"/>
              <w:jc w:val="left"/>
              <w:rPr>
                <w:b/>
                <w:bCs/>
                <w:color w:val="000000"/>
                <w:sz w:val="20"/>
                <w:szCs w:val="20"/>
                <w:lang w:val="en-IN" w:eastAsia="en-IN"/>
              </w:rPr>
            </w:pPr>
            <w:r w:rsidRPr="00307075">
              <w:rPr>
                <w:b/>
                <w:bCs/>
                <w:color w:val="000000"/>
                <w:sz w:val="20"/>
                <w:szCs w:val="20"/>
                <w:lang w:val="en-IN" w:eastAsia="en-IN"/>
              </w:rPr>
              <w:t>Analog Module:</w:t>
            </w:r>
          </w:p>
          <w:p w14:paraId="3F98178E" w14:textId="3AB1F07E" w:rsidR="009E196B" w:rsidRPr="00307075" w:rsidRDefault="009E196B" w:rsidP="009E196B">
            <w:pPr>
              <w:suppressAutoHyphens w:val="0"/>
              <w:jc w:val="left"/>
              <w:rPr>
                <w:color w:val="000000"/>
                <w:sz w:val="20"/>
                <w:szCs w:val="20"/>
                <w:lang w:val="en-IN" w:eastAsia="en-IN"/>
              </w:rPr>
            </w:pPr>
            <w:r w:rsidRPr="00307075">
              <w:rPr>
                <w:color w:val="000000"/>
                <w:sz w:val="20"/>
                <w:szCs w:val="20"/>
                <w:lang w:val="en-IN" w:eastAsia="en-IN"/>
              </w:rPr>
              <w:t>Analog Flight Application</w:t>
            </w:r>
            <w:r w:rsidRPr="00307075">
              <w:rPr>
                <w:color w:val="000000"/>
                <w:sz w:val="20"/>
                <w:szCs w:val="20"/>
                <w:lang w:val="en-IN" w:eastAsia="en-IN"/>
              </w:rPr>
              <w:tab/>
            </w:r>
            <w:r w:rsidR="00D03B6E" w:rsidRPr="00307075">
              <w:rPr>
                <w:color w:val="000000"/>
                <w:sz w:val="20"/>
                <w:szCs w:val="20"/>
                <w:lang w:val="en-IN" w:eastAsia="en-IN"/>
              </w:rPr>
              <w:t>H108E-810</w:t>
            </w:r>
          </w:p>
          <w:p w14:paraId="48CC85B7" w14:textId="325C91A0" w:rsidR="009E196B" w:rsidRPr="00307075" w:rsidRDefault="009E196B" w:rsidP="009E196B">
            <w:pPr>
              <w:suppressAutoHyphens w:val="0"/>
              <w:jc w:val="left"/>
              <w:rPr>
                <w:color w:val="000000"/>
                <w:sz w:val="20"/>
                <w:szCs w:val="20"/>
                <w:lang w:val="en-IN" w:eastAsia="en-IN"/>
              </w:rPr>
            </w:pPr>
            <w:r w:rsidRPr="00307075">
              <w:rPr>
                <w:color w:val="000000"/>
                <w:sz w:val="20"/>
                <w:szCs w:val="20"/>
                <w:lang w:val="en-IN" w:eastAsia="en-IN"/>
              </w:rPr>
              <w:lastRenderedPageBreak/>
              <w:t>Analog Module Configuration</w:t>
            </w:r>
            <w:r w:rsidRPr="00307075">
              <w:rPr>
                <w:color w:val="000000"/>
                <w:sz w:val="20"/>
                <w:szCs w:val="20"/>
                <w:lang w:val="en-IN" w:eastAsia="en-IN"/>
              </w:rPr>
              <w:tab/>
            </w:r>
            <w:r w:rsidR="00F14476" w:rsidRPr="00307075">
              <w:rPr>
                <w:color w:val="000000"/>
                <w:sz w:val="20"/>
                <w:szCs w:val="20"/>
                <w:lang w:val="en-IN" w:eastAsia="en-IN"/>
              </w:rPr>
              <w:t>Generic</w:t>
            </w:r>
            <w:r w:rsidR="00814E73" w:rsidRPr="00307075">
              <w:rPr>
                <w:rStyle w:val="FootnoteReference"/>
                <w:color w:val="000000"/>
                <w:lang w:val="en-IN" w:eastAsia="en-IN"/>
              </w:rPr>
              <w:t>1</w:t>
            </w:r>
          </w:p>
          <w:p w14:paraId="6932A33B" w14:textId="2C042852" w:rsidR="009E196B" w:rsidRPr="00307075" w:rsidRDefault="009E196B" w:rsidP="009E196B">
            <w:pPr>
              <w:suppressAutoHyphens w:val="0"/>
              <w:jc w:val="left"/>
              <w:rPr>
                <w:color w:val="000000"/>
                <w:sz w:val="20"/>
                <w:szCs w:val="20"/>
                <w:lang w:val="en-IN" w:eastAsia="en-IN"/>
              </w:rPr>
            </w:pPr>
            <w:r w:rsidRPr="00307075">
              <w:rPr>
                <w:color w:val="000000"/>
                <w:sz w:val="20"/>
                <w:szCs w:val="20"/>
                <w:lang w:val="en-IN" w:eastAsia="en-IN"/>
              </w:rPr>
              <w:t>Analog Calibration Application</w:t>
            </w:r>
            <w:r w:rsidRPr="00307075">
              <w:rPr>
                <w:color w:val="000000"/>
                <w:sz w:val="20"/>
                <w:szCs w:val="20"/>
                <w:lang w:val="en-IN" w:eastAsia="en-IN"/>
              </w:rPr>
              <w:tab/>
              <w:t>H108E-651 (Howell)</w:t>
            </w:r>
          </w:p>
          <w:p w14:paraId="36A8A86D" w14:textId="421BDD77" w:rsidR="00C12773" w:rsidRPr="00307075" w:rsidRDefault="00120C67" w:rsidP="009E196B">
            <w:pPr>
              <w:suppressAutoHyphens w:val="0"/>
              <w:jc w:val="left"/>
              <w:rPr>
                <w:color w:val="000000"/>
                <w:sz w:val="20"/>
                <w:szCs w:val="20"/>
                <w:lang w:val="en-IN" w:eastAsia="en-IN"/>
              </w:rPr>
            </w:pPr>
            <w:r w:rsidRPr="00307075">
              <w:rPr>
                <w:color w:val="000000"/>
                <w:sz w:val="20"/>
                <w:szCs w:val="20"/>
                <w:lang w:val="en-IN" w:eastAsia="en-IN"/>
              </w:rPr>
              <w:t>Analog Boot-Up Config file</w:t>
            </w:r>
            <w:r w:rsidRPr="00307075">
              <w:rPr>
                <w:color w:val="000000"/>
                <w:sz w:val="20"/>
                <w:szCs w:val="20"/>
                <w:lang w:val="en-IN" w:eastAsia="en-IN"/>
              </w:rPr>
              <w:tab/>
              <w:t>H108E-665</w:t>
            </w:r>
          </w:p>
          <w:p w14:paraId="6E564DD8" w14:textId="77777777" w:rsidR="009E196B" w:rsidRPr="00307075" w:rsidRDefault="009E196B" w:rsidP="009E196B">
            <w:pPr>
              <w:suppressAutoHyphens w:val="0"/>
              <w:jc w:val="left"/>
              <w:rPr>
                <w:b/>
                <w:bCs/>
                <w:color w:val="000000"/>
                <w:sz w:val="20"/>
                <w:szCs w:val="20"/>
                <w:lang w:val="en-IN" w:eastAsia="en-IN"/>
              </w:rPr>
            </w:pPr>
          </w:p>
          <w:p w14:paraId="73F1784C" w14:textId="30595673" w:rsidR="009E196B" w:rsidRPr="00307075" w:rsidRDefault="009E196B" w:rsidP="009E196B">
            <w:pPr>
              <w:suppressAutoHyphens w:val="0"/>
              <w:jc w:val="left"/>
              <w:rPr>
                <w:b/>
                <w:bCs/>
                <w:color w:val="000000"/>
                <w:sz w:val="20"/>
                <w:szCs w:val="20"/>
                <w:lang w:val="en-IN" w:eastAsia="en-IN"/>
              </w:rPr>
            </w:pPr>
            <w:r w:rsidRPr="00307075">
              <w:rPr>
                <w:b/>
                <w:bCs/>
                <w:color w:val="000000"/>
                <w:sz w:val="20"/>
                <w:szCs w:val="20"/>
                <w:lang w:val="en-IN" w:eastAsia="en-IN"/>
              </w:rPr>
              <w:t>Configuration Management Unit +:</w:t>
            </w:r>
          </w:p>
          <w:p w14:paraId="705F3811" w14:textId="77777777" w:rsidR="009E196B" w:rsidRPr="00307075" w:rsidRDefault="009E196B" w:rsidP="009E196B">
            <w:pPr>
              <w:suppressAutoHyphens w:val="0"/>
              <w:jc w:val="left"/>
              <w:rPr>
                <w:color w:val="000000"/>
                <w:sz w:val="20"/>
                <w:szCs w:val="20"/>
                <w:lang w:val="en-IN" w:eastAsia="en-IN"/>
              </w:rPr>
            </w:pPr>
            <w:r w:rsidRPr="00307075">
              <w:rPr>
                <w:color w:val="000000"/>
                <w:sz w:val="20"/>
                <w:szCs w:val="20"/>
                <w:lang w:val="en-IN" w:eastAsia="en-IN"/>
              </w:rPr>
              <w:t>CM Flight Application</w:t>
            </w:r>
            <w:r w:rsidRPr="00307075">
              <w:rPr>
                <w:color w:val="000000"/>
                <w:sz w:val="20"/>
                <w:szCs w:val="20"/>
                <w:lang w:val="en-IN" w:eastAsia="en-IN"/>
              </w:rPr>
              <w:tab/>
              <w:t>H108E-658</w:t>
            </w:r>
          </w:p>
          <w:p w14:paraId="0FF6CA4E" w14:textId="54B56DDE" w:rsidR="009E196B" w:rsidRPr="00307075" w:rsidRDefault="009E196B" w:rsidP="009E196B">
            <w:pPr>
              <w:suppressAutoHyphens w:val="0"/>
              <w:jc w:val="left"/>
              <w:rPr>
                <w:color w:val="000000"/>
                <w:sz w:val="20"/>
                <w:szCs w:val="20"/>
                <w:lang w:val="en-IN" w:eastAsia="en-IN"/>
              </w:rPr>
            </w:pPr>
            <w:r w:rsidRPr="00307075">
              <w:rPr>
                <w:color w:val="000000"/>
                <w:sz w:val="20"/>
                <w:szCs w:val="20"/>
                <w:lang w:val="en-IN" w:eastAsia="en-IN"/>
              </w:rPr>
              <w:t>DL Flight Application</w:t>
            </w:r>
            <w:r w:rsidRPr="00307075">
              <w:rPr>
                <w:color w:val="000000"/>
                <w:sz w:val="20"/>
                <w:szCs w:val="20"/>
                <w:lang w:val="en-IN" w:eastAsia="en-IN"/>
              </w:rPr>
              <w:tab/>
              <w:t>H108E-</w:t>
            </w:r>
            <w:r w:rsidR="00E10626">
              <w:rPr>
                <w:color w:val="000000"/>
                <w:sz w:val="20"/>
                <w:szCs w:val="20"/>
                <w:lang w:val="en-IN" w:eastAsia="en-IN"/>
              </w:rPr>
              <w:t>757</w:t>
            </w:r>
            <w:r w:rsidRPr="00307075">
              <w:rPr>
                <w:color w:val="000000"/>
                <w:sz w:val="20"/>
                <w:szCs w:val="20"/>
                <w:lang w:val="en-IN" w:eastAsia="en-IN"/>
              </w:rPr>
              <w:t xml:space="preserve"> (Howell)</w:t>
            </w:r>
          </w:p>
          <w:p w14:paraId="09BBDBFE" w14:textId="0A336B2F" w:rsidR="009E196B" w:rsidRPr="00307075" w:rsidRDefault="009E196B" w:rsidP="009E196B">
            <w:pPr>
              <w:suppressAutoHyphens w:val="0"/>
              <w:jc w:val="left"/>
              <w:rPr>
                <w:color w:val="000000"/>
                <w:sz w:val="20"/>
                <w:szCs w:val="20"/>
                <w:lang w:val="en-IN" w:eastAsia="en-IN"/>
              </w:rPr>
            </w:pPr>
            <w:r w:rsidRPr="00307075">
              <w:rPr>
                <w:color w:val="000000"/>
                <w:sz w:val="20"/>
                <w:szCs w:val="20"/>
                <w:lang w:val="en-IN" w:eastAsia="en-IN"/>
              </w:rPr>
              <w:t>CMU + Software Loader</w:t>
            </w:r>
            <w:r w:rsidRPr="00307075">
              <w:rPr>
                <w:color w:val="000000"/>
                <w:sz w:val="20"/>
                <w:szCs w:val="20"/>
                <w:lang w:val="en-IN" w:eastAsia="en-IN"/>
              </w:rPr>
              <w:tab/>
              <w:t>H108E-660 (Howell)</w:t>
            </w:r>
          </w:p>
          <w:p w14:paraId="42E7DCD3" w14:textId="77777777" w:rsidR="009E196B" w:rsidRPr="00307075" w:rsidRDefault="009E196B" w:rsidP="009E196B">
            <w:pPr>
              <w:suppressAutoHyphens w:val="0"/>
              <w:jc w:val="left"/>
              <w:rPr>
                <w:color w:val="000000"/>
                <w:sz w:val="20"/>
                <w:szCs w:val="20"/>
                <w:lang w:val="en-IN" w:eastAsia="en-IN"/>
              </w:rPr>
            </w:pPr>
            <w:r w:rsidRPr="00307075">
              <w:rPr>
                <w:color w:val="000000"/>
                <w:sz w:val="20"/>
                <w:szCs w:val="20"/>
                <w:lang w:val="en-IN" w:eastAsia="en-IN"/>
              </w:rPr>
              <w:t>CMU+ Boot-Up Configuration</w:t>
            </w:r>
            <w:r w:rsidRPr="00307075">
              <w:rPr>
                <w:color w:val="000000"/>
                <w:sz w:val="20"/>
                <w:szCs w:val="20"/>
                <w:lang w:val="en-IN" w:eastAsia="en-IN"/>
              </w:rPr>
              <w:tab/>
              <w:t>H108E-661</w:t>
            </w:r>
          </w:p>
          <w:p w14:paraId="4CBF9883" w14:textId="43BFCDD6" w:rsidR="00F14476" w:rsidRPr="00307075" w:rsidRDefault="009E196B" w:rsidP="009E196B">
            <w:pPr>
              <w:suppressAutoHyphens w:val="0"/>
              <w:jc w:val="left"/>
              <w:rPr>
                <w:color w:val="000000"/>
                <w:sz w:val="20"/>
                <w:szCs w:val="20"/>
                <w:vertAlign w:val="superscript"/>
                <w:lang w:val="en-IN" w:eastAsia="en-IN"/>
              </w:rPr>
            </w:pPr>
            <w:r w:rsidRPr="00307075">
              <w:rPr>
                <w:color w:val="000000"/>
                <w:sz w:val="20"/>
                <w:szCs w:val="20"/>
                <w:lang w:val="en-IN" w:eastAsia="en-IN"/>
              </w:rPr>
              <w:t>CMU+ Aircraft Configuration</w:t>
            </w:r>
            <w:r w:rsidRPr="00307075">
              <w:rPr>
                <w:color w:val="000000"/>
                <w:sz w:val="20"/>
                <w:szCs w:val="20"/>
                <w:lang w:val="en-IN" w:eastAsia="en-IN"/>
              </w:rPr>
              <w:tab/>
            </w:r>
            <w:r w:rsidR="00F14476" w:rsidRPr="00307075">
              <w:rPr>
                <w:sz w:val="20"/>
                <w:szCs w:val="20"/>
                <w:lang w:val="en-IN" w:eastAsia="en-IN"/>
              </w:rPr>
              <w:t>Generic</w:t>
            </w:r>
            <w:r w:rsidR="00931D31" w:rsidRPr="00307075">
              <w:rPr>
                <w:rStyle w:val="FootnoteReference"/>
                <w:lang w:val="en-IN" w:eastAsia="en-IN"/>
              </w:rPr>
              <w:t>1</w:t>
            </w:r>
          </w:p>
          <w:p w14:paraId="6B3082BB" w14:textId="601624C3" w:rsidR="009E196B" w:rsidRPr="00307075" w:rsidRDefault="009E196B" w:rsidP="009E196B">
            <w:pPr>
              <w:suppressAutoHyphens w:val="0"/>
              <w:jc w:val="left"/>
              <w:rPr>
                <w:color w:val="000000"/>
                <w:sz w:val="20"/>
                <w:szCs w:val="20"/>
                <w:lang w:val="en-IN" w:eastAsia="en-IN"/>
              </w:rPr>
            </w:pPr>
            <w:r w:rsidRPr="00307075">
              <w:rPr>
                <w:color w:val="000000"/>
                <w:sz w:val="20"/>
                <w:szCs w:val="20"/>
                <w:lang w:val="en-IN" w:eastAsia="en-IN"/>
              </w:rPr>
              <w:t>DL App Configuration</w:t>
            </w:r>
            <w:r w:rsidRPr="00307075">
              <w:rPr>
                <w:color w:val="000000"/>
                <w:sz w:val="20"/>
                <w:szCs w:val="20"/>
                <w:lang w:val="en-IN" w:eastAsia="en-IN"/>
              </w:rPr>
              <w:tab/>
              <w:t>H108E-</w:t>
            </w:r>
            <w:r w:rsidR="00E10626">
              <w:rPr>
                <w:color w:val="000000"/>
                <w:sz w:val="20"/>
                <w:szCs w:val="20"/>
                <w:lang w:val="en-IN" w:eastAsia="en-IN"/>
              </w:rPr>
              <w:t>758</w:t>
            </w:r>
            <w:r w:rsidRPr="00307075">
              <w:rPr>
                <w:color w:val="000000"/>
                <w:sz w:val="20"/>
                <w:szCs w:val="20"/>
                <w:lang w:val="en-IN" w:eastAsia="en-IN"/>
              </w:rPr>
              <w:t xml:space="preserve"> (Howell)</w:t>
            </w:r>
          </w:p>
          <w:p w14:paraId="156CAD63" w14:textId="0093415B" w:rsidR="009E196B" w:rsidRPr="00307075" w:rsidRDefault="009E196B" w:rsidP="009E196B">
            <w:pPr>
              <w:suppressAutoHyphens w:val="0"/>
              <w:jc w:val="left"/>
              <w:rPr>
                <w:color w:val="000000"/>
                <w:sz w:val="20"/>
                <w:szCs w:val="20"/>
                <w:lang w:val="en-IN" w:eastAsia="en-IN"/>
              </w:rPr>
            </w:pPr>
            <w:r w:rsidRPr="00307075">
              <w:rPr>
                <w:color w:val="000000"/>
                <w:sz w:val="20"/>
                <w:szCs w:val="20"/>
                <w:lang w:val="en-IN" w:eastAsia="en-IN"/>
              </w:rPr>
              <w:t>CMU+ Maintenance Application</w:t>
            </w:r>
            <w:r w:rsidRPr="00307075">
              <w:rPr>
                <w:color w:val="000000"/>
                <w:sz w:val="20"/>
                <w:szCs w:val="20"/>
                <w:lang w:val="en-IN" w:eastAsia="en-IN"/>
              </w:rPr>
              <w:tab/>
              <w:t>H108E-</w:t>
            </w:r>
            <w:r w:rsidR="00E10626">
              <w:rPr>
                <w:color w:val="000000"/>
                <w:sz w:val="20"/>
                <w:szCs w:val="20"/>
                <w:lang w:val="en-IN" w:eastAsia="en-IN"/>
              </w:rPr>
              <w:t>759</w:t>
            </w:r>
            <w:r w:rsidRPr="00307075">
              <w:rPr>
                <w:color w:val="000000"/>
                <w:sz w:val="20"/>
                <w:szCs w:val="20"/>
                <w:lang w:val="en-IN" w:eastAsia="en-IN"/>
              </w:rPr>
              <w:t xml:space="preserve"> (Howell)</w:t>
            </w:r>
          </w:p>
        </w:tc>
        <w:tc>
          <w:tcPr>
            <w:tcW w:w="1701" w:type="dxa"/>
            <w:tcBorders>
              <w:top w:val="single" w:sz="4" w:space="0" w:color="auto"/>
              <w:left w:val="single" w:sz="4" w:space="0" w:color="auto"/>
              <w:bottom w:val="single" w:sz="4" w:space="0" w:color="auto"/>
              <w:right w:val="single" w:sz="4" w:space="0" w:color="auto"/>
            </w:tcBorders>
          </w:tcPr>
          <w:p w14:paraId="054460B9" w14:textId="77777777" w:rsidR="009E196B" w:rsidRPr="00307075" w:rsidRDefault="009E196B" w:rsidP="009E196B">
            <w:pPr>
              <w:pStyle w:val="tablebody"/>
              <w:rPr>
                <w:sz w:val="20"/>
                <w:szCs w:val="20"/>
              </w:rPr>
            </w:pPr>
            <w:r w:rsidRPr="00307075">
              <w:rPr>
                <w:sz w:val="20"/>
                <w:szCs w:val="20"/>
              </w:rPr>
              <w:lastRenderedPageBreak/>
              <w:t>11.12</w:t>
            </w:r>
          </w:p>
        </w:tc>
        <w:tc>
          <w:tcPr>
            <w:tcW w:w="2084" w:type="dxa"/>
            <w:tcBorders>
              <w:top w:val="single" w:sz="4" w:space="0" w:color="auto"/>
              <w:left w:val="single" w:sz="4" w:space="0" w:color="auto"/>
              <w:bottom w:val="single" w:sz="4" w:space="0" w:color="auto"/>
              <w:right w:val="single" w:sz="4" w:space="0" w:color="auto"/>
            </w:tcBorders>
          </w:tcPr>
          <w:p w14:paraId="2B3F3DB3" w14:textId="77777777" w:rsidR="009E196B" w:rsidRPr="00307075" w:rsidRDefault="009E196B" w:rsidP="009E196B">
            <w:pPr>
              <w:pStyle w:val="tablebody"/>
              <w:rPr>
                <w:sz w:val="20"/>
                <w:szCs w:val="20"/>
              </w:rPr>
            </w:pPr>
            <w:r w:rsidRPr="00307075">
              <w:rPr>
                <w:sz w:val="20"/>
                <w:szCs w:val="20"/>
              </w:rPr>
              <w:t>Electronic Medium</w:t>
            </w:r>
          </w:p>
        </w:tc>
      </w:tr>
      <w:tr w:rsidR="009E196B" w:rsidRPr="00307075" w14:paraId="6DAE7D31" w14:textId="77777777" w:rsidTr="00736DAA">
        <w:trPr>
          <w:trHeight w:val="463"/>
        </w:trPr>
        <w:tc>
          <w:tcPr>
            <w:tcW w:w="741" w:type="dxa"/>
            <w:tcBorders>
              <w:top w:val="single" w:sz="4" w:space="0" w:color="auto"/>
              <w:left w:val="single" w:sz="4" w:space="0" w:color="auto"/>
              <w:bottom w:val="single" w:sz="4" w:space="0" w:color="auto"/>
              <w:right w:val="single" w:sz="4" w:space="0" w:color="auto"/>
            </w:tcBorders>
          </w:tcPr>
          <w:p w14:paraId="00B33B26" w14:textId="1B2BF85F" w:rsidR="009E196B" w:rsidRPr="00307075" w:rsidRDefault="009E196B" w:rsidP="00E03E9C">
            <w:pPr>
              <w:pStyle w:val="tablebody"/>
              <w:numPr>
                <w:ilvl w:val="0"/>
                <w:numId w:val="68"/>
              </w:numPr>
              <w:rPr>
                <w:sz w:val="20"/>
                <w:szCs w:val="20"/>
              </w:rPr>
            </w:pPr>
          </w:p>
        </w:tc>
        <w:tc>
          <w:tcPr>
            <w:tcW w:w="4958" w:type="dxa"/>
            <w:tcBorders>
              <w:top w:val="single" w:sz="4" w:space="0" w:color="auto"/>
              <w:left w:val="single" w:sz="4" w:space="0" w:color="auto"/>
              <w:bottom w:val="single" w:sz="4" w:space="0" w:color="auto"/>
              <w:right w:val="single" w:sz="4" w:space="0" w:color="auto"/>
            </w:tcBorders>
          </w:tcPr>
          <w:p w14:paraId="76F0CA76" w14:textId="77777777" w:rsidR="009E196B" w:rsidRPr="00307075" w:rsidRDefault="009E196B" w:rsidP="009E196B">
            <w:pPr>
              <w:pStyle w:val="tablebody"/>
              <w:rPr>
                <w:sz w:val="20"/>
                <w:szCs w:val="20"/>
              </w:rPr>
            </w:pPr>
            <w:r w:rsidRPr="00307075">
              <w:rPr>
                <w:sz w:val="20"/>
                <w:szCs w:val="20"/>
              </w:rPr>
              <w:t xml:space="preserve">Software Configuration Index </w:t>
            </w:r>
          </w:p>
          <w:p w14:paraId="0E9410C6" w14:textId="2580215E" w:rsidR="009E196B" w:rsidRPr="00307075" w:rsidRDefault="009E196B" w:rsidP="009E196B">
            <w:pPr>
              <w:pStyle w:val="tablebody"/>
              <w:rPr>
                <w:sz w:val="20"/>
                <w:szCs w:val="20"/>
              </w:rPr>
            </w:pPr>
            <w:r w:rsidRPr="00307075">
              <w:rPr>
                <w:sz w:val="20"/>
                <w:szCs w:val="20"/>
              </w:rPr>
              <w:t>H398-004-101</w:t>
            </w:r>
          </w:p>
        </w:tc>
        <w:tc>
          <w:tcPr>
            <w:tcW w:w="1701" w:type="dxa"/>
            <w:tcBorders>
              <w:top w:val="single" w:sz="4" w:space="0" w:color="auto"/>
              <w:left w:val="single" w:sz="4" w:space="0" w:color="auto"/>
              <w:bottom w:val="single" w:sz="4" w:space="0" w:color="auto"/>
              <w:right w:val="single" w:sz="4" w:space="0" w:color="auto"/>
            </w:tcBorders>
          </w:tcPr>
          <w:p w14:paraId="61543D57" w14:textId="77777777" w:rsidR="009E196B" w:rsidRPr="00307075" w:rsidRDefault="009E196B" w:rsidP="009E196B">
            <w:pPr>
              <w:pStyle w:val="tablebody"/>
              <w:rPr>
                <w:sz w:val="20"/>
                <w:szCs w:val="20"/>
              </w:rPr>
            </w:pPr>
            <w:r w:rsidRPr="00307075">
              <w:rPr>
                <w:sz w:val="20"/>
                <w:szCs w:val="20"/>
              </w:rPr>
              <w:t>11.16</w:t>
            </w:r>
          </w:p>
        </w:tc>
        <w:tc>
          <w:tcPr>
            <w:tcW w:w="2084" w:type="dxa"/>
            <w:tcBorders>
              <w:top w:val="single" w:sz="4" w:space="0" w:color="auto"/>
              <w:left w:val="single" w:sz="4" w:space="0" w:color="auto"/>
              <w:bottom w:val="single" w:sz="4" w:space="0" w:color="auto"/>
              <w:right w:val="single" w:sz="4" w:space="0" w:color="auto"/>
            </w:tcBorders>
          </w:tcPr>
          <w:p w14:paraId="77C22265" w14:textId="77777777" w:rsidR="009E196B" w:rsidRPr="00307075" w:rsidRDefault="009E196B" w:rsidP="009E196B">
            <w:pPr>
              <w:pStyle w:val="tablebody"/>
              <w:rPr>
                <w:sz w:val="20"/>
                <w:szCs w:val="20"/>
              </w:rPr>
            </w:pPr>
            <w:r w:rsidRPr="00307075">
              <w:rPr>
                <w:sz w:val="20"/>
                <w:szCs w:val="20"/>
              </w:rPr>
              <w:t>Electronic Medium</w:t>
            </w:r>
          </w:p>
        </w:tc>
      </w:tr>
      <w:tr w:rsidR="009E196B" w:rsidRPr="00307075" w14:paraId="41AD4573" w14:textId="77777777" w:rsidTr="00736DAA">
        <w:trPr>
          <w:trHeight w:val="797"/>
        </w:trPr>
        <w:tc>
          <w:tcPr>
            <w:tcW w:w="741" w:type="dxa"/>
            <w:tcBorders>
              <w:top w:val="single" w:sz="4" w:space="0" w:color="auto"/>
              <w:left w:val="single" w:sz="4" w:space="0" w:color="auto"/>
              <w:bottom w:val="single" w:sz="4" w:space="0" w:color="auto"/>
              <w:right w:val="single" w:sz="4" w:space="0" w:color="auto"/>
            </w:tcBorders>
          </w:tcPr>
          <w:p w14:paraId="5A05AE6B" w14:textId="00E41CE6" w:rsidR="009E196B" w:rsidRPr="00307075" w:rsidRDefault="009E196B" w:rsidP="00E03E9C">
            <w:pPr>
              <w:pStyle w:val="tablebody"/>
              <w:numPr>
                <w:ilvl w:val="0"/>
                <w:numId w:val="68"/>
              </w:numPr>
              <w:rPr>
                <w:sz w:val="20"/>
                <w:szCs w:val="20"/>
              </w:rPr>
            </w:pPr>
          </w:p>
        </w:tc>
        <w:tc>
          <w:tcPr>
            <w:tcW w:w="4958" w:type="dxa"/>
            <w:tcBorders>
              <w:top w:val="single" w:sz="4" w:space="0" w:color="auto"/>
              <w:left w:val="single" w:sz="4" w:space="0" w:color="auto"/>
              <w:bottom w:val="single" w:sz="4" w:space="0" w:color="auto"/>
              <w:right w:val="single" w:sz="4" w:space="0" w:color="auto"/>
            </w:tcBorders>
          </w:tcPr>
          <w:p w14:paraId="2701352F" w14:textId="57A39D44" w:rsidR="009E196B" w:rsidRPr="00307075" w:rsidRDefault="009E196B" w:rsidP="009E196B">
            <w:pPr>
              <w:pStyle w:val="tablebody"/>
              <w:rPr>
                <w:sz w:val="20"/>
                <w:szCs w:val="20"/>
              </w:rPr>
            </w:pPr>
            <w:r w:rsidRPr="00307075">
              <w:rPr>
                <w:sz w:val="20"/>
                <w:szCs w:val="20"/>
              </w:rPr>
              <w:t>Software Life Cycle Environment Configuration Index for EDAU and CMU+</w:t>
            </w:r>
          </w:p>
          <w:p w14:paraId="74621EA4" w14:textId="63AE21EB" w:rsidR="009E196B" w:rsidRPr="00307075" w:rsidRDefault="009E196B" w:rsidP="009E196B">
            <w:pPr>
              <w:pStyle w:val="tablebody"/>
              <w:rPr>
                <w:sz w:val="20"/>
                <w:szCs w:val="20"/>
              </w:rPr>
            </w:pPr>
            <w:r w:rsidRPr="00307075">
              <w:rPr>
                <w:sz w:val="20"/>
                <w:szCs w:val="20"/>
              </w:rPr>
              <w:t>H398-004-102</w:t>
            </w:r>
          </w:p>
        </w:tc>
        <w:tc>
          <w:tcPr>
            <w:tcW w:w="1701" w:type="dxa"/>
            <w:tcBorders>
              <w:top w:val="single" w:sz="4" w:space="0" w:color="auto"/>
              <w:left w:val="single" w:sz="4" w:space="0" w:color="auto"/>
              <w:bottom w:val="single" w:sz="4" w:space="0" w:color="auto"/>
              <w:right w:val="single" w:sz="4" w:space="0" w:color="auto"/>
            </w:tcBorders>
          </w:tcPr>
          <w:p w14:paraId="733E8039" w14:textId="77777777" w:rsidR="009E196B" w:rsidRPr="00307075" w:rsidRDefault="009E196B" w:rsidP="009E196B">
            <w:pPr>
              <w:pStyle w:val="tablebody"/>
              <w:rPr>
                <w:sz w:val="20"/>
                <w:szCs w:val="20"/>
              </w:rPr>
            </w:pPr>
            <w:r w:rsidRPr="00307075">
              <w:rPr>
                <w:sz w:val="20"/>
                <w:szCs w:val="20"/>
              </w:rPr>
              <w:t>11.15</w:t>
            </w:r>
          </w:p>
        </w:tc>
        <w:tc>
          <w:tcPr>
            <w:tcW w:w="2084" w:type="dxa"/>
            <w:tcBorders>
              <w:top w:val="single" w:sz="4" w:space="0" w:color="auto"/>
              <w:left w:val="single" w:sz="4" w:space="0" w:color="auto"/>
              <w:bottom w:val="single" w:sz="4" w:space="0" w:color="auto"/>
              <w:right w:val="single" w:sz="4" w:space="0" w:color="auto"/>
            </w:tcBorders>
          </w:tcPr>
          <w:p w14:paraId="3FC9F448" w14:textId="77777777" w:rsidR="009E196B" w:rsidRPr="00307075" w:rsidRDefault="009E196B" w:rsidP="009E196B">
            <w:pPr>
              <w:pStyle w:val="tablebody"/>
              <w:rPr>
                <w:sz w:val="20"/>
                <w:szCs w:val="20"/>
              </w:rPr>
            </w:pPr>
            <w:r w:rsidRPr="00307075">
              <w:rPr>
                <w:sz w:val="20"/>
                <w:szCs w:val="20"/>
              </w:rPr>
              <w:t>Electronic Medium</w:t>
            </w:r>
          </w:p>
        </w:tc>
      </w:tr>
    </w:tbl>
    <w:p w14:paraId="651A8E2F" w14:textId="049A4527" w:rsidR="00AA1DFF" w:rsidRPr="00307075" w:rsidRDefault="00AA1DFF" w:rsidP="00D15694">
      <w:pPr>
        <w:rPr>
          <w:sz w:val="20"/>
          <w:szCs w:val="18"/>
        </w:rPr>
      </w:pPr>
      <w:bookmarkStart w:id="413" w:name="_Software_Verification,_Configuratio"/>
      <w:bookmarkStart w:id="414" w:name="_Toc110591677"/>
      <w:bookmarkEnd w:id="413"/>
      <w:r w:rsidRPr="00307075">
        <w:rPr>
          <w:b/>
          <w:bCs/>
          <w:sz w:val="20"/>
          <w:szCs w:val="18"/>
        </w:rPr>
        <w:t>Note</w:t>
      </w:r>
      <w:r w:rsidRPr="00307075">
        <w:rPr>
          <w:sz w:val="20"/>
          <w:szCs w:val="18"/>
        </w:rPr>
        <w:t>: Subsequent changes to Software Development Process Data of H398 series will be captured under Software Change Impact Analysis document (H398-004-</w:t>
      </w:r>
      <w:r w:rsidR="000D6147" w:rsidRPr="00307075">
        <w:rPr>
          <w:sz w:val="20"/>
          <w:szCs w:val="18"/>
        </w:rPr>
        <w:t>1</w:t>
      </w:r>
      <w:r w:rsidRPr="00307075">
        <w:rPr>
          <w:sz w:val="20"/>
          <w:szCs w:val="18"/>
        </w:rPr>
        <w:t>04)</w:t>
      </w:r>
    </w:p>
    <w:p w14:paraId="368A888A" w14:textId="77777777" w:rsidR="009F46EE" w:rsidRPr="00307075" w:rsidRDefault="009F46EE" w:rsidP="00D15694">
      <w:pPr>
        <w:rPr>
          <w:szCs w:val="20"/>
        </w:rPr>
      </w:pPr>
    </w:p>
    <w:p w14:paraId="7A650A22" w14:textId="7EBA9BA3" w:rsidR="009F46EE" w:rsidRPr="00307075" w:rsidRDefault="009F46EE" w:rsidP="00D15694">
      <w:pPr>
        <w:rPr>
          <w:sz w:val="20"/>
        </w:rPr>
      </w:pPr>
    </w:p>
    <w:p w14:paraId="2F4E17B5" w14:textId="7A8540F9" w:rsidR="00EC50F0" w:rsidRPr="00307075" w:rsidRDefault="00EC50F0" w:rsidP="00503BF5">
      <w:pPr>
        <w:pStyle w:val="Heading2"/>
        <w:pageBreakBefore/>
        <w:numPr>
          <w:ilvl w:val="1"/>
          <w:numId w:val="1"/>
        </w:numPr>
        <w:ind w:left="578" w:hanging="578"/>
        <w:rPr>
          <w:sz w:val="20"/>
        </w:rPr>
      </w:pPr>
      <w:bookmarkStart w:id="415" w:name="_Toc177112229"/>
      <w:r w:rsidRPr="00307075">
        <w:rPr>
          <w:sz w:val="20"/>
        </w:rPr>
        <w:lastRenderedPageBreak/>
        <w:t xml:space="preserve">Software Verification, </w:t>
      </w:r>
      <w:r w:rsidR="001E5A16" w:rsidRPr="00307075">
        <w:rPr>
          <w:sz w:val="20"/>
        </w:rPr>
        <w:t xml:space="preserve">Software </w:t>
      </w:r>
      <w:r w:rsidRPr="00307075">
        <w:rPr>
          <w:sz w:val="20"/>
        </w:rPr>
        <w:t>Configuration Management and Software Quality Assurance Process Data</w:t>
      </w:r>
      <w:bookmarkEnd w:id="414"/>
      <w:bookmarkEnd w:id="415"/>
    </w:p>
    <w:p w14:paraId="61F046CE" w14:textId="77777777" w:rsidR="0013029E" w:rsidRPr="00307075" w:rsidRDefault="0013029E" w:rsidP="0013029E">
      <w:pPr>
        <w:rPr>
          <w:sz w:val="20"/>
          <w:szCs w:val="20"/>
        </w:rPr>
      </w:pPr>
    </w:p>
    <w:p w14:paraId="59D934AF" w14:textId="2E821A13" w:rsidR="006070D7" w:rsidRPr="00307075" w:rsidRDefault="00BC1400" w:rsidP="0013029E">
      <w:pPr>
        <w:rPr>
          <w:sz w:val="20"/>
          <w:szCs w:val="20"/>
        </w:rPr>
      </w:pPr>
      <w:r w:rsidRPr="00307075">
        <w:rPr>
          <w:sz w:val="20"/>
          <w:szCs w:val="20"/>
        </w:rPr>
        <w:fldChar w:fldCharType="begin"/>
      </w:r>
      <w:r w:rsidRPr="00307075">
        <w:rPr>
          <w:sz w:val="20"/>
          <w:szCs w:val="20"/>
        </w:rPr>
        <w:instrText xml:space="preserve"> REF _Ref81998346 \h </w:instrText>
      </w:r>
      <w:r w:rsidR="00301DD0" w:rsidRPr="00307075">
        <w:rPr>
          <w:sz w:val="20"/>
          <w:szCs w:val="20"/>
        </w:rPr>
        <w:instrText xml:space="preserve"> \* MERGEFORMAT </w:instrText>
      </w:r>
      <w:r w:rsidRPr="00307075">
        <w:rPr>
          <w:sz w:val="20"/>
          <w:szCs w:val="20"/>
        </w:rPr>
      </w:r>
      <w:r w:rsidRPr="00307075">
        <w:rPr>
          <w:sz w:val="20"/>
          <w:szCs w:val="20"/>
        </w:rPr>
        <w:fldChar w:fldCharType="separate"/>
      </w:r>
      <w:r w:rsidR="007D2161" w:rsidRPr="00307075">
        <w:rPr>
          <w:b/>
          <w:bCs/>
          <w:sz w:val="20"/>
          <w:szCs w:val="20"/>
        </w:rPr>
        <w:t xml:space="preserve">Table </w:t>
      </w:r>
      <w:r w:rsidR="007D2161">
        <w:rPr>
          <w:b/>
          <w:bCs/>
          <w:i/>
          <w:iCs/>
          <w:noProof/>
          <w:sz w:val="20"/>
          <w:szCs w:val="20"/>
        </w:rPr>
        <w:t>9</w:t>
      </w:r>
      <w:r w:rsidRPr="00307075">
        <w:rPr>
          <w:sz w:val="20"/>
          <w:szCs w:val="20"/>
        </w:rPr>
        <w:fldChar w:fldCharType="end"/>
      </w:r>
      <w:r w:rsidRPr="00307075">
        <w:rPr>
          <w:sz w:val="20"/>
          <w:szCs w:val="20"/>
        </w:rPr>
        <w:t xml:space="preserve"> </w:t>
      </w:r>
      <w:r w:rsidR="006070D7" w:rsidRPr="00307075">
        <w:rPr>
          <w:sz w:val="20"/>
          <w:szCs w:val="20"/>
        </w:rPr>
        <w:t xml:space="preserve">describes the Software Verification, </w:t>
      </w:r>
      <w:r w:rsidR="001E5A16" w:rsidRPr="00307075">
        <w:rPr>
          <w:sz w:val="20"/>
          <w:szCs w:val="20"/>
        </w:rPr>
        <w:t xml:space="preserve">Software </w:t>
      </w:r>
      <w:r w:rsidR="006070D7" w:rsidRPr="00307075">
        <w:rPr>
          <w:sz w:val="20"/>
          <w:szCs w:val="20"/>
        </w:rPr>
        <w:t>Configuration Management and Software Quality Assurance Process Data.</w:t>
      </w:r>
    </w:p>
    <w:p w14:paraId="7CC71455" w14:textId="77777777" w:rsidR="006070D7" w:rsidRPr="00307075" w:rsidRDefault="006070D7" w:rsidP="0013029E">
      <w:pPr>
        <w:rPr>
          <w:sz w:val="20"/>
          <w:szCs w:val="20"/>
        </w:rPr>
      </w:pPr>
    </w:p>
    <w:p w14:paraId="7C63FD42" w14:textId="128875F7" w:rsidR="000A655F" w:rsidRPr="00307075" w:rsidRDefault="000A655F" w:rsidP="000A655F">
      <w:pPr>
        <w:pStyle w:val="Caption"/>
        <w:keepNext/>
        <w:rPr>
          <w:b/>
          <w:bCs/>
          <w:i w:val="0"/>
          <w:iCs w:val="0"/>
          <w:sz w:val="20"/>
          <w:szCs w:val="20"/>
        </w:rPr>
      </w:pPr>
      <w:bookmarkStart w:id="416" w:name="_Ref81998346"/>
      <w:bookmarkStart w:id="417" w:name="_Toc177112257"/>
      <w:r w:rsidRPr="00307075">
        <w:rPr>
          <w:b/>
          <w:bCs/>
          <w:i w:val="0"/>
          <w:iCs w:val="0"/>
          <w:sz w:val="20"/>
          <w:szCs w:val="20"/>
        </w:rPr>
        <w:t xml:space="preserve">Table </w:t>
      </w:r>
      <w:r w:rsidRPr="00307075">
        <w:rPr>
          <w:b/>
          <w:bCs/>
          <w:i w:val="0"/>
          <w:iCs w:val="0"/>
          <w:sz w:val="20"/>
          <w:szCs w:val="20"/>
        </w:rPr>
        <w:fldChar w:fldCharType="begin"/>
      </w:r>
      <w:r w:rsidRPr="00307075">
        <w:rPr>
          <w:b/>
          <w:bCs/>
          <w:i w:val="0"/>
          <w:iCs w:val="0"/>
          <w:sz w:val="20"/>
          <w:szCs w:val="20"/>
        </w:rPr>
        <w:instrText xml:space="preserve"> SEQ Table \* ARABIC </w:instrText>
      </w:r>
      <w:r w:rsidRPr="00307075">
        <w:rPr>
          <w:b/>
          <w:bCs/>
          <w:i w:val="0"/>
          <w:iCs w:val="0"/>
          <w:sz w:val="20"/>
          <w:szCs w:val="20"/>
        </w:rPr>
        <w:fldChar w:fldCharType="separate"/>
      </w:r>
      <w:r w:rsidR="007D2161">
        <w:rPr>
          <w:b/>
          <w:bCs/>
          <w:i w:val="0"/>
          <w:iCs w:val="0"/>
          <w:noProof/>
          <w:sz w:val="20"/>
          <w:szCs w:val="20"/>
        </w:rPr>
        <w:t>9</w:t>
      </w:r>
      <w:r w:rsidRPr="00307075">
        <w:rPr>
          <w:b/>
          <w:bCs/>
          <w:i w:val="0"/>
          <w:iCs w:val="0"/>
          <w:sz w:val="20"/>
          <w:szCs w:val="20"/>
        </w:rPr>
        <w:fldChar w:fldCharType="end"/>
      </w:r>
      <w:bookmarkEnd w:id="416"/>
      <w:r w:rsidRPr="00307075">
        <w:rPr>
          <w:b/>
          <w:bCs/>
          <w:i w:val="0"/>
          <w:iCs w:val="0"/>
          <w:sz w:val="20"/>
          <w:szCs w:val="20"/>
        </w:rPr>
        <w:t xml:space="preserve">: Software Verification, </w:t>
      </w:r>
      <w:r w:rsidR="00DA0E8C" w:rsidRPr="00307075">
        <w:rPr>
          <w:b/>
          <w:bCs/>
          <w:i w:val="0"/>
          <w:iCs w:val="0"/>
          <w:sz w:val="20"/>
          <w:szCs w:val="20"/>
        </w:rPr>
        <w:t xml:space="preserve">Software </w:t>
      </w:r>
      <w:r w:rsidRPr="00307075">
        <w:rPr>
          <w:b/>
          <w:bCs/>
          <w:i w:val="0"/>
          <w:iCs w:val="0"/>
          <w:sz w:val="20"/>
          <w:szCs w:val="20"/>
        </w:rPr>
        <w:t>Configuration Management and Software Quality Assurance Process Data</w:t>
      </w:r>
      <w:bookmarkEnd w:id="417"/>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4111"/>
        <w:gridCol w:w="1559"/>
        <w:gridCol w:w="3119"/>
      </w:tblGrid>
      <w:tr w:rsidR="00A91C72" w:rsidRPr="00307075" w14:paraId="1EEF5D6C" w14:textId="77777777" w:rsidTr="00142BEE">
        <w:trPr>
          <w:tblHeader/>
        </w:trPr>
        <w:tc>
          <w:tcPr>
            <w:tcW w:w="70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2F7BAE6" w14:textId="77777777" w:rsidR="00A91C72" w:rsidRPr="00307075" w:rsidRDefault="000672C5" w:rsidP="00A81F16">
            <w:pPr>
              <w:pStyle w:val="tablehead"/>
              <w:rPr>
                <w:sz w:val="20"/>
                <w:szCs w:val="20"/>
              </w:rPr>
            </w:pPr>
            <w:r w:rsidRPr="00307075">
              <w:rPr>
                <w:sz w:val="20"/>
                <w:szCs w:val="20"/>
              </w:rPr>
              <w:t xml:space="preserve">Sl. </w:t>
            </w:r>
            <w:r w:rsidR="00A91C72" w:rsidRPr="00307075">
              <w:rPr>
                <w:sz w:val="20"/>
                <w:szCs w:val="20"/>
              </w:rPr>
              <w:t>No</w:t>
            </w:r>
            <w:r w:rsidRPr="00307075">
              <w:rPr>
                <w:sz w:val="20"/>
                <w:szCs w:val="20"/>
              </w:rPr>
              <w:t>.</w:t>
            </w:r>
          </w:p>
        </w:tc>
        <w:tc>
          <w:tcPr>
            <w:tcW w:w="411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4C9CF04" w14:textId="77777777" w:rsidR="00A91C72" w:rsidRPr="00307075" w:rsidRDefault="00A91C72" w:rsidP="00A81F16">
            <w:pPr>
              <w:pStyle w:val="tablehead"/>
              <w:rPr>
                <w:sz w:val="20"/>
                <w:szCs w:val="20"/>
              </w:rPr>
            </w:pPr>
            <w:r w:rsidRPr="00307075">
              <w:rPr>
                <w:sz w:val="20"/>
                <w:szCs w:val="20"/>
              </w:rPr>
              <w:t>Verification, CM, SQA Data</w:t>
            </w:r>
          </w:p>
        </w:tc>
        <w:tc>
          <w:tcPr>
            <w:tcW w:w="155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D178E8B" w14:textId="77777777" w:rsidR="00A91C72" w:rsidRPr="00307075" w:rsidRDefault="00A91C72" w:rsidP="00A81F16">
            <w:pPr>
              <w:pStyle w:val="tablehead"/>
              <w:rPr>
                <w:sz w:val="20"/>
                <w:szCs w:val="20"/>
              </w:rPr>
            </w:pPr>
            <w:r w:rsidRPr="00307075">
              <w:rPr>
                <w:sz w:val="20"/>
                <w:szCs w:val="20"/>
              </w:rPr>
              <w:t>DO-178B Paragraph Reference</w:t>
            </w:r>
          </w:p>
        </w:tc>
        <w:tc>
          <w:tcPr>
            <w:tcW w:w="311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BC425EA" w14:textId="77777777" w:rsidR="00A91C72" w:rsidRPr="00307075" w:rsidRDefault="00A91C72" w:rsidP="00A81F16">
            <w:pPr>
              <w:pStyle w:val="tablehead"/>
              <w:rPr>
                <w:sz w:val="20"/>
                <w:szCs w:val="20"/>
              </w:rPr>
            </w:pPr>
            <w:r w:rsidRPr="00307075">
              <w:rPr>
                <w:sz w:val="20"/>
                <w:szCs w:val="20"/>
              </w:rPr>
              <w:t xml:space="preserve">Delivery Medium </w:t>
            </w:r>
          </w:p>
        </w:tc>
      </w:tr>
      <w:tr w:rsidR="00A91C72" w:rsidRPr="00307075" w14:paraId="7B68E38A" w14:textId="77777777" w:rsidTr="00142BEE">
        <w:tc>
          <w:tcPr>
            <w:tcW w:w="709" w:type="dxa"/>
            <w:tcBorders>
              <w:top w:val="single" w:sz="4" w:space="0" w:color="auto"/>
              <w:left w:val="single" w:sz="4" w:space="0" w:color="auto"/>
              <w:bottom w:val="single" w:sz="4" w:space="0" w:color="auto"/>
              <w:right w:val="single" w:sz="4" w:space="0" w:color="auto"/>
            </w:tcBorders>
          </w:tcPr>
          <w:p w14:paraId="5FDFC2C9" w14:textId="77777777" w:rsidR="00A91C72" w:rsidRPr="00307075" w:rsidRDefault="00A91C72" w:rsidP="00A81F16">
            <w:pPr>
              <w:pStyle w:val="tablebody"/>
              <w:rPr>
                <w:sz w:val="20"/>
                <w:szCs w:val="20"/>
              </w:rPr>
            </w:pPr>
            <w:r w:rsidRPr="00307075">
              <w:rPr>
                <w:sz w:val="20"/>
                <w:szCs w:val="20"/>
              </w:rPr>
              <w:t>1</w:t>
            </w:r>
          </w:p>
        </w:tc>
        <w:tc>
          <w:tcPr>
            <w:tcW w:w="4111" w:type="dxa"/>
            <w:tcBorders>
              <w:top w:val="single" w:sz="4" w:space="0" w:color="auto"/>
              <w:left w:val="single" w:sz="4" w:space="0" w:color="auto"/>
              <w:bottom w:val="single" w:sz="4" w:space="0" w:color="auto"/>
              <w:right w:val="single" w:sz="4" w:space="0" w:color="auto"/>
            </w:tcBorders>
          </w:tcPr>
          <w:p w14:paraId="26408EF5" w14:textId="24D6B094" w:rsidR="00A91C72" w:rsidRPr="00307075" w:rsidRDefault="00A91C72" w:rsidP="00A81F16">
            <w:pPr>
              <w:pStyle w:val="tablebody"/>
              <w:rPr>
                <w:sz w:val="20"/>
                <w:szCs w:val="20"/>
              </w:rPr>
            </w:pPr>
            <w:r w:rsidRPr="00307075">
              <w:rPr>
                <w:sz w:val="20"/>
                <w:szCs w:val="20"/>
              </w:rPr>
              <w:t xml:space="preserve">Software High Level Requirement based Test Plan for </w:t>
            </w:r>
            <w:r w:rsidR="003A2AEC" w:rsidRPr="00307075">
              <w:rPr>
                <w:sz w:val="20"/>
                <w:szCs w:val="20"/>
              </w:rPr>
              <w:t>E</w:t>
            </w:r>
            <w:r w:rsidRPr="00307075">
              <w:rPr>
                <w:sz w:val="20"/>
                <w:szCs w:val="20"/>
              </w:rPr>
              <w:t>DAU and CMU</w:t>
            </w:r>
            <w:r w:rsidR="00B43C16" w:rsidRPr="00307075">
              <w:rPr>
                <w:sz w:val="20"/>
                <w:szCs w:val="20"/>
              </w:rPr>
              <w:t>+</w:t>
            </w:r>
            <w:r w:rsidRPr="00307075">
              <w:rPr>
                <w:sz w:val="20"/>
                <w:szCs w:val="20"/>
              </w:rPr>
              <w:t xml:space="preserve"> </w:t>
            </w:r>
          </w:p>
          <w:p w14:paraId="1DA207A4" w14:textId="203511B8" w:rsidR="007D79D3" w:rsidRPr="00307075" w:rsidRDefault="00CA4B28" w:rsidP="007D79D3">
            <w:pPr>
              <w:pStyle w:val="tablebody"/>
              <w:rPr>
                <w:sz w:val="20"/>
                <w:szCs w:val="20"/>
              </w:rPr>
            </w:pPr>
            <w:r w:rsidRPr="00307075">
              <w:rPr>
                <w:sz w:val="20"/>
                <w:szCs w:val="20"/>
              </w:rPr>
              <w:t>H398</w:t>
            </w:r>
            <w:r w:rsidR="007D79D3" w:rsidRPr="00307075">
              <w:rPr>
                <w:sz w:val="20"/>
                <w:szCs w:val="20"/>
              </w:rPr>
              <w:t>-005-010-GWY (Gateway HRTP)</w:t>
            </w:r>
          </w:p>
          <w:p w14:paraId="6C0BF38B" w14:textId="157C7DB7" w:rsidR="007D79D3" w:rsidRPr="00307075" w:rsidRDefault="00CA4B28" w:rsidP="007D79D3">
            <w:pPr>
              <w:pStyle w:val="tablebody"/>
              <w:rPr>
                <w:sz w:val="20"/>
                <w:szCs w:val="20"/>
              </w:rPr>
            </w:pPr>
            <w:r w:rsidRPr="00307075">
              <w:rPr>
                <w:sz w:val="20"/>
                <w:szCs w:val="20"/>
              </w:rPr>
              <w:t>H398</w:t>
            </w:r>
            <w:r w:rsidR="007D79D3" w:rsidRPr="00307075">
              <w:rPr>
                <w:sz w:val="20"/>
                <w:szCs w:val="20"/>
              </w:rPr>
              <w:t>-005-010-ANA (Analog HRTP)</w:t>
            </w:r>
          </w:p>
          <w:p w14:paraId="218B1AF4" w14:textId="63EFA4FA" w:rsidR="007D79D3" w:rsidRPr="00307075" w:rsidRDefault="00CA4B28" w:rsidP="007D79D3">
            <w:pPr>
              <w:pStyle w:val="tablebody"/>
              <w:rPr>
                <w:sz w:val="20"/>
                <w:szCs w:val="20"/>
              </w:rPr>
            </w:pPr>
            <w:r w:rsidRPr="00307075">
              <w:rPr>
                <w:sz w:val="20"/>
                <w:szCs w:val="20"/>
              </w:rPr>
              <w:t>H398</w:t>
            </w:r>
            <w:r w:rsidR="007D79D3" w:rsidRPr="00307075">
              <w:rPr>
                <w:sz w:val="20"/>
                <w:szCs w:val="20"/>
              </w:rPr>
              <w:t>-005-010-DSC (Discrete HRTP)</w:t>
            </w:r>
          </w:p>
          <w:p w14:paraId="7095B511" w14:textId="1F8B178B" w:rsidR="007D79D3" w:rsidRPr="00307075" w:rsidRDefault="00CA4B28" w:rsidP="007D79D3">
            <w:pPr>
              <w:pStyle w:val="tablebody"/>
              <w:rPr>
                <w:sz w:val="20"/>
                <w:szCs w:val="20"/>
              </w:rPr>
            </w:pPr>
            <w:r w:rsidRPr="00307075">
              <w:rPr>
                <w:sz w:val="20"/>
                <w:szCs w:val="20"/>
              </w:rPr>
              <w:t>H698</w:t>
            </w:r>
            <w:r w:rsidR="007D79D3" w:rsidRPr="00307075">
              <w:rPr>
                <w:sz w:val="20"/>
                <w:szCs w:val="20"/>
              </w:rPr>
              <w:t>-005-010-CMU (CMU HRTP)</w:t>
            </w:r>
          </w:p>
          <w:p w14:paraId="7A84449B" w14:textId="77777777" w:rsidR="00C12E5C" w:rsidRPr="00307075" w:rsidRDefault="00C12E5C" w:rsidP="00391E2F">
            <w:pPr>
              <w:pStyle w:val="tablebody"/>
              <w:rPr>
                <w:sz w:val="20"/>
                <w:szCs w:val="20"/>
              </w:rPr>
            </w:pPr>
          </w:p>
          <w:p w14:paraId="3F48D5EF" w14:textId="77777777" w:rsidR="00391E2F" w:rsidRPr="00307075" w:rsidRDefault="00391E2F" w:rsidP="00C12E5C">
            <w:pPr>
              <w:pStyle w:val="tablebody"/>
              <w:rPr>
                <w:sz w:val="20"/>
                <w:szCs w:val="20"/>
              </w:rPr>
            </w:pPr>
            <w:r w:rsidRPr="00307075">
              <w:rPr>
                <w:sz w:val="20"/>
                <w:szCs w:val="20"/>
              </w:rPr>
              <w:t>HSI</w:t>
            </w:r>
            <w:r w:rsidR="00C12E5C" w:rsidRPr="00307075">
              <w:rPr>
                <w:sz w:val="20"/>
                <w:szCs w:val="20"/>
              </w:rPr>
              <w:t xml:space="preserve"> Test Scripts</w:t>
            </w:r>
          </w:p>
        </w:tc>
        <w:tc>
          <w:tcPr>
            <w:tcW w:w="1559" w:type="dxa"/>
            <w:tcBorders>
              <w:top w:val="single" w:sz="4" w:space="0" w:color="auto"/>
              <w:left w:val="single" w:sz="4" w:space="0" w:color="auto"/>
              <w:bottom w:val="single" w:sz="4" w:space="0" w:color="auto"/>
              <w:right w:val="single" w:sz="4" w:space="0" w:color="auto"/>
            </w:tcBorders>
          </w:tcPr>
          <w:p w14:paraId="684413C1" w14:textId="77777777" w:rsidR="00A91C72" w:rsidRPr="00307075" w:rsidRDefault="00A91C72" w:rsidP="00A81F16">
            <w:pPr>
              <w:pStyle w:val="tablebody"/>
              <w:rPr>
                <w:sz w:val="20"/>
                <w:szCs w:val="20"/>
              </w:rPr>
            </w:pPr>
            <w:r w:rsidRPr="00307075">
              <w:rPr>
                <w:sz w:val="20"/>
                <w:szCs w:val="20"/>
              </w:rPr>
              <w:t>11.13</w:t>
            </w:r>
          </w:p>
        </w:tc>
        <w:tc>
          <w:tcPr>
            <w:tcW w:w="3119" w:type="dxa"/>
            <w:tcBorders>
              <w:top w:val="single" w:sz="4" w:space="0" w:color="auto"/>
              <w:left w:val="single" w:sz="4" w:space="0" w:color="auto"/>
              <w:bottom w:val="single" w:sz="4" w:space="0" w:color="auto"/>
              <w:right w:val="single" w:sz="4" w:space="0" w:color="auto"/>
            </w:tcBorders>
          </w:tcPr>
          <w:p w14:paraId="16B6BC77" w14:textId="77777777" w:rsidR="00A91C72" w:rsidRPr="00307075" w:rsidRDefault="0016306C" w:rsidP="00A81F16">
            <w:pPr>
              <w:pStyle w:val="tablebody"/>
              <w:rPr>
                <w:sz w:val="20"/>
                <w:szCs w:val="20"/>
              </w:rPr>
            </w:pPr>
            <w:r w:rsidRPr="00307075">
              <w:rPr>
                <w:sz w:val="20"/>
                <w:szCs w:val="20"/>
              </w:rPr>
              <w:t>Electronic Medium</w:t>
            </w:r>
          </w:p>
        </w:tc>
      </w:tr>
      <w:tr w:rsidR="00A91C72" w:rsidRPr="00307075" w14:paraId="35C30B77" w14:textId="77777777" w:rsidTr="00142BEE">
        <w:tc>
          <w:tcPr>
            <w:tcW w:w="709" w:type="dxa"/>
            <w:tcBorders>
              <w:top w:val="single" w:sz="4" w:space="0" w:color="auto"/>
              <w:left w:val="single" w:sz="4" w:space="0" w:color="auto"/>
              <w:bottom w:val="single" w:sz="4" w:space="0" w:color="auto"/>
              <w:right w:val="single" w:sz="4" w:space="0" w:color="auto"/>
            </w:tcBorders>
          </w:tcPr>
          <w:p w14:paraId="01EE1BD3" w14:textId="77777777" w:rsidR="00A91C72" w:rsidRPr="00307075" w:rsidRDefault="00A91C72" w:rsidP="00A81F16">
            <w:pPr>
              <w:pStyle w:val="tablebody"/>
              <w:rPr>
                <w:sz w:val="20"/>
                <w:szCs w:val="20"/>
              </w:rPr>
            </w:pPr>
            <w:r w:rsidRPr="00307075">
              <w:rPr>
                <w:sz w:val="20"/>
                <w:szCs w:val="20"/>
              </w:rPr>
              <w:t>2</w:t>
            </w:r>
          </w:p>
        </w:tc>
        <w:tc>
          <w:tcPr>
            <w:tcW w:w="4111" w:type="dxa"/>
            <w:tcBorders>
              <w:top w:val="single" w:sz="4" w:space="0" w:color="auto"/>
              <w:left w:val="single" w:sz="4" w:space="0" w:color="auto"/>
              <w:bottom w:val="single" w:sz="4" w:space="0" w:color="auto"/>
              <w:right w:val="single" w:sz="4" w:space="0" w:color="auto"/>
            </w:tcBorders>
          </w:tcPr>
          <w:p w14:paraId="26AE1657" w14:textId="3F1C17E6" w:rsidR="00A91C72" w:rsidRPr="00307075" w:rsidRDefault="00A91C72" w:rsidP="00A81F16">
            <w:pPr>
              <w:pStyle w:val="tablebody"/>
              <w:rPr>
                <w:sz w:val="20"/>
                <w:szCs w:val="20"/>
              </w:rPr>
            </w:pPr>
            <w:r w:rsidRPr="00307075">
              <w:rPr>
                <w:sz w:val="20"/>
                <w:szCs w:val="20"/>
              </w:rPr>
              <w:t xml:space="preserve">Software Low Level Requirement based Test Plan for </w:t>
            </w:r>
            <w:r w:rsidR="003A2AEC" w:rsidRPr="00307075">
              <w:rPr>
                <w:sz w:val="20"/>
                <w:szCs w:val="20"/>
              </w:rPr>
              <w:t>E</w:t>
            </w:r>
            <w:r w:rsidR="0098402E" w:rsidRPr="00307075">
              <w:rPr>
                <w:sz w:val="20"/>
                <w:szCs w:val="20"/>
              </w:rPr>
              <w:t>DAU and CMU</w:t>
            </w:r>
            <w:r w:rsidR="00B43C16" w:rsidRPr="00307075">
              <w:rPr>
                <w:sz w:val="20"/>
                <w:szCs w:val="20"/>
              </w:rPr>
              <w:t>+</w:t>
            </w:r>
          </w:p>
          <w:p w14:paraId="0B8FEB06" w14:textId="7D8339F4" w:rsidR="007D79D3" w:rsidRPr="00307075" w:rsidRDefault="00CA4B28" w:rsidP="007D79D3">
            <w:pPr>
              <w:pStyle w:val="tablebody"/>
              <w:rPr>
                <w:sz w:val="20"/>
                <w:szCs w:val="20"/>
              </w:rPr>
            </w:pPr>
            <w:r w:rsidRPr="00307075">
              <w:rPr>
                <w:sz w:val="20"/>
                <w:szCs w:val="20"/>
              </w:rPr>
              <w:t>H398</w:t>
            </w:r>
            <w:r w:rsidR="007D79D3" w:rsidRPr="00307075">
              <w:rPr>
                <w:sz w:val="20"/>
                <w:szCs w:val="20"/>
              </w:rPr>
              <w:t>-005-013-GWY (Gateway LRTP)</w:t>
            </w:r>
          </w:p>
          <w:p w14:paraId="2B37EBFF" w14:textId="278124CC" w:rsidR="007D79D3" w:rsidRPr="00307075" w:rsidRDefault="00CA4B28" w:rsidP="007D79D3">
            <w:pPr>
              <w:pStyle w:val="tablebody"/>
              <w:rPr>
                <w:sz w:val="20"/>
                <w:szCs w:val="20"/>
              </w:rPr>
            </w:pPr>
            <w:r w:rsidRPr="00307075">
              <w:rPr>
                <w:sz w:val="20"/>
                <w:szCs w:val="20"/>
              </w:rPr>
              <w:t>H398</w:t>
            </w:r>
            <w:r w:rsidR="007D79D3" w:rsidRPr="00307075">
              <w:rPr>
                <w:sz w:val="20"/>
                <w:szCs w:val="20"/>
              </w:rPr>
              <w:t>-005-013-ANA (Analog LRTP)</w:t>
            </w:r>
          </w:p>
          <w:p w14:paraId="1B654C90" w14:textId="206D5B3C" w:rsidR="007D79D3" w:rsidRPr="00307075" w:rsidRDefault="00CA4B28" w:rsidP="007D79D3">
            <w:pPr>
              <w:pStyle w:val="tablebody"/>
              <w:rPr>
                <w:sz w:val="20"/>
                <w:szCs w:val="20"/>
              </w:rPr>
            </w:pPr>
            <w:r w:rsidRPr="00307075">
              <w:rPr>
                <w:sz w:val="20"/>
                <w:szCs w:val="20"/>
              </w:rPr>
              <w:t>H398</w:t>
            </w:r>
            <w:r w:rsidR="007D79D3" w:rsidRPr="00307075">
              <w:rPr>
                <w:sz w:val="20"/>
                <w:szCs w:val="20"/>
              </w:rPr>
              <w:t>-005-013-DSC (Discrete LRTP)</w:t>
            </w:r>
          </w:p>
          <w:p w14:paraId="1836E943" w14:textId="0DB13B19" w:rsidR="007D79D3" w:rsidRPr="00307075" w:rsidRDefault="00CA4B28" w:rsidP="007D79D3">
            <w:pPr>
              <w:pStyle w:val="tablebody"/>
              <w:rPr>
                <w:sz w:val="20"/>
                <w:szCs w:val="20"/>
              </w:rPr>
            </w:pPr>
            <w:r w:rsidRPr="00307075">
              <w:rPr>
                <w:sz w:val="20"/>
                <w:szCs w:val="20"/>
              </w:rPr>
              <w:t>H698</w:t>
            </w:r>
            <w:r w:rsidR="007D79D3" w:rsidRPr="00307075">
              <w:rPr>
                <w:sz w:val="20"/>
                <w:szCs w:val="20"/>
              </w:rPr>
              <w:t>-005-013-CMU (CMU LRTP)</w:t>
            </w:r>
          </w:p>
          <w:p w14:paraId="6D80478C" w14:textId="77777777" w:rsidR="00094D55" w:rsidRPr="00307075" w:rsidRDefault="00094D55" w:rsidP="003030E7">
            <w:pPr>
              <w:pStyle w:val="tablebody"/>
              <w:rPr>
                <w:sz w:val="20"/>
                <w:szCs w:val="20"/>
              </w:rPr>
            </w:pPr>
          </w:p>
          <w:p w14:paraId="052E1A18" w14:textId="1E51DE52" w:rsidR="003030E7" w:rsidRPr="00307075" w:rsidRDefault="003030E7" w:rsidP="003030E7">
            <w:pPr>
              <w:pStyle w:val="tablebody"/>
              <w:rPr>
                <w:sz w:val="20"/>
                <w:szCs w:val="20"/>
              </w:rPr>
            </w:pPr>
            <w:r w:rsidRPr="00307075">
              <w:rPr>
                <w:sz w:val="20"/>
                <w:szCs w:val="20"/>
              </w:rPr>
              <w:t>C Test Scripts based on template H398-005-015</w:t>
            </w:r>
          </w:p>
          <w:p w14:paraId="146978F1" w14:textId="45CABB3E" w:rsidR="004E0F06" w:rsidRPr="00307075" w:rsidRDefault="003030E7" w:rsidP="003030E7">
            <w:pPr>
              <w:pStyle w:val="tablebody"/>
              <w:rPr>
                <w:sz w:val="20"/>
                <w:szCs w:val="20"/>
              </w:rPr>
            </w:pPr>
            <w:r w:rsidRPr="00307075">
              <w:rPr>
                <w:sz w:val="20"/>
                <w:szCs w:val="20"/>
              </w:rPr>
              <w:t>ASM Test Scripts based on template H398-005-016</w:t>
            </w:r>
          </w:p>
        </w:tc>
        <w:tc>
          <w:tcPr>
            <w:tcW w:w="1559" w:type="dxa"/>
            <w:tcBorders>
              <w:top w:val="single" w:sz="4" w:space="0" w:color="auto"/>
              <w:left w:val="single" w:sz="4" w:space="0" w:color="auto"/>
              <w:bottom w:val="single" w:sz="4" w:space="0" w:color="auto"/>
              <w:right w:val="single" w:sz="4" w:space="0" w:color="auto"/>
            </w:tcBorders>
          </w:tcPr>
          <w:p w14:paraId="2D516847" w14:textId="77777777" w:rsidR="00A91C72" w:rsidRPr="00307075" w:rsidRDefault="00A91C72" w:rsidP="00A81F16">
            <w:pPr>
              <w:pStyle w:val="tablebody"/>
              <w:rPr>
                <w:sz w:val="20"/>
                <w:szCs w:val="20"/>
              </w:rPr>
            </w:pPr>
            <w:r w:rsidRPr="00307075">
              <w:rPr>
                <w:sz w:val="20"/>
                <w:szCs w:val="20"/>
              </w:rPr>
              <w:t>11.13</w:t>
            </w:r>
          </w:p>
        </w:tc>
        <w:tc>
          <w:tcPr>
            <w:tcW w:w="3119" w:type="dxa"/>
            <w:tcBorders>
              <w:top w:val="single" w:sz="4" w:space="0" w:color="auto"/>
              <w:left w:val="single" w:sz="4" w:space="0" w:color="auto"/>
              <w:bottom w:val="single" w:sz="4" w:space="0" w:color="auto"/>
              <w:right w:val="single" w:sz="4" w:space="0" w:color="auto"/>
            </w:tcBorders>
          </w:tcPr>
          <w:p w14:paraId="271A4483" w14:textId="77777777" w:rsidR="00A91C72" w:rsidRPr="00307075" w:rsidRDefault="0016306C" w:rsidP="00A81F16">
            <w:pPr>
              <w:pStyle w:val="tablebody"/>
              <w:rPr>
                <w:sz w:val="20"/>
                <w:szCs w:val="20"/>
              </w:rPr>
            </w:pPr>
            <w:r w:rsidRPr="00307075">
              <w:rPr>
                <w:sz w:val="20"/>
                <w:szCs w:val="20"/>
              </w:rPr>
              <w:t>Electronic Medium</w:t>
            </w:r>
          </w:p>
        </w:tc>
      </w:tr>
      <w:tr w:rsidR="00A91C72" w:rsidRPr="00307075" w14:paraId="122BD9DA" w14:textId="77777777" w:rsidTr="00142BEE">
        <w:tc>
          <w:tcPr>
            <w:tcW w:w="709" w:type="dxa"/>
            <w:tcBorders>
              <w:top w:val="single" w:sz="4" w:space="0" w:color="auto"/>
              <w:left w:val="single" w:sz="4" w:space="0" w:color="auto"/>
              <w:bottom w:val="single" w:sz="4" w:space="0" w:color="auto"/>
              <w:right w:val="single" w:sz="4" w:space="0" w:color="auto"/>
            </w:tcBorders>
          </w:tcPr>
          <w:p w14:paraId="169B9EB6" w14:textId="77777777" w:rsidR="00A91C72" w:rsidRPr="00307075" w:rsidRDefault="00A91C72" w:rsidP="00A81F16">
            <w:pPr>
              <w:pStyle w:val="tablebody"/>
              <w:rPr>
                <w:sz w:val="20"/>
                <w:szCs w:val="20"/>
              </w:rPr>
            </w:pPr>
            <w:r w:rsidRPr="00307075">
              <w:rPr>
                <w:sz w:val="20"/>
                <w:szCs w:val="20"/>
              </w:rPr>
              <w:t>3</w:t>
            </w:r>
          </w:p>
        </w:tc>
        <w:tc>
          <w:tcPr>
            <w:tcW w:w="4111" w:type="dxa"/>
            <w:tcBorders>
              <w:top w:val="single" w:sz="4" w:space="0" w:color="auto"/>
              <w:left w:val="single" w:sz="4" w:space="0" w:color="auto"/>
              <w:bottom w:val="single" w:sz="4" w:space="0" w:color="auto"/>
              <w:right w:val="single" w:sz="4" w:space="0" w:color="auto"/>
            </w:tcBorders>
          </w:tcPr>
          <w:p w14:paraId="6B2474B8" w14:textId="1A90C4D8" w:rsidR="00A91C72" w:rsidRPr="00307075" w:rsidRDefault="00A91C72" w:rsidP="00A81F16">
            <w:pPr>
              <w:pStyle w:val="tablebody"/>
              <w:rPr>
                <w:sz w:val="20"/>
                <w:szCs w:val="20"/>
              </w:rPr>
            </w:pPr>
            <w:r w:rsidRPr="00307075">
              <w:rPr>
                <w:sz w:val="20"/>
                <w:szCs w:val="20"/>
              </w:rPr>
              <w:t xml:space="preserve">Software High Level Requirement based Test Report for </w:t>
            </w:r>
            <w:r w:rsidR="003A2AEC" w:rsidRPr="00307075">
              <w:rPr>
                <w:sz w:val="20"/>
                <w:szCs w:val="20"/>
              </w:rPr>
              <w:t>E</w:t>
            </w:r>
            <w:r w:rsidR="0098402E" w:rsidRPr="00307075">
              <w:rPr>
                <w:sz w:val="20"/>
                <w:szCs w:val="20"/>
              </w:rPr>
              <w:t>DAU and CMU</w:t>
            </w:r>
            <w:r w:rsidR="00B43C16" w:rsidRPr="00307075">
              <w:rPr>
                <w:sz w:val="20"/>
                <w:szCs w:val="20"/>
              </w:rPr>
              <w:t>+</w:t>
            </w:r>
          </w:p>
          <w:p w14:paraId="1279FDB5" w14:textId="41AB6CA2" w:rsidR="007D79D3" w:rsidRPr="00307075" w:rsidRDefault="00CA4B28" w:rsidP="007D79D3">
            <w:pPr>
              <w:pStyle w:val="tablebody"/>
              <w:rPr>
                <w:sz w:val="20"/>
                <w:szCs w:val="20"/>
              </w:rPr>
            </w:pPr>
            <w:r w:rsidRPr="00307075">
              <w:rPr>
                <w:sz w:val="20"/>
                <w:szCs w:val="20"/>
              </w:rPr>
              <w:t>H398</w:t>
            </w:r>
            <w:r w:rsidR="007D79D3" w:rsidRPr="00307075">
              <w:rPr>
                <w:sz w:val="20"/>
                <w:szCs w:val="20"/>
              </w:rPr>
              <w:t>-005-011-GWY (Gateway HRTR)</w:t>
            </w:r>
          </w:p>
          <w:p w14:paraId="6D06CD03" w14:textId="3A1C0A1B" w:rsidR="007D79D3" w:rsidRPr="00307075" w:rsidRDefault="00CA4B28" w:rsidP="007D79D3">
            <w:pPr>
              <w:pStyle w:val="tablebody"/>
              <w:rPr>
                <w:sz w:val="20"/>
                <w:szCs w:val="20"/>
              </w:rPr>
            </w:pPr>
            <w:r w:rsidRPr="00307075">
              <w:rPr>
                <w:sz w:val="20"/>
                <w:szCs w:val="20"/>
              </w:rPr>
              <w:t>H398</w:t>
            </w:r>
            <w:r w:rsidR="007D79D3" w:rsidRPr="00307075">
              <w:rPr>
                <w:sz w:val="20"/>
                <w:szCs w:val="20"/>
              </w:rPr>
              <w:t>-005-011-ANA (Analog HRTR)</w:t>
            </w:r>
          </w:p>
          <w:p w14:paraId="38F3D823" w14:textId="60BC7D3B" w:rsidR="007D79D3" w:rsidRPr="00307075" w:rsidRDefault="00CA4B28" w:rsidP="007D79D3">
            <w:pPr>
              <w:pStyle w:val="tablebody"/>
              <w:rPr>
                <w:sz w:val="20"/>
                <w:szCs w:val="20"/>
              </w:rPr>
            </w:pPr>
            <w:r w:rsidRPr="00307075">
              <w:rPr>
                <w:sz w:val="20"/>
                <w:szCs w:val="20"/>
              </w:rPr>
              <w:t>H398</w:t>
            </w:r>
            <w:r w:rsidR="007D79D3" w:rsidRPr="00307075">
              <w:rPr>
                <w:sz w:val="20"/>
                <w:szCs w:val="20"/>
              </w:rPr>
              <w:t>-005-011-DSC (Discrete HRTR)</w:t>
            </w:r>
          </w:p>
          <w:p w14:paraId="709EB76B" w14:textId="7F7BB415" w:rsidR="00A91C72" w:rsidRPr="00307075" w:rsidRDefault="00CA4B28" w:rsidP="007D79D3">
            <w:pPr>
              <w:pStyle w:val="tablebody"/>
              <w:rPr>
                <w:sz w:val="20"/>
                <w:szCs w:val="20"/>
              </w:rPr>
            </w:pPr>
            <w:r w:rsidRPr="00307075">
              <w:rPr>
                <w:sz w:val="20"/>
                <w:szCs w:val="20"/>
              </w:rPr>
              <w:t>H698</w:t>
            </w:r>
            <w:r w:rsidR="007D79D3" w:rsidRPr="00307075">
              <w:rPr>
                <w:sz w:val="20"/>
                <w:szCs w:val="20"/>
              </w:rPr>
              <w:t>-005-011-CMU (CMU HRTR)</w:t>
            </w:r>
          </w:p>
          <w:p w14:paraId="13EF7863" w14:textId="77777777" w:rsidR="00C12E5C" w:rsidRPr="00307075" w:rsidRDefault="00C12E5C" w:rsidP="00391E2F">
            <w:pPr>
              <w:pStyle w:val="tablebody"/>
              <w:rPr>
                <w:sz w:val="20"/>
                <w:szCs w:val="20"/>
              </w:rPr>
            </w:pPr>
          </w:p>
          <w:p w14:paraId="64EA32D2" w14:textId="77777777" w:rsidR="00391E2F" w:rsidRPr="00307075" w:rsidRDefault="00391E2F" w:rsidP="00C12E5C">
            <w:pPr>
              <w:pStyle w:val="tablebody"/>
              <w:rPr>
                <w:sz w:val="20"/>
                <w:szCs w:val="20"/>
              </w:rPr>
            </w:pPr>
            <w:r w:rsidRPr="00307075">
              <w:rPr>
                <w:sz w:val="20"/>
                <w:szCs w:val="20"/>
              </w:rPr>
              <w:t>HSI</w:t>
            </w:r>
            <w:r w:rsidR="00C12E5C" w:rsidRPr="00307075">
              <w:rPr>
                <w:sz w:val="20"/>
                <w:szCs w:val="20"/>
              </w:rPr>
              <w:t xml:space="preserve"> Test Reports</w:t>
            </w:r>
          </w:p>
        </w:tc>
        <w:tc>
          <w:tcPr>
            <w:tcW w:w="1559" w:type="dxa"/>
            <w:tcBorders>
              <w:top w:val="single" w:sz="4" w:space="0" w:color="auto"/>
              <w:left w:val="single" w:sz="4" w:space="0" w:color="auto"/>
              <w:bottom w:val="single" w:sz="4" w:space="0" w:color="auto"/>
              <w:right w:val="single" w:sz="4" w:space="0" w:color="auto"/>
            </w:tcBorders>
          </w:tcPr>
          <w:p w14:paraId="07AC9FB9" w14:textId="77777777" w:rsidR="00A91C72" w:rsidRPr="00307075" w:rsidRDefault="00A91C72" w:rsidP="00A81F16">
            <w:pPr>
              <w:pStyle w:val="tablebody"/>
              <w:rPr>
                <w:sz w:val="20"/>
                <w:szCs w:val="20"/>
              </w:rPr>
            </w:pPr>
            <w:r w:rsidRPr="00307075">
              <w:rPr>
                <w:sz w:val="20"/>
                <w:szCs w:val="20"/>
              </w:rPr>
              <w:lastRenderedPageBreak/>
              <w:t>11.14</w:t>
            </w:r>
          </w:p>
        </w:tc>
        <w:tc>
          <w:tcPr>
            <w:tcW w:w="3119" w:type="dxa"/>
            <w:tcBorders>
              <w:top w:val="single" w:sz="4" w:space="0" w:color="auto"/>
              <w:left w:val="single" w:sz="4" w:space="0" w:color="auto"/>
              <w:bottom w:val="single" w:sz="4" w:space="0" w:color="auto"/>
              <w:right w:val="single" w:sz="4" w:space="0" w:color="auto"/>
            </w:tcBorders>
          </w:tcPr>
          <w:p w14:paraId="0478323C" w14:textId="77777777" w:rsidR="00A91C72" w:rsidRPr="00307075" w:rsidRDefault="0016306C" w:rsidP="00A81F16">
            <w:pPr>
              <w:pStyle w:val="tablebody"/>
              <w:rPr>
                <w:sz w:val="20"/>
                <w:szCs w:val="20"/>
              </w:rPr>
            </w:pPr>
            <w:r w:rsidRPr="00307075">
              <w:rPr>
                <w:sz w:val="20"/>
                <w:szCs w:val="20"/>
              </w:rPr>
              <w:t>Electronic Medium</w:t>
            </w:r>
          </w:p>
        </w:tc>
      </w:tr>
      <w:tr w:rsidR="00A91C72" w:rsidRPr="00307075" w14:paraId="64EBC8D2" w14:textId="77777777" w:rsidTr="00142BEE">
        <w:tc>
          <w:tcPr>
            <w:tcW w:w="709" w:type="dxa"/>
            <w:tcBorders>
              <w:top w:val="single" w:sz="4" w:space="0" w:color="auto"/>
              <w:left w:val="single" w:sz="4" w:space="0" w:color="auto"/>
              <w:bottom w:val="single" w:sz="4" w:space="0" w:color="auto"/>
              <w:right w:val="single" w:sz="4" w:space="0" w:color="auto"/>
            </w:tcBorders>
          </w:tcPr>
          <w:p w14:paraId="3751408F" w14:textId="77777777" w:rsidR="00A91C72" w:rsidRPr="00307075" w:rsidRDefault="00A91C72" w:rsidP="00A81F16">
            <w:pPr>
              <w:pStyle w:val="tablebody"/>
              <w:rPr>
                <w:sz w:val="20"/>
                <w:szCs w:val="20"/>
              </w:rPr>
            </w:pPr>
            <w:r w:rsidRPr="00307075">
              <w:rPr>
                <w:sz w:val="20"/>
                <w:szCs w:val="20"/>
              </w:rPr>
              <w:t>4</w:t>
            </w:r>
          </w:p>
        </w:tc>
        <w:tc>
          <w:tcPr>
            <w:tcW w:w="4111" w:type="dxa"/>
            <w:tcBorders>
              <w:top w:val="single" w:sz="4" w:space="0" w:color="auto"/>
              <w:left w:val="single" w:sz="4" w:space="0" w:color="auto"/>
              <w:bottom w:val="single" w:sz="4" w:space="0" w:color="auto"/>
              <w:right w:val="single" w:sz="4" w:space="0" w:color="auto"/>
            </w:tcBorders>
          </w:tcPr>
          <w:p w14:paraId="432688EA" w14:textId="26318708" w:rsidR="00A91C72" w:rsidRPr="00307075" w:rsidRDefault="00A91C72" w:rsidP="00A81F16">
            <w:pPr>
              <w:pStyle w:val="tablebody"/>
              <w:rPr>
                <w:sz w:val="20"/>
                <w:szCs w:val="20"/>
              </w:rPr>
            </w:pPr>
            <w:r w:rsidRPr="00307075">
              <w:rPr>
                <w:sz w:val="20"/>
                <w:szCs w:val="20"/>
              </w:rPr>
              <w:t xml:space="preserve">Software Low Level Requirement based Test Report for </w:t>
            </w:r>
            <w:r w:rsidR="003A2AEC" w:rsidRPr="00307075">
              <w:rPr>
                <w:sz w:val="20"/>
                <w:szCs w:val="20"/>
              </w:rPr>
              <w:t>E</w:t>
            </w:r>
            <w:r w:rsidR="0098402E" w:rsidRPr="00307075">
              <w:rPr>
                <w:sz w:val="20"/>
                <w:szCs w:val="20"/>
              </w:rPr>
              <w:t>DAU and CMU</w:t>
            </w:r>
            <w:r w:rsidR="00B43C16" w:rsidRPr="00307075">
              <w:rPr>
                <w:sz w:val="20"/>
                <w:szCs w:val="20"/>
              </w:rPr>
              <w:t>+</w:t>
            </w:r>
          </w:p>
          <w:p w14:paraId="57330FA2" w14:textId="40FE3F89" w:rsidR="007D79D3" w:rsidRPr="00307075" w:rsidRDefault="00CA4B28" w:rsidP="007D79D3">
            <w:pPr>
              <w:pStyle w:val="tablebody"/>
              <w:rPr>
                <w:sz w:val="20"/>
                <w:szCs w:val="20"/>
              </w:rPr>
            </w:pPr>
            <w:r w:rsidRPr="00307075">
              <w:rPr>
                <w:sz w:val="20"/>
                <w:szCs w:val="20"/>
              </w:rPr>
              <w:t>H398</w:t>
            </w:r>
            <w:r w:rsidR="007D79D3" w:rsidRPr="00307075">
              <w:rPr>
                <w:sz w:val="20"/>
                <w:szCs w:val="20"/>
              </w:rPr>
              <w:t>-005-014-GWY (Gateway LRTR)</w:t>
            </w:r>
          </w:p>
          <w:p w14:paraId="5CEBAD51" w14:textId="494E9D3C" w:rsidR="007D79D3" w:rsidRPr="00307075" w:rsidRDefault="00CA4B28" w:rsidP="007D79D3">
            <w:pPr>
              <w:pStyle w:val="tablebody"/>
              <w:rPr>
                <w:sz w:val="20"/>
                <w:szCs w:val="20"/>
              </w:rPr>
            </w:pPr>
            <w:r w:rsidRPr="00307075">
              <w:rPr>
                <w:sz w:val="20"/>
                <w:szCs w:val="20"/>
              </w:rPr>
              <w:t>H398</w:t>
            </w:r>
            <w:r w:rsidR="007D79D3" w:rsidRPr="00307075">
              <w:rPr>
                <w:sz w:val="20"/>
                <w:szCs w:val="20"/>
              </w:rPr>
              <w:t>-005-014-ANA (Analog LRTR)</w:t>
            </w:r>
          </w:p>
          <w:p w14:paraId="5864D2BE" w14:textId="67F2D1B9" w:rsidR="007D79D3" w:rsidRPr="00307075" w:rsidRDefault="00CA4B28" w:rsidP="007D79D3">
            <w:pPr>
              <w:pStyle w:val="tablebody"/>
              <w:rPr>
                <w:sz w:val="20"/>
                <w:szCs w:val="20"/>
              </w:rPr>
            </w:pPr>
            <w:r w:rsidRPr="00307075">
              <w:rPr>
                <w:sz w:val="20"/>
                <w:szCs w:val="20"/>
              </w:rPr>
              <w:t>H398</w:t>
            </w:r>
            <w:r w:rsidR="007D79D3" w:rsidRPr="00307075">
              <w:rPr>
                <w:sz w:val="20"/>
                <w:szCs w:val="20"/>
              </w:rPr>
              <w:t>-005-014-DSC (Discrete LRTR)</w:t>
            </w:r>
          </w:p>
          <w:p w14:paraId="385F401E" w14:textId="0CF708DB" w:rsidR="00A91C72" w:rsidRPr="00307075" w:rsidRDefault="00CA4B28" w:rsidP="007D79D3">
            <w:pPr>
              <w:pStyle w:val="tablebody"/>
              <w:rPr>
                <w:sz w:val="20"/>
                <w:szCs w:val="20"/>
              </w:rPr>
            </w:pPr>
            <w:r w:rsidRPr="00307075">
              <w:rPr>
                <w:sz w:val="20"/>
                <w:szCs w:val="20"/>
              </w:rPr>
              <w:t>H698</w:t>
            </w:r>
            <w:r w:rsidR="007D79D3" w:rsidRPr="00307075">
              <w:rPr>
                <w:sz w:val="20"/>
                <w:szCs w:val="20"/>
              </w:rPr>
              <w:t>-005-014-CMU (CMU LRTR)</w:t>
            </w:r>
          </w:p>
          <w:p w14:paraId="392B80D6" w14:textId="77777777" w:rsidR="00C12E5C" w:rsidRPr="00307075" w:rsidRDefault="00C12E5C" w:rsidP="00A81F16">
            <w:pPr>
              <w:pStyle w:val="tablebody"/>
              <w:rPr>
                <w:sz w:val="20"/>
                <w:szCs w:val="20"/>
              </w:rPr>
            </w:pPr>
          </w:p>
          <w:p w14:paraId="54FA6596" w14:textId="77777777" w:rsidR="00C12E5C" w:rsidRPr="00307075" w:rsidRDefault="00290A63" w:rsidP="00290A63">
            <w:pPr>
              <w:pStyle w:val="tablebody"/>
              <w:rPr>
                <w:sz w:val="20"/>
                <w:szCs w:val="20"/>
              </w:rPr>
            </w:pPr>
            <w:r w:rsidRPr="00307075">
              <w:rPr>
                <w:sz w:val="20"/>
                <w:szCs w:val="20"/>
              </w:rPr>
              <w:t>C Test Reports</w:t>
            </w:r>
          </w:p>
          <w:p w14:paraId="25180F26" w14:textId="77777777" w:rsidR="00290A63" w:rsidRPr="00307075" w:rsidRDefault="00C12E5C" w:rsidP="00290A63">
            <w:pPr>
              <w:pStyle w:val="tablebody"/>
              <w:rPr>
                <w:sz w:val="20"/>
                <w:szCs w:val="20"/>
              </w:rPr>
            </w:pPr>
            <w:r w:rsidRPr="00307075">
              <w:rPr>
                <w:sz w:val="20"/>
                <w:szCs w:val="20"/>
              </w:rPr>
              <w:t>ASM Test Reports</w:t>
            </w:r>
          </w:p>
        </w:tc>
        <w:tc>
          <w:tcPr>
            <w:tcW w:w="1559" w:type="dxa"/>
            <w:tcBorders>
              <w:top w:val="single" w:sz="4" w:space="0" w:color="auto"/>
              <w:left w:val="single" w:sz="4" w:space="0" w:color="auto"/>
              <w:bottom w:val="single" w:sz="4" w:space="0" w:color="auto"/>
              <w:right w:val="single" w:sz="4" w:space="0" w:color="auto"/>
            </w:tcBorders>
          </w:tcPr>
          <w:p w14:paraId="2709EE9C" w14:textId="77777777" w:rsidR="00A91C72" w:rsidRPr="00307075" w:rsidRDefault="00A91C72" w:rsidP="00A81F16">
            <w:pPr>
              <w:pStyle w:val="tablebody"/>
              <w:rPr>
                <w:sz w:val="20"/>
                <w:szCs w:val="20"/>
              </w:rPr>
            </w:pPr>
            <w:r w:rsidRPr="00307075">
              <w:rPr>
                <w:sz w:val="20"/>
                <w:szCs w:val="20"/>
              </w:rPr>
              <w:t>11.14</w:t>
            </w:r>
          </w:p>
        </w:tc>
        <w:tc>
          <w:tcPr>
            <w:tcW w:w="3119" w:type="dxa"/>
            <w:tcBorders>
              <w:top w:val="single" w:sz="4" w:space="0" w:color="auto"/>
              <w:left w:val="single" w:sz="4" w:space="0" w:color="auto"/>
              <w:bottom w:val="single" w:sz="4" w:space="0" w:color="auto"/>
              <w:right w:val="single" w:sz="4" w:space="0" w:color="auto"/>
            </w:tcBorders>
          </w:tcPr>
          <w:p w14:paraId="4313AD4A" w14:textId="77777777" w:rsidR="00A91C72" w:rsidRPr="00307075" w:rsidRDefault="0016306C" w:rsidP="00A81F16">
            <w:pPr>
              <w:pStyle w:val="tablebody"/>
              <w:rPr>
                <w:sz w:val="20"/>
                <w:szCs w:val="20"/>
              </w:rPr>
            </w:pPr>
            <w:r w:rsidRPr="00307075">
              <w:rPr>
                <w:sz w:val="20"/>
                <w:szCs w:val="20"/>
              </w:rPr>
              <w:t>Electronic Medium</w:t>
            </w:r>
          </w:p>
        </w:tc>
      </w:tr>
      <w:tr w:rsidR="00A91C72" w:rsidRPr="00307075" w14:paraId="0EE4099D" w14:textId="77777777" w:rsidTr="00142BEE">
        <w:tc>
          <w:tcPr>
            <w:tcW w:w="709" w:type="dxa"/>
            <w:tcBorders>
              <w:top w:val="single" w:sz="4" w:space="0" w:color="auto"/>
              <w:left w:val="single" w:sz="4" w:space="0" w:color="auto"/>
              <w:bottom w:val="single" w:sz="4" w:space="0" w:color="auto"/>
              <w:right w:val="single" w:sz="4" w:space="0" w:color="auto"/>
            </w:tcBorders>
          </w:tcPr>
          <w:p w14:paraId="4484116E" w14:textId="77777777" w:rsidR="00A91C72" w:rsidRPr="00307075" w:rsidRDefault="00A91C72" w:rsidP="00A81F16">
            <w:pPr>
              <w:pStyle w:val="tablebody"/>
              <w:rPr>
                <w:sz w:val="20"/>
                <w:szCs w:val="20"/>
              </w:rPr>
            </w:pPr>
            <w:r w:rsidRPr="00307075">
              <w:rPr>
                <w:sz w:val="20"/>
                <w:szCs w:val="20"/>
              </w:rPr>
              <w:t>5</w:t>
            </w:r>
          </w:p>
        </w:tc>
        <w:tc>
          <w:tcPr>
            <w:tcW w:w="4111" w:type="dxa"/>
            <w:tcBorders>
              <w:top w:val="single" w:sz="4" w:space="0" w:color="auto"/>
              <w:left w:val="single" w:sz="4" w:space="0" w:color="auto"/>
              <w:bottom w:val="single" w:sz="4" w:space="0" w:color="auto"/>
              <w:right w:val="single" w:sz="4" w:space="0" w:color="auto"/>
            </w:tcBorders>
          </w:tcPr>
          <w:p w14:paraId="199D8D71" w14:textId="77777777" w:rsidR="00A91C72" w:rsidRPr="00307075" w:rsidRDefault="00A91C72" w:rsidP="00A81F16">
            <w:pPr>
              <w:pStyle w:val="tablebody"/>
              <w:rPr>
                <w:sz w:val="20"/>
                <w:szCs w:val="20"/>
              </w:rPr>
            </w:pPr>
            <w:r w:rsidRPr="00307075">
              <w:rPr>
                <w:sz w:val="20"/>
                <w:szCs w:val="20"/>
              </w:rPr>
              <w:t xml:space="preserve">Coverage Analysis </w:t>
            </w:r>
          </w:p>
          <w:p w14:paraId="758C3117" w14:textId="4F8C38F5" w:rsidR="007D79D3" w:rsidRPr="00307075" w:rsidRDefault="00CA4B28" w:rsidP="007D79D3">
            <w:pPr>
              <w:pStyle w:val="tablebody"/>
              <w:rPr>
                <w:sz w:val="20"/>
                <w:szCs w:val="20"/>
              </w:rPr>
            </w:pPr>
            <w:r w:rsidRPr="00307075">
              <w:rPr>
                <w:sz w:val="20"/>
                <w:szCs w:val="20"/>
              </w:rPr>
              <w:t>H398</w:t>
            </w:r>
            <w:r w:rsidR="007D79D3" w:rsidRPr="00307075">
              <w:rPr>
                <w:sz w:val="20"/>
                <w:szCs w:val="20"/>
              </w:rPr>
              <w:t>-005-017-GWY (Gateway CA)</w:t>
            </w:r>
          </w:p>
          <w:p w14:paraId="1E4433B9" w14:textId="0AD1EC80" w:rsidR="007D79D3" w:rsidRPr="00307075" w:rsidRDefault="00CA4B28" w:rsidP="007D79D3">
            <w:pPr>
              <w:pStyle w:val="tablebody"/>
              <w:rPr>
                <w:sz w:val="20"/>
                <w:szCs w:val="20"/>
              </w:rPr>
            </w:pPr>
            <w:r w:rsidRPr="00307075">
              <w:rPr>
                <w:sz w:val="20"/>
                <w:szCs w:val="20"/>
              </w:rPr>
              <w:t>H398</w:t>
            </w:r>
            <w:r w:rsidR="007D79D3" w:rsidRPr="00307075">
              <w:rPr>
                <w:sz w:val="20"/>
                <w:szCs w:val="20"/>
              </w:rPr>
              <w:t>-005-017-ANA (Analog CA)</w:t>
            </w:r>
          </w:p>
          <w:p w14:paraId="3980F721" w14:textId="326A9A88" w:rsidR="007D79D3" w:rsidRPr="00307075" w:rsidRDefault="00CA4B28" w:rsidP="007D79D3">
            <w:pPr>
              <w:pStyle w:val="tablebody"/>
              <w:rPr>
                <w:sz w:val="20"/>
                <w:szCs w:val="20"/>
              </w:rPr>
            </w:pPr>
            <w:r w:rsidRPr="00307075">
              <w:rPr>
                <w:sz w:val="20"/>
                <w:szCs w:val="20"/>
              </w:rPr>
              <w:t>H398</w:t>
            </w:r>
            <w:r w:rsidR="007D79D3" w:rsidRPr="00307075">
              <w:rPr>
                <w:sz w:val="20"/>
                <w:szCs w:val="20"/>
              </w:rPr>
              <w:t>-005-017-DSC (Discrete CA)</w:t>
            </w:r>
          </w:p>
          <w:p w14:paraId="4C47F1C8" w14:textId="41CB741B" w:rsidR="00A91C72" w:rsidRPr="00307075" w:rsidRDefault="00CA4B28" w:rsidP="007D79D3">
            <w:pPr>
              <w:pStyle w:val="tablebody"/>
              <w:rPr>
                <w:sz w:val="20"/>
                <w:szCs w:val="20"/>
              </w:rPr>
            </w:pPr>
            <w:r w:rsidRPr="00307075">
              <w:rPr>
                <w:sz w:val="20"/>
                <w:szCs w:val="20"/>
              </w:rPr>
              <w:t>H698</w:t>
            </w:r>
            <w:r w:rsidR="007D79D3" w:rsidRPr="00307075">
              <w:rPr>
                <w:sz w:val="20"/>
                <w:szCs w:val="20"/>
              </w:rPr>
              <w:t>-005-017-CMU (CMU CA)</w:t>
            </w:r>
          </w:p>
        </w:tc>
        <w:tc>
          <w:tcPr>
            <w:tcW w:w="1559" w:type="dxa"/>
            <w:tcBorders>
              <w:top w:val="single" w:sz="4" w:space="0" w:color="auto"/>
              <w:left w:val="single" w:sz="4" w:space="0" w:color="auto"/>
              <w:bottom w:val="single" w:sz="4" w:space="0" w:color="auto"/>
              <w:right w:val="single" w:sz="4" w:space="0" w:color="auto"/>
            </w:tcBorders>
          </w:tcPr>
          <w:p w14:paraId="7F13554D" w14:textId="77777777" w:rsidR="00A91C72" w:rsidRPr="00307075" w:rsidRDefault="00A91C72" w:rsidP="00A81F16">
            <w:pPr>
              <w:pStyle w:val="tablebody"/>
              <w:rPr>
                <w:sz w:val="20"/>
                <w:szCs w:val="20"/>
              </w:rPr>
            </w:pPr>
            <w:r w:rsidRPr="00307075">
              <w:rPr>
                <w:sz w:val="20"/>
                <w:szCs w:val="20"/>
              </w:rPr>
              <w:t>11.14</w:t>
            </w:r>
          </w:p>
        </w:tc>
        <w:tc>
          <w:tcPr>
            <w:tcW w:w="3119" w:type="dxa"/>
            <w:tcBorders>
              <w:top w:val="single" w:sz="4" w:space="0" w:color="auto"/>
              <w:left w:val="single" w:sz="4" w:space="0" w:color="auto"/>
              <w:bottom w:val="single" w:sz="4" w:space="0" w:color="auto"/>
              <w:right w:val="single" w:sz="4" w:space="0" w:color="auto"/>
            </w:tcBorders>
          </w:tcPr>
          <w:p w14:paraId="23BC6E66" w14:textId="77777777" w:rsidR="00A91C72" w:rsidRPr="00307075" w:rsidRDefault="0016306C" w:rsidP="00A81F16">
            <w:pPr>
              <w:pStyle w:val="tablebody"/>
              <w:rPr>
                <w:sz w:val="20"/>
                <w:szCs w:val="20"/>
              </w:rPr>
            </w:pPr>
            <w:r w:rsidRPr="00307075">
              <w:rPr>
                <w:sz w:val="20"/>
                <w:szCs w:val="20"/>
              </w:rPr>
              <w:t>Electronic Medium</w:t>
            </w:r>
          </w:p>
        </w:tc>
      </w:tr>
      <w:tr w:rsidR="00A91C72" w:rsidRPr="00307075" w14:paraId="4AC646F8" w14:textId="77777777" w:rsidTr="00142BEE">
        <w:tc>
          <w:tcPr>
            <w:tcW w:w="709" w:type="dxa"/>
            <w:tcBorders>
              <w:top w:val="single" w:sz="4" w:space="0" w:color="auto"/>
              <w:left w:val="single" w:sz="4" w:space="0" w:color="auto"/>
              <w:bottom w:val="single" w:sz="4" w:space="0" w:color="auto"/>
              <w:right w:val="single" w:sz="4" w:space="0" w:color="auto"/>
            </w:tcBorders>
          </w:tcPr>
          <w:p w14:paraId="5D51753F" w14:textId="77777777" w:rsidR="00A91C72" w:rsidRPr="00307075" w:rsidRDefault="00A91C72" w:rsidP="00A81F16">
            <w:pPr>
              <w:pStyle w:val="tablebody"/>
              <w:rPr>
                <w:sz w:val="20"/>
                <w:szCs w:val="20"/>
              </w:rPr>
            </w:pPr>
            <w:r w:rsidRPr="00307075">
              <w:rPr>
                <w:sz w:val="20"/>
                <w:szCs w:val="20"/>
              </w:rPr>
              <w:t>6</w:t>
            </w:r>
          </w:p>
        </w:tc>
        <w:tc>
          <w:tcPr>
            <w:tcW w:w="4111" w:type="dxa"/>
            <w:tcBorders>
              <w:top w:val="single" w:sz="4" w:space="0" w:color="auto"/>
              <w:left w:val="single" w:sz="4" w:space="0" w:color="auto"/>
              <w:bottom w:val="single" w:sz="4" w:space="0" w:color="auto"/>
              <w:right w:val="single" w:sz="4" w:space="0" w:color="auto"/>
            </w:tcBorders>
          </w:tcPr>
          <w:p w14:paraId="190BC7FB" w14:textId="77777777" w:rsidR="00A91C72" w:rsidRPr="00307075" w:rsidRDefault="00856A56" w:rsidP="00A81F16">
            <w:pPr>
              <w:pStyle w:val="tablebody"/>
              <w:rPr>
                <w:sz w:val="20"/>
                <w:szCs w:val="20"/>
              </w:rPr>
            </w:pPr>
            <w:r w:rsidRPr="00307075">
              <w:rPr>
                <w:sz w:val="20"/>
                <w:szCs w:val="20"/>
              </w:rPr>
              <w:t>Traceability Matrix of HSI</w:t>
            </w:r>
            <w:r w:rsidR="00A91C72" w:rsidRPr="00307075">
              <w:rPr>
                <w:sz w:val="20"/>
                <w:szCs w:val="20"/>
              </w:rPr>
              <w:t xml:space="preserve"> Test </w:t>
            </w:r>
            <w:r w:rsidR="009A0AF0" w:rsidRPr="00307075">
              <w:rPr>
                <w:sz w:val="20"/>
                <w:szCs w:val="20"/>
              </w:rPr>
              <w:t>Procedure</w:t>
            </w:r>
            <w:r w:rsidR="00A91C72" w:rsidRPr="00307075">
              <w:rPr>
                <w:sz w:val="20"/>
                <w:szCs w:val="20"/>
              </w:rPr>
              <w:t xml:space="preserve"> and Test Report to Software Requirements Specification</w:t>
            </w:r>
          </w:p>
          <w:p w14:paraId="7EC1645A" w14:textId="636BA2E5" w:rsidR="00A91C72" w:rsidRPr="00307075" w:rsidRDefault="00CA4B28" w:rsidP="00A81F16">
            <w:pPr>
              <w:pStyle w:val="tablebody"/>
              <w:rPr>
                <w:sz w:val="20"/>
                <w:szCs w:val="20"/>
              </w:rPr>
            </w:pPr>
            <w:r w:rsidRPr="00307075">
              <w:rPr>
                <w:sz w:val="20"/>
                <w:szCs w:val="20"/>
              </w:rPr>
              <w:t>H398</w:t>
            </w:r>
            <w:r w:rsidR="00AE4EBC" w:rsidRPr="00307075">
              <w:rPr>
                <w:sz w:val="20"/>
                <w:szCs w:val="20"/>
              </w:rPr>
              <w:t>-</w:t>
            </w:r>
            <w:r w:rsidR="00A91C72" w:rsidRPr="00307075">
              <w:rPr>
                <w:sz w:val="20"/>
                <w:szCs w:val="20"/>
              </w:rPr>
              <w:t>005-025</w:t>
            </w:r>
            <w:r w:rsidR="00421FC3" w:rsidRPr="00307075">
              <w:rPr>
                <w:sz w:val="20"/>
                <w:szCs w:val="20"/>
              </w:rPr>
              <w:t>-GWY</w:t>
            </w:r>
          </w:p>
          <w:p w14:paraId="0A67E48E" w14:textId="7BB4F721" w:rsidR="00421FC3" w:rsidRPr="00307075" w:rsidRDefault="00421FC3" w:rsidP="00A81F16">
            <w:pPr>
              <w:pStyle w:val="tablebody"/>
              <w:rPr>
                <w:sz w:val="20"/>
                <w:szCs w:val="20"/>
              </w:rPr>
            </w:pPr>
            <w:r w:rsidRPr="00307075">
              <w:rPr>
                <w:sz w:val="20"/>
                <w:szCs w:val="20"/>
              </w:rPr>
              <w:t>H398-005-025-ANA</w:t>
            </w:r>
          </w:p>
          <w:p w14:paraId="38764D81" w14:textId="6879A0E6" w:rsidR="00421FC3" w:rsidRPr="00307075" w:rsidRDefault="00421FC3" w:rsidP="00A81F16">
            <w:pPr>
              <w:pStyle w:val="tablebody"/>
              <w:rPr>
                <w:sz w:val="20"/>
                <w:szCs w:val="20"/>
              </w:rPr>
            </w:pPr>
            <w:r w:rsidRPr="00307075">
              <w:rPr>
                <w:sz w:val="20"/>
                <w:szCs w:val="20"/>
              </w:rPr>
              <w:t>H398-005-025-DSC</w:t>
            </w:r>
          </w:p>
          <w:p w14:paraId="7403B6B5" w14:textId="5B78D6FB" w:rsidR="00421FC3" w:rsidRPr="00307075" w:rsidRDefault="00421FC3" w:rsidP="00A81F16">
            <w:pPr>
              <w:pStyle w:val="tablebody"/>
              <w:rPr>
                <w:sz w:val="20"/>
                <w:szCs w:val="20"/>
              </w:rPr>
            </w:pPr>
            <w:r w:rsidRPr="00307075">
              <w:rPr>
                <w:sz w:val="20"/>
                <w:szCs w:val="20"/>
              </w:rPr>
              <w:t>H698-005-025-CMU</w:t>
            </w:r>
          </w:p>
        </w:tc>
        <w:tc>
          <w:tcPr>
            <w:tcW w:w="1559" w:type="dxa"/>
            <w:tcBorders>
              <w:top w:val="single" w:sz="4" w:space="0" w:color="auto"/>
              <w:left w:val="single" w:sz="4" w:space="0" w:color="auto"/>
              <w:bottom w:val="single" w:sz="4" w:space="0" w:color="auto"/>
              <w:right w:val="single" w:sz="4" w:space="0" w:color="auto"/>
            </w:tcBorders>
          </w:tcPr>
          <w:p w14:paraId="4D852561" w14:textId="77777777" w:rsidR="00A91C72" w:rsidRPr="00307075" w:rsidRDefault="00A91C72" w:rsidP="00A81F16">
            <w:pPr>
              <w:pStyle w:val="tablebody"/>
              <w:rPr>
                <w:sz w:val="20"/>
                <w:szCs w:val="20"/>
              </w:rPr>
            </w:pPr>
            <w:r w:rsidRPr="00307075">
              <w:rPr>
                <w:sz w:val="20"/>
                <w:szCs w:val="20"/>
              </w:rPr>
              <w:t>11.13</w:t>
            </w:r>
          </w:p>
        </w:tc>
        <w:tc>
          <w:tcPr>
            <w:tcW w:w="3119" w:type="dxa"/>
            <w:tcBorders>
              <w:top w:val="single" w:sz="4" w:space="0" w:color="auto"/>
              <w:left w:val="single" w:sz="4" w:space="0" w:color="auto"/>
              <w:bottom w:val="single" w:sz="4" w:space="0" w:color="auto"/>
              <w:right w:val="single" w:sz="4" w:space="0" w:color="auto"/>
            </w:tcBorders>
          </w:tcPr>
          <w:p w14:paraId="07F7DC2C" w14:textId="77777777" w:rsidR="00A91C72" w:rsidRPr="00307075" w:rsidRDefault="0016306C" w:rsidP="00A81F16">
            <w:pPr>
              <w:pStyle w:val="tablebody"/>
              <w:rPr>
                <w:sz w:val="20"/>
                <w:szCs w:val="20"/>
              </w:rPr>
            </w:pPr>
            <w:r w:rsidRPr="00307075">
              <w:rPr>
                <w:sz w:val="20"/>
                <w:szCs w:val="20"/>
              </w:rPr>
              <w:t>Electronic Medium</w:t>
            </w:r>
          </w:p>
        </w:tc>
      </w:tr>
      <w:tr w:rsidR="00A91C72" w:rsidRPr="00307075" w14:paraId="6453B2BE" w14:textId="77777777" w:rsidTr="00142BEE">
        <w:tc>
          <w:tcPr>
            <w:tcW w:w="709" w:type="dxa"/>
            <w:tcBorders>
              <w:top w:val="single" w:sz="4" w:space="0" w:color="auto"/>
              <w:left w:val="single" w:sz="4" w:space="0" w:color="auto"/>
              <w:bottom w:val="single" w:sz="4" w:space="0" w:color="auto"/>
              <w:right w:val="single" w:sz="4" w:space="0" w:color="auto"/>
            </w:tcBorders>
          </w:tcPr>
          <w:p w14:paraId="339D80C5" w14:textId="77777777" w:rsidR="00A91C72" w:rsidRPr="00307075" w:rsidRDefault="00A91C72" w:rsidP="00A81F16">
            <w:pPr>
              <w:pStyle w:val="tablebody"/>
              <w:rPr>
                <w:sz w:val="20"/>
                <w:szCs w:val="20"/>
              </w:rPr>
            </w:pPr>
            <w:r w:rsidRPr="00307075">
              <w:rPr>
                <w:sz w:val="20"/>
                <w:szCs w:val="20"/>
              </w:rPr>
              <w:t>7</w:t>
            </w:r>
          </w:p>
        </w:tc>
        <w:tc>
          <w:tcPr>
            <w:tcW w:w="4111" w:type="dxa"/>
            <w:tcBorders>
              <w:top w:val="single" w:sz="4" w:space="0" w:color="auto"/>
              <w:left w:val="single" w:sz="4" w:space="0" w:color="auto"/>
              <w:bottom w:val="single" w:sz="4" w:space="0" w:color="auto"/>
              <w:right w:val="single" w:sz="4" w:space="0" w:color="auto"/>
            </w:tcBorders>
          </w:tcPr>
          <w:p w14:paraId="3C61D5E4" w14:textId="77777777" w:rsidR="00A91C72" w:rsidRPr="00307075" w:rsidRDefault="00AC43F0" w:rsidP="00A81F16">
            <w:pPr>
              <w:pStyle w:val="tablebody"/>
              <w:rPr>
                <w:sz w:val="20"/>
                <w:szCs w:val="20"/>
              </w:rPr>
            </w:pPr>
            <w:r w:rsidRPr="00307075">
              <w:rPr>
                <w:sz w:val="20"/>
                <w:szCs w:val="20"/>
              </w:rPr>
              <w:t>Traceability Matrix of LLR</w:t>
            </w:r>
            <w:r w:rsidR="00A91C72" w:rsidRPr="00307075">
              <w:rPr>
                <w:sz w:val="20"/>
                <w:szCs w:val="20"/>
              </w:rPr>
              <w:t xml:space="preserve"> Test </w:t>
            </w:r>
            <w:r w:rsidR="00D71C8C" w:rsidRPr="00307075">
              <w:rPr>
                <w:sz w:val="20"/>
                <w:szCs w:val="20"/>
              </w:rPr>
              <w:t>Script</w:t>
            </w:r>
            <w:r w:rsidR="00A91C72" w:rsidRPr="00307075">
              <w:rPr>
                <w:sz w:val="20"/>
                <w:szCs w:val="20"/>
              </w:rPr>
              <w:t xml:space="preserve">, Test Report and Structural Coverage Report to Software Low Level Requirements </w:t>
            </w:r>
          </w:p>
          <w:p w14:paraId="6134AC6C" w14:textId="2E2E827A" w:rsidR="00A91C72" w:rsidRPr="00307075" w:rsidRDefault="00CA4B28" w:rsidP="00A81F16">
            <w:pPr>
              <w:pStyle w:val="tablebody"/>
              <w:rPr>
                <w:sz w:val="20"/>
                <w:szCs w:val="20"/>
              </w:rPr>
            </w:pPr>
            <w:r w:rsidRPr="00307075">
              <w:rPr>
                <w:sz w:val="20"/>
                <w:szCs w:val="20"/>
              </w:rPr>
              <w:t>H398</w:t>
            </w:r>
            <w:r w:rsidR="00AE4EBC" w:rsidRPr="00307075">
              <w:rPr>
                <w:sz w:val="20"/>
                <w:szCs w:val="20"/>
              </w:rPr>
              <w:t>-</w:t>
            </w:r>
            <w:r w:rsidR="00A91C72" w:rsidRPr="00307075">
              <w:rPr>
                <w:sz w:val="20"/>
                <w:szCs w:val="20"/>
              </w:rPr>
              <w:t>005-026</w:t>
            </w:r>
            <w:r w:rsidR="00421FC3" w:rsidRPr="00307075">
              <w:rPr>
                <w:sz w:val="20"/>
                <w:szCs w:val="20"/>
              </w:rPr>
              <w:t>-GWY</w:t>
            </w:r>
          </w:p>
          <w:p w14:paraId="6055C677" w14:textId="2CBBF93E" w:rsidR="00421FC3" w:rsidRPr="00307075" w:rsidRDefault="00421FC3" w:rsidP="00A81F16">
            <w:pPr>
              <w:pStyle w:val="tablebody"/>
              <w:rPr>
                <w:sz w:val="20"/>
                <w:szCs w:val="20"/>
              </w:rPr>
            </w:pPr>
            <w:r w:rsidRPr="00307075">
              <w:rPr>
                <w:sz w:val="20"/>
                <w:szCs w:val="20"/>
              </w:rPr>
              <w:t>H398-005-026-ANA</w:t>
            </w:r>
          </w:p>
          <w:p w14:paraId="60799E53" w14:textId="42558715" w:rsidR="00421FC3" w:rsidRPr="00307075" w:rsidRDefault="00421FC3" w:rsidP="00A81F16">
            <w:pPr>
              <w:pStyle w:val="tablebody"/>
              <w:rPr>
                <w:sz w:val="20"/>
                <w:szCs w:val="20"/>
              </w:rPr>
            </w:pPr>
            <w:r w:rsidRPr="00307075">
              <w:rPr>
                <w:sz w:val="20"/>
                <w:szCs w:val="20"/>
              </w:rPr>
              <w:t>H398-005-026-DSC</w:t>
            </w:r>
          </w:p>
          <w:p w14:paraId="10575AE1" w14:textId="3BD5A4CD" w:rsidR="00421FC3" w:rsidRPr="00307075" w:rsidRDefault="00421FC3" w:rsidP="00A81F16">
            <w:pPr>
              <w:pStyle w:val="tablebody"/>
              <w:rPr>
                <w:sz w:val="20"/>
                <w:szCs w:val="20"/>
              </w:rPr>
            </w:pPr>
            <w:r w:rsidRPr="00307075">
              <w:rPr>
                <w:sz w:val="20"/>
                <w:szCs w:val="20"/>
              </w:rPr>
              <w:t>H698-005-026-CMU</w:t>
            </w:r>
          </w:p>
        </w:tc>
        <w:tc>
          <w:tcPr>
            <w:tcW w:w="1559" w:type="dxa"/>
            <w:tcBorders>
              <w:top w:val="single" w:sz="4" w:space="0" w:color="auto"/>
              <w:left w:val="single" w:sz="4" w:space="0" w:color="auto"/>
              <w:bottom w:val="single" w:sz="4" w:space="0" w:color="auto"/>
              <w:right w:val="single" w:sz="4" w:space="0" w:color="auto"/>
            </w:tcBorders>
          </w:tcPr>
          <w:p w14:paraId="0246356C" w14:textId="77777777" w:rsidR="00A91C72" w:rsidRPr="00307075" w:rsidRDefault="00A91C72" w:rsidP="00A81F16">
            <w:pPr>
              <w:pStyle w:val="tablebody"/>
              <w:rPr>
                <w:sz w:val="20"/>
                <w:szCs w:val="20"/>
              </w:rPr>
            </w:pPr>
            <w:r w:rsidRPr="00307075">
              <w:rPr>
                <w:sz w:val="20"/>
                <w:szCs w:val="20"/>
              </w:rPr>
              <w:t>11.13</w:t>
            </w:r>
          </w:p>
        </w:tc>
        <w:tc>
          <w:tcPr>
            <w:tcW w:w="3119" w:type="dxa"/>
            <w:tcBorders>
              <w:top w:val="single" w:sz="4" w:space="0" w:color="auto"/>
              <w:left w:val="single" w:sz="4" w:space="0" w:color="auto"/>
              <w:bottom w:val="single" w:sz="4" w:space="0" w:color="auto"/>
              <w:right w:val="single" w:sz="4" w:space="0" w:color="auto"/>
            </w:tcBorders>
          </w:tcPr>
          <w:p w14:paraId="5A7C0EE1" w14:textId="77777777" w:rsidR="00A91C72" w:rsidRPr="00307075" w:rsidRDefault="0016306C" w:rsidP="00A81F16">
            <w:pPr>
              <w:pStyle w:val="tablebody"/>
              <w:rPr>
                <w:sz w:val="20"/>
                <w:szCs w:val="20"/>
              </w:rPr>
            </w:pPr>
            <w:r w:rsidRPr="00307075">
              <w:rPr>
                <w:sz w:val="20"/>
                <w:szCs w:val="20"/>
              </w:rPr>
              <w:t>Electronic Medium</w:t>
            </w:r>
          </w:p>
        </w:tc>
      </w:tr>
      <w:tr w:rsidR="00A91C72" w:rsidRPr="00307075" w14:paraId="57537315" w14:textId="77777777" w:rsidTr="00142BEE">
        <w:tc>
          <w:tcPr>
            <w:tcW w:w="709" w:type="dxa"/>
            <w:tcBorders>
              <w:top w:val="single" w:sz="4" w:space="0" w:color="auto"/>
              <w:left w:val="single" w:sz="4" w:space="0" w:color="auto"/>
              <w:bottom w:val="single" w:sz="4" w:space="0" w:color="auto"/>
              <w:right w:val="single" w:sz="4" w:space="0" w:color="auto"/>
            </w:tcBorders>
          </w:tcPr>
          <w:p w14:paraId="79FD0E2B" w14:textId="77777777" w:rsidR="00A91C72" w:rsidRPr="00307075" w:rsidRDefault="00A91C72" w:rsidP="00A81F16">
            <w:pPr>
              <w:pStyle w:val="tablebody"/>
              <w:rPr>
                <w:sz w:val="20"/>
                <w:szCs w:val="20"/>
              </w:rPr>
            </w:pPr>
            <w:r w:rsidRPr="00307075">
              <w:rPr>
                <w:sz w:val="20"/>
                <w:szCs w:val="20"/>
              </w:rPr>
              <w:t>8</w:t>
            </w:r>
          </w:p>
        </w:tc>
        <w:tc>
          <w:tcPr>
            <w:tcW w:w="4111" w:type="dxa"/>
            <w:tcBorders>
              <w:top w:val="single" w:sz="4" w:space="0" w:color="auto"/>
              <w:left w:val="single" w:sz="4" w:space="0" w:color="auto"/>
              <w:bottom w:val="single" w:sz="4" w:space="0" w:color="auto"/>
              <w:right w:val="single" w:sz="4" w:space="0" w:color="auto"/>
            </w:tcBorders>
          </w:tcPr>
          <w:p w14:paraId="7C157E14" w14:textId="77777777" w:rsidR="00A91C72" w:rsidRPr="00307075" w:rsidRDefault="00A91C72" w:rsidP="00A81F16">
            <w:pPr>
              <w:pStyle w:val="tablebody"/>
              <w:rPr>
                <w:sz w:val="20"/>
                <w:szCs w:val="20"/>
              </w:rPr>
            </w:pPr>
            <w:r w:rsidRPr="00307075">
              <w:rPr>
                <w:sz w:val="20"/>
                <w:szCs w:val="20"/>
              </w:rPr>
              <w:t xml:space="preserve">Problems Reports </w:t>
            </w:r>
          </w:p>
          <w:p w14:paraId="5F92CC36" w14:textId="77777777" w:rsidR="00A91C72" w:rsidRPr="00307075" w:rsidRDefault="00A91C72" w:rsidP="00A81F16">
            <w:pPr>
              <w:pStyle w:val="tablebody"/>
              <w:rPr>
                <w:sz w:val="20"/>
                <w:szCs w:val="20"/>
              </w:rPr>
            </w:pPr>
            <w:r w:rsidRPr="00307075">
              <w:rPr>
                <w:sz w:val="20"/>
                <w:szCs w:val="20"/>
              </w:rPr>
              <w:lastRenderedPageBreak/>
              <w:t>&lt;</w:t>
            </w:r>
            <w:r w:rsidR="00E5189C" w:rsidRPr="00307075">
              <w:rPr>
                <w:sz w:val="20"/>
                <w:szCs w:val="20"/>
              </w:rPr>
              <w:t>Smartworks: SmartTracker</w:t>
            </w:r>
            <w:r w:rsidRPr="00307075">
              <w:rPr>
                <w:sz w:val="20"/>
                <w:szCs w:val="20"/>
              </w:rPr>
              <w:t xml:space="preserve"> Problem Report Number&gt;</w:t>
            </w:r>
          </w:p>
        </w:tc>
        <w:tc>
          <w:tcPr>
            <w:tcW w:w="1559" w:type="dxa"/>
            <w:tcBorders>
              <w:top w:val="single" w:sz="4" w:space="0" w:color="auto"/>
              <w:left w:val="single" w:sz="4" w:space="0" w:color="auto"/>
              <w:bottom w:val="single" w:sz="4" w:space="0" w:color="auto"/>
              <w:right w:val="single" w:sz="4" w:space="0" w:color="auto"/>
            </w:tcBorders>
          </w:tcPr>
          <w:p w14:paraId="1DB112B4" w14:textId="77777777" w:rsidR="00A91C72" w:rsidRPr="00307075" w:rsidRDefault="00A91C72" w:rsidP="00A81F16">
            <w:pPr>
              <w:pStyle w:val="tablebody"/>
              <w:rPr>
                <w:sz w:val="20"/>
                <w:szCs w:val="20"/>
              </w:rPr>
            </w:pPr>
            <w:r w:rsidRPr="00307075">
              <w:rPr>
                <w:sz w:val="20"/>
                <w:szCs w:val="20"/>
              </w:rPr>
              <w:lastRenderedPageBreak/>
              <w:t>11.17</w:t>
            </w:r>
          </w:p>
        </w:tc>
        <w:tc>
          <w:tcPr>
            <w:tcW w:w="3119" w:type="dxa"/>
            <w:tcBorders>
              <w:top w:val="single" w:sz="4" w:space="0" w:color="auto"/>
              <w:left w:val="single" w:sz="4" w:space="0" w:color="auto"/>
              <w:bottom w:val="single" w:sz="4" w:space="0" w:color="auto"/>
              <w:right w:val="single" w:sz="4" w:space="0" w:color="auto"/>
            </w:tcBorders>
          </w:tcPr>
          <w:p w14:paraId="2D274A20" w14:textId="77777777" w:rsidR="00A91C72" w:rsidRPr="00307075" w:rsidRDefault="0016306C" w:rsidP="00A81F16">
            <w:pPr>
              <w:pStyle w:val="tablebody"/>
              <w:rPr>
                <w:sz w:val="20"/>
                <w:szCs w:val="20"/>
              </w:rPr>
            </w:pPr>
            <w:r w:rsidRPr="00307075">
              <w:rPr>
                <w:sz w:val="20"/>
                <w:szCs w:val="20"/>
              </w:rPr>
              <w:t>Electronic Medium</w:t>
            </w:r>
          </w:p>
        </w:tc>
      </w:tr>
      <w:tr w:rsidR="00A91C72" w:rsidRPr="00307075" w14:paraId="598441EA" w14:textId="77777777" w:rsidTr="00142BEE">
        <w:tc>
          <w:tcPr>
            <w:tcW w:w="709" w:type="dxa"/>
            <w:tcBorders>
              <w:top w:val="single" w:sz="4" w:space="0" w:color="auto"/>
              <w:left w:val="single" w:sz="4" w:space="0" w:color="auto"/>
              <w:bottom w:val="single" w:sz="4" w:space="0" w:color="auto"/>
              <w:right w:val="single" w:sz="4" w:space="0" w:color="auto"/>
            </w:tcBorders>
          </w:tcPr>
          <w:p w14:paraId="3772D514" w14:textId="77777777" w:rsidR="00A91C72" w:rsidRPr="00307075" w:rsidRDefault="008842A0" w:rsidP="00A81F16">
            <w:pPr>
              <w:pStyle w:val="tablebody"/>
              <w:rPr>
                <w:sz w:val="20"/>
                <w:szCs w:val="20"/>
              </w:rPr>
            </w:pPr>
            <w:r w:rsidRPr="00307075">
              <w:rPr>
                <w:sz w:val="20"/>
                <w:szCs w:val="20"/>
              </w:rPr>
              <w:t>9</w:t>
            </w:r>
          </w:p>
        </w:tc>
        <w:tc>
          <w:tcPr>
            <w:tcW w:w="4111" w:type="dxa"/>
            <w:tcBorders>
              <w:top w:val="single" w:sz="4" w:space="0" w:color="auto"/>
              <w:left w:val="single" w:sz="4" w:space="0" w:color="auto"/>
              <w:bottom w:val="single" w:sz="4" w:space="0" w:color="auto"/>
              <w:right w:val="single" w:sz="4" w:space="0" w:color="auto"/>
            </w:tcBorders>
          </w:tcPr>
          <w:p w14:paraId="4B65420C" w14:textId="21EEE821" w:rsidR="00A91C72" w:rsidRPr="00307075" w:rsidRDefault="00A91C72" w:rsidP="00A81F16">
            <w:pPr>
              <w:jc w:val="left"/>
              <w:rPr>
                <w:color w:val="000000"/>
                <w:sz w:val="20"/>
                <w:szCs w:val="20"/>
              </w:rPr>
            </w:pPr>
            <w:r w:rsidRPr="00307075">
              <w:rPr>
                <w:color w:val="000000"/>
                <w:sz w:val="20"/>
                <w:szCs w:val="20"/>
              </w:rPr>
              <w:t xml:space="preserve">Filled </w:t>
            </w:r>
            <w:r w:rsidR="000C1F1C" w:rsidRPr="00307075">
              <w:rPr>
                <w:color w:val="000000"/>
                <w:sz w:val="20"/>
                <w:szCs w:val="20"/>
              </w:rPr>
              <w:t>Review Checklist</w:t>
            </w:r>
            <w:r w:rsidR="003E27E4" w:rsidRPr="00307075">
              <w:rPr>
                <w:color w:val="000000"/>
                <w:sz w:val="20"/>
                <w:szCs w:val="20"/>
              </w:rPr>
              <w:t>s</w:t>
            </w:r>
            <w:r w:rsidR="000C1F1C" w:rsidRPr="00307075">
              <w:rPr>
                <w:color w:val="000000"/>
                <w:sz w:val="20"/>
                <w:szCs w:val="20"/>
              </w:rPr>
              <w:t xml:space="preserve"> for Software Planning Documents</w:t>
            </w:r>
            <w:r w:rsidR="004246F3" w:rsidRPr="00307075">
              <w:rPr>
                <w:color w:val="000000"/>
                <w:sz w:val="20"/>
                <w:szCs w:val="20"/>
              </w:rPr>
              <w:t xml:space="preserve"> (QA)</w:t>
            </w:r>
          </w:p>
          <w:p w14:paraId="06A3A1C7" w14:textId="3D9A4C58" w:rsidR="00A91C72" w:rsidRPr="00307075" w:rsidRDefault="00A91C72" w:rsidP="005435D9">
            <w:pPr>
              <w:pStyle w:val="tablebody"/>
              <w:jc w:val="left"/>
              <w:rPr>
                <w:sz w:val="20"/>
                <w:szCs w:val="20"/>
              </w:rPr>
            </w:pPr>
          </w:p>
          <w:p w14:paraId="4E81F37C" w14:textId="43889B6E" w:rsidR="00A91C72" w:rsidRPr="00307075" w:rsidRDefault="00CA4B28" w:rsidP="005435D9">
            <w:pPr>
              <w:pStyle w:val="tablebody"/>
              <w:jc w:val="left"/>
              <w:rPr>
                <w:sz w:val="20"/>
                <w:szCs w:val="20"/>
              </w:rPr>
            </w:pPr>
            <w:r w:rsidRPr="00307075">
              <w:rPr>
                <w:sz w:val="20"/>
                <w:szCs w:val="20"/>
              </w:rPr>
              <w:t>H398</w:t>
            </w:r>
            <w:r w:rsidR="00AE4EBC" w:rsidRPr="00307075">
              <w:rPr>
                <w:sz w:val="20"/>
                <w:szCs w:val="20"/>
              </w:rPr>
              <w:t>-</w:t>
            </w:r>
            <w:r w:rsidR="00A91C72" w:rsidRPr="00307075">
              <w:rPr>
                <w:sz w:val="20"/>
                <w:szCs w:val="20"/>
              </w:rPr>
              <w:t>006-001</w:t>
            </w:r>
          </w:p>
          <w:p w14:paraId="6A66AB9E" w14:textId="6ABF9B82" w:rsidR="00A91C72" w:rsidRPr="00307075" w:rsidRDefault="00CA4B28" w:rsidP="005435D9">
            <w:pPr>
              <w:pStyle w:val="tablebody"/>
              <w:jc w:val="left"/>
              <w:rPr>
                <w:sz w:val="20"/>
                <w:szCs w:val="20"/>
              </w:rPr>
            </w:pPr>
            <w:r w:rsidRPr="00307075">
              <w:rPr>
                <w:sz w:val="20"/>
                <w:szCs w:val="20"/>
              </w:rPr>
              <w:t>H398</w:t>
            </w:r>
            <w:r w:rsidR="00AE4EBC" w:rsidRPr="00307075">
              <w:rPr>
                <w:sz w:val="20"/>
                <w:szCs w:val="20"/>
              </w:rPr>
              <w:t>-</w:t>
            </w:r>
            <w:r w:rsidR="00A91C72" w:rsidRPr="00307075">
              <w:rPr>
                <w:sz w:val="20"/>
                <w:szCs w:val="20"/>
              </w:rPr>
              <w:t>006-002</w:t>
            </w:r>
          </w:p>
          <w:p w14:paraId="7FD2C8DA" w14:textId="53BDAE2E" w:rsidR="00A91C72" w:rsidRPr="00307075" w:rsidRDefault="00CA4B28" w:rsidP="005435D9">
            <w:pPr>
              <w:pStyle w:val="tablebody"/>
              <w:jc w:val="left"/>
              <w:rPr>
                <w:sz w:val="20"/>
                <w:szCs w:val="20"/>
              </w:rPr>
            </w:pPr>
            <w:r w:rsidRPr="00307075">
              <w:rPr>
                <w:sz w:val="20"/>
                <w:szCs w:val="20"/>
              </w:rPr>
              <w:t>H398</w:t>
            </w:r>
            <w:r w:rsidR="00AE4EBC" w:rsidRPr="00307075">
              <w:rPr>
                <w:sz w:val="20"/>
                <w:szCs w:val="20"/>
              </w:rPr>
              <w:t>-</w:t>
            </w:r>
            <w:r w:rsidR="00A91C72" w:rsidRPr="00307075">
              <w:rPr>
                <w:sz w:val="20"/>
                <w:szCs w:val="20"/>
              </w:rPr>
              <w:t>006-003</w:t>
            </w:r>
          </w:p>
          <w:p w14:paraId="54704815" w14:textId="2ED00064" w:rsidR="00A91C72" w:rsidRPr="00307075" w:rsidRDefault="00CA4B28" w:rsidP="005435D9">
            <w:pPr>
              <w:pStyle w:val="tablebody"/>
              <w:jc w:val="left"/>
              <w:rPr>
                <w:sz w:val="20"/>
                <w:szCs w:val="20"/>
              </w:rPr>
            </w:pPr>
            <w:r w:rsidRPr="00307075">
              <w:rPr>
                <w:sz w:val="20"/>
                <w:szCs w:val="20"/>
              </w:rPr>
              <w:t>H398</w:t>
            </w:r>
            <w:r w:rsidR="00AE4EBC" w:rsidRPr="00307075">
              <w:rPr>
                <w:sz w:val="20"/>
                <w:szCs w:val="20"/>
              </w:rPr>
              <w:t>-</w:t>
            </w:r>
            <w:r w:rsidR="00A91C72" w:rsidRPr="00307075">
              <w:rPr>
                <w:sz w:val="20"/>
                <w:szCs w:val="20"/>
              </w:rPr>
              <w:t>006-004</w:t>
            </w:r>
          </w:p>
          <w:p w14:paraId="728A3541" w14:textId="7CABC275" w:rsidR="00A91C72" w:rsidRPr="00307075" w:rsidRDefault="00CA4B28" w:rsidP="005435D9">
            <w:pPr>
              <w:pStyle w:val="tablebody"/>
              <w:jc w:val="left"/>
              <w:rPr>
                <w:sz w:val="20"/>
                <w:szCs w:val="20"/>
              </w:rPr>
            </w:pPr>
            <w:r w:rsidRPr="00307075">
              <w:rPr>
                <w:sz w:val="20"/>
                <w:szCs w:val="20"/>
              </w:rPr>
              <w:t>H398</w:t>
            </w:r>
            <w:r w:rsidR="00AE4EBC" w:rsidRPr="00307075">
              <w:rPr>
                <w:sz w:val="20"/>
                <w:szCs w:val="20"/>
              </w:rPr>
              <w:t>-</w:t>
            </w:r>
            <w:r w:rsidR="00A91C72" w:rsidRPr="00307075">
              <w:rPr>
                <w:sz w:val="20"/>
                <w:szCs w:val="20"/>
              </w:rPr>
              <w:t>006-005</w:t>
            </w:r>
          </w:p>
          <w:p w14:paraId="3B29E078" w14:textId="77777777" w:rsidR="00A91C72" w:rsidRPr="00307075" w:rsidRDefault="00A91C72" w:rsidP="00A81F16">
            <w:pPr>
              <w:jc w:val="left"/>
              <w:rPr>
                <w:color w:val="000000"/>
                <w:sz w:val="20"/>
                <w:szCs w:val="20"/>
              </w:rPr>
            </w:pPr>
          </w:p>
          <w:p w14:paraId="50953E20" w14:textId="77777777" w:rsidR="00A91C72" w:rsidRPr="00307075" w:rsidRDefault="00E71090" w:rsidP="00A81F16">
            <w:pPr>
              <w:jc w:val="left"/>
              <w:rPr>
                <w:color w:val="000000"/>
                <w:sz w:val="20"/>
                <w:szCs w:val="20"/>
              </w:rPr>
            </w:pPr>
            <w:r w:rsidRPr="00307075">
              <w:rPr>
                <w:color w:val="000000"/>
                <w:sz w:val="20"/>
                <w:szCs w:val="20"/>
              </w:rPr>
              <w:t xml:space="preserve">Filled </w:t>
            </w:r>
            <w:r w:rsidR="00A91C72" w:rsidRPr="00307075">
              <w:rPr>
                <w:color w:val="000000"/>
                <w:sz w:val="20"/>
                <w:szCs w:val="20"/>
              </w:rPr>
              <w:t xml:space="preserve">Internal Audit Report for </w:t>
            </w:r>
            <w:r w:rsidR="003E27E4" w:rsidRPr="00307075">
              <w:rPr>
                <w:color w:val="000000"/>
                <w:sz w:val="20"/>
                <w:szCs w:val="20"/>
              </w:rPr>
              <w:t xml:space="preserve">Software </w:t>
            </w:r>
            <w:r w:rsidR="00A91C72" w:rsidRPr="00307075">
              <w:rPr>
                <w:color w:val="000000"/>
                <w:sz w:val="20"/>
                <w:szCs w:val="20"/>
              </w:rPr>
              <w:t>Planning Process</w:t>
            </w:r>
          </w:p>
          <w:p w14:paraId="087D25FF" w14:textId="6450034E" w:rsidR="00A91C72" w:rsidRPr="00307075" w:rsidRDefault="00CA4B28" w:rsidP="00A81F16">
            <w:pPr>
              <w:jc w:val="left"/>
              <w:rPr>
                <w:color w:val="000000"/>
                <w:sz w:val="20"/>
                <w:szCs w:val="20"/>
              </w:rPr>
            </w:pPr>
            <w:r w:rsidRPr="00307075">
              <w:rPr>
                <w:color w:val="000000"/>
                <w:sz w:val="20"/>
                <w:szCs w:val="20"/>
              </w:rPr>
              <w:t>H398</w:t>
            </w:r>
            <w:r w:rsidR="00AE4EBC" w:rsidRPr="00307075">
              <w:rPr>
                <w:color w:val="000000"/>
                <w:sz w:val="20"/>
                <w:szCs w:val="20"/>
              </w:rPr>
              <w:t>-</w:t>
            </w:r>
            <w:r w:rsidR="00A91C72" w:rsidRPr="00307075">
              <w:rPr>
                <w:color w:val="000000"/>
                <w:sz w:val="20"/>
                <w:szCs w:val="20"/>
              </w:rPr>
              <w:t>006-006</w:t>
            </w:r>
          </w:p>
          <w:p w14:paraId="44276F58" w14:textId="77777777" w:rsidR="00A91C72" w:rsidRPr="00307075" w:rsidRDefault="00A91C72" w:rsidP="00A81F16">
            <w:pPr>
              <w:jc w:val="left"/>
              <w:rPr>
                <w:color w:val="00000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37E7564A" w14:textId="77777777" w:rsidR="00A91C72" w:rsidRPr="00307075" w:rsidRDefault="00A91C72" w:rsidP="00A81F16">
            <w:pPr>
              <w:pStyle w:val="tablebody"/>
              <w:rPr>
                <w:sz w:val="20"/>
                <w:szCs w:val="20"/>
              </w:rPr>
            </w:pPr>
            <w:r w:rsidRPr="00307075">
              <w:rPr>
                <w:sz w:val="20"/>
                <w:szCs w:val="20"/>
              </w:rPr>
              <w:t>11.19</w:t>
            </w:r>
          </w:p>
        </w:tc>
        <w:tc>
          <w:tcPr>
            <w:tcW w:w="3119" w:type="dxa"/>
            <w:tcBorders>
              <w:top w:val="single" w:sz="4" w:space="0" w:color="auto"/>
              <w:left w:val="single" w:sz="4" w:space="0" w:color="auto"/>
              <w:bottom w:val="single" w:sz="4" w:space="0" w:color="auto"/>
              <w:right w:val="single" w:sz="4" w:space="0" w:color="auto"/>
            </w:tcBorders>
          </w:tcPr>
          <w:p w14:paraId="40E62E1F" w14:textId="77777777" w:rsidR="00A91C72" w:rsidRPr="00307075" w:rsidRDefault="0016306C" w:rsidP="00A81F16">
            <w:pPr>
              <w:pStyle w:val="tablebody"/>
              <w:rPr>
                <w:sz w:val="20"/>
                <w:szCs w:val="20"/>
              </w:rPr>
            </w:pPr>
            <w:r w:rsidRPr="00307075">
              <w:rPr>
                <w:sz w:val="20"/>
                <w:szCs w:val="20"/>
              </w:rPr>
              <w:t>Electronic Medium</w:t>
            </w:r>
          </w:p>
        </w:tc>
      </w:tr>
      <w:tr w:rsidR="00A91C72" w:rsidRPr="00307075" w14:paraId="1531555F" w14:textId="77777777" w:rsidTr="00142BEE">
        <w:tc>
          <w:tcPr>
            <w:tcW w:w="709" w:type="dxa"/>
            <w:tcBorders>
              <w:top w:val="single" w:sz="4" w:space="0" w:color="auto"/>
              <w:left w:val="single" w:sz="4" w:space="0" w:color="auto"/>
              <w:bottom w:val="single" w:sz="4" w:space="0" w:color="auto"/>
              <w:right w:val="single" w:sz="4" w:space="0" w:color="auto"/>
            </w:tcBorders>
          </w:tcPr>
          <w:p w14:paraId="41E18201" w14:textId="77777777" w:rsidR="00A91C72" w:rsidRPr="00307075" w:rsidRDefault="00A91C72" w:rsidP="008842A0">
            <w:pPr>
              <w:pStyle w:val="tablebody"/>
              <w:rPr>
                <w:sz w:val="20"/>
                <w:szCs w:val="20"/>
              </w:rPr>
            </w:pPr>
            <w:r w:rsidRPr="00307075">
              <w:rPr>
                <w:sz w:val="20"/>
                <w:szCs w:val="20"/>
              </w:rPr>
              <w:t>1</w:t>
            </w:r>
            <w:r w:rsidR="008842A0" w:rsidRPr="00307075">
              <w:rPr>
                <w:sz w:val="20"/>
                <w:szCs w:val="20"/>
              </w:rPr>
              <w:t>0</w:t>
            </w:r>
          </w:p>
        </w:tc>
        <w:tc>
          <w:tcPr>
            <w:tcW w:w="4111" w:type="dxa"/>
            <w:tcBorders>
              <w:top w:val="single" w:sz="4" w:space="0" w:color="auto"/>
              <w:left w:val="single" w:sz="4" w:space="0" w:color="auto"/>
              <w:bottom w:val="single" w:sz="4" w:space="0" w:color="auto"/>
              <w:right w:val="single" w:sz="4" w:space="0" w:color="auto"/>
            </w:tcBorders>
          </w:tcPr>
          <w:p w14:paraId="03452B98" w14:textId="77777777" w:rsidR="00A91C72" w:rsidRPr="00307075" w:rsidRDefault="00A91C72" w:rsidP="00A81F16">
            <w:pPr>
              <w:jc w:val="left"/>
              <w:rPr>
                <w:color w:val="000000"/>
                <w:sz w:val="20"/>
                <w:szCs w:val="20"/>
              </w:rPr>
            </w:pPr>
            <w:r w:rsidRPr="00307075">
              <w:rPr>
                <w:color w:val="000000"/>
                <w:sz w:val="20"/>
                <w:szCs w:val="20"/>
              </w:rPr>
              <w:t xml:space="preserve">Filled </w:t>
            </w:r>
            <w:r w:rsidR="003E27E4" w:rsidRPr="00307075">
              <w:rPr>
                <w:color w:val="000000"/>
                <w:sz w:val="20"/>
                <w:szCs w:val="20"/>
              </w:rPr>
              <w:t>Review Checklists for Software Planning Documents</w:t>
            </w:r>
          </w:p>
          <w:p w14:paraId="0FA627C9" w14:textId="526832AA" w:rsidR="00A91C72" w:rsidRPr="00307075" w:rsidRDefault="00A91C72" w:rsidP="00A81F16">
            <w:pPr>
              <w:pStyle w:val="tablebody"/>
              <w:jc w:val="left"/>
              <w:rPr>
                <w:sz w:val="20"/>
                <w:szCs w:val="20"/>
              </w:rPr>
            </w:pPr>
          </w:p>
          <w:p w14:paraId="7450FB06" w14:textId="6CCE73D5" w:rsidR="00A91C72" w:rsidRPr="00307075" w:rsidRDefault="00CA4B28" w:rsidP="005435D9">
            <w:pPr>
              <w:pStyle w:val="tablebody"/>
              <w:jc w:val="left"/>
              <w:rPr>
                <w:sz w:val="20"/>
                <w:szCs w:val="20"/>
              </w:rPr>
            </w:pPr>
            <w:r w:rsidRPr="00307075">
              <w:rPr>
                <w:sz w:val="20"/>
                <w:szCs w:val="20"/>
              </w:rPr>
              <w:t>H398</w:t>
            </w:r>
            <w:r w:rsidR="00AE4EBC" w:rsidRPr="00307075">
              <w:rPr>
                <w:sz w:val="20"/>
                <w:szCs w:val="20"/>
              </w:rPr>
              <w:t>-</w:t>
            </w:r>
            <w:r w:rsidR="00A91C72" w:rsidRPr="00307075">
              <w:rPr>
                <w:sz w:val="20"/>
                <w:szCs w:val="20"/>
              </w:rPr>
              <w:t>001-001-PeerReview</w:t>
            </w:r>
          </w:p>
          <w:p w14:paraId="61BAFE14" w14:textId="473E97C2" w:rsidR="00A91C72" w:rsidRPr="00307075" w:rsidRDefault="00CA4B28" w:rsidP="005435D9">
            <w:pPr>
              <w:pStyle w:val="tablebody"/>
              <w:jc w:val="left"/>
              <w:rPr>
                <w:sz w:val="20"/>
                <w:szCs w:val="20"/>
              </w:rPr>
            </w:pPr>
            <w:r w:rsidRPr="00307075">
              <w:rPr>
                <w:sz w:val="20"/>
                <w:szCs w:val="20"/>
              </w:rPr>
              <w:t>H398</w:t>
            </w:r>
            <w:r w:rsidR="00AE4EBC" w:rsidRPr="00307075">
              <w:rPr>
                <w:sz w:val="20"/>
                <w:szCs w:val="20"/>
              </w:rPr>
              <w:t>-</w:t>
            </w:r>
            <w:r w:rsidR="00A91C72" w:rsidRPr="00307075">
              <w:rPr>
                <w:sz w:val="20"/>
                <w:szCs w:val="20"/>
              </w:rPr>
              <w:t>001-002-PeerReview</w:t>
            </w:r>
          </w:p>
          <w:p w14:paraId="5DB22A7E" w14:textId="4750BE2D" w:rsidR="00A91C72" w:rsidRPr="00307075" w:rsidRDefault="00CA4B28" w:rsidP="005435D9">
            <w:pPr>
              <w:pStyle w:val="tablebody"/>
              <w:jc w:val="left"/>
              <w:rPr>
                <w:sz w:val="20"/>
                <w:szCs w:val="20"/>
              </w:rPr>
            </w:pPr>
            <w:r w:rsidRPr="00307075">
              <w:rPr>
                <w:sz w:val="20"/>
                <w:szCs w:val="20"/>
              </w:rPr>
              <w:t>H398</w:t>
            </w:r>
            <w:r w:rsidR="00AE4EBC" w:rsidRPr="00307075">
              <w:rPr>
                <w:sz w:val="20"/>
                <w:szCs w:val="20"/>
              </w:rPr>
              <w:t>-</w:t>
            </w:r>
            <w:r w:rsidR="00A91C72" w:rsidRPr="00307075">
              <w:rPr>
                <w:sz w:val="20"/>
                <w:szCs w:val="20"/>
              </w:rPr>
              <w:t>001-003-PeerReview</w:t>
            </w:r>
          </w:p>
          <w:p w14:paraId="17150CD3" w14:textId="7F9C8FDF" w:rsidR="00A91C72" w:rsidRPr="00307075" w:rsidRDefault="00CA4B28" w:rsidP="005435D9">
            <w:pPr>
              <w:pStyle w:val="tablebody"/>
              <w:jc w:val="left"/>
              <w:rPr>
                <w:sz w:val="20"/>
                <w:szCs w:val="20"/>
              </w:rPr>
            </w:pPr>
            <w:r w:rsidRPr="00307075">
              <w:rPr>
                <w:sz w:val="20"/>
                <w:szCs w:val="20"/>
              </w:rPr>
              <w:t>H398</w:t>
            </w:r>
            <w:r w:rsidR="00AE4EBC" w:rsidRPr="00307075">
              <w:rPr>
                <w:sz w:val="20"/>
                <w:szCs w:val="20"/>
              </w:rPr>
              <w:t>-</w:t>
            </w:r>
            <w:r w:rsidR="00A91C72" w:rsidRPr="00307075">
              <w:rPr>
                <w:sz w:val="20"/>
                <w:szCs w:val="20"/>
              </w:rPr>
              <w:t>001-004-PeerReview</w:t>
            </w:r>
          </w:p>
          <w:p w14:paraId="1D99C775" w14:textId="344861D0" w:rsidR="00A91C72" w:rsidRPr="00307075" w:rsidRDefault="00CA4B28" w:rsidP="005435D9">
            <w:pPr>
              <w:pStyle w:val="tablebody"/>
              <w:jc w:val="left"/>
              <w:rPr>
                <w:sz w:val="20"/>
                <w:szCs w:val="20"/>
              </w:rPr>
            </w:pPr>
            <w:r w:rsidRPr="00307075">
              <w:rPr>
                <w:sz w:val="20"/>
                <w:szCs w:val="20"/>
              </w:rPr>
              <w:t>H398</w:t>
            </w:r>
            <w:r w:rsidR="00AE4EBC" w:rsidRPr="00307075">
              <w:rPr>
                <w:sz w:val="20"/>
                <w:szCs w:val="20"/>
              </w:rPr>
              <w:t>-</w:t>
            </w:r>
            <w:r w:rsidR="00A91C72" w:rsidRPr="00307075">
              <w:rPr>
                <w:sz w:val="20"/>
                <w:szCs w:val="20"/>
              </w:rPr>
              <w:t>001-005-PeerReview</w:t>
            </w:r>
          </w:p>
          <w:p w14:paraId="2F858DF3" w14:textId="57DD2F85" w:rsidR="00A91C72" w:rsidRPr="00307075" w:rsidRDefault="00CA4B28" w:rsidP="005435D9">
            <w:pPr>
              <w:pStyle w:val="tablebody"/>
              <w:jc w:val="left"/>
              <w:rPr>
                <w:sz w:val="20"/>
                <w:szCs w:val="20"/>
              </w:rPr>
            </w:pPr>
            <w:r w:rsidRPr="00307075">
              <w:rPr>
                <w:sz w:val="20"/>
                <w:szCs w:val="20"/>
              </w:rPr>
              <w:t>H398</w:t>
            </w:r>
            <w:r w:rsidR="00AE4EBC" w:rsidRPr="00307075">
              <w:rPr>
                <w:sz w:val="20"/>
                <w:szCs w:val="20"/>
              </w:rPr>
              <w:t>-</w:t>
            </w:r>
            <w:r w:rsidR="00A91C72" w:rsidRPr="00307075">
              <w:rPr>
                <w:sz w:val="20"/>
                <w:szCs w:val="20"/>
              </w:rPr>
              <w:t>001-006-PeerReview</w:t>
            </w:r>
          </w:p>
          <w:p w14:paraId="31A370D4" w14:textId="5B74DBAE" w:rsidR="00A91C72" w:rsidRPr="00307075" w:rsidRDefault="00CA4B28" w:rsidP="005435D9">
            <w:pPr>
              <w:pStyle w:val="tablebody"/>
              <w:jc w:val="left"/>
              <w:rPr>
                <w:sz w:val="20"/>
                <w:szCs w:val="20"/>
              </w:rPr>
            </w:pPr>
            <w:r w:rsidRPr="00307075">
              <w:rPr>
                <w:sz w:val="20"/>
                <w:szCs w:val="20"/>
              </w:rPr>
              <w:t>H398</w:t>
            </w:r>
            <w:r w:rsidR="00AE4EBC" w:rsidRPr="00307075">
              <w:rPr>
                <w:sz w:val="20"/>
                <w:szCs w:val="20"/>
              </w:rPr>
              <w:t>-</w:t>
            </w:r>
            <w:r w:rsidR="00A91C72" w:rsidRPr="00307075">
              <w:rPr>
                <w:sz w:val="20"/>
                <w:szCs w:val="20"/>
              </w:rPr>
              <w:t>001-007-PeerReview</w:t>
            </w:r>
          </w:p>
          <w:p w14:paraId="662C4EC7" w14:textId="2D1C7E4D" w:rsidR="00A91C72" w:rsidRPr="00307075" w:rsidRDefault="00CA4B28" w:rsidP="005435D9">
            <w:pPr>
              <w:pStyle w:val="tablebody"/>
              <w:jc w:val="left"/>
              <w:rPr>
                <w:sz w:val="20"/>
                <w:szCs w:val="20"/>
              </w:rPr>
            </w:pPr>
            <w:r w:rsidRPr="00307075">
              <w:rPr>
                <w:sz w:val="20"/>
                <w:szCs w:val="20"/>
              </w:rPr>
              <w:t>H398</w:t>
            </w:r>
            <w:r w:rsidR="00AE4EBC" w:rsidRPr="00307075">
              <w:rPr>
                <w:sz w:val="20"/>
                <w:szCs w:val="20"/>
              </w:rPr>
              <w:t>-</w:t>
            </w:r>
            <w:r w:rsidR="00A91C72" w:rsidRPr="00307075">
              <w:rPr>
                <w:sz w:val="20"/>
                <w:szCs w:val="20"/>
              </w:rPr>
              <w:t>001-008-PeerReview</w:t>
            </w:r>
          </w:p>
          <w:p w14:paraId="4CD7195C" w14:textId="39260C84" w:rsidR="00A91C72" w:rsidRPr="00307075" w:rsidRDefault="00CA4B28" w:rsidP="005435D9">
            <w:pPr>
              <w:pStyle w:val="tablebody"/>
              <w:jc w:val="left"/>
              <w:rPr>
                <w:sz w:val="20"/>
                <w:szCs w:val="20"/>
              </w:rPr>
            </w:pPr>
            <w:r w:rsidRPr="00307075">
              <w:rPr>
                <w:sz w:val="20"/>
                <w:szCs w:val="20"/>
              </w:rPr>
              <w:t>H398</w:t>
            </w:r>
            <w:r w:rsidR="00AE4EBC" w:rsidRPr="00307075">
              <w:rPr>
                <w:sz w:val="20"/>
                <w:szCs w:val="20"/>
              </w:rPr>
              <w:t>-</w:t>
            </w:r>
            <w:r w:rsidR="00A91C72" w:rsidRPr="00307075">
              <w:rPr>
                <w:sz w:val="20"/>
                <w:szCs w:val="20"/>
              </w:rPr>
              <w:t>001-009-PeerReview</w:t>
            </w:r>
          </w:p>
          <w:p w14:paraId="72F4BBEE" w14:textId="03BAF4CE" w:rsidR="00A91C72" w:rsidRPr="00307075" w:rsidRDefault="00CA4B28" w:rsidP="005435D9">
            <w:pPr>
              <w:pStyle w:val="tablebody"/>
              <w:jc w:val="left"/>
              <w:rPr>
                <w:sz w:val="20"/>
                <w:szCs w:val="20"/>
              </w:rPr>
            </w:pPr>
            <w:r w:rsidRPr="00307075">
              <w:rPr>
                <w:sz w:val="20"/>
                <w:szCs w:val="20"/>
              </w:rPr>
              <w:t>H398</w:t>
            </w:r>
            <w:r w:rsidR="00AE4EBC" w:rsidRPr="00307075">
              <w:rPr>
                <w:sz w:val="20"/>
                <w:szCs w:val="20"/>
              </w:rPr>
              <w:t>-</w:t>
            </w:r>
            <w:r w:rsidR="00A91C72" w:rsidRPr="00307075">
              <w:rPr>
                <w:sz w:val="20"/>
                <w:szCs w:val="20"/>
              </w:rPr>
              <w:t>001-010-PeerReview</w:t>
            </w:r>
          </w:p>
          <w:p w14:paraId="31DA8DAD" w14:textId="364E35F0" w:rsidR="00A91C72" w:rsidRPr="00307075" w:rsidRDefault="00CA4B28" w:rsidP="005435D9">
            <w:pPr>
              <w:pStyle w:val="tablebody"/>
              <w:jc w:val="left"/>
              <w:rPr>
                <w:sz w:val="20"/>
                <w:szCs w:val="20"/>
              </w:rPr>
            </w:pPr>
            <w:r w:rsidRPr="00307075">
              <w:rPr>
                <w:sz w:val="20"/>
                <w:szCs w:val="20"/>
              </w:rPr>
              <w:t>H398</w:t>
            </w:r>
            <w:r w:rsidR="00AE4EBC" w:rsidRPr="00307075">
              <w:rPr>
                <w:sz w:val="20"/>
                <w:szCs w:val="20"/>
              </w:rPr>
              <w:t>-</w:t>
            </w:r>
            <w:r w:rsidR="00A91C72" w:rsidRPr="00307075">
              <w:rPr>
                <w:sz w:val="20"/>
                <w:szCs w:val="20"/>
              </w:rPr>
              <w:t>001-011-PeerReview</w:t>
            </w:r>
          </w:p>
        </w:tc>
        <w:tc>
          <w:tcPr>
            <w:tcW w:w="1559" w:type="dxa"/>
            <w:tcBorders>
              <w:top w:val="single" w:sz="4" w:space="0" w:color="auto"/>
              <w:left w:val="single" w:sz="4" w:space="0" w:color="auto"/>
              <w:bottom w:val="single" w:sz="4" w:space="0" w:color="auto"/>
              <w:right w:val="single" w:sz="4" w:space="0" w:color="auto"/>
            </w:tcBorders>
          </w:tcPr>
          <w:p w14:paraId="2879F533" w14:textId="77777777" w:rsidR="00A91C72" w:rsidRPr="00307075" w:rsidRDefault="00A91C72" w:rsidP="00A81F16">
            <w:pPr>
              <w:pStyle w:val="tablebody"/>
              <w:rPr>
                <w:sz w:val="20"/>
                <w:szCs w:val="20"/>
              </w:rPr>
            </w:pPr>
            <w:r w:rsidRPr="00307075">
              <w:rPr>
                <w:sz w:val="20"/>
                <w:szCs w:val="20"/>
              </w:rPr>
              <w:t>11.14</w:t>
            </w:r>
          </w:p>
        </w:tc>
        <w:tc>
          <w:tcPr>
            <w:tcW w:w="3119" w:type="dxa"/>
            <w:tcBorders>
              <w:top w:val="single" w:sz="4" w:space="0" w:color="auto"/>
              <w:left w:val="single" w:sz="4" w:space="0" w:color="auto"/>
              <w:bottom w:val="single" w:sz="4" w:space="0" w:color="auto"/>
              <w:right w:val="single" w:sz="4" w:space="0" w:color="auto"/>
            </w:tcBorders>
          </w:tcPr>
          <w:p w14:paraId="69C066B6" w14:textId="77777777" w:rsidR="00A91C72" w:rsidRPr="00307075" w:rsidRDefault="0016306C" w:rsidP="00A81F16">
            <w:pPr>
              <w:pStyle w:val="tablebody"/>
              <w:rPr>
                <w:sz w:val="20"/>
                <w:szCs w:val="20"/>
              </w:rPr>
            </w:pPr>
            <w:r w:rsidRPr="00307075">
              <w:rPr>
                <w:sz w:val="20"/>
                <w:szCs w:val="20"/>
              </w:rPr>
              <w:t>Electronic Medium</w:t>
            </w:r>
          </w:p>
        </w:tc>
      </w:tr>
      <w:tr w:rsidR="00A91C72" w:rsidRPr="00307075" w14:paraId="2A9114DE" w14:textId="77777777" w:rsidTr="00142BEE">
        <w:tc>
          <w:tcPr>
            <w:tcW w:w="709" w:type="dxa"/>
            <w:tcBorders>
              <w:top w:val="single" w:sz="4" w:space="0" w:color="auto"/>
              <w:left w:val="single" w:sz="4" w:space="0" w:color="auto"/>
              <w:bottom w:val="single" w:sz="4" w:space="0" w:color="auto"/>
              <w:right w:val="single" w:sz="4" w:space="0" w:color="auto"/>
            </w:tcBorders>
          </w:tcPr>
          <w:p w14:paraId="20A4DDA7" w14:textId="77777777" w:rsidR="00A91C72" w:rsidRPr="00307075" w:rsidRDefault="00A91C72" w:rsidP="008842A0">
            <w:pPr>
              <w:pStyle w:val="tablebody"/>
              <w:rPr>
                <w:sz w:val="20"/>
                <w:szCs w:val="20"/>
              </w:rPr>
            </w:pPr>
            <w:r w:rsidRPr="00307075">
              <w:rPr>
                <w:sz w:val="20"/>
                <w:szCs w:val="20"/>
              </w:rPr>
              <w:t>1</w:t>
            </w:r>
            <w:r w:rsidR="008842A0" w:rsidRPr="00307075">
              <w:rPr>
                <w:sz w:val="20"/>
                <w:szCs w:val="20"/>
              </w:rPr>
              <w:t>1</w:t>
            </w:r>
          </w:p>
        </w:tc>
        <w:tc>
          <w:tcPr>
            <w:tcW w:w="4111" w:type="dxa"/>
            <w:tcBorders>
              <w:top w:val="single" w:sz="4" w:space="0" w:color="auto"/>
              <w:left w:val="single" w:sz="4" w:space="0" w:color="auto"/>
              <w:bottom w:val="single" w:sz="4" w:space="0" w:color="auto"/>
              <w:right w:val="single" w:sz="4" w:space="0" w:color="auto"/>
            </w:tcBorders>
          </w:tcPr>
          <w:p w14:paraId="6FD815B9" w14:textId="77777777" w:rsidR="00A91C72" w:rsidRPr="00307075" w:rsidRDefault="00A91C72" w:rsidP="00A81F16">
            <w:pPr>
              <w:pStyle w:val="tablebody"/>
              <w:jc w:val="left"/>
              <w:rPr>
                <w:sz w:val="20"/>
                <w:szCs w:val="20"/>
              </w:rPr>
            </w:pPr>
            <w:r w:rsidRPr="00307075">
              <w:rPr>
                <w:color w:val="000000"/>
                <w:sz w:val="20"/>
                <w:szCs w:val="20"/>
              </w:rPr>
              <w:t xml:space="preserve">Filled </w:t>
            </w:r>
            <w:r w:rsidR="003E27E4" w:rsidRPr="00307075">
              <w:rPr>
                <w:color w:val="000000"/>
                <w:sz w:val="20"/>
                <w:szCs w:val="20"/>
              </w:rPr>
              <w:t xml:space="preserve">Review Checklist for </w:t>
            </w:r>
            <w:r w:rsidRPr="00307075">
              <w:rPr>
                <w:sz w:val="20"/>
                <w:szCs w:val="20"/>
              </w:rPr>
              <w:t xml:space="preserve">Software Requirements Specification </w:t>
            </w:r>
          </w:p>
          <w:p w14:paraId="4FC6540A" w14:textId="6C4850A3" w:rsidR="00A91C72" w:rsidRPr="00307075" w:rsidRDefault="00A91C72" w:rsidP="00A81F16">
            <w:pPr>
              <w:pStyle w:val="tablebody"/>
              <w:jc w:val="left"/>
              <w:rPr>
                <w:sz w:val="20"/>
                <w:szCs w:val="20"/>
              </w:rPr>
            </w:pPr>
          </w:p>
          <w:p w14:paraId="14B69191" w14:textId="15619085" w:rsidR="007B3FD1" w:rsidRPr="00307075" w:rsidRDefault="00CA4B28" w:rsidP="007B3FD1">
            <w:pPr>
              <w:pStyle w:val="tablebody"/>
              <w:jc w:val="left"/>
              <w:rPr>
                <w:sz w:val="20"/>
                <w:szCs w:val="20"/>
              </w:rPr>
            </w:pPr>
            <w:r w:rsidRPr="00307075">
              <w:rPr>
                <w:sz w:val="20"/>
                <w:szCs w:val="20"/>
              </w:rPr>
              <w:t>H398</w:t>
            </w:r>
            <w:r w:rsidR="007B3FD1" w:rsidRPr="00307075">
              <w:rPr>
                <w:sz w:val="20"/>
                <w:szCs w:val="20"/>
              </w:rPr>
              <w:t>-005-001-GWY</w:t>
            </w:r>
          </w:p>
          <w:p w14:paraId="3AFB27BD" w14:textId="1AFE9F34" w:rsidR="007B3FD1" w:rsidRPr="00307075" w:rsidRDefault="00CA4B28" w:rsidP="007B3FD1">
            <w:pPr>
              <w:pStyle w:val="tablebody"/>
              <w:jc w:val="left"/>
              <w:rPr>
                <w:sz w:val="20"/>
                <w:szCs w:val="20"/>
              </w:rPr>
            </w:pPr>
            <w:r w:rsidRPr="00307075">
              <w:rPr>
                <w:sz w:val="20"/>
                <w:szCs w:val="20"/>
              </w:rPr>
              <w:lastRenderedPageBreak/>
              <w:t>H398</w:t>
            </w:r>
            <w:r w:rsidR="007B3FD1" w:rsidRPr="00307075">
              <w:rPr>
                <w:sz w:val="20"/>
                <w:szCs w:val="20"/>
              </w:rPr>
              <w:t>-005-001-ANA</w:t>
            </w:r>
          </w:p>
          <w:p w14:paraId="5030631D" w14:textId="352E523A" w:rsidR="007B3FD1" w:rsidRPr="00307075" w:rsidRDefault="00CA4B28" w:rsidP="007B3FD1">
            <w:pPr>
              <w:pStyle w:val="tablebody"/>
              <w:jc w:val="left"/>
              <w:rPr>
                <w:sz w:val="20"/>
                <w:szCs w:val="20"/>
              </w:rPr>
            </w:pPr>
            <w:r w:rsidRPr="00307075">
              <w:rPr>
                <w:sz w:val="20"/>
                <w:szCs w:val="20"/>
              </w:rPr>
              <w:t>H398</w:t>
            </w:r>
            <w:r w:rsidR="007B3FD1" w:rsidRPr="00307075">
              <w:rPr>
                <w:sz w:val="20"/>
                <w:szCs w:val="20"/>
              </w:rPr>
              <w:t>-005-001-DSC</w:t>
            </w:r>
          </w:p>
          <w:p w14:paraId="6B572720" w14:textId="5E101B4D" w:rsidR="007B3FD1" w:rsidRPr="00307075" w:rsidRDefault="00CA4B28" w:rsidP="007B3FD1">
            <w:pPr>
              <w:pStyle w:val="tablebody"/>
              <w:jc w:val="left"/>
              <w:rPr>
                <w:sz w:val="20"/>
                <w:szCs w:val="20"/>
              </w:rPr>
            </w:pPr>
            <w:r w:rsidRPr="00307075">
              <w:rPr>
                <w:sz w:val="20"/>
                <w:szCs w:val="20"/>
              </w:rPr>
              <w:t>H698</w:t>
            </w:r>
            <w:r w:rsidR="007B3FD1" w:rsidRPr="00307075">
              <w:rPr>
                <w:sz w:val="20"/>
                <w:szCs w:val="20"/>
              </w:rPr>
              <w:t>-005-001-CMU</w:t>
            </w:r>
          </w:p>
          <w:p w14:paraId="4D4CA55A" w14:textId="77777777" w:rsidR="00A91C72" w:rsidRPr="00307075" w:rsidRDefault="00A91C72" w:rsidP="00A81F16">
            <w:pPr>
              <w:pStyle w:val="tablebody"/>
              <w:jc w:val="left"/>
              <w:rPr>
                <w:sz w:val="20"/>
                <w:szCs w:val="20"/>
              </w:rPr>
            </w:pPr>
          </w:p>
          <w:p w14:paraId="10703A33" w14:textId="77777777" w:rsidR="005636D5" w:rsidRPr="00307075" w:rsidRDefault="00E71090" w:rsidP="00A81F16">
            <w:pPr>
              <w:pStyle w:val="tablebody"/>
              <w:jc w:val="left"/>
              <w:rPr>
                <w:sz w:val="20"/>
                <w:szCs w:val="20"/>
              </w:rPr>
            </w:pPr>
            <w:r w:rsidRPr="00307075">
              <w:rPr>
                <w:color w:val="000000"/>
                <w:sz w:val="20"/>
                <w:szCs w:val="20"/>
              </w:rPr>
              <w:t xml:space="preserve">Filled </w:t>
            </w:r>
            <w:r w:rsidR="003E27E4" w:rsidRPr="00307075">
              <w:rPr>
                <w:color w:val="000000"/>
                <w:sz w:val="20"/>
                <w:szCs w:val="20"/>
              </w:rPr>
              <w:t xml:space="preserve">Review Checklist for </w:t>
            </w:r>
            <w:r w:rsidR="00A91C72" w:rsidRPr="00307075">
              <w:rPr>
                <w:sz w:val="20"/>
                <w:szCs w:val="20"/>
              </w:rPr>
              <w:t>Software Requirements Specification Traceability Matrix</w:t>
            </w:r>
            <w:r w:rsidR="008D3BAC" w:rsidRPr="00307075">
              <w:rPr>
                <w:sz w:val="20"/>
                <w:szCs w:val="20"/>
              </w:rPr>
              <w:t xml:space="preserve"> </w:t>
            </w:r>
          </w:p>
          <w:p w14:paraId="3752EC14" w14:textId="4D1547B9" w:rsidR="00A91C72" w:rsidRPr="00307075" w:rsidRDefault="00CA4B28" w:rsidP="005435D9">
            <w:pPr>
              <w:pStyle w:val="tablebody"/>
              <w:jc w:val="left"/>
              <w:rPr>
                <w:sz w:val="20"/>
                <w:szCs w:val="20"/>
              </w:rPr>
            </w:pPr>
            <w:r w:rsidRPr="00307075">
              <w:rPr>
                <w:sz w:val="20"/>
                <w:szCs w:val="20"/>
              </w:rPr>
              <w:t>H398</w:t>
            </w:r>
            <w:r w:rsidR="00AE4EBC" w:rsidRPr="00307075">
              <w:rPr>
                <w:sz w:val="20"/>
                <w:szCs w:val="20"/>
              </w:rPr>
              <w:t>-</w:t>
            </w:r>
            <w:r w:rsidR="00A91C72" w:rsidRPr="00307075">
              <w:rPr>
                <w:sz w:val="20"/>
                <w:szCs w:val="20"/>
              </w:rPr>
              <w:t>005-002</w:t>
            </w:r>
            <w:r w:rsidR="00D86E02" w:rsidRPr="00307075">
              <w:rPr>
                <w:sz w:val="20"/>
                <w:szCs w:val="20"/>
              </w:rPr>
              <w:t>-GWY</w:t>
            </w:r>
          </w:p>
          <w:p w14:paraId="0C2C4718" w14:textId="7D86AD2D" w:rsidR="00D86E02" w:rsidRPr="00307075" w:rsidRDefault="00D86E02" w:rsidP="005435D9">
            <w:pPr>
              <w:pStyle w:val="tablebody"/>
              <w:jc w:val="left"/>
              <w:rPr>
                <w:sz w:val="20"/>
                <w:szCs w:val="20"/>
              </w:rPr>
            </w:pPr>
            <w:r w:rsidRPr="00307075">
              <w:rPr>
                <w:sz w:val="20"/>
                <w:szCs w:val="20"/>
              </w:rPr>
              <w:t>H398-005-002-ANA</w:t>
            </w:r>
          </w:p>
          <w:p w14:paraId="18EB5C5E" w14:textId="32AE87F7" w:rsidR="00D86E02" w:rsidRPr="00307075" w:rsidRDefault="00D86E02" w:rsidP="005435D9">
            <w:pPr>
              <w:pStyle w:val="tablebody"/>
              <w:jc w:val="left"/>
              <w:rPr>
                <w:sz w:val="20"/>
                <w:szCs w:val="20"/>
              </w:rPr>
            </w:pPr>
            <w:r w:rsidRPr="00307075">
              <w:rPr>
                <w:sz w:val="20"/>
                <w:szCs w:val="20"/>
              </w:rPr>
              <w:t>H398-005-002-DSC</w:t>
            </w:r>
          </w:p>
          <w:p w14:paraId="3C757B76" w14:textId="6787DFE4" w:rsidR="00D86E02" w:rsidRPr="00307075" w:rsidRDefault="00D86E02" w:rsidP="005435D9">
            <w:pPr>
              <w:pStyle w:val="tablebody"/>
              <w:jc w:val="left"/>
              <w:rPr>
                <w:sz w:val="20"/>
                <w:szCs w:val="20"/>
              </w:rPr>
            </w:pPr>
            <w:r w:rsidRPr="00307075">
              <w:rPr>
                <w:sz w:val="20"/>
                <w:szCs w:val="20"/>
              </w:rPr>
              <w:t>H698-005-002-CMU</w:t>
            </w:r>
          </w:p>
        </w:tc>
        <w:tc>
          <w:tcPr>
            <w:tcW w:w="1559" w:type="dxa"/>
            <w:tcBorders>
              <w:top w:val="single" w:sz="4" w:space="0" w:color="auto"/>
              <w:left w:val="single" w:sz="4" w:space="0" w:color="auto"/>
              <w:bottom w:val="single" w:sz="4" w:space="0" w:color="auto"/>
              <w:right w:val="single" w:sz="4" w:space="0" w:color="auto"/>
            </w:tcBorders>
          </w:tcPr>
          <w:p w14:paraId="020E3BE8" w14:textId="77777777" w:rsidR="00A91C72" w:rsidRPr="00307075" w:rsidRDefault="00A91C72" w:rsidP="00A81F16">
            <w:pPr>
              <w:pStyle w:val="tablebody"/>
              <w:rPr>
                <w:sz w:val="20"/>
                <w:szCs w:val="20"/>
              </w:rPr>
            </w:pPr>
            <w:r w:rsidRPr="00307075">
              <w:rPr>
                <w:sz w:val="20"/>
                <w:szCs w:val="20"/>
              </w:rPr>
              <w:lastRenderedPageBreak/>
              <w:t>11.14</w:t>
            </w:r>
          </w:p>
        </w:tc>
        <w:tc>
          <w:tcPr>
            <w:tcW w:w="3119" w:type="dxa"/>
            <w:tcBorders>
              <w:top w:val="single" w:sz="4" w:space="0" w:color="auto"/>
              <w:left w:val="single" w:sz="4" w:space="0" w:color="auto"/>
              <w:bottom w:val="single" w:sz="4" w:space="0" w:color="auto"/>
              <w:right w:val="single" w:sz="4" w:space="0" w:color="auto"/>
            </w:tcBorders>
          </w:tcPr>
          <w:p w14:paraId="771CE52E" w14:textId="77777777" w:rsidR="00A91C72" w:rsidRPr="00307075" w:rsidRDefault="0016306C" w:rsidP="00A81F16">
            <w:pPr>
              <w:pStyle w:val="tablebody"/>
              <w:rPr>
                <w:sz w:val="20"/>
                <w:szCs w:val="20"/>
              </w:rPr>
            </w:pPr>
            <w:r w:rsidRPr="00307075">
              <w:rPr>
                <w:sz w:val="20"/>
                <w:szCs w:val="20"/>
              </w:rPr>
              <w:t>Electronic Medium</w:t>
            </w:r>
          </w:p>
        </w:tc>
      </w:tr>
      <w:tr w:rsidR="00A91C72" w:rsidRPr="00307075" w14:paraId="27DE064A" w14:textId="77777777" w:rsidTr="00142BEE">
        <w:tc>
          <w:tcPr>
            <w:tcW w:w="709" w:type="dxa"/>
            <w:tcBorders>
              <w:top w:val="single" w:sz="4" w:space="0" w:color="auto"/>
              <w:left w:val="single" w:sz="4" w:space="0" w:color="auto"/>
              <w:bottom w:val="single" w:sz="4" w:space="0" w:color="auto"/>
              <w:right w:val="single" w:sz="4" w:space="0" w:color="auto"/>
            </w:tcBorders>
          </w:tcPr>
          <w:p w14:paraId="1ADA5C7F" w14:textId="77777777" w:rsidR="00A91C72" w:rsidRPr="00307075" w:rsidRDefault="00A91C72" w:rsidP="008842A0">
            <w:pPr>
              <w:pStyle w:val="tablebody"/>
              <w:rPr>
                <w:sz w:val="20"/>
                <w:szCs w:val="20"/>
              </w:rPr>
            </w:pPr>
            <w:r w:rsidRPr="00307075">
              <w:rPr>
                <w:sz w:val="20"/>
                <w:szCs w:val="20"/>
              </w:rPr>
              <w:t>1</w:t>
            </w:r>
            <w:r w:rsidR="008842A0" w:rsidRPr="00307075">
              <w:rPr>
                <w:sz w:val="20"/>
                <w:szCs w:val="20"/>
              </w:rPr>
              <w:t>2</w:t>
            </w:r>
          </w:p>
        </w:tc>
        <w:tc>
          <w:tcPr>
            <w:tcW w:w="4111" w:type="dxa"/>
            <w:tcBorders>
              <w:top w:val="single" w:sz="4" w:space="0" w:color="auto"/>
              <w:left w:val="single" w:sz="4" w:space="0" w:color="auto"/>
              <w:bottom w:val="single" w:sz="4" w:space="0" w:color="auto"/>
              <w:right w:val="single" w:sz="4" w:space="0" w:color="auto"/>
            </w:tcBorders>
          </w:tcPr>
          <w:p w14:paraId="461B316E" w14:textId="77777777" w:rsidR="005636D5" w:rsidRPr="00307075" w:rsidRDefault="00E71090" w:rsidP="00A81F16">
            <w:pPr>
              <w:pStyle w:val="tablebody"/>
              <w:jc w:val="left"/>
              <w:rPr>
                <w:sz w:val="20"/>
                <w:szCs w:val="20"/>
              </w:rPr>
            </w:pPr>
            <w:r w:rsidRPr="00307075">
              <w:rPr>
                <w:color w:val="000000"/>
                <w:sz w:val="20"/>
                <w:szCs w:val="20"/>
              </w:rPr>
              <w:t xml:space="preserve">Filled </w:t>
            </w:r>
            <w:r w:rsidR="00A91C72" w:rsidRPr="00307075">
              <w:rPr>
                <w:sz w:val="20"/>
                <w:szCs w:val="20"/>
              </w:rPr>
              <w:t xml:space="preserve">Internal Audit Report for </w:t>
            </w:r>
            <w:r w:rsidR="003E27E4" w:rsidRPr="00307075">
              <w:rPr>
                <w:sz w:val="20"/>
                <w:szCs w:val="20"/>
              </w:rPr>
              <w:t xml:space="preserve">Software </w:t>
            </w:r>
            <w:r w:rsidR="00A91C72" w:rsidRPr="00307075">
              <w:rPr>
                <w:sz w:val="20"/>
                <w:szCs w:val="20"/>
              </w:rPr>
              <w:t>Requirements Process</w:t>
            </w:r>
          </w:p>
          <w:p w14:paraId="1C4412C5" w14:textId="26FE696E" w:rsidR="00A91C72" w:rsidRPr="00307075" w:rsidRDefault="00CA4B28" w:rsidP="005E1CF6">
            <w:pPr>
              <w:pStyle w:val="tablebody"/>
              <w:spacing w:before="240"/>
              <w:jc w:val="left"/>
              <w:rPr>
                <w:color w:val="FF0000"/>
                <w:sz w:val="20"/>
                <w:szCs w:val="20"/>
              </w:rPr>
            </w:pPr>
            <w:r w:rsidRPr="00307075">
              <w:rPr>
                <w:sz w:val="20"/>
                <w:szCs w:val="20"/>
              </w:rPr>
              <w:t>H398</w:t>
            </w:r>
            <w:r w:rsidR="005E1CF6" w:rsidRPr="00307075">
              <w:rPr>
                <w:sz w:val="20"/>
                <w:szCs w:val="20"/>
              </w:rPr>
              <w:t>-006-007</w:t>
            </w:r>
          </w:p>
        </w:tc>
        <w:tc>
          <w:tcPr>
            <w:tcW w:w="1559" w:type="dxa"/>
            <w:tcBorders>
              <w:top w:val="single" w:sz="4" w:space="0" w:color="auto"/>
              <w:left w:val="single" w:sz="4" w:space="0" w:color="auto"/>
              <w:bottom w:val="single" w:sz="4" w:space="0" w:color="auto"/>
              <w:right w:val="single" w:sz="4" w:space="0" w:color="auto"/>
            </w:tcBorders>
          </w:tcPr>
          <w:p w14:paraId="7A90BFD1" w14:textId="77777777" w:rsidR="00A91C72" w:rsidRPr="00307075" w:rsidRDefault="00A91C72" w:rsidP="00A81F16">
            <w:pPr>
              <w:pStyle w:val="tablebody"/>
              <w:rPr>
                <w:sz w:val="20"/>
                <w:szCs w:val="20"/>
              </w:rPr>
            </w:pPr>
            <w:r w:rsidRPr="00307075">
              <w:rPr>
                <w:sz w:val="20"/>
                <w:szCs w:val="20"/>
              </w:rPr>
              <w:t>11.19</w:t>
            </w:r>
          </w:p>
        </w:tc>
        <w:tc>
          <w:tcPr>
            <w:tcW w:w="3119" w:type="dxa"/>
            <w:tcBorders>
              <w:top w:val="single" w:sz="4" w:space="0" w:color="auto"/>
              <w:left w:val="single" w:sz="4" w:space="0" w:color="auto"/>
              <w:bottom w:val="single" w:sz="4" w:space="0" w:color="auto"/>
              <w:right w:val="single" w:sz="4" w:space="0" w:color="auto"/>
            </w:tcBorders>
          </w:tcPr>
          <w:p w14:paraId="1E1BB43B" w14:textId="77777777" w:rsidR="00A91C72" w:rsidRPr="00307075" w:rsidRDefault="0016306C" w:rsidP="00A81F16">
            <w:pPr>
              <w:pStyle w:val="tablebody"/>
              <w:rPr>
                <w:sz w:val="20"/>
                <w:szCs w:val="20"/>
              </w:rPr>
            </w:pPr>
            <w:r w:rsidRPr="00307075">
              <w:rPr>
                <w:sz w:val="20"/>
                <w:szCs w:val="20"/>
              </w:rPr>
              <w:t>Electronic Medium</w:t>
            </w:r>
          </w:p>
        </w:tc>
      </w:tr>
      <w:tr w:rsidR="00A91C72" w:rsidRPr="00307075" w14:paraId="105DED53" w14:textId="77777777" w:rsidTr="00142BEE">
        <w:tc>
          <w:tcPr>
            <w:tcW w:w="709" w:type="dxa"/>
            <w:tcBorders>
              <w:top w:val="single" w:sz="4" w:space="0" w:color="auto"/>
              <w:left w:val="single" w:sz="4" w:space="0" w:color="auto"/>
              <w:bottom w:val="single" w:sz="4" w:space="0" w:color="auto"/>
              <w:right w:val="single" w:sz="4" w:space="0" w:color="auto"/>
            </w:tcBorders>
          </w:tcPr>
          <w:p w14:paraId="0BA409F8" w14:textId="77777777" w:rsidR="00A91C72" w:rsidRPr="00307075" w:rsidRDefault="00A91C72" w:rsidP="008842A0">
            <w:pPr>
              <w:pStyle w:val="tablebody"/>
              <w:rPr>
                <w:sz w:val="20"/>
                <w:szCs w:val="20"/>
              </w:rPr>
            </w:pPr>
            <w:r w:rsidRPr="00307075">
              <w:rPr>
                <w:sz w:val="20"/>
                <w:szCs w:val="20"/>
              </w:rPr>
              <w:t>1</w:t>
            </w:r>
            <w:r w:rsidR="008842A0" w:rsidRPr="00307075">
              <w:rPr>
                <w:sz w:val="20"/>
                <w:szCs w:val="20"/>
              </w:rPr>
              <w:t>3</w:t>
            </w:r>
          </w:p>
        </w:tc>
        <w:tc>
          <w:tcPr>
            <w:tcW w:w="4111" w:type="dxa"/>
            <w:tcBorders>
              <w:top w:val="single" w:sz="4" w:space="0" w:color="auto"/>
              <w:left w:val="single" w:sz="4" w:space="0" w:color="auto"/>
              <w:bottom w:val="single" w:sz="4" w:space="0" w:color="auto"/>
              <w:right w:val="single" w:sz="4" w:space="0" w:color="auto"/>
            </w:tcBorders>
          </w:tcPr>
          <w:p w14:paraId="2F1F34B4" w14:textId="77777777" w:rsidR="00A91C72" w:rsidRPr="00307075" w:rsidRDefault="00A91C72" w:rsidP="00A81F16">
            <w:pPr>
              <w:pStyle w:val="tablebody"/>
              <w:jc w:val="left"/>
              <w:rPr>
                <w:sz w:val="20"/>
                <w:szCs w:val="20"/>
              </w:rPr>
            </w:pPr>
            <w:r w:rsidRPr="00307075">
              <w:rPr>
                <w:color w:val="000000"/>
                <w:sz w:val="20"/>
                <w:szCs w:val="20"/>
              </w:rPr>
              <w:t xml:space="preserve">Filled </w:t>
            </w:r>
            <w:r w:rsidR="003E27E4" w:rsidRPr="00307075">
              <w:rPr>
                <w:color w:val="000000"/>
                <w:sz w:val="20"/>
                <w:szCs w:val="20"/>
              </w:rPr>
              <w:t xml:space="preserve">Review Checklist for </w:t>
            </w:r>
            <w:r w:rsidR="003E27E4" w:rsidRPr="00307075">
              <w:rPr>
                <w:sz w:val="20"/>
                <w:szCs w:val="20"/>
              </w:rPr>
              <w:t>Software Architectural Design</w:t>
            </w:r>
          </w:p>
          <w:p w14:paraId="0496B57E" w14:textId="06D70B6C" w:rsidR="00633B2A" w:rsidRPr="00307075" w:rsidRDefault="00CA4B28" w:rsidP="00633B2A">
            <w:pPr>
              <w:pStyle w:val="tablebody"/>
              <w:jc w:val="left"/>
              <w:rPr>
                <w:sz w:val="20"/>
                <w:szCs w:val="20"/>
              </w:rPr>
            </w:pPr>
            <w:r w:rsidRPr="00307075">
              <w:rPr>
                <w:sz w:val="20"/>
                <w:szCs w:val="20"/>
              </w:rPr>
              <w:t>H398</w:t>
            </w:r>
            <w:r w:rsidR="00633B2A" w:rsidRPr="00307075">
              <w:rPr>
                <w:sz w:val="20"/>
                <w:szCs w:val="20"/>
              </w:rPr>
              <w:t>-005-003-GWY</w:t>
            </w:r>
          </w:p>
          <w:p w14:paraId="24BD4E16" w14:textId="7D8DF7AB" w:rsidR="00633B2A" w:rsidRPr="00307075" w:rsidRDefault="00CA4B28" w:rsidP="00633B2A">
            <w:pPr>
              <w:pStyle w:val="tablebody"/>
              <w:jc w:val="left"/>
              <w:rPr>
                <w:sz w:val="20"/>
                <w:szCs w:val="20"/>
              </w:rPr>
            </w:pPr>
            <w:r w:rsidRPr="00307075">
              <w:rPr>
                <w:sz w:val="20"/>
                <w:szCs w:val="20"/>
              </w:rPr>
              <w:t>H398</w:t>
            </w:r>
            <w:r w:rsidR="00633B2A" w:rsidRPr="00307075">
              <w:rPr>
                <w:sz w:val="20"/>
                <w:szCs w:val="20"/>
              </w:rPr>
              <w:t>-005-003-ANA</w:t>
            </w:r>
          </w:p>
          <w:p w14:paraId="0D695506" w14:textId="4A63624B" w:rsidR="00633B2A" w:rsidRPr="00307075" w:rsidRDefault="00CA4B28" w:rsidP="00633B2A">
            <w:pPr>
              <w:pStyle w:val="tablebody"/>
              <w:jc w:val="left"/>
              <w:rPr>
                <w:sz w:val="20"/>
                <w:szCs w:val="20"/>
              </w:rPr>
            </w:pPr>
            <w:r w:rsidRPr="00307075">
              <w:rPr>
                <w:sz w:val="20"/>
                <w:szCs w:val="20"/>
              </w:rPr>
              <w:t>H398</w:t>
            </w:r>
            <w:r w:rsidR="00633B2A" w:rsidRPr="00307075">
              <w:rPr>
                <w:sz w:val="20"/>
                <w:szCs w:val="20"/>
              </w:rPr>
              <w:t>-005-003-DSC</w:t>
            </w:r>
          </w:p>
          <w:p w14:paraId="1CEF6F0B" w14:textId="754E273B" w:rsidR="00633B2A" w:rsidRPr="00307075" w:rsidRDefault="00CA4B28" w:rsidP="00633B2A">
            <w:pPr>
              <w:pStyle w:val="tablebody"/>
              <w:jc w:val="left"/>
              <w:rPr>
                <w:sz w:val="20"/>
                <w:szCs w:val="20"/>
              </w:rPr>
            </w:pPr>
            <w:r w:rsidRPr="00307075">
              <w:rPr>
                <w:sz w:val="20"/>
                <w:szCs w:val="20"/>
              </w:rPr>
              <w:t>H698</w:t>
            </w:r>
            <w:r w:rsidR="00633B2A" w:rsidRPr="00307075">
              <w:rPr>
                <w:sz w:val="20"/>
                <w:szCs w:val="20"/>
              </w:rPr>
              <w:t>-005-003-CMU</w:t>
            </w:r>
          </w:p>
          <w:p w14:paraId="0944C986" w14:textId="77777777" w:rsidR="00E464CF" w:rsidRPr="00307075" w:rsidRDefault="00E464CF" w:rsidP="00A81F16">
            <w:pPr>
              <w:pStyle w:val="tablebody"/>
              <w:jc w:val="left"/>
              <w:rPr>
                <w:color w:val="000000"/>
                <w:sz w:val="20"/>
                <w:szCs w:val="20"/>
              </w:rPr>
            </w:pPr>
          </w:p>
          <w:p w14:paraId="2EF3DD31" w14:textId="77777777" w:rsidR="00A91C72" w:rsidRPr="00307075" w:rsidRDefault="00E71090" w:rsidP="00A81F16">
            <w:pPr>
              <w:pStyle w:val="tablebody"/>
              <w:jc w:val="left"/>
              <w:rPr>
                <w:sz w:val="20"/>
                <w:szCs w:val="20"/>
              </w:rPr>
            </w:pPr>
            <w:r w:rsidRPr="00307075">
              <w:rPr>
                <w:color w:val="000000"/>
                <w:sz w:val="20"/>
                <w:szCs w:val="20"/>
              </w:rPr>
              <w:t xml:space="preserve">Filled </w:t>
            </w:r>
            <w:r w:rsidR="003E27E4" w:rsidRPr="00307075">
              <w:rPr>
                <w:color w:val="000000"/>
                <w:sz w:val="20"/>
                <w:szCs w:val="20"/>
              </w:rPr>
              <w:t xml:space="preserve">Review Checklist for </w:t>
            </w:r>
            <w:r w:rsidR="00A91C72" w:rsidRPr="00307075">
              <w:rPr>
                <w:sz w:val="20"/>
                <w:szCs w:val="20"/>
              </w:rPr>
              <w:t>Software Architect</w:t>
            </w:r>
            <w:r w:rsidR="003E27E4" w:rsidRPr="00307075">
              <w:rPr>
                <w:sz w:val="20"/>
                <w:szCs w:val="20"/>
              </w:rPr>
              <w:t>ural Design Traceability Matrix</w:t>
            </w:r>
          </w:p>
          <w:p w14:paraId="35F7197D" w14:textId="61BEA4CC" w:rsidR="00A91C72" w:rsidRPr="00307075" w:rsidRDefault="00CA4B28" w:rsidP="005435D9">
            <w:pPr>
              <w:pStyle w:val="tablebody"/>
              <w:jc w:val="left"/>
              <w:rPr>
                <w:sz w:val="20"/>
                <w:szCs w:val="20"/>
              </w:rPr>
            </w:pPr>
            <w:r w:rsidRPr="00307075">
              <w:rPr>
                <w:sz w:val="20"/>
                <w:szCs w:val="20"/>
              </w:rPr>
              <w:t>H398</w:t>
            </w:r>
            <w:r w:rsidR="00AE4EBC" w:rsidRPr="00307075">
              <w:rPr>
                <w:sz w:val="20"/>
                <w:szCs w:val="20"/>
              </w:rPr>
              <w:t>-</w:t>
            </w:r>
            <w:r w:rsidR="00A91C72" w:rsidRPr="00307075">
              <w:rPr>
                <w:sz w:val="20"/>
                <w:szCs w:val="20"/>
              </w:rPr>
              <w:t>005-004</w:t>
            </w:r>
            <w:r w:rsidR="003E10B5" w:rsidRPr="00307075">
              <w:rPr>
                <w:sz w:val="20"/>
                <w:szCs w:val="20"/>
              </w:rPr>
              <w:t>-GWY</w:t>
            </w:r>
          </w:p>
          <w:p w14:paraId="680DCCBA" w14:textId="24F8C325" w:rsidR="003E10B5" w:rsidRPr="00307075" w:rsidRDefault="003E10B5" w:rsidP="005435D9">
            <w:pPr>
              <w:pStyle w:val="tablebody"/>
              <w:jc w:val="left"/>
              <w:rPr>
                <w:sz w:val="20"/>
                <w:szCs w:val="20"/>
              </w:rPr>
            </w:pPr>
            <w:r w:rsidRPr="00307075">
              <w:rPr>
                <w:sz w:val="20"/>
                <w:szCs w:val="20"/>
              </w:rPr>
              <w:t>H398-005-004-ANA</w:t>
            </w:r>
          </w:p>
          <w:p w14:paraId="4419A94F" w14:textId="766331B6" w:rsidR="003E10B5" w:rsidRPr="00307075" w:rsidRDefault="003E10B5" w:rsidP="005435D9">
            <w:pPr>
              <w:pStyle w:val="tablebody"/>
              <w:jc w:val="left"/>
              <w:rPr>
                <w:sz w:val="20"/>
                <w:szCs w:val="20"/>
              </w:rPr>
            </w:pPr>
            <w:r w:rsidRPr="00307075">
              <w:rPr>
                <w:sz w:val="20"/>
                <w:szCs w:val="20"/>
              </w:rPr>
              <w:t>H398-005-004-DSC</w:t>
            </w:r>
          </w:p>
          <w:p w14:paraId="5C796D87" w14:textId="79D6E6C8" w:rsidR="003E10B5" w:rsidRPr="00307075" w:rsidRDefault="003E10B5" w:rsidP="005435D9">
            <w:pPr>
              <w:pStyle w:val="tablebody"/>
              <w:jc w:val="left"/>
              <w:rPr>
                <w:sz w:val="20"/>
                <w:szCs w:val="20"/>
              </w:rPr>
            </w:pPr>
            <w:r w:rsidRPr="00307075">
              <w:rPr>
                <w:sz w:val="20"/>
                <w:szCs w:val="20"/>
              </w:rPr>
              <w:t>H698-005-004-CMU</w:t>
            </w:r>
          </w:p>
        </w:tc>
        <w:tc>
          <w:tcPr>
            <w:tcW w:w="1559" w:type="dxa"/>
            <w:tcBorders>
              <w:top w:val="single" w:sz="4" w:space="0" w:color="auto"/>
              <w:left w:val="single" w:sz="4" w:space="0" w:color="auto"/>
              <w:bottom w:val="single" w:sz="4" w:space="0" w:color="auto"/>
              <w:right w:val="single" w:sz="4" w:space="0" w:color="auto"/>
            </w:tcBorders>
          </w:tcPr>
          <w:p w14:paraId="396BADE2" w14:textId="77777777" w:rsidR="00A91C72" w:rsidRPr="00307075" w:rsidRDefault="00A91C72" w:rsidP="00A81F16">
            <w:pPr>
              <w:pStyle w:val="tablebody"/>
              <w:rPr>
                <w:sz w:val="20"/>
                <w:szCs w:val="20"/>
              </w:rPr>
            </w:pPr>
            <w:r w:rsidRPr="00307075">
              <w:rPr>
                <w:sz w:val="20"/>
                <w:szCs w:val="20"/>
              </w:rPr>
              <w:t>11.14</w:t>
            </w:r>
          </w:p>
        </w:tc>
        <w:tc>
          <w:tcPr>
            <w:tcW w:w="3119" w:type="dxa"/>
            <w:tcBorders>
              <w:top w:val="single" w:sz="4" w:space="0" w:color="auto"/>
              <w:left w:val="single" w:sz="4" w:space="0" w:color="auto"/>
              <w:bottom w:val="single" w:sz="4" w:space="0" w:color="auto"/>
              <w:right w:val="single" w:sz="4" w:space="0" w:color="auto"/>
            </w:tcBorders>
          </w:tcPr>
          <w:p w14:paraId="72FA88C5" w14:textId="77777777" w:rsidR="00A91C72" w:rsidRPr="00307075" w:rsidRDefault="0016306C" w:rsidP="00A81F16">
            <w:pPr>
              <w:pStyle w:val="tablebody"/>
              <w:rPr>
                <w:sz w:val="20"/>
                <w:szCs w:val="20"/>
              </w:rPr>
            </w:pPr>
            <w:r w:rsidRPr="00307075">
              <w:rPr>
                <w:sz w:val="20"/>
                <w:szCs w:val="20"/>
              </w:rPr>
              <w:t>Electronic Medium</w:t>
            </w:r>
          </w:p>
        </w:tc>
      </w:tr>
      <w:tr w:rsidR="00A91C72" w:rsidRPr="00307075" w14:paraId="1A9860B0" w14:textId="77777777" w:rsidTr="00142BEE">
        <w:tc>
          <w:tcPr>
            <w:tcW w:w="709" w:type="dxa"/>
            <w:tcBorders>
              <w:top w:val="single" w:sz="4" w:space="0" w:color="auto"/>
              <w:left w:val="single" w:sz="4" w:space="0" w:color="auto"/>
              <w:bottom w:val="single" w:sz="4" w:space="0" w:color="auto"/>
              <w:right w:val="single" w:sz="4" w:space="0" w:color="auto"/>
            </w:tcBorders>
          </w:tcPr>
          <w:p w14:paraId="7E663116" w14:textId="77777777" w:rsidR="00A91C72" w:rsidRPr="00307075" w:rsidRDefault="00A91C72" w:rsidP="008842A0">
            <w:pPr>
              <w:pStyle w:val="tablebody"/>
              <w:rPr>
                <w:sz w:val="20"/>
                <w:szCs w:val="20"/>
              </w:rPr>
            </w:pPr>
            <w:r w:rsidRPr="00307075">
              <w:rPr>
                <w:sz w:val="20"/>
                <w:szCs w:val="20"/>
              </w:rPr>
              <w:t>1</w:t>
            </w:r>
            <w:r w:rsidR="008842A0" w:rsidRPr="00307075">
              <w:rPr>
                <w:sz w:val="20"/>
                <w:szCs w:val="20"/>
              </w:rPr>
              <w:t>4</w:t>
            </w:r>
          </w:p>
        </w:tc>
        <w:tc>
          <w:tcPr>
            <w:tcW w:w="4111" w:type="dxa"/>
            <w:tcBorders>
              <w:top w:val="single" w:sz="4" w:space="0" w:color="auto"/>
              <w:left w:val="single" w:sz="4" w:space="0" w:color="auto"/>
              <w:bottom w:val="single" w:sz="4" w:space="0" w:color="auto"/>
              <w:right w:val="single" w:sz="4" w:space="0" w:color="auto"/>
            </w:tcBorders>
          </w:tcPr>
          <w:p w14:paraId="31761214" w14:textId="77777777" w:rsidR="00A91C72" w:rsidRPr="00307075" w:rsidRDefault="00A91C72" w:rsidP="00A81F16">
            <w:pPr>
              <w:pStyle w:val="tablebody"/>
              <w:jc w:val="left"/>
              <w:rPr>
                <w:sz w:val="20"/>
                <w:szCs w:val="20"/>
              </w:rPr>
            </w:pPr>
            <w:r w:rsidRPr="00307075">
              <w:rPr>
                <w:color w:val="000000"/>
                <w:sz w:val="20"/>
                <w:szCs w:val="20"/>
              </w:rPr>
              <w:t xml:space="preserve">Filled </w:t>
            </w:r>
            <w:r w:rsidR="00A9473C" w:rsidRPr="00307075">
              <w:rPr>
                <w:color w:val="000000"/>
                <w:sz w:val="20"/>
                <w:szCs w:val="20"/>
              </w:rPr>
              <w:t xml:space="preserve">Review Checklist for </w:t>
            </w:r>
            <w:r w:rsidRPr="00307075">
              <w:rPr>
                <w:sz w:val="20"/>
                <w:szCs w:val="20"/>
              </w:rPr>
              <w:t>Software Low Level Requirements</w:t>
            </w:r>
          </w:p>
          <w:p w14:paraId="452A27FB" w14:textId="4E42A1F7" w:rsidR="00E34D27" w:rsidRPr="00307075" w:rsidRDefault="00CA4B28" w:rsidP="00E34D27">
            <w:pPr>
              <w:pStyle w:val="tablebody"/>
              <w:jc w:val="left"/>
              <w:rPr>
                <w:sz w:val="20"/>
                <w:szCs w:val="20"/>
              </w:rPr>
            </w:pPr>
            <w:r w:rsidRPr="00307075">
              <w:rPr>
                <w:sz w:val="20"/>
                <w:szCs w:val="20"/>
              </w:rPr>
              <w:t>H398</w:t>
            </w:r>
            <w:r w:rsidR="00E34D27" w:rsidRPr="00307075">
              <w:rPr>
                <w:sz w:val="20"/>
                <w:szCs w:val="20"/>
              </w:rPr>
              <w:t>-005-005-GWY</w:t>
            </w:r>
          </w:p>
          <w:p w14:paraId="7D4CB49A" w14:textId="4A97D0AB" w:rsidR="00E34D27" w:rsidRPr="00307075" w:rsidRDefault="00CA4B28" w:rsidP="00E34D27">
            <w:pPr>
              <w:pStyle w:val="tablebody"/>
              <w:jc w:val="left"/>
              <w:rPr>
                <w:sz w:val="20"/>
                <w:szCs w:val="20"/>
              </w:rPr>
            </w:pPr>
            <w:r w:rsidRPr="00307075">
              <w:rPr>
                <w:sz w:val="20"/>
                <w:szCs w:val="20"/>
              </w:rPr>
              <w:t>H398</w:t>
            </w:r>
            <w:r w:rsidR="00E34D27" w:rsidRPr="00307075">
              <w:rPr>
                <w:sz w:val="20"/>
                <w:szCs w:val="20"/>
              </w:rPr>
              <w:t>-005-005-ANA</w:t>
            </w:r>
          </w:p>
          <w:p w14:paraId="02B971C8" w14:textId="3D2D1114" w:rsidR="00E34D27" w:rsidRPr="00307075" w:rsidRDefault="00CA4B28" w:rsidP="00E34D27">
            <w:pPr>
              <w:pStyle w:val="tablebody"/>
              <w:jc w:val="left"/>
              <w:rPr>
                <w:sz w:val="20"/>
                <w:szCs w:val="20"/>
              </w:rPr>
            </w:pPr>
            <w:r w:rsidRPr="00307075">
              <w:rPr>
                <w:sz w:val="20"/>
                <w:szCs w:val="20"/>
              </w:rPr>
              <w:t>H398</w:t>
            </w:r>
            <w:r w:rsidR="00E34D27" w:rsidRPr="00307075">
              <w:rPr>
                <w:sz w:val="20"/>
                <w:szCs w:val="20"/>
              </w:rPr>
              <w:t>-005-005-DSC</w:t>
            </w:r>
          </w:p>
          <w:p w14:paraId="1F4EC69F" w14:textId="1614B9BE" w:rsidR="00E34D27" w:rsidRPr="00307075" w:rsidRDefault="00CA4B28" w:rsidP="00E34D27">
            <w:pPr>
              <w:pStyle w:val="tablebody"/>
              <w:jc w:val="left"/>
              <w:rPr>
                <w:sz w:val="20"/>
                <w:szCs w:val="20"/>
              </w:rPr>
            </w:pPr>
            <w:r w:rsidRPr="00307075">
              <w:rPr>
                <w:sz w:val="20"/>
                <w:szCs w:val="20"/>
              </w:rPr>
              <w:lastRenderedPageBreak/>
              <w:t>H698</w:t>
            </w:r>
            <w:r w:rsidR="00E34D27" w:rsidRPr="00307075">
              <w:rPr>
                <w:sz w:val="20"/>
                <w:szCs w:val="20"/>
              </w:rPr>
              <w:t>-005-005-CMU</w:t>
            </w:r>
          </w:p>
          <w:p w14:paraId="3654F385" w14:textId="77777777" w:rsidR="00A91C72" w:rsidRPr="00307075" w:rsidRDefault="00A91C72" w:rsidP="00A81F16">
            <w:pPr>
              <w:pStyle w:val="tablebody"/>
              <w:jc w:val="left"/>
              <w:rPr>
                <w:sz w:val="20"/>
                <w:szCs w:val="20"/>
              </w:rPr>
            </w:pPr>
          </w:p>
          <w:p w14:paraId="740F0650" w14:textId="77777777" w:rsidR="00A91C72" w:rsidRPr="00307075" w:rsidRDefault="00E71090" w:rsidP="00A81F16">
            <w:pPr>
              <w:pStyle w:val="tablebody"/>
              <w:jc w:val="left"/>
              <w:rPr>
                <w:sz w:val="20"/>
                <w:szCs w:val="20"/>
              </w:rPr>
            </w:pPr>
            <w:r w:rsidRPr="00307075">
              <w:rPr>
                <w:color w:val="000000"/>
                <w:sz w:val="20"/>
                <w:szCs w:val="20"/>
              </w:rPr>
              <w:t xml:space="preserve">Filled </w:t>
            </w:r>
            <w:r w:rsidR="00A9473C" w:rsidRPr="00307075">
              <w:rPr>
                <w:color w:val="000000"/>
                <w:sz w:val="20"/>
                <w:szCs w:val="20"/>
              </w:rPr>
              <w:t xml:space="preserve">Review Checklist for </w:t>
            </w:r>
            <w:r w:rsidR="00A91C72" w:rsidRPr="00307075">
              <w:rPr>
                <w:sz w:val="20"/>
                <w:szCs w:val="20"/>
              </w:rPr>
              <w:t>Software Low Level R</w:t>
            </w:r>
            <w:r w:rsidR="00A9473C" w:rsidRPr="00307075">
              <w:rPr>
                <w:sz w:val="20"/>
                <w:szCs w:val="20"/>
              </w:rPr>
              <w:t>equirements Traceability Matrix</w:t>
            </w:r>
          </w:p>
          <w:p w14:paraId="3BF61AF3" w14:textId="04F507C2" w:rsidR="00A91C72" w:rsidRPr="00307075" w:rsidRDefault="00CA4B28" w:rsidP="005435D9">
            <w:pPr>
              <w:pStyle w:val="tablebody"/>
              <w:jc w:val="left"/>
              <w:rPr>
                <w:sz w:val="20"/>
                <w:szCs w:val="20"/>
              </w:rPr>
            </w:pPr>
            <w:r w:rsidRPr="00307075">
              <w:rPr>
                <w:sz w:val="20"/>
                <w:szCs w:val="20"/>
              </w:rPr>
              <w:t>H398</w:t>
            </w:r>
            <w:r w:rsidR="00AE4EBC" w:rsidRPr="00307075">
              <w:rPr>
                <w:sz w:val="20"/>
                <w:szCs w:val="20"/>
              </w:rPr>
              <w:t>-</w:t>
            </w:r>
            <w:r w:rsidR="00A91C72" w:rsidRPr="00307075">
              <w:rPr>
                <w:sz w:val="20"/>
                <w:szCs w:val="20"/>
              </w:rPr>
              <w:t>005-006</w:t>
            </w:r>
            <w:r w:rsidR="005435D9" w:rsidRPr="00307075">
              <w:rPr>
                <w:sz w:val="20"/>
                <w:szCs w:val="20"/>
              </w:rPr>
              <w:t>-GWY</w:t>
            </w:r>
          </w:p>
          <w:p w14:paraId="0A999004" w14:textId="2C85A9DC" w:rsidR="005435D9" w:rsidRPr="00307075" w:rsidRDefault="005435D9" w:rsidP="005435D9">
            <w:pPr>
              <w:pStyle w:val="tablebody"/>
              <w:jc w:val="left"/>
              <w:rPr>
                <w:sz w:val="20"/>
                <w:szCs w:val="20"/>
              </w:rPr>
            </w:pPr>
            <w:r w:rsidRPr="00307075">
              <w:rPr>
                <w:sz w:val="20"/>
                <w:szCs w:val="20"/>
              </w:rPr>
              <w:t>H398-005-006-ANA</w:t>
            </w:r>
          </w:p>
          <w:p w14:paraId="2E3FDB70" w14:textId="1ED23005" w:rsidR="005435D9" w:rsidRPr="00307075" w:rsidRDefault="005435D9" w:rsidP="005435D9">
            <w:pPr>
              <w:pStyle w:val="tablebody"/>
              <w:jc w:val="left"/>
              <w:rPr>
                <w:sz w:val="20"/>
                <w:szCs w:val="20"/>
              </w:rPr>
            </w:pPr>
            <w:r w:rsidRPr="00307075">
              <w:rPr>
                <w:sz w:val="20"/>
                <w:szCs w:val="20"/>
              </w:rPr>
              <w:t>H398-005-006-DSC</w:t>
            </w:r>
          </w:p>
          <w:p w14:paraId="7F721276" w14:textId="23113971" w:rsidR="005435D9" w:rsidRPr="00307075" w:rsidRDefault="005435D9" w:rsidP="005435D9">
            <w:pPr>
              <w:pStyle w:val="tablebody"/>
              <w:jc w:val="left"/>
              <w:rPr>
                <w:sz w:val="20"/>
                <w:szCs w:val="20"/>
              </w:rPr>
            </w:pPr>
            <w:r w:rsidRPr="00307075">
              <w:rPr>
                <w:sz w:val="20"/>
                <w:szCs w:val="20"/>
              </w:rPr>
              <w:t>H698-005-006-CMU</w:t>
            </w:r>
          </w:p>
        </w:tc>
        <w:tc>
          <w:tcPr>
            <w:tcW w:w="1559" w:type="dxa"/>
            <w:tcBorders>
              <w:top w:val="single" w:sz="4" w:space="0" w:color="auto"/>
              <w:left w:val="single" w:sz="4" w:space="0" w:color="auto"/>
              <w:bottom w:val="single" w:sz="4" w:space="0" w:color="auto"/>
              <w:right w:val="single" w:sz="4" w:space="0" w:color="auto"/>
            </w:tcBorders>
          </w:tcPr>
          <w:p w14:paraId="563B2C2E" w14:textId="77777777" w:rsidR="00A91C72" w:rsidRPr="00307075" w:rsidRDefault="00A91C72" w:rsidP="00A81F16">
            <w:pPr>
              <w:pStyle w:val="tablebody"/>
              <w:rPr>
                <w:sz w:val="20"/>
                <w:szCs w:val="20"/>
              </w:rPr>
            </w:pPr>
            <w:r w:rsidRPr="00307075">
              <w:rPr>
                <w:sz w:val="20"/>
                <w:szCs w:val="20"/>
              </w:rPr>
              <w:lastRenderedPageBreak/>
              <w:t>11.14</w:t>
            </w:r>
          </w:p>
        </w:tc>
        <w:tc>
          <w:tcPr>
            <w:tcW w:w="3119" w:type="dxa"/>
            <w:tcBorders>
              <w:top w:val="single" w:sz="4" w:space="0" w:color="auto"/>
              <w:left w:val="single" w:sz="4" w:space="0" w:color="auto"/>
              <w:bottom w:val="single" w:sz="4" w:space="0" w:color="auto"/>
              <w:right w:val="single" w:sz="4" w:space="0" w:color="auto"/>
            </w:tcBorders>
          </w:tcPr>
          <w:p w14:paraId="371ACF88" w14:textId="77777777" w:rsidR="00A91C72" w:rsidRPr="00307075" w:rsidRDefault="0016306C" w:rsidP="00A81F16">
            <w:pPr>
              <w:pStyle w:val="tablebody"/>
              <w:rPr>
                <w:sz w:val="20"/>
                <w:szCs w:val="20"/>
              </w:rPr>
            </w:pPr>
            <w:r w:rsidRPr="00307075">
              <w:rPr>
                <w:sz w:val="20"/>
                <w:szCs w:val="20"/>
              </w:rPr>
              <w:t>Electronic Medium</w:t>
            </w:r>
          </w:p>
        </w:tc>
      </w:tr>
      <w:tr w:rsidR="00A91C72" w:rsidRPr="00307075" w14:paraId="4DB4E761" w14:textId="77777777" w:rsidTr="00142BEE">
        <w:tc>
          <w:tcPr>
            <w:tcW w:w="709" w:type="dxa"/>
            <w:tcBorders>
              <w:top w:val="single" w:sz="4" w:space="0" w:color="auto"/>
              <w:left w:val="single" w:sz="4" w:space="0" w:color="auto"/>
              <w:bottom w:val="single" w:sz="4" w:space="0" w:color="auto"/>
              <w:right w:val="single" w:sz="4" w:space="0" w:color="auto"/>
            </w:tcBorders>
          </w:tcPr>
          <w:p w14:paraId="62C1EFF7" w14:textId="77777777" w:rsidR="00A91C72" w:rsidRPr="00307075" w:rsidRDefault="00A91C72" w:rsidP="008842A0">
            <w:pPr>
              <w:pStyle w:val="tablebody"/>
              <w:rPr>
                <w:sz w:val="20"/>
                <w:szCs w:val="20"/>
              </w:rPr>
            </w:pPr>
            <w:r w:rsidRPr="00307075">
              <w:rPr>
                <w:sz w:val="20"/>
                <w:szCs w:val="20"/>
              </w:rPr>
              <w:t>1</w:t>
            </w:r>
            <w:r w:rsidR="008842A0" w:rsidRPr="00307075">
              <w:rPr>
                <w:sz w:val="20"/>
                <w:szCs w:val="20"/>
              </w:rPr>
              <w:t>5</w:t>
            </w:r>
          </w:p>
        </w:tc>
        <w:tc>
          <w:tcPr>
            <w:tcW w:w="4111" w:type="dxa"/>
            <w:tcBorders>
              <w:top w:val="single" w:sz="4" w:space="0" w:color="auto"/>
              <w:left w:val="single" w:sz="4" w:space="0" w:color="auto"/>
              <w:bottom w:val="single" w:sz="4" w:space="0" w:color="auto"/>
              <w:right w:val="single" w:sz="4" w:space="0" w:color="auto"/>
            </w:tcBorders>
          </w:tcPr>
          <w:p w14:paraId="451FC121" w14:textId="77777777" w:rsidR="00A91C72" w:rsidRPr="00307075" w:rsidRDefault="00A91C72" w:rsidP="00A81F16">
            <w:pPr>
              <w:pStyle w:val="tablebody"/>
              <w:jc w:val="left"/>
              <w:rPr>
                <w:sz w:val="20"/>
                <w:szCs w:val="20"/>
              </w:rPr>
            </w:pPr>
            <w:r w:rsidRPr="00307075">
              <w:rPr>
                <w:color w:val="000000"/>
                <w:sz w:val="20"/>
                <w:szCs w:val="20"/>
              </w:rPr>
              <w:t xml:space="preserve">Filled </w:t>
            </w:r>
            <w:r w:rsidR="00AD6F79" w:rsidRPr="00307075">
              <w:rPr>
                <w:color w:val="000000"/>
                <w:sz w:val="20"/>
                <w:szCs w:val="20"/>
              </w:rPr>
              <w:t xml:space="preserve">Review Checklist for </w:t>
            </w:r>
            <w:r w:rsidRPr="00307075">
              <w:rPr>
                <w:sz w:val="20"/>
                <w:szCs w:val="20"/>
              </w:rPr>
              <w:t xml:space="preserve">Source Code </w:t>
            </w:r>
          </w:p>
          <w:p w14:paraId="263BBF27" w14:textId="71CE0FA2" w:rsidR="001243EE" w:rsidRPr="00307075" w:rsidRDefault="001243EE" w:rsidP="005636D5">
            <w:pPr>
              <w:pStyle w:val="tablebody"/>
              <w:spacing w:before="240"/>
              <w:jc w:val="left"/>
              <w:rPr>
                <w:sz w:val="20"/>
                <w:szCs w:val="20"/>
              </w:rPr>
            </w:pPr>
            <w:r w:rsidRPr="00307075">
              <w:rPr>
                <w:sz w:val="20"/>
                <w:szCs w:val="20"/>
              </w:rPr>
              <w:t>For EDAU</w:t>
            </w:r>
          </w:p>
          <w:p w14:paraId="6E40E621" w14:textId="5F890B8D" w:rsidR="00A91C72" w:rsidRPr="00307075" w:rsidRDefault="00CA4B28" w:rsidP="001243EE">
            <w:pPr>
              <w:pStyle w:val="tablebody"/>
              <w:jc w:val="left"/>
              <w:rPr>
                <w:sz w:val="20"/>
                <w:szCs w:val="20"/>
              </w:rPr>
            </w:pPr>
            <w:r w:rsidRPr="00307075">
              <w:rPr>
                <w:sz w:val="20"/>
                <w:szCs w:val="20"/>
              </w:rPr>
              <w:t>H398</w:t>
            </w:r>
            <w:r w:rsidR="00AE4EBC" w:rsidRPr="00307075">
              <w:rPr>
                <w:sz w:val="20"/>
                <w:szCs w:val="20"/>
              </w:rPr>
              <w:t>-</w:t>
            </w:r>
            <w:r w:rsidR="00A91C72" w:rsidRPr="00307075">
              <w:rPr>
                <w:sz w:val="20"/>
                <w:szCs w:val="20"/>
              </w:rPr>
              <w:t>005-007-&lt;SRCFileName&gt;</w:t>
            </w:r>
          </w:p>
          <w:p w14:paraId="4AC96358" w14:textId="278D1AE2" w:rsidR="00A91C72" w:rsidRPr="00307075" w:rsidRDefault="00CA4B28" w:rsidP="001243EE">
            <w:pPr>
              <w:pStyle w:val="tablebody"/>
              <w:jc w:val="left"/>
              <w:rPr>
                <w:sz w:val="20"/>
                <w:szCs w:val="20"/>
              </w:rPr>
            </w:pPr>
            <w:r w:rsidRPr="00307075">
              <w:rPr>
                <w:sz w:val="20"/>
                <w:szCs w:val="20"/>
              </w:rPr>
              <w:t>H398</w:t>
            </w:r>
            <w:r w:rsidR="00AE4EBC" w:rsidRPr="00307075">
              <w:rPr>
                <w:sz w:val="20"/>
                <w:szCs w:val="20"/>
              </w:rPr>
              <w:t>-</w:t>
            </w:r>
            <w:r w:rsidR="00A91C72" w:rsidRPr="00307075">
              <w:rPr>
                <w:sz w:val="20"/>
                <w:szCs w:val="20"/>
              </w:rPr>
              <w:t>005-008-&lt;ASMFileName&gt;</w:t>
            </w:r>
          </w:p>
          <w:p w14:paraId="2AF4FB6A" w14:textId="093AAD9F" w:rsidR="00AD6F79" w:rsidRPr="00307075" w:rsidRDefault="00AD6F79" w:rsidP="00A81F16">
            <w:pPr>
              <w:pStyle w:val="tablebody"/>
              <w:jc w:val="left"/>
              <w:rPr>
                <w:sz w:val="20"/>
                <w:szCs w:val="20"/>
              </w:rPr>
            </w:pPr>
          </w:p>
          <w:p w14:paraId="2B23524D" w14:textId="24CF1C83" w:rsidR="001243EE" w:rsidRPr="00307075" w:rsidRDefault="001243EE" w:rsidP="00A81F16">
            <w:pPr>
              <w:pStyle w:val="tablebody"/>
              <w:jc w:val="left"/>
              <w:rPr>
                <w:sz w:val="20"/>
                <w:szCs w:val="20"/>
              </w:rPr>
            </w:pPr>
            <w:r w:rsidRPr="00307075">
              <w:rPr>
                <w:sz w:val="20"/>
                <w:szCs w:val="20"/>
              </w:rPr>
              <w:t>For CMU</w:t>
            </w:r>
            <w:r w:rsidR="00597BDA" w:rsidRPr="00307075">
              <w:rPr>
                <w:sz w:val="20"/>
                <w:szCs w:val="20"/>
              </w:rPr>
              <w:t>+</w:t>
            </w:r>
          </w:p>
          <w:p w14:paraId="47642BBD" w14:textId="5A0FD45F" w:rsidR="001243EE" w:rsidRPr="00307075" w:rsidRDefault="001243EE" w:rsidP="001243EE">
            <w:pPr>
              <w:pStyle w:val="tablebody"/>
              <w:jc w:val="left"/>
              <w:rPr>
                <w:sz w:val="20"/>
                <w:szCs w:val="20"/>
              </w:rPr>
            </w:pPr>
            <w:r w:rsidRPr="00307075">
              <w:rPr>
                <w:sz w:val="20"/>
                <w:szCs w:val="20"/>
              </w:rPr>
              <w:t>H698-005-007-&lt;SRCFileName&gt;</w:t>
            </w:r>
          </w:p>
          <w:p w14:paraId="68EECB7F" w14:textId="0F28F233" w:rsidR="001243EE" w:rsidRPr="00307075" w:rsidRDefault="001243EE" w:rsidP="001243EE">
            <w:pPr>
              <w:pStyle w:val="tablebody"/>
              <w:jc w:val="left"/>
              <w:rPr>
                <w:sz w:val="20"/>
                <w:szCs w:val="20"/>
              </w:rPr>
            </w:pPr>
            <w:r w:rsidRPr="00307075">
              <w:rPr>
                <w:sz w:val="20"/>
                <w:szCs w:val="20"/>
              </w:rPr>
              <w:t>H698-005-008-&lt;ASMFileName&gt;</w:t>
            </w:r>
          </w:p>
          <w:p w14:paraId="1734FA0A" w14:textId="77777777" w:rsidR="001243EE" w:rsidRPr="00307075" w:rsidRDefault="001243EE" w:rsidP="00A81F16">
            <w:pPr>
              <w:pStyle w:val="tablebody"/>
              <w:jc w:val="left"/>
              <w:rPr>
                <w:sz w:val="20"/>
                <w:szCs w:val="20"/>
              </w:rPr>
            </w:pPr>
          </w:p>
          <w:p w14:paraId="135DE030" w14:textId="12C7A705" w:rsidR="00A91C72" w:rsidRPr="00307075" w:rsidRDefault="00A91C72" w:rsidP="00A81F16">
            <w:pPr>
              <w:pStyle w:val="tablebody"/>
              <w:jc w:val="left"/>
              <w:rPr>
                <w:b/>
                <w:bCs/>
                <w:sz w:val="20"/>
                <w:szCs w:val="20"/>
              </w:rPr>
            </w:pPr>
            <w:r w:rsidRPr="00307075">
              <w:rPr>
                <w:b/>
                <w:bCs/>
                <w:sz w:val="20"/>
                <w:szCs w:val="20"/>
              </w:rPr>
              <w:t>CodeTrax Report</w:t>
            </w:r>
          </w:p>
          <w:p w14:paraId="2FBA6B26" w14:textId="77777777" w:rsidR="001243EE" w:rsidRPr="00307075" w:rsidRDefault="001243EE" w:rsidP="00D45670">
            <w:pPr>
              <w:pStyle w:val="tablebody"/>
              <w:jc w:val="left"/>
              <w:rPr>
                <w:sz w:val="20"/>
                <w:szCs w:val="20"/>
              </w:rPr>
            </w:pPr>
            <w:r w:rsidRPr="00307075">
              <w:rPr>
                <w:sz w:val="20"/>
                <w:szCs w:val="20"/>
              </w:rPr>
              <w:t>For EDAU</w:t>
            </w:r>
          </w:p>
          <w:p w14:paraId="1CCD9C90" w14:textId="6B4D10D6" w:rsidR="00A91C72" w:rsidRPr="00307075" w:rsidRDefault="00CA4B28" w:rsidP="00D45670">
            <w:pPr>
              <w:pStyle w:val="tablebody"/>
              <w:jc w:val="left"/>
              <w:rPr>
                <w:sz w:val="20"/>
                <w:szCs w:val="20"/>
              </w:rPr>
            </w:pPr>
            <w:r w:rsidRPr="00307075">
              <w:rPr>
                <w:sz w:val="20"/>
                <w:szCs w:val="20"/>
              </w:rPr>
              <w:t>H398</w:t>
            </w:r>
            <w:r w:rsidR="00AE4EBC" w:rsidRPr="00307075">
              <w:rPr>
                <w:sz w:val="20"/>
                <w:szCs w:val="20"/>
              </w:rPr>
              <w:t>-</w:t>
            </w:r>
            <w:r w:rsidR="00A91C72" w:rsidRPr="00307075">
              <w:rPr>
                <w:sz w:val="20"/>
                <w:szCs w:val="20"/>
              </w:rPr>
              <w:t>005-054-&lt;SRCFileName&gt;</w:t>
            </w:r>
          </w:p>
          <w:p w14:paraId="2D3A4A3B" w14:textId="77777777" w:rsidR="00D45670" w:rsidRPr="00307075" w:rsidRDefault="00D45670" w:rsidP="00D45670">
            <w:pPr>
              <w:pStyle w:val="tablebody"/>
              <w:jc w:val="left"/>
              <w:rPr>
                <w:sz w:val="20"/>
                <w:szCs w:val="20"/>
              </w:rPr>
            </w:pPr>
          </w:p>
          <w:p w14:paraId="59DF5F75" w14:textId="3885869C" w:rsidR="001243EE" w:rsidRPr="00307075" w:rsidRDefault="001243EE" w:rsidP="00D45670">
            <w:pPr>
              <w:pStyle w:val="tablebody"/>
              <w:jc w:val="left"/>
              <w:rPr>
                <w:sz w:val="20"/>
                <w:szCs w:val="20"/>
              </w:rPr>
            </w:pPr>
            <w:r w:rsidRPr="00307075">
              <w:rPr>
                <w:sz w:val="20"/>
                <w:szCs w:val="20"/>
              </w:rPr>
              <w:t>For CMU</w:t>
            </w:r>
            <w:r w:rsidR="00597BDA" w:rsidRPr="00307075">
              <w:rPr>
                <w:sz w:val="20"/>
                <w:szCs w:val="20"/>
              </w:rPr>
              <w:t>+</w:t>
            </w:r>
          </w:p>
          <w:p w14:paraId="136E3A47" w14:textId="040ADC37" w:rsidR="001243EE" w:rsidRPr="00307075" w:rsidRDefault="001243EE" w:rsidP="00D45670">
            <w:pPr>
              <w:pStyle w:val="tablebody"/>
              <w:jc w:val="left"/>
              <w:rPr>
                <w:sz w:val="20"/>
                <w:szCs w:val="20"/>
              </w:rPr>
            </w:pPr>
            <w:r w:rsidRPr="00307075">
              <w:rPr>
                <w:sz w:val="20"/>
                <w:szCs w:val="20"/>
              </w:rPr>
              <w:t>H698-005-054-&lt;SRCFileName&gt;</w:t>
            </w:r>
          </w:p>
        </w:tc>
        <w:tc>
          <w:tcPr>
            <w:tcW w:w="1559" w:type="dxa"/>
            <w:tcBorders>
              <w:top w:val="single" w:sz="4" w:space="0" w:color="auto"/>
              <w:left w:val="single" w:sz="4" w:space="0" w:color="auto"/>
              <w:bottom w:val="single" w:sz="4" w:space="0" w:color="auto"/>
              <w:right w:val="single" w:sz="4" w:space="0" w:color="auto"/>
            </w:tcBorders>
          </w:tcPr>
          <w:p w14:paraId="06BE690C" w14:textId="77777777" w:rsidR="00A91C72" w:rsidRPr="00307075" w:rsidRDefault="00A91C72" w:rsidP="00A81F16">
            <w:pPr>
              <w:pStyle w:val="tablebody"/>
              <w:rPr>
                <w:sz w:val="20"/>
                <w:szCs w:val="20"/>
              </w:rPr>
            </w:pPr>
            <w:r w:rsidRPr="00307075">
              <w:rPr>
                <w:sz w:val="20"/>
                <w:szCs w:val="20"/>
              </w:rPr>
              <w:t>11.14</w:t>
            </w:r>
          </w:p>
        </w:tc>
        <w:tc>
          <w:tcPr>
            <w:tcW w:w="3119" w:type="dxa"/>
            <w:tcBorders>
              <w:top w:val="single" w:sz="4" w:space="0" w:color="auto"/>
              <w:left w:val="single" w:sz="4" w:space="0" w:color="auto"/>
              <w:bottom w:val="single" w:sz="4" w:space="0" w:color="auto"/>
              <w:right w:val="single" w:sz="4" w:space="0" w:color="auto"/>
            </w:tcBorders>
          </w:tcPr>
          <w:p w14:paraId="51D0AE20" w14:textId="77777777" w:rsidR="00A91C72" w:rsidRPr="00307075" w:rsidRDefault="0016306C" w:rsidP="00A81F16">
            <w:pPr>
              <w:pStyle w:val="tablebody"/>
              <w:rPr>
                <w:sz w:val="20"/>
                <w:szCs w:val="20"/>
              </w:rPr>
            </w:pPr>
            <w:r w:rsidRPr="00307075">
              <w:rPr>
                <w:sz w:val="20"/>
                <w:szCs w:val="20"/>
              </w:rPr>
              <w:t>Electronic Medium</w:t>
            </w:r>
          </w:p>
        </w:tc>
      </w:tr>
      <w:tr w:rsidR="00A91C72" w:rsidRPr="00307075" w14:paraId="6DC9E950" w14:textId="77777777" w:rsidTr="00142BEE">
        <w:tc>
          <w:tcPr>
            <w:tcW w:w="709" w:type="dxa"/>
            <w:tcBorders>
              <w:top w:val="single" w:sz="4" w:space="0" w:color="auto"/>
              <w:left w:val="single" w:sz="4" w:space="0" w:color="auto"/>
              <w:bottom w:val="single" w:sz="4" w:space="0" w:color="auto"/>
              <w:right w:val="single" w:sz="4" w:space="0" w:color="auto"/>
            </w:tcBorders>
          </w:tcPr>
          <w:p w14:paraId="301D4157" w14:textId="77777777" w:rsidR="00A91C72" w:rsidRPr="00307075" w:rsidRDefault="00A91C72" w:rsidP="008842A0">
            <w:pPr>
              <w:pStyle w:val="tablebody"/>
              <w:rPr>
                <w:sz w:val="20"/>
                <w:szCs w:val="20"/>
              </w:rPr>
            </w:pPr>
            <w:r w:rsidRPr="00307075">
              <w:rPr>
                <w:sz w:val="20"/>
                <w:szCs w:val="20"/>
              </w:rPr>
              <w:t>1</w:t>
            </w:r>
            <w:r w:rsidR="008842A0" w:rsidRPr="00307075">
              <w:rPr>
                <w:sz w:val="20"/>
                <w:szCs w:val="20"/>
              </w:rPr>
              <w:t>6</w:t>
            </w:r>
          </w:p>
        </w:tc>
        <w:tc>
          <w:tcPr>
            <w:tcW w:w="4111" w:type="dxa"/>
            <w:tcBorders>
              <w:top w:val="single" w:sz="4" w:space="0" w:color="auto"/>
              <w:left w:val="single" w:sz="4" w:space="0" w:color="auto"/>
              <w:bottom w:val="single" w:sz="4" w:space="0" w:color="auto"/>
              <w:right w:val="single" w:sz="4" w:space="0" w:color="auto"/>
            </w:tcBorders>
          </w:tcPr>
          <w:p w14:paraId="6D607CEC" w14:textId="77777777" w:rsidR="00A91C72" w:rsidRPr="00307075" w:rsidRDefault="00A91C72" w:rsidP="00A81F16">
            <w:pPr>
              <w:pStyle w:val="tablebody"/>
              <w:jc w:val="left"/>
              <w:rPr>
                <w:color w:val="000000"/>
                <w:sz w:val="20"/>
                <w:szCs w:val="20"/>
              </w:rPr>
            </w:pPr>
            <w:r w:rsidRPr="00307075">
              <w:rPr>
                <w:sz w:val="20"/>
                <w:szCs w:val="20"/>
              </w:rPr>
              <w:t xml:space="preserve">Filled </w:t>
            </w:r>
            <w:r w:rsidR="00AD6F79" w:rsidRPr="00307075">
              <w:rPr>
                <w:color w:val="000000"/>
                <w:sz w:val="20"/>
                <w:szCs w:val="20"/>
              </w:rPr>
              <w:t xml:space="preserve">Review Checklist for </w:t>
            </w:r>
            <w:r w:rsidRPr="00307075">
              <w:rPr>
                <w:sz w:val="20"/>
                <w:szCs w:val="20"/>
              </w:rPr>
              <w:t xml:space="preserve">Source Code Traceability Matrix </w:t>
            </w:r>
          </w:p>
          <w:p w14:paraId="60129D1A" w14:textId="5C73EB42" w:rsidR="00A91C72" w:rsidRPr="00307075" w:rsidRDefault="00CA4B28" w:rsidP="00D45670">
            <w:pPr>
              <w:pStyle w:val="tablebody"/>
              <w:jc w:val="left"/>
              <w:rPr>
                <w:sz w:val="20"/>
                <w:szCs w:val="20"/>
              </w:rPr>
            </w:pPr>
            <w:r w:rsidRPr="00307075">
              <w:rPr>
                <w:sz w:val="20"/>
                <w:szCs w:val="20"/>
              </w:rPr>
              <w:t>H398</w:t>
            </w:r>
            <w:r w:rsidR="00AE4EBC" w:rsidRPr="00307075">
              <w:rPr>
                <w:sz w:val="20"/>
                <w:szCs w:val="20"/>
              </w:rPr>
              <w:t>-</w:t>
            </w:r>
            <w:r w:rsidR="00A91C72" w:rsidRPr="00307075">
              <w:rPr>
                <w:sz w:val="20"/>
                <w:szCs w:val="20"/>
              </w:rPr>
              <w:t>005-009</w:t>
            </w:r>
            <w:r w:rsidR="00D45670" w:rsidRPr="00307075">
              <w:rPr>
                <w:sz w:val="20"/>
                <w:szCs w:val="20"/>
              </w:rPr>
              <w:t>-GWY</w:t>
            </w:r>
          </w:p>
          <w:p w14:paraId="5F72903A" w14:textId="3F022990" w:rsidR="00D45670" w:rsidRPr="00307075" w:rsidRDefault="00D45670" w:rsidP="00D45670">
            <w:pPr>
              <w:pStyle w:val="tablebody"/>
              <w:jc w:val="left"/>
              <w:rPr>
                <w:sz w:val="20"/>
                <w:szCs w:val="20"/>
              </w:rPr>
            </w:pPr>
            <w:r w:rsidRPr="00307075">
              <w:rPr>
                <w:sz w:val="20"/>
                <w:szCs w:val="20"/>
              </w:rPr>
              <w:t>H398-005-009-ANA</w:t>
            </w:r>
          </w:p>
          <w:p w14:paraId="3B38DEF1" w14:textId="51015207" w:rsidR="00D45670" w:rsidRPr="00307075" w:rsidRDefault="00D45670" w:rsidP="00D45670">
            <w:pPr>
              <w:pStyle w:val="tablebody"/>
              <w:jc w:val="left"/>
              <w:rPr>
                <w:sz w:val="20"/>
                <w:szCs w:val="20"/>
              </w:rPr>
            </w:pPr>
            <w:r w:rsidRPr="00307075">
              <w:rPr>
                <w:sz w:val="20"/>
                <w:szCs w:val="20"/>
              </w:rPr>
              <w:t>H398-005-009-DSC</w:t>
            </w:r>
          </w:p>
          <w:p w14:paraId="29A54D2A" w14:textId="32F7AEC7" w:rsidR="00D45670" w:rsidRPr="00307075" w:rsidRDefault="00D45670" w:rsidP="00D45670">
            <w:pPr>
              <w:pStyle w:val="tablebody"/>
              <w:jc w:val="left"/>
              <w:rPr>
                <w:color w:val="000000"/>
                <w:sz w:val="20"/>
                <w:szCs w:val="20"/>
              </w:rPr>
            </w:pPr>
            <w:r w:rsidRPr="00307075">
              <w:rPr>
                <w:sz w:val="20"/>
                <w:szCs w:val="20"/>
              </w:rPr>
              <w:t>H698-005-009-CMU</w:t>
            </w:r>
          </w:p>
        </w:tc>
        <w:tc>
          <w:tcPr>
            <w:tcW w:w="1559" w:type="dxa"/>
            <w:tcBorders>
              <w:top w:val="single" w:sz="4" w:space="0" w:color="auto"/>
              <w:left w:val="single" w:sz="4" w:space="0" w:color="auto"/>
              <w:bottom w:val="single" w:sz="4" w:space="0" w:color="auto"/>
              <w:right w:val="single" w:sz="4" w:space="0" w:color="auto"/>
            </w:tcBorders>
          </w:tcPr>
          <w:p w14:paraId="458E1F98" w14:textId="77777777" w:rsidR="00A91C72" w:rsidRPr="00307075" w:rsidRDefault="00A91C72" w:rsidP="00A81F16">
            <w:pPr>
              <w:pStyle w:val="tablebody"/>
              <w:rPr>
                <w:sz w:val="20"/>
                <w:szCs w:val="20"/>
              </w:rPr>
            </w:pPr>
            <w:r w:rsidRPr="00307075">
              <w:rPr>
                <w:sz w:val="20"/>
                <w:szCs w:val="20"/>
              </w:rPr>
              <w:t>11.14</w:t>
            </w:r>
          </w:p>
        </w:tc>
        <w:tc>
          <w:tcPr>
            <w:tcW w:w="3119" w:type="dxa"/>
            <w:tcBorders>
              <w:top w:val="single" w:sz="4" w:space="0" w:color="auto"/>
              <w:left w:val="single" w:sz="4" w:space="0" w:color="auto"/>
              <w:bottom w:val="single" w:sz="4" w:space="0" w:color="auto"/>
              <w:right w:val="single" w:sz="4" w:space="0" w:color="auto"/>
            </w:tcBorders>
          </w:tcPr>
          <w:p w14:paraId="785EF42A" w14:textId="77777777" w:rsidR="00A91C72" w:rsidRPr="00307075" w:rsidRDefault="0016306C" w:rsidP="00A81F16">
            <w:pPr>
              <w:pStyle w:val="tablebody"/>
              <w:rPr>
                <w:sz w:val="20"/>
                <w:szCs w:val="20"/>
              </w:rPr>
            </w:pPr>
            <w:r w:rsidRPr="00307075">
              <w:rPr>
                <w:sz w:val="20"/>
                <w:szCs w:val="20"/>
              </w:rPr>
              <w:t>Electronic Medium</w:t>
            </w:r>
          </w:p>
        </w:tc>
      </w:tr>
      <w:tr w:rsidR="00A91C72" w:rsidRPr="00307075" w14:paraId="3A92252F" w14:textId="77777777" w:rsidTr="00142BEE">
        <w:tc>
          <w:tcPr>
            <w:tcW w:w="709" w:type="dxa"/>
            <w:tcBorders>
              <w:top w:val="single" w:sz="4" w:space="0" w:color="auto"/>
              <w:left w:val="single" w:sz="4" w:space="0" w:color="auto"/>
              <w:bottom w:val="single" w:sz="4" w:space="0" w:color="auto"/>
              <w:right w:val="single" w:sz="4" w:space="0" w:color="auto"/>
            </w:tcBorders>
          </w:tcPr>
          <w:p w14:paraId="76089E37" w14:textId="77777777" w:rsidR="00A91C72" w:rsidRPr="00307075" w:rsidRDefault="00A91C72" w:rsidP="008842A0">
            <w:pPr>
              <w:pStyle w:val="tablebody"/>
              <w:rPr>
                <w:sz w:val="20"/>
                <w:szCs w:val="20"/>
              </w:rPr>
            </w:pPr>
            <w:r w:rsidRPr="00307075">
              <w:rPr>
                <w:sz w:val="20"/>
                <w:szCs w:val="20"/>
              </w:rPr>
              <w:t>1</w:t>
            </w:r>
            <w:r w:rsidR="008842A0" w:rsidRPr="00307075">
              <w:rPr>
                <w:sz w:val="20"/>
                <w:szCs w:val="20"/>
              </w:rPr>
              <w:t>7</w:t>
            </w:r>
          </w:p>
        </w:tc>
        <w:tc>
          <w:tcPr>
            <w:tcW w:w="4111" w:type="dxa"/>
            <w:tcBorders>
              <w:top w:val="single" w:sz="4" w:space="0" w:color="auto"/>
              <w:left w:val="single" w:sz="4" w:space="0" w:color="auto"/>
              <w:bottom w:val="single" w:sz="4" w:space="0" w:color="auto"/>
              <w:right w:val="single" w:sz="4" w:space="0" w:color="auto"/>
            </w:tcBorders>
          </w:tcPr>
          <w:p w14:paraId="43AAA36F" w14:textId="77777777" w:rsidR="00A91C72" w:rsidRPr="00307075" w:rsidRDefault="00A91C72" w:rsidP="00A81F16">
            <w:pPr>
              <w:pStyle w:val="tablebody"/>
              <w:jc w:val="left"/>
              <w:rPr>
                <w:color w:val="000000"/>
                <w:sz w:val="20"/>
                <w:szCs w:val="20"/>
              </w:rPr>
            </w:pPr>
            <w:r w:rsidRPr="00307075">
              <w:rPr>
                <w:color w:val="000000"/>
                <w:sz w:val="20"/>
                <w:szCs w:val="20"/>
              </w:rPr>
              <w:t>Filled Internal Audit Report for</w:t>
            </w:r>
            <w:r w:rsidR="00AD6F79" w:rsidRPr="00307075">
              <w:rPr>
                <w:color w:val="000000"/>
                <w:sz w:val="20"/>
                <w:szCs w:val="20"/>
              </w:rPr>
              <w:t xml:space="preserve"> Software Architectural</w:t>
            </w:r>
            <w:r w:rsidRPr="00307075">
              <w:rPr>
                <w:color w:val="000000"/>
                <w:sz w:val="20"/>
                <w:szCs w:val="20"/>
              </w:rPr>
              <w:t xml:space="preserve"> Design Process</w:t>
            </w:r>
          </w:p>
          <w:p w14:paraId="0D59E5BE" w14:textId="1BD7C30D" w:rsidR="00A91C72" w:rsidRPr="00307075" w:rsidRDefault="00CA4B28" w:rsidP="00171FD3">
            <w:pPr>
              <w:pStyle w:val="tablebody"/>
              <w:spacing w:before="240"/>
              <w:jc w:val="left"/>
              <w:rPr>
                <w:sz w:val="20"/>
                <w:szCs w:val="20"/>
              </w:rPr>
            </w:pPr>
            <w:r w:rsidRPr="00307075">
              <w:rPr>
                <w:sz w:val="20"/>
                <w:szCs w:val="20"/>
              </w:rPr>
              <w:lastRenderedPageBreak/>
              <w:t>H398</w:t>
            </w:r>
            <w:r w:rsidR="005E1CF6" w:rsidRPr="00307075">
              <w:rPr>
                <w:sz w:val="20"/>
                <w:szCs w:val="20"/>
              </w:rPr>
              <w:t>-006-008</w:t>
            </w:r>
          </w:p>
          <w:p w14:paraId="4CCF7061" w14:textId="77777777" w:rsidR="00A91C72" w:rsidRPr="00307075" w:rsidRDefault="00A91C72" w:rsidP="00A81F16">
            <w:pPr>
              <w:pStyle w:val="tablebody"/>
              <w:jc w:val="left"/>
              <w:rPr>
                <w:sz w:val="20"/>
                <w:szCs w:val="20"/>
              </w:rPr>
            </w:pPr>
            <w:r w:rsidRPr="00307075">
              <w:rPr>
                <w:color w:val="000000"/>
                <w:sz w:val="20"/>
                <w:szCs w:val="20"/>
              </w:rPr>
              <w:t xml:space="preserve">Filled </w:t>
            </w:r>
            <w:r w:rsidRPr="00307075">
              <w:rPr>
                <w:sz w:val="20"/>
                <w:szCs w:val="20"/>
              </w:rPr>
              <w:t xml:space="preserve">Internal Audit Report for </w:t>
            </w:r>
            <w:r w:rsidR="00AD6F79" w:rsidRPr="00307075">
              <w:rPr>
                <w:sz w:val="20"/>
                <w:szCs w:val="20"/>
              </w:rPr>
              <w:t xml:space="preserve">Software </w:t>
            </w:r>
            <w:r w:rsidRPr="00307075">
              <w:rPr>
                <w:sz w:val="20"/>
                <w:szCs w:val="20"/>
              </w:rPr>
              <w:t>Low Level Requirements Process</w:t>
            </w:r>
          </w:p>
          <w:p w14:paraId="4D172895" w14:textId="3F6294F3" w:rsidR="00A91C72" w:rsidRPr="00307075" w:rsidRDefault="00CA4B28" w:rsidP="005E1CF6">
            <w:pPr>
              <w:pStyle w:val="tablebody"/>
              <w:spacing w:before="240"/>
              <w:jc w:val="left"/>
              <w:rPr>
                <w:sz w:val="20"/>
                <w:szCs w:val="20"/>
              </w:rPr>
            </w:pPr>
            <w:r w:rsidRPr="00307075">
              <w:rPr>
                <w:sz w:val="20"/>
                <w:szCs w:val="20"/>
              </w:rPr>
              <w:t>H398</w:t>
            </w:r>
            <w:r w:rsidR="005E1CF6" w:rsidRPr="00307075">
              <w:rPr>
                <w:sz w:val="20"/>
                <w:szCs w:val="20"/>
              </w:rPr>
              <w:t>-006-009</w:t>
            </w:r>
          </w:p>
        </w:tc>
        <w:tc>
          <w:tcPr>
            <w:tcW w:w="1559" w:type="dxa"/>
            <w:tcBorders>
              <w:top w:val="single" w:sz="4" w:space="0" w:color="auto"/>
              <w:left w:val="single" w:sz="4" w:space="0" w:color="auto"/>
              <w:bottom w:val="single" w:sz="4" w:space="0" w:color="auto"/>
              <w:right w:val="single" w:sz="4" w:space="0" w:color="auto"/>
            </w:tcBorders>
          </w:tcPr>
          <w:p w14:paraId="0C7CB2D3" w14:textId="77777777" w:rsidR="00A91C72" w:rsidRPr="00307075" w:rsidRDefault="00A91C72" w:rsidP="00A81F16">
            <w:pPr>
              <w:pStyle w:val="tablebody"/>
              <w:rPr>
                <w:sz w:val="20"/>
                <w:szCs w:val="20"/>
              </w:rPr>
            </w:pPr>
            <w:r w:rsidRPr="00307075">
              <w:rPr>
                <w:sz w:val="20"/>
                <w:szCs w:val="20"/>
              </w:rPr>
              <w:lastRenderedPageBreak/>
              <w:t>11.19</w:t>
            </w:r>
          </w:p>
        </w:tc>
        <w:tc>
          <w:tcPr>
            <w:tcW w:w="3119" w:type="dxa"/>
            <w:tcBorders>
              <w:top w:val="single" w:sz="4" w:space="0" w:color="auto"/>
              <w:left w:val="single" w:sz="4" w:space="0" w:color="auto"/>
              <w:bottom w:val="single" w:sz="4" w:space="0" w:color="auto"/>
              <w:right w:val="single" w:sz="4" w:space="0" w:color="auto"/>
            </w:tcBorders>
          </w:tcPr>
          <w:p w14:paraId="26E50233" w14:textId="77777777" w:rsidR="00A91C72" w:rsidRPr="00307075" w:rsidRDefault="0016306C" w:rsidP="00A81F16">
            <w:pPr>
              <w:pStyle w:val="tablebody"/>
              <w:rPr>
                <w:sz w:val="20"/>
                <w:szCs w:val="20"/>
              </w:rPr>
            </w:pPr>
            <w:r w:rsidRPr="00307075">
              <w:rPr>
                <w:sz w:val="20"/>
                <w:szCs w:val="20"/>
              </w:rPr>
              <w:t>Electronic Medium</w:t>
            </w:r>
          </w:p>
        </w:tc>
      </w:tr>
      <w:tr w:rsidR="00A91C72" w:rsidRPr="00307075" w14:paraId="74A6E2CD" w14:textId="77777777" w:rsidTr="00142BEE">
        <w:tc>
          <w:tcPr>
            <w:tcW w:w="709" w:type="dxa"/>
            <w:tcBorders>
              <w:top w:val="single" w:sz="4" w:space="0" w:color="auto"/>
              <w:left w:val="single" w:sz="4" w:space="0" w:color="auto"/>
              <w:bottom w:val="single" w:sz="4" w:space="0" w:color="auto"/>
              <w:right w:val="single" w:sz="4" w:space="0" w:color="auto"/>
            </w:tcBorders>
          </w:tcPr>
          <w:p w14:paraId="13A960EE" w14:textId="77777777" w:rsidR="00A91C72" w:rsidRPr="00307075" w:rsidRDefault="008842A0" w:rsidP="00A81F16">
            <w:pPr>
              <w:pStyle w:val="tablebody"/>
              <w:rPr>
                <w:sz w:val="20"/>
                <w:szCs w:val="20"/>
              </w:rPr>
            </w:pPr>
            <w:r w:rsidRPr="00307075">
              <w:rPr>
                <w:sz w:val="20"/>
                <w:szCs w:val="20"/>
              </w:rPr>
              <w:t>18</w:t>
            </w:r>
          </w:p>
        </w:tc>
        <w:tc>
          <w:tcPr>
            <w:tcW w:w="4111" w:type="dxa"/>
            <w:tcBorders>
              <w:top w:val="single" w:sz="4" w:space="0" w:color="auto"/>
              <w:left w:val="single" w:sz="4" w:space="0" w:color="auto"/>
              <w:bottom w:val="single" w:sz="4" w:space="0" w:color="auto"/>
              <w:right w:val="single" w:sz="4" w:space="0" w:color="auto"/>
            </w:tcBorders>
          </w:tcPr>
          <w:p w14:paraId="63F850AB" w14:textId="77777777" w:rsidR="00A91C72" w:rsidRPr="00307075" w:rsidRDefault="00A91C72" w:rsidP="00A81F16">
            <w:pPr>
              <w:jc w:val="left"/>
              <w:rPr>
                <w:color w:val="000000"/>
                <w:sz w:val="20"/>
                <w:szCs w:val="20"/>
              </w:rPr>
            </w:pPr>
            <w:r w:rsidRPr="00307075">
              <w:rPr>
                <w:color w:val="000000"/>
                <w:sz w:val="20"/>
                <w:szCs w:val="20"/>
              </w:rPr>
              <w:t xml:space="preserve">Filled </w:t>
            </w:r>
            <w:r w:rsidR="00F60049" w:rsidRPr="00307075">
              <w:rPr>
                <w:color w:val="000000"/>
                <w:sz w:val="20"/>
                <w:szCs w:val="20"/>
              </w:rPr>
              <w:t xml:space="preserve">Review Checklist for </w:t>
            </w:r>
            <w:r w:rsidRPr="00307075">
              <w:rPr>
                <w:color w:val="000000"/>
                <w:sz w:val="20"/>
                <w:szCs w:val="20"/>
              </w:rPr>
              <w:t>RTRT Tool Qualification Index</w:t>
            </w:r>
          </w:p>
          <w:p w14:paraId="483B9187" w14:textId="77777777" w:rsidR="00A91C72" w:rsidRPr="00307075" w:rsidRDefault="00A91C72" w:rsidP="00A81F16">
            <w:pPr>
              <w:pStyle w:val="tablebody"/>
              <w:spacing w:after="0"/>
              <w:jc w:val="left"/>
              <w:rPr>
                <w:sz w:val="20"/>
                <w:szCs w:val="20"/>
              </w:rPr>
            </w:pPr>
          </w:p>
          <w:p w14:paraId="304AC6FA" w14:textId="5374432D" w:rsidR="00A91C72" w:rsidRPr="00307075" w:rsidRDefault="00CA4B28" w:rsidP="00A81F16">
            <w:pPr>
              <w:pStyle w:val="tablebody"/>
              <w:jc w:val="left"/>
              <w:rPr>
                <w:sz w:val="20"/>
                <w:szCs w:val="20"/>
              </w:rPr>
            </w:pPr>
            <w:r w:rsidRPr="00307075">
              <w:rPr>
                <w:sz w:val="20"/>
                <w:szCs w:val="20"/>
              </w:rPr>
              <w:t>H398</w:t>
            </w:r>
            <w:r w:rsidR="00AE4EBC" w:rsidRPr="00307075">
              <w:rPr>
                <w:sz w:val="20"/>
                <w:szCs w:val="20"/>
              </w:rPr>
              <w:t>-</w:t>
            </w:r>
            <w:r w:rsidR="00A91C72" w:rsidRPr="00307075">
              <w:rPr>
                <w:sz w:val="20"/>
                <w:szCs w:val="20"/>
              </w:rPr>
              <w:t>005-051-PeerReview</w:t>
            </w:r>
          </w:p>
        </w:tc>
        <w:tc>
          <w:tcPr>
            <w:tcW w:w="1559" w:type="dxa"/>
            <w:tcBorders>
              <w:top w:val="single" w:sz="4" w:space="0" w:color="auto"/>
              <w:left w:val="single" w:sz="4" w:space="0" w:color="auto"/>
              <w:bottom w:val="single" w:sz="4" w:space="0" w:color="auto"/>
              <w:right w:val="single" w:sz="4" w:space="0" w:color="auto"/>
            </w:tcBorders>
          </w:tcPr>
          <w:p w14:paraId="3FC043FB" w14:textId="77777777" w:rsidR="00A91C72" w:rsidRPr="00307075" w:rsidRDefault="00A91C72" w:rsidP="00A81F16">
            <w:pPr>
              <w:pStyle w:val="tablebody"/>
              <w:rPr>
                <w:sz w:val="20"/>
                <w:szCs w:val="20"/>
              </w:rPr>
            </w:pPr>
            <w:r w:rsidRPr="00307075">
              <w:rPr>
                <w:sz w:val="20"/>
                <w:szCs w:val="20"/>
              </w:rPr>
              <w:t>11.14</w:t>
            </w:r>
          </w:p>
        </w:tc>
        <w:tc>
          <w:tcPr>
            <w:tcW w:w="3119" w:type="dxa"/>
            <w:tcBorders>
              <w:top w:val="single" w:sz="4" w:space="0" w:color="auto"/>
              <w:left w:val="single" w:sz="4" w:space="0" w:color="auto"/>
              <w:bottom w:val="single" w:sz="4" w:space="0" w:color="auto"/>
              <w:right w:val="single" w:sz="4" w:space="0" w:color="auto"/>
            </w:tcBorders>
          </w:tcPr>
          <w:p w14:paraId="4DFCC1E2" w14:textId="77777777" w:rsidR="00A91C72" w:rsidRPr="00307075" w:rsidRDefault="0016306C" w:rsidP="00A81F16">
            <w:pPr>
              <w:pStyle w:val="tablebody"/>
              <w:rPr>
                <w:sz w:val="20"/>
                <w:szCs w:val="20"/>
              </w:rPr>
            </w:pPr>
            <w:r w:rsidRPr="00307075">
              <w:rPr>
                <w:sz w:val="20"/>
                <w:szCs w:val="20"/>
              </w:rPr>
              <w:t>Electronic Medium</w:t>
            </w:r>
          </w:p>
        </w:tc>
      </w:tr>
      <w:tr w:rsidR="00A91C72" w:rsidRPr="00307075" w14:paraId="7F903DDA" w14:textId="77777777" w:rsidTr="00142BEE">
        <w:tc>
          <w:tcPr>
            <w:tcW w:w="709" w:type="dxa"/>
            <w:tcBorders>
              <w:top w:val="single" w:sz="4" w:space="0" w:color="auto"/>
              <w:left w:val="single" w:sz="4" w:space="0" w:color="auto"/>
              <w:bottom w:val="single" w:sz="4" w:space="0" w:color="auto"/>
              <w:right w:val="single" w:sz="4" w:space="0" w:color="auto"/>
            </w:tcBorders>
          </w:tcPr>
          <w:p w14:paraId="4157BB4C" w14:textId="77777777" w:rsidR="00A91C72" w:rsidRPr="00307075" w:rsidRDefault="008842A0" w:rsidP="00A81F16">
            <w:pPr>
              <w:pStyle w:val="tablebody"/>
              <w:rPr>
                <w:sz w:val="20"/>
                <w:szCs w:val="20"/>
              </w:rPr>
            </w:pPr>
            <w:r w:rsidRPr="00307075">
              <w:rPr>
                <w:sz w:val="20"/>
                <w:szCs w:val="20"/>
              </w:rPr>
              <w:t>19</w:t>
            </w:r>
          </w:p>
        </w:tc>
        <w:tc>
          <w:tcPr>
            <w:tcW w:w="4111" w:type="dxa"/>
            <w:tcBorders>
              <w:top w:val="single" w:sz="4" w:space="0" w:color="auto"/>
              <w:left w:val="single" w:sz="4" w:space="0" w:color="auto"/>
              <w:bottom w:val="single" w:sz="4" w:space="0" w:color="auto"/>
              <w:right w:val="single" w:sz="4" w:space="0" w:color="auto"/>
            </w:tcBorders>
          </w:tcPr>
          <w:p w14:paraId="5DB930F1" w14:textId="77777777" w:rsidR="00A91C72" w:rsidRPr="00307075" w:rsidRDefault="00A91C72" w:rsidP="00A81F16">
            <w:pPr>
              <w:jc w:val="left"/>
              <w:rPr>
                <w:color w:val="000000"/>
                <w:sz w:val="20"/>
                <w:szCs w:val="20"/>
              </w:rPr>
            </w:pPr>
            <w:r w:rsidRPr="00307075">
              <w:rPr>
                <w:color w:val="000000"/>
                <w:sz w:val="20"/>
                <w:szCs w:val="20"/>
              </w:rPr>
              <w:t xml:space="preserve">Filled </w:t>
            </w:r>
            <w:r w:rsidR="00F60049" w:rsidRPr="00307075">
              <w:rPr>
                <w:color w:val="000000"/>
                <w:sz w:val="20"/>
                <w:szCs w:val="20"/>
              </w:rPr>
              <w:t xml:space="preserve">Review Checklist for </w:t>
            </w:r>
            <w:r w:rsidRPr="00307075">
              <w:rPr>
                <w:color w:val="000000"/>
                <w:sz w:val="20"/>
                <w:szCs w:val="20"/>
              </w:rPr>
              <w:t>Co</w:t>
            </w:r>
            <w:r w:rsidR="00F60049" w:rsidRPr="00307075">
              <w:rPr>
                <w:color w:val="000000"/>
                <w:sz w:val="20"/>
                <w:szCs w:val="20"/>
              </w:rPr>
              <w:t>deTrax Tool Qualification Index</w:t>
            </w:r>
          </w:p>
          <w:p w14:paraId="249781B1" w14:textId="77777777" w:rsidR="00A91C72" w:rsidRPr="00307075" w:rsidRDefault="00A91C72" w:rsidP="00A81F16">
            <w:pPr>
              <w:pStyle w:val="tablebody"/>
              <w:spacing w:after="0"/>
              <w:jc w:val="left"/>
              <w:rPr>
                <w:sz w:val="20"/>
                <w:szCs w:val="20"/>
              </w:rPr>
            </w:pPr>
          </w:p>
          <w:p w14:paraId="63572B9B" w14:textId="4446F728" w:rsidR="00A91C72" w:rsidRPr="00307075" w:rsidRDefault="00CA4B28" w:rsidP="00A81F16">
            <w:pPr>
              <w:pStyle w:val="tablebody"/>
              <w:jc w:val="left"/>
              <w:rPr>
                <w:sz w:val="20"/>
                <w:szCs w:val="20"/>
              </w:rPr>
            </w:pPr>
            <w:r w:rsidRPr="00307075">
              <w:rPr>
                <w:sz w:val="20"/>
                <w:szCs w:val="20"/>
              </w:rPr>
              <w:t>H398</w:t>
            </w:r>
            <w:r w:rsidR="00AE4EBC" w:rsidRPr="00307075">
              <w:rPr>
                <w:sz w:val="20"/>
                <w:szCs w:val="20"/>
              </w:rPr>
              <w:t>-</w:t>
            </w:r>
            <w:r w:rsidR="00A91C72" w:rsidRPr="00307075">
              <w:rPr>
                <w:sz w:val="20"/>
                <w:szCs w:val="20"/>
              </w:rPr>
              <w:t>005-052-PeerReview</w:t>
            </w:r>
          </w:p>
        </w:tc>
        <w:tc>
          <w:tcPr>
            <w:tcW w:w="1559" w:type="dxa"/>
            <w:tcBorders>
              <w:top w:val="single" w:sz="4" w:space="0" w:color="auto"/>
              <w:left w:val="single" w:sz="4" w:space="0" w:color="auto"/>
              <w:bottom w:val="single" w:sz="4" w:space="0" w:color="auto"/>
              <w:right w:val="single" w:sz="4" w:space="0" w:color="auto"/>
            </w:tcBorders>
          </w:tcPr>
          <w:p w14:paraId="2230BE04" w14:textId="77777777" w:rsidR="00A91C72" w:rsidRPr="00307075" w:rsidRDefault="00A91C72" w:rsidP="00A81F16">
            <w:pPr>
              <w:pStyle w:val="tablebody"/>
              <w:rPr>
                <w:sz w:val="20"/>
                <w:szCs w:val="20"/>
              </w:rPr>
            </w:pPr>
            <w:r w:rsidRPr="00307075">
              <w:rPr>
                <w:sz w:val="20"/>
                <w:szCs w:val="20"/>
              </w:rPr>
              <w:t>11.14</w:t>
            </w:r>
          </w:p>
        </w:tc>
        <w:tc>
          <w:tcPr>
            <w:tcW w:w="3119" w:type="dxa"/>
            <w:tcBorders>
              <w:top w:val="single" w:sz="4" w:space="0" w:color="auto"/>
              <w:left w:val="single" w:sz="4" w:space="0" w:color="auto"/>
              <w:bottom w:val="single" w:sz="4" w:space="0" w:color="auto"/>
              <w:right w:val="single" w:sz="4" w:space="0" w:color="auto"/>
            </w:tcBorders>
          </w:tcPr>
          <w:p w14:paraId="42F657B9" w14:textId="77777777" w:rsidR="00A91C72" w:rsidRPr="00307075" w:rsidRDefault="0016306C" w:rsidP="00A81F16">
            <w:pPr>
              <w:pStyle w:val="tablebody"/>
              <w:rPr>
                <w:sz w:val="20"/>
                <w:szCs w:val="20"/>
              </w:rPr>
            </w:pPr>
            <w:r w:rsidRPr="00307075">
              <w:rPr>
                <w:sz w:val="20"/>
                <w:szCs w:val="20"/>
              </w:rPr>
              <w:t>Electronic Medium</w:t>
            </w:r>
          </w:p>
        </w:tc>
      </w:tr>
      <w:tr w:rsidR="00A91C72" w:rsidRPr="00307075" w14:paraId="3B487F61" w14:textId="77777777" w:rsidTr="00142BEE">
        <w:tc>
          <w:tcPr>
            <w:tcW w:w="709" w:type="dxa"/>
            <w:tcBorders>
              <w:top w:val="single" w:sz="4" w:space="0" w:color="auto"/>
              <w:left w:val="single" w:sz="4" w:space="0" w:color="auto"/>
              <w:bottom w:val="single" w:sz="4" w:space="0" w:color="auto"/>
              <w:right w:val="single" w:sz="4" w:space="0" w:color="auto"/>
            </w:tcBorders>
          </w:tcPr>
          <w:p w14:paraId="5BA1D8BE" w14:textId="77777777" w:rsidR="00A91C72" w:rsidRPr="00307075" w:rsidRDefault="008842A0" w:rsidP="00A81F16">
            <w:pPr>
              <w:pStyle w:val="tablebody"/>
              <w:rPr>
                <w:sz w:val="20"/>
                <w:szCs w:val="20"/>
              </w:rPr>
            </w:pPr>
            <w:r w:rsidRPr="00307075">
              <w:rPr>
                <w:sz w:val="20"/>
                <w:szCs w:val="20"/>
              </w:rPr>
              <w:t>20</w:t>
            </w:r>
          </w:p>
        </w:tc>
        <w:tc>
          <w:tcPr>
            <w:tcW w:w="4111" w:type="dxa"/>
            <w:tcBorders>
              <w:top w:val="single" w:sz="4" w:space="0" w:color="auto"/>
              <w:left w:val="single" w:sz="4" w:space="0" w:color="auto"/>
              <w:bottom w:val="single" w:sz="4" w:space="0" w:color="auto"/>
              <w:right w:val="single" w:sz="4" w:space="0" w:color="auto"/>
            </w:tcBorders>
          </w:tcPr>
          <w:p w14:paraId="6B04D74C" w14:textId="77777777" w:rsidR="00A91C72" w:rsidRPr="00307075" w:rsidRDefault="00A91C72" w:rsidP="00A81F16">
            <w:pPr>
              <w:pStyle w:val="tablebody"/>
              <w:jc w:val="left"/>
              <w:rPr>
                <w:color w:val="000000"/>
                <w:sz w:val="20"/>
                <w:szCs w:val="20"/>
              </w:rPr>
            </w:pPr>
            <w:r w:rsidRPr="00307075">
              <w:rPr>
                <w:color w:val="000000"/>
                <w:sz w:val="20"/>
                <w:szCs w:val="20"/>
              </w:rPr>
              <w:t xml:space="preserve">Filled </w:t>
            </w:r>
            <w:r w:rsidR="00A66E18" w:rsidRPr="00307075">
              <w:rPr>
                <w:color w:val="000000"/>
                <w:sz w:val="20"/>
                <w:szCs w:val="20"/>
              </w:rPr>
              <w:t>Review Checklist for Compiler Validation</w:t>
            </w:r>
          </w:p>
          <w:p w14:paraId="33C47C7D" w14:textId="04FF2BAB" w:rsidR="00A91C72" w:rsidRPr="00307075" w:rsidRDefault="00CA4B28" w:rsidP="00A81F16">
            <w:pPr>
              <w:pStyle w:val="tablebody"/>
              <w:spacing w:before="240"/>
              <w:jc w:val="left"/>
              <w:rPr>
                <w:sz w:val="20"/>
                <w:szCs w:val="20"/>
              </w:rPr>
            </w:pPr>
            <w:r w:rsidRPr="00307075">
              <w:rPr>
                <w:sz w:val="20"/>
                <w:szCs w:val="20"/>
              </w:rPr>
              <w:t>H398</w:t>
            </w:r>
            <w:r w:rsidR="00AE4EBC" w:rsidRPr="00307075">
              <w:rPr>
                <w:sz w:val="20"/>
                <w:szCs w:val="20"/>
              </w:rPr>
              <w:t>-</w:t>
            </w:r>
            <w:r w:rsidR="00A91C72" w:rsidRPr="00307075">
              <w:rPr>
                <w:sz w:val="20"/>
                <w:szCs w:val="20"/>
              </w:rPr>
              <w:t>005-050-PeerReview</w:t>
            </w:r>
          </w:p>
        </w:tc>
        <w:tc>
          <w:tcPr>
            <w:tcW w:w="1559" w:type="dxa"/>
            <w:tcBorders>
              <w:top w:val="single" w:sz="4" w:space="0" w:color="auto"/>
              <w:left w:val="single" w:sz="4" w:space="0" w:color="auto"/>
              <w:bottom w:val="single" w:sz="4" w:space="0" w:color="auto"/>
              <w:right w:val="single" w:sz="4" w:space="0" w:color="auto"/>
            </w:tcBorders>
          </w:tcPr>
          <w:p w14:paraId="13E8A73F" w14:textId="77777777" w:rsidR="00A91C72" w:rsidRPr="00307075" w:rsidRDefault="00A91C72" w:rsidP="00A81F16">
            <w:pPr>
              <w:pStyle w:val="tablebody"/>
              <w:rPr>
                <w:sz w:val="20"/>
                <w:szCs w:val="20"/>
              </w:rPr>
            </w:pPr>
            <w:r w:rsidRPr="00307075">
              <w:rPr>
                <w:sz w:val="20"/>
                <w:szCs w:val="20"/>
              </w:rPr>
              <w:t>11.14</w:t>
            </w:r>
          </w:p>
        </w:tc>
        <w:tc>
          <w:tcPr>
            <w:tcW w:w="3119" w:type="dxa"/>
            <w:tcBorders>
              <w:top w:val="single" w:sz="4" w:space="0" w:color="auto"/>
              <w:left w:val="single" w:sz="4" w:space="0" w:color="auto"/>
              <w:bottom w:val="single" w:sz="4" w:space="0" w:color="auto"/>
              <w:right w:val="single" w:sz="4" w:space="0" w:color="auto"/>
            </w:tcBorders>
          </w:tcPr>
          <w:p w14:paraId="5F64DB93" w14:textId="77777777" w:rsidR="00A91C72" w:rsidRPr="00307075" w:rsidRDefault="0016306C" w:rsidP="00A81F16">
            <w:pPr>
              <w:pStyle w:val="tablebody"/>
              <w:rPr>
                <w:sz w:val="20"/>
                <w:szCs w:val="20"/>
              </w:rPr>
            </w:pPr>
            <w:r w:rsidRPr="00307075">
              <w:rPr>
                <w:sz w:val="20"/>
                <w:szCs w:val="20"/>
              </w:rPr>
              <w:t>Electronic Medium</w:t>
            </w:r>
          </w:p>
        </w:tc>
      </w:tr>
      <w:tr w:rsidR="00A91C72" w:rsidRPr="00307075" w14:paraId="58E2F6F5" w14:textId="77777777" w:rsidTr="00142BEE">
        <w:tc>
          <w:tcPr>
            <w:tcW w:w="709" w:type="dxa"/>
            <w:tcBorders>
              <w:top w:val="single" w:sz="4" w:space="0" w:color="auto"/>
              <w:left w:val="single" w:sz="4" w:space="0" w:color="auto"/>
              <w:bottom w:val="single" w:sz="4" w:space="0" w:color="auto"/>
              <w:right w:val="single" w:sz="4" w:space="0" w:color="auto"/>
            </w:tcBorders>
          </w:tcPr>
          <w:p w14:paraId="674B7212" w14:textId="77777777" w:rsidR="00A91C72" w:rsidRPr="00307075" w:rsidRDefault="008842A0" w:rsidP="00A81F16">
            <w:pPr>
              <w:pStyle w:val="tablebody"/>
              <w:rPr>
                <w:sz w:val="20"/>
                <w:szCs w:val="20"/>
              </w:rPr>
            </w:pPr>
            <w:r w:rsidRPr="00307075">
              <w:rPr>
                <w:sz w:val="20"/>
                <w:szCs w:val="20"/>
              </w:rPr>
              <w:t>21</w:t>
            </w:r>
          </w:p>
        </w:tc>
        <w:tc>
          <w:tcPr>
            <w:tcW w:w="4111" w:type="dxa"/>
            <w:tcBorders>
              <w:top w:val="single" w:sz="4" w:space="0" w:color="auto"/>
              <w:left w:val="single" w:sz="4" w:space="0" w:color="auto"/>
              <w:bottom w:val="single" w:sz="4" w:space="0" w:color="auto"/>
              <w:right w:val="single" w:sz="4" w:space="0" w:color="auto"/>
            </w:tcBorders>
          </w:tcPr>
          <w:p w14:paraId="54640177" w14:textId="77777777" w:rsidR="00A91C72" w:rsidRPr="00307075" w:rsidRDefault="00A91C72" w:rsidP="00A81F16">
            <w:pPr>
              <w:pStyle w:val="tablebody"/>
              <w:jc w:val="left"/>
              <w:rPr>
                <w:sz w:val="20"/>
                <w:szCs w:val="20"/>
              </w:rPr>
            </w:pPr>
            <w:r w:rsidRPr="00307075">
              <w:rPr>
                <w:color w:val="000000"/>
                <w:sz w:val="20"/>
                <w:szCs w:val="20"/>
              </w:rPr>
              <w:t xml:space="preserve">Filled </w:t>
            </w:r>
            <w:r w:rsidR="00A66E18" w:rsidRPr="00307075">
              <w:rPr>
                <w:color w:val="000000"/>
                <w:sz w:val="20"/>
                <w:szCs w:val="20"/>
              </w:rPr>
              <w:t xml:space="preserve">Review Checklist for </w:t>
            </w:r>
            <w:r w:rsidRPr="00307075">
              <w:rPr>
                <w:sz w:val="20"/>
                <w:szCs w:val="20"/>
              </w:rPr>
              <w:t>Software High Leve</w:t>
            </w:r>
            <w:r w:rsidR="00856A56" w:rsidRPr="00307075">
              <w:rPr>
                <w:sz w:val="20"/>
                <w:szCs w:val="20"/>
              </w:rPr>
              <w:t>l Requirements based Test Plan</w:t>
            </w:r>
            <w:r w:rsidR="000E0932" w:rsidRPr="00307075">
              <w:rPr>
                <w:sz w:val="20"/>
                <w:szCs w:val="20"/>
              </w:rPr>
              <w:t xml:space="preserve"> and Script</w:t>
            </w:r>
            <w:r w:rsidR="00D70D6D" w:rsidRPr="00307075">
              <w:rPr>
                <w:sz w:val="20"/>
                <w:szCs w:val="20"/>
              </w:rPr>
              <w:t>s</w:t>
            </w:r>
            <w:r w:rsidR="00856A56" w:rsidRPr="00307075">
              <w:rPr>
                <w:sz w:val="20"/>
                <w:szCs w:val="20"/>
              </w:rPr>
              <w:t xml:space="preserve"> </w:t>
            </w:r>
          </w:p>
          <w:p w14:paraId="0AD135D3" w14:textId="679E71CB" w:rsidR="005E1CF6" w:rsidRPr="00307075" w:rsidRDefault="00CA4B28" w:rsidP="005E1CF6">
            <w:pPr>
              <w:pStyle w:val="tablebody"/>
              <w:jc w:val="left"/>
              <w:rPr>
                <w:sz w:val="20"/>
                <w:szCs w:val="20"/>
              </w:rPr>
            </w:pPr>
            <w:r w:rsidRPr="00307075">
              <w:rPr>
                <w:sz w:val="20"/>
                <w:szCs w:val="20"/>
              </w:rPr>
              <w:t>H398</w:t>
            </w:r>
            <w:r w:rsidR="005E1CF6" w:rsidRPr="00307075">
              <w:rPr>
                <w:sz w:val="20"/>
                <w:szCs w:val="20"/>
              </w:rPr>
              <w:t>-005-020-GWY</w:t>
            </w:r>
          </w:p>
          <w:p w14:paraId="170AA051" w14:textId="1879C588" w:rsidR="005E1CF6" w:rsidRPr="00307075" w:rsidRDefault="00CA4B28" w:rsidP="005E1CF6">
            <w:pPr>
              <w:pStyle w:val="tablebody"/>
              <w:jc w:val="left"/>
              <w:rPr>
                <w:sz w:val="20"/>
                <w:szCs w:val="20"/>
              </w:rPr>
            </w:pPr>
            <w:r w:rsidRPr="00307075">
              <w:rPr>
                <w:sz w:val="20"/>
                <w:szCs w:val="20"/>
              </w:rPr>
              <w:t>H398</w:t>
            </w:r>
            <w:r w:rsidR="005E1CF6" w:rsidRPr="00307075">
              <w:rPr>
                <w:sz w:val="20"/>
                <w:szCs w:val="20"/>
              </w:rPr>
              <w:t>-005-020-ANA</w:t>
            </w:r>
          </w:p>
          <w:p w14:paraId="0DB513E7" w14:textId="129BA0DD" w:rsidR="005E1CF6" w:rsidRPr="00307075" w:rsidRDefault="00CA4B28" w:rsidP="005E1CF6">
            <w:pPr>
              <w:pStyle w:val="tablebody"/>
              <w:jc w:val="left"/>
              <w:rPr>
                <w:sz w:val="20"/>
                <w:szCs w:val="20"/>
              </w:rPr>
            </w:pPr>
            <w:r w:rsidRPr="00307075">
              <w:rPr>
                <w:sz w:val="20"/>
                <w:szCs w:val="20"/>
              </w:rPr>
              <w:t>H398</w:t>
            </w:r>
            <w:r w:rsidR="005E1CF6" w:rsidRPr="00307075">
              <w:rPr>
                <w:sz w:val="20"/>
                <w:szCs w:val="20"/>
              </w:rPr>
              <w:t>-005-020-DSC</w:t>
            </w:r>
          </w:p>
          <w:p w14:paraId="5D4AD3DA" w14:textId="3E662975" w:rsidR="00A91C72" w:rsidRPr="00307075" w:rsidRDefault="00CA4B28" w:rsidP="005E1CF6">
            <w:pPr>
              <w:pStyle w:val="tablebody"/>
              <w:jc w:val="left"/>
              <w:rPr>
                <w:sz w:val="20"/>
                <w:szCs w:val="20"/>
              </w:rPr>
            </w:pPr>
            <w:r w:rsidRPr="00307075">
              <w:rPr>
                <w:sz w:val="20"/>
                <w:szCs w:val="20"/>
              </w:rPr>
              <w:t>H698</w:t>
            </w:r>
            <w:r w:rsidR="005E1CF6" w:rsidRPr="00307075">
              <w:rPr>
                <w:sz w:val="20"/>
                <w:szCs w:val="20"/>
              </w:rPr>
              <w:t>-005-020-CMU</w:t>
            </w:r>
          </w:p>
        </w:tc>
        <w:tc>
          <w:tcPr>
            <w:tcW w:w="1559" w:type="dxa"/>
            <w:tcBorders>
              <w:top w:val="single" w:sz="4" w:space="0" w:color="auto"/>
              <w:left w:val="single" w:sz="4" w:space="0" w:color="auto"/>
              <w:bottom w:val="single" w:sz="4" w:space="0" w:color="auto"/>
              <w:right w:val="single" w:sz="4" w:space="0" w:color="auto"/>
            </w:tcBorders>
          </w:tcPr>
          <w:p w14:paraId="1AAE3182" w14:textId="77777777" w:rsidR="00A91C72" w:rsidRPr="00307075" w:rsidRDefault="00A91C72" w:rsidP="00A81F16">
            <w:pPr>
              <w:pStyle w:val="tablebody"/>
              <w:rPr>
                <w:sz w:val="20"/>
                <w:szCs w:val="20"/>
              </w:rPr>
            </w:pPr>
            <w:r w:rsidRPr="00307075">
              <w:rPr>
                <w:sz w:val="20"/>
                <w:szCs w:val="20"/>
              </w:rPr>
              <w:t>11.14</w:t>
            </w:r>
          </w:p>
        </w:tc>
        <w:tc>
          <w:tcPr>
            <w:tcW w:w="3119" w:type="dxa"/>
            <w:tcBorders>
              <w:top w:val="single" w:sz="4" w:space="0" w:color="auto"/>
              <w:left w:val="single" w:sz="4" w:space="0" w:color="auto"/>
              <w:bottom w:val="single" w:sz="4" w:space="0" w:color="auto"/>
              <w:right w:val="single" w:sz="4" w:space="0" w:color="auto"/>
            </w:tcBorders>
          </w:tcPr>
          <w:p w14:paraId="27ADFD81" w14:textId="77777777" w:rsidR="00A91C72" w:rsidRPr="00307075" w:rsidRDefault="0016306C" w:rsidP="00A81F16">
            <w:pPr>
              <w:pStyle w:val="tablebody"/>
              <w:rPr>
                <w:sz w:val="20"/>
                <w:szCs w:val="20"/>
              </w:rPr>
            </w:pPr>
            <w:r w:rsidRPr="00307075">
              <w:rPr>
                <w:sz w:val="20"/>
                <w:szCs w:val="20"/>
              </w:rPr>
              <w:t>Electronic Medium</w:t>
            </w:r>
          </w:p>
        </w:tc>
      </w:tr>
      <w:tr w:rsidR="00A91C72" w:rsidRPr="00307075" w14:paraId="17E80C05" w14:textId="77777777" w:rsidTr="00142BEE">
        <w:tc>
          <w:tcPr>
            <w:tcW w:w="709" w:type="dxa"/>
            <w:tcBorders>
              <w:top w:val="single" w:sz="4" w:space="0" w:color="auto"/>
              <w:left w:val="single" w:sz="4" w:space="0" w:color="auto"/>
              <w:bottom w:val="single" w:sz="4" w:space="0" w:color="auto"/>
              <w:right w:val="single" w:sz="4" w:space="0" w:color="auto"/>
            </w:tcBorders>
          </w:tcPr>
          <w:p w14:paraId="1628FE95" w14:textId="77777777" w:rsidR="00A91C72" w:rsidRPr="00307075" w:rsidRDefault="00A91C72" w:rsidP="008842A0">
            <w:pPr>
              <w:pStyle w:val="tablebody"/>
              <w:rPr>
                <w:sz w:val="20"/>
                <w:szCs w:val="20"/>
              </w:rPr>
            </w:pPr>
            <w:r w:rsidRPr="00307075">
              <w:rPr>
                <w:sz w:val="20"/>
                <w:szCs w:val="20"/>
              </w:rPr>
              <w:t>2</w:t>
            </w:r>
            <w:r w:rsidR="008842A0" w:rsidRPr="00307075">
              <w:rPr>
                <w:sz w:val="20"/>
                <w:szCs w:val="20"/>
              </w:rPr>
              <w:t>2</w:t>
            </w:r>
          </w:p>
        </w:tc>
        <w:tc>
          <w:tcPr>
            <w:tcW w:w="4111" w:type="dxa"/>
            <w:tcBorders>
              <w:top w:val="single" w:sz="4" w:space="0" w:color="auto"/>
              <w:left w:val="single" w:sz="4" w:space="0" w:color="auto"/>
              <w:bottom w:val="single" w:sz="4" w:space="0" w:color="auto"/>
              <w:right w:val="single" w:sz="4" w:space="0" w:color="auto"/>
            </w:tcBorders>
          </w:tcPr>
          <w:p w14:paraId="3DBB4AFC" w14:textId="77777777" w:rsidR="00A91C72" w:rsidRPr="00307075" w:rsidRDefault="00A91C72" w:rsidP="00A81F16">
            <w:pPr>
              <w:pStyle w:val="tablebody"/>
              <w:jc w:val="left"/>
              <w:rPr>
                <w:sz w:val="20"/>
                <w:szCs w:val="20"/>
              </w:rPr>
            </w:pPr>
            <w:r w:rsidRPr="00307075">
              <w:rPr>
                <w:color w:val="000000"/>
                <w:sz w:val="20"/>
                <w:szCs w:val="20"/>
              </w:rPr>
              <w:t xml:space="preserve">Filled </w:t>
            </w:r>
            <w:r w:rsidR="00A66E18" w:rsidRPr="00307075">
              <w:rPr>
                <w:color w:val="000000"/>
                <w:sz w:val="20"/>
                <w:szCs w:val="20"/>
              </w:rPr>
              <w:t xml:space="preserve">Review Checklist for </w:t>
            </w:r>
            <w:r w:rsidRPr="00307075">
              <w:rPr>
                <w:sz w:val="20"/>
                <w:szCs w:val="20"/>
              </w:rPr>
              <w:t xml:space="preserve">Software High Level Requirements based Test Report </w:t>
            </w:r>
          </w:p>
          <w:p w14:paraId="3F8A0753" w14:textId="0A64CAF0" w:rsidR="005E1CF6" w:rsidRPr="00307075" w:rsidRDefault="00CA4B28" w:rsidP="003F7EA5">
            <w:pPr>
              <w:pStyle w:val="tablebody"/>
              <w:jc w:val="left"/>
              <w:rPr>
                <w:sz w:val="20"/>
                <w:szCs w:val="20"/>
              </w:rPr>
            </w:pPr>
            <w:r w:rsidRPr="00307075">
              <w:rPr>
                <w:sz w:val="20"/>
                <w:szCs w:val="20"/>
              </w:rPr>
              <w:t>H398</w:t>
            </w:r>
            <w:r w:rsidR="005E1CF6" w:rsidRPr="00307075">
              <w:rPr>
                <w:sz w:val="20"/>
                <w:szCs w:val="20"/>
              </w:rPr>
              <w:t>-005-021-GWY</w:t>
            </w:r>
          </w:p>
          <w:p w14:paraId="2D47CBDA" w14:textId="63F0A011" w:rsidR="005E1CF6" w:rsidRPr="00307075" w:rsidRDefault="00CA4B28" w:rsidP="003F7EA5">
            <w:pPr>
              <w:pStyle w:val="tablebody"/>
              <w:jc w:val="left"/>
              <w:rPr>
                <w:sz w:val="20"/>
                <w:szCs w:val="20"/>
              </w:rPr>
            </w:pPr>
            <w:r w:rsidRPr="00307075">
              <w:rPr>
                <w:sz w:val="20"/>
                <w:szCs w:val="20"/>
              </w:rPr>
              <w:t>H398</w:t>
            </w:r>
            <w:r w:rsidR="005E1CF6" w:rsidRPr="00307075">
              <w:rPr>
                <w:sz w:val="20"/>
                <w:szCs w:val="20"/>
              </w:rPr>
              <w:t>-005-021-ANA</w:t>
            </w:r>
          </w:p>
          <w:p w14:paraId="366435B9" w14:textId="21398771" w:rsidR="005E1CF6" w:rsidRPr="00307075" w:rsidRDefault="00CA4B28" w:rsidP="003F7EA5">
            <w:pPr>
              <w:pStyle w:val="tablebody"/>
              <w:jc w:val="left"/>
              <w:rPr>
                <w:sz w:val="20"/>
                <w:szCs w:val="20"/>
              </w:rPr>
            </w:pPr>
            <w:r w:rsidRPr="00307075">
              <w:rPr>
                <w:sz w:val="20"/>
                <w:szCs w:val="20"/>
              </w:rPr>
              <w:t>H398</w:t>
            </w:r>
            <w:r w:rsidR="005E1CF6" w:rsidRPr="00307075">
              <w:rPr>
                <w:sz w:val="20"/>
                <w:szCs w:val="20"/>
              </w:rPr>
              <w:t>-005-021-DSC</w:t>
            </w:r>
          </w:p>
          <w:p w14:paraId="55386982" w14:textId="7A475FD6" w:rsidR="00A91C72" w:rsidRPr="00307075" w:rsidRDefault="00CA4B28" w:rsidP="003F7EA5">
            <w:pPr>
              <w:pStyle w:val="tablebody"/>
              <w:jc w:val="left"/>
              <w:rPr>
                <w:sz w:val="20"/>
                <w:szCs w:val="20"/>
              </w:rPr>
            </w:pPr>
            <w:r w:rsidRPr="00307075">
              <w:rPr>
                <w:sz w:val="20"/>
                <w:szCs w:val="20"/>
              </w:rPr>
              <w:t>H698</w:t>
            </w:r>
            <w:r w:rsidR="005E1CF6" w:rsidRPr="00307075">
              <w:rPr>
                <w:sz w:val="20"/>
                <w:szCs w:val="20"/>
              </w:rPr>
              <w:t>-005-021-CMU</w:t>
            </w:r>
          </w:p>
          <w:p w14:paraId="70347066" w14:textId="77777777" w:rsidR="00A91C72" w:rsidRPr="00307075" w:rsidRDefault="00A91C72" w:rsidP="00A81F16">
            <w:pPr>
              <w:pStyle w:val="tablebody"/>
              <w:jc w:val="left"/>
              <w:rPr>
                <w:sz w:val="20"/>
                <w:szCs w:val="20"/>
              </w:rPr>
            </w:pPr>
          </w:p>
          <w:p w14:paraId="26C8E088" w14:textId="77777777" w:rsidR="00A91C72" w:rsidRPr="00307075" w:rsidRDefault="00A91C72" w:rsidP="00A81F16">
            <w:pPr>
              <w:pStyle w:val="tablebody"/>
              <w:jc w:val="left"/>
              <w:rPr>
                <w:sz w:val="20"/>
                <w:szCs w:val="20"/>
              </w:rPr>
            </w:pPr>
            <w:r w:rsidRPr="00307075">
              <w:rPr>
                <w:sz w:val="20"/>
                <w:szCs w:val="20"/>
              </w:rPr>
              <w:t xml:space="preserve">Filled </w:t>
            </w:r>
            <w:r w:rsidR="00A66E18" w:rsidRPr="00307075">
              <w:rPr>
                <w:color w:val="000000"/>
                <w:sz w:val="20"/>
                <w:szCs w:val="20"/>
              </w:rPr>
              <w:t xml:space="preserve">Review Checklist for </w:t>
            </w:r>
            <w:r w:rsidRPr="00307075">
              <w:rPr>
                <w:sz w:val="20"/>
                <w:szCs w:val="20"/>
              </w:rPr>
              <w:t xml:space="preserve">Traceability Matrix of </w:t>
            </w:r>
            <w:r w:rsidR="00FA7F68" w:rsidRPr="00307075">
              <w:rPr>
                <w:sz w:val="20"/>
                <w:szCs w:val="20"/>
              </w:rPr>
              <w:t>HSI</w:t>
            </w:r>
            <w:r w:rsidR="00966BEE" w:rsidRPr="00307075">
              <w:rPr>
                <w:sz w:val="20"/>
                <w:szCs w:val="20"/>
              </w:rPr>
              <w:t xml:space="preserve"> Test </w:t>
            </w:r>
            <w:r w:rsidR="009A0AF0" w:rsidRPr="00307075">
              <w:rPr>
                <w:sz w:val="20"/>
                <w:szCs w:val="20"/>
              </w:rPr>
              <w:t>Procedure</w:t>
            </w:r>
            <w:r w:rsidRPr="00307075">
              <w:rPr>
                <w:sz w:val="20"/>
                <w:szCs w:val="20"/>
              </w:rPr>
              <w:t xml:space="preserve"> and Test </w:t>
            </w:r>
            <w:r w:rsidRPr="00307075">
              <w:rPr>
                <w:sz w:val="20"/>
                <w:szCs w:val="20"/>
              </w:rPr>
              <w:lastRenderedPageBreak/>
              <w:t>Report to Soft</w:t>
            </w:r>
            <w:r w:rsidR="00A66E18" w:rsidRPr="00307075">
              <w:rPr>
                <w:sz w:val="20"/>
                <w:szCs w:val="20"/>
              </w:rPr>
              <w:t>ware Requirements Specification</w:t>
            </w:r>
          </w:p>
          <w:p w14:paraId="38432449" w14:textId="32B61EE8" w:rsidR="00A91C72" w:rsidRPr="00307075" w:rsidRDefault="00CA4B28" w:rsidP="003F7EA5">
            <w:pPr>
              <w:pStyle w:val="tablebody"/>
              <w:jc w:val="left"/>
              <w:rPr>
                <w:sz w:val="20"/>
                <w:szCs w:val="20"/>
              </w:rPr>
            </w:pPr>
            <w:r w:rsidRPr="00307075">
              <w:rPr>
                <w:sz w:val="20"/>
                <w:szCs w:val="20"/>
              </w:rPr>
              <w:t>H398</w:t>
            </w:r>
            <w:r w:rsidR="00AE4EBC" w:rsidRPr="00307075">
              <w:rPr>
                <w:sz w:val="20"/>
                <w:szCs w:val="20"/>
              </w:rPr>
              <w:t>-</w:t>
            </w:r>
            <w:r w:rsidR="00A91C72" w:rsidRPr="00307075">
              <w:rPr>
                <w:sz w:val="20"/>
                <w:szCs w:val="20"/>
              </w:rPr>
              <w:t>005-027</w:t>
            </w:r>
            <w:r w:rsidR="003F7EA5" w:rsidRPr="00307075">
              <w:rPr>
                <w:sz w:val="20"/>
                <w:szCs w:val="20"/>
              </w:rPr>
              <w:t>-GWY</w:t>
            </w:r>
          </w:p>
          <w:p w14:paraId="328A870D" w14:textId="0ED65DFF" w:rsidR="003F7EA5" w:rsidRPr="00307075" w:rsidRDefault="003F7EA5" w:rsidP="003F7EA5">
            <w:pPr>
              <w:pStyle w:val="tablebody"/>
              <w:jc w:val="left"/>
              <w:rPr>
                <w:sz w:val="20"/>
                <w:szCs w:val="20"/>
              </w:rPr>
            </w:pPr>
            <w:r w:rsidRPr="00307075">
              <w:rPr>
                <w:sz w:val="20"/>
                <w:szCs w:val="20"/>
              </w:rPr>
              <w:t>H398-005-027-ANA</w:t>
            </w:r>
          </w:p>
          <w:p w14:paraId="2D28AC14" w14:textId="50E0BBF4" w:rsidR="003F7EA5" w:rsidRPr="00307075" w:rsidRDefault="003F7EA5" w:rsidP="003F7EA5">
            <w:pPr>
              <w:pStyle w:val="tablebody"/>
              <w:jc w:val="left"/>
              <w:rPr>
                <w:sz w:val="20"/>
                <w:szCs w:val="20"/>
              </w:rPr>
            </w:pPr>
            <w:r w:rsidRPr="00307075">
              <w:rPr>
                <w:sz w:val="20"/>
                <w:szCs w:val="20"/>
              </w:rPr>
              <w:t>H398-005-027-DSC</w:t>
            </w:r>
          </w:p>
          <w:p w14:paraId="035A9568" w14:textId="237B21DD" w:rsidR="003F7EA5" w:rsidRPr="00307075" w:rsidRDefault="003F7EA5" w:rsidP="003F7EA5">
            <w:pPr>
              <w:pStyle w:val="tablebody"/>
              <w:jc w:val="left"/>
              <w:rPr>
                <w:sz w:val="20"/>
                <w:szCs w:val="20"/>
              </w:rPr>
            </w:pPr>
            <w:r w:rsidRPr="00307075">
              <w:rPr>
                <w:sz w:val="20"/>
                <w:szCs w:val="20"/>
              </w:rPr>
              <w:t>H698-005-027-CMU</w:t>
            </w:r>
          </w:p>
        </w:tc>
        <w:tc>
          <w:tcPr>
            <w:tcW w:w="1559" w:type="dxa"/>
            <w:tcBorders>
              <w:top w:val="single" w:sz="4" w:space="0" w:color="auto"/>
              <w:left w:val="single" w:sz="4" w:space="0" w:color="auto"/>
              <w:bottom w:val="single" w:sz="4" w:space="0" w:color="auto"/>
              <w:right w:val="single" w:sz="4" w:space="0" w:color="auto"/>
            </w:tcBorders>
          </w:tcPr>
          <w:p w14:paraId="45225BA5" w14:textId="77777777" w:rsidR="00A91C72" w:rsidRPr="00307075" w:rsidRDefault="00A91C72" w:rsidP="00A81F16">
            <w:pPr>
              <w:pStyle w:val="tablebody"/>
              <w:rPr>
                <w:sz w:val="20"/>
                <w:szCs w:val="20"/>
              </w:rPr>
            </w:pPr>
            <w:r w:rsidRPr="00307075">
              <w:rPr>
                <w:sz w:val="20"/>
                <w:szCs w:val="20"/>
              </w:rPr>
              <w:lastRenderedPageBreak/>
              <w:t>11.14</w:t>
            </w:r>
          </w:p>
        </w:tc>
        <w:tc>
          <w:tcPr>
            <w:tcW w:w="3119" w:type="dxa"/>
            <w:tcBorders>
              <w:top w:val="single" w:sz="4" w:space="0" w:color="auto"/>
              <w:left w:val="single" w:sz="4" w:space="0" w:color="auto"/>
              <w:bottom w:val="single" w:sz="4" w:space="0" w:color="auto"/>
              <w:right w:val="single" w:sz="4" w:space="0" w:color="auto"/>
            </w:tcBorders>
          </w:tcPr>
          <w:p w14:paraId="5222B0DE" w14:textId="77777777" w:rsidR="00A91C72" w:rsidRPr="00307075" w:rsidRDefault="0016306C" w:rsidP="00A81F16">
            <w:pPr>
              <w:pStyle w:val="tablebody"/>
              <w:rPr>
                <w:sz w:val="20"/>
                <w:szCs w:val="20"/>
              </w:rPr>
            </w:pPr>
            <w:r w:rsidRPr="00307075">
              <w:rPr>
                <w:sz w:val="20"/>
                <w:szCs w:val="20"/>
              </w:rPr>
              <w:t>Electronic Medium</w:t>
            </w:r>
          </w:p>
        </w:tc>
      </w:tr>
      <w:tr w:rsidR="00A91C72" w:rsidRPr="00307075" w14:paraId="602D8805" w14:textId="77777777" w:rsidTr="00142BEE">
        <w:tc>
          <w:tcPr>
            <w:tcW w:w="709" w:type="dxa"/>
            <w:tcBorders>
              <w:top w:val="single" w:sz="4" w:space="0" w:color="auto"/>
              <w:left w:val="single" w:sz="4" w:space="0" w:color="auto"/>
              <w:bottom w:val="single" w:sz="4" w:space="0" w:color="auto"/>
              <w:right w:val="single" w:sz="4" w:space="0" w:color="auto"/>
            </w:tcBorders>
          </w:tcPr>
          <w:p w14:paraId="3C21C75A" w14:textId="77777777" w:rsidR="00A91C72" w:rsidRPr="00307075" w:rsidRDefault="00A91C72" w:rsidP="008842A0">
            <w:pPr>
              <w:pStyle w:val="tablebody"/>
              <w:rPr>
                <w:sz w:val="20"/>
                <w:szCs w:val="20"/>
              </w:rPr>
            </w:pPr>
            <w:r w:rsidRPr="00307075">
              <w:rPr>
                <w:sz w:val="20"/>
                <w:szCs w:val="20"/>
              </w:rPr>
              <w:t>2</w:t>
            </w:r>
            <w:r w:rsidR="008842A0" w:rsidRPr="00307075">
              <w:rPr>
                <w:sz w:val="20"/>
                <w:szCs w:val="20"/>
              </w:rPr>
              <w:t>3</w:t>
            </w:r>
          </w:p>
        </w:tc>
        <w:tc>
          <w:tcPr>
            <w:tcW w:w="4111" w:type="dxa"/>
            <w:tcBorders>
              <w:top w:val="single" w:sz="4" w:space="0" w:color="auto"/>
              <w:left w:val="single" w:sz="4" w:space="0" w:color="auto"/>
              <w:bottom w:val="single" w:sz="4" w:space="0" w:color="auto"/>
              <w:right w:val="single" w:sz="4" w:space="0" w:color="auto"/>
            </w:tcBorders>
          </w:tcPr>
          <w:p w14:paraId="76E98FA0" w14:textId="76B132F9" w:rsidR="00A91C72" w:rsidRPr="00307075" w:rsidRDefault="00A91C72" w:rsidP="00A81F16">
            <w:pPr>
              <w:pStyle w:val="tablebody"/>
              <w:jc w:val="left"/>
              <w:rPr>
                <w:sz w:val="20"/>
                <w:szCs w:val="20"/>
              </w:rPr>
            </w:pPr>
            <w:r w:rsidRPr="00307075">
              <w:rPr>
                <w:sz w:val="20"/>
                <w:szCs w:val="20"/>
              </w:rPr>
              <w:t xml:space="preserve">Filled </w:t>
            </w:r>
            <w:r w:rsidR="00371D2E" w:rsidRPr="00307075">
              <w:rPr>
                <w:sz w:val="20"/>
                <w:szCs w:val="20"/>
              </w:rPr>
              <w:t xml:space="preserve">Review Checklist for </w:t>
            </w:r>
            <w:r w:rsidRPr="00307075">
              <w:rPr>
                <w:sz w:val="20"/>
                <w:szCs w:val="20"/>
              </w:rPr>
              <w:t xml:space="preserve">Software Low Level Requirements based Test </w:t>
            </w:r>
            <w:r w:rsidR="00AE37C3" w:rsidRPr="00307075">
              <w:rPr>
                <w:sz w:val="20"/>
                <w:szCs w:val="20"/>
              </w:rPr>
              <w:t>Scripts</w:t>
            </w:r>
            <w:r w:rsidR="00371D2E" w:rsidRPr="00307075">
              <w:rPr>
                <w:sz w:val="20"/>
                <w:szCs w:val="20"/>
              </w:rPr>
              <w:t xml:space="preserve"> and Report</w:t>
            </w:r>
          </w:p>
          <w:p w14:paraId="06FD8275" w14:textId="7F8188AE" w:rsidR="00F31FC3" w:rsidRPr="00307075" w:rsidRDefault="00F31FC3" w:rsidP="00A81F16">
            <w:pPr>
              <w:pStyle w:val="tablebody"/>
              <w:jc w:val="left"/>
              <w:rPr>
                <w:sz w:val="20"/>
                <w:szCs w:val="20"/>
              </w:rPr>
            </w:pPr>
            <w:r w:rsidRPr="00307075">
              <w:rPr>
                <w:sz w:val="20"/>
                <w:szCs w:val="20"/>
              </w:rPr>
              <w:t>For EDAU</w:t>
            </w:r>
          </w:p>
          <w:p w14:paraId="7937D559" w14:textId="3F75F83C" w:rsidR="00A91C72" w:rsidRPr="00307075" w:rsidRDefault="00CA4B28" w:rsidP="00F31FC3">
            <w:pPr>
              <w:pStyle w:val="tablebody"/>
              <w:jc w:val="left"/>
              <w:rPr>
                <w:sz w:val="20"/>
                <w:szCs w:val="20"/>
              </w:rPr>
            </w:pPr>
            <w:r w:rsidRPr="00307075">
              <w:rPr>
                <w:sz w:val="20"/>
                <w:szCs w:val="20"/>
              </w:rPr>
              <w:t>H398</w:t>
            </w:r>
            <w:r w:rsidR="00AE4EBC" w:rsidRPr="00307075">
              <w:rPr>
                <w:sz w:val="20"/>
                <w:szCs w:val="20"/>
              </w:rPr>
              <w:t>-</w:t>
            </w:r>
            <w:r w:rsidR="00A91C72" w:rsidRPr="00307075">
              <w:rPr>
                <w:sz w:val="20"/>
                <w:szCs w:val="20"/>
              </w:rPr>
              <w:t>005-022</w:t>
            </w:r>
            <w:r w:rsidR="00EE1B20" w:rsidRPr="00307075">
              <w:rPr>
                <w:sz w:val="20"/>
                <w:szCs w:val="20"/>
              </w:rPr>
              <w:t>-&lt;C SRC File Name&gt;</w:t>
            </w:r>
          </w:p>
          <w:p w14:paraId="6E00AAA5" w14:textId="2BC0F867" w:rsidR="00A91C72" w:rsidRPr="00307075" w:rsidRDefault="00CA4B28" w:rsidP="00F31FC3">
            <w:pPr>
              <w:pStyle w:val="tablebody"/>
              <w:jc w:val="left"/>
              <w:rPr>
                <w:sz w:val="20"/>
                <w:szCs w:val="20"/>
              </w:rPr>
            </w:pPr>
            <w:r w:rsidRPr="00307075">
              <w:rPr>
                <w:sz w:val="20"/>
                <w:szCs w:val="20"/>
              </w:rPr>
              <w:t>H398</w:t>
            </w:r>
            <w:r w:rsidR="00EE1B20" w:rsidRPr="00307075">
              <w:rPr>
                <w:sz w:val="20"/>
                <w:szCs w:val="20"/>
              </w:rPr>
              <w:t>-005-023-&lt;ASM SRC File Name&gt;</w:t>
            </w:r>
          </w:p>
          <w:p w14:paraId="08EC9006" w14:textId="77777777" w:rsidR="00416E15" w:rsidRPr="00307075" w:rsidRDefault="00416E15" w:rsidP="00F31FC3">
            <w:pPr>
              <w:pStyle w:val="tablebody"/>
              <w:jc w:val="left"/>
              <w:rPr>
                <w:sz w:val="20"/>
                <w:szCs w:val="20"/>
              </w:rPr>
            </w:pPr>
          </w:p>
          <w:p w14:paraId="16E4EEF6" w14:textId="7589F146" w:rsidR="00F31FC3" w:rsidRPr="00307075" w:rsidRDefault="00F31FC3" w:rsidP="00F31FC3">
            <w:pPr>
              <w:pStyle w:val="tablebody"/>
              <w:jc w:val="left"/>
              <w:rPr>
                <w:sz w:val="20"/>
                <w:szCs w:val="20"/>
              </w:rPr>
            </w:pPr>
            <w:r w:rsidRPr="00307075">
              <w:rPr>
                <w:sz w:val="20"/>
                <w:szCs w:val="20"/>
              </w:rPr>
              <w:t>For CMU</w:t>
            </w:r>
            <w:r w:rsidR="00597BDA" w:rsidRPr="00307075">
              <w:rPr>
                <w:sz w:val="20"/>
                <w:szCs w:val="20"/>
              </w:rPr>
              <w:t>+</w:t>
            </w:r>
          </w:p>
          <w:p w14:paraId="6861A049" w14:textId="1B435A7E" w:rsidR="00F31FC3" w:rsidRPr="00307075" w:rsidRDefault="00F31FC3" w:rsidP="00F31FC3">
            <w:pPr>
              <w:pStyle w:val="tablebody"/>
              <w:jc w:val="left"/>
              <w:rPr>
                <w:sz w:val="20"/>
                <w:szCs w:val="20"/>
              </w:rPr>
            </w:pPr>
            <w:r w:rsidRPr="00307075">
              <w:rPr>
                <w:sz w:val="20"/>
                <w:szCs w:val="20"/>
              </w:rPr>
              <w:t>H698-005-022-&lt;C SRC File Name&gt;</w:t>
            </w:r>
          </w:p>
          <w:p w14:paraId="044EF5C0" w14:textId="6E0C87E4" w:rsidR="00F31FC3" w:rsidRPr="00307075" w:rsidRDefault="00F31FC3" w:rsidP="00F31FC3">
            <w:pPr>
              <w:pStyle w:val="tablebody"/>
              <w:jc w:val="left"/>
              <w:rPr>
                <w:sz w:val="20"/>
                <w:szCs w:val="20"/>
              </w:rPr>
            </w:pPr>
            <w:r w:rsidRPr="00307075">
              <w:rPr>
                <w:sz w:val="20"/>
                <w:szCs w:val="20"/>
              </w:rPr>
              <w:t>H698-005-023-&lt;ASM SRC File Name&gt;</w:t>
            </w:r>
          </w:p>
          <w:p w14:paraId="2A9F6AC3" w14:textId="77777777" w:rsidR="00A91C72" w:rsidRPr="00307075" w:rsidRDefault="00A91C72" w:rsidP="00A81F16">
            <w:pPr>
              <w:pStyle w:val="tablebody"/>
              <w:jc w:val="left"/>
              <w:rPr>
                <w:sz w:val="20"/>
                <w:szCs w:val="20"/>
              </w:rPr>
            </w:pPr>
          </w:p>
          <w:p w14:paraId="40CF8731" w14:textId="77777777" w:rsidR="00A91C72" w:rsidRPr="00307075" w:rsidRDefault="00A91C72" w:rsidP="00A81F16">
            <w:pPr>
              <w:pStyle w:val="tablebody"/>
              <w:jc w:val="left"/>
              <w:rPr>
                <w:sz w:val="20"/>
                <w:szCs w:val="20"/>
              </w:rPr>
            </w:pPr>
            <w:r w:rsidRPr="00307075">
              <w:rPr>
                <w:sz w:val="20"/>
                <w:szCs w:val="20"/>
              </w:rPr>
              <w:t xml:space="preserve">Filled </w:t>
            </w:r>
            <w:r w:rsidR="00371D2E" w:rsidRPr="00307075">
              <w:rPr>
                <w:sz w:val="20"/>
                <w:szCs w:val="20"/>
              </w:rPr>
              <w:t xml:space="preserve">Review Checklist for </w:t>
            </w:r>
            <w:r w:rsidRPr="00307075">
              <w:rPr>
                <w:sz w:val="20"/>
                <w:szCs w:val="20"/>
              </w:rPr>
              <w:t>Software Low Lev</w:t>
            </w:r>
            <w:r w:rsidR="00371D2E" w:rsidRPr="00307075">
              <w:rPr>
                <w:sz w:val="20"/>
                <w:szCs w:val="20"/>
              </w:rPr>
              <w:t>el Requirements based Test Plan</w:t>
            </w:r>
          </w:p>
          <w:p w14:paraId="23B75835" w14:textId="2E9D7B50" w:rsidR="005E1CF6" w:rsidRPr="00307075" w:rsidRDefault="00CA4B28" w:rsidP="00416E15">
            <w:pPr>
              <w:pStyle w:val="tablebody"/>
              <w:jc w:val="left"/>
              <w:rPr>
                <w:sz w:val="20"/>
                <w:szCs w:val="20"/>
              </w:rPr>
            </w:pPr>
            <w:r w:rsidRPr="00307075">
              <w:rPr>
                <w:sz w:val="20"/>
                <w:szCs w:val="20"/>
              </w:rPr>
              <w:t>H398</w:t>
            </w:r>
            <w:r w:rsidR="005E1CF6" w:rsidRPr="00307075">
              <w:rPr>
                <w:sz w:val="20"/>
                <w:szCs w:val="20"/>
              </w:rPr>
              <w:t>-005-013-GWY-PeerReview</w:t>
            </w:r>
          </w:p>
          <w:p w14:paraId="4BBF9C21" w14:textId="1C9B562F" w:rsidR="005E1CF6" w:rsidRPr="00307075" w:rsidRDefault="00CA4B28" w:rsidP="00416E15">
            <w:pPr>
              <w:pStyle w:val="tablebody"/>
              <w:jc w:val="left"/>
              <w:rPr>
                <w:sz w:val="20"/>
                <w:szCs w:val="20"/>
              </w:rPr>
            </w:pPr>
            <w:r w:rsidRPr="00307075">
              <w:rPr>
                <w:sz w:val="20"/>
                <w:szCs w:val="20"/>
              </w:rPr>
              <w:t>H398</w:t>
            </w:r>
            <w:r w:rsidR="005E1CF6" w:rsidRPr="00307075">
              <w:rPr>
                <w:sz w:val="20"/>
                <w:szCs w:val="20"/>
              </w:rPr>
              <w:t>-005-013-ANA-PeerReview</w:t>
            </w:r>
          </w:p>
          <w:p w14:paraId="10D584A5" w14:textId="0E4609D1" w:rsidR="005E1CF6" w:rsidRPr="00307075" w:rsidRDefault="00CA4B28" w:rsidP="00416E15">
            <w:pPr>
              <w:pStyle w:val="tablebody"/>
              <w:jc w:val="left"/>
              <w:rPr>
                <w:sz w:val="20"/>
                <w:szCs w:val="20"/>
              </w:rPr>
            </w:pPr>
            <w:r w:rsidRPr="00307075">
              <w:rPr>
                <w:sz w:val="20"/>
                <w:szCs w:val="20"/>
              </w:rPr>
              <w:t>H398</w:t>
            </w:r>
            <w:r w:rsidR="005E1CF6" w:rsidRPr="00307075">
              <w:rPr>
                <w:sz w:val="20"/>
                <w:szCs w:val="20"/>
              </w:rPr>
              <w:t>-005-013-DSC-PeerReview</w:t>
            </w:r>
          </w:p>
          <w:p w14:paraId="74824029" w14:textId="3B8E4457" w:rsidR="00A91C72" w:rsidRPr="00307075" w:rsidRDefault="00CA4B28" w:rsidP="00416E15">
            <w:pPr>
              <w:pStyle w:val="tablebody"/>
              <w:jc w:val="left"/>
              <w:rPr>
                <w:sz w:val="20"/>
                <w:szCs w:val="20"/>
              </w:rPr>
            </w:pPr>
            <w:r w:rsidRPr="00307075">
              <w:rPr>
                <w:sz w:val="20"/>
                <w:szCs w:val="20"/>
              </w:rPr>
              <w:t>H698</w:t>
            </w:r>
            <w:r w:rsidR="005E1CF6" w:rsidRPr="00307075">
              <w:rPr>
                <w:sz w:val="20"/>
                <w:szCs w:val="20"/>
              </w:rPr>
              <w:t>-005-013-CMU-PeerReview</w:t>
            </w:r>
          </w:p>
          <w:p w14:paraId="43E44B2C" w14:textId="77777777" w:rsidR="00A91C72" w:rsidRPr="00307075" w:rsidRDefault="00A91C72" w:rsidP="00A81F16">
            <w:pPr>
              <w:pStyle w:val="tablebody"/>
              <w:jc w:val="left"/>
              <w:rPr>
                <w:sz w:val="20"/>
                <w:szCs w:val="20"/>
              </w:rPr>
            </w:pPr>
          </w:p>
          <w:p w14:paraId="2824AE94" w14:textId="77777777" w:rsidR="00A91C72" w:rsidRPr="00307075" w:rsidRDefault="00A91C72" w:rsidP="00A81F16">
            <w:pPr>
              <w:pStyle w:val="tablebody"/>
              <w:jc w:val="left"/>
              <w:rPr>
                <w:sz w:val="20"/>
                <w:szCs w:val="20"/>
              </w:rPr>
            </w:pPr>
            <w:r w:rsidRPr="00307075">
              <w:rPr>
                <w:sz w:val="20"/>
                <w:szCs w:val="20"/>
              </w:rPr>
              <w:t xml:space="preserve">Filled </w:t>
            </w:r>
            <w:r w:rsidR="00371D2E" w:rsidRPr="00307075">
              <w:rPr>
                <w:sz w:val="20"/>
                <w:szCs w:val="20"/>
              </w:rPr>
              <w:t xml:space="preserve">Review Checklist for </w:t>
            </w:r>
            <w:r w:rsidRPr="00307075">
              <w:rPr>
                <w:sz w:val="20"/>
                <w:szCs w:val="20"/>
              </w:rPr>
              <w:t xml:space="preserve">Software Low Level Requirement based Test Report </w:t>
            </w:r>
          </w:p>
          <w:p w14:paraId="55B99CB0" w14:textId="59225711" w:rsidR="005E1CF6" w:rsidRPr="00307075" w:rsidRDefault="00CA4B28" w:rsidP="00416E15">
            <w:pPr>
              <w:pStyle w:val="tablebody"/>
              <w:jc w:val="left"/>
              <w:rPr>
                <w:sz w:val="20"/>
                <w:szCs w:val="20"/>
              </w:rPr>
            </w:pPr>
            <w:r w:rsidRPr="00307075">
              <w:rPr>
                <w:sz w:val="20"/>
                <w:szCs w:val="20"/>
              </w:rPr>
              <w:t>H398</w:t>
            </w:r>
            <w:r w:rsidR="005E1CF6" w:rsidRPr="00307075">
              <w:rPr>
                <w:sz w:val="20"/>
                <w:szCs w:val="20"/>
              </w:rPr>
              <w:t>-005-014-GWY-PeerReview</w:t>
            </w:r>
          </w:p>
          <w:p w14:paraId="4CBCF835" w14:textId="30CBC416" w:rsidR="005E1CF6" w:rsidRPr="00307075" w:rsidRDefault="00CA4B28" w:rsidP="00416E15">
            <w:pPr>
              <w:pStyle w:val="tablebody"/>
              <w:jc w:val="left"/>
              <w:rPr>
                <w:sz w:val="20"/>
                <w:szCs w:val="20"/>
              </w:rPr>
            </w:pPr>
            <w:r w:rsidRPr="00307075">
              <w:rPr>
                <w:sz w:val="20"/>
                <w:szCs w:val="20"/>
              </w:rPr>
              <w:t>H398</w:t>
            </w:r>
            <w:r w:rsidR="005E1CF6" w:rsidRPr="00307075">
              <w:rPr>
                <w:sz w:val="20"/>
                <w:szCs w:val="20"/>
              </w:rPr>
              <w:t>-005-014-ANA-PeerReview</w:t>
            </w:r>
          </w:p>
          <w:p w14:paraId="088AF528" w14:textId="142E5FAE" w:rsidR="005E1CF6" w:rsidRPr="00307075" w:rsidRDefault="00CA4B28" w:rsidP="00416E15">
            <w:pPr>
              <w:pStyle w:val="tablebody"/>
              <w:jc w:val="left"/>
              <w:rPr>
                <w:sz w:val="20"/>
                <w:szCs w:val="20"/>
              </w:rPr>
            </w:pPr>
            <w:r w:rsidRPr="00307075">
              <w:rPr>
                <w:sz w:val="20"/>
                <w:szCs w:val="20"/>
              </w:rPr>
              <w:t>H398</w:t>
            </w:r>
            <w:r w:rsidR="005E1CF6" w:rsidRPr="00307075">
              <w:rPr>
                <w:sz w:val="20"/>
                <w:szCs w:val="20"/>
              </w:rPr>
              <w:t>-005-014-DSC-PeerReview</w:t>
            </w:r>
          </w:p>
          <w:p w14:paraId="115BC0D3" w14:textId="4FEE3B4E" w:rsidR="00A91C72" w:rsidRPr="00307075" w:rsidRDefault="00CA4B28" w:rsidP="00416E15">
            <w:pPr>
              <w:pStyle w:val="tablebody"/>
              <w:jc w:val="left"/>
              <w:rPr>
                <w:sz w:val="20"/>
                <w:szCs w:val="20"/>
              </w:rPr>
            </w:pPr>
            <w:r w:rsidRPr="00307075">
              <w:rPr>
                <w:sz w:val="20"/>
                <w:szCs w:val="20"/>
              </w:rPr>
              <w:t>H698</w:t>
            </w:r>
            <w:r w:rsidR="005E1CF6" w:rsidRPr="00307075">
              <w:rPr>
                <w:sz w:val="20"/>
                <w:szCs w:val="20"/>
              </w:rPr>
              <w:t>-005-014-CMU-PeerReview</w:t>
            </w:r>
          </w:p>
          <w:p w14:paraId="69EDEBEF" w14:textId="77777777" w:rsidR="005E1CF6" w:rsidRPr="00307075" w:rsidRDefault="005E1CF6" w:rsidP="005E1CF6">
            <w:pPr>
              <w:pStyle w:val="tablebody"/>
              <w:jc w:val="left"/>
              <w:rPr>
                <w:sz w:val="20"/>
                <w:szCs w:val="20"/>
              </w:rPr>
            </w:pPr>
          </w:p>
          <w:p w14:paraId="080121A4" w14:textId="77777777" w:rsidR="00A91C72" w:rsidRPr="00307075" w:rsidRDefault="00A91C72" w:rsidP="00A81F16">
            <w:pPr>
              <w:pStyle w:val="tablebody"/>
              <w:jc w:val="left"/>
              <w:rPr>
                <w:sz w:val="20"/>
                <w:szCs w:val="20"/>
              </w:rPr>
            </w:pPr>
            <w:r w:rsidRPr="00307075">
              <w:rPr>
                <w:sz w:val="20"/>
                <w:szCs w:val="20"/>
              </w:rPr>
              <w:t xml:space="preserve">Filled </w:t>
            </w:r>
            <w:r w:rsidR="00371D2E" w:rsidRPr="00307075">
              <w:rPr>
                <w:sz w:val="20"/>
                <w:szCs w:val="20"/>
              </w:rPr>
              <w:t xml:space="preserve">Review Checklist for </w:t>
            </w:r>
            <w:r w:rsidRPr="00307075">
              <w:rPr>
                <w:sz w:val="20"/>
                <w:szCs w:val="20"/>
              </w:rPr>
              <w:t xml:space="preserve">Traceability Matrix of </w:t>
            </w:r>
            <w:r w:rsidR="00966BEE" w:rsidRPr="00307075">
              <w:rPr>
                <w:sz w:val="20"/>
                <w:szCs w:val="20"/>
              </w:rPr>
              <w:t>LLR</w:t>
            </w:r>
            <w:r w:rsidRPr="00307075">
              <w:rPr>
                <w:sz w:val="20"/>
                <w:szCs w:val="20"/>
              </w:rPr>
              <w:t xml:space="preserve"> Test </w:t>
            </w:r>
            <w:r w:rsidR="00AE37C3" w:rsidRPr="00307075">
              <w:rPr>
                <w:sz w:val="20"/>
                <w:szCs w:val="20"/>
              </w:rPr>
              <w:t>Script</w:t>
            </w:r>
            <w:r w:rsidRPr="00307075">
              <w:rPr>
                <w:sz w:val="20"/>
                <w:szCs w:val="20"/>
              </w:rPr>
              <w:t xml:space="preserve">, Test Report and </w:t>
            </w:r>
            <w:r w:rsidRPr="00307075">
              <w:rPr>
                <w:sz w:val="20"/>
                <w:szCs w:val="20"/>
              </w:rPr>
              <w:lastRenderedPageBreak/>
              <w:t xml:space="preserve">Structural Coverage Report to Software Low Level Requirements </w:t>
            </w:r>
          </w:p>
          <w:p w14:paraId="7C841139" w14:textId="46A9752A" w:rsidR="00A91C72" w:rsidRPr="00307075" w:rsidRDefault="00CA4B28" w:rsidP="00416E15">
            <w:pPr>
              <w:pStyle w:val="tablebody"/>
              <w:jc w:val="left"/>
              <w:rPr>
                <w:sz w:val="20"/>
                <w:szCs w:val="20"/>
              </w:rPr>
            </w:pPr>
            <w:r w:rsidRPr="00307075">
              <w:rPr>
                <w:sz w:val="20"/>
                <w:szCs w:val="20"/>
              </w:rPr>
              <w:t>H398</w:t>
            </w:r>
            <w:r w:rsidR="00AE4EBC" w:rsidRPr="00307075">
              <w:rPr>
                <w:sz w:val="20"/>
                <w:szCs w:val="20"/>
              </w:rPr>
              <w:t>-</w:t>
            </w:r>
            <w:r w:rsidR="00A91C72" w:rsidRPr="00307075">
              <w:rPr>
                <w:sz w:val="20"/>
                <w:szCs w:val="20"/>
              </w:rPr>
              <w:t>005-028</w:t>
            </w:r>
            <w:r w:rsidR="00416E15" w:rsidRPr="00307075">
              <w:rPr>
                <w:sz w:val="20"/>
                <w:szCs w:val="20"/>
              </w:rPr>
              <w:t>-GWY</w:t>
            </w:r>
          </w:p>
          <w:p w14:paraId="5ECEA2BE" w14:textId="2BA91D58" w:rsidR="00416E15" w:rsidRPr="00307075" w:rsidRDefault="00416E15" w:rsidP="00416E15">
            <w:pPr>
              <w:pStyle w:val="tablebody"/>
              <w:jc w:val="left"/>
              <w:rPr>
                <w:sz w:val="20"/>
                <w:szCs w:val="20"/>
              </w:rPr>
            </w:pPr>
            <w:r w:rsidRPr="00307075">
              <w:rPr>
                <w:sz w:val="20"/>
                <w:szCs w:val="20"/>
              </w:rPr>
              <w:t>H398-005-028-ANA</w:t>
            </w:r>
          </w:p>
          <w:p w14:paraId="3846363B" w14:textId="11D77FEE" w:rsidR="00416E15" w:rsidRPr="00307075" w:rsidRDefault="00416E15" w:rsidP="00416E15">
            <w:pPr>
              <w:pStyle w:val="tablebody"/>
              <w:jc w:val="left"/>
              <w:rPr>
                <w:sz w:val="20"/>
                <w:szCs w:val="20"/>
              </w:rPr>
            </w:pPr>
            <w:r w:rsidRPr="00307075">
              <w:rPr>
                <w:sz w:val="20"/>
                <w:szCs w:val="20"/>
              </w:rPr>
              <w:t>H398-005-028-DSC</w:t>
            </w:r>
          </w:p>
          <w:p w14:paraId="2E7452E4" w14:textId="63142660" w:rsidR="00416E15" w:rsidRPr="00307075" w:rsidRDefault="00416E15" w:rsidP="00416E15">
            <w:pPr>
              <w:pStyle w:val="tablebody"/>
              <w:jc w:val="left"/>
              <w:rPr>
                <w:sz w:val="20"/>
                <w:szCs w:val="20"/>
              </w:rPr>
            </w:pPr>
            <w:r w:rsidRPr="00307075">
              <w:rPr>
                <w:sz w:val="20"/>
                <w:szCs w:val="20"/>
              </w:rPr>
              <w:t>H698-005-028-CMU</w:t>
            </w:r>
          </w:p>
        </w:tc>
        <w:tc>
          <w:tcPr>
            <w:tcW w:w="1559" w:type="dxa"/>
            <w:tcBorders>
              <w:top w:val="single" w:sz="4" w:space="0" w:color="auto"/>
              <w:left w:val="single" w:sz="4" w:space="0" w:color="auto"/>
              <w:bottom w:val="single" w:sz="4" w:space="0" w:color="auto"/>
              <w:right w:val="single" w:sz="4" w:space="0" w:color="auto"/>
            </w:tcBorders>
          </w:tcPr>
          <w:p w14:paraId="3F9CC527" w14:textId="77777777" w:rsidR="00A91C72" w:rsidRPr="00307075" w:rsidRDefault="00A91C72" w:rsidP="00A81F16">
            <w:pPr>
              <w:pStyle w:val="tablebody"/>
              <w:rPr>
                <w:sz w:val="20"/>
                <w:szCs w:val="20"/>
              </w:rPr>
            </w:pPr>
            <w:r w:rsidRPr="00307075">
              <w:rPr>
                <w:sz w:val="20"/>
                <w:szCs w:val="20"/>
              </w:rPr>
              <w:lastRenderedPageBreak/>
              <w:t>11.14</w:t>
            </w:r>
          </w:p>
        </w:tc>
        <w:tc>
          <w:tcPr>
            <w:tcW w:w="3119" w:type="dxa"/>
            <w:tcBorders>
              <w:top w:val="single" w:sz="4" w:space="0" w:color="auto"/>
              <w:left w:val="single" w:sz="4" w:space="0" w:color="auto"/>
              <w:bottom w:val="single" w:sz="4" w:space="0" w:color="auto"/>
              <w:right w:val="single" w:sz="4" w:space="0" w:color="auto"/>
            </w:tcBorders>
          </w:tcPr>
          <w:p w14:paraId="7C443837" w14:textId="77777777" w:rsidR="00A91C72" w:rsidRPr="00307075" w:rsidRDefault="0016306C" w:rsidP="00A81F16">
            <w:pPr>
              <w:pStyle w:val="tablebody"/>
              <w:rPr>
                <w:sz w:val="20"/>
                <w:szCs w:val="20"/>
              </w:rPr>
            </w:pPr>
            <w:r w:rsidRPr="00307075">
              <w:rPr>
                <w:sz w:val="20"/>
                <w:szCs w:val="20"/>
              </w:rPr>
              <w:t>Electronic Medium</w:t>
            </w:r>
          </w:p>
        </w:tc>
      </w:tr>
      <w:tr w:rsidR="00A91C72" w:rsidRPr="00307075" w14:paraId="791CD640" w14:textId="77777777" w:rsidTr="00142BEE">
        <w:tc>
          <w:tcPr>
            <w:tcW w:w="709" w:type="dxa"/>
            <w:tcBorders>
              <w:top w:val="single" w:sz="4" w:space="0" w:color="auto"/>
              <w:left w:val="single" w:sz="4" w:space="0" w:color="auto"/>
              <w:bottom w:val="single" w:sz="4" w:space="0" w:color="auto"/>
              <w:right w:val="single" w:sz="4" w:space="0" w:color="auto"/>
            </w:tcBorders>
          </w:tcPr>
          <w:p w14:paraId="4DC81357" w14:textId="77777777" w:rsidR="00A91C72" w:rsidRPr="00307075" w:rsidRDefault="00A91C72" w:rsidP="008842A0">
            <w:pPr>
              <w:pStyle w:val="tablebody"/>
              <w:rPr>
                <w:sz w:val="20"/>
                <w:szCs w:val="20"/>
              </w:rPr>
            </w:pPr>
            <w:r w:rsidRPr="00307075">
              <w:rPr>
                <w:sz w:val="20"/>
                <w:szCs w:val="20"/>
              </w:rPr>
              <w:t>2</w:t>
            </w:r>
            <w:r w:rsidR="008842A0" w:rsidRPr="00307075">
              <w:rPr>
                <w:sz w:val="20"/>
                <w:szCs w:val="20"/>
              </w:rPr>
              <w:t>4</w:t>
            </w:r>
          </w:p>
        </w:tc>
        <w:tc>
          <w:tcPr>
            <w:tcW w:w="4111" w:type="dxa"/>
            <w:tcBorders>
              <w:top w:val="single" w:sz="4" w:space="0" w:color="auto"/>
              <w:left w:val="single" w:sz="4" w:space="0" w:color="auto"/>
              <w:bottom w:val="single" w:sz="4" w:space="0" w:color="auto"/>
              <w:right w:val="single" w:sz="4" w:space="0" w:color="auto"/>
            </w:tcBorders>
          </w:tcPr>
          <w:p w14:paraId="0F9ABD2F" w14:textId="77777777" w:rsidR="00A91C72" w:rsidRPr="00307075" w:rsidRDefault="00A91C72" w:rsidP="00A81F16">
            <w:pPr>
              <w:pStyle w:val="tablebody"/>
              <w:jc w:val="left"/>
              <w:rPr>
                <w:sz w:val="20"/>
                <w:szCs w:val="20"/>
              </w:rPr>
            </w:pPr>
            <w:r w:rsidRPr="00307075">
              <w:rPr>
                <w:color w:val="000000"/>
                <w:sz w:val="20"/>
                <w:szCs w:val="20"/>
              </w:rPr>
              <w:t xml:space="preserve">Filled </w:t>
            </w:r>
            <w:r w:rsidR="00E870B3" w:rsidRPr="00307075">
              <w:rPr>
                <w:color w:val="000000"/>
                <w:sz w:val="20"/>
                <w:szCs w:val="20"/>
              </w:rPr>
              <w:t xml:space="preserve">Review Checklist for </w:t>
            </w:r>
            <w:r w:rsidRPr="00307075">
              <w:rPr>
                <w:sz w:val="20"/>
                <w:szCs w:val="20"/>
              </w:rPr>
              <w:t>Coverage Anal</w:t>
            </w:r>
            <w:r w:rsidR="00E870B3" w:rsidRPr="00307075">
              <w:rPr>
                <w:sz w:val="20"/>
                <w:szCs w:val="20"/>
              </w:rPr>
              <w:t>ysis</w:t>
            </w:r>
          </w:p>
          <w:p w14:paraId="3C015F85" w14:textId="4C2028B5" w:rsidR="005E1CF6" w:rsidRPr="00307075" w:rsidRDefault="00CA4B28" w:rsidP="005E1CF6">
            <w:pPr>
              <w:pStyle w:val="tablebody"/>
              <w:jc w:val="left"/>
              <w:rPr>
                <w:sz w:val="20"/>
                <w:szCs w:val="20"/>
              </w:rPr>
            </w:pPr>
            <w:r w:rsidRPr="00307075">
              <w:rPr>
                <w:sz w:val="20"/>
                <w:szCs w:val="20"/>
              </w:rPr>
              <w:t>H398</w:t>
            </w:r>
            <w:r w:rsidR="005E1CF6" w:rsidRPr="00307075">
              <w:rPr>
                <w:sz w:val="20"/>
                <w:szCs w:val="20"/>
              </w:rPr>
              <w:t>-005-012-GWY</w:t>
            </w:r>
          </w:p>
          <w:p w14:paraId="1BBA4DEE" w14:textId="4E585A2B" w:rsidR="005E1CF6" w:rsidRPr="00307075" w:rsidRDefault="00CA4B28" w:rsidP="005E1CF6">
            <w:pPr>
              <w:pStyle w:val="tablebody"/>
              <w:jc w:val="left"/>
              <w:rPr>
                <w:sz w:val="20"/>
                <w:szCs w:val="20"/>
              </w:rPr>
            </w:pPr>
            <w:r w:rsidRPr="00307075">
              <w:rPr>
                <w:sz w:val="20"/>
                <w:szCs w:val="20"/>
              </w:rPr>
              <w:t>H398</w:t>
            </w:r>
            <w:r w:rsidR="005E1CF6" w:rsidRPr="00307075">
              <w:rPr>
                <w:sz w:val="20"/>
                <w:szCs w:val="20"/>
              </w:rPr>
              <w:t>-005-012-ANA</w:t>
            </w:r>
          </w:p>
          <w:p w14:paraId="554C6A6B" w14:textId="2E880E18" w:rsidR="005E1CF6" w:rsidRPr="00307075" w:rsidRDefault="00CA4B28" w:rsidP="005E1CF6">
            <w:pPr>
              <w:pStyle w:val="tablebody"/>
              <w:jc w:val="left"/>
              <w:rPr>
                <w:sz w:val="20"/>
                <w:szCs w:val="20"/>
              </w:rPr>
            </w:pPr>
            <w:r w:rsidRPr="00307075">
              <w:rPr>
                <w:sz w:val="20"/>
                <w:szCs w:val="20"/>
              </w:rPr>
              <w:t>H398</w:t>
            </w:r>
            <w:r w:rsidR="005E1CF6" w:rsidRPr="00307075">
              <w:rPr>
                <w:sz w:val="20"/>
                <w:szCs w:val="20"/>
              </w:rPr>
              <w:t>-005-012-DSC</w:t>
            </w:r>
          </w:p>
          <w:p w14:paraId="643273BB" w14:textId="3FB6294A" w:rsidR="00A91C72" w:rsidRPr="00307075" w:rsidRDefault="00CA4B28" w:rsidP="005E1CF6">
            <w:pPr>
              <w:pStyle w:val="tablebody"/>
              <w:jc w:val="left"/>
              <w:rPr>
                <w:sz w:val="20"/>
                <w:szCs w:val="20"/>
              </w:rPr>
            </w:pPr>
            <w:r w:rsidRPr="00307075">
              <w:rPr>
                <w:sz w:val="20"/>
                <w:szCs w:val="20"/>
              </w:rPr>
              <w:t>H698</w:t>
            </w:r>
            <w:r w:rsidR="005E1CF6" w:rsidRPr="00307075">
              <w:rPr>
                <w:sz w:val="20"/>
                <w:szCs w:val="20"/>
              </w:rPr>
              <w:t>-005-012-CMU</w:t>
            </w:r>
          </w:p>
        </w:tc>
        <w:tc>
          <w:tcPr>
            <w:tcW w:w="1559" w:type="dxa"/>
            <w:tcBorders>
              <w:top w:val="single" w:sz="4" w:space="0" w:color="auto"/>
              <w:left w:val="single" w:sz="4" w:space="0" w:color="auto"/>
              <w:bottom w:val="single" w:sz="4" w:space="0" w:color="auto"/>
              <w:right w:val="single" w:sz="4" w:space="0" w:color="auto"/>
            </w:tcBorders>
          </w:tcPr>
          <w:p w14:paraId="7E8ECBEF" w14:textId="77777777" w:rsidR="00A91C72" w:rsidRPr="00307075" w:rsidRDefault="00A91C72" w:rsidP="00A81F16">
            <w:pPr>
              <w:pStyle w:val="tablebody"/>
              <w:rPr>
                <w:sz w:val="20"/>
                <w:szCs w:val="20"/>
              </w:rPr>
            </w:pPr>
            <w:r w:rsidRPr="00307075">
              <w:rPr>
                <w:sz w:val="20"/>
                <w:szCs w:val="20"/>
              </w:rPr>
              <w:t>11.14</w:t>
            </w:r>
          </w:p>
        </w:tc>
        <w:tc>
          <w:tcPr>
            <w:tcW w:w="3119" w:type="dxa"/>
            <w:tcBorders>
              <w:top w:val="single" w:sz="4" w:space="0" w:color="auto"/>
              <w:left w:val="single" w:sz="4" w:space="0" w:color="auto"/>
              <w:bottom w:val="single" w:sz="4" w:space="0" w:color="auto"/>
              <w:right w:val="single" w:sz="4" w:space="0" w:color="auto"/>
            </w:tcBorders>
          </w:tcPr>
          <w:p w14:paraId="47328B75" w14:textId="77777777" w:rsidR="00A91C72" w:rsidRPr="00307075" w:rsidRDefault="0016306C" w:rsidP="00A81F16">
            <w:pPr>
              <w:pStyle w:val="tablebody"/>
              <w:rPr>
                <w:sz w:val="20"/>
                <w:szCs w:val="20"/>
              </w:rPr>
            </w:pPr>
            <w:r w:rsidRPr="00307075">
              <w:rPr>
                <w:sz w:val="20"/>
                <w:szCs w:val="20"/>
              </w:rPr>
              <w:t>Electronic Medium</w:t>
            </w:r>
          </w:p>
        </w:tc>
      </w:tr>
      <w:tr w:rsidR="00A91C72" w:rsidRPr="00307075" w14:paraId="22955ED2" w14:textId="77777777" w:rsidTr="00142BEE">
        <w:tc>
          <w:tcPr>
            <w:tcW w:w="709" w:type="dxa"/>
            <w:tcBorders>
              <w:top w:val="single" w:sz="4" w:space="0" w:color="auto"/>
              <w:left w:val="single" w:sz="4" w:space="0" w:color="auto"/>
              <w:bottom w:val="single" w:sz="4" w:space="0" w:color="auto"/>
              <w:right w:val="single" w:sz="4" w:space="0" w:color="auto"/>
            </w:tcBorders>
          </w:tcPr>
          <w:p w14:paraId="625451C7" w14:textId="77777777" w:rsidR="00A91C72" w:rsidRPr="00307075" w:rsidRDefault="00A91C72" w:rsidP="008842A0">
            <w:pPr>
              <w:pStyle w:val="tablebody"/>
              <w:rPr>
                <w:sz w:val="20"/>
                <w:szCs w:val="20"/>
              </w:rPr>
            </w:pPr>
            <w:r w:rsidRPr="00307075">
              <w:rPr>
                <w:sz w:val="20"/>
                <w:szCs w:val="20"/>
              </w:rPr>
              <w:t>2</w:t>
            </w:r>
            <w:r w:rsidR="008842A0" w:rsidRPr="00307075">
              <w:rPr>
                <w:sz w:val="20"/>
                <w:szCs w:val="20"/>
              </w:rPr>
              <w:t>5</w:t>
            </w:r>
          </w:p>
        </w:tc>
        <w:tc>
          <w:tcPr>
            <w:tcW w:w="4111" w:type="dxa"/>
            <w:tcBorders>
              <w:top w:val="single" w:sz="4" w:space="0" w:color="auto"/>
              <w:left w:val="single" w:sz="4" w:space="0" w:color="auto"/>
              <w:bottom w:val="single" w:sz="4" w:space="0" w:color="auto"/>
              <w:right w:val="single" w:sz="4" w:space="0" w:color="auto"/>
            </w:tcBorders>
          </w:tcPr>
          <w:p w14:paraId="57D23B4C" w14:textId="77777777" w:rsidR="00A91C72" w:rsidRPr="00307075" w:rsidRDefault="00A91C72" w:rsidP="00A81F16">
            <w:pPr>
              <w:pStyle w:val="tablebody"/>
              <w:jc w:val="left"/>
              <w:rPr>
                <w:sz w:val="20"/>
                <w:szCs w:val="20"/>
              </w:rPr>
            </w:pPr>
            <w:r w:rsidRPr="00307075">
              <w:rPr>
                <w:color w:val="000000"/>
                <w:sz w:val="20"/>
                <w:szCs w:val="20"/>
              </w:rPr>
              <w:t xml:space="preserve">Filled </w:t>
            </w:r>
            <w:r w:rsidR="00E870B3" w:rsidRPr="00307075">
              <w:rPr>
                <w:color w:val="000000"/>
                <w:sz w:val="20"/>
                <w:szCs w:val="20"/>
              </w:rPr>
              <w:t xml:space="preserve">Review Checklist for </w:t>
            </w:r>
            <w:r w:rsidR="00E870B3" w:rsidRPr="00307075">
              <w:rPr>
                <w:sz w:val="20"/>
                <w:szCs w:val="20"/>
              </w:rPr>
              <w:t xml:space="preserve">Software Configuration Index </w:t>
            </w:r>
          </w:p>
          <w:p w14:paraId="3E2300B6" w14:textId="2788BC9D" w:rsidR="00A91C72" w:rsidRPr="00307075" w:rsidRDefault="00CA4B28" w:rsidP="00A81F16">
            <w:pPr>
              <w:pStyle w:val="tablebody"/>
              <w:jc w:val="left"/>
              <w:rPr>
                <w:sz w:val="20"/>
                <w:szCs w:val="20"/>
              </w:rPr>
            </w:pPr>
            <w:r w:rsidRPr="00307075">
              <w:rPr>
                <w:sz w:val="20"/>
                <w:szCs w:val="20"/>
              </w:rPr>
              <w:t>H398</w:t>
            </w:r>
            <w:r w:rsidR="00AE4EBC" w:rsidRPr="00307075">
              <w:rPr>
                <w:sz w:val="20"/>
                <w:szCs w:val="20"/>
              </w:rPr>
              <w:t>-</w:t>
            </w:r>
            <w:r w:rsidR="00A91C72" w:rsidRPr="00307075">
              <w:rPr>
                <w:sz w:val="20"/>
                <w:szCs w:val="20"/>
              </w:rPr>
              <w:t>004-101-PeerReview</w:t>
            </w:r>
          </w:p>
        </w:tc>
        <w:tc>
          <w:tcPr>
            <w:tcW w:w="1559" w:type="dxa"/>
            <w:tcBorders>
              <w:top w:val="single" w:sz="4" w:space="0" w:color="auto"/>
              <w:left w:val="single" w:sz="4" w:space="0" w:color="auto"/>
              <w:bottom w:val="single" w:sz="4" w:space="0" w:color="auto"/>
              <w:right w:val="single" w:sz="4" w:space="0" w:color="auto"/>
            </w:tcBorders>
          </w:tcPr>
          <w:p w14:paraId="5FDF25B9" w14:textId="77777777" w:rsidR="00A91C72" w:rsidRPr="00307075" w:rsidRDefault="00A91C72" w:rsidP="00A81F16">
            <w:pPr>
              <w:pStyle w:val="tablebody"/>
              <w:rPr>
                <w:sz w:val="20"/>
                <w:szCs w:val="20"/>
              </w:rPr>
            </w:pPr>
            <w:r w:rsidRPr="00307075">
              <w:rPr>
                <w:sz w:val="20"/>
                <w:szCs w:val="20"/>
              </w:rPr>
              <w:t>11.14</w:t>
            </w:r>
          </w:p>
        </w:tc>
        <w:tc>
          <w:tcPr>
            <w:tcW w:w="3119" w:type="dxa"/>
            <w:tcBorders>
              <w:top w:val="single" w:sz="4" w:space="0" w:color="auto"/>
              <w:left w:val="single" w:sz="4" w:space="0" w:color="auto"/>
              <w:bottom w:val="single" w:sz="4" w:space="0" w:color="auto"/>
              <w:right w:val="single" w:sz="4" w:space="0" w:color="auto"/>
            </w:tcBorders>
          </w:tcPr>
          <w:p w14:paraId="0EB721B9" w14:textId="77777777" w:rsidR="00A91C72" w:rsidRPr="00307075" w:rsidRDefault="0016306C" w:rsidP="00A81F16">
            <w:pPr>
              <w:pStyle w:val="tablebody"/>
              <w:rPr>
                <w:sz w:val="20"/>
                <w:szCs w:val="20"/>
              </w:rPr>
            </w:pPr>
            <w:r w:rsidRPr="00307075">
              <w:rPr>
                <w:sz w:val="20"/>
                <w:szCs w:val="20"/>
              </w:rPr>
              <w:t>Electronic Medium</w:t>
            </w:r>
          </w:p>
        </w:tc>
      </w:tr>
      <w:tr w:rsidR="00A91C72" w:rsidRPr="00307075" w14:paraId="266DE7EA" w14:textId="77777777" w:rsidTr="00142BEE">
        <w:tc>
          <w:tcPr>
            <w:tcW w:w="709" w:type="dxa"/>
            <w:tcBorders>
              <w:top w:val="single" w:sz="4" w:space="0" w:color="auto"/>
              <w:left w:val="single" w:sz="4" w:space="0" w:color="auto"/>
              <w:bottom w:val="single" w:sz="4" w:space="0" w:color="auto"/>
              <w:right w:val="single" w:sz="4" w:space="0" w:color="auto"/>
            </w:tcBorders>
          </w:tcPr>
          <w:p w14:paraId="576362FF" w14:textId="77777777" w:rsidR="00A91C72" w:rsidRPr="00307075" w:rsidRDefault="00A91C72" w:rsidP="008842A0">
            <w:pPr>
              <w:pStyle w:val="tablebody"/>
              <w:rPr>
                <w:sz w:val="20"/>
                <w:szCs w:val="20"/>
              </w:rPr>
            </w:pPr>
            <w:r w:rsidRPr="00307075">
              <w:rPr>
                <w:sz w:val="20"/>
                <w:szCs w:val="20"/>
              </w:rPr>
              <w:t>2</w:t>
            </w:r>
            <w:r w:rsidR="008842A0" w:rsidRPr="00307075">
              <w:rPr>
                <w:sz w:val="20"/>
                <w:szCs w:val="20"/>
              </w:rPr>
              <w:t>6</w:t>
            </w:r>
          </w:p>
        </w:tc>
        <w:tc>
          <w:tcPr>
            <w:tcW w:w="4111" w:type="dxa"/>
            <w:tcBorders>
              <w:top w:val="single" w:sz="4" w:space="0" w:color="auto"/>
              <w:left w:val="single" w:sz="4" w:space="0" w:color="auto"/>
              <w:bottom w:val="single" w:sz="4" w:space="0" w:color="auto"/>
              <w:right w:val="single" w:sz="4" w:space="0" w:color="auto"/>
            </w:tcBorders>
          </w:tcPr>
          <w:p w14:paraId="1AD9C022" w14:textId="02B058F5" w:rsidR="00A91C72" w:rsidRPr="00307075" w:rsidRDefault="00A91C72" w:rsidP="00A81F16">
            <w:pPr>
              <w:pStyle w:val="tablebody"/>
              <w:jc w:val="left"/>
              <w:rPr>
                <w:sz w:val="20"/>
                <w:szCs w:val="20"/>
              </w:rPr>
            </w:pPr>
            <w:r w:rsidRPr="00307075">
              <w:rPr>
                <w:color w:val="000000"/>
                <w:sz w:val="20"/>
                <w:szCs w:val="20"/>
              </w:rPr>
              <w:t xml:space="preserve">Filled </w:t>
            </w:r>
            <w:r w:rsidR="00E870B3" w:rsidRPr="00307075">
              <w:rPr>
                <w:color w:val="000000"/>
                <w:sz w:val="20"/>
                <w:szCs w:val="20"/>
              </w:rPr>
              <w:t xml:space="preserve">Review Checklist for </w:t>
            </w:r>
            <w:r w:rsidRPr="00307075">
              <w:rPr>
                <w:sz w:val="20"/>
                <w:szCs w:val="20"/>
              </w:rPr>
              <w:t xml:space="preserve">Software Life Cycle Environment </w:t>
            </w:r>
            <w:r w:rsidR="000B73EF" w:rsidRPr="00307075">
              <w:rPr>
                <w:sz w:val="20"/>
                <w:szCs w:val="20"/>
              </w:rPr>
              <w:t>Configuration Index</w:t>
            </w:r>
            <w:r w:rsidRPr="00307075">
              <w:rPr>
                <w:sz w:val="20"/>
                <w:szCs w:val="20"/>
              </w:rPr>
              <w:t xml:space="preserve">  </w:t>
            </w:r>
          </w:p>
          <w:p w14:paraId="2E1B0311" w14:textId="0085085A" w:rsidR="00A91C72" w:rsidRPr="00307075" w:rsidRDefault="00CA4B28" w:rsidP="00A81F16">
            <w:pPr>
              <w:pStyle w:val="tablebody"/>
              <w:jc w:val="left"/>
              <w:rPr>
                <w:sz w:val="20"/>
                <w:szCs w:val="20"/>
              </w:rPr>
            </w:pPr>
            <w:r w:rsidRPr="00307075">
              <w:rPr>
                <w:sz w:val="20"/>
                <w:szCs w:val="20"/>
              </w:rPr>
              <w:t>H398</w:t>
            </w:r>
            <w:r w:rsidR="00AE4EBC" w:rsidRPr="00307075">
              <w:rPr>
                <w:sz w:val="20"/>
                <w:szCs w:val="20"/>
              </w:rPr>
              <w:t>-</w:t>
            </w:r>
            <w:r w:rsidR="00A91C72" w:rsidRPr="00307075">
              <w:rPr>
                <w:sz w:val="20"/>
                <w:szCs w:val="20"/>
              </w:rPr>
              <w:t>004-102-PeerReview</w:t>
            </w:r>
          </w:p>
        </w:tc>
        <w:tc>
          <w:tcPr>
            <w:tcW w:w="1559" w:type="dxa"/>
            <w:tcBorders>
              <w:top w:val="single" w:sz="4" w:space="0" w:color="auto"/>
              <w:left w:val="single" w:sz="4" w:space="0" w:color="auto"/>
              <w:bottom w:val="single" w:sz="4" w:space="0" w:color="auto"/>
              <w:right w:val="single" w:sz="4" w:space="0" w:color="auto"/>
            </w:tcBorders>
          </w:tcPr>
          <w:p w14:paraId="5D516A95" w14:textId="77777777" w:rsidR="00A91C72" w:rsidRPr="00307075" w:rsidRDefault="00A91C72" w:rsidP="00A81F16">
            <w:pPr>
              <w:pStyle w:val="tablebody"/>
              <w:rPr>
                <w:sz w:val="20"/>
                <w:szCs w:val="20"/>
              </w:rPr>
            </w:pPr>
            <w:r w:rsidRPr="00307075">
              <w:rPr>
                <w:sz w:val="20"/>
                <w:szCs w:val="20"/>
              </w:rPr>
              <w:t>11.14</w:t>
            </w:r>
          </w:p>
        </w:tc>
        <w:tc>
          <w:tcPr>
            <w:tcW w:w="3119" w:type="dxa"/>
            <w:tcBorders>
              <w:top w:val="single" w:sz="4" w:space="0" w:color="auto"/>
              <w:left w:val="single" w:sz="4" w:space="0" w:color="auto"/>
              <w:bottom w:val="single" w:sz="4" w:space="0" w:color="auto"/>
              <w:right w:val="single" w:sz="4" w:space="0" w:color="auto"/>
            </w:tcBorders>
          </w:tcPr>
          <w:p w14:paraId="1772B3F1" w14:textId="77777777" w:rsidR="00A91C72" w:rsidRPr="00307075" w:rsidRDefault="0016306C" w:rsidP="00A81F16">
            <w:pPr>
              <w:pStyle w:val="tablebody"/>
              <w:rPr>
                <w:sz w:val="20"/>
                <w:szCs w:val="20"/>
              </w:rPr>
            </w:pPr>
            <w:r w:rsidRPr="00307075">
              <w:rPr>
                <w:sz w:val="20"/>
                <w:szCs w:val="20"/>
              </w:rPr>
              <w:t>Electronic Medium</w:t>
            </w:r>
          </w:p>
        </w:tc>
      </w:tr>
      <w:tr w:rsidR="00A91C72" w:rsidRPr="00307075" w14:paraId="321842AE" w14:textId="77777777" w:rsidTr="00142BEE">
        <w:tc>
          <w:tcPr>
            <w:tcW w:w="709" w:type="dxa"/>
            <w:tcBorders>
              <w:top w:val="single" w:sz="4" w:space="0" w:color="auto"/>
              <w:left w:val="single" w:sz="4" w:space="0" w:color="auto"/>
              <w:bottom w:val="single" w:sz="4" w:space="0" w:color="auto"/>
              <w:right w:val="single" w:sz="4" w:space="0" w:color="auto"/>
            </w:tcBorders>
          </w:tcPr>
          <w:p w14:paraId="6166BACC" w14:textId="77777777" w:rsidR="00A91C72" w:rsidRPr="00307075" w:rsidRDefault="00A91C72" w:rsidP="008842A0">
            <w:pPr>
              <w:pStyle w:val="tablebody"/>
              <w:rPr>
                <w:sz w:val="20"/>
                <w:szCs w:val="20"/>
              </w:rPr>
            </w:pPr>
            <w:r w:rsidRPr="00307075">
              <w:rPr>
                <w:sz w:val="20"/>
                <w:szCs w:val="20"/>
              </w:rPr>
              <w:t>2</w:t>
            </w:r>
            <w:r w:rsidR="008842A0" w:rsidRPr="00307075">
              <w:rPr>
                <w:sz w:val="20"/>
                <w:szCs w:val="20"/>
              </w:rPr>
              <w:t>7</w:t>
            </w:r>
          </w:p>
        </w:tc>
        <w:tc>
          <w:tcPr>
            <w:tcW w:w="4111" w:type="dxa"/>
            <w:tcBorders>
              <w:top w:val="single" w:sz="4" w:space="0" w:color="auto"/>
              <w:left w:val="single" w:sz="4" w:space="0" w:color="auto"/>
              <w:bottom w:val="single" w:sz="4" w:space="0" w:color="auto"/>
              <w:right w:val="single" w:sz="4" w:space="0" w:color="auto"/>
            </w:tcBorders>
          </w:tcPr>
          <w:p w14:paraId="3D190631" w14:textId="77777777" w:rsidR="00E870B3" w:rsidRPr="00307075" w:rsidRDefault="00A91C72" w:rsidP="00E870B3">
            <w:pPr>
              <w:pStyle w:val="tablebody"/>
              <w:jc w:val="left"/>
              <w:rPr>
                <w:sz w:val="20"/>
                <w:szCs w:val="20"/>
              </w:rPr>
            </w:pPr>
            <w:r w:rsidRPr="00307075">
              <w:rPr>
                <w:color w:val="000000"/>
                <w:sz w:val="20"/>
                <w:szCs w:val="20"/>
              </w:rPr>
              <w:t xml:space="preserve">Filled </w:t>
            </w:r>
            <w:r w:rsidR="00E870B3" w:rsidRPr="00307075">
              <w:rPr>
                <w:color w:val="000000"/>
                <w:sz w:val="20"/>
                <w:szCs w:val="20"/>
              </w:rPr>
              <w:t xml:space="preserve">Review Checklist for </w:t>
            </w:r>
            <w:r w:rsidR="002A7992" w:rsidRPr="00307075">
              <w:rPr>
                <w:sz w:val="20"/>
                <w:szCs w:val="20"/>
              </w:rPr>
              <w:t>Software A</w:t>
            </w:r>
            <w:r w:rsidR="00E3769C" w:rsidRPr="00307075">
              <w:rPr>
                <w:sz w:val="20"/>
                <w:szCs w:val="20"/>
              </w:rPr>
              <w:t>c</w:t>
            </w:r>
            <w:r w:rsidR="002A7992" w:rsidRPr="00307075">
              <w:rPr>
                <w:sz w:val="20"/>
                <w:szCs w:val="20"/>
              </w:rPr>
              <w:t>c</w:t>
            </w:r>
            <w:r w:rsidR="00E870B3" w:rsidRPr="00307075">
              <w:rPr>
                <w:sz w:val="20"/>
                <w:szCs w:val="20"/>
              </w:rPr>
              <w:t xml:space="preserve">omplishment Summary </w:t>
            </w:r>
          </w:p>
          <w:p w14:paraId="5B7ED7A3" w14:textId="70F72EC5" w:rsidR="00A91C72" w:rsidRPr="00307075" w:rsidRDefault="00CA4B28" w:rsidP="00E870B3">
            <w:pPr>
              <w:pStyle w:val="tablebody"/>
              <w:jc w:val="left"/>
              <w:rPr>
                <w:sz w:val="20"/>
                <w:szCs w:val="20"/>
              </w:rPr>
            </w:pPr>
            <w:r w:rsidRPr="00307075">
              <w:rPr>
                <w:sz w:val="20"/>
                <w:szCs w:val="20"/>
              </w:rPr>
              <w:t>H398</w:t>
            </w:r>
            <w:r w:rsidR="00AE4EBC" w:rsidRPr="00307075">
              <w:rPr>
                <w:sz w:val="20"/>
                <w:szCs w:val="20"/>
              </w:rPr>
              <w:t>-</w:t>
            </w:r>
            <w:r w:rsidR="00A91C72" w:rsidRPr="00307075">
              <w:rPr>
                <w:sz w:val="20"/>
                <w:szCs w:val="20"/>
              </w:rPr>
              <w:t>004-103-PeerReview</w:t>
            </w:r>
          </w:p>
        </w:tc>
        <w:tc>
          <w:tcPr>
            <w:tcW w:w="1559" w:type="dxa"/>
            <w:tcBorders>
              <w:top w:val="single" w:sz="4" w:space="0" w:color="auto"/>
              <w:left w:val="single" w:sz="4" w:space="0" w:color="auto"/>
              <w:bottom w:val="single" w:sz="4" w:space="0" w:color="auto"/>
              <w:right w:val="single" w:sz="4" w:space="0" w:color="auto"/>
            </w:tcBorders>
          </w:tcPr>
          <w:p w14:paraId="2C237FA7" w14:textId="77777777" w:rsidR="00A91C72" w:rsidRPr="00307075" w:rsidRDefault="00A91C72" w:rsidP="00A81F16">
            <w:pPr>
              <w:pStyle w:val="tablebody"/>
              <w:rPr>
                <w:sz w:val="20"/>
                <w:szCs w:val="20"/>
              </w:rPr>
            </w:pPr>
            <w:r w:rsidRPr="00307075">
              <w:rPr>
                <w:sz w:val="20"/>
                <w:szCs w:val="20"/>
              </w:rPr>
              <w:t>11.14</w:t>
            </w:r>
          </w:p>
        </w:tc>
        <w:tc>
          <w:tcPr>
            <w:tcW w:w="3119" w:type="dxa"/>
            <w:tcBorders>
              <w:top w:val="single" w:sz="4" w:space="0" w:color="auto"/>
              <w:left w:val="single" w:sz="4" w:space="0" w:color="auto"/>
              <w:bottom w:val="single" w:sz="4" w:space="0" w:color="auto"/>
              <w:right w:val="single" w:sz="4" w:space="0" w:color="auto"/>
            </w:tcBorders>
          </w:tcPr>
          <w:p w14:paraId="68E4F1AC" w14:textId="77777777" w:rsidR="00A91C72" w:rsidRPr="00307075" w:rsidRDefault="0016306C" w:rsidP="00A81F16">
            <w:pPr>
              <w:pStyle w:val="tablebody"/>
              <w:rPr>
                <w:sz w:val="20"/>
                <w:szCs w:val="20"/>
              </w:rPr>
            </w:pPr>
            <w:r w:rsidRPr="00307075">
              <w:rPr>
                <w:sz w:val="20"/>
                <w:szCs w:val="20"/>
              </w:rPr>
              <w:t>Electronic Medium</w:t>
            </w:r>
          </w:p>
        </w:tc>
      </w:tr>
      <w:tr w:rsidR="00A91C72" w:rsidRPr="00307075" w14:paraId="70DC0572" w14:textId="77777777" w:rsidTr="00142BEE">
        <w:tc>
          <w:tcPr>
            <w:tcW w:w="709" w:type="dxa"/>
            <w:tcBorders>
              <w:top w:val="single" w:sz="4" w:space="0" w:color="auto"/>
              <w:left w:val="single" w:sz="4" w:space="0" w:color="auto"/>
              <w:bottom w:val="single" w:sz="4" w:space="0" w:color="auto"/>
              <w:right w:val="single" w:sz="4" w:space="0" w:color="auto"/>
            </w:tcBorders>
          </w:tcPr>
          <w:p w14:paraId="67C2D5F7" w14:textId="77777777" w:rsidR="00A91C72" w:rsidRPr="00307075" w:rsidRDefault="008842A0" w:rsidP="008842A0">
            <w:pPr>
              <w:pStyle w:val="tablebody"/>
              <w:rPr>
                <w:sz w:val="20"/>
                <w:szCs w:val="20"/>
              </w:rPr>
            </w:pPr>
            <w:r w:rsidRPr="00307075">
              <w:rPr>
                <w:sz w:val="20"/>
                <w:szCs w:val="20"/>
              </w:rPr>
              <w:t>28</w:t>
            </w:r>
          </w:p>
        </w:tc>
        <w:tc>
          <w:tcPr>
            <w:tcW w:w="4111" w:type="dxa"/>
            <w:tcBorders>
              <w:top w:val="single" w:sz="4" w:space="0" w:color="auto"/>
              <w:left w:val="single" w:sz="4" w:space="0" w:color="auto"/>
              <w:bottom w:val="single" w:sz="4" w:space="0" w:color="auto"/>
              <w:right w:val="single" w:sz="4" w:space="0" w:color="auto"/>
            </w:tcBorders>
          </w:tcPr>
          <w:p w14:paraId="38974CE2" w14:textId="77777777" w:rsidR="00A91C72" w:rsidRPr="00307075" w:rsidRDefault="00A91C72" w:rsidP="00A81F16">
            <w:pPr>
              <w:pStyle w:val="tablebody"/>
              <w:jc w:val="left"/>
              <w:rPr>
                <w:color w:val="000000"/>
                <w:sz w:val="20"/>
                <w:szCs w:val="20"/>
              </w:rPr>
            </w:pPr>
            <w:r w:rsidRPr="00307075">
              <w:rPr>
                <w:color w:val="000000"/>
                <w:sz w:val="20"/>
                <w:szCs w:val="20"/>
              </w:rPr>
              <w:t>Filled Internal Audit Report for</w:t>
            </w:r>
            <w:r w:rsidR="000E667E" w:rsidRPr="00307075">
              <w:rPr>
                <w:color w:val="000000"/>
                <w:sz w:val="20"/>
                <w:szCs w:val="20"/>
              </w:rPr>
              <w:t xml:space="preserve"> Software Coding and</w:t>
            </w:r>
            <w:r w:rsidRPr="00307075">
              <w:rPr>
                <w:color w:val="000000"/>
                <w:sz w:val="20"/>
                <w:szCs w:val="20"/>
              </w:rPr>
              <w:t xml:space="preserve"> Integration Process</w:t>
            </w:r>
          </w:p>
          <w:p w14:paraId="3D3D78A0" w14:textId="2CF2DC8F" w:rsidR="00A91C72" w:rsidRPr="00307075" w:rsidRDefault="00CA4B28" w:rsidP="002B31B1">
            <w:pPr>
              <w:pStyle w:val="tablebody"/>
              <w:jc w:val="left"/>
              <w:rPr>
                <w:color w:val="000000"/>
                <w:sz w:val="20"/>
                <w:szCs w:val="20"/>
              </w:rPr>
            </w:pPr>
            <w:r w:rsidRPr="00307075">
              <w:rPr>
                <w:color w:val="000000"/>
                <w:sz w:val="20"/>
                <w:szCs w:val="20"/>
              </w:rPr>
              <w:t>H398</w:t>
            </w:r>
            <w:r w:rsidR="00AE4EBC" w:rsidRPr="00307075">
              <w:rPr>
                <w:color w:val="000000"/>
                <w:sz w:val="20"/>
                <w:szCs w:val="20"/>
              </w:rPr>
              <w:t>-</w:t>
            </w:r>
            <w:r w:rsidR="00A91C72" w:rsidRPr="00307075">
              <w:rPr>
                <w:color w:val="000000"/>
                <w:sz w:val="20"/>
                <w:szCs w:val="20"/>
              </w:rPr>
              <w:t>006-01</w:t>
            </w:r>
            <w:r w:rsidR="002B31B1" w:rsidRPr="00307075">
              <w:rPr>
                <w:color w:val="000000"/>
                <w:sz w:val="20"/>
                <w:szCs w:val="20"/>
              </w:rPr>
              <w:t>0</w:t>
            </w:r>
          </w:p>
        </w:tc>
        <w:tc>
          <w:tcPr>
            <w:tcW w:w="1559" w:type="dxa"/>
            <w:tcBorders>
              <w:top w:val="single" w:sz="4" w:space="0" w:color="auto"/>
              <w:left w:val="single" w:sz="4" w:space="0" w:color="auto"/>
              <w:bottom w:val="single" w:sz="4" w:space="0" w:color="auto"/>
              <w:right w:val="single" w:sz="4" w:space="0" w:color="auto"/>
            </w:tcBorders>
          </w:tcPr>
          <w:p w14:paraId="7A495B2D" w14:textId="77777777" w:rsidR="00A91C72" w:rsidRPr="00307075" w:rsidRDefault="00A91C72" w:rsidP="00A81F16">
            <w:pPr>
              <w:pStyle w:val="tablebody"/>
              <w:rPr>
                <w:sz w:val="20"/>
                <w:szCs w:val="20"/>
              </w:rPr>
            </w:pPr>
            <w:r w:rsidRPr="00307075">
              <w:rPr>
                <w:sz w:val="20"/>
                <w:szCs w:val="20"/>
              </w:rPr>
              <w:t>11.19</w:t>
            </w:r>
          </w:p>
        </w:tc>
        <w:tc>
          <w:tcPr>
            <w:tcW w:w="3119" w:type="dxa"/>
            <w:tcBorders>
              <w:top w:val="single" w:sz="4" w:space="0" w:color="auto"/>
              <w:left w:val="single" w:sz="4" w:space="0" w:color="auto"/>
              <w:bottom w:val="single" w:sz="4" w:space="0" w:color="auto"/>
              <w:right w:val="single" w:sz="4" w:space="0" w:color="auto"/>
            </w:tcBorders>
          </w:tcPr>
          <w:p w14:paraId="6B3BD15E" w14:textId="77777777" w:rsidR="00A91C72" w:rsidRPr="00307075" w:rsidRDefault="0016306C" w:rsidP="00A81F16">
            <w:pPr>
              <w:pStyle w:val="tablebody"/>
              <w:rPr>
                <w:sz w:val="20"/>
                <w:szCs w:val="20"/>
              </w:rPr>
            </w:pPr>
            <w:r w:rsidRPr="00307075">
              <w:rPr>
                <w:sz w:val="20"/>
                <w:szCs w:val="20"/>
              </w:rPr>
              <w:t>Electronic Medium</w:t>
            </w:r>
          </w:p>
        </w:tc>
      </w:tr>
      <w:tr w:rsidR="00A91C72" w:rsidRPr="00307075" w14:paraId="113726B4" w14:textId="77777777" w:rsidTr="00142BEE">
        <w:tc>
          <w:tcPr>
            <w:tcW w:w="709" w:type="dxa"/>
            <w:tcBorders>
              <w:top w:val="single" w:sz="4" w:space="0" w:color="auto"/>
              <w:left w:val="single" w:sz="4" w:space="0" w:color="auto"/>
              <w:bottom w:val="single" w:sz="4" w:space="0" w:color="auto"/>
              <w:right w:val="single" w:sz="4" w:space="0" w:color="auto"/>
            </w:tcBorders>
          </w:tcPr>
          <w:p w14:paraId="43C9E1D2" w14:textId="77777777" w:rsidR="00A91C72" w:rsidRPr="00307075" w:rsidRDefault="008842A0" w:rsidP="008842A0">
            <w:pPr>
              <w:pStyle w:val="tablebody"/>
              <w:rPr>
                <w:sz w:val="20"/>
                <w:szCs w:val="20"/>
              </w:rPr>
            </w:pPr>
            <w:r w:rsidRPr="00307075">
              <w:rPr>
                <w:sz w:val="20"/>
                <w:szCs w:val="20"/>
              </w:rPr>
              <w:t>29</w:t>
            </w:r>
          </w:p>
        </w:tc>
        <w:tc>
          <w:tcPr>
            <w:tcW w:w="4111" w:type="dxa"/>
            <w:tcBorders>
              <w:top w:val="single" w:sz="4" w:space="0" w:color="auto"/>
              <w:left w:val="single" w:sz="4" w:space="0" w:color="auto"/>
              <w:bottom w:val="single" w:sz="4" w:space="0" w:color="auto"/>
              <w:right w:val="single" w:sz="4" w:space="0" w:color="auto"/>
            </w:tcBorders>
          </w:tcPr>
          <w:p w14:paraId="32E9156C" w14:textId="77777777" w:rsidR="00A91C72" w:rsidRPr="00307075" w:rsidRDefault="00A91C72" w:rsidP="00A81F16">
            <w:pPr>
              <w:pStyle w:val="tablebody"/>
              <w:jc w:val="left"/>
              <w:rPr>
                <w:color w:val="000000"/>
                <w:sz w:val="20"/>
                <w:szCs w:val="20"/>
              </w:rPr>
            </w:pPr>
            <w:r w:rsidRPr="00307075">
              <w:rPr>
                <w:color w:val="000000"/>
                <w:sz w:val="20"/>
                <w:szCs w:val="20"/>
              </w:rPr>
              <w:t>Filled Test Witnessing Checklist</w:t>
            </w:r>
          </w:p>
          <w:p w14:paraId="7CB68999" w14:textId="18D4CD34" w:rsidR="00A91C72" w:rsidRPr="00307075" w:rsidRDefault="00CA4B28" w:rsidP="00A81F16">
            <w:pPr>
              <w:pStyle w:val="tablebody"/>
              <w:jc w:val="left"/>
              <w:rPr>
                <w:color w:val="000000"/>
                <w:sz w:val="20"/>
                <w:szCs w:val="20"/>
              </w:rPr>
            </w:pPr>
            <w:r w:rsidRPr="00307075">
              <w:rPr>
                <w:color w:val="000000"/>
                <w:sz w:val="20"/>
                <w:szCs w:val="20"/>
              </w:rPr>
              <w:t>H398</w:t>
            </w:r>
            <w:r w:rsidR="00AE4EBC" w:rsidRPr="00307075">
              <w:rPr>
                <w:color w:val="000000"/>
                <w:sz w:val="20"/>
                <w:szCs w:val="20"/>
              </w:rPr>
              <w:t>-</w:t>
            </w:r>
            <w:r w:rsidR="00A91C72" w:rsidRPr="00307075">
              <w:rPr>
                <w:color w:val="000000"/>
                <w:sz w:val="20"/>
                <w:szCs w:val="20"/>
              </w:rPr>
              <w:t>006-012</w:t>
            </w:r>
          </w:p>
        </w:tc>
        <w:tc>
          <w:tcPr>
            <w:tcW w:w="1559" w:type="dxa"/>
            <w:tcBorders>
              <w:top w:val="single" w:sz="4" w:space="0" w:color="auto"/>
              <w:left w:val="single" w:sz="4" w:space="0" w:color="auto"/>
              <w:bottom w:val="single" w:sz="4" w:space="0" w:color="auto"/>
              <w:right w:val="single" w:sz="4" w:space="0" w:color="auto"/>
            </w:tcBorders>
          </w:tcPr>
          <w:p w14:paraId="01C9A048" w14:textId="77777777" w:rsidR="00A91C72" w:rsidRPr="00307075" w:rsidRDefault="00A91C72" w:rsidP="00A81F16">
            <w:pPr>
              <w:pStyle w:val="tablebody"/>
              <w:rPr>
                <w:sz w:val="20"/>
                <w:szCs w:val="20"/>
              </w:rPr>
            </w:pPr>
            <w:r w:rsidRPr="00307075">
              <w:rPr>
                <w:sz w:val="20"/>
                <w:szCs w:val="20"/>
              </w:rPr>
              <w:t>11.19</w:t>
            </w:r>
          </w:p>
        </w:tc>
        <w:tc>
          <w:tcPr>
            <w:tcW w:w="3119" w:type="dxa"/>
            <w:tcBorders>
              <w:top w:val="single" w:sz="4" w:space="0" w:color="auto"/>
              <w:left w:val="single" w:sz="4" w:space="0" w:color="auto"/>
              <w:bottom w:val="single" w:sz="4" w:space="0" w:color="auto"/>
              <w:right w:val="single" w:sz="4" w:space="0" w:color="auto"/>
            </w:tcBorders>
          </w:tcPr>
          <w:p w14:paraId="2F169AA3" w14:textId="77777777" w:rsidR="00A91C72" w:rsidRPr="00307075" w:rsidRDefault="0016306C" w:rsidP="00A81F16">
            <w:pPr>
              <w:pStyle w:val="tablebody"/>
              <w:rPr>
                <w:sz w:val="20"/>
                <w:szCs w:val="20"/>
              </w:rPr>
            </w:pPr>
            <w:r w:rsidRPr="00307075">
              <w:rPr>
                <w:sz w:val="20"/>
                <w:szCs w:val="20"/>
              </w:rPr>
              <w:t>Electronic Medium</w:t>
            </w:r>
          </w:p>
        </w:tc>
      </w:tr>
      <w:tr w:rsidR="00A91C72" w:rsidRPr="00307075" w14:paraId="5D937EF5" w14:textId="77777777" w:rsidTr="00142BEE">
        <w:tc>
          <w:tcPr>
            <w:tcW w:w="709" w:type="dxa"/>
            <w:tcBorders>
              <w:top w:val="single" w:sz="4" w:space="0" w:color="auto"/>
              <w:left w:val="single" w:sz="4" w:space="0" w:color="auto"/>
              <w:bottom w:val="single" w:sz="4" w:space="0" w:color="auto"/>
              <w:right w:val="single" w:sz="4" w:space="0" w:color="auto"/>
            </w:tcBorders>
          </w:tcPr>
          <w:p w14:paraId="0BD47673" w14:textId="77777777" w:rsidR="00A91C72" w:rsidRPr="00307075" w:rsidRDefault="008842A0" w:rsidP="00A81F16">
            <w:pPr>
              <w:pStyle w:val="tablebody"/>
              <w:rPr>
                <w:sz w:val="20"/>
                <w:szCs w:val="20"/>
              </w:rPr>
            </w:pPr>
            <w:r w:rsidRPr="00307075">
              <w:rPr>
                <w:sz w:val="20"/>
                <w:szCs w:val="20"/>
              </w:rPr>
              <w:t>30</w:t>
            </w:r>
          </w:p>
        </w:tc>
        <w:tc>
          <w:tcPr>
            <w:tcW w:w="4111" w:type="dxa"/>
            <w:tcBorders>
              <w:top w:val="single" w:sz="4" w:space="0" w:color="auto"/>
              <w:left w:val="single" w:sz="4" w:space="0" w:color="auto"/>
              <w:bottom w:val="single" w:sz="4" w:space="0" w:color="auto"/>
              <w:right w:val="single" w:sz="4" w:space="0" w:color="auto"/>
            </w:tcBorders>
          </w:tcPr>
          <w:p w14:paraId="70D0CFF3" w14:textId="77777777" w:rsidR="00A91C72" w:rsidRPr="00307075" w:rsidRDefault="00A91C72" w:rsidP="00A81F16">
            <w:pPr>
              <w:pStyle w:val="tablebody"/>
              <w:jc w:val="left"/>
              <w:rPr>
                <w:color w:val="000000"/>
                <w:sz w:val="20"/>
                <w:szCs w:val="20"/>
              </w:rPr>
            </w:pPr>
            <w:r w:rsidRPr="00307075">
              <w:rPr>
                <w:color w:val="000000"/>
                <w:sz w:val="20"/>
                <w:szCs w:val="20"/>
              </w:rPr>
              <w:t xml:space="preserve">Filled </w:t>
            </w:r>
            <w:r w:rsidR="001E086E" w:rsidRPr="00307075">
              <w:rPr>
                <w:color w:val="000000"/>
                <w:sz w:val="20"/>
                <w:szCs w:val="20"/>
              </w:rPr>
              <w:t xml:space="preserve">Review Checklist for </w:t>
            </w:r>
            <w:r w:rsidRPr="00307075">
              <w:rPr>
                <w:color w:val="000000"/>
                <w:sz w:val="20"/>
                <w:szCs w:val="20"/>
              </w:rPr>
              <w:t xml:space="preserve">Test Readiness </w:t>
            </w:r>
          </w:p>
          <w:p w14:paraId="7BB4961F" w14:textId="2C03D343" w:rsidR="00A91C72" w:rsidRPr="00307075" w:rsidRDefault="00CA4B28" w:rsidP="00A81F16">
            <w:pPr>
              <w:pStyle w:val="tablebody"/>
              <w:jc w:val="left"/>
              <w:rPr>
                <w:color w:val="000000"/>
                <w:sz w:val="20"/>
                <w:szCs w:val="20"/>
              </w:rPr>
            </w:pPr>
            <w:r w:rsidRPr="00307075">
              <w:rPr>
                <w:color w:val="000000"/>
                <w:sz w:val="20"/>
                <w:szCs w:val="20"/>
              </w:rPr>
              <w:t>H398</w:t>
            </w:r>
            <w:r w:rsidR="00AE4EBC" w:rsidRPr="00307075">
              <w:rPr>
                <w:color w:val="000000"/>
                <w:sz w:val="20"/>
                <w:szCs w:val="20"/>
              </w:rPr>
              <w:t>-</w:t>
            </w:r>
            <w:r w:rsidR="00A91C72" w:rsidRPr="00307075">
              <w:rPr>
                <w:color w:val="000000"/>
                <w:sz w:val="20"/>
                <w:szCs w:val="20"/>
              </w:rPr>
              <w:t>006-013</w:t>
            </w:r>
          </w:p>
        </w:tc>
        <w:tc>
          <w:tcPr>
            <w:tcW w:w="1559" w:type="dxa"/>
            <w:tcBorders>
              <w:top w:val="single" w:sz="4" w:space="0" w:color="auto"/>
              <w:left w:val="single" w:sz="4" w:space="0" w:color="auto"/>
              <w:bottom w:val="single" w:sz="4" w:space="0" w:color="auto"/>
              <w:right w:val="single" w:sz="4" w:space="0" w:color="auto"/>
            </w:tcBorders>
          </w:tcPr>
          <w:p w14:paraId="59F00CE9" w14:textId="77777777" w:rsidR="00A91C72" w:rsidRPr="00307075" w:rsidRDefault="00A91C72" w:rsidP="00A81F16">
            <w:pPr>
              <w:pStyle w:val="tablebody"/>
              <w:rPr>
                <w:sz w:val="20"/>
                <w:szCs w:val="20"/>
              </w:rPr>
            </w:pPr>
            <w:r w:rsidRPr="00307075">
              <w:rPr>
                <w:sz w:val="20"/>
                <w:szCs w:val="20"/>
              </w:rPr>
              <w:t>11.19</w:t>
            </w:r>
          </w:p>
        </w:tc>
        <w:tc>
          <w:tcPr>
            <w:tcW w:w="3119" w:type="dxa"/>
            <w:tcBorders>
              <w:top w:val="single" w:sz="4" w:space="0" w:color="auto"/>
              <w:left w:val="single" w:sz="4" w:space="0" w:color="auto"/>
              <w:bottom w:val="single" w:sz="4" w:space="0" w:color="auto"/>
              <w:right w:val="single" w:sz="4" w:space="0" w:color="auto"/>
            </w:tcBorders>
          </w:tcPr>
          <w:p w14:paraId="692C24FA" w14:textId="77777777" w:rsidR="00A91C72" w:rsidRPr="00307075" w:rsidRDefault="0016306C" w:rsidP="00A81F16">
            <w:pPr>
              <w:pStyle w:val="tablebody"/>
              <w:rPr>
                <w:sz w:val="20"/>
                <w:szCs w:val="20"/>
              </w:rPr>
            </w:pPr>
            <w:r w:rsidRPr="00307075">
              <w:rPr>
                <w:sz w:val="20"/>
                <w:szCs w:val="20"/>
              </w:rPr>
              <w:t>Electronic Medium</w:t>
            </w:r>
          </w:p>
        </w:tc>
      </w:tr>
      <w:tr w:rsidR="00A91C72" w:rsidRPr="00307075" w14:paraId="5315AE47" w14:textId="77777777" w:rsidTr="00142BEE">
        <w:tc>
          <w:tcPr>
            <w:tcW w:w="709" w:type="dxa"/>
            <w:tcBorders>
              <w:top w:val="single" w:sz="4" w:space="0" w:color="auto"/>
              <w:left w:val="single" w:sz="4" w:space="0" w:color="auto"/>
              <w:bottom w:val="single" w:sz="4" w:space="0" w:color="auto"/>
              <w:right w:val="single" w:sz="4" w:space="0" w:color="auto"/>
            </w:tcBorders>
          </w:tcPr>
          <w:p w14:paraId="7E7A6BAB" w14:textId="77777777" w:rsidR="00A91C72" w:rsidRPr="00307075" w:rsidRDefault="00A91C72" w:rsidP="008842A0">
            <w:pPr>
              <w:pStyle w:val="tablebody"/>
              <w:rPr>
                <w:sz w:val="20"/>
                <w:szCs w:val="20"/>
              </w:rPr>
            </w:pPr>
            <w:r w:rsidRPr="00307075">
              <w:rPr>
                <w:sz w:val="20"/>
                <w:szCs w:val="20"/>
              </w:rPr>
              <w:t>3</w:t>
            </w:r>
            <w:r w:rsidR="008842A0" w:rsidRPr="00307075">
              <w:rPr>
                <w:sz w:val="20"/>
                <w:szCs w:val="20"/>
              </w:rPr>
              <w:t>1</w:t>
            </w:r>
          </w:p>
        </w:tc>
        <w:tc>
          <w:tcPr>
            <w:tcW w:w="4111" w:type="dxa"/>
            <w:tcBorders>
              <w:top w:val="single" w:sz="4" w:space="0" w:color="auto"/>
              <w:left w:val="single" w:sz="4" w:space="0" w:color="auto"/>
              <w:bottom w:val="single" w:sz="4" w:space="0" w:color="auto"/>
              <w:right w:val="single" w:sz="4" w:space="0" w:color="auto"/>
            </w:tcBorders>
          </w:tcPr>
          <w:p w14:paraId="39818A30" w14:textId="77777777" w:rsidR="00A91C72" w:rsidRPr="00307075" w:rsidRDefault="00A91C72" w:rsidP="00A81F16">
            <w:pPr>
              <w:pStyle w:val="tablebody"/>
              <w:jc w:val="left"/>
              <w:rPr>
                <w:color w:val="000000"/>
                <w:sz w:val="20"/>
                <w:szCs w:val="20"/>
              </w:rPr>
            </w:pPr>
            <w:r w:rsidRPr="00307075">
              <w:rPr>
                <w:color w:val="000000"/>
                <w:sz w:val="20"/>
                <w:szCs w:val="20"/>
              </w:rPr>
              <w:t>Filled Software Conformity Report</w:t>
            </w:r>
          </w:p>
          <w:p w14:paraId="2B50C631" w14:textId="2FDAD9C9" w:rsidR="00A91C72" w:rsidRPr="00307075" w:rsidRDefault="00CA4B28" w:rsidP="00A81F16">
            <w:pPr>
              <w:pStyle w:val="tablebody"/>
              <w:jc w:val="left"/>
              <w:rPr>
                <w:sz w:val="20"/>
                <w:szCs w:val="20"/>
              </w:rPr>
            </w:pPr>
            <w:r w:rsidRPr="00307075">
              <w:rPr>
                <w:sz w:val="20"/>
                <w:szCs w:val="20"/>
              </w:rPr>
              <w:t>H398</w:t>
            </w:r>
            <w:r w:rsidR="00AE4EBC" w:rsidRPr="00307075">
              <w:rPr>
                <w:sz w:val="20"/>
                <w:szCs w:val="20"/>
              </w:rPr>
              <w:t>-</w:t>
            </w:r>
            <w:r w:rsidR="00A91C72" w:rsidRPr="00307075">
              <w:rPr>
                <w:sz w:val="20"/>
                <w:szCs w:val="20"/>
              </w:rPr>
              <w:t>006-014</w:t>
            </w:r>
          </w:p>
        </w:tc>
        <w:tc>
          <w:tcPr>
            <w:tcW w:w="1559" w:type="dxa"/>
            <w:tcBorders>
              <w:top w:val="single" w:sz="4" w:space="0" w:color="auto"/>
              <w:left w:val="single" w:sz="4" w:space="0" w:color="auto"/>
              <w:bottom w:val="single" w:sz="4" w:space="0" w:color="auto"/>
              <w:right w:val="single" w:sz="4" w:space="0" w:color="auto"/>
            </w:tcBorders>
          </w:tcPr>
          <w:p w14:paraId="54CFFD9F" w14:textId="77777777" w:rsidR="00A91C72" w:rsidRPr="00307075" w:rsidRDefault="00A91C72" w:rsidP="00A81F16">
            <w:pPr>
              <w:pStyle w:val="tablebody"/>
              <w:rPr>
                <w:sz w:val="20"/>
                <w:szCs w:val="20"/>
              </w:rPr>
            </w:pPr>
            <w:r w:rsidRPr="00307075">
              <w:rPr>
                <w:sz w:val="20"/>
                <w:szCs w:val="20"/>
              </w:rPr>
              <w:t>11.19</w:t>
            </w:r>
          </w:p>
        </w:tc>
        <w:tc>
          <w:tcPr>
            <w:tcW w:w="3119" w:type="dxa"/>
            <w:tcBorders>
              <w:top w:val="single" w:sz="4" w:space="0" w:color="auto"/>
              <w:left w:val="single" w:sz="4" w:space="0" w:color="auto"/>
              <w:bottom w:val="single" w:sz="4" w:space="0" w:color="auto"/>
              <w:right w:val="single" w:sz="4" w:space="0" w:color="auto"/>
            </w:tcBorders>
          </w:tcPr>
          <w:p w14:paraId="4A41A2F7" w14:textId="77777777" w:rsidR="00A91C72" w:rsidRPr="00307075" w:rsidRDefault="0016306C" w:rsidP="00A81F16">
            <w:pPr>
              <w:pStyle w:val="tablebody"/>
              <w:rPr>
                <w:sz w:val="20"/>
                <w:szCs w:val="20"/>
              </w:rPr>
            </w:pPr>
            <w:r w:rsidRPr="00307075">
              <w:rPr>
                <w:sz w:val="20"/>
                <w:szCs w:val="20"/>
              </w:rPr>
              <w:t>Electronic Medium</w:t>
            </w:r>
          </w:p>
        </w:tc>
      </w:tr>
      <w:tr w:rsidR="00A91C72" w:rsidRPr="00307075" w14:paraId="524463A9" w14:textId="77777777" w:rsidTr="00142BEE">
        <w:tc>
          <w:tcPr>
            <w:tcW w:w="709" w:type="dxa"/>
            <w:tcBorders>
              <w:top w:val="single" w:sz="4" w:space="0" w:color="auto"/>
              <w:left w:val="single" w:sz="4" w:space="0" w:color="auto"/>
              <w:bottom w:val="single" w:sz="4" w:space="0" w:color="auto"/>
              <w:right w:val="single" w:sz="4" w:space="0" w:color="auto"/>
            </w:tcBorders>
          </w:tcPr>
          <w:p w14:paraId="01CBBDC0" w14:textId="77777777" w:rsidR="00A91C72" w:rsidRPr="00307075" w:rsidRDefault="00A91C72" w:rsidP="008842A0">
            <w:pPr>
              <w:pStyle w:val="tablebody"/>
              <w:rPr>
                <w:color w:val="000000" w:themeColor="text1"/>
                <w:sz w:val="20"/>
                <w:szCs w:val="20"/>
              </w:rPr>
            </w:pPr>
            <w:r w:rsidRPr="00307075">
              <w:rPr>
                <w:color w:val="000000" w:themeColor="text1"/>
                <w:sz w:val="20"/>
                <w:szCs w:val="20"/>
              </w:rPr>
              <w:t>3</w:t>
            </w:r>
            <w:r w:rsidR="008842A0" w:rsidRPr="00307075">
              <w:rPr>
                <w:color w:val="000000" w:themeColor="text1"/>
                <w:sz w:val="20"/>
                <w:szCs w:val="20"/>
              </w:rPr>
              <w:t>2</w:t>
            </w:r>
          </w:p>
        </w:tc>
        <w:tc>
          <w:tcPr>
            <w:tcW w:w="4111" w:type="dxa"/>
            <w:tcBorders>
              <w:top w:val="single" w:sz="4" w:space="0" w:color="auto"/>
              <w:left w:val="single" w:sz="4" w:space="0" w:color="auto"/>
              <w:bottom w:val="single" w:sz="4" w:space="0" w:color="auto"/>
              <w:right w:val="single" w:sz="4" w:space="0" w:color="auto"/>
            </w:tcBorders>
          </w:tcPr>
          <w:p w14:paraId="003B2E12" w14:textId="77777777" w:rsidR="00A91C72" w:rsidRPr="00307075" w:rsidRDefault="00A91C72" w:rsidP="00A81F16">
            <w:pPr>
              <w:pStyle w:val="tablebody"/>
              <w:rPr>
                <w:color w:val="000000" w:themeColor="text1"/>
                <w:sz w:val="20"/>
                <w:szCs w:val="20"/>
              </w:rPr>
            </w:pPr>
            <w:r w:rsidRPr="00307075">
              <w:rPr>
                <w:color w:val="000000" w:themeColor="text1"/>
                <w:sz w:val="20"/>
                <w:szCs w:val="20"/>
              </w:rPr>
              <w:t>Tool Qualification Index for CodeTrax</w:t>
            </w:r>
          </w:p>
          <w:p w14:paraId="7963084F" w14:textId="34202412" w:rsidR="00A91C72" w:rsidRPr="00307075" w:rsidRDefault="00CA4B28" w:rsidP="00A81F16">
            <w:pPr>
              <w:pStyle w:val="tablebody"/>
              <w:rPr>
                <w:color w:val="000000" w:themeColor="text1"/>
                <w:sz w:val="20"/>
                <w:szCs w:val="20"/>
              </w:rPr>
            </w:pPr>
            <w:r w:rsidRPr="00307075">
              <w:rPr>
                <w:color w:val="000000" w:themeColor="text1"/>
                <w:sz w:val="20"/>
                <w:szCs w:val="20"/>
              </w:rPr>
              <w:lastRenderedPageBreak/>
              <w:t>H398</w:t>
            </w:r>
            <w:r w:rsidR="00AE4EBC" w:rsidRPr="00307075">
              <w:rPr>
                <w:color w:val="000000" w:themeColor="text1"/>
                <w:sz w:val="20"/>
                <w:szCs w:val="20"/>
              </w:rPr>
              <w:t>-</w:t>
            </w:r>
            <w:r w:rsidR="00A91C72" w:rsidRPr="00307075">
              <w:rPr>
                <w:color w:val="000000" w:themeColor="text1"/>
                <w:sz w:val="20"/>
                <w:szCs w:val="20"/>
              </w:rPr>
              <w:t xml:space="preserve">005-052 </w:t>
            </w:r>
          </w:p>
          <w:p w14:paraId="3236831A" w14:textId="77777777" w:rsidR="00323CD6" w:rsidRPr="00307075" w:rsidRDefault="00323CD6" w:rsidP="00A81F16">
            <w:pPr>
              <w:pStyle w:val="tablebody"/>
              <w:rPr>
                <w:color w:val="000000" w:themeColor="text1"/>
                <w:sz w:val="20"/>
                <w:szCs w:val="20"/>
              </w:rPr>
            </w:pPr>
          </w:p>
          <w:p w14:paraId="046BF886" w14:textId="1F0F8A3A" w:rsidR="00A91C72" w:rsidRPr="00307075" w:rsidRDefault="00A91C72" w:rsidP="00A81F16">
            <w:pPr>
              <w:pStyle w:val="tablebody"/>
              <w:rPr>
                <w:color w:val="000000" w:themeColor="text1"/>
                <w:sz w:val="20"/>
                <w:szCs w:val="20"/>
              </w:rPr>
            </w:pPr>
            <w:r w:rsidRPr="00307075">
              <w:rPr>
                <w:color w:val="000000" w:themeColor="text1"/>
                <w:sz w:val="20"/>
                <w:szCs w:val="20"/>
              </w:rPr>
              <w:t>Tool Qualification Index for RTRT</w:t>
            </w:r>
          </w:p>
          <w:p w14:paraId="3D29DCEF" w14:textId="50149776" w:rsidR="00A91C72" w:rsidRPr="00307075" w:rsidRDefault="00CA4B28" w:rsidP="00A81F16">
            <w:pPr>
              <w:pStyle w:val="tablebody"/>
              <w:spacing w:after="0"/>
              <w:rPr>
                <w:color w:val="000000" w:themeColor="text1"/>
                <w:sz w:val="20"/>
                <w:szCs w:val="20"/>
              </w:rPr>
            </w:pPr>
            <w:r w:rsidRPr="00307075">
              <w:rPr>
                <w:color w:val="000000" w:themeColor="text1"/>
                <w:sz w:val="20"/>
                <w:szCs w:val="20"/>
              </w:rPr>
              <w:t>H398</w:t>
            </w:r>
            <w:r w:rsidR="00AE4EBC" w:rsidRPr="00307075">
              <w:rPr>
                <w:color w:val="000000" w:themeColor="text1"/>
                <w:sz w:val="20"/>
                <w:szCs w:val="20"/>
              </w:rPr>
              <w:t>-</w:t>
            </w:r>
            <w:r w:rsidR="00A91C72" w:rsidRPr="00307075">
              <w:rPr>
                <w:color w:val="000000" w:themeColor="text1"/>
                <w:sz w:val="20"/>
                <w:szCs w:val="20"/>
              </w:rPr>
              <w:t>005-051</w:t>
            </w:r>
          </w:p>
        </w:tc>
        <w:tc>
          <w:tcPr>
            <w:tcW w:w="1559" w:type="dxa"/>
            <w:tcBorders>
              <w:top w:val="single" w:sz="4" w:space="0" w:color="auto"/>
              <w:left w:val="single" w:sz="4" w:space="0" w:color="auto"/>
              <w:bottom w:val="single" w:sz="4" w:space="0" w:color="auto"/>
              <w:right w:val="single" w:sz="4" w:space="0" w:color="auto"/>
            </w:tcBorders>
          </w:tcPr>
          <w:p w14:paraId="0A0D95C5" w14:textId="77777777" w:rsidR="00A91C72" w:rsidRPr="00307075" w:rsidRDefault="00A91C72" w:rsidP="00A81F16">
            <w:pPr>
              <w:pStyle w:val="tablebody"/>
              <w:rPr>
                <w:color w:val="000000" w:themeColor="text1"/>
                <w:sz w:val="20"/>
                <w:szCs w:val="20"/>
              </w:rPr>
            </w:pPr>
            <w:r w:rsidRPr="00307075">
              <w:rPr>
                <w:color w:val="000000" w:themeColor="text1"/>
                <w:sz w:val="20"/>
                <w:szCs w:val="20"/>
              </w:rPr>
              <w:lastRenderedPageBreak/>
              <w:t>12.2</w:t>
            </w:r>
          </w:p>
        </w:tc>
        <w:tc>
          <w:tcPr>
            <w:tcW w:w="3119" w:type="dxa"/>
            <w:tcBorders>
              <w:top w:val="single" w:sz="4" w:space="0" w:color="auto"/>
              <w:left w:val="single" w:sz="4" w:space="0" w:color="auto"/>
              <w:bottom w:val="single" w:sz="4" w:space="0" w:color="auto"/>
              <w:right w:val="single" w:sz="4" w:space="0" w:color="auto"/>
            </w:tcBorders>
          </w:tcPr>
          <w:p w14:paraId="46374AFB" w14:textId="77777777" w:rsidR="00A91C72" w:rsidRPr="00307075" w:rsidRDefault="0016306C" w:rsidP="00A81F16">
            <w:pPr>
              <w:pStyle w:val="tablebody"/>
              <w:rPr>
                <w:color w:val="000000" w:themeColor="text1"/>
                <w:sz w:val="20"/>
                <w:szCs w:val="20"/>
              </w:rPr>
            </w:pPr>
            <w:r w:rsidRPr="00307075">
              <w:rPr>
                <w:sz w:val="20"/>
                <w:szCs w:val="20"/>
              </w:rPr>
              <w:t>Electronic Medium</w:t>
            </w:r>
          </w:p>
        </w:tc>
      </w:tr>
      <w:tr w:rsidR="00A91C72" w:rsidRPr="00307075" w14:paraId="0A752FC5" w14:textId="77777777" w:rsidTr="00142BEE">
        <w:tc>
          <w:tcPr>
            <w:tcW w:w="709" w:type="dxa"/>
            <w:tcBorders>
              <w:top w:val="single" w:sz="4" w:space="0" w:color="auto"/>
              <w:left w:val="single" w:sz="4" w:space="0" w:color="auto"/>
              <w:bottom w:val="single" w:sz="4" w:space="0" w:color="auto"/>
              <w:right w:val="single" w:sz="4" w:space="0" w:color="auto"/>
            </w:tcBorders>
          </w:tcPr>
          <w:p w14:paraId="24B03A7D" w14:textId="77777777" w:rsidR="00A91C72" w:rsidRPr="00307075" w:rsidRDefault="00A91C72" w:rsidP="008842A0">
            <w:pPr>
              <w:pStyle w:val="tablebody"/>
              <w:rPr>
                <w:color w:val="000000" w:themeColor="text1"/>
                <w:sz w:val="20"/>
                <w:szCs w:val="20"/>
              </w:rPr>
            </w:pPr>
            <w:r w:rsidRPr="00307075">
              <w:rPr>
                <w:color w:val="000000" w:themeColor="text1"/>
                <w:sz w:val="20"/>
                <w:szCs w:val="20"/>
              </w:rPr>
              <w:t>3</w:t>
            </w:r>
            <w:r w:rsidR="008842A0" w:rsidRPr="00307075">
              <w:rPr>
                <w:color w:val="000000" w:themeColor="text1"/>
                <w:sz w:val="20"/>
                <w:szCs w:val="20"/>
              </w:rPr>
              <w:t>3</w:t>
            </w:r>
          </w:p>
        </w:tc>
        <w:tc>
          <w:tcPr>
            <w:tcW w:w="4111" w:type="dxa"/>
            <w:tcBorders>
              <w:top w:val="single" w:sz="4" w:space="0" w:color="auto"/>
              <w:left w:val="single" w:sz="4" w:space="0" w:color="auto"/>
              <w:bottom w:val="single" w:sz="4" w:space="0" w:color="auto"/>
              <w:right w:val="single" w:sz="4" w:space="0" w:color="auto"/>
            </w:tcBorders>
          </w:tcPr>
          <w:p w14:paraId="17C09D10" w14:textId="77777777" w:rsidR="00A91C72" w:rsidRPr="00307075" w:rsidRDefault="00A91C72" w:rsidP="00A81F16">
            <w:pPr>
              <w:pStyle w:val="tablebody"/>
              <w:rPr>
                <w:color w:val="000000" w:themeColor="text1"/>
                <w:sz w:val="20"/>
                <w:szCs w:val="20"/>
              </w:rPr>
            </w:pPr>
            <w:r w:rsidRPr="00307075">
              <w:rPr>
                <w:color w:val="000000" w:themeColor="text1"/>
                <w:sz w:val="20"/>
                <w:szCs w:val="20"/>
              </w:rPr>
              <w:t>Compiler Validation Report</w:t>
            </w:r>
          </w:p>
          <w:p w14:paraId="53562582" w14:textId="498C3F01" w:rsidR="00A91C72" w:rsidRPr="00307075" w:rsidRDefault="00CA4B28" w:rsidP="005636D5">
            <w:pPr>
              <w:pStyle w:val="tablebody"/>
              <w:spacing w:before="240"/>
              <w:rPr>
                <w:color w:val="000000" w:themeColor="text1"/>
                <w:sz w:val="20"/>
                <w:szCs w:val="20"/>
              </w:rPr>
            </w:pPr>
            <w:r w:rsidRPr="00307075">
              <w:rPr>
                <w:color w:val="000000" w:themeColor="text1"/>
                <w:sz w:val="20"/>
                <w:szCs w:val="20"/>
              </w:rPr>
              <w:t>H398</w:t>
            </w:r>
            <w:r w:rsidR="00AE4EBC" w:rsidRPr="00307075">
              <w:rPr>
                <w:color w:val="000000" w:themeColor="text1"/>
                <w:sz w:val="20"/>
                <w:szCs w:val="20"/>
              </w:rPr>
              <w:t>-</w:t>
            </w:r>
            <w:r w:rsidR="00A91C72" w:rsidRPr="00307075">
              <w:rPr>
                <w:color w:val="000000" w:themeColor="text1"/>
                <w:sz w:val="20"/>
                <w:szCs w:val="20"/>
              </w:rPr>
              <w:t>005-050</w:t>
            </w:r>
          </w:p>
        </w:tc>
        <w:tc>
          <w:tcPr>
            <w:tcW w:w="1559" w:type="dxa"/>
            <w:tcBorders>
              <w:top w:val="single" w:sz="4" w:space="0" w:color="auto"/>
              <w:left w:val="single" w:sz="4" w:space="0" w:color="auto"/>
              <w:bottom w:val="single" w:sz="4" w:space="0" w:color="auto"/>
              <w:right w:val="single" w:sz="4" w:space="0" w:color="auto"/>
            </w:tcBorders>
          </w:tcPr>
          <w:p w14:paraId="2AE9DCFF" w14:textId="77777777" w:rsidR="00A91C72" w:rsidRPr="00307075" w:rsidRDefault="00A91C72" w:rsidP="00A81F16">
            <w:pPr>
              <w:pStyle w:val="tablebody"/>
              <w:rPr>
                <w:color w:val="000000" w:themeColor="text1"/>
                <w:sz w:val="20"/>
                <w:szCs w:val="20"/>
              </w:rPr>
            </w:pPr>
            <w:r w:rsidRPr="00307075">
              <w:rPr>
                <w:color w:val="000000" w:themeColor="text1"/>
                <w:sz w:val="20"/>
                <w:szCs w:val="20"/>
              </w:rPr>
              <w:t>6.4.4.2 (b)</w:t>
            </w:r>
          </w:p>
        </w:tc>
        <w:tc>
          <w:tcPr>
            <w:tcW w:w="3119" w:type="dxa"/>
            <w:tcBorders>
              <w:top w:val="single" w:sz="4" w:space="0" w:color="auto"/>
              <w:left w:val="single" w:sz="4" w:space="0" w:color="auto"/>
              <w:bottom w:val="single" w:sz="4" w:space="0" w:color="auto"/>
              <w:right w:val="single" w:sz="4" w:space="0" w:color="auto"/>
            </w:tcBorders>
          </w:tcPr>
          <w:p w14:paraId="68CFE446" w14:textId="77777777" w:rsidR="00A91C72" w:rsidRPr="00307075" w:rsidRDefault="0016306C" w:rsidP="00A81F16">
            <w:pPr>
              <w:pStyle w:val="tablebody"/>
              <w:rPr>
                <w:color w:val="000000" w:themeColor="text1"/>
                <w:sz w:val="20"/>
                <w:szCs w:val="20"/>
              </w:rPr>
            </w:pPr>
            <w:r w:rsidRPr="00307075">
              <w:rPr>
                <w:sz w:val="20"/>
                <w:szCs w:val="20"/>
              </w:rPr>
              <w:t>Electronic Medium</w:t>
            </w:r>
          </w:p>
        </w:tc>
      </w:tr>
      <w:tr w:rsidR="00A91C72" w:rsidRPr="00307075" w14:paraId="34225B41" w14:textId="77777777" w:rsidTr="00142BEE">
        <w:tc>
          <w:tcPr>
            <w:tcW w:w="709" w:type="dxa"/>
            <w:tcBorders>
              <w:top w:val="single" w:sz="4" w:space="0" w:color="auto"/>
              <w:left w:val="single" w:sz="4" w:space="0" w:color="auto"/>
              <w:bottom w:val="single" w:sz="4" w:space="0" w:color="auto"/>
              <w:right w:val="single" w:sz="4" w:space="0" w:color="auto"/>
            </w:tcBorders>
          </w:tcPr>
          <w:p w14:paraId="4CB63FFA" w14:textId="77777777" w:rsidR="00A91C72" w:rsidRPr="00307075" w:rsidRDefault="00A91C72" w:rsidP="008842A0">
            <w:pPr>
              <w:pStyle w:val="tablebody"/>
              <w:rPr>
                <w:color w:val="000000" w:themeColor="text1"/>
                <w:sz w:val="20"/>
                <w:szCs w:val="20"/>
              </w:rPr>
            </w:pPr>
            <w:r w:rsidRPr="00307075">
              <w:rPr>
                <w:color w:val="000000" w:themeColor="text1"/>
                <w:sz w:val="20"/>
                <w:szCs w:val="20"/>
              </w:rPr>
              <w:t>3</w:t>
            </w:r>
            <w:r w:rsidR="008842A0" w:rsidRPr="00307075">
              <w:rPr>
                <w:color w:val="000000" w:themeColor="text1"/>
                <w:sz w:val="20"/>
                <w:szCs w:val="20"/>
              </w:rPr>
              <w:t>4</w:t>
            </w:r>
          </w:p>
        </w:tc>
        <w:tc>
          <w:tcPr>
            <w:tcW w:w="4111" w:type="dxa"/>
            <w:tcBorders>
              <w:top w:val="single" w:sz="4" w:space="0" w:color="auto"/>
              <w:left w:val="single" w:sz="4" w:space="0" w:color="auto"/>
              <w:bottom w:val="single" w:sz="4" w:space="0" w:color="auto"/>
              <w:right w:val="single" w:sz="4" w:space="0" w:color="auto"/>
            </w:tcBorders>
          </w:tcPr>
          <w:p w14:paraId="06C1487E" w14:textId="77777777" w:rsidR="00A91C72" w:rsidRPr="00307075" w:rsidRDefault="00A91C72" w:rsidP="00A81F16">
            <w:pPr>
              <w:pStyle w:val="tablebody"/>
              <w:rPr>
                <w:color w:val="000000" w:themeColor="text1"/>
                <w:sz w:val="20"/>
                <w:szCs w:val="20"/>
              </w:rPr>
            </w:pPr>
            <w:r w:rsidRPr="00307075">
              <w:rPr>
                <w:color w:val="000000" w:themeColor="text1"/>
                <w:sz w:val="20"/>
                <w:szCs w:val="20"/>
              </w:rPr>
              <w:t>Archival Report</w:t>
            </w:r>
          </w:p>
          <w:p w14:paraId="4006C81D" w14:textId="36052EB6" w:rsidR="00A91C72" w:rsidRPr="00307075" w:rsidRDefault="00CA4B28" w:rsidP="005636D5">
            <w:pPr>
              <w:pStyle w:val="tablebody"/>
              <w:spacing w:before="240"/>
              <w:rPr>
                <w:color w:val="000000" w:themeColor="text1"/>
                <w:sz w:val="20"/>
                <w:szCs w:val="20"/>
              </w:rPr>
            </w:pPr>
            <w:r w:rsidRPr="00307075">
              <w:rPr>
                <w:color w:val="000000" w:themeColor="text1"/>
                <w:sz w:val="20"/>
                <w:szCs w:val="20"/>
              </w:rPr>
              <w:t>H398</w:t>
            </w:r>
            <w:r w:rsidR="00AE4EBC" w:rsidRPr="00307075">
              <w:rPr>
                <w:color w:val="000000" w:themeColor="text1"/>
                <w:sz w:val="20"/>
                <w:szCs w:val="20"/>
              </w:rPr>
              <w:t>-</w:t>
            </w:r>
            <w:r w:rsidR="00A91C72" w:rsidRPr="00307075">
              <w:rPr>
                <w:color w:val="000000" w:themeColor="text1"/>
                <w:sz w:val="20"/>
                <w:szCs w:val="20"/>
              </w:rPr>
              <w:t>006-015</w:t>
            </w:r>
          </w:p>
        </w:tc>
        <w:tc>
          <w:tcPr>
            <w:tcW w:w="1559" w:type="dxa"/>
            <w:tcBorders>
              <w:top w:val="single" w:sz="4" w:space="0" w:color="auto"/>
              <w:left w:val="single" w:sz="4" w:space="0" w:color="auto"/>
              <w:bottom w:val="single" w:sz="4" w:space="0" w:color="auto"/>
              <w:right w:val="single" w:sz="4" w:space="0" w:color="auto"/>
            </w:tcBorders>
          </w:tcPr>
          <w:p w14:paraId="5F37DF2B" w14:textId="77777777" w:rsidR="00A91C72" w:rsidRPr="00307075" w:rsidRDefault="00A91C72" w:rsidP="00A81F16">
            <w:pPr>
              <w:pStyle w:val="tablebody"/>
              <w:rPr>
                <w:color w:val="000000" w:themeColor="text1"/>
                <w:sz w:val="20"/>
                <w:szCs w:val="20"/>
              </w:rPr>
            </w:pPr>
            <w:r w:rsidRPr="00307075">
              <w:rPr>
                <w:sz w:val="20"/>
                <w:szCs w:val="20"/>
              </w:rPr>
              <w:t>11.18</w:t>
            </w:r>
          </w:p>
        </w:tc>
        <w:tc>
          <w:tcPr>
            <w:tcW w:w="3119" w:type="dxa"/>
            <w:tcBorders>
              <w:top w:val="single" w:sz="4" w:space="0" w:color="auto"/>
              <w:left w:val="single" w:sz="4" w:space="0" w:color="auto"/>
              <w:bottom w:val="single" w:sz="4" w:space="0" w:color="auto"/>
              <w:right w:val="single" w:sz="4" w:space="0" w:color="auto"/>
            </w:tcBorders>
          </w:tcPr>
          <w:p w14:paraId="7D795E44" w14:textId="77777777" w:rsidR="00A91C72" w:rsidRPr="00307075" w:rsidRDefault="0016306C" w:rsidP="00A81F16">
            <w:pPr>
              <w:pStyle w:val="tablebody"/>
              <w:rPr>
                <w:sz w:val="20"/>
                <w:szCs w:val="20"/>
              </w:rPr>
            </w:pPr>
            <w:r w:rsidRPr="00307075">
              <w:rPr>
                <w:sz w:val="20"/>
                <w:szCs w:val="20"/>
              </w:rPr>
              <w:t>Electronic Medium</w:t>
            </w:r>
          </w:p>
        </w:tc>
      </w:tr>
      <w:tr w:rsidR="0065550E" w:rsidRPr="00307075" w14:paraId="49B23AA8" w14:textId="77777777" w:rsidTr="00142BEE">
        <w:tc>
          <w:tcPr>
            <w:tcW w:w="709" w:type="dxa"/>
            <w:tcBorders>
              <w:top w:val="single" w:sz="4" w:space="0" w:color="auto"/>
              <w:left w:val="single" w:sz="4" w:space="0" w:color="auto"/>
              <w:bottom w:val="single" w:sz="4" w:space="0" w:color="auto"/>
              <w:right w:val="single" w:sz="4" w:space="0" w:color="auto"/>
            </w:tcBorders>
          </w:tcPr>
          <w:p w14:paraId="25138C87" w14:textId="77777777" w:rsidR="0065550E" w:rsidRPr="00307075" w:rsidRDefault="0065550E" w:rsidP="008842A0">
            <w:pPr>
              <w:pStyle w:val="tablebody"/>
              <w:rPr>
                <w:color w:val="000000" w:themeColor="text1"/>
                <w:sz w:val="20"/>
                <w:szCs w:val="20"/>
              </w:rPr>
            </w:pPr>
            <w:r w:rsidRPr="00307075">
              <w:rPr>
                <w:color w:val="000000" w:themeColor="text1"/>
                <w:sz w:val="20"/>
                <w:szCs w:val="20"/>
              </w:rPr>
              <w:t>3</w:t>
            </w:r>
            <w:r w:rsidR="008842A0" w:rsidRPr="00307075">
              <w:rPr>
                <w:color w:val="000000" w:themeColor="text1"/>
                <w:sz w:val="20"/>
                <w:szCs w:val="20"/>
              </w:rPr>
              <w:t>5</w:t>
            </w:r>
          </w:p>
        </w:tc>
        <w:tc>
          <w:tcPr>
            <w:tcW w:w="4111" w:type="dxa"/>
            <w:tcBorders>
              <w:top w:val="single" w:sz="4" w:space="0" w:color="auto"/>
              <w:left w:val="single" w:sz="4" w:space="0" w:color="auto"/>
              <w:bottom w:val="single" w:sz="4" w:space="0" w:color="auto"/>
              <w:right w:val="single" w:sz="4" w:space="0" w:color="auto"/>
            </w:tcBorders>
          </w:tcPr>
          <w:p w14:paraId="7A02EE8E" w14:textId="77777777" w:rsidR="0065550E" w:rsidRPr="00307075" w:rsidRDefault="0065550E" w:rsidP="0065550E">
            <w:pPr>
              <w:pStyle w:val="tablebody"/>
              <w:jc w:val="left"/>
              <w:rPr>
                <w:color w:val="000000"/>
                <w:sz w:val="20"/>
                <w:szCs w:val="20"/>
              </w:rPr>
            </w:pPr>
            <w:r w:rsidRPr="00307075">
              <w:rPr>
                <w:color w:val="000000"/>
                <w:sz w:val="20"/>
                <w:szCs w:val="20"/>
              </w:rPr>
              <w:t xml:space="preserve">Filled Internal Audit Report for </w:t>
            </w:r>
            <w:r w:rsidR="002B31B1" w:rsidRPr="00307075">
              <w:rPr>
                <w:color w:val="000000"/>
                <w:sz w:val="20"/>
                <w:szCs w:val="20"/>
              </w:rPr>
              <w:t xml:space="preserve">Verification of Verification </w:t>
            </w:r>
            <w:r w:rsidRPr="00307075">
              <w:rPr>
                <w:color w:val="000000"/>
                <w:sz w:val="20"/>
                <w:szCs w:val="20"/>
              </w:rPr>
              <w:t>Process</w:t>
            </w:r>
          </w:p>
          <w:p w14:paraId="5D86C3C8" w14:textId="72547AD8" w:rsidR="0065550E" w:rsidRPr="00307075" w:rsidRDefault="00CA4B28" w:rsidP="005636D5">
            <w:pPr>
              <w:pStyle w:val="tablebody"/>
              <w:spacing w:before="240"/>
              <w:rPr>
                <w:color w:val="000000" w:themeColor="text1"/>
                <w:sz w:val="20"/>
                <w:szCs w:val="20"/>
              </w:rPr>
            </w:pPr>
            <w:r w:rsidRPr="00307075">
              <w:rPr>
                <w:sz w:val="20"/>
                <w:szCs w:val="20"/>
              </w:rPr>
              <w:t>H398</w:t>
            </w:r>
            <w:r w:rsidR="00AE4EBC" w:rsidRPr="00307075">
              <w:rPr>
                <w:sz w:val="20"/>
                <w:szCs w:val="20"/>
              </w:rPr>
              <w:t>-</w:t>
            </w:r>
            <w:r w:rsidR="0065550E" w:rsidRPr="00307075">
              <w:rPr>
                <w:sz w:val="20"/>
                <w:szCs w:val="20"/>
              </w:rPr>
              <w:t>006-01</w:t>
            </w:r>
            <w:r w:rsidR="002B31B1" w:rsidRPr="00307075">
              <w:rPr>
                <w:sz w:val="20"/>
                <w:szCs w:val="20"/>
              </w:rPr>
              <w:t>1</w:t>
            </w:r>
          </w:p>
        </w:tc>
        <w:tc>
          <w:tcPr>
            <w:tcW w:w="1559" w:type="dxa"/>
            <w:tcBorders>
              <w:top w:val="single" w:sz="4" w:space="0" w:color="auto"/>
              <w:left w:val="single" w:sz="4" w:space="0" w:color="auto"/>
              <w:bottom w:val="single" w:sz="4" w:space="0" w:color="auto"/>
              <w:right w:val="single" w:sz="4" w:space="0" w:color="auto"/>
            </w:tcBorders>
          </w:tcPr>
          <w:p w14:paraId="1611B5C9" w14:textId="77777777" w:rsidR="0065550E" w:rsidRPr="00307075" w:rsidRDefault="0065550E" w:rsidP="00AB4AEE">
            <w:pPr>
              <w:pStyle w:val="tablebody"/>
              <w:rPr>
                <w:sz w:val="20"/>
                <w:szCs w:val="20"/>
              </w:rPr>
            </w:pPr>
            <w:r w:rsidRPr="00307075">
              <w:rPr>
                <w:sz w:val="20"/>
                <w:szCs w:val="20"/>
              </w:rPr>
              <w:t>11.1</w:t>
            </w:r>
            <w:r w:rsidR="00AB4AEE" w:rsidRPr="00307075">
              <w:rPr>
                <w:sz w:val="20"/>
                <w:szCs w:val="20"/>
              </w:rPr>
              <w:t>9</w:t>
            </w:r>
          </w:p>
        </w:tc>
        <w:tc>
          <w:tcPr>
            <w:tcW w:w="3119" w:type="dxa"/>
            <w:tcBorders>
              <w:top w:val="single" w:sz="4" w:space="0" w:color="auto"/>
              <w:left w:val="single" w:sz="4" w:space="0" w:color="auto"/>
              <w:bottom w:val="single" w:sz="4" w:space="0" w:color="auto"/>
              <w:right w:val="single" w:sz="4" w:space="0" w:color="auto"/>
            </w:tcBorders>
          </w:tcPr>
          <w:p w14:paraId="4077A999" w14:textId="77777777" w:rsidR="0065550E" w:rsidRPr="00307075" w:rsidRDefault="0016306C" w:rsidP="00A81F16">
            <w:pPr>
              <w:pStyle w:val="tablebody"/>
              <w:rPr>
                <w:sz w:val="20"/>
                <w:szCs w:val="20"/>
              </w:rPr>
            </w:pPr>
            <w:r w:rsidRPr="00307075">
              <w:rPr>
                <w:sz w:val="20"/>
                <w:szCs w:val="20"/>
              </w:rPr>
              <w:t>Electronic Medium</w:t>
            </w:r>
          </w:p>
        </w:tc>
      </w:tr>
      <w:tr w:rsidR="002D3C04" w:rsidRPr="00307075" w14:paraId="18E57DA8" w14:textId="77777777" w:rsidTr="00142BEE">
        <w:tc>
          <w:tcPr>
            <w:tcW w:w="709" w:type="dxa"/>
            <w:tcBorders>
              <w:top w:val="single" w:sz="4" w:space="0" w:color="auto"/>
              <w:left w:val="single" w:sz="4" w:space="0" w:color="auto"/>
              <w:bottom w:val="single" w:sz="4" w:space="0" w:color="auto"/>
              <w:right w:val="single" w:sz="4" w:space="0" w:color="auto"/>
            </w:tcBorders>
          </w:tcPr>
          <w:p w14:paraId="55812455" w14:textId="77777777" w:rsidR="002D3C04" w:rsidRPr="00307075" w:rsidRDefault="002D3C04" w:rsidP="008842A0">
            <w:pPr>
              <w:pStyle w:val="tablebody"/>
              <w:rPr>
                <w:color w:val="000000" w:themeColor="text1"/>
                <w:sz w:val="20"/>
                <w:szCs w:val="20"/>
              </w:rPr>
            </w:pPr>
            <w:r w:rsidRPr="00307075">
              <w:rPr>
                <w:color w:val="000000" w:themeColor="text1"/>
                <w:sz w:val="20"/>
                <w:szCs w:val="20"/>
              </w:rPr>
              <w:t>3</w:t>
            </w:r>
            <w:r w:rsidR="008842A0" w:rsidRPr="00307075">
              <w:rPr>
                <w:color w:val="000000" w:themeColor="text1"/>
                <w:sz w:val="20"/>
                <w:szCs w:val="20"/>
              </w:rPr>
              <w:t>6</w:t>
            </w:r>
          </w:p>
        </w:tc>
        <w:tc>
          <w:tcPr>
            <w:tcW w:w="4111" w:type="dxa"/>
            <w:tcBorders>
              <w:top w:val="single" w:sz="4" w:space="0" w:color="auto"/>
              <w:left w:val="single" w:sz="4" w:space="0" w:color="auto"/>
              <w:bottom w:val="single" w:sz="4" w:space="0" w:color="auto"/>
              <w:right w:val="single" w:sz="4" w:space="0" w:color="auto"/>
            </w:tcBorders>
          </w:tcPr>
          <w:p w14:paraId="565BC0E5" w14:textId="77777777" w:rsidR="003117A5" w:rsidRPr="00307075" w:rsidRDefault="003117A5" w:rsidP="003117A5">
            <w:pPr>
              <w:pStyle w:val="tablebody"/>
              <w:jc w:val="left"/>
              <w:rPr>
                <w:sz w:val="20"/>
                <w:szCs w:val="20"/>
              </w:rPr>
            </w:pPr>
            <w:r w:rsidRPr="00307075">
              <w:rPr>
                <w:sz w:val="20"/>
                <w:szCs w:val="20"/>
              </w:rPr>
              <w:t>Configuration Status Accounting</w:t>
            </w:r>
          </w:p>
          <w:p w14:paraId="1904003D" w14:textId="77777777" w:rsidR="003117A5" w:rsidRPr="00307075" w:rsidRDefault="003117A5" w:rsidP="003117A5">
            <w:pPr>
              <w:pStyle w:val="tablebody"/>
              <w:jc w:val="left"/>
              <w:rPr>
                <w:sz w:val="20"/>
                <w:szCs w:val="20"/>
              </w:rPr>
            </w:pPr>
          </w:p>
          <w:p w14:paraId="4989DEFB" w14:textId="5813FB35" w:rsidR="002D3C04" w:rsidRPr="00307075" w:rsidRDefault="00CA4B28" w:rsidP="003117A5">
            <w:pPr>
              <w:pStyle w:val="tablebody"/>
              <w:jc w:val="left"/>
              <w:rPr>
                <w:color w:val="000000"/>
                <w:sz w:val="20"/>
                <w:szCs w:val="20"/>
              </w:rPr>
            </w:pPr>
            <w:r w:rsidRPr="00307075">
              <w:rPr>
                <w:sz w:val="20"/>
                <w:szCs w:val="20"/>
              </w:rPr>
              <w:t>H398</w:t>
            </w:r>
            <w:r w:rsidR="00AE4EBC" w:rsidRPr="00307075">
              <w:rPr>
                <w:sz w:val="20"/>
                <w:szCs w:val="20"/>
              </w:rPr>
              <w:t>-</w:t>
            </w:r>
            <w:r w:rsidR="003117A5" w:rsidRPr="00307075">
              <w:rPr>
                <w:sz w:val="20"/>
                <w:szCs w:val="20"/>
              </w:rPr>
              <w:t>006-016</w:t>
            </w:r>
          </w:p>
        </w:tc>
        <w:tc>
          <w:tcPr>
            <w:tcW w:w="1559" w:type="dxa"/>
            <w:tcBorders>
              <w:top w:val="single" w:sz="4" w:space="0" w:color="auto"/>
              <w:left w:val="single" w:sz="4" w:space="0" w:color="auto"/>
              <w:bottom w:val="single" w:sz="4" w:space="0" w:color="auto"/>
              <w:right w:val="single" w:sz="4" w:space="0" w:color="auto"/>
            </w:tcBorders>
          </w:tcPr>
          <w:p w14:paraId="493C0D36" w14:textId="77777777" w:rsidR="002D3C04" w:rsidRPr="00307075" w:rsidRDefault="002D3C04" w:rsidP="00A81F16">
            <w:pPr>
              <w:pStyle w:val="tablebody"/>
              <w:rPr>
                <w:sz w:val="20"/>
                <w:szCs w:val="20"/>
              </w:rPr>
            </w:pPr>
            <w:r w:rsidRPr="00307075">
              <w:rPr>
                <w:sz w:val="20"/>
                <w:szCs w:val="20"/>
              </w:rPr>
              <w:t>11.18</w:t>
            </w:r>
          </w:p>
        </w:tc>
        <w:tc>
          <w:tcPr>
            <w:tcW w:w="3119" w:type="dxa"/>
            <w:tcBorders>
              <w:top w:val="single" w:sz="4" w:space="0" w:color="auto"/>
              <w:left w:val="single" w:sz="4" w:space="0" w:color="auto"/>
              <w:bottom w:val="single" w:sz="4" w:space="0" w:color="auto"/>
              <w:right w:val="single" w:sz="4" w:space="0" w:color="auto"/>
            </w:tcBorders>
          </w:tcPr>
          <w:p w14:paraId="1FD3BC24" w14:textId="77777777" w:rsidR="002D3C04" w:rsidRPr="00307075" w:rsidRDefault="002D3C04" w:rsidP="00A81F16">
            <w:pPr>
              <w:pStyle w:val="tablebody"/>
              <w:rPr>
                <w:sz w:val="20"/>
                <w:szCs w:val="20"/>
              </w:rPr>
            </w:pPr>
            <w:r w:rsidRPr="00307075">
              <w:rPr>
                <w:sz w:val="20"/>
                <w:szCs w:val="20"/>
              </w:rPr>
              <w:t>Electronic Medium</w:t>
            </w:r>
          </w:p>
        </w:tc>
      </w:tr>
      <w:tr w:rsidR="0026611D" w:rsidRPr="00307075" w14:paraId="12508A02" w14:textId="77777777" w:rsidTr="00142BEE">
        <w:tc>
          <w:tcPr>
            <w:tcW w:w="709" w:type="dxa"/>
            <w:tcBorders>
              <w:top w:val="single" w:sz="4" w:space="0" w:color="auto"/>
              <w:left w:val="single" w:sz="4" w:space="0" w:color="auto"/>
              <w:bottom w:val="single" w:sz="4" w:space="0" w:color="auto"/>
              <w:right w:val="single" w:sz="4" w:space="0" w:color="auto"/>
            </w:tcBorders>
          </w:tcPr>
          <w:p w14:paraId="06B33051" w14:textId="36CB219B" w:rsidR="0026611D" w:rsidRPr="00307075" w:rsidRDefault="0026611D" w:rsidP="008842A0">
            <w:pPr>
              <w:pStyle w:val="tablebody"/>
              <w:rPr>
                <w:color w:val="000000" w:themeColor="text1"/>
                <w:sz w:val="20"/>
                <w:szCs w:val="20"/>
              </w:rPr>
            </w:pPr>
            <w:r w:rsidRPr="00307075">
              <w:rPr>
                <w:color w:val="000000" w:themeColor="text1"/>
                <w:sz w:val="20"/>
                <w:szCs w:val="20"/>
              </w:rPr>
              <w:t>37</w:t>
            </w:r>
          </w:p>
        </w:tc>
        <w:tc>
          <w:tcPr>
            <w:tcW w:w="4111" w:type="dxa"/>
            <w:tcBorders>
              <w:top w:val="single" w:sz="4" w:space="0" w:color="auto"/>
              <w:left w:val="single" w:sz="4" w:space="0" w:color="auto"/>
              <w:bottom w:val="single" w:sz="4" w:space="0" w:color="auto"/>
              <w:right w:val="single" w:sz="4" w:space="0" w:color="auto"/>
            </w:tcBorders>
          </w:tcPr>
          <w:p w14:paraId="215704FF" w14:textId="77777777" w:rsidR="0026611D" w:rsidRPr="00307075" w:rsidRDefault="0026611D" w:rsidP="0026611D">
            <w:pPr>
              <w:pStyle w:val="tablebody"/>
              <w:jc w:val="left"/>
              <w:rPr>
                <w:sz w:val="20"/>
              </w:rPr>
            </w:pPr>
            <w:r w:rsidRPr="00307075">
              <w:rPr>
                <w:sz w:val="20"/>
                <w:szCs w:val="20"/>
              </w:rPr>
              <w:t xml:space="preserve">Internal Audit Report for </w:t>
            </w:r>
            <w:r w:rsidRPr="00307075">
              <w:rPr>
                <w:sz w:val="20"/>
              </w:rPr>
              <w:t xml:space="preserve">Testing of Outputs of the Software Integration Process </w:t>
            </w:r>
          </w:p>
          <w:p w14:paraId="2351542A" w14:textId="3E0FC602" w:rsidR="0026611D" w:rsidRPr="00307075" w:rsidRDefault="00CA4B28" w:rsidP="0026611D">
            <w:pPr>
              <w:pStyle w:val="tablebody"/>
              <w:jc w:val="left"/>
              <w:rPr>
                <w:sz w:val="20"/>
                <w:szCs w:val="20"/>
              </w:rPr>
            </w:pPr>
            <w:r w:rsidRPr="00307075">
              <w:rPr>
                <w:sz w:val="20"/>
                <w:szCs w:val="20"/>
              </w:rPr>
              <w:t>H398</w:t>
            </w:r>
            <w:r w:rsidR="0026611D" w:rsidRPr="00307075">
              <w:rPr>
                <w:sz w:val="20"/>
                <w:szCs w:val="20"/>
              </w:rPr>
              <w:t>-006-017</w:t>
            </w:r>
          </w:p>
        </w:tc>
        <w:tc>
          <w:tcPr>
            <w:tcW w:w="1559" w:type="dxa"/>
            <w:tcBorders>
              <w:top w:val="single" w:sz="4" w:space="0" w:color="auto"/>
              <w:left w:val="single" w:sz="4" w:space="0" w:color="auto"/>
              <w:bottom w:val="single" w:sz="4" w:space="0" w:color="auto"/>
              <w:right w:val="single" w:sz="4" w:space="0" w:color="auto"/>
            </w:tcBorders>
          </w:tcPr>
          <w:p w14:paraId="0216A6B4" w14:textId="0546BF4A" w:rsidR="0026611D" w:rsidRPr="00307075" w:rsidRDefault="0026611D" w:rsidP="0010118D">
            <w:pPr>
              <w:pStyle w:val="tablebody"/>
              <w:rPr>
                <w:sz w:val="20"/>
                <w:szCs w:val="20"/>
              </w:rPr>
            </w:pPr>
            <w:r w:rsidRPr="00307075">
              <w:rPr>
                <w:sz w:val="20"/>
                <w:szCs w:val="20"/>
              </w:rPr>
              <w:t>11.1</w:t>
            </w:r>
            <w:r w:rsidR="0010118D" w:rsidRPr="00307075">
              <w:rPr>
                <w:sz w:val="20"/>
                <w:szCs w:val="20"/>
              </w:rPr>
              <w:t>9</w:t>
            </w:r>
          </w:p>
        </w:tc>
        <w:tc>
          <w:tcPr>
            <w:tcW w:w="3119" w:type="dxa"/>
            <w:tcBorders>
              <w:top w:val="single" w:sz="4" w:space="0" w:color="auto"/>
              <w:left w:val="single" w:sz="4" w:space="0" w:color="auto"/>
              <w:bottom w:val="single" w:sz="4" w:space="0" w:color="auto"/>
              <w:right w:val="single" w:sz="4" w:space="0" w:color="auto"/>
            </w:tcBorders>
          </w:tcPr>
          <w:p w14:paraId="3A05F9E5" w14:textId="522CAA41" w:rsidR="0026611D" w:rsidRPr="00307075" w:rsidRDefault="0010118D" w:rsidP="00A81F16">
            <w:pPr>
              <w:pStyle w:val="tablebody"/>
              <w:rPr>
                <w:sz w:val="20"/>
                <w:szCs w:val="20"/>
              </w:rPr>
            </w:pPr>
            <w:r w:rsidRPr="00307075">
              <w:rPr>
                <w:sz w:val="20"/>
                <w:szCs w:val="20"/>
              </w:rPr>
              <w:t>Electronic Medium</w:t>
            </w:r>
          </w:p>
        </w:tc>
      </w:tr>
    </w:tbl>
    <w:p w14:paraId="43C0176B" w14:textId="015AD7F9" w:rsidR="00A93319" w:rsidRPr="00307075" w:rsidRDefault="00A93319" w:rsidP="00A93319">
      <w:r w:rsidRPr="00307075">
        <w:rPr>
          <w:b/>
          <w:bCs/>
        </w:rPr>
        <w:t>Note</w:t>
      </w:r>
      <w:r w:rsidRPr="00307075">
        <w:t>: Subsequent changes to Software Verification, Software Configuration Management and Software Quality Assurance Process Data of H398 series will be captured under Software Change Impact Analysis document (H398-004-</w:t>
      </w:r>
      <w:r w:rsidR="000D6147" w:rsidRPr="00307075">
        <w:t>1</w:t>
      </w:r>
      <w:r w:rsidRPr="00307075">
        <w:t>04)</w:t>
      </w:r>
    </w:p>
    <w:p w14:paraId="371261EF" w14:textId="77777777" w:rsidR="00A61ED5" w:rsidRPr="00307075" w:rsidRDefault="00A61ED5" w:rsidP="0013029E">
      <w:pPr>
        <w:rPr>
          <w:sz w:val="20"/>
          <w:szCs w:val="20"/>
        </w:rPr>
      </w:pPr>
    </w:p>
    <w:p w14:paraId="5743E7BD" w14:textId="77777777" w:rsidR="00EC50F0" w:rsidRPr="00307075" w:rsidRDefault="00EC50F0" w:rsidP="00503BF5">
      <w:pPr>
        <w:pStyle w:val="Heading2"/>
        <w:pageBreakBefore/>
        <w:numPr>
          <w:ilvl w:val="1"/>
          <w:numId w:val="1"/>
        </w:numPr>
        <w:ind w:left="578" w:hanging="578"/>
        <w:rPr>
          <w:sz w:val="20"/>
        </w:rPr>
      </w:pPr>
      <w:bookmarkStart w:id="418" w:name="_Toc110591678"/>
      <w:bookmarkStart w:id="419" w:name="_Toc177112230"/>
      <w:r w:rsidRPr="00307075">
        <w:rPr>
          <w:sz w:val="20"/>
        </w:rPr>
        <w:lastRenderedPageBreak/>
        <w:t>Certification Liaison Process Data</w:t>
      </w:r>
      <w:bookmarkEnd w:id="418"/>
      <w:bookmarkEnd w:id="419"/>
    </w:p>
    <w:p w14:paraId="631E164C" w14:textId="77777777" w:rsidR="00F15CAC" w:rsidRPr="00307075" w:rsidRDefault="00F15CAC" w:rsidP="00F15CAC">
      <w:pPr>
        <w:rPr>
          <w:sz w:val="20"/>
          <w:szCs w:val="20"/>
        </w:rPr>
      </w:pPr>
    </w:p>
    <w:p w14:paraId="144A5D3E" w14:textId="14EA135A" w:rsidR="006070D7" w:rsidRPr="00307075" w:rsidRDefault="00BC1400" w:rsidP="00F15CAC">
      <w:pPr>
        <w:rPr>
          <w:sz w:val="20"/>
          <w:szCs w:val="20"/>
        </w:rPr>
      </w:pPr>
      <w:r w:rsidRPr="00307075">
        <w:rPr>
          <w:sz w:val="20"/>
          <w:szCs w:val="20"/>
        </w:rPr>
        <w:fldChar w:fldCharType="begin"/>
      </w:r>
      <w:r w:rsidRPr="00307075">
        <w:rPr>
          <w:sz w:val="20"/>
          <w:szCs w:val="20"/>
        </w:rPr>
        <w:instrText xml:space="preserve"> REF _Ref81998815 \h </w:instrText>
      </w:r>
      <w:r w:rsidR="00301DD0" w:rsidRPr="00307075">
        <w:rPr>
          <w:sz w:val="20"/>
          <w:szCs w:val="20"/>
        </w:rPr>
        <w:instrText xml:space="preserve"> \* MERGEFORMAT </w:instrText>
      </w:r>
      <w:r w:rsidRPr="00307075">
        <w:rPr>
          <w:sz w:val="20"/>
          <w:szCs w:val="20"/>
        </w:rPr>
      </w:r>
      <w:r w:rsidRPr="00307075">
        <w:rPr>
          <w:sz w:val="20"/>
          <w:szCs w:val="20"/>
        </w:rPr>
        <w:fldChar w:fldCharType="separate"/>
      </w:r>
      <w:r w:rsidR="007D2161" w:rsidRPr="00307075">
        <w:rPr>
          <w:b/>
          <w:bCs/>
          <w:sz w:val="20"/>
          <w:szCs w:val="20"/>
        </w:rPr>
        <w:t xml:space="preserve">Table </w:t>
      </w:r>
      <w:r w:rsidR="007D2161">
        <w:rPr>
          <w:b/>
          <w:bCs/>
          <w:i/>
          <w:iCs/>
          <w:noProof/>
          <w:sz w:val="20"/>
          <w:szCs w:val="20"/>
        </w:rPr>
        <w:t>10</w:t>
      </w:r>
      <w:r w:rsidRPr="00307075">
        <w:rPr>
          <w:sz w:val="20"/>
          <w:szCs w:val="20"/>
        </w:rPr>
        <w:fldChar w:fldCharType="end"/>
      </w:r>
      <w:r w:rsidRPr="00307075">
        <w:rPr>
          <w:sz w:val="20"/>
          <w:szCs w:val="20"/>
        </w:rPr>
        <w:t xml:space="preserve"> </w:t>
      </w:r>
      <w:r w:rsidR="006070D7" w:rsidRPr="00307075">
        <w:rPr>
          <w:sz w:val="20"/>
          <w:szCs w:val="20"/>
        </w:rPr>
        <w:t>describes the Certification Liaison Process Data.</w:t>
      </w:r>
    </w:p>
    <w:p w14:paraId="03E7E221" w14:textId="77777777" w:rsidR="000A655F" w:rsidRPr="00307075" w:rsidRDefault="000A655F" w:rsidP="00F15CAC">
      <w:pPr>
        <w:rPr>
          <w:sz w:val="20"/>
          <w:szCs w:val="20"/>
        </w:rPr>
      </w:pPr>
    </w:p>
    <w:p w14:paraId="71DAADDA" w14:textId="44B75CB8" w:rsidR="007417DE" w:rsidRPr="00307075" w:rsidRDefault="00685FCA" w:rsidP="007417DE">
      <w:pPr>
        <w:pStyle w:val="Caption"/>
        <w:keepNext/>
        <w:rPr>
          <w:b/>
          <w:bCs/>
          <w:i w:val="0"/>
          <w:iCs w:val="0"/>
          <w:sz w:val="20"/>
          <w:szCs w:val="20"/>
        </w:rPr>
      </w:pPr>
      <w:bookmarkStart w:id="420" w:name="_Ref81998815"/>
      <w:bookmarkStart w:id="421" w:name="_Toc177112258"/>
      <w:r w:rsidRPr="00307075">
        <w:rPr>
          <w:b/>
          <w:bCs/>
          <w:i w:val="0"/>
          <w:iCs w:val="0"/>
          <w:sz w:val="20"/>
          <w:szCs w:val="20"/>
        </w:rPr>
        <w:t xml:space="preserve">Table </w:t>
      </w:r>
      <w:r w:rsidR="00177A52" w:rsidRPr="00307075">
        <w:rPr>
          <w:b/>
          <w:bCs/>
          <w:i w:val="0"/>
          <w:iCs w:val="0"/>
          <w:sz w:val="20"/>
          <w:szCs w:val="20"/>
        </w:rPr>
        <w:fldChar w:fldCharType="begin"/>
      </w:r>
      <w:r w:rsidR="00177A52" w:rsidRPr="00307075">
        <w:rPr>
          <w:b/>
          <w:bCs/>
          <w:i w:val="0"/>
          <w:iCs w:val="0"/>
          <w:sz w:val="20"/>
          <w:szCs w:val="20"/>
        </w:rPr>
        <w:instrText xml:space="preserve"> SEQ Table \* ARABIC </w:instrText>
      </w:r>
      <w:r w:rsidR="00177A52" w:rsidRPr="00307075">
        <w:rPr>
          <w:b/>
          <w:bCs/>
          <w:i w:val="0"/>
          <w:iCs w:val="0"/>
          <w:sz w:val="20"/>
          <w:szCs w:val="20"/>
        </w:rPr>
        <w:fldChar w:fldCharType="separate"/>
      </w:r>
      <w:r w:rsidR="007D2161">
        <w:rPr>
          <w:b/>
          <w:bCs/>
          <w:i w:val="0"/>
          <w:iCs w:val="0"/>
          <w:noProof/>
          <w:sz w:val="20"/>
          <w:szCs w:val="20"/>
        </w:rPr>
        <w:t>10</w:t>
      </w:r>
      <w:r w:rsidR="00177A52" w:rsidRPr="00307075">
        <w:rPr>
          <w:b/>
          <w:bCs/>
          <w:i w:val="0"/>
          <w:iCs w:val="0"/>
          <w:noProof/>
          <w:sz w:val="20"/>
          <w:szCs w:val="20"/>
        </w:rPr>
        <w:fldChar w:fldCharType="end"/>
      </w:r>
      <w:bookmarkEnd w:id="420"/>
      <w:r w:rsidRPr="00307075">
        <w:rPr>
          <w:b/>
          <w:bCs/>
          <w:i w:val="0"/>
          <w:iCs w:val="0"/>
          <w:sz w:val="20"/>
          <w:szCs w:val="20"/>
        </w:rPr>
        <w:t>: Certification Liaison Process Data</w:t>
      </w:r>
      <w:bookmarkEnd w:id="421"/>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4111"/>
        <w:gridCol w:w="1559"/>
        <w:gridCol w:w="3119"/>
      </w:tblGrid>
      <w:tr w:rsidR="00F15CAC" w:rsidRPr="00307075" w14:paraId="3F0FE941" w14:textId="77777777" w:rsidTr="008748AC">
        <w:trPr>
          <w:tblHeader/>
        </w:trPr>
        <w:tc>
          <w:tcPr>
            <w:tcW w:w="70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D4C884B" w14:textId="77777777" w:rsidR="00F15CAC" w:rsidRPr="00307075" w:rsidRDefault="004F6E7E" w:rsidP="00821066">
            <w:pPr>
              <w:pStyle w:val="tablehead"/>
              <w:rPr>
                <w:sz w:val="20"/>
                <w:szCs w:val="20"/>
              </w:rPr>
            </w:pPr>
            <w:r w:rsidRPr="00307075">
              <w:rPr>
                <w:sz w:val="20"/>
                <w:szCs w:val="20"/>
              </w:rPr>
              <w:t xml:space="preserve">Sl. </w:t>
            </w:r>
            <w:r w:rsidR="00F15CAC" w:rsidRPr="00307075">
              <w:rPr>
                <w:sz w:val="20"/>
                <w:szCs w:val="20"/>
              </w:rPr>
              <w:t>No</w:t>
            </w:r>
            <w:r w:rsidRPr="00307075">
              <w:rPr>
                <w:sz w:val="20"/>
                <w:szCs w:val="20"/>
              </w:rPr>
              <w:t>.</w:t>
            </w:r>
          </w:p>
        </w:tc>
        <w:tc>
          <w:tcPr>
            <w:tcW w:w="411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C158814" w14:textId="77777777" w:rsidR="00F15CAC" w:rsidRPr="00307075" w:rsidRDefault="00F15CAC" w:rsidP="00821066">
            <w:pPr>
              <w:pStyle w:val="tablehead"/>
              <w:rPr>
                <w:sz w:val="20"/>
                <w:szCs w:val="20"/>
              </w:rPr>
            </w:pPr>
            <w:r w:rsidRPr="00307075">
              <w:rPr>
                <w:sz w:val="20"/>
                <w:szCs w:val="20"/>
              </w:rPr>
              <w:t>Certification Liaison Data</w:t>
            </w:r>
          </w:p>
        </w:tc>
        <w:tc>
          <w:tcPr>
            <w:tcW w:w="155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1123138" w14:textId="77777777" w:rsidR="00F15CAC" w:rsidRPr="00307075" w:rsidRDefault="00B70975" w:rsidP="00821066">
            <w:pPr>
              <w:pStyle w:val="tablehead"/>
              <w:rPr>
                <w:sz w:val="20"/>
                <w:szCs w:val="20"/>
              </w:rPr>
            </w:pPr>
            <w:r w:rsidRPr="00307075">
              <w:rPr>
                <w:sz w:val="20"/>
                <w:szCs w:val="20"/>
              </w:rPr>
              <w:t>DO-178B</w:t>
            </w:r>
            <w:r w:rsidR="00F15CAC" w:rsidRPr="00307075">
              <w:rPr>
                <w:sz w:val="20"/>
                <w:szCs w:val="20"/>
              </w:rPr>
              <w:t xml:space="preserve"> Paragraph Reference</w:t>
            </w:r>
          </w:p>
        </w:tc>
        <w:tc>
          <w:tcPr>
            <w:tcW w:w="311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1F715E6" w14:textId="77777777" w:rsidR="00F15CAC" w:rsidRPr="00307075" w:rsidRDefault="00F15CAC" w:rsidP="00821066">
            <w:pPr>
              <w:pStyle w:val="tablehead"/>
              <w:rPr>
                <w:sz w:val="20"/>
                <w:szCs w:val="20"/>
              </w:rPr>
            </w:pPr>
            <w:r w:rsidRPr="00307075">
              <w:rPr>
                <w:sz w:val="20"/>
                <w:szCs w:val="20"/>
              </w:rPr>
              <w:t xml:space="preserve">Delivery Medium </w:t>
            </w:r>
          </w:p>
        </w:tc>
      </w:tr>
      <w:tr w:rsidR="00A328DC" w:rsidRPr="00307075" w14:paraId="0BEC1124" w14:textId="77777777" w:rsidTr="004B1E62">
        <w:tc>
          <w:tcPr>
            <w:tcW w:w="709" w:type="dxa"/>
            <w:tcBorders>
              <w:top w:val="single" w:sz="4" w:space="0" w:color="auto"/>
              <w:left w:val="single" w:sz="4" w:space="0" w:color="auto"/>
              <w:bottom w:val="single" w:sz="4" w:space="0" w:color="auto"/>
              <w:right w:val="single" w:sz="4" w:space="0" w:color="auto"/>
            </w:tcBorders>
          </w:tcPr>
          <w:p w14:paraId="60742E24" w14:textId="77777777" w:rsidR="00A328DC" w:rsidRPr="00307075" w:rsidRDefault="00A328DC" w:rsidP="00A81F16">
            <w:pPr>
              <w:pStyle w:val="tablebody"/>
              <w:rPr>
                <w:sz w:val="20"/>
                <w:szCs w:val="20"/>
              </w:rPr>
            </w:pPr>
            <w:r w:rsidRPr="00307075">
              <w:rPr>
                <w:sz w:val="20"/>
                <w:szCs w:val="20"/>
              </w:rPr>
              <w:t>1</w:t>
            </w:r>
          </w:p>
        </w:tc>
        <w:tc>
          <w:tcPr>
            <w:tcW w:w="4111" w:type="dxa"/>
            <w:tcBorders>
              <w:top w:val="single" w:sz="4" w:space="0" w:color="auto"/>
              <w:left w:val="single" w:sz="4" w:space="0" w:color="auto"/>
              <w:bottom w:val="single" w:sz="4" w:space="0" w:color="auto"/>
              <w:right w:val="single" w:sz="4" w:space="0" w:color="auto"/>
            </w:tcBorders>
          </w:tcPr>
          <w:p w14:paraId="641AF883" w14:textId="55160F34" w:rsidR="00A328DC" w:rsidRPr="00307075" w:rsidRDefault="00A328DC" w:rsidP="00A81F16">
            <w:pPr>
              <w:pStyle w:val="tablebody"/>
              <w:rPr>
                <w:sz w:val="20"/>
                <w:szCs w:val="20"/>
                <w:u w:val="single"/>
              </w:rPr>
            </w:pPr>
            <w:r w:rsidRPr="00307075">
              <w:rPr>
                <w:sz w:val="20"/>
                <w:szCs w:val="20"/>
              </w:rPr>
              <w:t xml:space="preserve">Software Life Cycle Environment Configuration Index for </w:t>
            </w:r>
            <w:r w:rsidR="003A2AEC" w:rsidRPr="00307075">
              <w:rPr>
                <w:sz w:val="20"/>
                <w:szCs w:val="20"/>
              </w:rPr>
              <w:t>E</w:t>
            </w:r>
            <w:r w:rsidRPr="00307075">
              <w:rPr>
                <w:sz w:val="20"/>
                <w:szCs w:val="20"/>
              </w:rPr>
              <w:t>DAU and CMU</w:t>
            </w:r>
            <w:r w:rsidR="00B43C16" w:rsidRPr="00307075">
              <w:rPr>
                <w:sz w:val="20"/>
                <w:szCs w:val="20"/>
              </w:rPr>
              <w:t>+</w:t>
            </w:r>
          </w:p>
          <w:p w14:paraId="79BCA6D5" w14:textId="52ED907F" w:rsidR="00A328DC" w:rsidRPr="00307075" w:rsidRDefault="00CA4B28" w:rsidP="005636D5">
            <w:pPr>
              <w:pStyle w:val="tablebody"/>
              <w:spacing w:before="240"/>
              <w:rPr>
                <w:sz w:val="20"/>
                <w:szCs w:val="20"/>
              </w:rPr>
            </w:pPr>
            <w:r w:rsidRPr="00307075">
              <w:rPr>
                <w:sz w:val="20"/>
                <w:szCs w:val="20"/>
              </w:rPr>
              <w:t>H398</w:t>
            </w:r>
            <w:r w:rsidR="00AE4EBC" w:rsidRPr="00307075">
              <w:rPr>
                <w:sz w:val="20"/>
                <w:szCs w:val="20"/>
              </w:rPr>
              <w:t>-</w:t>
            </w:r>
            <w:r w:rsidR="00A328DC" w:rsidRPr="00307075">
              <w:rPr>
                <w:sz w:val="20"/>
                <w:szCs w:val="20"/>
              </w:rPr>
              <w:t>004-102</w:t>
            </w:r>
          </w:p>
        </w:tc>
        <w:tc>
          <w:tcPr>
            <w:tcW w:w="1559" w:type="dxa"/>
            <w:tcBorders>
              <w:top w:val="single" w:sz="4" w:space="0" w:color="auto"/>
              <w:left w:val="single" w:sz="4" w:space="0" w:color="auto"/>
              <w:bottom w:val="single" w:sz="4" w:space="0" w:color="auto"/>
              <w:right w:val="single" w:sz="4" w:space="0" w:color="auto"/>
            </w:tcBorders>
          </w:tcPr>
          <w:p w14:paraId="55593323" w14:textId="77777777" w:rsidR="00A328DC" w:rsidRPr="00307075" w:rsidRDefault="00A328DC" w:rsidP="00A81F16">
            <w:pPr>
              <w:pStyle w:val="tablebody"/>
              <w:rPr>
                <w:sz w:val="20"/>
                <w:szCs w:val="20"/>
              </w:rPr>
            </w:pPr>
            <w:r w:rsidRPr="00307075">
              <w:rPr>
                <w:sz w:val="20"/>
                <w:szCs w:val="20"/>
              </w:rPr>
              <w:t>11.15</w:t>
            </w:r>
          </w:p>
        </w:tc>
        <w:tc>
          <w:tcPr>
            <w:tcW w:w="3119" w:type="dxa"/>
            <w:tcBorders>
              <w:top w:val="single" w:sz="4" w:space="0" w:color="auto"/>
              <w:left w:val="single" w:sz="4" w:space="0" w:color="auto"/>
              <w:bottom w:val="single" w:sz="4" w:space="0" w:color="auto"/>
              <w:right w:val="single" w:sz="4" w:space="0" w:color="auto"/>
            </w:tcBorders>
          </w:tcPr>
          <w:p w14:paraId="5A0BA5FF" w14:textId="77777777" w:rsidR="00A328DC" w:rsidRPr="00307075" w:rsidRDefault="0016306C" w:rsidP="00A81F16">
            <w:pPr>
              <w:pStyle w:val="tablebody"/>
              <w:rPr>
                <w:sz w:val="20"/>
                <w:szCs w:val="20"/>
              </w:rPr>
            </w:pPr>
            <w:r w:rsidRPr="00307075">
              <w:rPr>
                <w:sz w:val="20"/>
                <w:szCs w:val="20"/>
              </w:rPr>
              <w:t>Electronic Medium</w:t>
            </w:r>
          </w:p>
        </w:tc>
      </w:tr>
      <w:tr w:rsidR="00A328DC" w:rsidRPr="00307075" w14:paraId="044437BE" w14:textId="77777777" w:rsidTr="004B1E62">
        <w:tc>
          <w:tcPr>
            <w:tcW w:w="709" w:type="dxa"/>
            <w:tcBorders>
              <w:top w:val="single" w:sz="4" w:space="0" w:color="auto"/>
              <w:left w:val="single" w:sz="4" w:space="0" w:color="auto"/>
              <w:bottom w:val="single" w:sz="4" w:space="0" w:color="auto"/>
              <w:right w:val="single" w:sz="4" w:space="0" w:color="auto"/>
            </w:tcBorders>
          </w:tcPr>
          <w:p w14:paraId="7A5A3BF6" w14:textId="77777777" w:rsidR="00A328DC" w:rsidRPr="00307075" w:rsidRDefault="00A328DC" w:rsidP="00A81F16">
            <w:pPr>
              <w:pStyle w:val="tablebody"/>
              <w:rPr>
                <w:sz w:val="20"/>
                <w:szCs w:val="20"/>
              </w:rPr>
            </w:pPr>
            <w:r w:rsidRPr="00307075">
              <w:rPr>
                <w:sz w:val="20"/>
                <w:szCs w:val="20"/>
              </w:rPr>
              <w:t>2</w:t>
            </w:r>
          </w:p>
        </w:tc>
        <w:tc>
          <w:tcPr>
            <w:tcW w:w="4111" w:type="dxa"/>
            <w:tcBorders>
              <w:top w:val="single" w:sz="4" w:space="0" w:color="auto"/>
              <w:left w:val="single" w:sz="4" w:space="0" w:color="auto"/>
              <w:bottom w:val="single" w:sz="4" w:space="0" w:color="auto"/>
              <w:right w:val="single" w:sz="4" w:space="0" w:color="auto"/>
            </w:tcBorders>
          </w:tcPr>
          <w:p w14:paraId="72BB3ACF" w14:textId="4A521ACD" w:rsidR="00A328DC" w:rsidRPr="00307075" w:rsidRDefault="00A328DC" w:rsidP="00A81F16">
            <w:pPr>
              <w:pStyle w:val="tablebody"/>
              <w:rPr>
                <w:sz w:val="20"/>
                <w:szCs w:val="20"/>
              </w:rPr>
            </w:pPr>
            <w:r w:rsidRPr="00307075">
              <w:rPr>
                <w:sz w:val="20"/>
                <w:szCs w:val="20"/>
              </w:rPr>
              <w:t xml:space="preserve">Software Configuration Index for </w:t>
            </w:r>
            <w:r w:rsidR="003A2AEC" w:rsidRPr="00307075">
              <w:rPr>
                <w:sz w:val="20"/>
                <w:szCs w:val="20"/>
              </w:rPr>
              <w:t>E</w:t>
            </w:r>
            <w:r w:rsidRPr="00307075">
              <w:rPr>
                <w:sz w:val="20"/>
                <w:szCs w:val="20"/>
              </w:rPr>
              <w:t>DAU and CM</w:t>
            </w:r>
            <w:r w:rsidR="00B43C16" w:rsidRPr="00307075">
              <w:rPr>
                <w:sz w:val="20"/>
                <w:szCs w:val="20"/>
              </w:rPr>
              <w:t>U+</w:t>
            </w:r>
          </w:p>
          <w:p w14:paraId="13CC0D84" w14:textId="01B3FACF" w:rsidR="00A328DC" w:rsidRPr="00307075" w:rsidRDefault="00CA4B28" w:rsidP="005636D5">
            <w:pPr>
              <w:pStyle w:val="tablebody"/>
              <w:spacing w:before="240"/>
              <w:rPr>
                <w:sz w:val="20"/>
                <w:szCs w:val="20"/>
              </w:rPr>
            </w:pPr>
            <w:r w:rsidRPr="00307075">
              <w:rPr>
                <w:sz w:val="20"/>
                <w:szCs w:val="20"/>
              </w:rPr>
              <w:t>H398</w:t>
            </w:r>
            <w:r w:rsidR="00AE4EBC" w:rsidRPr="00307075">
              <w:rPr>
                <w:sz w:val="20"/>
                <w:szCs w:val="20"/>
              </w:rPr>
              <w:t>-</w:t>
            </w:r>
            <w:r w:rsidR="00A328DC" w:rsidRPr="00307075">
              <w:rPr>
                <w:sz w:val="20"/>
                <w:szCs w:val="20"/>
              </w:rPr>
              <w:t>004-101</w:t>
            </w:r>
          </w:p>
        </w:tc>
        <w:tc>
          <w:tcPr>
            <w:tcW w:w="1559" w:type="dxa"/>
            <w:tcBorders>
              <w:top w:val="single" w:sz="4" w:space="0" w:color="auto"/>
              <w:left w:val="single" w:sz="4" w:space="0" w:color="auto"/>
              <w:bottom w:val="single" w:sz="4" w:space="0" w:color="auto"/>
              <w:right w:val="single" w:sz="4" w:space="0" w:color="auto"/>
            </w:tcBorders>
          </w:tcPr>
          <w:p w14:paraId="162F2D3D" w14:textId="77777777" w:rsidR="00A328DC" w:rsidRPr="00307075" w:rsidRDefault="00A328DC" w:rsidP="00A81F16">
            <w:pPr>
              <w:pStyle w:val="tablebody"/>
              <w:rPr>
                <w:sz w:val="20"/>
                <w:szCs w:val="20"/>
              </w:rPr>
            </w:pPr>
            <w:r w:rsidRPr="00307075">
              <w:rPr>
                <w:sz w:val="20"/>
                <w:szCs w:val="20"/>
              </w:rPr>
              <w:t>11.16</w:t>
            </w:r>
          </w:p>
        </w:tc>
        <w:tc>
          <w:tcPr>
            <w:tcW w:w="3119" w:type="dxa"/>
            <w:tcBorders>
              <w:top w:val="single" w:sz="4" w:space="0" w:color="auto"/>
              <w:left w:val="single" w:sz="4" w:space="0" w:color="auto"/>
              <w:bottom w:val="single" w:sz="4" w:space="0" w:color="auto"/>
              <w:right w:val="single" w:sz="4" w:space="0" w:color="auto"/>
            </w:tcBorders>
          </w:tcPr>
          <w:p w14:paraId="2AE73E0D" w14:textId="77777777" w:rsidR="00A328DC" w:rsidRPr="00307075" w:rsidRDefault="0016306C" w:rsidP="00A81F16">
            <w:pPr>
              <w:pStyle w:val="tablebody"/>
              <w:rPr>
                <w:sz w:val="20"/>
                <w:szCs w:val="20"/>
              </w:rPr>
            </w:pPr>
            <w:r w:rsidRPr="00307075">
              <w:rPr>
                <w:sz w:val="20"/>
                <w:szCs w:val="20"/>
              </w:rPr>
              <w:t>Electronic Medium</w:t>
            </w:r>
          </w:p>
        </w:tc>
      </w:tr>
      <w:tr w:rsidR="00A328DC" w:rsidRPr="00307075" w14:paraId="1F6240F6" w14:textId="77777777" w:rsidTr="004B1E62">
        <w:tc>
          <w:tcPr>
            <w:tcW w:w="709" w:type="dxa"/>
            <w:tcBorders>
              <w:top w:val="single" w:sz="4" w:space="0" w:color="auto"/>
              <w:left w:val="single" w:sz="4" w:space="0" w:color="auto"/>
              <w:bottom w:val="single" w:sz="4" w:space="0" w:color="auto"/>
              <w:right w:val="single" w:sz="4" w:space="0" w:color="auto"/>
            </w:tcBorders>
          </w:tcPr>
          <w:p w14:paraId="481B1E48" w14:textId="77777777" w:rsidR="00A328DC" w:rsidRPr="00307075" w:rsidRDefault="00A328DC" w:rsidP="00A81F16">
            <w:pPr>
              <w:pStyle w:val="tablebody"/>
              <w:rPr>
                <w:sz w:val="20"/>
                <w:szCs w:val="20"/>
              </w:rPr>
            </w:pPr>
            <w:r w:rsidRPr="00307075">
              <w:rPr>
                <w:sz w:val="20"/>
                <w:szCs w:val="20"/>
              </w:rPr>
              <w:t>3</w:t>
            </w:r>
          </w:p>
        </w:tc>
        <w:tc>
          <w:tcPr>
            <w:tcW w:w="4111" w:type="dxa"/>
            <w:tcBorders>
              <w:top w:val="single" w:sz="4" w:space="0" w:color="auto"/>
              <w:left w:val="single" w:sz="4" w:space="0" w:color="auto"/>
              <w:bottom w:val="single" w:sz="4" w:space="0" w:color="auto"/>
              <w:right w:val="single" w:sz="4" w:space="0" w:color="auto"/>
            </w:tcBorders>
          </w:tcPr>
          <w:p w14:paraId="53659B14" w14:textId="7537B44C" w:rsidR="00A328DC" w:rsidRPr="00307075" w:rsidRDefault="002A7992" w:rsidP="00A81F16">
            <w:pPr>
              <w:pStyle w:val="tablebody"/>
              <w:rPr>
                <w:sz w:val="20"/>
                <w:szCs w:val="20"/>
              </w:rPr>
            </w:pPr>
            <w:r w:rsidRPr="00307075">
              <w:rPr>
                <w:sz w:val="20"/>
                <w:szCs w:val="20"/>
              </w:rPr>
              <w:t xml:space="preserve">Software </w:t>
            </w:r>
            <w:r w:rsidR="00E5189C" w:rsidRPr="00307075">
              <w:rPr>
                <w:sz w:val="20"/>
                <w:szCs w:val="20"/>
              </w:rPr>
              <w:t>Accomplishment</w:t>
            </w:r>
            <w:r w:rsidR="00A328DC" w:rsidRPr="00307075">
              <w:rPr>
                <w:sz w:val="20"/>
                <w:szCs w:val="20"/>
              </w:rPr>
              <w:t xml:space="preserve"> Summary </w:t>
            </w:r>
            <w:r w:rsidR="000B73EF" w:rsidRPr="00307075">
              <w:rPr>
                <w:sz w:val="20"/>
                <w:szCs w:val="20"/>
              </w:rPr>
              <w:t>for EDAU</w:t>
            </w:r>
            <w:r w:rsidR="00A328DC" w:rsidRPr="00307075">
              <w:rPr>
                <w:sz w:val="20"/>
                <w:szCs w:val="20"/>
              </w:rPr>
              <w:t xml:space="preserve"> and CMU</w:t>
            </w:r>
            <w:r w:rsidR="00B43C16" w:rsidRPr="00307075">
              <w:rPr>
                <w:sz w:val="20"/>
                <w:szCs w:val="20"/>
              </w:rPr>
              <w:t>+</w:t>
            </w:r>
            <w:r w:rsidR="00A328DC" w:rsidRPr="00307075">
              <w:rPr>
                <w:sz w:val="20"/>
                <w:szCs w:val="20"/>
              </w:rPr>
              <w:t xml:space="preserve"> </w:t>
            </w:r>
          </w:p>
          <w:p w14:paraId="7BFB2FD2" w14:textId="520C1FCE" w:rsidR="00A328DC" w:rsidRPr="00307075" w:rsidRDefault="00CA4B28" w:rsidP="005636D5">
            <w:pPr>
              <w:pStyle w:val="tablebody"/>
              <w:spacing w:before="240"/>
              <w:rPr>
                <w:sz w:val="20"/>
                <w:szCs w:val="20"/>
              </w:rPr>
            </w:pPr>
            <w:r w:rsidRPr="00307075">
              <w:rPr>
                <w:sz w:val="20"/>
                <w:szCs w:val="20"/>
              </w:rPr>
              <w:t>H398</w:t>
            </w:r>
            <w:r w:rsidR="00AE4EBC" w:rsidRPr="00307075">
              <w:rPr>
                <w:sz w:val="20"/>
                <w:szCs w:val="20"/>
              </w:rPr>
              <w:t>-</w:t>
            </w:r>
            <w:r w:rsidR="00A328DC" w:rsidRPr="00307075">
              <w:rPr>
                <w:sz w:val="20"/>
                <w:szCs w:val="20"/>
              </w:rPr>
              <w:t>004-103</w:t>
            </w:r>
          </w:p>
        </w:tc>
        <w:tc>
          <w:tcPr>
            <w:tcW w:w="1559" w:type="dxa"/>
            <w:tcBorders>
              <w:top w:val="single" w:sz="4" w:space="0" w:color="auto"/>
              <w:left w:val="single" w:sz="4" w:space="0" w:color="auto"/>
              <w:bottom w:val="single" w:sz="4" w:space="0" w:color="auto"/>
              <w:right w:val="single" w:sz="4" w:space="0" w:color="auto"/>
            </w:tcBorders>
          </w:tcPr>
          <w:p w14:paraId="6E667828" w14:textId="77777777" w:rsidR="00A328DC" w:rsidRPr="00307075" w:rsidRDefault="00A328DC" w:rsidP="00A81F16">
            <w:pPr>
              <w:pStyle w:val="tablebody"/>
              <w:rPr>
                <w:sz w:val="20"/>
                <w:szCs w:val="20"/>
              </w:rPr>
            </w:pPr>
            <w:r w:rsidRPr="00307075">
              <w:rPr>
                <w:sz w:val="20"/>
                <w:szCs w:val="20"/>
              </w:rPr>
              <w:t>11.20</w:t>
            </w:r>
          </w:p>
        </w:tc>
        <w:tc>
          <w:tcPr>
            <w:tcW w:w="3119" w:type="dxa"/>
            <w:tcBorders>
              <w:top w:val="single" w:sz="4" w:space="0" w:color="auto"/>
              <w:left w:val="single" w:sz="4" w:space="0" w:color="auto"/>
              <w:bottom w:val="single" w:sz="4" w:space="0" w:color="auto"/>
              <w:right w:val="single" w:sz="4" w:space="0" w:color="auto"/>
            </w:tcBorders>
          </w:tcPr>
          <w:p w14:paraId="6C1C93E2" w14:textId="77777777" w:rsidR="00A328DC" w:rsidRPr="00307075" w:rsidRDefault="0016306C" w:rsidP="00A81F16">
            <w:pPr>
              <w:pStyle w:val="tablebody"/>
              <w:rPr>
                <w:sz w:val="20"/>
                <w:szCs w:val="20"/>
              </w:rPr>
            </w:pPr>
            <w:r w:rsidRPr="00307075">
              <w:rPr>
                <w:sz w:val="20"/>
                <w:szCs w:val="20"/>
              </w:rPr>
              <w:t>Electronic Medium</w:t>
            </w:r>
          </w:p>
        </w:tc>
      </w:tr>
    </w:tbl>
    <w:p w14:paraId="6D57DA88" w14:textId="0438041F" w:rsidR="00A96D6C" w:rsidRPr="00307075" w:rsidRDefault="00A96D6C" w:rsidP="00A96D6C">
      <w:pPr>
        <w:rPr>
          <w:szCs w:val="20"/>
        </w:rPr>
      </w:pPr>
      <w:r w:rsidRPr="00307075">
        <w:rPr>
          <w:b/>
          <w:bCs/>
          <w:szCs w:val="20"/>
        </w:rPr>
        <w:t>Note</w:t>
      </w:r>
      <w:r w:rsidRPr="00307075">
        <w:rPr>
          <w:szCs w:val="20"/>
        </w:rPr>
        <w:t>: Subsequent changes to Certification Liaison Process Data of H398 series will be captured under Software Change Impact Analysis document (H398-004-</w:t>
      </w:r>
      <w:r w:rsidR="000D6147" w:rsidRPr="00307075">
        <w:rPr>
          <w:szCs w:val="20"/>
        </w:rPr>
        <w:t>104</w:t>
      </w:r>
      <w:r w:rsidRPr="00307075">
        <w:rPr>
          <w:szCs w:val="20"/>
        </w:rPr>
        <w:t>)</w:t>
      </w:r>
    </w:p>
    <w:p w14:paraId="46686F54" w14:textId="77777777" w:rsidR="006464D2" w:rsidRPr="00307075" w:rsidRDefault="006464D2" w:rsidP="00F15CAC">
      <w:pPr>
        <w:rPr>
          <w:sz w:val="20"/>
          <w:szCs w:val="20"/>
        </w:rPr>
      </w:pPr>
    </w:p>
    <w:p w14:paraId="670E3520" w14:textId="77777777" w:rsidR="00574879" w:rsidRPr="00307075" w:rsidRDefault="00574879">
      <w:pPr>
        <w:suppressAutoHyphens w:val="0"/>
        <w:spacing w:before="0" w:after="0"/>
        <w:jc w:val="left"/>
        <w:rPr>
          <w:rFonts w:eastAsia="Arial Unicode MS"/>
          <w:b/>
          <w:caps/>
        </w:rPr>
      </w:pPr>
      <w:bookmarkStart w:id="422" w:name="_Ref139286282"/>
      <w:r w:rsidRPr="00307075">
        <w:br w:type="page"/>
      </w:r>
    </w:p>
    <w:p w14:paraId="2F83C441" w14:textId="2650064B" w:rsidR="00EC50F0" w:rsidRPr="00307075" w:rsidRDefault="00EC50F0" w:rsidP="00503BF5">
      <w:pPr>
        <w:pStyle w:val="Heading1"/>
        <w:numPr>
          <w:ilvl w:val="0"/>
          <w:numId w:val="1"/>
        </w:numPr>
        <w:rPr>
          <w:sz w:val="22"/>
          <w:szCs w:val="22"/>
        </w:rPr>
      </w:pPr>
      <w:bookmarkStart w:id="423" w:name="_Toc110591679"/>
      <w:bookmarkStart w:id="424" w:name="_Toc177112231"/>
      <w:r w:rsidRPr="00307075">
        <w:rPr>
          <w:sz w:val="22"/>
          <w:szCs w:val="22"/>
        </w:rPr>
        <w:lastRenderedPageBreak/>
        <w:t>Additional Considerations</w:t>
      </w:r>
      <w:bookmarkEnd w:id="422"/>
      <w:bookmarkEnd w:id="423"/>
      <w:bookmarkEnd w:id="424"/>
    </w:p>
    <w:p w14:paraId="1EB51503" w14:textId="2A8AF296" w:rsidR="00156391" w:rsidRPr="00307075" w:rsidRDefault="00156391" w:rsidP="00156391">
      <w:pPr>
        <w:rPr>
          <w:sz w:val="20"/>
          <w:szCs w:val="20"/>
        </w:rPr>
      </w:pPr>
      <w:r w:rsidRPr="00307075">
        <w:rPr>
          <w:sz w:val="20"/>
          <w:szCs w:val="20"/>
        </w:rPr>
        <w:t>Additional Considerations are described in section 12.1 through 12.</w:t>
      </w:r>
      <w:r w:rsidR="00CC2C64" w:rsidRPr="00307075">
        <w:rPr>
          <w:sz w:val="20"/>
          <w:szCs w:val="20"/>
        </w:rPr>
        <w:t>9</w:t>
      </w:r>
      <w:r w:rsidRPr="00307075">
        <w:rPr>
          <w:sz w:val="20"/>
          <w:szCs w:val="20"/>
        </w:rPr>
        <w:t xml:space="preserve">. </w:t>
      </w:r>
    </w:p>
    <w:p w14:paraId="23F3E6E3" w14:textId="77777777" w:rsidR="00EC50F0" w:rsidRPr="00307075" w:rsidRDefault="00D96D02" w:rsidP="00503BF5">
      <w:pPr>
        <w:pStyle w:val="Heading2"/>
        <w:numPr>
          <w:ilvl w:val="1"/>
          <w:numId w:val="1"/>
        </w:numPr>
        <w:rPr>
          <w:sz w:val="20"/>
        </w:rPr>
      </w:pPr>
      <w:bookmarkStart w:id="425" w:name="_Toc110591680"/>
      <w:bookmarkStart w:id="426" w:name="_Toc177112232"/>
      <w:r w:rsidRPr="00307075">
        <w:rPr>
          <w:sz w:val="20"/>
        </w:rPr>
        <w:t>Parametric Configuration Data</w:t>
      </w:r>
      <w:bookmarkEnd w:id="425"/>
      <w:bookmarkEnd w:id="426"/>
    </w:p>
    <w:p w14:paraId="53BA3105" w14:textId="640314F4" w:rsidR="005730FD" w:rsidRPr="00307075" w:rsidRDefault="005730FD" w:rsidP="005730FD">
      <w:pPr>
        <w:rPr>
          <w:sz w:val="20"/>
          <w:szCs w:val="20"/>
        </w:rPr>
      </w:pPr>
      <w:r w:rsidRPr="00307075">
        <w:rPr>
          <w:sz w:val="20"/>
          <w:szCs w:val="20"/>
        </w:rPr>
        <w:t xml:space="preserve">The </w:t>
      </w:r>
      <w:r w:rsidR="00465E6B" w:rsidRPr="00307075">
        <w:rPr>
          <w:sz w:val="20"/>
          <w:szCs w:val="20"/>
        </w:rPr>
        <w:t>E</w:t>
      </w:r>
      <w:r w:rsidR="00C42DDF" w:rsidRPr="00307075">
        <w:rPr>
          <w:sz w:val="20"/>
          <w:szCs w:val="20"/>
        </w:rPr>
        <w:t>DA</w:t>
      </w:r>
      <w:r w:rsidR="00465E6B" w:rsidRPr="00307075">
        <w:rPr>
          <w:sz w:val="20"/>
          <w:szCs w:val="20"/>
        </w:rPr>
        <w:t>U</w:t>
      </w:r>
      <w:r w:rsidRPr="00307075">
        <w:rPr>
          <w:sz w:val="20"/>
          <w:szCs w:val="20"/>
        </w:rPr>
        <w:t xml:space="preserve"> and CMU</w:t>
      </w:r>
      <w:r w:rsidR="00440768" w:rsidRPr="00307075">
        <w:rPr>
          <w:sz w:val="20"/>
          <w:szCs w:val="20"/>
        </w:rPr>
        <w:t>+</w:t>
      </w:r>
      <w:r w:rsidRPr="00307075">
        <w:rPr>
          <w:sz w:val="20"/>
          <w:szCs w:val="20"/>
        </w:rPr>
        <w:t xml:space="preserve"> </w:t>
      </w:r>
      <w:r w:rsidR="00E22AB1" w:rsidRPr="00307075">
        <w:rPr>
          <w:sz w:val="20"/>
          <w:szCs w:val="20"/>
        </w:rPr>
        <w:t>S</w:t>
      </w:r>
      <w:r w:rsidR="00123999" w:rsidRPr="00307075">
        <w:rPr>
          <w:sz w:val="20"/>
          <w:szCs w:val="20"/>
        </w:rPr>
        <w:t>oftware</w:t>
      </w:r>
      <w:r w:rsidRPr="00307075">
        <w:rPr>
          <w:sz w:val="20"/>
          <w:szCs w:val="20"/>
        </w:rPr>
        <w:t xml:space="preserve"> </w:t>
      </w:r>
      <w:r w:rsidR="000B73EF" w:rsidRPr="00307075">
        <w:rPr>
          <w:sz w:val="20"/>
          <w:szCs w:val="20"/>
        </w:rPr>
        <w:t>supports</w:t>
      </w:r>
      <w:r w:rsidRPr="00307075">
        <w:rPr>
          <w:sz w:val="20"/>
          <w:szCs w:val="20"/>
        </w:rPr>
        <w:t xml:space="preserve"> the usage of Parameter Configuration Data. There are 2 types of Configuration Data namely</w:t>
      </w:r>
      <w:r w:rsidR="00701389" w:rsidRPr="00307075">
        <w:rPr>
          <w:sz w:val="20"/>
          <w:szCs w:val="20"/>
        </w:rPr>
        <w:t>,</w:t>
      </w:r>
    </w:p>
    <w:p w14:paraId="28F75E31" w14:textId="77777777" w:rsidR="00701389" w:rsidRPr="00307075" w:rsidRDefault="00701389" w:rsidP="005730FD">
      <w:pPr>
        <w:rPr>
          <w:sz w:val="20"/>
          <w:szCs w:val="20"/>
        </w:rPr>
      </w:pPr>
    </w:p>
    <w:p w14:paraId="34E53B51" w14:textId="6C0EC4A5" w:rsidR="007E7D1A" w:rsidRPr="00307075" w:rsidRDefault="005730FD" w:rsidP="00EC655D">
      <w:pPr>
        <w:pStyle w:val="ListParagraph"/>
        <w:numPr>
          <w:ilvl w:val="0"/>
          <w:numId w:val="8"/>
        </w:numPr>
        <w:rPr>
          <w:rFonts w:ascii="Arial" w:hAnsi="Arial"/>
          <w:sz w:val="20"/>
          <w:szCs w:val="20"/>
        </w:rPr>
      </w:pPr>
      <w:r w:rsidRPr="00307075">
        <w:rPr>
          <w:rFonts w:ascii="Arial" w:hAnsi="Arial"/>
          <w:sz w:val="20"/>
          <w:szCs w:val="20"/>
        </w:rPr>
        <w:t xml:space="preserve">Module Configuration Data – This data defines the </w:t>
      </w:r>
      <w:r w:rsidR="00416697" w:rsidRPr="00307075">
        <w:rPr>
          <w:rFonts w:ascii="Arial" w:hAnsi="Arial"/>
          <w:sz w:val="20"/>
          <w:szCs w:val="20"/>
        </w:rPr>
        <w:t>characteristics</w:t>
      </w:r>
      <w:r w:rsidRPr="00307075">
        <w:rPr>
          <w:rFonts w:ascii="Arial" w:hAnsi="Arial"/>
          <w:sz w:val="20"/>
          <w:szCs w:val="20"/>
        </w:rPr>
        <w:t xml:space="preserve"> of the hardware on which the application binary is installed. </w:t>
      </w:r>
      <w:r w:rsidR="00701389" w:rsidRPr="00307075">
        <w:rPr>
          <w:rFonts w:ascii="Arial" w:hAnsi="Arial"/>
          <w:sz w:val="20"/>
          <w:szCs w:val="20"/>
        </w:rPr>
        <w:t>Module Configuration Data</w:t>
      </w:r>
      <w:r w:rsidRPr="00307075">
        <w:rPr>
          <w:rFonts w:ascii="Arial" w:hAnsi="Arial"/>
          <w:sz w:val="20"/>
          <w:szCs w:val="20"/>
        </w:rPr>
        <w:t xml:space="preserve"> is described in </w:t>
      </w:r>
      <w:r w:rsidR="0053095B" w:rsidRPr="00307075">
        <w:rPr>
          <w:rFonts w:ascii="Arial" w:hAnsi="Arial"/>
          <w:sz w:val="20"/>
          <w:szCs w:val="20"/>
        </w:rPr>
        <w:t>S</w:t>
      </w:r>
      <w:r w:rsidRPr="00307075">
        <w:rPr>
          <w:rFonts w:ascii="Arial" w:hAnsi="Arial"/>
          <w:sz w:val="20"/>
          <w:szCs w:val="20"/>
        </w:rPr>
        <w:t xml:space="preserve">ection </w:t>
      </w:r>
      <w:r w:rsidR="003471B8" w:rsidRPr="00307075">
        <w:rPr>
          <w:rFonts w:ascii="Arial" w:hAnsi="Arial"/>
          <w:sz w:val="20"/>
          <w:szCs w:val="20"/>
        </w:rPr>
        <w:t>8.</w:t>
      </w:r>
      <w:r w:rsidR="006060A4" w:rsidRPr="00307075">
        <w:rPr>
          <w:rFonts w:ascii="Arial" w:hAnsi="Arial"/>
          <w:sz w:val="20"/>
          <w:szCs w:val="20"/>
        </w:rPr>
        <w:t>5</w:t>
      </w:r>
      <w:r w:rsidR="003471B8" w:rsidRPr="00307075">
        <w:rPr>
          <w:rFonts w:ascii="Arial" w:hAnsi="Arial"/>
          <w:sz w:val="20"/>
          <w:szCs w:val="20"/>
        </w:rPr>
        <w:t>.1</w:t>
      </w:r>
      <w:r w:rsidR="007E7D1A" w:rsidRPr="00307075">
        <w:rPr>
          <w:rFonts w:ascii="Arial" w:hAnsi="Arial"/>
          <w:sz w:val="20"/>
          <w:szCs w:val="20"/>
        </w:rPr>
        <w:t xml:space="preserve">.  Module Configuration Data is used by the Application Software to initialize and control the operation of the </w:t>
      </w:r>
      <w:r w:rsidR="00E22AB1" w:rsidRPr="00307075">
        <w:rPr>
          <w:rFonts w:ascii="Arial" w:hAnsi="Arial"/>
          <w:sz w:val="20"/>
          <w:szCs w:val="20"/>
        </w:rPr>
        <w:t>S</w:t>
      </w:r>
      <w:r w:rsidR="007E7D1A" w:rsidRPr="00307075">
        <w:rPr>
          <w:rFonts w:ascii="Arial" w:hAnsi="Arial"/>
          <w:sz w:val="20"/>
          <w:szCs w:val="20"/>
        </w:rPr>
        <w:t xml:space="preserve">oftware. Hence Module Configuration Data is considered to be Option Selectable Software. Section </w:t>
      </w:r>
      <w:r w:rsidR="007E7D1A" w:rsidRPr="00307075">
        <w:rPr>
          <w:rFonts w:ascii="Arial" w:hAnsi="Arial"/>
          <w:sz w:val="20"/>
          <w:szCs w:val="20"/>
        </w:rPr>
        <w:fldChar w:fldCharType="begin"/>
      </w:r>
      <w:r w:rsidR="007E7D1A" w:rsidRPr="00307075">
        <w:rPr>
          <w:rFonts w:ascii="Arial" w:hAnsi="Arial"/>
          <w:sz w:val="20"/>
          <w:szCs w:val="20"/>
        </w:rPr>
        <w:instrText xml:space="preserve"> REF _Ref235933123 \r \h  \* MERGEFORMAT </w:instrText>
      </w:r>
      <w:r w:rsidR="007E7D1A" w:rsidRPr="00307075">
        <w:rPr>
          <w:rFonts w:ascii="Arial" w:hAnsi="Arial"/>
          <w:sz w:val="20"/>
          <w:szCs w:val="20"/>
        </w:rPr>
      </w:r>
      <w:r w:rsidR="007E7D1A" w:rsidRPr="00307075">
        <w:rPr>
          <w:rFonts w:ascii="Arial" w:hAnsi="Arial"/>
          <w:sz w:val="20"/>
          <w:szCs w:val="20"/>
        </w:rPr>
        <w:fldChar w:fldCharType="separate"/>
      </w:r>
      <w:r w:rsidR="007D2161">
        <w:rPr>
          <w:rFonts w:ascii="Arial" w:hAnsi="Arial"/>
          <w:sz w:val="20"/>
          <w:szCs w:val="20"/>
        </w:rPr>
        <w:t>12.6</w:t>
      </w:r>
      <w:r w:rsidR="007E7D1A" w:rsidRPr="00307075">
        <w:rPr>
          <w:rFonts w:ascii="Arial" w:hAnsi="Arial"/>
          <w:sz w:val="20"/>
          <w:szCs w:val="20"/>
        </w:rPr>
        <w:fldChar w:fldCharType="end"/>
      </w:r>
      <w:r w:rsidR="007E7D1A" w:rsidRPr="00307075">
        <w:rPr>
          <w:rFonts w:ascii="Arial" w:hAnsi="Arial"/>
          <w:sz w:val="20"/>
          <w:szCs w:val="20"/>
        </w:rPr>
        <w:t xml:space="preserve"> describe the measures taken to address this consideration</w:t>
      </w:r>
    </w:p>
    <w:p w14:paraId="59217122" w14:textId="77777777" w:rsidR="007E7D1A" w:rsidRPr="00307075" w:rsidRDefault="007E7D1A" w:rsidP="007E7D1A">
      <w:pPr>
        <w:pStyle w:val="ListParagraph"/>
        <w:rPr>
          <w:rFonts w:ascii="Arial" w:hAnsi="Arial"/>
          <w:sz w:val="20"/>
          <w:szCs w:val="20"/>
        </w:rPr>
      </w:pPr>
    </w:p>
    <w:p w14:paraId="72FE15F7" w14:textId="06E11C58" w:rsidR="005730FD" w:rsidRPr="00307075" w:rsidRDefault="005730FD" w:rsidP="00EC655D">
      <w:pPr>
        <w:pStyle w:val="ListParagraph"/>
        <w:numPr>
          <w:ilvl w:val="0"/>
          <w:numId w:val="8"/>
        </w:numPr>
        <w:rPr>
          <w:rFonts w:ascii="Arial" w:hAnsi="Arial"/>
          <w:sz w:val="20"/>
          <w:szCs w:val="20"/>
        </w:rPr>
      </w:pPr>
      <w:r w:rsidRPr="00307075">
        <w:rPr>
          <w:rFonts w:ascii="Arial" w:hAnsi="Arial"/>
          <w:sz w:val="20"/>
          <w:szCs w:val="20"/>
        </w:rPr>
        <w:t xml:space="preserve">Aircraft Configuration Data – This data defines the </w:t>
      </w:r>
      <w:r w:rsidR="00797108" w:rsidRPr="00307075">
        <w:rPr>
          <w:rFonts w:ascii="Arial" w:hAnsi="Arial"/>
          <w:sz w:val="20"/>
          <w:szCs w:val="20"/>
        </w:rPr>
        <w:t>A</w:t>
      </w:r>
      <w:r w:rsidRPr="00307075">
        <w:rPr>
          <w:rFonts w:ascii="Arial" w:hAnsi="Arial"/>
          <w:sz w:val="20"/>
          <w:szCs w:val="20"/>
        </w:rPr>
        <w:t xml:space="preserve">ircraft </w:t>
      </w:r>
      <w:r w:rsidR="00797108" w:rsidRPr="00307075">
        <w:rPr>
          <w:rFonts w:ascii="Arial" w:hAnsi="Arial"/>
          <w:sz w:val="20"/>
          <w:szCs w:val="20"/>
        </w:rPr>
        <w:t>C</w:t>
      </w:r>
      <w:r w:rsidRPr="00307075">
        <w:rPr>
          <w:rFonts w:ascii="Arial" w:hAnsi="Arial"/>
          <w:sz w:val="20"/>
          <w:szCs w:val="20"/>
        </w:rPr>
        <w:t xml:space="preserve">onfiguration on which the </w:t>
      </w:r>
      <w:r w:rsidR="00465E6B" w:rsidRPr="00307075">
        <w:rPr>
          <w:rFonts w:ascii="Arial" w:hAnsi="Arial"/>
          <w:sz w:val="20"/>
          <w:szCs w:val="20"/>
        </w:rPr>
        <w:t>E</w:t>
      </w:r>
      <w:r w:rsidR="00575483" w:rsidRPr="00307075">
        <w:rPr>
          <w:rFonts w:ascii="Arial" w:hAnsi="Arial"/>
          <w:sz w:val="20"/>
          <w:szCs w:val="20"/>
        </w:rPr>
        <w:t>DA</w:t>
      </w:r>
      <w:r w:rsidR="00465E6B" w:rsidRPr="00307075">
        <w:rPr>
          <w:rFonts w:ascii="Arial" w:hAnsi="Arial"/>
          <w:sz w:val="20"/>
          <w:szCs w:val="20"/>
        </w:rPr>
        <w:t>U</w:t>
      </w:r>
      <w:r w:rsidRPr="00307075">
        <w:rPr>
          <w:rFonts w:ascii="Arial" w:hAnsi="Arial"/>
          <w:sz w:val="20"/>
          <w:szCs w:val="20"/>
        </w:rPr>
        <w:t xml:space="preserve"> is installed. This data consists of Aircraft </w:t>
      </w:r>
      <w:r w:rsidR="00FB763C" w:rsidRPr="00307075">
        <w:rPr>
          <w:rFonts w:ascii="Arial" w:hAnsi="Arial"/>
          <w:sz w:val="20"/>
          <w:szCs w:val="20"/>
        </w:rPr>
        <w:t>a</w:t>
      </w:r>
      <w:r w:rsidRPr="00307075">
        <w:rPr>
          <w:rFonts w:ascii="Arial" w:hAnsi="Arial"/>
          <w:sz w:val="20"/>
          <w:szCs w:val="20"/>
        </w:rPr>
        <w:t>nd Engin</w:t>
      </w:r>
      <w:r w:rsidR="00BF561D" w:rsidRPr="00307075">
        <w:rPr>
          <w:rFonts w:ascii="Arial" w:hAnsi="Arial"/>
          <w:sz w:val="20"/>
          <w:szCs w:val="20"/>
        </w:rPr>
        <w:t xml:space="preserve">e </w:t>
      </w:r>
      <w:r w:rsidR="00FB763C" w:rsidRPr="00307075">
        <w:rPr>
          <w:rFonts w:ascii="Arial" w:hAnsi="Arial"/>
          <w:sz w:val="20"/>
          <w:szCs w:val="20"/>
        </w:rPr>
        <w:t>p</w:t>
      </w:r>
      <w:r w:rsidR="00BF561D" w:rsidRPr="00307075">
        <w:rPr>
          <w:rFonts w:ascii="Arial" w:hAnsi="Arial"/>
          <w:sz w:val="20"/>
          <w:szCs w:val="20"/>
        </w:rPr>
        <w:t>arameter</w:t>
      </w:r>
      <w:r w:rsidR="00FB763C" w:rsidRPr="00307075">
        <w:rPr>
          <w:rFonts w:ascii="Arial" w:hAnsi="Arial"/>
          <w:sz w:val="20"/>
          <w:szCs w:val="20"/>
        </w:rPr>
        <w:t>s.</w:t>
      </w:r>
      <w:r w:rsidR="00BF561D" w:rsidRPr="00307075">
        <w:rPr>
          <w:rFonts w:ascii="Arial" w:hAnsi="Arial"/>
          <w:sz w:val="20"/>
          <w:szCs w:val="20"/>
        </w:rPr>
        <w:t xml:space="preserve"> </w:t>
      </w:r>
      <w:r w:rsidR="001B749D" w:rsidRPr="00307075">
        <w:rPr>
          <w:rFonts w:ascii="Arial" w:hAnsi="Arial"/>
          <w:sz w:val="20"/>
          <w:szCs w:val="20"/>
        </w:rPr>
        <w:t xml:space="preserve">Aircraft Configuration Data </w:t>
      </w:r>
      <w:r w:rsidR="00BF561D" w:rsidRPr="00307075">
        <w:rPr>
          <w:rFonts w:ascii="Arial" w:hAnsi="Arial"/>
          <w:sz w:val="20"/>
          <w:szCs w:val="20"/>
        </w:rPr>
        <w:t>is</w:t>
      </w:r>
      <w:r w:rsidRPr="00307075">
        <w:rPr>
          <w:rFonts w:ascii="Arial" w:hAnsi="Arial"/>
          <w:sz w:val="20"/>
          <w:szCs w:val="20"/>
        </w:rPr>
        <w:t xml:space="preserve"> described in </w:t>
      </w:r>
      <w:r w:rsidR="0053095B" w:rsidRPr="00307075">
        <w:rPr>
          <w:rFonts w:ascii="Arial" w:hAnsi="Arial"/>
          <w:sz w:val="20"/>
          <w:szCs w:val="20"/>
        </w:rPr>
        <w:t>S</w:t>
      </w:r>
      <w:r w:rsidRPr="00307075">
        <w:rPr>
          <w:rFonts w:ascii="Arial" w:hAnsi="Arial"/>
          <w:sz w:val="20"/>
          <w:szCs w:val="20"/>
        </w:rPr>
        <w:t>ection</w:t>
      </w:r>
      <w:r w:rsidR="00BF561D" w:rsidRPr="00307075">
        <w:rPr>
          <w:rFonts w:ascii="Arial" w:hAnsi="Arial"/>
          <w:sz w:val="20"/>
          <w:szCs w:val="20"/>
        </w:rPr>
        <w:t xml:space="preserve"> 8.</w:t>
      </w:r>
      <w:r w:rsidR="006060A4" w:rsidRPr="00307075">
        <w:rPr>
          <w:rFonts w:ascii="Arial" w:hAnsi="Arial"/>
          <w:sz w:val="20"/>
          <w:szCs w:val="20"/>
        </w:rPr>
        <w:t>5</w:t>
      </w:r>
      <w:r w:rsidR="00BF561D" w:rsidRPr="00307075">
        <w:rPr>
          <w:rFonts w:ascii="Arial" w:hAnsi="Arial"/>
          <w:sz w:val="20"/>
          <w:szCs w:val="20"/>
        </w:rPr>
        <w:t>.</w:t>
      </w:r>
      <w:r w:rsidR="00234F9B" w:rsidRPr="00307075">
        <w:rPr>
          <w:rFonts w:ascii="Arial" w:hAnsi="Arial"/>
          <w:sz w:val="20"/>
          <w:szCs w:val="20"/>
        </w:rPr>
        <w:t>2</w:t>
      </w:r>
      <w:r w:rsidR="007E7D1A" w:rsidRPr="00307075">
        <w:rPr>
          <w:rFonts w:ascii="Arial" w:hAnsi="Arial"/>
          <w:sz w:val="20"/>
          <w:szCs w:val="20"/>
        </w:rPr>
        <w:t xml:space="preserve">. The Aircraft Configuration Data is intended to be used by the maintenance personnel to create an appropriate file based on the </w:t>
      </w:r>
      <w:r w:rsidR="00797108" w:rsidRPr="00307075">
        <w:rPr>
          <w:rFonts w:ascii="Arial" w:hAnsi="Arial"/>
          <w:sz w:val="20"/>
          <w:szCs w:val="20"/>
        </w:rPr>
        <w:t>A</w:t>
      </w:r>
      <w:r w:rsidR="007E7D1A" w:rsidRPr="00307075">
        <w:rPr>
          <w:rFonts w:ascii="Arial" w:hAnsi="Arial"/>
          <w:sz w:val="20"/>
          <w:szCs w:val="20"/>
        </w:rPr>
        <w:t xml:space="preserve">ircraft and the </w:t>
      </w:r>
      <w:r w:rsidR="00797108" w:rsidRPr="00307075">
        <w:rPr>
          <w:rFonts w:ascii="Arial" w:hAnsi="Arial"/>
          <w:sz w:val="20"/>
          <w:szCs w:val="20"/>
        </w:rPr>
        <w:t>E</w:t>
      </w:r>
      <w:r w:rsidR="007E7D1A" w:rsidRPr="00307075">
        <w:rPr>
          <w:rFonts w:ascii="Arial" w:hAnsi="Arial"/>
          <w:sz w:val="20"/>
          <w:szCs w:val="20"/>
        </w:rPr>
        <w:t xml:space="preserve">ngines that are installed. Hence Aircraft Configuration Data is considered to be Option Selectable Software, Field Loadable Software and User Modifiable Software at the same time. Sections </w:t>
      </w:r>
      <w:r w:rsidR="007E7D1A" w:rsidRPr="00307075">
        <w:rPr>
          <w:rFonts w:ascii="Arial" w:hAnsi="Arial"/>
          <w:sz w:val="20"/>
          <w:szCs w:val="20"/>
        </w:rPr>
        <w:fldChar w:fldCharType="begin"/>
      </w:r>
      <w:r w:rsidR="007E7D1A" w:rsidRPr="00307075">
        <w:rPr>
          <w:rFonts w:ascii="Arial" w:hAnsi="Arial"/>
          <w:sz w:val="20"/>
          <w:szCs w:val="20"/>
        </w:rPr>
        <w:instrText xml:space="preserve"> REF _Ref235933123 \r \h  \* MERGEFORMAT </w:instrText>
      </w:r>
      <w:r w:rsidR="007E7D1A" w:rsidRPr="00307075">
        <w:rPr>
          <w:rFonts w:ascii="Arial" w:hAnsi="Arial"/>
          <w:sz w:val="20"/>
          <w:szCs w:val="20"/>
        </w:rPr>
      </w:r>
      <w:r w:rsidR="007E7D1A" w:rsidRPr="00307075">
        <w:rPr>
          <w:rFonts w:ascii="Arial" w:hAnsi="Arial"/>
          <w:sz w:val="20"/>
          <w:szCs w:val="20"/>
        </w:rPr>
        <w:fldChar w:fldCharType="separate"/>
      </w:r>
      <w:r w:rsidR="007D2161">
        <w:rPr>
          <w:rFonts w:ascii="Arial" w:hAnsi="Arial"/>
          <w:sz w:val="20"/>
          <w:szCs w:val="20"/>
        </w:rPr>
        <w:t>12.6</w:t>
      </w:r>
      <w:r w:rsidR="007E7D1A" w:rsidRPr="00307075">
        <w:rPr>
          <w:rFonts w:ascii="Arial" w:hAnsi="Arial"/>
          <w:sz w:val="20"/>
          <w:szCs w:val="20"/>
        </w:rPr>
        <w:fldChar w:fldCharType="end"/>
      </w:r>
      <w:r w:rsidR="007E7D1A" w:rsidRPr="00307075">
        <w:rPr>
          <w:rFonts w:ascii="Arial" w:hAnsi="Arial"/>
          <w:sz w:val="20"/>
          <w:szCs w:val="20"/>
        </w:rPr>
        <w:t xml:space="preserve">, </w:t>
      </w:r>
      <w:r w:rsidR="007E7D1A" w:rsidRPr="00307075">
        <w:rPr>
          <w:rFonts w:ascii="Arial" w:hAnsi="Arial"/>
          <w:sz w:val="20"/>
          <w:szCs w:val="20"/>
        </w:rPr>
        <w:fldChar w:fldCharType="begin"/>
      </w:r>
      <w:r w:rsidR="007E7D1A" w:rsidRPr="00307075">
        <w:rPr>
          <w:rFonts w:ascii="Arial" w:hAnsi="Arial"/>
          <w:sz w:val="20"/>
          <w:szCs w:val="20"/>
        </w:rPr>
        <w:instrText xml:space="preserve"> REF _Ref179633242 \r \h  \* MERGEFORMAT </w:instrText>
      </w:r>
      <w:r w:rsidR="007E7D1A" w:rsidRPr="00307075">
        <w:rPr>
          <w:rFonts w:ascii="Arial" w:hAnsi="Arial"/>
          <w:sz w:val="20"/>
          <w:szCs w:val="20"/>
        </w:rPr>
      </w:r>
      <w:r w:rsidR="007E7D1A" w:rsidRPr="00307075">
        <w:rPr>
          <w:rFonts w:ascii="Arial" w:hAnsi="Arial"/>
          <w:sz w:val="20"/>
          <w:szCs w:val="20"/>
        </w:rPr>
        <w:fldChar w:fldCharType="separate"/>
      </w:r>
      <w:r w:rsidR="007D2161">
        <w:rPr>
          <w:rFonts w:ascii="Arial" w:hAnsi="Arial"/>
          <w:sz w:val="20"/>
          <w:szCs w:val="20"/>
        </w:rPr>
        <w:t>12.4</w:t>
      </w:r>
      <w:r w:rsidR="007E7D1A" w:rsidRPr="00307075">
        <w:rPr>
          <w:rFonts w:ascii="Arial" w:hAnsi="Arial"/>
          <w:sz w:val="20"/>
          <w:szCs w:val="20"/>
        </w:rPr>
        <w:fldChar w:fldCharType="end"/>
      </w:r>
      <w:r w:rsidR="007E7D1A" w:rsidRPr="00307075">
        <w:rPr>
          <w:rFonts w:ascii="Arial" w:hAnsi="Arial"/>
          <w:sz w:val="20"/>
          <w:szCs w:val="20"/>
        </w:rPr>
        <w:t xml:space="preserve"> and </w:t>
      </w:r>
      <w:r w:rsidR="007E7D1A" w:rsidRPr="00307075">
        <w:rPr>
          <w:rFonts w:ascii="Arial" w:hAnsi="Arial"/>
          <w:sz w:val="20"/>
          <w:szCs w:val="20"/>
        </w:rPr>
        <w:fldChar w:fldCharType="begin"/>
      </w:r>
      <w:r w:rsidR="007E7D1A" w:rsidRPr="00307075">
        <w:rPr>
          <w:rFonts w:ascii="Arial" w:hAnsi="Arial"/>
          <w:sz w:val="20"/>
          <w:szCs w:val="20"/>
        </w:rPr>
        <w:instrText xml:space="preserve"> REF _Ref419830193 \r \h  \* MERGEFORMAT </w:instrText>
      </w:r>
      <w:r w:rsidR="007E7D1A" w:rsidRPr="00307075">
        <w:rPr>
          <w:rFonts w:ascii="Arial" w:hAnsi="Arial"/>
          <w:sz w:val="20"/>
          <w:szCs w:val="20"/>
        </w:rPr>
      </w:r>
      <w:r w:rsidR="007E7D1A" w:rsidRPr="00307075">
        <w:rPr>
          <w:rFonts w:ascii="Arial" w:hAnsi="Arial"/>
          <w:sz w:val="20"/>
          <w:szCs w:val="20"/>
        </w:rPr>
        <w:fldChar w:fldCharType="separate"/>
      </w:r>
      <w:r w:rsidR="007D2161">
        <w:rPr>
          <w:rFonts w:ascii="Arial" w:hAnsi="Arial"/>
          <w:sz w:val="20"/>
          <w:szCs w:val="20"/>
        </w:rPr>
        <w:t>12.7</w:t>
      </w:r>
      <w:r w:rsidR="007E7D1A" w:rsidRPr="00307075">
        <w:rPr>
          <w:rFonts w:ascii="Arial" w:hAnsi="Arial"/>
          <w:sz w:val="20"/>
          <w:szCs w:val="20"/>
        </w:rPr>
        <w:fldChar w:fldCharType="end"/>
      </w:r>
      <w:r w:rsidR="007E7D1A" w:rsidRPr="00307075">
        <w:rPr>
          <w:rFonts w:ascii="Arial" w:hAnsi="Arial"/>
          <w:sz w:val="20"/>
          <w:szCs w:val="20"/>
        </w:rPr>
        <w:t xml:space="preserve"> describe the measures taken to address these considerations</w:t>
      </w:r>
      <w:r w:rsidR="00701389" w:rsidRPr="00307075">
        <w:rPr>
          <w:rFonts w:ascii="Arial" w:hAnsi="Arial"/>
          <w:sz w:val="20"/>
          <w:szCs w:val="20"/>
        </w:rPr>
        <w:t>.</w:t>
      </w:r>
    </w:p>
    <w:p w14:paraId="189DA529" w14:textId="3B7DB06C" w:rsidR="005730FD" w:rsidRPr="00307075" w:rsidRDefault="00BF561D" w:rsidP="005730FD">
      <w:pPr>
        <w:rPr>
          <w:sz w:val="20"/>
          <w:szCs w:val="20"/>
        </w:rPr>
      </w:pPr>
      <w:r w:rsidRPr="00307075">
        <w:rPr>
          <w:sz w:val="20"/>
          <w:szCs w:val="20"/>
        </w:rPr>
        <w:t>The</w:t>
      </w:r>
      <w:r w:rsidR="00416697" w:rsidRPr="00307075">
        <w:rPr>
          <w:sz w:val="20"/>
          <w:szCs w:val="20"/>
        </w:rPr>
        <w:t xml:space="preserve"> above two </w:t>
      </w:r>
      <w:r w:rsidR="00797108" w:rsidRPr="00307075">
        <w:rPr>
          <w:sz w:val="20"/>
          <w:szCs w:val="20"/>
        </w:rPr>
        <w:t>C</w:t>
      </w:r>
      <w:r w:rsidR="00416697" w:rsidRPr="00307075">
        <w:rPr>
          <w:sz w:val="20"/>
          <w:szCs w:val="20"/>
        </w:rPr>
        <w:t xml:space="preserve">onfiguration </w:t>
      </w:r>
      <w:r w:rsidR="00797108" w:rsidRPr="00307075">
        <w:rPr>
          <w:sz w:val="20"/>
          <w:szCs w:val="20"/>
        </w:rPr>
        <w:t>D</w:t>
      </w:r>
      <w:r w:rsidR="00416697" w:rsidRPr="00307075">
        <w:rPr>
          <w:sz w:val="20"/>
          <w:szCs w:val="20"/>
        </w:rPr>
        <w:t>ata are in the form of a file</w:t>
      </w:r>
      <w:r w:rsidRPr="00307075">
        <w:rPr>
          <w:sz w:val="20"/>
          <w:szCs w:val="20"/>
        </w:rPr>
        <w:t xml:space="preserve">. </w:t>
      </w:r>
      <w:r w:rsidR="005730FD" w:rsidRPr="00307075">
        <w:rPr>
          <w:sz w:val="20"/>
          <w:szCs w:val="20"/>
        </w:rPr>
        <w:t>This data file will be protected by a CRC</w:t>
      </w:r>
      <w:r w:rsidRPr="00307075">
        <w:rPr>
          <w:sz w:val="20"/>
          <w:szCs w:val="20"/>
        </w:rPr>
        <w:t xml:space="preserve"> and tested as part of the Verification of the Software Coding and Integration Process</w:t>
      </w:r>
      <w:r w:rsidR="005730FD" w:rsidRPr="00307075">
        <w:rPr>
          <w:sz w:val="20"/>
          <w:szCs w:val="20"/>
        </w:rPr>
        <w:t xml:space="preserve">. The CRC is embedded at the end of the </w:t>
      </w:r>
      <w:r w:rsidR="00357668" w:rsidRPr="00307075">
        <w:rPr>
          <w:sz w:val="20"/>
          <w:szCs w:val="20"/>
        </w:rPr>
        <w:t>C</w:t>
      </w:r>
      <w:r w:rsidR="005730FD" w:rsidRPr="00307075">
        <w:rPr>
          <w:sz w:val="20"/>
          <w:szCs w:val="20"/>
        </w:rPr>
        <w:t xml:space="preserve">onfiguration </w:t>
      </w:r>
      <w:r w:rsidR="00357668" w:rsidRPr="00307075">
        <w:rPr>
          <w:sz w:val="20"/>
          <w:szCs w:val="20"/>
        </w:rPr>
        <w:t>D</w:t>
      </w:r>
      <w:r w:rsidR="005730FD" w:rsidRPr="00307075">
        <w:rPr>
          <w:sz w:val="20"/>
          <w:szCs w:val="20"/>
        </w:rPr>
        <w:t xml:space="preserve">ata file. </w:t>
      </w:r>
      <w:r w:rsidR="00864372" w:rsidRPr="00307075">
        <w:rPr>
          <w:sz w:val="20"/>
          <w:szCs w:val="20"/>
        </w:rPr>
        <w:t>During</w:t>
      </w:r>
      <w:r w:rsidR="005730FD" w:rsidRPr="00307075">
        <w:rPr>
          <w:sz w:val="20"/>
          <w:szCs w:val="20"/>
        </w:rPr>
        <w:t xml:space="preserve"> Power-on, </w:t>
      </w:r>
      <w:r w:rsidR="00CB22A4" w:rsidRPr="00307075">
        <w:rPr>
          <w:sz w:val="20"/>
          <w:szCs w:val="20"/>
        </w:rPr>
        <w:t>E</w:t>
      </w:r>
      <w:r w:rsidR="007C689A" w:rsidRPr="00307075">
        <w:rPr>
          <w:sz w:val="20"/>
          <w:szCs w:val="20"/>
        </w:rPr>
        <w:t>DA</w:t>
      </w:r>
      <w:r w:rsidR="00CB22A4" w:rsidRPr="00307075">
        <w:rPr>
          <w:sz w:val="20"/>
          <w:szCs w:val="20"/>
        </w:rPr>
        <w:t>U</w:t>
      </w:r>
      <w:r w:rsidR="005730FD" w:rsidRPr="00307075">
        <w:rPr>
          <w:sz w:val="20"/>
          <w:szCs w:val="20"/>
        </w:rPr>
        <w:t xml:space="preserve"> </w:t>
      </w:r>
      <w:r w:rsidR="00864372" w:rsidRPr="00307075">
        <w:rPr>
          <w:sz w:val="20"/>
          <w:szCs w:val="20"/>
        </w:rPr>
        <w:t xml:space="preserve">Module </w:t>
      </w:r>
      <w:r w:rsidR="005730FD" w:rsidRPr="00307075">
        <w:rPr>
          <w:sz w:val="20"/>
          <w:szCs w:val="20"/>
        </w:rPr>
        <w:t xml:space="preserve">downloads the </w:t>
      </w:r>
      <w:r w:rsidR="00864372" w:rsidRPr="00307075">
        <w:rPr>
          <w:sz w:val="20"/>
          <w:szCs w:val="20"/>
        </w:rPr>
        <w:t xml:space="preserve">Aircraft </w:t>
      </w:r>
      <w:r w:rsidR="005730FD" w:rsidRPr="00307075">
        <w:rPr>
          <w:sz w:val="20"/>
          <w:szCs w:val="20"/>
        </w:rPr>
        <w:t>Configuration Data file from the CMU</w:t>
      </w:r>
      <w:r w:rsidR="00B43C16" w:rsidRPr="00307075">
        <w:rPr>
          <w:sz w:val="20"/>
          <w:szCs w:val="20"/>
        </w:rPr>
        <w:t>+</w:t>
      </w:r>
      <w:r w:rsidR="005730FD" w:rsidRPr="00307075">
        <w:rPr>
          <w:sz w:val="20"/>
          <w:szCs w:val="20"/>
        </w:rPr>
        <w:t xml:space="preserve">. It then calculates CRC over the copied data and compares it with the CRC embedded in the </w:t>
      </w:r>
      <w:r w:rsidR="00357668" w:rsidRPr="00307075">
        <w:rPr>
          <w:sz w:val="20"/>
          <w:szCs w:val="20"/>
        </w:rPr>
        <w:t xml:space="preserve">Configuration Data </w:t>
      </w:r>
      <w:r w:rsidR="005730FD" w:rsidRPr="00307075">
        <w:rPr>
          <w:sz w:val="20"/>
          <w:szCs w:val="20"/>
        </w:rPr>
        <w:t xml:space="preserve">file. If the check </w:t>
      </w:r>
      <w:r w:rsidR="000B73EF" w:rsidRPr="00307075">
        <w:rPr>
          <w:sz w:val="20"/>
          <w:szCs w:val="20"/>
        </w:rPr>
        <w:t>fails,</w:t>
      </w:r>
      <w:r w:rsidR="005730FD" w:rsidRPr="00307075">
        <w:rPr>
          <w:sz w:val="20"/>
          <w:szCs w:val="20"/>
        </w:rPr>
        <w:t xml:space="preserve"> then a fault is </w:t>
      </w:r>
      <w:r w:rsidR="00FA5C1E" w:rsidRPr="00307075">
        <w:rPr>
          <w:sz w:val="20"/>
          <w:szCs w:val="20"/>
        </w:rPr>
        <w:t>raised</w:t>
      </w:r>
      <w:r w:rsidR="005730FD" w:rsidRPr="00307075">
        <w:rPr>
          <w:sz w:val="20"/>
          <w:szCs w:val="20"/>
        </w:rPr>
        <w:t>.</w:t>
      </w:r>
      <w:r w:rsidR="00864372" w:rsidRPr="00307075">
        <w:rPr>
          <w:sz w:val="20"/>
          <w:szCs w:val="20"/>
        </w:rPr>
        <w:t xml:space="preserve"> </w:t>
      </w:r>
      <w:r w:rsidR="00E5189C" w:rsidRPr="00307075">
        <w:rPr>
          <w:sz w:val="20"/>
          <w:szCs w:val="20"/>
        </w:rPr>
        <w:t>Similarly</w:t>
      </w:r>
      <w:r w:rsidR="00864372" w:rsidRPr="00307075">
        <w:rPr>
          <w:sz w:val="20"/>
          <w:szCs w:val="20"/>
        </w:rPr>
        <w:t xml:space="preserve">, </w:t>
      </w:r>
      <w:r w:rsidR="00EA4EBB" w:rsidRPr="00307075">
        <w:rPr>
          <w:sz w:val="20"/>
          <w:szCs w:val="20"/>
        </w:rPr>
        <w:t>during Power-on</w:t>
      </w:r>
      <w:r w:rsidR="00357668" w:rsidRPr="00307075">
        <w:rPr>
          <w:sz w:val="20"/>
          <w:szCs w:val="20"/>
        </w:rPr>
        <w:t>,</w:t>
      </w:r>
      <w:r w:rsidR="00EA4EBB" w:rsidRPr="00307075">
        <w:rPr>
          <w:sz w:val="20"/>
          <w:szCs w:val="20"/>
        </w:rPr>
        <w:t xml:space="preserve"> </w:t>
      </w:r>
      <w:r w:rsidR="00864372" w:rsidRPr="00307075">
        <w:rPr>
          <w:sz w:val="20"/>
          <w:szCs w:val="20"/>
        </w:rPr>
        <w:t>Module Configuration Data is checked for its CRC by its Application Software.</w:t>
      </w:r>
    </w:p>
    <w:p w14:paraId="10897CF1" w14:textId="77777777" w:rsidR="00EC50F0" w:rsidRPr="00307075" w:rsidRDefault="00EC50F0" w:rsidP="00503BF5">
      <w:pPr>
        <w:pStyle w:val="Heading2"/>
        <w:numPr>
          <w:ilvl w:val="1"/>
          <w:numId w:val="1"/>
        </w:numPr>
        <w:rPr>
          <w:sz w:val="20"/>
        </w:rPr>
      </w:pPr>
      <w:bookmarkStart w:id="427" w:name="_Tool_Qualification"/>
      <w:bookmarkStart w:id="428" w:name="_Toc110591681"/>
      <w:bookmarkStart w:id="429" w:name="_Toc177112233"/>
      <w:bookmarkEnd w:id="427"/>
      <w:r w:rsidRPr="00307075">
        <w:rPr>
          <w:sz w:val="20"/>
        </w:rPr>
        <w:t>Tool Qualification</w:t>
      </w:r>
      <w:bookmarkEnd w:id="428"/>
      <w:bookmarkEnd w:id="429"/>
    </w:p>
    <w:p w14:paraId="3E450513" w14:textId="663B067E" w:rsidR="0092700D" w:rsidRPr="00307075" w:rsidRDefault="00BC1400" w:rsidP="0092700D">
      <w:pPr>
        <w:rPr>
          <w:sz w:val="20"/>
          <w:szCs w:val="20"/>
        </w:rPr>
      </w:pPr>
      <w:r w:rsidRPr="00307075">
        <w:rPr>
          <w:sz w:val="20"/>
          <w:szCs w:val="20"/>
        </w:rPr>
        <w:fldChar w:fldCharType="begin"/>
      </w:r>
      <w:r w:rsidRPr="00307075">
        <w:rPr>
          <w:sz w:val="20"/>
          <w:szCs w:val="20"/>
        </w:rPr>
        <w:instrText xml:space="preserve"> REF _Ref81998873 \h </w:instrText>
      </w:r>
      <w:r w:rsidR="00301DD0" w:rsidRPr="00307075">
        <w:rPr>
          <w:sz w:val="20"/>
          <w:szCs w:val="20"/>
        </w:rPr>
        <w:instrText xml:space="preserve"> \* MERGEFORMAT </w:instrText>
      </w:r>
      <w:r w:rsidRPr="00307075">
        <w:rPr>
          <w:sz w:val="20"/>
          <w:szCs w:val="20"/>
        </w:rPr>
      </w:r>
      <w:r w:rsidRPr="00307075">
        <w:rPr>
          <w:sz w:val="20"/>
          <w:szCs w:val="20"/>
        </w:rPr>
        <w:fldChar w:fldCharType="separate"/>
      </w:r>
      <w:r w:rsidR="007D2161" w:rsidRPr="00307075">
        <w:rPr>
          <w:b/>
          <w:bCs/>
          <w:sz w:val="20"/>
          <w:szCs w:val="20"/>
        </w:rPr>
        <w:t xml:space="preserve">Table </w:t>
      </w:r>
      <w:r w:rsidR="007D2161">
        <w:rPr>
          <w:b/>
          <w:bCs/>
          <w:i/>
          <w:iCs/>
          <w:noProof/>
          <w:sz w:val="20"/>
          <w:szCs w:val="20"/>
        </w:rPr>
        <w:t>11</w:t>
      </w:r>
      <w:r w:rsidRPr="00307075">
        <w:rPr>
          <w:sz w:val="20"/>
          <w:szCs w:val="20"/>
        </w:rPr>
        <w:fldChar w:fldCharType="end"/>
      </w:r>
      <w:r w:rsidR="0092700D" w:rsidRPr="00307075">
        <w:rPr>
          <w:sz w:val="20"/>
          <w:szCs w:val="20"/>
        </w:rPr>
        <w:t xml:space="preserve"> identifies all the tools used in the Software Development and Verification of </w:t>
      </w:r>
      <w:r w:rsidR="00B07870" w:rsidRPr="00307075">
        <w:rPr>
          <w:sz w:val="20"/>
          <w:szCs w:val="20"/>
        </w:rPr>
        <w:t>E</w:t>
      </w:r>
      <w:r w:rsidR="00304CBF" w:rsidRPr="00307075">
        <w:rPr>
          <w:sz w:val="20"/>
          <w:szCs w:val="20"/>
        </w:rPr>
        <w:t>DA</w:t>
      </w:r>
      <w:r w:rsidR="0092700D" w:rsidRPr="00307075">
        <w:rPr>
          <w:sz w:val="20"/>
          <w:szCs w:val="20"/>
        </w:rPr>
        <w:t>U and CMU</w:t>
      </w:r>
      <w:r w:rsidR="00440768" w:rsidRPr="00307075">
        <w:rPr>
          <w:sz w:val="20"/>
          <w:szCs w:val="20"/>
        </w:rPr>
        <w:t>+</w:t>
      </w:r>
      <w:r w:rsidR="0092700D" w:rsidRPr="00307075">
        <w:rPr>
          <w:sz w:val="20"/>
          <w:szCs w:val="20"/>
        </w:rPr>
        <w:t xml:space="preserve"> </w:t>
      </w:r>
      <w:r w:rsidR="00485DCB" w:rsidRPr="00307075">
        <w:rPr>
          <w:sz w:val="20"/>
          <w:szCs w:val="20"/>
        </w:rPr>
        <w:t>M</w:t>
      </w:r>
      <w:r w:rsidR="0092700D" w:rsidRPr="00307075">
        <w:rPr>
          <w:sz w:val="20"/>
          <w:szCs w:val="20"/>
        </w:rPr>
        <w:t>odules and the rationale for their formal qualification requirement as per FAA Order 8110.49</w:t>
      </w:r>
      <w:r w:rsidR="0057178B" w:rsidRPr="00307075">
        <w:rPr>
          <w:sz w:val="20"/>
          <w:szCs w:val="20"/>
        </w:rPr>
        <w:t>A</w:t>
      </w:r>
      <w:r w:rsidR="0092700D" w:rsidRPr="00307075">
        <w:rPr>
          <w:sz w:val="20"/>
          <w:szCs w:val="20"/>
        </w:rPr>
        <w:t xml:space="preserve">. </w:t>
      </w:r>
    </w:p>
    <w:p w14:paraId="78E07580" w14:textId="77777777" w:rsidR="0092700D" w:rsidRPr="00307075" w:rsidRDefault="0092700D" w:rsidP="0092700D">
      <w:pPr>
        <w:rPr>
          <w:sz w:val="20"/>
          <w:szCs w:val="20"/>
        </w:rPr>
      </w:pPr>
    </w:p>
    <w:p w14:paraId="5608BA44" w14:textId="417189DB" w:rsidR="0092700D" w:rsidRPr="00307075" w:rsidRDefault="0092700D" w:rsidP="0092700D">
      <w:pPr>
        <w:rPr>
          <w:sz w:val="20"/>
          <w:szCs w:val="20"/>
        </w:rPr>
      </w:pPr>
      <w:r w:rsidRPr="00307075">
        <w:rPr>
          <w:sz w:val="20"/>
          <w:szCs w:val="20"/>
        </w:rPr>
        <w:t>If a tool is not qualified, the results obtained from th</w:t>
      </w:r>
      <w:r w:rsidR="005C6923" w:rsidRPr="00307075">
        <w:rPr>
          <w:sz w:val="20"/>
          <w:szCs w:val="20"/>
        </w:rPr>
        <w:t xml:space="preserve">at tool are formally verified. </w:t>
      </w:r>
      <w:r w:rsidRPr="00307075">
        <w:rPr>
          <w:sz w:val="20"/>
          <w:szCs w:val="20"/>
        </w:rPr>
        <w:t xml:space="preserve">The tools that will be qualified are </w:t>
      </w:r>
      <w:r w:rsidR="00745AAD" w:rsidRPr="00307075">
        <w:rPr>
          <w:sz w:val="20"/>
          <w:szCs w:val="20"/>
        </w:rPr>
        <w:t>RTRT and CodeTrax.</w:t>
      </w:r>
    </w:p>
    <w:p w14:paraId="27DEABD4" w14:textId="77777777" w:rsidR="0092700D" w:rsidRPr="00307075" w:rsidRDefault="0092700D" w:rsidP="0092700D">
      <w:pPr>
        <w:rPr>
          <w:sz w:val="20"/>
          <w:szCs w:val="20"/>
        </w:rPr>
      </w:pPr>
    </w:p>
    <w:p w14:paraId="2472B7CA" w14:textId="424C2F8E" w:rsidR="0092700D" w:rsidRPr="00307075" w:rsidRDefault="00745AAD" w:rsidP="0092700D">
      <w:pPr>
        <w:rPr>
          <w:sz w:val="20"/>
          <w:szCs w:val="20"/>
        </w:rPr>
      </w:pPr>
      <w:r w:rsidRPr="00307075">
        <w:rPr>
          <w:sz w:val="20"/>
          <w:szCs w:val="20"/>
        </w:rPr>
        <w:t>RTRT</w:t>
      </w:r>
      <w:r w:rsidR="0092700D" w:rsidRPr="00307075">
        <w:rPr>
          <w:sz w:val="20"/>
          <w:szCs w:val="20"/>
        </w:rPr>
        <w:t xml:space="preserve"> is a </w:t>
      </w:r>
      <w:r w:rsidRPr="00307075">
        <w:rPr>
          <w:sz w:val="20"/>
          <w:szCs w:val="20"/>
        </w:rPr>
        <w:t xml:space="preserve">unit </w:t>
      </w:r>
      <w:r w:rsidR="0092700D" w:rsidRPr="00307075">
        <w:rPr>
          <w:sz w:val="20"/>
          <w:szCs w:val="20"/>
        </w:rPr>
        <w:t>testing</w:t>
      </w:r>
      <w:r w:rsidR="00846F3E" w:rsidRPr="00307075">
        <w:rPr>
          <w:sz w:val="20"/>
          <w:szCs w:val="20"/>
        </w:rPr>
        <w:t xml:space="preserve"> (Software Low Level Requirements based Testing)</w:t>
      </w:r>
      <w:r w:rsidR="0092700D" w:rsidRPr="00307075">
        <w:rPr>
          <w:sz w:val="20"/>
          <w:szCs w:val="20"/>
        </w:rPr>
        <w:t xml:space="preserve"> tool for C source code that generates </w:t>
      </w:r>
      <w:r w:rsidR="00774098" w:rsidRPr="00307075">
        <w:rPr>
          <w:sz w:val="20"/>
          <w:szCs w:val="20"/>
        </w:rPr>
        <w:t>S</w:t>
      </w:r>
      <w:r w:rsidR="0092700D" w:rsidRPr="00307075">
        <w:rPr>
          <w:sz w:val="20"/>
          <w:szCs w:val="20"/>
        </w:rPr>
        <w:t xml:space="preserve">tructural </w:t>
      </w:r>
      <w:r w:rsidR="00774098" w:rsidRPr="00307075">
        <w:rPr>
          <w:sz w:val="20"/>
          <w:szCs w:val="20"/>
        </w:rPr>
        <w:t>C</w:t>
      </w:r>
      <w:r w:rsidR="0092700D" w:rsidRPr="00307075">
        <w:rPr>
          <w:sz w:val="20"/>
          <w:szCs w:val="20"/>
        </w:rPr>
        <w:t xml:space="preserve">overage information. In addition to the </w:t>
      </w:r>
      <w:r w:rsidR="00774098" w:rsidRPr="00307075">
        <w:rPr>
          <w:sz w:val="20"/>
          <w:szCs w:val="20"/>
        </w:rPr>
        <w:t>Structural Coverage R</w:t>
      </w:r>
      <w:r w:rsidR="0092700D" w:rsidRPr="00307075">
        <w:rPr>
          <w:sz w:val="20"/>
          <w:szCs w:val="20"/>
        </w:rPr>
        <w:t xml:space="preserve">eport, </w:t>
      </w:r>
      <w:r w:rsidRPr="00307075">
        <w:rPr>
          <w:sz w:val="20"/>
          <w:szCs w:val="20"/>
        </w:rPr>
        <w:t>RTRT</w:t>
      </w:r>
      <w:r w:rsidR="0092700D" w:rsidRPr="00307075">
        <w:rPr>
          <w:sz w:val="20"/>
          <w:szCs w:val="20"/>
        </w:rPr>
        <w:t xml:space="preserve"> also generates a report of the </w:t>
      </w:r>
      <w:r w:rsidR="00774098" w:rsidRPr="00307075">
        <w:rPr>
          <w:sz w:val="20"/>
          <w:szCs w:val="20"/>
        </w:rPr>
        <w:t>T</w:t>
      </w:r>
      <w:r w:rsidR="0092700D" w:rsidRPr="00307075">
        <w:rPr>
          <w:sz w:val="20"/>
          <w:szCs w:val="20"/>
        </w:rPr>
        <w:t xml:space="preserve">est </w:t>
      </w:r>
      <w:r w:rsidR="00774098" w:rsidRPr="00307075">
        <w:rPr>
          <w:sz w:val="20"/>
          <w:szCs w:val="20"/>
        </w:rPr>
        <w:t>R</w:t>
      </w:r>
      <w:r w:rsidR="0092700D" w:rsidRPr="00307075">
        <w:rPr>
          <w:sz w:val="20"/>
          <w:szCs w:val="20"/>
        </w:rPr>
        <w:t xml:space="preserve">esults. The qualification data that includes generation of </w:t>
      </w:r>
      <w:r w:rsidR="00774098" w:rsidRPr="00307075">
        <w:rPr>
          <w:sz w:val="20"/>
          <w:szCs w:val="20"/>
        </w:rPr>
        <w:t xml:space="preserve">Structural Coverage </w:t>
      </w:r>
      <w:r w:rsidR="0092700D" w:rsidRPr="00307075">
        <w:rPr>
          <w:sz w:val="20"/>
          <w:szCs w:val="20"/>
        </w:rPr>
        <w:t xml:space="preserve">and </w:t>
      </w:r>
      <w:r w:rsidR="00774098" w:rsidRPr="00307075">
        <w:rPr>
          <w:sz w:val="20"/>
          <w:szCs w:val="20"/>
        </w:rPr>
        <w:t>T</w:t>
      </w:r>
      <w:r w:rsidR="0092700D" w:rsidRPr="00307075">
        <w:rPr>
          <w:sz w:val="20"/>
          <w:szCs w:val="20"/>
        </w:rPr>
        <w:t xml:space="preserve">est </w:t>
      </w:r>
      <w:r w:rsidR="00774098" w:rsidRPr="00307075">
        <w:rPr>
          <w:sz w:val="20"/>
          <w:szCs w:val="20"/>
        </w:rPr>
        <w:t>R</w:t>
      </w:r>
      <w:r w:rsidR="0092700D" w:rsidRPr="00307075">
        <w:rPr>
          <w:sz w:val="20"/>
          <w:szCs w:val="20"/>
        </w:rPr>
        <w:t xml:space="preserve">esult </w:t>
      </w:r>
      <w:r w:rsidR="00774098" w:rsidRPr="00307075">
        <w:rPr>
          <w:sz w:val="20"/>
          <w:szCs w:val="20"/>
        </w:rPr>
        <w:t>R</w:t>
      </w:r>
      <w:r w:rsidR="0092700D" w:rsidRPr="00307075">
        <w:rPr>
          <w:sz w:val="20"/>
          <w:szCs w:val="20"/>
        </w:rPr>
        <w:t xml:space="preserve">eports for basic C constructs and source code is described in </w:t>
      </w:r>
      <w:r w:rsidR="00774098" w:rsidRPr="00307075">
        <w:rPr>
          <w:sz w:val="20"/>
          <w:szCs w:val="20"/>
        </w:rPr>
        <w:t>Tool Qualification Index for RTRT (</w:t>
      </w:r>
      <w:r w:rsidR="00CA4B28" w:rsidRPr="00307075">
        <w:rPr>
          <w:sz w:val="20"/>
          <w:szCs w:val="20"/>
        </w:rPr>
        <w:t>H398</w:t>
      </w:r>
      <w:r w:rsidR="00AE4EBC" w:rsidRPr="00307075">
        <w:rPr>
          <w:sz w:val="20"/>
          <w:szCs w:val="20"/>
        </w:rPr>
        <w:t>-</w:t>
      </w:r>
      <w:r w:rsidR="00774098" w:rsidRPr="00307075">
        <w:rPr>
          <w:sz w:val="20"/>
          <w:szCs w:val="20"/>
        </w:rPr>
        <w:t>005-051)</w:t>
      </w:r>
      <w:r w:rsidR="0092700D" w:rsidRPr="00307075">
        <w:rPr>
          <w:sz w:val="20"/>
          <w:szCs w:val="20"/>
        </w:rPr>
        <w:t>.</w:t>
      </w:r>
    </w:p>
    <w:p w14:paraId="600176B4" w14:textId="77777777" w:rsidR="0092700D" w:rsidRPr="00307075" w:rsidRDefault="0092700D" w:rsidP="0092700D">
      <w:pPr>
        <w:rPr>
          <w:sz w:val="20"/>
          <w:szCs w:val="20"/>
        </w:rPr>
      </w:pPr>
    </w:p>
    <w:p w14:paraId="3333CBAE" w14:textId="623B2A4E" w:rsidR="0092700D" w:rsidRPr="00307075" w:rsidRDefault="0092700D" w:rsidP="0092700D">
      <w:pPr>
        <w:rPr>
          <w:sz w:val="20"/>
          <w:szCs w:val="20"/>
        </w:rPr>
      </w:pPr>
      <w:r w:rsidRPr="00307075">
        <w:rPr>
          <w:sz w:val="20"/>
          <w:szCs w:val="20"/>
        </w:rPr>
        <w:t xml:space="preserve">CodeTrax is a static analysis tool for C source code. It is used for automated verification of coding standards. The tool qualification of CodeTrax is described in </w:t>
      </w:r>
      <w:r w:rsidR="00774098" w:rsidRPr="00307075">
        <w:rPr>
          <w:sz w:val="20"/>
          <w:szCs w:val="20"/>
        </w:rPr>
        <w:t>Tool Qualification Index for CodeTrax (</w:t>
      </w:r>
      <w:r w:rsidR="00CA4B28" w:rsidRPr="00307075">
        <w:rPr>
          <w:sz w:val="20"/>
          <w:szCs w:val="20"/>
        </w:rPr>
        <w:t>H398</w:t>
      </w:r>
      <w:r w:rsidR="00AE4EBC" w:rsidRPr="00307075">
        <w:rPr>
          <w:sz w:val="20"/>
          <w:szCs w:val="20"/>
        </w:rPr>
        <w:t>-</w:t>
      </w:r>
      <w:r w:rsidR="00774098" w:rsidRPr="00307075">
        <w:rPr>
          <w:sz w:val="20"/>
          <w:szCs w:val="20"/>
        </w:rPr>
        <w:t>005-052)</w:t>
      </w:r>
      <w:r w:rsidRPr="00307075">
        <w:rPr>
          <w:sz w:val="20"/>
          <w:szCs w:val="20"/>
        </w:rPr>
        <w:t>.</w:t>
      </w:r>
    </w:p>
    <w:p w14:paraId="6519A874" w14:textId="77777777" w:rsidR="0092700D" w:rsidRPr="00307075" w:rsidRDefault="0092700D" w:rsidP="0092700D">
      <w:pPr>
        <w:rPr>
          <w:sz w:val="20"/>
          <w:szCs w:val="20"/>
        </w:rPr>
      </w:pPr>
    </w:p>
    <w:p w14:paraId="2460469B" w14:textId="77777777" w:rsidR="0092700D" w:rsidRPr="00307075" w:rsidRDefault="0092700D" w:rsidP="0092700D">
      <w:pPr>
        <w:rPr>
          <w:sz w:val="20"/>
          <w:szCs w:val="20"/>
        </w:rPr>
      </w:pPr>
      <w:r w:rsidRPr="00307075">
        <w:rPr>
          <w:sz w:val="20"/>
          <w:szCs w:val="20"/>
        </w:rPr>
        <w:t xml:space="preserve">The </w:t>
      </w:r>
      <w:r w:rsidR="0089411A" w:rsidRPr="00307075">
        <w:rPr>
          <w:sz w:val="20"/>
          <w:szCs w:val="20"/>
        </w:rPr>
        <w:t>T</w:t>
      </w:r>
      <w:r w:rsidRPr="00307075">
        <w:rPr>
          <w:sz w:val="20"/>
          <w:szCs w:val="20"/>
        </w:rPr>
        <w:t xml:space="preserve">ool </w:t>
      </w:r>
      <w:r w:rsidR="0089411A" w:rsidRPr="00307075">
        <w:rPr>
          <w:sz w:val="20"/>
          <w:szCs w:val="20"/>
        </w:rPr>
        <w:t>Q</w:t>
      </w:r>
      <w:r w:rsidR="000030A7" w:rsidRPr="00307075">
        <w:rPr>
          <w:sz w:val="20"/>
          <w:szCs w:val="20"/>
        </w:rPr>
        <w:t xml:space="preserve">ualification </w:t>
      </w:r>
      <w:r w:rsidR="0089411A" w:rsidRPr="00307075">
        <w:rPr>
          <w:sz w:val="20"/>
          <w:szCs w:val="20"/>
        </w:rPr>
        <w:t>P</w:t>
      </w:r>
      <w:r w:rsidR="000030A7" w:rsidRPr="00307075">
        <w:rPr>
          <w:sz w:val="20"/>
          <w:szCs w:val="20"/>
        </w:rPr>
        <w:t xml:space="preserve">lans and </w:t>
      </w:r>
      <w:r w:rsidR="0089411A" w:rsidRPr="00307075">
        <w:rPr>
          <w:sz w:val="20"/>
          <w:szCs w:val="20"/>
        </w:rPr>
        <w:t>I</w:t>
      </w:r>
      <w:r w:rsidRPr="00307075">
        <w:rPr>
          <w:sz w:val="20"/>
          <w:szCs w:val="20"/>
        </w:rPr>
        <w:t xml:space="preserve">ndices contain </w:t>
      </w:r>
      <w:r w:rsidR="001274F4" w:rsidRPr="00307075">
        <w:rPr>
          <w:sz w:val="20"/>
          <w:szCs w:val="20"/>
        </w:rPr>
        <w:t>T</w:t>
      </w:r>
      <w:r w:rsidRPr="00307075">
        <w:rPr>
          <w:sz w:val="20"/>
          <w:szCs w:val="20"/>
        </w:rPr>
        <w:t xml:space="preserve">ool </w:t>
      </w:r>
      <w:r w:rsidR="001274F4" w:rsidRPr="00307075">
        <w:rPr>
          <w:sz w:val="20"/>
          <w:szCs w:val="20"/>
        </w:rPr>
        <w:t>Q</w:t>
      </w:r>
      <w:r w:rsidRPr="00307075">
        <w:rPr>
          <w:sz w:val="20"/>
          <w:szCs w:val="20"/>
        </w:rPr>
        <w:t xml:space="preserve">ualification </w:t>
      </w:r>
      <w:r w:rsidR="001274F4" w:rsidRPr="00307075">
        <w:rPr>
          <w:sz w:val="20"/>
          <w:szCs w:val="20"/>
        </w:rPr>
        <w:t>D</w:t>
      </w:r>
      <w:r w:rsidRPr="00307075">
        <w:rPr>
          <w:sz w:val="20"/>
          <w:szCs w:val="20"/>
        </w:rPr>
        <w:t>ata. Tool operation instructions are available in the user manuals of each of the tools.</w:t>
      </w:r>
    </w:p>
    <w:p w14:paraId="1C816155" w14:textId="77777777" w:rsidR="0099756D" w:rsidRPr="00307075" w:rsidRDefault="0099756D" w:rsidP="0092700D">
      <w:pPr>
        <w:rPr>
          <w:sz w:val="20"/>
          <w:szCs w:val="20"/>
        </w:rPr>
      </w:pPr>
    </w:p>
    <w:p w14:paraId="2A7FB61F" w14:textId="7DFC4CFA" w:rsidR="0099756D" w:rsidRPr="00307075" w:rsidRDefault="0099756D" w:rsidP="0092700D">
      <w:pPr>
        <w:rPr>
          <w:sz w:val="20"/>
          <w:szCs w:val="20"/>
        </w:rPr>
      </w:pPr>
      <w:r w:rsidRPr="00307075">
        <w:rPr>
          <w:sz w:val="20"/>
          <w:szCs w:val="20"/>
        </w:rPr>
        <w:t xml:space="preserve">RTRT tool will be qualified before the </w:t>
      </w:r>
      <w:r w:rsidR="00ED4431" w:rsidRPr="00307075">
        <w:rPr>
          <w:sz w:val="20"/>
          <w:szCs w:val="20"/>
        </w:rPr>
        <w:t xml:space="preserve">Software </w:t>
      </w:r>
      <w:r w:rsidRPr="00307075">
        <w:rPr>
          <w:sz w:val="20"/>
          <w:szCs w:val="20"/>
        </w:rPr>
        <w:t xml:space="preserve">Low Level Requirements based testing and CodeTrax will be qualified before the Software Code Review </w:t>
      </w:r>
      <w:r w:rsidR="00063120" w:rsidRPr="00307075">
        <w:rPr>
          <w:sz w:val="20"/>
          <w:szCs w:val="20"/>
        </w:rPr>
        <w:t>activity</w:t>
      </w:r>
      <w:r w:rsidRPr="00307075">
        <w:rPr>
          <w:sz w:val="20"/>
          <w:szCs w:val="20"/>
        </w:rPr>
        <w:t>.</w:t>
      </w:r>
    </w:p>
    <w:p w14:paraId="007A9E9A" w14:textId="77777777" w:rsidR="0092700D" w:rsidRPr="00307075" w:rsidRDefault="0092700D" w:rsidP="0092700D">
      <w:pPr>
        <w:rPr>
          <w:sz w:val="20"/>
          <w:szCs w:val="20"/>
        </w:rPr>
      </w:pPr>
    </w:p>
    <w:tbl>
      <w:tblPr>
        <w:tblW w:w="4805" w:type="pct"/>
        <w:tblLayout w:type="fixed"/>
        <w:tblCellMar>
          <w:left w:w="0" w:type="dxa"/>
          <w:right w:w="0" w:type="dxa"/>
        </w:tblCellMar>
        <w:tblLook w:val="0000" w:firstRow="0" w:lastRow="0" w:firstColumn="0" w:lastColumn="0" w:noHBand="0" w:noVBand="0"/>
      </w:tblPr>
      <w:tblGrid>
        <w:gridCol w:w="1533"/>
        <w:gridCol w:w="1439"/>
        <w:gridCol w:w="1979"/>
        <w:gridCol w:w="1286"/>
        <w:gridCol w:w="851"/>
        <w:gridCol w:w="1907"/>
      </w:tblGrid>
      <w:tr w:rsidR="00DF04F6" w:rsidRPr="00307075" w14:paraId="11FC5E1B" w14:textId="77777777" w:rsidTr="008748AC">
        <w:trPr>
          <w:cantSplit/>
          <w:tblHeader/>
        </w:trPr>
        <w:tc>
          <w:tcPr>
            <w:tcW w:w="5000" w:type="pct"/>
            <w:gridSpan w:val="6"/>
            <w:tcBorders>
              <w:bottom w:val="single" w:sz="4" w:space="0" w:color="auto"/>
            </w:tcBorders>
            <w:shd w:val="clear" w:color="auto" w:fill="auto"/>
          </w:tcPr>
          <w:p w14:paraId="7B233D87" w14:textId="103DF7AB" w:rsidR="00DF04F6" w:rsidRPr="00307075" w:rsidRDefault="00DF04F6" w:rsidP="00DF04F6">
            <w:pPr>
              <w:pStyle w:val="Caption"/>
              <w:rPr>
                <w:b/>
                <w:bCs/>
                <w:i w:val="0"/>
                <w:iCs w:val="0"/>
                <w:sz w:val="20"/>
                <w:szCs w:val="20"/>
              </w:rPr>
            </w:pPr>
            <w:bookmarkStart w:id="430" w:name="_Ref81998873"/>
            <w:bookmarkStart w:id="431" w:name="_Toc177112259"/>
            <w:r w:rsidRPr="00307075">
              <w:rPr>
                <w:b/>
                <w:bCs/>
                <w:i w:val="0"/>
                <w:iCs w:val="0"/>
                <w:sz w:val="20"/>
                <w:szCs w:val="20"/>
              </w:rPr>
              <w:t xml:space="preserve">Table </w:t>
            </w:r>
            <w:r w:rsidR="007B1BB4" w:rsidRPr="00307075">
              <w:rPr>
                <w:b/>
                <w:bCs/>
                <w:i w:val="0"/>
                <w:iCs w:val="0"/>
                <w:sz w:val="20"/>
                <w:szCs w:val="20"/>
              </w:rPr>
              <w:fldChar w:fldCharType="begin"/>
            </w:r>
            <w:r w:rsidR="007B1BB4" w:rsidRPr="00307075">
              <w:rPr>
                <w:b/>
                <w:bCs/>
                <w:i w:val="0"/>
                <w:iCs w:val="0"/>
                <w:sz w:val="20"/>
                <w:szCs w:val="20"/>
              </w:rPr>
              <w:instrText xml:space="preserve"> SEQ Table \* ARABIC </w:instrText>
            </w:r>
            <w:r w:rsidR="007B1BB4" w:rsidRPr="00307075">
              <w:rPr>
                <w:b/>
                <w:bCs/>
                <w:i w:val="0"/>
                <w:iCs w:val="0"/>
                <w:sz w:val="20"/>
                <w:szCs w:val="20"/>
              </w:rPr>
              <w:fldChar w:fldCharType="separate"/>
            </w:r>
            <w:r w:rsidR="007D2161">
              <w:rPr>
                <w:b/>
                <w:bCs/>
                <w:i w:val="0"/>
                <w:iCs w:val="0"/>
                <w:noProof/>
                <w:sz w:val="20"/>
                <w:szCs w:val="20"/>
              </w:rPr>
              <w:t>11</w:t>
            </w:r>
            <w:r w:rsidR="007B1BB4" w:rsidRPr="00307075">
              <w:rPr>
                <w:b/>
                <w:bCs/>
                <w:i w:val="0"/>
                <w:iCs w:val="0"/>
                <w:noProof/>
                <w:sz w:val="20"/>
                <w:szCs w:val="20"/>
              </w:rPr>
              <w:fldChar w:fldCharType="end"/>
            </w:r>
            <w:bookmarkEnd w:id="430"/>
            <w:r w:rsidRPr="00307075">
              <w:rPr>
                <w:b/>
                <w:bCs/>
                <w:i w:val="0"/>
                <w:iCs w:val="0"/>
                <w:sz w:val="20"/>
                <w:szCs w:val="20"/>
              </w:rPr>
              <w:t>: Tool Qualification</w:t>
            </w:r>
            <w:bookmarkEnd w:id="431"/>
          </w:p>
        </w:tc>
      </w:tr>
      <w:tr w:rsidR="0039215D" w:rsidRPr="00307075" w14:paraId="1C6E36D4" w14:textId="77777777" w:rsidTr="00D86F4F">
        <w:trPr>
          <w:cantSplit/>
          <w:tblHeader/>
        </w:trPr>
        <w:tc>
          <w:tcPr>
            <w:tcW w:w="852" w:type="pct"/>
            <w:tcBorders>
              <w:top w:val="single" w:sz="4" w:space="0" w:color="auto"/>
              <w:left w:val="single" w:sz="2" w:space="0" w:color="000000"/>
              <w:bottom w:val="single" w:sz="2" w:space="0" w:color="000000"/>
              <w:right w:val="nil"/>
            </w:tcBorders>
            <w:shd w:val="clear" w:color="auto" w:fill="BFBFBF" w:themeFill="background1" w:themeFillShade="BF"/>
          </w:tcPr>
          <w:p w14:paraId="19B2ECC8" w14:textId="77777777" w:rsidR="0039215D" w:rsidRPr="00307075" w:rsidRDefault="0039215D" w:rsidP="00D86F4F">
            <w:pPr>
              <w:pStyle w:val="tablehead"/>
              <w:spacing w:after="60"/>
              <w:rPr>
                <w:sz w:val="20"/>
                <w:szCs w:val="20"/>
              </w:rPr>
            </w:pPr>
            <w:r w:rsidRPr="00307075">
              <w:rPr>
                <w:sz w:val="20"/>
                <w:szCs w:val="20"/>
              </w:rPr>
              <w:t>Tool, Version/Model</w:t>
            </w:r>
          </w:p>
        </w:tc>
        <w:tc>
          <w:tcPr>
            <w:tcW w:w="800" w:type="pct"/>
            <w:tcBorders>
              <w:top w:val="single" w:sz="4" w:space="0" w:color="auto"/>
              <w:left w:val="single" w:sz="2" w:space="0" w:color="000000"/>
              <w:bottom w:val="single" w:sz="2" w:space="0" w:color="000000"/>
              <w:right w:val="nil"/>
            </w:tcBorders>
            <w:shd w:val="clear" w:color="auto" w:fill="BFBFBF" w:themeFill="background1" w:themeFillShade="BF"/>
          </w:tcPr>
          <w:p w14:paraId="00326643" w14:textId="77777777" w:rsidR="0039215D" w:rsidRPr="00307075" w:rsidRDefault="0039215D" w:rsidP="00D86F4F">
            <w:pPr>
              <w:pStyle w:val="tablehead"/>
              <w:spacing w:after="60"/>
              <w:rPr>
                <w:sz w:val="20"/>
                <w:szCs w:val="20"/>
              </w:rPr>
            </w:pPr>
            <w:r w:rsidRPr="00307075">
              <w:rPr>
                <w:sz w:val="20"/>
                <w:szCs w:val="20"/>
              </w:rPr>
              <w:t>Development/ Verification Tool</w:t>
            </w:r>
          </w:p>
        </w:tc>
        <w:tc>
          <w:tcPr>
            <w:tcW w:w="1100" w:type="pct"/>
            <w:tcBorders>
              <w:top w:val="single" w:sz="4" w:space="0" w:color="auto"/>
              <w:left w:val="single" w:sz="2" w:space="0" w:color="000000"/>
              <w:bottom w:val="single" w:sz="2" w:space="0" w:color="000000"/>
              <w:right w:val="nil"/>
            </w:tcBorders>
            <w:shd w:val="clear" w:color="auto" w:fill="BFBFBF" w:themeFill="background1" w:themeFillShade="BF"/>
          </w:tcPr>
          <w:p w14:paraId="2889D542" w14:textId="77777777" w:rsidR="0039215D" w:rsidRPr="00307075" w:rsidRDefault="0039215D" w:rsidP="00D86F4F">
            <w:pPr>
              <w:pStyle w:val="tablehead"/>
              <w:spacing w:after="60"/>
              <w:rPr>
                <w:sz w:val="20"/>
                <w:szCs w:val="20"/>
              </w:rPr>
            </w:pPr>
            <w:r w:rsidRPr="00307075">
              <w:rPr>
                <w:sz w:val="20"/>
                <w:szCs w:val="20"/>
              </w:rPr>
              <w:t>Purpose of Use</w:t>
            </w:r>
          </w:p>
        </w:tc>
        <w:tc>
          <w:tcPr>
            <w:tcW w:w="715" w:type="pct"/>
            <w:tcBorders>
              <w:top w:val="single" w:sz="4" w:space="0" w:color="auto"/>
              <w:left w:val="single" w:sz="2" w:space="0" w:color="000000"/>
              <w:bottom w:val="single" w:sz="2" w:space="0" w:color="000000"/>
              <w:right w:val="nil"/>
            </w:tcBorders>
            <w:shd w:val="clear" w:color="auto" w:fill="BFBFBF" w:themeFill="background1" w:themeFillShade="BF"/>
          </w:tcPr>
          <w:p w14:paraId="4AC7124E" w14:textId="77777777" w:rsidR="0039215D" w:rsidRPr="00307075" w:rsidRDefault="0039215D" w:rsidP="00D86F4F">
            <w:pPr>
              <w:pStyle w:val="tablehead"/>
              <w:spacing w:after="60"/>
              <w:rPr>
                <w:sz w:val="20"/>
                <w:szCs w:val="20"/>
              </w:rPr>
            </w:pPr>
            <w:r w:rsidRPr="00307075">
              <w:rPr>
                <w:sz w:val="20"/>
                <w:szCs w:val="20"/>
              </w:rPr>
              <w:t>Replaces a Process</w:t>
            </w:r>
          </w:p>
        </w:tc>
        <w:tc>
          <w:tcPr>
            <w:tcW w:w="473" w:type="pct"/>
            <w:tcBorders>
              <w:top w:val="single" w:sz="4" w:space="0" w:color="auto"/>
              <w:left w:val="single" w:sz="2" w:space="0" w:color="000000"/>
              <w:bottom w:val="single" w:sz="2" w:space="0" w:color="000000"/>
              <w:right w:val="nil"/>
            </w:tcBorders>
            <w:shd w:val="clear" w:color="auto" w:fill="BFBFBF" w:themeFill="background1" w:themeFillShade="BF"/>
          </w:tcPr>
          <w:p w14:paraId="52160D95" w14:textId="77777777" w:rsidR="0039215D" w:rsidRPr="00307075" w:rsidRDefault="0039215D" w:rsidP="00D86F4F">
            <w:pPr>
              <w:pStyle w:val="tablehead"/>
              <w:spacing w:after="60"/>
              <w:rPr>
                <w:sz w:val="20"/>
                <w:szCs w:val="20"/>
              </w:rPr>
            </w:pPr>
            <w:r w:rsidRPr="00307075">
              <w:rPr>
                <w:sz w:val="20"/>
                <w:szCs w:val="20"/>
              </w:rPr>
              <w:t>To be qualified</w:t>
            </w:r>
          </w:p>
        </w:tc>
        <w:tc>
          <w:tcPr>
            <w:tcW w:w="1060" w:type="pct"/>
            <w:tcBorders>
              <w:top w:val="single" w:sz="4" w:space="0" w:color="auto"/>
              <w:left w:val="single" w:sz="2" w:space="0" w:color="000000"/>
              <w:bottom w:val="single" w:sz="2" w:space="0" w:color="000000"/>
              <w:right w:val="single" w:sz="4" w:space="0" w:color="auto"/>
            </w:tcBorders>
            <w:shd w:val="clear" w:color="auto" w:fill="BFBFBF" w:themeFill="background1" w:themeFillShade="BF"/>
          </w:tcPr>
          <w:p w14:paraId="3313DF67" w14:textId="77777777" w:rsidR="0039215D" w:rsidRPr="00307075" w:rsidRDefault="0039215D" w:rsidP="00D86F4F">
            <w:pPr>
              <w:pStyle w:val="tablehead"/>
              <w:spacing w:after="60"/>
              <w:rPr>
                <w:sz w:val="20"/>
                <w:szCs w:val="20"/>
              </w:rPr>
            </w:pPr>
            <w:r w:rsidRPr="00307075">
              <w:rPr>
                <w:sz w:val="20"/>
                <w:szCs w:val="20"/>
              </w:rPr>
              <w:t>Justification for not doing Tool Qualification</w:t>
            </w:r>
          </w:p>
        </w:tc>
      </w:tr>
      <w:tr w:rsidR="0039215D" w:rsidRPr="00307075" w14:paraId="28E9AFC1" w14:textId="77777777" w:rsidTr="00D86F4F">
        <w:trPr>
          <w:cantSplit/>
        </w:trPr>
        <w:tc>
          <w:tcPr>
            <w:tcW w:w="852" w:type="pct"/>
            <w:tcBorders>
              <w:top w:val="nil"/>
              <w:left w:val="single" w:sz="2" w:space="0" w:color="000000"/>
              <w:bottom w:val="single" w:sz="2" w:space="0" w:color="000000"/>
              <w:right w:val="nil"/>
            </w:tcBorders>
          </w:tcPr>
          <w:p w14:paraId="4B3A36A3" w14:textId="5F8EAD36" w:rsidR="0039215D" w:rsidRPr="00307075" w:rsidRDefault="00CF2C43" w:rsidP="00C86244">
            <w:pPr>
              <w:pStyle w:val="tablebody"/>
              <w:spacing w:after="60"/>
              <w:jc w:val="left"/>
              <w:rPr>
                <w:sz w:val="20"/>
                <w:szCs w:val="20"/>
              </w:rPr>
            </w:pPr>
            <w:r w:rsidRPr="00307075">
              <w:rPr>
                <w:sz w:val="20"/>
                <w:szCs w:val="20"/>
              </w:rPr>
              <w:t>Test Box</w:t>
            </w:r>
          </w:p>
          <w:p w14:paraId="134ED9F8" w14:textId="77777777" w:rsidR="0039215D" w:rsidRPr="00307075" w:rsidRDefault="0039215D" w:rsidP="00C86244">
            <w:pPr>
              <w:pStyle w:val="tablebody"/>
              <w:spacing w:after="60"/>
              <w:jc w:val="left"/>
              <w:rPr>
                <w:sz w:val="20"/>
                <w:szCs w:val="20"/>
              </w:rPr>
            </w:pPr>
          </w:p>
        </w:tc>
        <w:tc>
          <w:tcPr>
            <w:tcW w:w="800" w:type="pct"/>
            <w:tcBorders>
              <w:top w:val="nil"/>
              <w:left w:val="single" w:sz="2" w:space="0" w:color="000000"/>
              <w:bottom w:val="single" w:sz="2" w:space="0" w:color="000000"/>
              <w:right w:val="nil"/>
            </w:tcBorders>
          </w:tcPr>
          <w:p w14:paraId="530CAEE6" w14:textId="77777777" w:rsidR="0039215D" w:rsidRPr="00307075" w:rsidRDefault="0039215D" w:rsidP="00C86244">
            <w:pPr>
              <w:pStyle w:val="tablebody"/>
              <w:spacing w:after="60"/>
              <w:jc w:val="left"/>
              <w:rPr>
                <w:sz w:val="20"/>
                <w:szCs w:val="20"/>
              </w:rPr>
            </w:pPr>
            <w:r w:rsidRPr="00307075">
              <w:rPr>
                <w:sz w:val="20"/>
                <w:szCs w:val="20"/>
              </w:rPr>
              <w:t>Verification Tool</w:t>
            </w:r>
          </w:p>
        </w:tc>
        <w:tc>
          <w:tcPr>
            <w:tcW w:w="1100" w:type="pct"/>
            <w:tcBorders>
              <w:top w:val="nil"/>
              <w:left w:val="single" w:sz="2" w:space="0" w:color="000000"/>
              <w:bottom w:val="single" w:sz="2" w:space="0" w:color="000000"/>
              <w:right w:val="nil"/>
            </w:tcBorders>
          </w:tcPr>
          <w:p w14:paraId="289E830D" w14:textId="3B6889FE" w:rsidR="0039215D" w:rsidRPr="00307075" w:rsidRDefault="001C5807" w:rsidP="002C44F5">
            <w:pPr>
              <w:pStyle w:val="tablebody"/>
              <w:spacing w:after="60"/>
              <w:jc w:val="left"/>
              <w:rPr>
                <w:sz w:val="20"/>
                <w:szCs w:val="20"/>
              </w:rPr>
            </w:pPr>
            <w:r w:rsidRPr="00307075">
              <w:rPr>
                <w:sz w:val="20"/>
                <w:szCs w:val="20"/>
              </w:rPr>
              <w:t xml:space="preserve">Test Box </w:t>
            </w:r>
            <w:r w:rsidR="0039215D" w:rsidRPr="00307075">
              <w:rPr>
                <w:sz w:val="20"/>
                <w:szCs w:val="20"/>
              </w:rPr>
              <w:t xml:space="preserve">is used to verify the functionality of </w:t>
            </w:r>
            <w:r w:rsidR="002C44F5" w:rsidRPr="00307075">
              <w:rPr>
                <w:sz w:val="20"/>
                <w:szCs w:val="20"/>
              </w:rPr>
              <w:t>EI</w:t>
            </w:r>
            <w:r w:rsidR="0039215D" w:rsidRPr="00307075">
              <w:rPr>
                <w:sz w:val="20"/>
                <w:szCs w:val="20"/>
              </w:rPr>
              <w:t>U and CMU</w:t>
            </w:r>
            <w:r w:rsidR="00440768" w:rsidRPr="00307075">
              <w:rPr>
                <w:sz w:val="20"/>
                <w:szCs w:val="20"/>
              </w:rPr>
              <w:t>+</w:t>
            </w:r>
          </w:p>
        </w:tc>
        <w:tc>
          <w:tcPr>
            <w:tcW w:w="715" w:type="pct"/>
            <w:tcBorders>
              <w:top w:val="nil"/>
              <w:left w:val="single" w:sz="2" w:space="0" w:color="000000"/>
              <w:bottom w:val="single" w:sz="2" w:space="0" w:color="000000"/>
              <w:right w:val="nil"/>
            </w:tcBorders>
          </w:tcPr>
          <w:p w14:paraId="641646DD" w14:textId="77777777" w:rsidR="0039215D" w:rsidRPr="00307075" w:rsidRDefault="0039215D" w:rsidP="001A0BCB">
            <w:pPr>
              <w:pStyle w:val="tablebody"/>
              <w:spacing w:after="60"/>
              <w:jc w:val="center"/>
              <w:rPr>
                <w:sz w:val="20"/>
                <w:szCs w:val="20"/>
              </w:rPr>
            </w:pPr>
            <w:r w:rsidRPr="00307075">
              <w:rPr>
                <w:sz w:val="20"/>
                <w:szCs w:val="20"/>
              </w:rPr>
              <w:t>No</w:t>
            </w:r>
          </w:p>
        </w:tc>
        <w:tc>
          <w:tcPr>
            <w:tcW w:w="473" w:type="pct"/>
            <w:tcBorders>
              <w:top w:val="nil"/>
              <w:left w:val="single" w:sz="2" w:space="0" w:color="000000"/>
              <w:bottom w:val="single" w:sz="2" w:space="0" w:color="000000"/>
              <w:right w:val="nil"/>
            </w:tcBorders>
          </w:tcPr>
          <w:p w14:paraId="45A96E84" w14:textId="77777777" w:rsidR="0039215D" w:rsidRPr="00307075" w:rsidRDefault="0039215D" w:rsidP="001A0BCB">
            <w:pPr>
              <w:pStyle w:val="tablebody"/>
              <w:spacing w:after="60"/>
              <w:jc w:val="center"/>
              <w:rPr>
                <w:sz w:val="20"/>
                <w:szCs w:val="20"/>
              </w:rPr>
            </w:pPr>
            <w:r w:rsidRPr="00307075">
              <w:rPr>
                <w:sz w:val="20"/>
                <w:szCs w:val="20"/>
              </w:rPr>
              <w:t>No</w:t>
            </w:r>
          </w:p>
        </w:tc>
        <w:tc>
          <w:tcPr>
            <w:tcW w:w="1060" w:type="pct"/>
            <w:tcBorders>
              <w:top w:val="nil"/>
              <w:left w:val="single" w:sz="2" w:space="0" w:color="000000"/>
              <w:bottom w:val="single" w:sz="2" w:space="0" w:color="000000"/>
              <w:right w:val="single" w:sz="4" w:space="0" w:color="auto"/>
            </w:tcBorders>
          </w:tcPr>
          <w:p w14:paraId="10019CD1" w14:textId="7445EE55" w:rsidR="0039215D" w:rsidRPr="00307075" w:rsidRDefault="0039215D" w:rsidP="00465E6B">
            <w:pPr>
              <w:pStyle w:val="tablebody"/>
              <w:spacing w:after="60"/>
              <w:jc w:val="left"/>
              <w:rPr>
                <w:sz w:val="20"/>
                <w:szCs w:val="20"/>
              </w:rPr>
            </w:pPr>
            <w:r w:rsidRPr="00307075">
              <w:rPr>
                <w:sz w:val="20"/>
                <w:szCs w:val="20"/>
              </w:rPr>
              <w:t xml:space="preserve">This tool is used to observe the data from the </w:t>
            </w:r>
            <w:r w:rsidR="002345C4" w:rsidRPr="00307075">
              <w:rPr>
                <w:sz w:val="20"/>
                <w:szCs w:val="20"/>
              </w:rPr>
              <w:t>EDA</w:t>
            </w:r>
            <w:r w:rsidRPr="00307075">
              <w:rPr>
                <w:sz w:val="20"/>
                <w:szCs w:val="20"/>
              </w:rPr>
              <w:t>U and CMU</w:t>
            </w:r>
            <w:r w:rsidR="00440768" w:rsidRPr="00307075">
              <w:rPr>
                <w:sz w:val="20"/>
                <w:szCs w:val="20"/>
              </w:rPr>
              <w:t>+</w:t>
            </w:r>
            <w:r w:rsidRPr="00307075">
              <w:rPr>
                <w:sz w:val="20"/>
                <w:szCs w:val="20"/>
              </w:rPr>
              <w:t>. The output produced by the tool will be manually verified.</w:t>
            </w:r>
          </w:p>
        </w:tc>
      </w:tr>
      <w:tr w:rsidR="0039215D" w:rsidRPr="00307075" w14:paraId="51F7C1E3" w14:textId="77777777" w:rsidTr="00D86F4F">
        <w:trPr>
          <w:cantSplit/>
        </w:trPr>
        <w:tc>
          <w:tcPr>
            <w:tcW w:w="852" w:type="pct"/>
            <w:tcBorders>
              <w:top w:val="nil"/>
              <w:left w:val="single" w:sz="2" w:space="0" w:color="000000"/>
              <w:bottom w:val="single" w:sz="2" w:space="0" w:color="000000"/>
              <w:right w:val="nil"/>
            </w:tcBorders>
          </w:tcPr>
          <w:p w14:paraId="280850F0" w14:textId="77777777" w:rsidR="0039215D" w:rsidRPr="00307075" w:rsidRDefault="0039215D" w:rsidP="00C86244">
            <w:pPr>
              <w:pStyle w:val="tablebody"/>
              <w:spacing w:after="60"/>
              <w:jc w:val="left"/>
              <w:rPr>
                <w:sz w:val="20"/>
                <w:szCs w:val="20"/>
              </w:rPr>
            </w:pPr>
            <w:r w:rsidRPr="00307075">
              <w:rPr>
                <w:sz w:val="20"/>
                <w:szCs w:val="20"/>
              </w:rPr>
              <w:t>Eclipse</w:t>
            </w:r>
          </w:p>
          <w:p w14:paraId="6215C826" w14:textId="5FFED945" w:rsidR="0039215D" w:rsidRPr="00307075" w:rsidRDefault="0039215D" w:rsidP="00C86244">
            <w:pPr>
              <w:pStyle w:val="tablebody"/>
              <w:spacing w:after="60"/>
              <w:jc w:val="left"/>
              <w:rPr>
                <w:sz w:val="20"/>
                <w:szCs w:val="20"/>
              </w:rPr>
            </w:pPr>
            <w:r w:rsidRPr="00307075">
              <w:rPr>
                <w:sz w:val="20"/>
                <w:szCs w:val="20"/>
              </w:rPr>
              <w:t>Integrated development environment Version 4.3 with Compiler (</w:t>
            </w:r>
            <w:r w:rsidRPr="00307075">
              <w:rPr>
                <w:color w:val="000000"/>
                <w:sz w:val="20"/>
                <w:szCs w:val="20"/>
              </w:rPr>
              <w:t>Compiler/Linker- arm-none-eabi-gcc (Sourcery G++ Lite 2011.03-42) 4.5.2)</w:t>
            </w:r>
            <w:r w:rsidR="00E46C4F" w:rsidRPr="00307075">
              <w:rPr>
                <w:sz w:val="20"/>
                <w:szCs w:val="20"/>
              </w:rPr>
              <w:t xml:space="preserve"> and higher versions</w:t>
            </w:r>
          </w:p>
          <w:p w14:paraId="78AC4626" w14:textId="77777777" w:rsidR="0039215D" w:rsidRPr="00307075" w:rsidRDefault="0039215D" w:rsidP="00C86244">
            <w:pPr>
              <w:pStyle w:val="tablebody"/>
              <w:spacing w:after="60"/>
              <w:jc w:val="left"/>
              <w:rPr>
                <w:sz w:val="20"/>
                <w:szCs w:val="20"/>
              </w:rPr>
            </w:pPr>
            <w:r w:rsidRPr="00307075">
              <w:rPr>
                <w:sz w:val="20"/>
                <w:szCs w:val="20"/>
              </w:rPr>
              <w:t xml:space="preserve"> </w:t>
            </w:r>
          </w:p>
          <w:p w14:paraId="040C12AC" w14:textId="77777777" w:rsidR="0039215D" w:rsidRPr="00307075" w:rsidRDefault="0039215D" w:rsidP="00C86244">
            <w:pPr>
              <w:pStyle w:val="tablebody"/>
              <w:spacing w:after="60"/>
              <w:jc w:val="left"/>
              <w:rPr>
                <w:sz w:val="20"/>
                <w:szCs w:val="20"/>
              </w:rPr>
            </w:pPr>
          </w:p>
        </w:tc>
        <w:tc>
          <w:tcPr>
            <w:tcW w:w="800" w:type="pct"/>
            <w:tcBorders>
              <w:top w:val="nil"/>
              <w:left w:val="single" w:sz="2" w:space="0" w:color="000000"/>
              <w:bottom w:val="single" w:sz="2" w:space="0" w:color="000000"/>
              <w:right w:val="nil"/>
            </w:tcBorders>
          </w:tcPr>
          <w:p w14:paraId="5E35157E" w14:textId="77777777" w:rsidR="0039215D" w:rsidRPr="00307075" w:rsidRDefault="0039215D" w:rsidP="00C86244">
            <w:pPr>
              <w:pStyle w:val="tablebody"/>
              <w:spacing w:after="60"/>
              <w:jc w:val="left"/>
              <w:rPr>
                <w:sz w:val="20"/>
                <w:szCs w:val="20"/>
              </w:rPr>
            </w:pPr>
            <w:r w:rsidRPr="00307075">
              <w:rPr>
                <w:sz w:val="20"/>
                <w:szCs w:val="20"/>
              </w:rPr>
              <w:t>Development and</w:t>
            </w:r>
          </w:p>
          <w:p w14:paraId="358667C7" w14:textId="77777777" w:rsidR="0039215D" w:rsidRPr="00307075" w:rsidRDefault="0039215D" w:rsidP="00C86244">
            <w:pPr>
              <w:pStyle w:val="tablebody"/>
              <w:spacing w:after="60"/>
              <w:jc w:val="left"/>
              <w:rPr>
                <w:sz w:val="20"/>
                <w:szCs w:val="20"/>
              </w:rPr>
            </w:pPr>
            <w:r w:rsidRPr="00307075">
              <w:rPr>
                <w:sz w:val="20"/>
                <w:szCs w:val="20"/>
              </w:rPr>
              <w:t>Verification Tool</w:t>
            </w:r>
          </w:p>
          <w:p w14:paraId="00481171" w14:textId="77777777" w:rsidR="0039215D" w:rsidRPr="00307075" w:rsidRDefault="0039215D" w:rsidP="00C86244">
            <w:pPr>
              <w:pStyle w:val="tablebody"/>
              <w:spacing w:after="60"/>
              <w:jc w:val="left"/>
              <w:rPr>
                <w:sz w:val="20"/>
                <w:szCs w:val="20"/>
              </w:rPr>
            </w:pPr>
            <w:r w:rsidRPr="00307075">
              <w:rPr>
                <w:sz w:val="20"/>
                <w:szCs w:val="20"/>
              </w:rPr>
              <w:t>(The compiler is used for V</w:t>
            </w:r>
            <w:r w:rsidR="00FD07C4" w:rsidRPr="00307075">
              <w:rPr>
                <w:sz w:val="20"/>
                <w:szCs w:val="20"/>
              </w:rPr>
              <w:t xml:space="preserve">erification </w:t>
            </w:r>
            <w:r w:rsidRPr="00307075">
              <w:rPr>
                <w:sz w:val="20"/>
                <w:szCs w:val="20"/>
              </w:rPr>
              <w:t>&amp;</w:t>
            </w:r>
            <w:r w:rsidR="00FD07C4" w:rsidRPr="00307075">
              <w:rPr>
                <w:sz w:val="20"/>
                <w:szCs w:val="20"/>
              </w:rPr>
              <w:t xml:space="preserve"> </w:t>
            </w:r>
            <w:r w:rsidRPr="00307075">
              <w:rPr>
                <w:sz w:val="20"/>
                <w:szCs w:val="20"/>
              </w:rPr>
              <w:t>V</w:t>
            </w:r>
            <w:r w:rsidR="00FD07C4" w:rsidRPr="00307075">
              <w:rPr>
                <w:sz w:val="20"/>
                <w:szCs w:val="20"/>
              </w:rPr>
              <w:t>alidation</w:t>
            </w:r>
            <w:r w:rsidRPr="00307075">
              <w:rPr>
                <w:sz w:val="20"/>
                <w:szCs w:val="20"/>
              </w:rPr>
              <w:t>)</w:t>
            </w:r>
          </w:p>
        </w:tc>
        <w:tc>
          <w:tcPr>
            <w:tcW w:w="1100" w:type="pct"/>
            <w:tcBorders>
              <w:top w:val="nil"/>
              <w:left w:val="single" w:sz="2" w:space="0" w:color="000000"/>
              <w:bottom w:val="single" w:sz="2" w:space="0" w:color="000000"/>
              <w:right w:val="nil"/>
            </w:tcBorders>
          </w:tcPr>
          <w:p w14:paraId="67D1CEDA" w14:textId="77777777" w:rsidR="0039215D" w:rsidRPr="00307075" w:rsidRDefault="0039215D" w:rsidP="00C86244">
            <w:pPr>
              <w:pStyle w:val="tablebody"/>
              <w:spacing w:after="60"/>
              <w:jc w:val="left"/>
              <w:rPr>
                <w:sz w:val="20"/>
                <w:szCs w:val="20"/>
              </w:rPr>
            </w:pPr>
            <w:r w:rsidRPr="00307075">
              <w:rPr>
                <w:sz w:val="20"/>
                <w:szCs w:val="20"/>
              </w:rPr>
              <w:t>It provides flexible project management for the development of Embedded applications on STM32F407 and STM32F405</w:t>
            </w:r>
          </w:p>
        </w:tc>
        <w:tc>
          <w:tcPr>
            <w:tcW w:w="715" w:type="pct"/>
            <w:tcBorders>
              <w:top w:val="nil"/>
              <w:left w:val="single" w:sz="2" w:space="0" w:color="000000"/>
              <w:bottom w:val="single" w:sz="2" w:space="0" w:color="000000"/>
              <w:right w:val="nil"/>
            </w:tcBorders>
          </w:tcPr>
          <w:p w14:paraId="76F960E1" w14:textId="77777777" w:rsidR="0039215D" w:rsidRPr="00307075" w:rsidRDefault="0039215D" w:rsidP="001A0BCB">
            <w:pPr>
              <w:pStyle w:val="tablebody"/>
              <w:spacing w:after="60"/>
              <w:jc w:val="center"/>
              <w:rPr>
                <w:sz w:val="20"/>
                <w:szCs w:val="20"/>
              </w:rPr>
            </w:pPr>
            <w:r w:rsidRPr="00307075">
              <w:rPr>
                <w:sz w:val="20"/>
                <w:szCs w:val="20"/>
              </w:rPr>
              <w:t>No</w:t>
            </w:r>
          </w:p>
        </w:tc>
        <w:tc>
          <w:tcPr>
            <w:tcW w:w="473" w:type="pct"/>
            <w:tcBorders>
              <w:top w:val="nil"/>
              <w:left w:val="single" w:sz="2" w:space="0" w:color="000000"/>
              <w:bottom w:val="single" w:sz="2" w:space="0" w:color="000000"/>
              <w:right w:val="nil"/>
            </w:tcBorders>
          </w:tcPr>
          <w:p w14:paraId="58067E3D" w14:textId="77777777" w:rsidR="0039215D" w:rsidRPr="00307075" w:rsidRDefault="0039215D" w:rsidP="001A0BCB">
            <w:pPr>
              <w:pStyle w:val="tablebody"/>
              <w:spacing w:after="60"/>
              <w:jc w:val="center"/>
              <w:rPr>
                <w:sz w:val="20"/>
                <w:szCs w:val="20"/>
              </w:rPr>
            </w:pPr>
            <w:r w:rsidRPr="00307075">
              <w:rPr>
                <w:sz w:val="20"/>
                <w:szCs w:val="20"/>
              </w:rPr>
              <w:t>No</w:t>
            </w:r>
          </w:p>
          <w:p w14:paraId="0C25D696" w14:textId="77777777" w:rsidR="0039215D" w:rsidRPr="00307075" w:rsidRDefault="0039215D" w:rsidP="001A0BCB">
            <w:pPr>
              <w:pStyle w:val="tablebody"/>
              <w:spacing w:after="60"/>
              <w:jc w:val="center"/>
              <w:rPr>
                <w:sz w:val="20"/>
                <w:szCs w:val="20"/>
              </w:rPr>
            </w:pPr>
          </w:p>
        </w:tc>
        <w:tc>
          <w:tcPr>
            <w:tcW w:w="1060" w:type="pct"/>
            <w:tcBorders>
              <w:top w:val="nil"/>
              <w:left w:val="single" w:sz="2" w:space="0" w:color="000000"/>
              <w:bottom w:val="single" w:sz="2" w:space="0" w:color="000000"/>
              <w:right w:val="single" w:sz="4" w:space="0" w:color="auto"/>
            </w:tcBorders>
          </w:tcPr>
          <w:p w14:paraId="22A5E59A" w14:textId="77777777" w:rsidR="0039215D" w:rsidRPr="00307075" w:rsidRDefault="0039215D" w:rsidP="00C86244">
            <w:pPr>
              <w:pStyle w:val="tablebody"/>
              <w:spacing w:after="60"/>
              <w:jc w:val="left"/>
              <w:rPr>
                <w:sz w:val="20"/>
                <w:szCs w:val="20"/>
              </w:rPr>
            </w:pPr>
            <w:r w:rsidRPr="00307075">
              <w:rPr>
                <w:sz w:val="20"/>
                <w:szCs w:val="20"/>
              </w:rPr>
              <w:t>The compiler is validated.</w:t>
            </w:r>
          </w:p>
          <w:p w14:paraId="516605C2" w14:textId="77777777" w:rsidR="00CC0BAC" w:rsidRPr="00307075" w:rsidRDefault="00CC0BAC" w:rsidP="00C86244">
            <w:pPr>
              <w:pStyle w:val="tablebody"/>
              <w:spacing w:after="60"/>
              <w:jc w:val="left"/>
              <w:rPr>
                <w:sz w:val="20"/>
                <w:szCs w:val="20"/>
              </w:rPr>
            </w:pPr>
          </w:p>
        </w:tc>
      </w:tr>
      <w:tr w:rsidR="0039215D" w:rsidRPr="00307075" w14:paraId="456F571F" w14:textId="77777777" w:rsidTr="00D86F4F">
        <w:trPr>
          <w:cantSplit/>
        </w:trPr>
        <w:tc>
          <w:tcPr>
            <w:tcW w:w="852" w:type="pct"/>
            <w:tcBorders>
              <w:top w:val="single" w:sz="2" w:space="0" w:color="000000"/>
              <w:left w:val="single" w:sz="2" w:space="0" w:color="000000"/>
              <w:bottom w:val="single" w:sz="2" w:space="0" w:color="000000"/>
              <w:right w:val="single" w:sz="2" w:space="0" w:color="000000"/>
            </w:tcBorders>
          </w:tcPr>
          <w:p w14:paraId="28D5F636" w14:textId="77777777" w:rsidR="0039215D" w:rsidRPr="00307075" w:rsidRDefault="0039215D" w:rsidP="00C86244">
            <w:pPr>
              <w:pStyle w:val="tablebody"/>
              <w:spacing w:after="60"/>
              <w:jc w:val="left"/>
              <w:rPr>
                <w:sz w:val="20"/>
                <w:szCs w:val="20"/>
              </w:rPr>
            </w:pPr>
            <w:r w:rsidRPr="00307075">
              <w:rPr>
                <w:sz w:val="20"/>
                <w:szCs w:val="20"/>
              </w:rPr>
              <w:t>RTRT – Ver</w:t>
            </w:r>
          </w:p>
          <w:p w14:paraId="1ADD528E" w14:textId="1530755F" w:rsidR="0039215D" w:rsidRPr="00307075" w:rsidRDefault="001E4C68" w:rsidP="00C86244">
            <w:pPr>
              <w:pStyle w:val="tablebody"/>
              <w:spacing w:after="60"/>
              <w:jc w:val="left"/>
              <w:rPr>
                <w:sz w:val="20"/>
                <w:szCs w:val="20"/>
              </w:rPr>
            </w:pPr>
            <w:r w:rsidRPr="00307075">
              <w:rPr>
                <w:sz w:val="20"/>
                <w:szCs w:val="20"/>
              </w:rPr>
              <w:t>8.3.1</w:t>
            </w:r>
            <w:r w:rsidR="001B1993" w:rsidRPr="00307075">
              <w:rPr>
                <w:sz w:val="20"/>
                <w:szCs w:val="20"/>
              </w:rPr>
              <w:t xml:space="preserve"> and higher versions</w:t>
            </w:r>
          </w:p>
          <w:p w14:paraId="37B4C656" w14:textId="77777777" w:rsidR="0039215D" w:rsidRPr="00307075" w:rsidRDefault="0039215D" w:rsidP="00C86244">
            <w:pPr>
              <w:pStyle w:val="tablebody"/>
              <w:spacing w:after="60"/>
              <w:jc w:val="left"/>
              <w:rPr>
                <w:sz w:val="20"/>
                <w:szCs w:val="20"/>
              </w:rPr>
            </w:pPr>
          </w:p>
        </w:tc>
        <w:tc>
          <w:tcPr>
            <w:tcW w:w="800" w:type="pct"/>
            <w:tcBorders>
              <w:top w:val="single" w:sz="2" w:space="0" w:color="000000"/>
              <w:left w:val="single" w:sz="2" w:space="0" w:color="000000"/>
              <w:bottom w:val="single" w:sz="2" w:space="0" w:color="000000"/>
              <w:right w:val="single" w:sz="2" w:space="0" w:color="000000"/>
            </w:tcBorders>
          </w:tcPr>
          <w:p w14:paraId="2D29A64A" w14:textId="77777777" w:rsidR="0039215D" w:rsidRPr="00307075" w:rsidRDefault="0039215D" w:rsidP="00C86244">
            <w:pPr>
              <w:pStyle w:val="tablebody"/>
              <w:spacing w:after="60"/>
              <w:jc w:val="left"/>
              <w:rPr>
                <w:sz w:val="20"/>
                <w:szCs w:val="20"/>
              </w:rPr>
            </w:pPr>
            <w:r w:rsidRPr="00307075">
              <w:rPr>
                <w:sz w:val="20"/>
                <w:szCs w:val="20"/>
              </w:rPr>
              <w:t>Verification Tool</w:t>
            </w:r>
          </w:p>
        </w:tc>
        <w:tc>
          <w:tcPr>
            <w:tcW w:w="1100" w:type="pct"/>
            <w:tcBorders>
              <w:top w:val="single" w:sz="2" w:space="0" w:color="000000"/>
              <w:left w:val="single" w:sz="2" w:space="0" w:color="000000"/>
              <w:bottom w:val="single" w:sz="2" w:space="0" w:color="000000"/>
              <w:right w:val="single" w:sz="2" w:space="0" w:color="000000"/>
            </w:tcBorders>
          </w:tcPr>
          <w:p w14:paraId="31DD1E94" w14:textId="77777777" w:rsidR="0039215D" w:rsidRPr="00307075" w:rsidRDefault="0039215D" w:rsidP="00C86244">
            <w:pPr>
              <w:pStyle w:val="tablebody"/>
              <w:spacing w:after="60"/>
              <w:jc w:val="left"/>
              <w:rPr>
                <w:sz w:val="20"/>
                <w:szCs w:val="20"/>
              </w:rPr>
            </w:pPr>
            <w:r w:rsidRPr="00307075">
              <w:rPr>
                <w:sz w:val="20"/>
                <w:szCs w:val="20"/>
              </w:rPr>
              <w:t>Statement Coverage</w:t>
            </w:r>
          </w:p>
          <w:p w14:paraId="0AEAE85D" w14:textId="77777777" w:rsidR="0039215D" w:rsidRPr="00307075" w:rsidRDefault="0039215D" w:rsidP="00C86244">
            <w:pPr>
              <w:pStyle w:val="tablebody"/>
              <w:spacing w:after="60"/>
              <w:jc w:val="left"/>
              <w:rPr>
                <w:sz w:val="20"/>
                <w:szCs w:val="20"/>
              </w:rPr>
            </w:pPr>
            <w:r w:rsidRPr="00307075">
              <w:rPr>
                <w:sz w:val="20"/>
                <w:szCs w:val="20"/>
              </w:rPr>
              <w:t>Decision / Condition coverage</w:t>
            </w:r>
          </w:p>
          <w:p w14:paraId="70E0EE08" w14:textId="77777777" w:rsidR="0039215D" w:rsidRPr="00307075" w:rsidRDefault="0039215D" w:rsidP="00C86244">
            <w:pPr>
              <w:pStyle w:val="tablebody"/>
              <w:spacing w:after="60"/>
              <w:jc w:val="left"/>
              <w:rPr>
                <w:sz w:val="20"/>
                <w:szCs w:val="20"/>
              </w:rPr>
            </w:pPr>
            <w:r w:rsidRPr="00307075">
              <w:rPr>
                <w:sz w:val="20"/>
                <w:szCs w:val="20"/>
              </w:rPr>
              <w:t>Modified /Decision Coverage</w:t>
            </w:r>
          </w:p>
          <w:p w14:paraId="0018963B" w14:textId="77777777" w:rsidR="0039215D" w:rsidRPr="00307075" w:rsidRDefault="0039215D" w:rsidP="00C86244">
            <w:pPr>
              <w:pStyle w:val="tablebody"/>
              <w:spacing w:after="60"/>
              <w:jc w:val="left"/>
              <w:rPr>
                <w:sz w:val="20"/>
                <w:szCs w:val="20"/>
              </w:rPr>
            </w:pPr>
          </w:p>
        </w:tc>
        <w:tc>
          <w:tcPr>
            <w:tcW w:w="715" w:type="pct"/>
            <w:tcBorders>
              <w:top w:val="single" w:sz="2" w:space="0" w:color="000000"/>
              <w:left w:val="single" w:sz="2" w:space="0" w:color="000000"/>
              <w:bottom w:val="single" w:sz="2" w:space="0" w:color="000000"/>
              <w:right w:val="single" w:sz="2" w:space="0" w:color="000000"/>
            </w:tcBorders>
          </w:tcPr>
          <w:p w14:paraId="4A480982" w14:textId="77777777" w:rsidR="0039215D" w:rsidRPr="00307075" w:rsidRDefault="0039215D" w:rsidP="0093497B">
            <w:pPr>
              <w:pStyle w:val="tablebody"/>
              <w:spacing w:after="60"/>
              <w:jc w:val="left"/>
              <w:rPr>
                <w:sz w:val="20"/>
                <w:szCs w:val="20"/>
              </w:rPr>
            </w:pPr>
            <w:r w:rsidRPr="00307075">
              <w:rPr>
                <w:sz w:val="20"/>
                <w:szCs w:val="20"/>
              </w:rPr>
              <w:t>Yes</w:t>
            </w:r>
            <w:r w:rsidR="000C008D" w:rsidRPr="00307075">
              <w:rPr>
                <w:sz w:val="20"/>
                <w:szCs w:val="20"/>
              </w:rPr>
              <w:t xml:space="preserve">, </w:t>
            </w:r>
            <w:r w:rsidR="005F699D" w:rsidRPr="00307075">
              <w:rPr>
                <w:sz w:val="20"/>
                <w:szCs w:val="20"/>
              </w:rPr>
              <w:t>s</w:t>
            </w:r>
            <w:r w:rsidR="00BC58D6" w:rsidRPr="00307075">
              <w:rPr>
                <w:sz w:val="20"/>
                <w:szCs w:val="20"/>
              </w:rPr>
              <w:t>atisfies</w:t>
            </w:r>
            <w:r w:rsidR="000C008D" w:rsidRPr="00307075">
              <w:rPr>
                <w:sz w:val="20"/>
                <w:szCs w:val="20"/>
              </w:rPr>
              <w:t xml:space="preserve"> objectives </w:t>
            </w:r>
            <w:r w:rsidR="00B70975" w:rsidRPr="00307075">
              <w:rPr>
                <w:sz w:val="20"/>
                <w:szCs w:val="20"/>
              </w:rPr>
              <w:t>DO-178B</w:t>
            </w:r>
            <w:r w:rsidR="000C008D" w:rsidRPr="00307075">
              <w:rPr>
                <w:sz w:val="20"/>
                <w:szCs w:val="20"/>
              </w:rPr>
              <w:t xml:space="preserve"> Table A-7, excluding 3</w:t>
            </w:r>
          </w:p>
          <w:p w14:paraId="48A1A348" w14:textId="77777777" w:rsidR="00EA0C1B" w:rsidRPr="00307075" w:rsidRDefault="00EA0C1B" w:rsidP="0093497B">
            <w:pPr>
              <w:pStyle w:val="tablebody"/>
              <w:spacing w:after="60"/>
              <w:jc w:val="left"/>
              <w:rPr>
                <w:sz w:val="20"/>
                <w:szCs w:val="20"/>
              </w:rPr>
            </w:pPr>
          </w:p>
        </w:tc>
        <w:tc>
          <w:tcPr>
            <w:tcW w:w="473" w:type="pct"/>
            <w:tcBorders>
              <w:top w:val="single" w:sz="2" w:space="0" w:color="000000"/>
              <w:left w:val="single" w:sz="2" w:space="0" w:color="000000"/>
              <w:bottom w:val="single" w:sz="2" w:space="0" w:color="000000"/>
              <w:right w:val="single" w:sz="2" w:space="0" w:color="000000"/>
            </w:tcBorders>
          </w:tcPr>
          <w:p w14:paraId="7C01ED93" w14:textId="77777777" w:rsidR="0039215D" w:rsidRPr="00307075" w:rsidRDefault="0039215D" w:rsidP="00C86244">
            <w:pPr>
              <w:pStyle w:val="tablebody"/>
              <w:spacing w:after="60"/>
              <w:jc w:val="center"/>
              <w:rPr>
                <w:sz w:val="20"/>
                <w:szCs w:val="20"/>
              </w:rPr>
            </w:pPr>
            <w:r w:rsidRPr="00307075">
              <w:rPr>
                <w:sz w:val="20"/>
                <w:szCs w:val="20"/>
              </w:rPr>
              <w:t>Yes</w:t>
            </w:r>
          </w:p>
        </w:tc>
        <w:tc>
          <w:tcPr>
            <w:tcW w:w="1060" w:type="pct"/>
            <w:tcBorders>
              <w:top w:val="single" w:sz="2" w:space="0" w:color="000000"/>
              <w:left w:val="single" w:sz="2" w:space="0" w:color="000000"/>
              <w:bottom w:val="single" w:sz="2" w:space="0" w:color="000000"/>
              <w:right w:val="single" w:sz="4" w:space="0" w:color="auto"/>
            </w:tcBorders>
          </w:tcPr>
          <w:p w14:paraId="71041A3C" w14:textId="77777777" w:rsidR="0039215D" w:rsidRPr="00307075" w:rsidRDefault="0039215D" w:rsidP="00C86244">
            <w:pPr>
              <w:pStyle w:val="tablebody"/>
              <w:spacing w:after="60"/>
              <w:jc w:val="left"/>
              <w:rPr>
                <w:sz w:val="20"/>
                <w:szCs w:val="20"/>
              </w:rPr>
            </w:pPr>
          </w:p>
        </w:tc>
      </w:tr>
      <w:tr w:rsidR="0039215D" w:rsidRPr="00307075" w14:paraId="2757BCA4" w14:textId="77777777" w:rsidTr="00D86F4F">
        <w:trPr>
          <w:cantSplit/>
        </w:trPr>
        <w:tc>
          <w:tcPr>
            <w:tcW w:w="852" w:type="pct"/>
            <w:tcBorders>
              <w:top w:val="single" w:sz="2" w:space="0" w:color="000000"/>
              <w:left w:val="single" w:sz="2" w:space="0" w:color="000000"/>
              <w:bottom w:val="single" w:sz="2" w:space="0" w:color="000000"/>
              <w:right w:val="single" w:sz="2" w:space="0" w:color="000000"/>
            </w:tcBorders>
          </w:tcPr>
          <w:p w14:paraId="5B6E2CAE" w14:textId="77777777" w:rsidR="0039215D" w:rsidRPr="00307075" w:rsidRDefault="0039215D" w:rsidP="00C86244">
            <w:pPr>
              <w:pStyle w:val="tablebody"/>
              <w:spacing w:after="60"/>
              <w:jc w:val="left"/>
              <w:rPr>
                <w:sz w:val="20"/>
                <w:szCs w:val="20"/>
              </w:rPr>
            </w:pPr>
            <w:r w:rsidRPr="00307075">
              <w:rPr>
                <w:sz w:val="20"/>
                <w:szCs w:val="20"/>
              </w:rPr>
              <w:lastRenderedPageBreak/>
              <w:t>ReMa</w:t>
            </w:r>
          </w:p>
          <w:p w14:paraId="2CB5090C" w14:textId="70191192" w:rsidR="0039215D" w:rsidRPr="00307075" w:rsidRDefault="0039215D" w:rsidP="00C86244">
            <w:pPr>
              <w:pStyle w:val="tablebody"/>
              <w:spacing w:after="60"/>
              <w:jc w:val="left"/>
              <w:rPr>
                <w:sz w:val="20"/>
                <w:szCs w:val="20"/>
              </w:rPr>
            </w:pPr>
            <w:r w:rsidRPr="00307075">
              <w:rPr>
                <w:sz w:val="20"/>
                <w:szCs w:val="20"/>
              </w:rPr>
              <w:t>5.</w:t>
            </w:r>
            <w:r w:rsidR="00440768" w:rsidRPr="00307075">
              <w:rPr>
                <w:sz w:val="20"/>
                <w:szCs w:val="20"/>
              </w:rPr>
              <w:t>2</w:t>
            </w:r>
            <w:r w:rsidR="00874E58" w:rsidRPr="00307075">
              <w:rPr>
                <w:sz w:val="20"/>
                <w:szCs w:val="20"/>
              </w:rPr>
              <w:t xml:space="preserve"> and higher versions</w:t>
            </w:r>
          </w:p>
        </w:tc>
        <w:tc>
          <w:tcPr>
            <w:tcW w:w="800" w:type="pct"/>
            <w:tcBorders>
              <w:top w:val="single" w:sz="2" w:space="0" w:color="000000"/>
              <w:left w:val="single" w:sz="2" w:space="0" w:color="000000"/>
              <w:bottom w:val="single" w:sz="2" w:space="0" w:color="000000"/>
              <w:right w:val="single" w:sz="2" w:space="0" w:color="000000"/>
            </w:tcBorders>
          </w:tcPr>
          <w:p w14:paraId="3828D22C" w14:textId="77777777" w:rsidR="0039215D" w:rsidRPr="00307075" w:rsidRDefault="0039215D" w:rsidP="00C86244">
            <w:pPr>
              <w:pStyle w:val="tablebody"/>
              <w:spacing w:after="60"/>
              <w:jc w:val="left"/>
              <w:rPr>
                <w:sz w:val="20"/>
                <w:szCs w:val="20"/>
              </w:rPr>
            </w:pPr>
            <w:r w:rsidRPr="00307075">
              <w:rPr>
                <w:sz w:val="20"/>
                <w:szCs w:val="20"/>
              </w:rPr>
              <w:t>Development and</w:t>
            </w:r>
          </w:p>
          <w:p w14:paraId="1113C066" w14:textId="77777777" w:rsidR="0039215D" w:rsidRPr="00307075" w:rsidRDefault="0039215D" w:rsidP="00C86244">
            <w:pPr>
              <w:pStyle w:val="tablebody"/>
              <w:spacing w:after="60"/>
              <w:jc w:val="left"/>
              <w:rPr>
                <w:sz w:val="20"/>
                <w:szCs w:val="20"/>
              </w:rPr>
            </w:pPr>
            <w:r w:rsidRPr="00307075">
              <w:rPr>
                <w:sz w:val="20"/>
                <w:szCs w:val="20"/>
              </w:rPr>
              <w:t>Verification Tool</w:t>
            </w:r>
          </w:p>
        </w:tc>
        <w:tc>
          <w:tcPr>
            <w:tcW w:w="1100" w:type="pct"/>
            <w:tcBorders>
              <w:top w:val="single" w:sz="2" w:space="0" w:color="000000"/>
              <w:left w:val="single" w:sz="2" w:space="0" w:color="000000"/>
              <w:bottom w:val="single" w:sz="2" w:space="0" w:color="000000"/>
              <w:right w:val="single" w:sz="2" w:space="0" w:color="000000"/>
            </w:tcBorders>
          </w:tcPr>
          <w:p w14:paraId="3DC8B770" w14:textId="77777777" w:rsidR="0039215D" w:rsidRPr="00307075" w:rsidRDefault="0039215D" w:rsidP="00C86244">
            <w:pPr>
              <w:pStyle w:val="tablebody"/>
              <w:spacing w:after="60"/>
              <w:jc w:val="left"/>
              <w:rPr>
                <w:sz w:val="20"/>
                <w:szCs w:val="20"/>
              </w:rPr>
            </w:pPr>
            <w:r w:rsidRPr="00307075">
              <w:rPr>
                <w:sz w:val="20"/>
                <w:szCs w:val="20"/>
              </w:rPr>
              <w:t>Traceability analysis</w:t>
            </w:r>
          </w:p>
        </w:tc>
        <w:tc>
          <w:tcPr>
            <w:tcW w:w="715" w:type="pct"/>
            <w:tcBorders>
              <w:top w:val="single" w:sz="2" w:space="0" w:color="000000"/>
              <w:left w:val="single" w:sz="2" w:space="0" w:color="000000"/>
              <w:bottom w:val="single" w:sz="2" w:space="0" w:color="000000"/>
              <w:right w:val="single" w:sz="2" w:space="0" w:color="000000"/>
            </w:tcBorders>
          </w:tcPr>
          <w:p w14:paraId="583207DF" w14:textId="77777777" w:rsidR="0039215D" w:rsidRPr="00307075" w:rsidRDefault="0039215D" w:rsidP="001A0BCB">
            <w:pPr>
              <w:pStyle w:val="tablebody"/>
              <w:spacing w:after="60"/>
              <w:jc w:val="center"/>
              <w:rPr>
                <w:sz w:val="20"/>
                <w:szCs w:val="20"/>
              </w:rPr>
            </w:pPr>
            <w:r w:rsidRPr="00307075">
              <w:rPr>
                <w:sz w:val="20"/>
                <w:szCs w:val="20"/>
              </w:rPr>
              <w:t>No</w:t>
            </w:r>
          </w:p>
        </w:tc>
        <w:tc>
          <w:tcPr>
            <w:tcW w:w="473" w:type="pct"/>
            <w:tcBorders>
              <w:top w:val="single" w:sz="2" w:space="0" w:color="000000"/>
              <w:left w:val="single" w:sz="2" w:space="0" w:color="000000"/>
              <w:bottom w:val="single" w:sz="2" w:space="0" w:color="000000"/>
              <w:right w:val="single" w:sz="2" w:space="0" w:color="000000"/>
            </w:tcBorders>
          </w:tcPr>
          <w:p w14:paraId="1264DB18" w14:textId="77777777" w:rsidR="0039215D" w:rsidRPr="00307075" w:rsidRDefault="0039215D" w:rsidP="00C86244">
            <w:pPr>
              <w:pStyle w:val="tablebody"/>
              <w:spacing w:after="60"/>
              <w:jc w:val="center"/>
              <w:rPr>
                <w:sz w:val="20"/>
                <w:szCs w:val="20"/>
              </w:rPr>
            </w:pPr>
            <w:r w:rsidRPr="00307075">
              <w:rPr>
                <w:sz w:val="20"/>
                <w:szCs w:val="20"/>
              </w:rPr>
              <w:t>No</w:t>
            </w:r>
          </w:p>
        </w:tc>
        <w:tc>
          <w:tcPr>
            <w:tcW w:w="1060" w:type="pct"/>
            <w:tcBorders>
              <w:top w:val="single" w:sz="2" w:space="0" w:color="000000"/>
              <w:left w:val="single" w:sz="2" w:space="0" w:color="000000"/>
              <w:bottom w:val="single" w:sz="2" w:space="0" w:color="000000"/>
              <w:right w:val="single" w:sz="4" w:space="0" w:color="auto"/>
            </w:tcBorders>
          </w:tcPr>
          <w:p w14:paraId="4235DC78" w14:textId="77777777" w:rsidR="0039215D" w:rsidRPr="00307075" w:rsidRDefault="0039215D" w:rsidP="00C86244">
            <w:pPr>
              <w:pStyle w:val="tablebody"/>
              <w:spacing w:after="60"/>
              <w:jc w:val="left"/>
              <w:rPr>
                <w:sz w:val="20"/>
                <w:szCs w:val="20"/>
              </w:rPr>
            </w:pPr>
            <w:r w:rsidRPr="00307075">
              <w:rPr>
                <w:sz w:val="20"/>
                <w:szCs w:val="20"/>
              </w:rPr>
              <w:t>This is a requirement management tool and does not result in any process getting automated</w:t>
            </w:r>
          </w:p>
        </w:tc>
      </w:tr>
      <w:tr w:rsidR="0039215D" w:rsidRPr="00307075" w14:paraId="6C024BBF" w14:textId="77777777" w:rsidTr="00D86F4F">
        <w:trPr>
          <w:cantSplit/>
        </w:trPr>
        <w:tc>
          <w:tcPr>
            <w:tcW w:w="852" w:type="pct"/>
            <w:tcBorders>
              <w:top w:val="single" w:sz="2" w:space="0" w:color="000000"/>
              <w:left w:val="single" w:sz="2" w:space="0" w:color="000000"/>
              <w:bottom w:val="single" w:sz="2" w:space="0" w:color="000000"/>
              <w:right w:val="single" w:sz="2" w:space="0" w:color="000000"/>
            </w:tcBorders>
          </w:tcPr>
          <w:p w14:paraId="6BEC9945" w14:textId="77777777" w:rsidR="0039215D" w:rsidRPr="00307075" w:rsidRDefault="0039215D" w:rsidP="00C86244">
            <w:pPr>
              <w:pStyle w:val="tablebody"/>
              <w:spacing w:after="60"/>
              <w:jc w:val="left"/>
              <w:rPr>
                <w:sz w:val="20"/>
                <w:szCs w:val="20"/>
              </w:rPr>
            </w:pPr>
            <w:r w:rsidRPr="00307075">
              <w:rPr>
                <w:sz w:val="20"/>
                <w:szCs w:val="20"/>
              </w:rPr>
              <w:t>CodeTrax</w:t>
            </w:r>
          </w:p>
          <w:p w14:paraId="6EC0E705" w14:textId="734BC63D" w:rsidR="0039215D" w:rsidRPr="00307075" w:rsidRDefault="0039215D" w:rsidP="00C86244">
            <w:pPr>
              <w:pStyle w:val="tablebody"/>
              <w:spacing w:after="60"/>
              <w:jc w:val="left"/>
              <w:rPr>
                <w:sz w:val="20"/>
                <w:szCs w:val="20"/>
              </w:rPr>
            </w:pPr>
            <w:r w:rsidRPr="00307075">
              <w:rPr>
                <w:sz w:val="20"/>
                <w:szCs w:val="20"/>
              </w:rPr>
              <w:t>6.</w:t>
            </w:r>
            <w:r w:rsidR="00F243BA" w:rsidRPr="00307075">
              <w:rPr>
                <w:sz w:val="20"/>
                <w:szCs w:val="20"/>
              </w:rPr>
              <w:t>2</w:t>
            </w:r>
            <w:r w:rsidR="002943AB" w:rsidRPr="00307075">
              <w:rPr>
                <w:sz w:val="20"/>
                <w:szCs w:val="20"/>
              </w:rPr>
              <w:t xml:space="preserve"> and higher versions</w:t>
            </w:r>
          </w:p>
        </w:tc>
        <w:tc>
          <w:tcPr>
            <w:tcW w:w="800" w:type="pct"/>
            <w:tcBorders>
              <w:top w:val="single" w:sz="2" w:space="0" w:color="000000"/>
              <w:left w:val="single" w:sz="2" w:space="0" w:color="000000"/>
              <w:bottom w:val="single" w:sz="2" w:space="0" w:color="000000"/>
              <w:right w:val="single" w:sz="2" w:space="0" w:color="000000"/>
            </w:tcBorders>
          </w:tcPr>
          <w:p w14:paraId="796BADDD" w14:textId="77777777" w:rsidR="0039215D" w:rsidRPr="00307075" w:rsidRDefault="0039215D" w:rsidP="00C86244">
            <w:pPr>
              <w:pStyle w:val="tablebody"/>
              <w:spacing w:after="60"/>
              <w:jc w:val="left"/>
              <w:rPr>
                <w:sz w:val="20"/>
                <w:szCs w:val="20"/>
              </w:rPr>
            </w:pPr>
            <w:r w:rsidRPr="00307075">
              <w:rPr>
                <w:sz w:val="20"/>
                <w:szCs w:val="20"/>
              </w:rPr>
              <w:t>Verification Tool</w:t>
            </w:r>
          </w:p>
        </w:tc>
        <w:tc>
          <w:tcPr>
            <w:tcW w:w="1100" w:type="pct"/>
            <w:tcBorders>
              <w:top w:val="single" w:sz="2" w:space="0" w:color="000000"/>
              <w:left w:val="single" w:sz="2" w:space="0" w:color="000000"/>
              <w:bottom w:val="single" w:sz="2" w:space="0" w:color="000000"/>
              <w:right w:val="single" w:sz="2" w:space="0" w:color="000000"/>
            </w:tcBorders>
          </w:tcPr>
          <w:p w14:paraId="32F9EBA6" w14:textId="7C3D857F" w:rsidR="0039215D" w:rsidRPr="00307075" w:rsidRDefault="00087BB7" w:rsidP="00C86244">
            <w:pPr>
              <w:pStyle w:val="tablebody"/>
              <w:spacing w:after="60"/>
              <w:jc w:val="left"/>
              <w:rPr>
                <w:sz w:val="20"/>
                <w:szCs w:val="20"/>
              </w:rPr>
            </w:pPr>
            <w:r w:rsidRPr="00307075">
              <w:rPr>
                <w:sz w:val="20"/>
                <w:szCs w:val="20"/>
              </w:rPr>
              <w:t>ALTEN</w:t>
            </w:r>
            <w:r w:rsidR="0067154B" w:rsidRPr="00307075">
              <w:rPr>
                <w:sz w:val="20"/>
                <w:szCs w:val="20"/>
              </w:rPr>
              <w:t xml:space="preserve"> GT</w:t>
            </w:r>
            <w:r w:rsidR="0039215D" w:rsidRPr="00307075">
              <w:rPr>
                <w:sz w:val="20"/>
                <w:szCs w:val="20"/>
              </w:rPr>
              <w:t xml:space="preserve"> developed tool for checking coding standard</w:t>
            </w:r>
            <w:r w:rsidR="00455F3B" w:rsidRPr="00307075">
              <w:rPr>
                <w:sz w:val="20"/>
                <w:szCs w:val="20"/>
              </w:rPr>
              <w:t>s</w:t>
            </w:r>
            <w:r w:rsidR="0039215D" w:rsidRPr="00307075">
              <w:rPr>
                <w:sz w:val="20"/>
                <w:szCs w:val="20"/>
              </w:rPr>
              <w:t xml:space="preserve"> conformance</w:t>
            </w:r>
          </w:p>
        </w:tc>
        <w:tc>
          <w:tcPr>
            <w:tcW w:w="715" w:type="pct"/>
            <w:tcBorders>
              <w:top w:val="single" w:sz="2" w:space="0" w:color="000000"/>
              <w:left w:val="single" w:sz="2" w:space="0" w:color="000000"/>
              <w:bottom w:val="single" w:sz="2" w:space="0" w:color="000000"/>
              <w:right w:val="single" w:sz="2" w:space="0" w:color="000000"/>
            </w:tcBorders>
          </w:tcPr>
          <w:p w14:paraId="38D21C97" w14:textId="77777777" w:rsidR="0039215D" w:rsidRPr="00307075" w:rsidRDefault="0039215D" w:rsidP="00C86244">
            <w:pPr>
              <w:pStyle w:val="tablebody"/>
              <w:spacing w:after="60"/>
              <w:jc w:val="left"/>
              <w:rPr>
                <w:sz w:val="20"/>
                <w:szCs w:val="20"/>
              </w:rPr>
            </w:pPr>
            <w:r w:rsidRPr="00307075">
              <w:rPr>
                <w:sz w:val="20"/>
                <w:szCs w:val="20"/>
              </w:rPr>
              <w:t>Yes</w:t>
            </w:r>
            <w:r w:rsidR="000C008D" w:rsidRPr="00307075">
              <w:rPr>
                <w:sz w:val="20"/>
                <w:szCs w:val="20"/>
              </w:rPr>
              <w:t xml:space="preserve">, </w:t>
            </w:r>
            <w:r w:rsidR="005F699D" w:rsidRPr="00307075">
              <w:rPr>
                <w:sz w:val="20"/>
                <w:szCs w:val="20"/>
              </w:rPr>
              <w:t xml:space="preserve">satisfies </w:t>
            </w:r>
            <w:r w:rsidR="000C008D" w:rsidRPr="00307075">
              <w:rPr>
                <w:sz w:val="20"/>
                <w:szCs w:val="20"/>
              </w:rPr>
              <w:t xml:space="preserve">objective </w:t>
            </w:r>
            <w:r w:rsidR="00B70975" w:rsidRPr="00307075">
              <w:rPr>
                <w:sz w:val="20"/>
                <w:szCs w:val="20"/>
              </w:rPr>
              <w:t>DO-178B</w:t>
            </w:r>
            <w:r w:rsidR="000C008D" w:rsidRPr="00307075">
              <w:rPr>
                <w:sz w:val="20"/>
                <w:szCs w:val="20"/>
              </w:rPr>
              <w:t xml:space="preserve"> Table A-5</w:t>
            </w:r>
            <w:r w:rsidR="00437927" w:rsidRPr="00307075">
              <w:rPr>
                <w:sz w:val="20"/>
                <w:szCs w:val="20"/>
              </w:rPr>
              <w:t>-</w:t>
            </w:r>
            <w:r w:rsidR="000C008D" w:rsidRPr="00307075">
              <w:rPr>
                <w:sz w:val="20"/>
                <w:szCs w:val="20"/>
              </w:rPr>
              <w:t>4</w:t>
            </w:r>
          </w:p>
          <w:p w14:paraId="6F9FAC29" w14:textId="77777777" w:rsidR="00EA0C1B" w:rsidRPr="00307075" w:rsidRDefault="00EA0C1B" w:rsidP="00437927">
            <w:pPr>
              <w:pStyle w:val="tablebody"/>
              <w:spacing w:after="60"/>
              <w:jc w:val="left"/>
              <w:rPr>
                <w:sz w:val="20"/>
                <w:szCs w:val="20"/>
              </w:rPr>
            </w:pPr>
            <w:r w:rsidRPr="00307075">
              <w:rPr>
                <w:sz w:val="20"/>
                <w:szCs w:val="20"/>
              </w:rPr>
              <w:t>Note:</w:t>
            </w:r>
            <w:r w:rsidR="00437927" w:rsidRPr="00307075">
              <w:rPr>
                <w:sz w:val="20"/>
                <w:szCs w:val="20"/>
              </w:rPr>
              <w:t xml:space="preserve"> Coding Standards </w:t>
            </w:r>
            <w:r w:rsidR="003D38D0" w:rsidRPr="00307075">
              <w:rPr>
                <w:sz w:val="20"/>
                <w:szCs w:val="20"/>
              </w:rPr>
              <w:t xml:space="preserve">that are </w:t>
            </w:r>
            <w:r w:rsidR="00437927" w:rsidRPr="00307075">
              <w:rPr>
                <w:sz w:val="20"/>
                <w:szCs w:val="20"/>
              </w:rPr>
              <w:t>not verified by the CodeTrax tool will be verified Manually.</w:t>
            </w:r>
          </w:p>
        </w:tc>
        <w:tc>
          <w:tcPr>
            <w:tcW w:w="473" w:type="pct"/>
            <w:tcBorders>
              <w:top w:val="single" w:sz="2" w:space="0" w:color="000000"/>
              <w:left w:val="single" w:sz="2" w:space="0" w:color="000000"/>
              <w:bottom w:val="single" w:sz="2" w:space="0" w:color="000000"/>
              <w:right w:val="single" w:sz="2" w:space="0" w:color="000000"/>
            </w:tcBorders>
          </w:tcPr>
          <w:p w14:paraId="5B9CA2E5" w14:textId="77777777" w:rsidR="0039215D" w:rsidRPr="00307075" w:rsidRDefault="0039215D" w:rsidP="00C86244">
            <w:pPr>
              <w:pStyle w:val="tablebody"/>
              <w:spacing w:after="60"/>
              <w:jc w:val="center"/>
              <w:rPr>
                <w:sz w:val="20"/>
                <w:szCs w:val="20"/>
              </w:rPr>
            </w:pPr>
            <w:r w:rsidRPr="00307075">
              <w:rPr>
                <w:sz w:val="20"/>
                <w:szCs w:val="20"/>
              </w:rPr>
              <w:t>Yes</w:t>
            </w:r>
          </w:p>
        </w:tc>
        <w:tc>
          <w:tcPr>
            <w:tcW w:w="1060" w:type="pct"/>
            <w:tcBorders>
              <w:top w:val="single" w:sz="2" w:space="0" w:color="000000"/>
              <w:left w:val="single" w:sz="2" w:space="0" w:color="000000"/>
              <w:bottom w:val="single" w:sz="2" w:space="0" w:color="000000"/>
              <w:right w:val="single" w:sz="4" w:space="0" w:color="auto"/>
            </w:tcBorders>
          </w:tcPr>
          <w:p w14:paraId="23220ABA" w14:textId="77777777" w:rsidR="0039215D" w:rsidRPr="00307075" w:rsidRDefault="0039215D" w:rsidP="00C86244">
            <w:pPr>
              <w:pStyle w:val="tablebody"/>
              <w:spacing w:after="60"/>
              <w:jc w:val="left"/>
              <w:rPr>
                <w:sz w:val="20"/>
                <w:szCs w:val="20"/>
              </w:rPr>
            </w:pPr>
          </w:p>
        </w:tc>
      </w:tr>
      <w:tr w:rsidR="00BC1400" w:rsidRPr="00307075" w14:paraId="629BC6FE" w14:textId="77777777" w:rsidTr="00D86F4F">
        <w:trPr>
          <w:cantSplit/>
        </w:trPr>
        <w:tc>
          <w:tcPr>
            <w:tcW w:w="852" w:type="pct"/>
            <w:tcBorders>
              <w:top w:val="single" w:sz="2" w:space="0" w:color="000000"/>
              <w:left w:val="single" w:sz="2" w:space="0" w:color="000000"/>
              <w:bottom w:val="single" w:sz="2" w:space="0" w:color="000000"/>
              <w:right w:val="single" w:sz="2" w:space="0" w:color="000000"/>
            </w:tcBorders>
          </w:tcPr>
          <w:p w14:paraId="50A6111A" w14:textId="74D512E7" w:rsidR="00BC1400" w:rsidRPr="00307075" w:rsidRDefault="00BC1400" w:rsidP="00BC1400">
            <w:pPr>
              <w:pStyle w:val="tablebody"/>
              <w:spacing w:after="60"/>
              <w:jc w:val="left"/>
              <w:rPr>
                <w:sz w:val="20"/>
                <w:szCs w:val="20"/>
              </w:rPr>
            </w:pPr>
            <w:r w:rsidRPr="00307075">
              <w:rPr>
                <w:sz w:val="20"/>
                <w:szCs w:val="20"/>
              </w:rPr>
              <w:t>CoPilot</w:t>
            </w:r>
          </w:p>
        </w:tc>
        <w:tc>
          <w:tcPr>
            <w:tcW w:w="800" w:type="pct"/>
            <w:tcBorders>
              <w:top w:val="single" w:sz="2" w:space="0" w:color="000000"/>
              <w:left w:val="single" w:sz="2" w:space="0" w:color="000000"/>
              <w:bottom w:val="single" w:sz="2" w:space="0" w:color="000000"/>
              <w:right w:val="single" w:sz="2" w:space="0" w:color="000000"/>
            </w:tcBorders>
          </w:tcPr>
          <w:p w14:paraId="0DEB04CA" w14:textId="6A68E99A" w:rsidR="00BC1400" w:rsidRPr="00307075" w:rsidRDefault="00BC1400" w:rsidP="00BC1400">
            <w:pPr>
              <w:pStyle w:val="tablebody"/>
              <w:spacing w:after="60"/>
              <w:jc w:val="left"/>
              <w:rPr>
                <w:sz w:val="20"/>
                <w:szCs w:val="20"/>
              </w:rPr>
            </w:pPr>
            <w:r w:rsidRPr="00307075">
              <w:rPr>
                <w:sz w:val="20"/>
                <w:szCs w:val="20"/>
              </w:rPr>
              <w:t>Verification Tool</w:t>
            </w:r>
          </w:p>
        </w:tc>
        <w:tc>
          <w:tcPr>
            <w:tcW w:w="1100" w:type="pct"/>
            <w:tcBorders>
              <w:top w:val="single" w:sz="2" w:space="0" w:color="000000"/>
              <w:left w:val="single" w:sz="2" w:space="0" w:color="000000"/>
              <w:bottom w:val="single" w:sz="2" w:space="0" w:color="000000"/>
              <w:right w:val="single" w:sz="2" w:space="0" w:color="000000"/>
            </w:tcBorders>
          </w:tcPr>
          <w:p w14:paraId="0C2373E8" w14:textId="227313B7" w:rsidR="00BC1400" w:rsidRPr="00307075" w:rsidRDefault="00BC1400" w:rsidP="00BC1400">
            <w:pPr>
              <w:pStyle w:val="tablebody"/>
              <w:spacing w:after="60"/>
              <w:jc w:val="left"/>
              <w:rPr>
                <w:sz w:val="20"/>
                <w:szCs w:val="20"/>
              </w:rPr>
            </w:pPr>
            <w:r w:rsidRPr="00307075">
              <w:rPr>
                <w:sz w:val="20"/>
                <w:szCs w:val="20"/>
              </w:rPr>
              <w:t>This tool will be used to simulate the ARINC 429 data</w:t>
            </w:r>
          </w:p>
        </w:tc>
        <w:tc>
          <w:tcPr>
            <w:tcW w:w="715" w:type="pct"/>
            <w:tcBorders>
              <w:top w:val="single" w:sz="2" w:space="0" w:color="000000"/>
              <w:left w:val="single" w:sz="2" w:space="0" w:color="000000"/>
              <w:bottom w:val="single" w:sz="2" w:space="0" w:color="000000"/>
              <w:right w:val="single" w:sz="2" w:space="0" w:color="000000"/>
            </w:tcBorders>
          </w:tcPr>
          <w:p w14:paraId="47223970" w14:textId="3DF2CDB4" w:rsidR="00BC1400" w:rsidRPr="00307075" w:rsidRDefault="00BC1400" w:rsidP="00BC1400">
            <w:pPr>
              <w:pStyle w:val="tablebody"/>
              <w:spacing w:after="60"/>
              <w:jc w:val="left"/>
              <w:rPr>
                <w:sz w:val="20"/>
                <w:szCs w:val="20"/>
              </w:rPr>
            </w:pPr>
            <w:r w:rsidRPr="00307075">
              <w:rPr>
                <w:sz w:val="20"/>
                <w:szCs w:val="20"/>
              </w:rPr>
              <w:t>No</w:t>
            </w:r>
          </w:p>
        </w:tc>
        <w:tc>
          <w:tcPr>
            <w:tcW w:w="473" w:type="pct"/>
            <w:tcBorders>
              <w:top w:val="single" w:sz="2" w:space="0" w:color="000000"/>
              <w:left w:val="single" w:sz="2" w:space="0" w:color="000000"/>
              <w:bottom w:val="single" w:sz="2" w:space="0" w:color="000000"/>
              <w:right w:val="single" w:sz="2" w:space="0" w:color="000000"/>
            </w:tcBorders>
          </w:tcPr>
          <w:p w14:paraId="07025356" w14:textId="26CA3F7E" w:rsidR="00BC1400" w:rsidRPr="00307075" w:rsidRDefault="00BC1400" w:rsidP="00BC1400">
            <w:pPr>
              <w:pStyle w:val="tablebody"/>
              <w:spacing w:after="60"/>
              <w:jc w:val="center"/>
              <w:rPr>
                <w:sz w:val="20"/>
                <w:szCs w:val="20"/>
              </w:rPr>
            </w:pPr>
            <w:r w:rsidRPr="00307075">
              <w:rPr>
                <w:sz w:val="20"/>
                <w:szCs w:val="20"/>
              </w:rPr>
              <w:t>No</w:t>
            </w:r>
          </w:p>
        </w:tc>
        <w:tc>
          <w:tcPr>
            <w:tcW w:w="1060" w:type="pct"/>
            <w:tcBorders>
              <w:top w:val="single" w:sz="2" w:space="0" w:color="000000"/>
              <w:left w:val="single" w:sz="2" w:space="0" w:color="000000"/>
              <w:bottom w:val="single" w:sz="2" w:space="0" w:color="000000"/>
              <w:right w:val="single" w:sz="4" w:space="0" w:color="auto"/>
            </w:tcBorders>
          </w:tcPr>
          <w:p w14:paraId="7F43AEF4" w14:textId="142C31C0" w:rsidR="00BC1400" w:rsidRPr="00307075" w:rsidRDefault="00BC1400" w:rsidP="00BC1400">
            <w:pPr>
              <w:pStyle w:val="tablebody"/>
              <w:spacing w:after="60"/>
              <w:jc w:val="left"/>
              <w:rPr>
                <w:sz w:val="20"/>
                <w:szCs w:val="20"/>
              </w:rPr>
            </w:pPr>
            <w:r w:rsidRPr="00307075">
              <w:rPr>
                <w:sz w:val="20"/>
                <w:szCs w:val="20"/>
              </w:rPr>
              <w:t>This tool is used to observe the data from the E</w:t>
            </w:r>
            <w:r w:rsidR="00EB6CA3" w:rsidRPr="00307075">
              <w:rPr>
                <w:sz w:val="20"/>
                <w:szCs w:val="20"/>
              </w:rPr>
              <w:t>DA</w:t>
            </w:r>
            <w:r w:rsidRPr="00307075">
              <w:rPr>
                <w:sz w:val="20"/>
                <w:szCs w:val="20"/>
              </w:rPr>
              <w:t>U and CMU+. The output produced by the tool will be manually verified.</w:t>
            </w:r>
          </w:p>
        </w:tc>
      </w:tr>
    </w:tbl>
    <w:p w14:paraId="5BE37224" w14:textId="77777777" w:rsidR="00EC50F0" w:rsidRPr="00307075" w:rsidRDefault="00EC50F0" w:rsidP="00503BF5">
      <w:pPr>
        <w:pStyle w:val="Heading2"/>
        <w:numPr>
          <w:ilvl w:val="1"/>
          <w:numId w:val="1"/>
        </w:numPr>
        <w:rPr>
          <w:sz w:val="20"/>
        </w:rPr>
      </w:pPr>
      <w:bookmarkStart w:id="432" w:name="_Ref139253054"/>
      <w:bookmarkStart w:id="433" w:name="_Toc110591682"/>
      <w:bookmarkStart w:id="434" w:name="_Toc177112234"/>
      <w:r w:rsidRPr="00307075">
        <w:rPr>
          <w:sz w:val="20"/>
        </w:rPr>
        <w:t>Use of Software COTS Components</w:t>
      </w:r>
      <w:bookmarkEnd w:id="432"/>
      <w:r w:rsidR="00EA2E92" w:rsidRPr="00307075">
        <w:rPr>
          <w:sz w:val="20"/>
        </w:rPr>
        <w:t xml:space="preserve"> and Software</w:t>
      </w:r>
      <w:bookmarkEnd w:id="433"/>
      <w:bookmarkEnd w:id="434"/>
    </w:p>
    <w:p w14:paraId="48D961F8" w14:textId="77777777" w:rsidR="00C373D0" w:rsidRPr="00307075" w:rsidRDefault="00C373D0" w:rsidP="00C373D0">
      <w:pPr>
        <w:rPr>
          <w:sz w:val="20"/>
          <w:szCs w:val="20"/>
        </w:rPr>
      </w:pPr>
      <w:r w:rsidRPr="00307075">
        <w:rPr>
          <w:sz w:val="20"/>
          <w:szCs w:val="20"/>
        </w:rPr>
        <w:t>This program does not use COTS Components</w:t>
      </w:r>
      <w:r w:rsidR="00EA2E92" w:rsidRPr="00307075">
        <w:rPr>
          <w:sz w:val="20"/>
          <w:szCs w:val="20"/>
        </w:rPr>
        <w:t xml:space="preserve"> and Software</w:t>
      </w:r>
      <w:r w:rsidRPr="00307075">
        <w:rPr>
          <w:sz w:val="20"/>
          <w:szCs w:val="20"/>
        </w:rPr>
        <w:t>.</w:t>
      </w:r>
    </w:p>
    <w:p w14:paraId="767129FE" w14:textId="77777777" w:rsidR="00EC50F0" w:rsidRPr="00307075" w:rsidRDefault="00EC50F0" w:rsidP="00503BF5">
      <w:pPr>
        <w:pStyle w:val="Heading2"/>
        <w:numPr>
          <w:ilvl w:val="1"/>
          <w:numId w:val="1"/>
        </w:numPr>
        <w:rPr>
          <w:sz w:val="20"/>
        </w:rPr>
      </w:pPr>
      <w:bookmarkStart w:id="435" w:name="_Ref179633242"/>
      <w:bookmarkStart w:id="436" w:name="_Toc110591683"/>
      <w:bookmarkStart w:id="437" w:name="_Toc177112235"/>
      <w:r w:rsidRPr="00307075">
        <w:rPr>
          <w:sz w:val="20"/>
        </w:rPr>
        <w:t>Field Loadable Software</w:t>
      </w:r>
      <w:bookmarkEnd w:id="435"/>
      <w:bookmarkEnd w:id="436"/>
      <w:bookmarkEnd w:id="437"/>
    </w:p>
    <w:p w14:paraId="050AE0A9" w14:textId="00CCE6FE" w:rsidR="0055256D" w:rsidRPr="00307075" w:rsidRDefault="0055256D" w:rsidP="002A5EB9">
      <w:pPr>
        <w:rPr>
          <w:sz w:val="20"/>
          <w:szCs w:val="20"/>
        </w:rPr>
      </w:pPr>
      <w:r w:rsidRPr="00307075">
        <w:rPr>
          <w:sz w:val="20"/>
          <w:szCs w:val="20"/>
        </w:rPr>
        <w:t xml:space="preserve">This program uses Gateway Application Software, Discrete Application Software and </w:t>
      </w:r>
      <w:r w:rsidR="000B73EF" w:rsidRPr="00307075">
        <w:rPr>
          <w:sz w:val="20"/>
          <w:szCs w:val="20"/>
        </w:rPr>
        <w:t>Analog</w:t>
      </w:r>
      <w:r w:rsidRPr="00307075">
        <w:rPr>
          <w:sz w:val="20"/>
          <w:szCs w:val="20"/>
        </w:rPr>
        <w:t xml:space="preserve"> application software which can be Field Loadable.  </w:t>
      </w:r>
    </w:p>
    <w:p w14:paraId="3B4A997C" w14:textId="77777777" w:rsidR="0055256D" w:rsidRPr="00307075" w:rsidRDefault="0055256D" w:rsidP="002A5EB9">
      <w:pPr>
        <w:rPr>
          <w:sz w:val="20"/>
          <w:szCs w:val="20"/>
        </w:rPr>
      </w:pPr>
    </w:p>
    <w:p w14:paraId="336C0C95" w14:textId="1F5ED6F8" w:rsidR="00AF60F0" w:rsidRPr="00307075" w:rsidRDefault="002A5EB9" w:rsidP="002A5EB9">
      <w:pPr>
        <w:rPr>
          <w:sz w:val="20"/>
          <w:szCs w:val="20"/>
        </w:rPr>
      </w:pPr>
      <w:r w:rsidRPr="00307075">
        <w:rPr>
          <w:sz w:val="20"/>
          <w:szCs w:val="20"/>
        </w:rPr>
        <w:t xml:space="preserve">This program </w:t>
      </w:r>
      <w:r w:rsidR="0055256D" w:rsidRPr="00307075">
        <w:rPr>
          <w:sz w:val="20"/>
          <w:szCs w:val="20"/>
        </w:rPr>
        <w:t xml:space="preserve">also </w:t>
      </w:r>
      <w:r w:rsidRPr="00307075">
        <w:rPr>
          <w:sz w:val="20"/>
          <w:szCs w:val="20"/>
        </w:rPr>
        <w:t xml:space="preserve">uses Aircraft Configuration Data file which can be Field Loadable. This data file defines the characteristics of the </w:t>
      </w:r>
      <w:r w:rsidR="00395EF5" w:rsidRPr="00307075">
        <w:rPr>
          <w:sz w:val="20"/>
          <w:szCs w:val="20"/>
        </w:rPr>
        <w:t>A</w:t>
      </w:r>
      <w:r w:rsidRPr="00307075">
        <w:rPr>
          <w:sz w:val="20"/>
          <w:szCs w:val="20"/>
        </w:rPr>
        <w:t xml:space="preserve">ircraft and installed </w:t>
      </w:r>
      <w:r w:rsidR="00BE52BC" w:rsidRPr="00307075">
        <w:rPr>
          <w:sz w:val="20"/>
          <w:szCs w:val="20"/>
        </w:rPr>
        <w:t>E</w:t>
      </w:r>
      <w:r w:rsidRPr="00307075">
        <w:rPr>
          <w:sz w:val="20"/>
          <w:szCs w:val="20"/>
        </w:rPr>
        <w:t xml:space="preserve">ngines as described in </w:t>
      </w:r>
      <w:r w:rsidR="0053095B" w:rsidRPr="00307075">
        <w:rPr>
          <w:sz w:val="20"/>
          <w:szCs w:val="20"/>
        </w:rPr>
        <w:t>S</w:t>
      </w:r>
      <w:r w:rsidRPr="00307075">
        <w:rPr>
          <w:sz w:val="20"/>
          <w:szCs w:val="20"/>
        </w:rPr>
        <w:t xml:space="preserve">ection </w:t>
      </w:r>
      <w:r w:rsidR="00DE2B8F" w:rsidRPr="00307075">
        <w:rPr>
          <w:sz w:val="20"/>
          <w:szCs w:val="20"/>
        </w:rPr>
        <w:t>8.5.2</w:t>
      </w:r>
      <w:r w:rsidR="00371B63" w:rsidRPr="00307075">
        <w:rPr>
          <w:sz w:val="20"/>
          <w:szCs w:val="20"/>
        </w:rPr>
        <w:t>.</w:t>
      </w:r>
      <w:r w:rsidR="00AF60F0" w:rsidRPr="00307075">
        <w:rPr>
          <w:sz w:val="20"/>
          <w:szCs w:val="20"/>
        </w:rPr>
        <w:t xml:space="preserve"> </w:t>
      </w:r>
      <w:r w:rsidRPr="00307075">
        <w:rPr>
          <w:sz w:val="20"/>
          <w:szCs w:val="20"/>
        </w:rPr>
        <w:t xml:space="preserve">A Ground </w:t>
      </w:r>
      <w:r w:rsidR="005E4B56" w:rsidRPr="00307075">
        <w:rPr>
          <w:sz w:val="20"/>
          <w:szCs w:val="20"/>
        </w:rPr>
        <w:t>Support</w:t>
      </w:r>
      <w:r w:rsidRPr="00307075">
        <w:rPr>
          <w:sz w:val="20"/>
          <w:szCs w:val="20"/>
        </w:rPr>
        <w:t xml:space="preserve"> Software will be developed to generate and load this file into the </w:t>
      </w:r>
      <w:r w:rsidR="00395EF5" w:rsidRPr="00307075">
        <w:rPr>
          <w:sz w:val="20"/>
          <w:szCs w:val="20"/>
        </w:rPr>
        <w:t>CMU</w:t>
      </w:r>
      <w:r w:rsidR="00440768" w:rsidRPr="00307075">
        <w:rPr>
          <w:sz w:val="20"/>
          <w:szCs w:val="20"/>
        </w:rPr>
        <w:t>+</w:t>
      </w:r>
      <w:r w:rsidRPr="00307075">
        <w:rPr>
          <w:sz w:val="20"/>
          <w:szCs w:val="20"/>
        </w:rPr>
        <w:t xml:space="preserve">. </w:t>
      </w:r>
    </w:p>
    <w:p w14:paraId="532B8F5D" w14:textId="77777777" w:rsidR="00AF60F0" w:rsidRPr="00307075" w:rsidRDefault="00AF60F0" w:rsidP="002A5EB9">
      <w:pPr>
        <w:rPr>
          <w:sz w:val="20"/>
          <w:szCs w:val="20"/>
        </w:rPr>
      </w:pPr>
    </w:p>
    <w:p w14:paraId="4927B774" w14:textId="4DD39ED8" w:rsidR="002A5EB9" w:rsidRPr="00307075" w:rsidRDefault="002A5EB9" w:rsidP="002A5EB9">
      <w:pPr>
        <w:rPr>
          <w:sz w:val="20"/>
          <w:szCs w:val="20"/>
        </w:rPr>
      </w:pPr>
      <w:r w:rsidRPr="00307075">
        <w:rPr>
          <w:sz w:val="20"/>
          <w:szCs w:val="20"/>
        </w:rPr>
        <w:t xml:space="preserve">The following measures will be taken to ensure that there are no unwanted side-effects of using </w:t>
      </w:r>
      <w:r w:rsidR="00416697" w:rsidRPr="00307075">
        <w:rPr>
          <w:sz w:val="20"/>
          <w:szCs w:val="20"/>
        </w:rPr>
        <w:t>Field</w:t>
      </w:r>
      <w:r w:rsidRPr="00307075">
        <w:rPr>
          <w:sz w:val="20"/>
          <w:szCs w:val="20"/>
        </w:rPr>
        <w:t xml:space="preserve"> Loadable </w:t>
      </w:r>
      <w:r w:rsidR="00846F3E" w:rsidRPr="00307075">
        <w:rPr>
          <w:sz w:val="20"/>
          <w:szCs w:val="20"/>
        </w:rPr>
        <w:t>S</w:t>
      </w:r>
      <w:r w:rsidRPr="00307075">
        <w:rPr>
          <w:sz w:val="20"/>
          <w:szCs w:val="20"/>
        </w:rPr>
        <w:t>oftware:</w:t>
      </w:r>
    </w:p>
    <w:p w14:paraId="13B5C0B9" w14:textId="586008B2" w:rsidR="00395EF5" w:rsidRPr="00307075" w:rsidRDefault="00395EF5" w:rsidP="002A5EB9">
      <w:pPr>
        <w:rPr>
          <w:sz w:val="20"/>
          <w:szCs w:val="20"/>
        </w:rPr>
      </w:pPr>
    </w:p>
    <w:p w14:paraId="3EAF3C0B" w14:textId="41DAB64A" w:rsidR="002A5EB9" w:rsidRPr="00307075" w:rsidRDefault="00742CF7" w:rsidP="00EC655D">
      <w:pPr>
        <w:pStyle w:val="ListParagraph"/>
        <w:numPr>
          <w:ilvl w:val="0"/>
          <w:numId w:val="9"/>
        </w:numPr>
        <w:rPr>
          <w:rFonts w:ascii="Arial" w:hAnsi="Arial"/>
          <w:color w:val="000000" w:themeColor="text1"/>
          <w:sz w:val="20"/>
          <w:szCs w:val="20"/>
        </w:rPr>
      </w:pPr>
      <w:r w:rsidRPr="00307075">
        <w:rPr>
          <w:rFonts w:ascii="Arial" w:hAnsi="Arial"/>
          <w:color w:val="000000" w:themeColor="text1"/>
          <w:sz w:val="20"/>
          <w:szCs w:val="20"/>
        </w:rPr>
        <w:lastRenderedPageBreak/>
        <w:t xml:space="preserve">Protection from inadvertent loading – Inadvertent loading happens when the software unit allows the </w:t>
      </w:r>
      <w:r w:rsidR="00846F3E" w:rsidRPr="00307075">
        <w:rPr>
          <w:rFonts w:ascii="Arial" w:hAnsi="Arial"/>
          <w:color w:val="000000" w:themeColor="text1"/>
          <w:sz w:val="20"/>
          <w:szCs w:val="20"/>
        </w:rPr>
        <w:t>S</w:t>
      </w:r>
      <w:r w:rsidRPr="00307075">
        <w:rPr>
          <w:rFonts w:ascii="Arial" w:hAnsi="Arial"/>
          <w:color w:val="000000" w:themeColor="text1"/>
          <w:sz w:val="20"/>
          <w:szCs w:val="20"/>
        </w:rPr>
        <w:t>oftware to be loaded during flight. Inadvertent loading is not possible in CMU</w:t>
      </w:r>
      <w:r w:rsidR="00440768" w:rsidRPr="00307075">
        <w:rPr>
          <w:rFonts w:ascii="Arial" w:hAnsi="Arial"/>
          <w:color w:val="000000" w:themeColor="text1"/>
          <w:sz w:val="20"/>
          <w:szCs w:val="20"/>
        </w:rPr>
        <w:t>+</w:t>
      </w:r>
      <w:r w:rsidRPr="00307075">
        <w:rPr>
          <w:rFonts w:ascii="Arial" w:hAnsi="Arial"/>
          <w:color w:val="000000" w:themeColor="text1"/>
          <w:sz w:val="20"/>
          <w:szCs w:val="20"/>
        </w:rPr>
        <w:t xml:space="preserve">. This is because the only way to enter </w:t>
      </w:r>
      <w:r w:rsidR="003110A4" w:rsidRPr="00307075">
        <w:rPr>
          <w:rFonts w:ascii="Arial" w:hAnsi="Arial"/>
          <w:color w:val="000000" w:themeColor="text1"/>
          <w:sz w:val="20"/>
          <w:szCs w:val="20"/>
        </w:rPr>
        <w:t>loader</w:t>
      </w:r>
      <w:r w:rsidRPr="00307075">
        <w:rPr>
          <w:rFonts w:ascii="Arial" w:hAnsi="Arial"/>
          <w:color w:val="000000" w:themeColor="text1"/>
          <w:sz w:val="20"/>
          <w:szCs w:val="20"/>
        </w:rPr>
        <w:t xml:space="preserve"> mode is to have it plugged into a computer upon startup. But after installation the USB port will not be accessible to anyone during the flight.</w:t>
      </w:r>
      <w:r w:rsidR="002A5EB9" w:rsidRPr="00307075">
        <w:rPr>
          <w:rFonts w:ascii="Arial" w:hAnsi="Arial"/>
          <w:color w:val="000000" w:themeColor="text1"/>
          <w:sz w:val="20"/>
          <w:szCs w:val="20"/>
        </w:rPr>
        <w:t xml:space="preserve"> </w:t>
      </w:r>
    </w:p>
    <w:p w14:paraId="639F4CBB" w14:textId="6E10E37F" w:rsidR="002A5EB9" w:rsidRPr="00307075" w:rsidRDefault="002A5EB9" w:rsidP="00EC655D">
      <w:pPr>
        <w:pStyle w:val="ListParagraph"/>
        <w:numPr>
          <w:ilvl w:val="0"/>
          <w:numId w:val="9"/>
        </w:numPr>
        <w:rPr>
          <w:rFonts w:ascii="Arial" w:hAnsi="Arial"/>
          <w:sz w:val="20"/>
          <w:szCs w:val="20"/>
        </w:rPr>
      </w:pPr>
      <w:r w:rsidRPr="00307075">
        <w:rPr>
          <w:rFonts w:ascii="Arial" w:hAnsi="Arial"/>
          <w:sz w:val="20"/>
          <w:szCs w:val="20"/>
        </w:rPr>
        <w:t xml:space="preserve">Detection of failed/partial/corrupted loads – A failed/partial/corrupted load can lead to an anomalous </w:t>
      </w:r>
      <w:r w:rsidR="00416697" w:rsidRPr="00307075">
        <w:rPr>
          <w:rFonts w:ascii="Arial" w:hAnsi="Arial"/>
          <w:sz w:val="20"/>
          <w:szCs w:val="20"/>
        </w:rPr>
        <w:t>behavior</w:t>
      </w:r>
      <w:r w:rsidRPr="00307075">
        <w:rPr>
          <w:rFonts w:ascii="Arial" w:hAnsi="Arial"/>
          <w:sz w:val="20"/>
          <w:szCs w:val="20"/>
        </w:rPr>
        <w:t xml:space="preserve"> of the </w:t>
      </w:r>
      <w:r w:rsidR="00846F3E" w:rsidRPr="00307075">
        <w:rPr>
          <w:rFonts w:ascii="Arial" w:hAnsi="Arial"/>
          <w:sz w:val="20"/>
          <w:szCs w:val="20"/>
        </w:rPr>
        <w:t>S</w:t>
      </w:r>
      <w:r w:rsidRPr="00307075">
        <w:rPr>
          <w:rFonts w:ascii="Arial" w:hAnsi="Arial"/>
          <w:sz w:val="20"/>
          <w:szCs w:val="20"/>
        </w:rPr>
        <w:t xml:space="preserve">oftware. This will be prevented by having a </w:t>
      </w:r>
      <w:r w:rsidR="00846F3E" w:rsidRPr="00307075">
        <w:rPr>
          <w:rFonts w:ascii="Arial" w:hAnsi="Arial"/>
          <w:sz w:val="20"/>
          <w:szCs w:val="20"/>
        </w:rPr>
        <w:t>S</w:t>
      </w:r>
      <w:r w:rsidRPr="00307075">
        <w:rPr>
          <w:rFonts w:ascii="Arial" w:hAnsi="Arial"/>
          <w:sz w:val="20"/>
          <w:szCs w:val="20"/>
        </w:rPr>
        <w:t xml:space="preserve">oftware mechanism. The mechanism will be to verify the CRC of the configuration data after the load has been completed. The Ground </w:t>
      </w:r>
      <w:r w:rsidR="005E4B56" w:rsidRPr="00307075">
        <w:rPr>
          <w:rFonts w:ascii="Arial" w:hAnsi="Arial"/>
          <w:sz w:val="20"/>
          <w:szCs w:val="20"/>
        </w:rPr>
        <w:t>Support</w:t>
      </w:r>
      <w:r w:rsidRPr="00307075">
        <w:rPr>
          <w:rFonts w:ascii="Arial" w:hAnsi="Arial"/>
          <w:sz w:val="20"/>
          <w:szCs w:val="20"/>
        </w:rPr>
        <w:t xml:space="preserve"> </w:t>
      </w:r>
      <w:r w:rsidR="00846F3E" w:rsidRPr="00307075">
        <w:rPr>
          <w:rFonts w:ascii="Arial" w:hAnsi="Arial"/>
          <w:sz w:val="20"/>
          <w:szCs w:val="20"/>
        </w:rPr>
        <w:t>S</w:t>
      </w:r>
      <w:r w:rsidRPr="00307075">
        <w:rPr>
          <w:rFonts w:ascii="Arial" w:hAnsi="Arial"/>
          <w:sz w:val="20"/>
          <w:szCs w:val="20"/>
        </w:rPr>
        <w:t>oftware will then indicate the success/failure of the loading process.</w:t>
      </w:r>
    </w:p>
    <w:p w14:paraId="714FA0DC" w14:textId="5D1E15E5" w:rsidR="00AF60F0" w:rsidRPr="00307075" w:rsidRDefault="00015937" w:rsidP="00EC655D">
      <w:pPr>
        <w:pStyle w:val="ListParagraph"/>
        <w:numPr>
          <w:ilvl w:val="0"/>
          <w:numId w:val="9"/>
        </w:numPr>
        <w:rPr>
          <w:rFonts w:ascii="Arial" w:hAnsi="Arial"/>
          <w:sz w:val="20"/>
          <w:szCs w:val="20"/>
        </w:rPr>
      </w:pPr>
      <w:r w:rsidRPr="00307075">
        <w:rPr>
          <w:rFonts w:ascii="Arial" w:hAnsi="Arial"/>
          <w:sz w:val="20"/>
          <w:szCs w:val="20"/>
        </w:rPr>
        <w:t>Ensuring the validity of the file load – Application Software ensures that CRC of the ACD file is correct. ACD requirements are documented in Software Requirements Specification and these requirements are tested as part of HSIT. ACD Review has been done to make sure the ACD data is valid and within range</w:t>
      </w:r>
      <w:r w:rsidR="00AF60F0" w:rsidRPr="00307075">
        <w:rPr>
          <w:rFonts w:ascii="Arial" w:hAnsi="Arial"/>
          <w:sz w:val="20"/>
          <w:szCs w:val="20"/>
        </w:rPr>
        <w:t>.</w:t>
      </w:r>
    </w:p>
    <w:p w14:paraId="16DB0C97" w14:textId="77777777" w:rsidR="007B1647" w:rsidRPr="00307075" w:rsidRDefault="007B1647" w:rsidP="00503BF5">
      <w:pPr>
        <w:pStyle w:val="Heading2"/>
        <w:numPr>
          <w:ilvl w:val="1"/>
          <w:numId w:val="1"/>
        </w:numPr>
        <w:rPr>
          <w:sz w:val="20"/>
        </w:rPr>
      </w:pPr>
      <w:bookmarkStart w:id="438" w:name="_Toc418514778"/>
      <w:bookmarkStart w:id="439" w:name="_Ref83654734"/>
      <w:bookmarkStart w:id="440" w:name="_Toc110591684"/>
      <w:bookmarkStart w:id="441" w:name="_Toc177112236"/>
      <w:r w:rsidRPr="00307075">
        <w:rPr>
          <w:sz w:val="20"/>
        </w:rPr>
        <w:t>Previously Developed Software</w:t>
      </w:r>
      <w:bookmarkEnd w:id="438"/>
      <w:bookmarkEnd w:id="439"/>
      <w:bookmarkEnd w:id="440"/>
      <w:bookmarkEnd w:id="441"/>
    </w:p>
    <w:p w14:paraId="53D3EC74" w14:textId="31C008A5" w:rsidR="000B3191" w:rsidRPr="00307075" w:rsidRDefault="000B3191" w:rsidP="007B1647">
      <w:pPr>
        <w:rPr>
          <w:sz w:val="20"/>
          <w:szCs w:val="20"/>
        </w:rPr>
      </w:pPr>
      <w:r w:rsidRPr="00307075">
        <w:rPr>
          <w:sz w:val="20"/>
          <w:szCs w:val="20"/>
        </w:rPr>
        <w:t>The below list of software are developed and certified by Howell in the previous programs and all the software life cycle artifacts corresponding to these will be used in the current program.</w:t>
      </w:r>
    </w:p>
    <w:p w14:paraId="0F5C2BC7" w14:textId="77777777" w:rsidR="004843B6" w:rsidRPr="00307075" w:rsidRDefault="004843B6" w:rsidP="007B1647">
      <w:pPr>
        <w:rPr>
          <w:sz w:val="20"/>
          <w:szCs w:val="20"/>
        </w:rPr>
      </w:pPr>
    </w:p>
    <w:p w14:paraId="648FBED5" w14:textId="4AE6DC93" w:rsidR="00854473" w:rsidRPr="00307075" w:rsidRDefault="00854473" w:rsidP="00854473">
      <w:pPr>
        <w:jc w:val="center"/>
        <w:rPr>
          <w:sz w:val="20"/>
          <w:szCs w:val="20"/>
        </w:rPr>
      </w:pPr>
      <w:bookmarkStart w:id="442" w:name="_Toc177112260"/>
      <w:r w:rsidRPr="00307075">
        <w:rPr>
          <w:b/>
          <w:bCs/>
          <w:sz w:val="20"/>
          <w:szCs w:val="20"/>
        </w:rPr>
        <w:t xml:space="preserve">Table </w:t>
      </w:r>
      <w:r w:rsidRPr="00307075">
        <w:rPr>
          <w:b/>
          <w:bCs/>
          <w:sz w:val="20"/>
          <w:szCs w:val="20"/>
        </w:rPr>
        <w:fldChar w:fldCharType="begin"/>
      </w:r>
      <w:r w:rsidRPr="00307075">
        <w:rPr>
          <w:b/>
          <w:bCs/>
          <w:sz w:val="20"/>
          <w:szCs w:val="20"/>
        </w:rPr>
        <w:instrText xml:space="preserve"> SEQ Table \* ARABIC </w:instrText>
      </w:r>
      <w:r w:rsidRPr="00307075">
        <w:rPr>
          <w:b/>
          <w:bCs/>
          <w:sz w:val="20"/>
          <w:szCs w:val="20"/>
        </w:rPr>
        <w:fldChar w:fldCharType="separate"/>
      </w:r>
      <w:r w:rsidR="007D2161">
        <w:rPr>
          <w:b/>
          <w:bCs/>
          <w:noProof/>
          <w:sz w:val="20"/>
          <w:szCs w:val="20"/>
        </w:rPr>
        <w:t>12</w:t>
      </w:r>
      <w:r w:rsidRPr="00307075">
        <w:rPr>
          <w:b/>
          <w:bCs/>
          <w:sz w:val="20"/>
          <w:szCs w:val="20"/>
        </w:rPr>
        <w:fldChar w:fldCharType="end"/>
      </w:r>
      <w:r w:rsidRPr="00307075">
        <w:rPr>
          <w:b/>
          <w:bCs/>
          <w:sz w:val="20"/>
          <w:szCs w:val="20"/>
        </w:rPr>
        <w:t>: List pf Previously Developed Software</w:t>
      </w:r>
      <w:bookmarkEnd w:id="442"/>
    </w:p>
    <w:tbl>
      <w:tblPr>
        <w:tblStyle w:val="TableGrid"/>
        <w:tblW w:w="0" w:type="auto"/>
        <w:tblLook w:val="04A0" w:firstRow="1" w:lastRow="0" w:firstColumn="1" w:lastColumn="0" w:noHBand="0" w:noVBand="1"/>
      </w:tblPr>
      <w:tblGrid>
        <w:gridCol w:w="1223"/>
        <w:gridCol w:w="1223"/>
        <w:gridCol w:w="856"/>
        <w:gridCol w:w="621"/>
        <w:gridCol w:w="5427"/>
      </w:tblGrid>
      <w:tr w:rsidR="00307075" w:rsidRPr="00307075" w14:paraId="5A087814" w14:textId="77777777" w:rsidTr="00307075">
        <w:tc>
          <w:tcPr>
            <w:tcW w:w="1440" w:type="dxa"/>
            <w:shd w:val="clear" w:color="auto" w:fill="C2D69B" w:themeFill="accent3" w:themeFillTint="99"/>
          </w:tcPr>
          <w:p w14:paraId="4F43B896" w14:textId="77777777" w:rsidR="00307075" w:rsidRPr="00307075" w:rsidRDefault="00307075" w:rsidP="000C0FCA">
            <w:pPr>
              <w:rPr>
                <w:rFonts w:ascii="Arial" w:hAnsi="Arial"/>
                <w:b/>
                <w:bCs/>
                <w:sz w:val="20"/>
                <w:szCs w:val="20"/>
              </w:rPr>
            </w:pPr>
            <w:r w:rsidRPr="00307075">
              <w:rPr>
                <w:rFonts w:ascii="Arial" w:hAnsi="Arial"/>
                <w:b/>
                <w:bCs/>
                <w:sz w:val="20"/>
                <w:szCs w:val="20"/>
              </w:rPr>
              <w:t>Module Name</w:t>
            </w:r>
          </w:p>
        </w:tc>
        <w:tc>
          <w:tcPr>
            <w:tcW w:w="1957" w:type="dxa"/>
            <w:shd w:val="clear" w:color="auto" w:fill="C2D69B" w:themeFill="accent3" w:themeFillTint="99"/>
          </w:tcPr>
          <w:p w14:paraId="740D2908" w14:textId="77777777" w:rsidR="00307075" w:rsidRPr="00307075" w:rsidRDefault="00307075" w:rsidP="000C0FCA">
            <w:pPr>
              <w:rPr>
                <w:rFonts w:ascii="Arial" w:hAnsi="Arial"/>
                <w:b/>
                <w:bCs/>
                <w:sz w:val="20"/>
                <w:szCs w:val="20"/>
              </w:rPr>
            </w:pPr>
            <w:r w:rsidRPr="00307075">
              <w:rPr>
                <w:rFonts w:ascii="Arial" w:hAnsi="Arial"/>
                <w:b/>
                <w:bCs/>
                <w:sz w:val="20"/>
                <w:szCs w:val="20"/>
              </w:rPr>
              <w:t>Binary Name</w:t>
            </w:r>
          </w:p>
        </w:tc>
        <w:tc>
          <w:tcPr>
            <w:tcW w:w="1276" w:type="dxa"/>
            <w:shd w:val="clear" w:color="auto" w:fill="C2D69B" w:themeFill="accent3" w:themeFillTint="99"/>
          </w:tcPr>
          <w:p w14:paraId="37EC103E" w14:textId="77777777" w:rsidR="00307075" w:rsidRPr="00307075" w:rsidRDefault="00307075" w:rsidP="00A30781">
            <w:pPr>
              <w:jc w:val="center"/>
              <w:rPr>
                <w:rFonts w:ascii="Arial" w:hAnsi="Arial"/>
                <w:b/>
                <w:bCs/>
                <w:sz w:val="20"/>
                <w:szCs w:val="20"/>
              </w:rPr>
            </w:pPr>
            <w:r w:rsidRPr="00307075">
              <w:rPr>
                <w:rFonts w:ascii="Arial" w:hAnsi="Arial"/>
                <w:b/>
                <w:bCs/>
                <w:sz w:val="20"/>
                <w:szCs w:val="20"/>
              </w:rPr>
              <w:t>Part Number</w:t>
            </w:r>
          </w:p>
        </w:tc>
        <w:tc>
          <w:tcPr>
            <w:tcW w:w="709" w:type="dxa"/>
            <w:shd w:val="clear" w:color="auto" w:fill="C2D69B" w:themeFill="accent3" w:themeFillTint="99"/>
          </w:tcPr>
          <w:p w14:paraId="4E108D95" w14:textId="261B2997" w:rsidR="00307075" w:rsidRPr="00307075" w:rsidRDefault="00307075" w:rsidP="00A30781">
            <w:pPr>
              <w:jc w:val="center"/>
              <w:rPr>
                <w:rFonts w:ascii="Arial" w:hAnsi="Arial"/>
                <w:b/>
                <w:bCs/>
                <w:sz w:val="20"/>
                <w:szCs w:val="20"/>
              </w:rPr>
            </w:pPr>
            <w:r w:rsidRPr="00307075">
              <w:rPr>
                <w:rFonts w:ascii="Arial" w:hAnsi="Arial"/>
                <w:b/>
                <w:bCs/>
                <w:sz w:val="20"/>
                <w:szCs w:val="20"/>
              </w:rPr>
              <w:t>DO-178B DAL</w:t>
            </w:r>
          </w:p>
        </w:tc>
        <w:tc>
          <w:tcPr>
            <w:tcW w:w="3685" w:type="dxa"/>
            <w:shd w:val="clear" w:color="auto" w:fill="C2D69B" w:themeFill="accent3" w:themeFillTint="99"/>
          </w:tcPr>
          <w:p w14:paraId="56617703" w14:textId="3DB5E854" w:rsidR="00307075" w:rsidRPr="00307075" w:rsidRDefault="00307075" w:rsidP="000C0FCA">
            <w:pPr>
              <w:rPr>
                <w:rFonts w:ascii="Arial" w:hAnsi="Arial"/>
                <w:b/>
                <w:bCs/>
                <w:sz w:val="20"/>
                <w:szCs w:val="20"/>
              </w:rPr>
            </w:pPr>
            <w:r w:rsidRPr="00BE71BC">
              <w:rPr>
                <w:rFonts w:ascii="Arial" w:hAnsi="Arial"/>
                <w:b/>
                <w:bCs/>
                <w:color w:val="000000"/>
                <w:sz w:val="20"/>
                <w:szCs w:val="20"/>
                <w:lang w:val="en-IN" w:eastAsia="en-IN"/>
              </w:rPr>
              <w:t>Tag</w:t>
            </w:r>
          </w:p>
        </w:tc>
      </w:tr>
      <w:tr w:rsidR="00B45148" w:rsidRPr="00307075" w14:paraId="0FBC0DD4" w14:textId="77777777" w:rsidTr="00307075">
        <w:tc>
          <w:tcPr>
            <w:tcW w:w="1440" w:type="dxa"/>
          </w:tcPr>
          <w:p w14:paraId="11F382CA" w14:textId="77777777" w:rsidR="00B45148" w:rsidRPr="00307075" w:rsidRDefault="00B45148" w:rsidP="00B45148">
            <w:pPr>
              <w:rPr>
                <w:rFonts w:ascii="Arial" w:hAnsi="Arial"/>
                <w:sz w:val="20"/>
                <w:szCs w:val="20"/>
              </w:rPr>
            </w:pPr>
            <w:r w:rsidRPr="00307075">
              <w:rPr>
                <w:rFonts w:ascii="Arial" w:hAnsi="Arial"/>
                <w:sz w:val="20"/>
                <w:szCs w:val="20"/>
              </w:rPr>
              <w:t>Gateway</w:t>
            </w:r>
          </w:p>
        </w:tc>
        <w:tc>
          <w:tcPr>
            <w:tcW w:w="1957" w:type="dxa"/>
          </w:tcPr>
          <w:p w14:paraId="45ED4BF6" w14:textId="77777777" w:rsidR="00B45148" w:rsidRPr="00307075" w:rsidRDefault="00B45148" w:rsidP="00B45148">
            <w:pPr>
              <w:jc w:val="left"/>
              <w:rPr>
                <w:rFonts w:ascii="Arial" w:hAnsi="Arial"/>
                <w:sz w:val="20"/>
                <w:szCs w:val="20"/>
              </w:rPr>
            </w:pPr>
            <w:r w:rsidRPr="00307075">
              <w:rPr>
                <w:rFonts w:ascii="Arial" w:hAnsi="Arial"/>
                <w:sz w:val="20"/>
                <w:szCs w:val="20"/>
              </w:rPr>
              <w:t>Common Boot-Up Software</w:t>
            </w:r>
          </w:p>
        </w:tc>
        <w:tc>
          <w:tcPr>
            <w:tcW w:w="1276" w:type="dxa"/>
          </w:tcPr>
          <w:p w14:paraId="3B87E845" w14:textId="77777777" w:rsidR="00B45148" w:rsidRPr="00307075" w:rsidRDefault="00B45148" w:rsidP="00B45148">
            <w:pPr>
              <w:rPr>
                <w:rFonts w:ascii="Arial" w:hAnsi="Arial"/>
                <w:sz w:val="20"/>
                <w:szCs w:val="20"/>
              </w:rPr>
            </w:pPr>
            <w:r w:rsidRPr="00307075">
              <w:rPr>
                <w:rFonts w:ascii="Arial" w:hAnsi="Arial"/>
                <w:sz w:val="20"/>
                <w:szCs w:val="20"/>
              </w:rPr>
              <w:t>H108E-217</w:t>
            </w:r>
          </w:p>
        </w:tc>
        <w:tc>
          <w:tcPr>
            <w:tcW w:w="709" w:type="dxa"/>
          </w:tcPr>
          <w:p w14:paraId="6649038E" w14:textId="7B173E20" w:rsidR="00B45148" w:rsidRPr="00307075" w:rsidRDefault="00B45148" w:rsidP="00B45148">
            <w:pPr>
              <w:jc w:val="center"/>
              <w:rPr>
                <w:rFonts w:ascii="Arial" w:hAnsi="Arial"/>
                <w:sz w:val="20"/>
                <w:szCs w:val="20"/>
              </w:rPr>
            </w:pPr>
            <w:r w:rsidRPr="00307075">
              <w:rPr>
                <w:rFonts w:ascii="Arial" w:hAnsi="Arial"/>
                <w:sz w:val="20"/>
                <w:szCs w:val="20"/>
              </w:rPr>
              <w:t>A</w:t>
            </w:r>
          </w:p>
        </w:tc>
        <w:tc>
          <w:tcPr>
            <w:tcW w:w="3685" w:type="dxa"/>
          </w:tcPr>
          <w:p w14:paraId="7AE1EDC8" w14:textId="4723F759" w:rsidR="00B45148" w:rsidRPr="00307075" w:rsidRDefault="00B45148" w:rsidP="00B45148">
            <w:pPr>
              <w:rPr>
                <w:rFonts w:ascii="Arial" w:hAnsi="Arial"/>
                <w:color w:val="C00000"/>
                <w:sz w:val="20"/>
                <w:szCs w:val="20"/>
              </w:rPr>
            </w:pPr>
            <w:r w:rsidRPr="00B45148">
              <w:rPr>
                <w:rFonts w:ascii="Arial" w:hAnsi="Arial"/>
                <w:sz w:val="20"/>
                <w:szCs w:val="20"/>
              </w:rPr>
              <w:t>TE/0082/r2</w:t>
            </w:r>
          </w:p>
        </w:tc>
      </w:tr>
      <w:tr w:rsidR="00B45148" w:rsidRPr="00307075" w14:paraId="3F2E170F" w14:textId="77777777" w:rsidTr="00307075">
        <w:tc>
          <w:tcPr>
            <w:tcW w:w="1440" w:type="dxa"/>
          </w:tcPr>
          <w:p w14:paraId="3C6B2CEC" w14:textId="77777777" w:rsidR="00B45148" w:rsidRPr="00307075" w:rsidRDefault="00B45148" w:rsidP="00B45148">
            <w:pPr>
              <w:rPr>
                <w:rFonts w:ascii="Arial" w:hAnsi="Arial"/>
                <w:sz w:val="20"/>
                <w:szCs w:val="20"/>
              </w:rPr>
            </w:pPr>
            <w:r w:rsidRPr="00307075">
              <w:rPr>
                <w:rFonts w:ascii="Arial" w:hAnsi="Arial"/>
                <w:sz w:val="20"/>
                <w:szCs w:val="20"/>
              </w:rPr>
              <w:t>Gateway</w:t>
            </w:r>
          </w:p>
        </w:tc>
        <w:tc>
          <w:tcPr>
            <w:tcW w:w="1957" w:type="dxa"/>
          </w:tcPr>
          <w:p w14:paraId="76A72855" w14:textId="77777777" w:rsidR="00B45148" w:rsidRPr="00307075" w:rsidRDefault="00B45148" w:rsidP="00B45148">
            <w:pPr>
              <w:rPr>
                <w:rFonts w:ascii="Arial" w:hAnsi="Arial"/>
                <w:sz w:val="20"/>
                <w:szCs w:val="20"/>
              </w:rPr>
            </w:pPr>
            <w:r w:rsidRPr="00307075">
              <w:rPr>
                <w:rFonts w:ascii="Arial" w:hAnsi="Arial"/>
                <w:sz w:val="20"/>
                <w:szCs w:val="20"/>
              </w:rPr>
              <w:t>Software Loader</w:t>
            </w:r>
          </w:p>
        </w:tc>
        <w:tc>
          <w:tcPr>
            <w:tcW w:w="1276" w:type="dxa"/>
          </w:tcPr>
          <w:p w14:paraId="05C3337A" w14:textId="77777777" w:rsidR="00B45148" w:rsidRPr="00307075" w:rsidRDefault="00B45148" w:rsidP="00B45148">
            <w:pPr>
              <w:rPr>
                <w:rFonts w:ascii="Arial" w:hAnsi="Arial"/>
                <w:sz w:val="20"/>
                <w:szCs w:val="20"/>
              </w:rPr>
            </w:pPr>
            <w:r w:rsidRPr="00307075">
              <w:rPr>
                <w:rFonts w:ascii="Arial" w:hAnsi="Arial"/>
                <w:sz w:val="20"/>
                <w:szCs w:val="20"/>
              </w:rPr>
              <w:t>H108E-647</w:t>
            </w:r>
          </w:p>
        </w:tc>
        <w:tc>
          <w:tcPr>
            <w:tcW w:w="709" w:type="dxa"/>
          </w:tcPr>
          <w:p w14:paraId="7FC1C7EA" w14:textId="3A41CE74" w:rsidR="00B45148" w:rsidRPr="00307075" w:rsidRDefault="00B45148" w:rsidP="00B45148">
            <w:pPr>
              <w:jc w:val="center"/>
              <w:rPr>
                <w:rFonts w:ascii="Arial" w:hAnsi="Arial"/>
                <w:sz w:val="20"/>
                <w:szCs w:val="20"/>
              </w:rPr>
            </w:pPr>
            <w:r w:rsidRPr="00307075">
              <w:rPr>
                <w:rFonts w:ascii="Arial" w:hAnsi="Arial"/>
                <w:sz w:val="20"/>
                <w:szCs w:val="20"/>
              </w:rPr>
              <w:t>E</w:t>
            </w:r>
          </w:p>
        </w:tc>
        <w:tc>
          <w:tcPr>
            <w:tcW w:w="3685" w:type="dxa"/>
          </w:tcPr>
          <w:p w14:paraId="7499FACE" w14:textId="099679EB" w:rsidR="00B45148" w:rsidRPr="00307075" w:rsidRDefault="00B45148" w:rsidP="00B45148">
            <w:pPr>
              <w:rPr>
                <w:rFonts w:ascii="Arial" w:hAnsi="Arial"/>
                <w:color w:val="C00000"/>
                <w:sz w:val="20"/>
                <w:szCs w:val="20"/>
              </w:rPr>
            </w:pPr>
            <w:r w:rsidRPr="00B45148">
              <w:rPr>
                <w:rFonts w:ascii="Arial" w:hAnsi="Arial"/>
                <w:sz w:val="20"/>
                <w:szCs w:val="20"/>
              </w:rPr>
              <w:t>N</w:t>
            </w:r>
            <w:r>
              <w:rPr>
                <w:rFonts w:ascii="Arial" w:hAnsi="Arial"/>
                <w:sz w:val="20"/>
                <w:szCs w:val="20"/>
              </w:rPr>
              <w:t>/</w:t>
            </w:r>
            <w:r w:rsidRPr="00B45148">
              <w:rPr>
                <w:rFonts w:ascii="Arial" w:hAnsi="Arial"/>
                <w:sz w:val="20"/>
                <w:szCs w:val="20"/>
              </w:rPr>
              <w:t>A</w:t>
            </w:r>
          </w:p>
        </w:tc>
      </w:tr>
      <w:tr w:rsidR="00B45148" w:rsidRPr="00307075" w14:paraId="15657626" w14:textId="77777777" w:rsidTr="00307075">
        <w:tc>
          <w:tcPr>
            <w:tcW w:w="1440" w:type="dxa"/>
          </w:tcPr>
          <w:p w14:paraId="66375D5C" w14:textId="77777777" w:rsidR="00B45148" w:rsidRPr="00307075" w:rsidRDefault="00B45148" w:rsidP="00B45148">
            <w:pPr>
              <w:rPr>
                <w:rFonts w:ascii="Arial" w:hAnsi="Arial"/>
                <w:sz w:val="20"/>
                <w:szCs w:val="20"/>
              </w:rPr>
            </w:pPr>
            <w:r w:rsidRPr="00307075">
              <w:rPr>
                <w:rFonts w:ascii="Arial" w:hAnsi="Arial"/>
                <w:sz w:val="20"/>
                <w:szCs w:val="20"/>
              </w:rPr>
              <w:t>Gateway</w:t>
            </w:r>
          </w:p>
        </w:tc>
        <w:tc>
          <w:tcPr>
            <w:tcW w:w="1957" w:type="dxa"/>
          </w:tcPr>
          <w:p w14:paraId="75057420" w14:textId="77777777" w:rsidR="00B45148" w:rsidRPr="00307075" w:rsidRDefault="00B45148" w:rsidP="00B45148">
            <w:pPr>
              <w:rPr>
                <w:rFonts w:ascii="Arial" w:hAnsi="Arial"/>
                <w:sz w:val="20"/>
                <w:szCs w:val="20"/>
              </w:rPr>
            </w:pPr>
            <w:r w:rsidRPr="00307075">
              <w:rPr>
                <w:rFonts w:ascii="Arial" w:hAnsi="Arial"/>
                <w:sz w:val="20"/>
                <w:szCs w:val="20"/>
              </w:rPr>
              <w:t>Boot-Up Config File</w:t>
            </w:r>
          </w:p>
        </w:tc>
        <w:tc>
          <w:tcPr>
            <w:tcW w:w="1276" w:type="dxa"/>
          </w:tcPr>
          <w:p w14:paraId="6D44EA6E" w14:textId="77777777" w:rsidR="00B45148" w:rsidRPr="00307075" w:rsidRDefault="00B45148" w:rsidP="00B45148">
            <w:pPr>
              <w:rPr>
                <w:rFonts w:ascii="Arial" w:hAnsi="Arial"/>
                <w:sz w:val="20"/>
                <w:szCs w:val="20"/>
              </w:rPr>
            </w:pPr>
            <w:r w:rsidRPr="00307075">
              <w:rPr>
                <w:rFonts w:ascii="Arial" w:hAnsi="Arial"/>
                <w:sz w:val="20"/>
                <w:szCs w:val="20"/>
              </w:rPr>
              <w:t>H108E-655</w:t>
            </w:r>
          </w:p>
        </w:tc>
        <w:tc>
          <w:tcPr>
            <w:tcW w:w="709" w:type="dxa"/>
          </w:tcPr>
          <w:p w14:paraId="76329496" w14:textId="0CE5CF31" w:rsidR="00B45148" w:rsidRPr="00307075" w:rsidRDefault="00B45148" w:rsidP="00B45148">
            <w:pPr>
              <w:jc w:val="center"/>
              <w:rPr>
                <w:rFonts w:ascii="Arial" w:hAnsi="Arial"/>
                <w:sz w:val="20"/>
                <w:szCs w:val="20"/>
              </w:rPr>
            </w:pPr>
            <w:r w:rsidRPr="00307075">
              <w:rPr>
                <w:rFonts w:ascii="Arial" w:hAnsi="Arial"/>
                <w:sz w:val="20"/>
                <w:szCs w:val="20"/>
              </w:rPr>
              <w:t>A</w:t>
            </w:r>
          </w:p>
        </w:tc>
        <w:tc>
          <w:tcPr>
            <w:tcW w:w="3685" w:type="dxa"/>
          </w:tcPr>
          <w:p w14:paraId="3B4DD873" w14:textId="555DD9C2" w:rsidR="00B45148" w:rsidRPr="00307075" w:rsidRDefault="00B45148" w:rsidP="00B45148">
            <w:pPr>
              <w:rPr>
                <w:rFonts w:ascii="Arial" w:hAnsi="Arial"/>
                <w:color w:val="C00000"/>
                <w:sz w:val="20"/>
                <w:szCs w:val="20"/>
              </w:rPr>
            </w:pPr>
            <w:r w:rsidRPr="00B45148">
              <w:rPr>
                <w:rFonts w:ascii="Arial" w:hAnsi="Arial"/>
                <w:sz w:val="20"/>
                <w:szCs w:val="20"/>
              </w:rPr>
              <w:t>TE/0082/r2</w:t>
            </w:r>
          </w:p>
        </w:tc>
      </w:tr>
      <w:tr w:rsidR="00B45148" w:rsidRPr="00307075" w14:paraId="09F5F029" w14:textId="77777777" w:rsidTr="00307075">
        <w:tc>
          <w:tcPr>
            <w:tcW w:w="1440" w:type="dxa"/>
          </w:tcPr>
          <w:p w14:paraId="707245E6" w14:textId="77777777" w:rsidR="00B45148" w:rsidRPr="00307075" w:rsidRDefault="00B45148" w:rsidP="00B45148">
            <w:pPr>
              <w:rPr>
                <w:rFonts w:ascii="Arial" w:hAnsi="Arial"/>
                <w:sz w:val="20"/>
                <w:szCs w:val="20"/>
              </w:rPr>
            </w:pPr>
            <w:r w:rsidRPr="00307075">
              <w:rPr>
                <w:rFonts w:ascii="Arial" w:hAnsi="Arial"/>
                <w:sz w:val="20"/>
                <w:szCs w:val="20"/>
              </w:rPr>
              <w:t>Gateway</w:t>
            </w:r>
          </w:p>
        </w:tc>
        <w:tc>
          <w:tcPr>
            <w:tcW w:w="1957" w:type="dxa"/>
          </w:tcPr>
          <w:p w14:paraId="6AF08E4D" w14:textId="77777777" w:rsidR="00B45148" w:rsidRPr="00307075" w:rsidRDefault="00B45148" w:rsidP="00B45148">
            <w:pPr>
              <w:rPr>
                <w:rFonts w:ascii="Arial" w:hAnsi="Arial"/>
                <w:sz w:val="20"/>
                <w:szCs w:val="20"/>
              </w:rPr>
            </w:pPr>
            <w:r w:rsidRPr="00307075">
              <w:rPr>
                <w:rFonts w:ascii="Arial" w:hAnsi="Arial"/>
                <w:sz w:val="20"/>
                <w:szCs w:val="20"/>
              </w:rPr>
              <w:t>Calibration Application</w:t>
            </w:r>
          </w:p>
        </w:tc>
        <w:tc>
          <w:tcPr>
            <w:tcW w:w="1276" w:type="dxa"/>
          </w:tcPr>
          <w:p w14:paraId="299002A8" w14:textId="77777777" w:rsidR="00B45148" w:rsidRPr="00307075" w:rsidRDefault="00B45148" w:rsidP="00B45148">
            <w:pPr>
              <w:rPr>
                <w:rFonts w:ascii="Arial" w:hAnsi="Arial"/>
                <w:sz w:val="20"/>
                <w:szCs w:val="20"/>
              </w:rPr>
            </w:pPr>
            <w:r w:rsidRPr="00307075">
              <w:rPr>
                <w:rFonts w:ascii="Arial" w:hAnsi="Arial"/>
                <w:sz w:val="20"/>
                <w:szCs w:val="20"/>
              </w:rPr>
              <w:t>H108E-654</w:t>
            </w:r>
          </w:p>
        </w:tc>
        <w:tc>
          <w:tcPr>
            <w:tcW w:w="709" w:type="dxa"/>
          </w:tcPr>
          <w:p w14:paraId="496683C3" w14:textId="44CCC90C" w:rsidR="00B45148" w:rsidRPr="00307075" w:rsidRDefault="00B45148" w:rsidP="00B45148">
            <w:pPr>
              <w:jc w:val="center"/>
              <w:rPr>
                <w:rFonts w:ascii="Arial" w:hAnsi="Arial"/>
                <w:sz w:val="20"/>
                <w:szCs w:val="20"/>
              </w:rPr>
            </w:pPr>
            <w:r w:rsidRPr="00307075">
              <w:rPr>
                <w:rFonts w:ascii="Arial" w:hAnsi="Arial"/>
                <w:sz w:val="20"/>
                <w:szCs w:val="20"/>
              </w:rPr>
              <w:t>E</w:t>
            </w:r>
          </w:p>
        </w:tc>
        <w:tc>
          <w:tcPr>
            <w:tcW w:w="3685" w:type="dxa"/>
          </w:tcPr>
          <w:p w14:paraId="1C735BD3" w14:textId="6A11E8A8" w:rsidR="00B45148" w:rsidRPr="00307075" w:rsidRDefault="00B45148" w:rsidP="00B45148">
            <w:pPr>
              <w:rPr>
                <w:rFonts w:ascii="Arial" w:hAnsi="Arial"/>
                <w:color w:val="C00000"/>
                <w:sz w:val="20"/>
                <w:szCs w:val="20"/>
              </w:rPr>
            </w:pPr>
            <w:r w:rsidRPr="00B45148">
              <w:rPr>
                <w:rFonts w:ascii="Arial" w:hAnsi="Arial"/>
                <w:sz w:val="20"/>
                <w:szCs w:val="20"/>
              </w:rPr>
              <w:t>N</w:t>
            </w:r>
            <w:r>
              <w:rPr>
                <w:rFonts w:ascii="Arial" w:hAnsi="Arial"/>
                <w:sz w:val="20"/>
                <w:szCs w:val="20"/>
              </w:rPr>
              <w:t>/</w:t>
            </w:r>
            <w:r w:rsidRPr="00B45148">
              <w:rPr>
                <w:rFonts w:ascii="Arial" w:hAnsi="Arial"/>
                <w:sz w:val="20"/>
                <w:szCs w:val="20"/>
              </w:rPr>
              <w:t>A</w:t>
            </w:r>
          </w:p>
        </w:tc>
      </w:tr>
      <w:tr w:rsidR="00B45148" w:rsidRPr="00307075" w14:paraId="7D25508C" w14:textId="77777777" w:rsidTr="00307075">
        <w:tc>
          <w:tcPr>
            <w:tcW w:w="1440" w:type="dxa"/>
            <w:shd w:val="clear" w:color="auto" w:fill="95B3D7" w:themeFill="accent1" w:themeFillTint="99"/>
          </w:tcPr>
          <w:p w14:paraId="3B0AFE7B" w14:textId="0525F93C" w:rsidR="00B45148" w:rsidRPr="00307075" w:rsidRDefault="00B45148" w:rsidP="00B45148">
            <w:pPr>
              <w:rPr>
                <w:rFonts w:ascii="Arial" w:hAnsi="Arial"/>
                <w:sz w:val="20"/>
                <w:szCs w:val="20"/>
              </w:rPr>
            </w:pPr>
          </w:p>
        </w:tc>
        <w:tc>
          <w:tcPr>
            <w:tcW w:w="1957" w:type="dxa"/>
            <w:shd w:val="clear" w:color="auto" w:fill="95B3D7" w:themeFill="accent1" w:themeFillTint="99"/>
          </w:tcPr>
          <w:p w14:paraId="2FD18742" w14:textId="1CD72E5E" w:rsidR="00B45148" w:rsidRPr="00307075" w:rsidRDefault="00B45148" w:rsidP="00B45148">
            <w:pPr>
              <w:rPr>
                <w:rFonts w:ascii="Arial" w:hAnsi="Arial"/>
                <w:sz w:val="20"/>
                <w:szCs w:val="20"/>
              </w:rPr>
            </w:pPr>
          </w:p>
        </w:tc>
        <w:tc>
          <w:tcPr>
            <w:tcW w:w="1276" w:type="dxa"/>
            <w:shd w:val="clear" w:color="auto" w:fill="95B3D7" w:themeFill="accent1" w:themeFillTint="99"/>
          </w:tcPr>
          <w:p w14:paraId="143EA8E6" w14:textId="061A8F23" w:rsidR="00B45148" w:rsidRPr="00307075" w:rsidRDefault="00B45148" w:rsidP="00B45148">
            <w:pPr>
              <w:rPr>
                <w:rFonts w:ascii="Arial" w:hAnsi="Arial"/>
                <w:sz w:val="20"/>
                <w:szCs w:val="20"/>
              </w:rPr>
            </w:pPr>
          </w:p>
        </w:tc>
        <w:tc>
          <w:tcPr>
            <w:tcW w:w="709" w:type="dxa"/>
            <w:shd w:val="clear" w:color="auto" w:fill="95B3D7" w:themeFill="accent1" w:themeFillTint="99"/>
          </w:tcPr>
          <w:p w14:paraId="45D663CE" w14:textId="77777777" w:rsidR="00B45148" w:rsidRPr="00307075" w:rsidRDefault="00B45148" w:rsidP="00B45148">
            <w:pPr>
              <w:jc w:val="center"/>
              <w:rPr>
                <w:rFonts w:ascii="Arial" w:hAnsi="Arial"/>
                <w:sz w:val="20"/>
                <w:szCs w:val="20"/>
              </w:rPr>
            </w:pPr>
          </w:p>
        </w:tc>
        <w:tc>
          <w:tcPr>
            <w:tcW w:w="3685" w:type="dxa"/>
            <w:shd w:val="clear" w:color="auto" w:fill="95B3D7" w:themeFill="accent1" w:themeFillTint="99"/>
          </w:tcPr>
          <w:p w14:paraId="74B159CE" w14:textId="7CD9AD32" w:rsidR="00B45148" w:rsidRPr="00307075" w:rsidRDefault="00B45148" w:rsidP="00B45148">
            <w:pPr>
              <w:rPr>
                <w:rFonts w:ascii="Arial" w:hAnsi="Arial"/>
                <w:sz w:val="20"/>
                <w:szCs w:val="20"/>
              </w:rPr>
            </w:pPr>
          </w:p>
        </w:tc>
      </w:tr>
      <w:tr w:rsidR="00B45148" w:rsidRPr="00307075" w14:paraId="6317C474" w14:textId="77777777" w:rsidTr="00307075">
        <w:tc>
          <w:tcPr>
            <w:tcW w:w="1440" w:type="dxa"/>
          </w:tcPr>
          <w:p w14:paraId="1B8FF94E" w14:textId="03FB93B4" w:rsidR="00B45148" w:rsidRPr="00307075" w:rsidRDefault="00B45148" w:rsidP="00B45148">
            <w:pPr>
              <w:rPr>
                <w:rFonts w:ascii="Arial" w:hAnsi="Arial"/>
                <w:sz w:val="20"/>
                <w:szCs w:val="20"/>
              </w:rPr>
            </w:pPr>
            <w:r w:rsidRPr="00307075">
              <w:rPr>
                <w:rFonts w:ascii="Arial" w:hAnsi="Arial"/>
                <w:sz w:val="20"/>
                <w:szCs w:val="20"/>
              </w:rPr>
              <w:t>Analog</w:t>
            </w:r>
          </w:p>
        </w:tc>
        <w:tc>
          <w:tcPr>
            <w:tcW w:w="1957" w:type="dxa"/>
          </w:tcPr>
          <w:p w14:paraId="7D5BF548" w14:textId="630DB5C3" w:rsidR="00B45148" w:rsidRPr="00307075" w:rsidRDefault="00B45148" w:rsidP="00B45148">
            <w:pPr>
              <w:rPr>
                <w:rFonts w:ascii="Arial" w:hAnsi="Arial"/>
                <w:sz w:val="20"/>
                <w:szCs w:val="20"/>
              </w:rPr>
            </w:pPr>
            <w:r w:rsidRPr="00307075">
              <w:rPr>
                <w:rFonts w:ascii="Arial" w:hAnsi="Arial"/>
                <w:sz w:val="20"/>
                <w:szCs w:val="20"/>
              </w:rPr>
              <w:t>Common Boot-Up Software</w:t>
            </w:r>
          </w:p>
        </w:tc>
        <w:tc>
          <w:tcPr>
            <w:tcW w:w="1276" w:type="dxa"/>
          </w:tcPr>
          <w:p w14:paraId="4BDDC417" w14:textId="292BD89D" w:rsidR="00B45148" w:rsidRPr="00307075" w:rsidRDefault="00B45148" w:rsidP="00B45148">
            <w:pPr>
              <w:rPr>
                <w:rFonts w:ascii="Arial" w:hAnsi="Arial"/>
                <w:sz w:val="20"/>
                <w:szCs w:val="20"/>
              </w:rPr>
            </w:pPr>
            <w:r w:rsidRPr="00307075">
              <w:rPr>
                <w:rFonts w:ascii="Arial" w:hAnsi="Arial"/>
                <w:sz w:val="20"/>
                <w:szCs w:val="20"/>
              </w:rPr>
              <w:t>H108E-217</w:t>
            </w:r>
          </w:p>
        </w:tc>
        <w:tc>
          <w:tcPr>
            <w:tcW w:w="709" w:type="dxa"/>
          </w:tcPr>
          <w:p w14:paraId="706D1566" w14:textId="27362F61" w:rsidR="00B45148" w:rsidRPr="00307075" w:rsidRDefault="00B45148" w:rsidP="00B45148">
            <w:pPr>
              <w:jc w:val="center"/>
              <w:rPr>
                <w:rFonts w:ascii="Arial" w:hAnsi="Arial"/>
                <w:sz w:val="20"/>
                <w:szCs w:val="20"/>
              </w:rPr>
            </w:pPr>
            <w:r w:rsidRPr="00307075">
              <w:rPr>
                <w:rFonts w:ascii="Arial" w:hAnsi="Arial"/>
                <w:sz w:val="20"/>
                <w:szCs w:val="20"/>
              </w:rPr>
              <w:t>A</w:t>
            </w:r>
          </w:p>
        </w:tc>
        <w:tc>
          <w:tcPr>
            <w:tcW w:w="3685" w:type="dxa"/>
          </w:tcPr>
          <w:p w14:paraId="6DFE8423" w14:textId="13E72EDF" w:rsidR="00B45148" w:rsidRPr="00307075" w:rsidRDefault="00B45148" w:rsidP="00B45148">
            <w:pPr>
              <w:rPr>
                <w:rFonts w:ascii="Arial" w:hAnsi="Arial"/>
                <w:color w:val="C00000"/>
                <w:sz w:val="20"/>
                <w:szCs w:val="20"/>
              </w:rPr>
            </w:pPr>
            <w:r w:rsidRPr="00B45148">
              <w:rPr>
                <w:rFonts w:ascii="Arial" w:hAnsi="Arial"/>
                <w:sz w:val="20"/>
                <w:szCs w:val="20"/>
              </w:rPr>
              <w:t>TE/0082/r2</w:t>
            </w:r>
          </w:p>
        </w:tc>
      </w:tr>
      <w:tr w:rsidR="00B45148" w:rsidRPr="00307075" w14:paraId="741C3AB8" w14:textId="77777777" w:rsidTr="00307075">
        <w:tc>
          <w:tcPr>
            <w:tcW w:w="1440" w:type="dxa"/>
          </w:tcPr>
          <w:p w14:paraId="21D88483" w14:textId="5E2B7BBB" w:rsidR="00B45148" w:rsidRPr="00307075" w:rsidRDefault="00B45148" w:rsidP="00B45148">
            <w:pPr>
              <w:rPr>
                <w:rFonts w:ascii="Arial" w:hAnsi="Arial"/>
                <w:sz w:val="20"/>
                <w:szCs w:val="20"/>
              </w:rPr>
            </w:pPr>
            <w:r w:rsidRPr="00307075">
              <w:rPr>
                <w:rFonts w:ascii="Arial" w:hAnsi="Arial"/>
                <w:sz w:val="20"/>
                <w:szCs w:val="20"/>
              </w:rPr>
              <w:t>Analog</w:t>
            </w:r>
          </w:p>
        </w:tc>
        <w:tc>
          <w:tcPr>
            <w:tcW w:w="1957" w:type="dxa"/>
          </w:tcPr>
          <w:p w14:paraId="0A605E6C" w14:textId="4536A626" w:rsidR="00B45148" w:rsidRPr="00307075" w:rsidRDefault="00B45148" w:rsidP="00B45148">
            <w:pPr>
              <w:rPr>
                <w:rFonts w:ascii="Arial" w:hAnsi="Arial"/>
                <w:sz w:val="20"/>
                <w:szCs w:val="20"/>
              </w:rPr>
            </w:pPr>
            <w:r w:rsidRPr="00307075">
              <w:rPr>
                <w:rFonts w:ascii="Arial" w:hAnsi="Arial"/>
                <w:sz w:val="20"/>
                <w:szCs w:val="20"/>
              </w:rPr>
              <w:t>Software Loader</w:t>
            </w:r>
          </w:p>
        </w:tc>
        <w:tc>
          <w:tcPr>
            <w:tcW w:w="1276" w:type="dxa"/>
          </w:tcPr>
          <w:p w14:paraId="2E131DFE" w14:textId="5C90EB40" w:rsidR="00B45148" w:rsidRPr="00307075" w:rsidRDefault="00B45148" w:rsidP="00B45148">
            <w:pPr>
              <w:rPr>
                <w:rFonts w:ascii="Arial" w:hAnsi="Arial"/>
                <w:sz w:val="20"/>
                <w:szCs w:val="20"/>
              </w:rPr>
            </w:pPr>
            <w:r w:rsidRPr="00307075">
              <w:rPr>
                <w:rFonts w:ascii="Arial" w:hAnsi="Arial"/>
                <w:sz w:val="20"/>
                <w:szCs w:val="20"/>
              </w:rPr>
              <w:t>H108E-647</w:t>
            </w:r>
          </w:p>
        </w:tc>
        <w:tc>
          <w:tcPr>
            <w:tcW w:w="709" w:type="dxa"/>
          </w:tcPr>
          <w:p w14:paraId="1BD06BF9" w14:textId="1022BF2D" w:rsidR="00B45148" w:rsidRPr="00307075" w:rsidRDefault="00B45148" w:rsidP="00B45148">
            <w:pPr>
              <w:jc w:val="center"/>
              <w:rPr>
                <w:rFonts w:ascii="Arial" w:hAnsi="Arial"/>
                <w:sz w:val="20"/>
                <w:szCs w:val="20"/>
              </w:rPr>
            </w:pPr>
            <w:r w:rsidRPr="00307075">
              <w:rPr>
                <w:rFonts w:ascii="Arial" w:hAnsi="Arial"/>
                <w:sz w:val="20"/>
                <w:szCs w:val="20"/>
              </w:rPr>
              <w:t>E</w:t>
            </w:r>
          </w:p>
        </w:tc>
        <w:tc>
          <w:tcPr>
            <w:tcW w:w="3685" w:type="dxa"/>
          </w:tcPr>
          <w:p w14:paraId="670ECA87" w14:textId="7426818F" w:rsidR="00B45148" w:rsidRPr="00307075" w:rsidRDefault="00B45148" w:rsidP="00B45148">
            <w:pPr>
              <w:rPr>
                <w:rFonts w:ascii="Arial" w:hAnsi="Arial"/>
                <w:color w:val="C00000"/>
                <w:sz w:val="20"/>
                <w:szCs w:val="20"/>
              </w:rPr>
            </w:pPr>
            <w:r w:rsidRPr="00B45148">
              <w:rPr>
                <w:rFonts w:ascii="Arial" w:hAnsi="Arial"/>
                <w:sz w:val="20"/>
                <w:szCs w:val="20"/>
              </w:rPr>
              <w:t>N</w:t>
            </w:r>
            <w:r>
              <w:rPr>
                <w:rFonts w:ascii="Arial" w:hAnsi="Arial"/>
                <w:sz w:val="20"/>
                <w:szCs w:val="20"/>
              </w:rPr>
              <w:t>/</w:t>
            </w:r>
            <w:r w:rsidRPr="00B45148">
              <w:rPr>
                <w:rFonts w:ascii="Arial" w:hAnsi="Arial"/>
                <w:sz w:val="20"/>
                <w:szCs w:val="20"/>
              </w:rPr>
              <w:t>A</w:t>
            </w:r>
          </w:p>
        </w:tc>
      </w:tr>
      <w:tr w:rsidR="00B45148" w:rsidRPr="00307075" w14:paraId="35DA4E8A" w14:textId="77777777" w:rsidTr="00307075">
        <w:tc>
          <w:tcPr>
            <w:tcW w:w="1440" w:type="dxa"/>
          </w:tcPr>
          <w:p w14:paraId="7A0590BD" w14:textId="75170378" w:rsidR="00B45148" w:rsidRPr="00307075" w:rsidRDefault="00B45148" w:rsidP="00B45148">
            <w:pPr>
              <w:rPr>
                <w:rFonts w:ascii="Arial" w:hAnsi="Arial"/>
                <w:sz w:val="20"/>
                <w:szCs w:val="20"/>
              </w:rPr>
            </w:pPr>
            <w:r w:rsidRPr="00307075">
              <w:rPr>
                <w:rFonts w:ascii="Arial" w:hAnsi="Arial"/>
                <w:sz w:val="20"/>
                <w:szCs w:val="20"/>
              </w:rPr>
              <w:t>Analog</w:t>
            </w:r>
          </w:p>
        </w:tc>
        <w:tc>
          <w:tcPr>
            <w:tcW w:w="1957" w:type="dxa"/>
          </w:tcPr>
          <w:p w14:paraId="428E9214" w14:textId="385009EC" w:rsidR="00B45148" w:rsidRPr="00307075" w:rsidRDefault="00B45148" w:rsidP="00B45148">
            <w:pPr>
              <w:jc w:val="left"/>
              <w:rPr>
                <w:rFonts w:ascii="Arial" w:hAnsi="Arial"/>
                <w:sz w:val="20"/>
                <w:szCs w:val="20"/>
              </w:rPr>
            </w:pPr>
            <w:r w:rsidRPr="00307075">
              <w:rPr>
                <w:rFonts w:ascii="Arial" w:hAnsi="Arial"/>
                <w:sz w:val="20"/>
                <w:szCs w:val="20"/>
              </w:rPr>
              <w:t>Boot-Up Config File</w:t>
            </w:r>
          </w:p>
        </w:tc>
        <w:tc>
          <w:tcPr>
            <w:tcW w:w="1276" w:type="dxa"/>
          </w:tcPr>
          <w:p w14:paraId="7286E700" w14:textId="286C83A7" w:rsidR="00B45148" w:rsidRPr="00307075" w:rsidRDefault="00B45148" w:rsidP="00B45148">
            <w:pPr>
              <w:rPr>
                <w:rFonts w:ascii="Arial" w:hAnsi="Arial"/>
                <w:sz w:val="20"/>
                <w:szCs w:val="20"/>
              </w:rPr>
            </w:pPr>
            <w:r w:rsidRPr="00307075">
              <w:rPr>
                <w:rFonts w:ascii="Arial" w:hAnsi="Arial"/>
                <w:sz w:val="20"/>
                <w:szCs w:val="20"/>
                <w:lang w:val="en-GB"/>
              </w:rPr>
              <w:t>H108E-665</w:t>
            </w:r>
          </w:p>
        </w:tc>
        <w:tc>
          <w:tcPr>
            <w:tcW w:w="709" w:type="dxa"/>
          </w:tcPr>
          <w:p w14:paraId="76B536DC" w14:textId="262FAABD" w:rsidR="00B45148" w:rsidRPr="00307075" w:rsidRDefault="00B45148" w:rsidP="00B45148">
            <w:pPr>
              <w:jc w:val="center"/>
              <w:rPr>
                <w:rFonts w:ascii="Arial" w:hAnsi="Arial"/>
                <w:sz w:val="20"/>
                <w:szCs w:val="20"/>
              </w:rPr>
            </w:pPr>
            <w:r w:rsidRPr="00307075">
              <w:rPr>
                <w:rFonts w:ascii="Arial" w:hAnsi="Arial"/>
                <w:sz w:val="20"/>
                <w:szCs w:val="20"/>
              </w:rPr>
              <w:t>A</w:t>
            </w:r>
          </w:p>
        </w:tc>
        <w:tc>
          <w:tcPr>
            <w:tcW w:w="3685" w:type="dxa"/>
          </w:tcPr>
          <w:p w14:paraId="6BCCA38E" w14:textId="551BC218" w:rsidR="00B45148" w:rsidRPr="00307075" w:rsidRDefault="00B45148" w:rsidP="00B45148">
            <w:pPr>
              <w:rPr>
                <w:rFonts w:ascii="Arial" w:hAnsi="Arial"/>
                <w:color w:val="C00000"/>
                <w:sz w:val="20"/>
                <w:szCs w:val="20"/>
              </w:rPr>
            </w:pPr>
            <w:r w:rsidRPr="00B45148">
              <w:rPr>
                <w:rFonts w:ascii="Arial" w:hAnsi="Arial"/>
                <w:sz w:val="20"/>
                <w:szCs w:val="20"/>
              </w:rPr>
              <w:t>TE/0082/r2</w:t>
            </w:r>
          </w:p>
        </w:tc>
      </w:tr>
      <w:tr w:rsidR="00B45148" w:rsidRPr="00307075" w14:paraId="0F91C970" w14:textId="77777777" w:rsidTr="00307075">
        <w:tc>
          <w:tcPr>
            <w:tcW w:w="1440" w:type="dxa"/>
          </w:tcPr>
          <w:p w14:paraId="1303CD6A" w14:textId="5E8B6D44" w:rsidR="00B45148" w:rsidRPr="00307075" w:rsidRDefault="00B45148" w:rsidP="00B45148">
            <w:pPr>
              <w:rPr>
                <w:rFonts w:ascii="Arial" w:hAnsi="Arial"/>
                <w:sz w:val="20"/>
                <w:szCs w:val="20"/>
              </w:rPr>
            </w:pPr>
            <w:r w:rsidRPr="00307075">
              <w:rPr>
                <w:rFonts w:ascii="Arial" w:hAnsi="Arial"/>
                <w:sz w:val="20"/>
                <w:szCs w:val="20"/>
              </w:rPr>
              <w:lastRenderedPageBreak/>
              <w:t>Analog</w:t>
            </w:r>
          </w:p>
        </w:tc>
        <w:tc>
          <w:tcPr>
            <w:tcW w:w="1957" w:type="dxa"/>
          </w:tcPr>
          <w:p w14:paraId="13EC27B7" w14:textId="5F913344" w:rsidR="00B45148" w:rsidRPr="00307075" w:rsidRDefault="00B45148" w:rsidP="00B45148">
            <w:pPr>
              <w:rPr>
                <w:rFonts w:ascii="Arial" w:hAnsi="Arial"/>
                <w:sz w:val="20"/>
                <w:szCs w:val="20"/>
              </w:rPr>
            </w:pPr>
            <w:r w:rsidRPr="00307075">
              <w:rPr>
                <w:rFonts w:ascii="Arial" w:hAnsi="Arial"/>
                <w:sz w:val="20"/>
                <w:szCs w:val="20"/>
              </w:rPr>
              <w:t>Calibration Application</w:t>
            </w:r>
          </w:p>
        </w:tc>
        <w:tc>
          <w:tcPr>
            <w:tcW w:w="1276" w:type="dxa"/>
          </w:tcPr>
          <w:p w14:paraId="65BC408A" w14:textId="27B28703" w:rsidR="00B45148" w:rsidRPr="00307075" w:rsidRDefault="00B45148" w:rsidP="00B45148">
            <w:pPr>
              <w:rPr>
                <w:rFonts w:ascii="Arial" w:hAnsi="Arial"/>
                <w:sz w:val="20"/>
                <w:szCs w:val="20"/>
              </w:rPr>
            </w:pPr>
            <w:r w:rsidRPr="00307075">
              <w:rPr>
                <w:rFonts w:ascii="Arial" w:hAnsi="Arial"/>
                <w:sz w:val="20"/>
                <w:szCs w:val="20"/>
              </w:rPr>
              <w:t>H108E-651</w:t>
            </w:r>
          </w:p>
        </w:tc>
        <w:tc>
          <w:tcPr>
            <w:tcW w:w="709" w:type="dxa"/>
          </w:tcPr>
          <w:p w14:paraId="132A8D47" w14:textId="53889F8F" w:rsidR="00B45148" w:rsidRPr="00307075" w:rsidRDefault="00B45148" w:rsidP="00B45148">
            <w:pPr>
              <w:jc w:val="center"/>
              <w:rPr>
                <w:rFonts w:ascii="Arial" w:hAnsi="Arial"/>
                <w:sz w:val="20"/>
                <w:szCs w:val="20"/>
              </w:rPr>
            </w:pPr>
            <w:r w:rsidRPr="00307075">
              <w:rPr>
                <w:rFonts w:ascii="Arial" w:hAnsi="Arial"/>
                <w:sz w:val="20"/>
                <w:szCs w:val="20"/>
              </w:rPr>
              <w:t>E</w:t>
            </w:r>
          </w:p>
        </w:tc>
        <w:tc>
          <w:tcPr>
            <w:tcW w:w="3685" w:type="dxa"/>
          </w:tcPr>
          <w:p w14:paraId="5F4EDE08" w14:textId="706BD75A" w:rsidR="00B45148" w:rsidRPr="00307075" w:rsidRDefault="00B45148" w:rsidP="00B45148">
            <w:pPr>
              <w:rPr>
                <w:rFonts w:ascii="Arial" w:hAnsi="Arial"/>
                <w:color w:val="C00000"/>
                <w:sz w:val="20"/>
                <w:szCs w:val="20"/>
              </w:rPr>
            </w:pPr>
            <w:r w:rsidRPr="00B45148">
              <w:rPr>
                <w:rFonts w:ascii="Arial" w:hAnsi="Arial"/>
                <w:sz w:val="20"/>
                <w:szCs w:val="20"/>
              </w:rPr>
              <w:t>N</w:t>
            </w:r>
            <w:r>
              <w:rPr>
                <w:rFonts w:ascii="Arial" w:hAnsi="Arial"/>
                <w:sz w:val="20"/>
                <w:szCs w:val="20"/>
              </w:rPr>
              <w:t>/</w:t>
            </w:r>
            <w:r w:rsidRPr="00B45148">
              <w:rPr>
                <w:rFonts w:ascii="Arial" w:hAnsi="Arial"/>
                <w:sz w:val="20"/>
                <w:szCs w:val="20"/>
              </w:rPr>
              <w:t>A</w:t>
            </w:r>
          </w:p>
        </w:tc>
      </w:tr>
      <w:tr w:rsidR="00B45148" w:rsidRPr="00307075" w14:paraId="38053871" w14:textId="77777777" w:rsidTr="00307075">
        <w:tc>
          <w:tcPr>
            <w:tcW w:w="1440" w:type="dxa"/>
            <w:shd w:val="clear" w:color="auto" w:fill="95B3D7" w:themeFill="accent1" w:themeFillTint="99"/>
          </w:tcPr>
          <w:p w14:paraId="66E98E33" w14:textId="4C503BBA" w:rsidR="00B45148" w:rsidRPr="00307075" w:rsidRDefault="00B45148" w:rsidP="00B45148">
            <w:pPr>
              <w:rPr>
                <w:rFonts w:ascii="Arial" w:hAnsi="Arial"/>
                <w:sz w:val="20"/>
                <w:szCs w:val="20"/>
              </w:rPr>
            </w:pPr>
          </w:p>
        </w:tc>
        <w:tc>
          <w:tcPr>
            <w:tcW w:w="1957" w:type="dxa"/>
            <w:shd w:val="clear" w:color="auto" w:fill="95B3D7" w:themeFill="accent1" w:themeFillTint="99"/>
          </w:tcPr>
          <w:p w14:paraId="29013A6F" w14:textId="3D1020FE" w:rsidR="00B45148" w:rsidRPr="00307075" w:rsidRDefault="00B45148" w:rsidP="00B45148">
            <w:pPr>
              <w:rPr>
                <w:rFonts w:ascii="Arial" w:hAnsi="Arial"/>
                <w:sz w:val="20"/>
                <w:szCs w:val="20"/>
              </w:rPr>
            </w:pPr>
          </w:p>
        </w:tc>
        <w:tc>
          <w:tcPr>
            <w:tcW w:w="1276" w:type="dxa"/>
            <w:shd w:val="clear" w:color="auto" w:fill="95B3D7" w:themeFill="accent1" w:themeFillTint="99"/>
          </w:tcPr>
          <w:p w14:paraId="2F2B6A20" w14:textId="2ECE829F" w:rsidR="00B45148" w:rsidRPr="00307075" w:rsidRDefault="00B45148" w:rsidP="00B45148">
            <w:pPr>
              <w:rPr>
                <w:rFonts w:ascii="Arial" w:hAnsi="Arial"/>
                <w:sz w:val="20"/>
                <w:szCs w:val="20"/>
              </w:rPr>
            </w:pPr>
          </w:p>
        </w:tc>
        <w:tc>
          <w:tcPr>
            <w:tcW w:w="709" w:type="dxa"/>
            <w:shd w:val="clear" w:color="auto" w:fill="95B3D7" w:themeFill="accent1" w:themeFillTint="99"/>
          </w:tcPr>
          <w:p w14:paraId="12879E0B" w14:textId="77777777" w:rsidR="00B45148" w:rsidRPr="00307075" w:rsidRDefault="00B45148" w:rsidP="00B45148">
            <w:pPr>
              <w:jc w:val="center"/>
              <w:rPr>
                <w:rFonts w:ascii="Arial" w:hAnsi="Arial"/>
                <w:sz w:val="20"/>
                <w:szCs w:val="20"/>
              </w:rPr>
            </w:pPr>
          </w:p>
        </w:tc>
        <w:tc>
          <w:tcPr>
            <w:tcW w:w="3685" w:type="dxa"/>
            <w:shd w:val="clear" w:color="auto" w:fill="95B3D7" w:themeFill="accent1" w:themeFillTint="99"/>
          </w:tcPr>
          <w:p w14:paraId="380EA1D7" w14:textId="627A8D32" w:rsidR="00B45148" w:rsidRPr="00307075" w:rsidRDefault="00B45148" w:rsidP="00B45148">
            <w:pPr>
              <w:rPr>
                <w:rFonts w:ascii="Arial" w:hAnsi="Arial"/>
                <w:sz w:val="20"/>
                <w:szCs w:val="20"/>
              </w:rPr>
            </w:pPr>
          </w:p>
        </w:tc>
      </w:tr>
      <w:tr w:rsidR="00B45148" w:rsidRPr="00307075" w14:paraId="6FF0C4B5" w14:textId="77777777" w:rsidTr="00307075">
        <w:tc>
          <w:tcPr>
            <w:tcW w:w="1440" w:type="dxa"/>
          </w:tcPr>
          <w:p w14:paraId="3B5320E4" w14:textId="043441E5" w:rsidR="00B45148" w:rsidRPr="00307075" w:rsidRDefault="00B45148" w:rsidP="00B45148">
            <w:pPr>
              <w:rPr>
                <w:rFonts w:ascii="Arial" w:hAnsi="Arial"/>
                <w:sz w:val="20"/>
                <w:szCs w:val="20"/>
              </w:rPr>
            </w:pPr>
            <w:r w:rsidRPr="00307075">
              <w:rPr>
                <w:rFonts w:ascii="Arial" w:hAnsi="Arial"/>
                <w:sz w:val="20"/>
                <w:szCs w:val="20"/>
              </w:rPr>
              <w:t>Discrete</w:t>
            </w:r>
          </w:p>
        </w:tc>
        <w:tc>
          <w:tcPr>
            <w:tcW w:w="1957" w:type="dxa"/>
          </w:tcPr>
          <w:p w14:paraId="7F219C7F" w14:textId="54C2FB35" w:rsidR="00B45148" w:rsidRPr="00307075" w:rsidRDefault="00B45148" w:rsidP="00B45148">
            <w:pPr>
              <w:rPr>
                <w:rFonts w:ascii="Arial" w:hAnsi="Arial"/>
                <w:sz w:val="20"/>
                <w:szCs w:val="20"/>
              </w:rPr>
            </w:pPr>
            <w:r w:rsidRPr="00307075">
              <w:rPr>
                <w:rFonts w:ascii="Arial" w:hAnsi="Arial"/>
                <w:sz w:val="20"/>
                <w:szCs w:val="20"/>
              </w:rPr>
              <w:t>Common Boot-Up Software</w:t>
            </w:r>
          </w:p>
        </w:tc>
        <w:tc>
          <w:tcPr>
            <w:tcW w:w="1276" w:type="dxa"/>
          </w:tcPr>
          <w:p w14:paraId="477DB3E4" w14:textId="4EE0E879" w:rsidR="00B45148" w:rsidRPr="00307075" w:rsidRDefault="00B45148" w:rsidP="00B45148">
            <w:pPr>
              <w:rPr>
                <w:rFonts w:ascii="Arial" w:hAnsi="Arial"/>
                <w:sz w:val="20"/>
                <w:szCs w:val="20"/>
              </w:rPr>
            </w:pPr>
            <w:r w:rsidRPr="00307075">
              <w:rPr>
                <w:rFonts w:ascii="Arial" w:hAnsi="Arial"/>
                <w:sz w:val="20"/>
                <w:szCs w:val="20"/>
              </w:rPr>
              <w:t>H108E-217</w:t>
            </w:r>
          </w:p>
        </w:tc>
        <w:tc>
          <w:tcPr>
            <w:tcW w:w="709" w:type="dxa"/>
          </w:tcPr>
          <w:p w14:paraId="20EE1CA3" w14:textId="551B0484" w:rsidR="00B45148" w:rsidRPr="00307075" w:rsidRDefault="00B45148" w:rsidP="00B45148">
            <w:pPr>
              <w:jc w:val="center"/>
              <w:rPr>
                <w:rFonts w:ascii="Arial" w:hAnsi="Arial"/>
                <w:sz w:val="20"/>
                <w:szCs w:val="20"/>
              </w:rPr>
            </w:pPr>
            <w:r w:rsidRPr="00307075">
              <w:rPr>
                <w:rFonts w:ascii="Arial" w:hAnsi="Arial"/>
                <w:sz w:val="20"/>
                <w:szCs w:val="20"/>
              </w:rPr>
              <w:t>A</w:t>
            </w:r>
          </w:p>
        </w:tc>
        <w:tc>
          <w:tcPr>
            <w:tcW w:w="3685" w:type="dxa"/>
          </w:tcPr>
          <w:p w14:paraId="1AAEE8BE" w14:textId="080E15C5" w:rsidR="00B45148" w:rsidRPr="00307075" w:rsidRDefault="00B45148" w:rsidP="00B45148">
            <w:pPr>
              <w:rPr>
                <w:rFonts w:ascii="Arial" w:hAnsi="Arial"/>
                <w:color w:val="C00000"/>
                <w:sz w:val="20"/>
                <w:szCs w:val="20"/>
              </w:rPr>
            </w:pPr>
            <w:r w:rsidRPr="00B45148">
              <w:rPr>
                <w:rFonts w:ascii="Arial" w:hAnsi="Arial"/>
                <w:sz w:val="20"/>
                <w:szCs w:val="20"/>
              </w:rPr>
              <w:t>TE/0082/r2</w:t>
            </w:r>
          </w:p>
        </w:tc>
      </w:tr>
      <w:tr w:rsidR="00B45148" w:rsidRPr="00307075" w14:paraId="5BDC4CA8" w14:textId="77777777" w:rsidTr="00307075">
        <w:tc>
          <w:tcPr>
            <w:tcW w:w="1440" w:type="dxa"/>
          </w:tcPr>
          <w:p w14:paraId="02B741FA" w14:textId="089CB31F" w:rsidR="00B45148" w:rsidRPr="00307075" w:rsidRDefault="00B45148" w:rsidP="00B45148">
            <w:pPr>
              <w:rPr>
                <w:rFonts w:ascii="Arial" w:hAnsi="Arial"/>
                <w:sz w:val="20"/>
                <w:szCs w:val="20"/>
              </w:rPr>
            </w:pPr>
            <w:r w:rsidRPr="00307075">
              <w:rPr>
                <w:rFonts w:ascii="Arial" w:hAnsi="Arial"/>
                <w:sz w:val="20"/>
                <w:szCs w:val="20"/>
              </w:rPr>
              <w:t>Discrete</w:t>
            </w:r>
          </w:p>
        </w:tc>
        <w:tc>
          <w:tcPr>
            <w:tcW w:w="1957" w:type="dxa"/>
          </w:tcPr>
          <w:p w14:paraId="4B6ACECA" w14:textId="7E905CD0" w:rsidR="00B45148" w:rsidRPr="00307075" w:rsidRDefault="00B45148" w:rsidP="00B45148">
            <w:pPr>
              <w:rPr>
                <w:rFonts w:ascii="Arial" w:hAnsi="Arial"/>
                <w:sz w:val="20"/>
                <w:szCs w:val="20"/>
              </w:rPr>
            </w:pPr>
            <w:r w:rsidRPr="00307075">
              <w:rPr>
                <w:rFonts w:ascii="Arial" w:hAnsi="Arial"/>
                <w:sz w:val="20"/>
                <w:szCs w:val="20"/>
              </w:rPr>
              <w:t>Software Loader</w:t>
            </w:r>
          </w:p>
        </w:tc>
        <w:tc>
          <w:tcPr>
            <w:tcW w:w="1276" w:type="dxa"/>
          </w:tcPr>
          <w:p w14:paraId="5B8BF35A" w14:textId="03458C61" w:rsidR="00B45148" w:rsidRPr="00307075" w:rsidRDefault="00B45148" w:rsidP="00B45148">
            <w:pPr>
              <w:rPr>
                <w:rFonts w:ascii="Arial" w:hAnsi="Arial"/>
                <w:sz w:val="20"/>
                <w:szCs w:val="20"/>
              </w:rPr>
            </w:pPr>
            <w:r w:rsidRPr="00307075">
              <w:rPr>
                <w:rFonts w:ascii="Arial" w:hAnsi="Arial"/>
                <w:sz w:val="20"/>
                <w:szCs w:val="20"/>
              </w:rPr>
              <w:t>H108E-647</w:t>
            </w:r>
          </w:p>
        </w:tc>
        <w:tc>
          <w:tcPr>
            <w:tcW w:w="709" w:type="dxa"/>
          </w:tcPr>
          <w:p w14:paraId="064E5998" w14:textId="4FB87F02" w:rsidR="00B45148" w:rsidRPr="00307075" w:rsidRDefault="00B45148" w:rsidP="00B45148">
            <w:pPr>
              <w:jc w:val="center"/>
              <w:rPr>
                <w:rFonts w:ascii="Arial" w:hAnsi="Arial"/>
                <w:sz w:val="20"/>
                <w:szCs w:val="20"/>
              </w:rPr>
            </w:pPr>
            <w:r w:rsidRPr="00307075">
              <w:rPr>
                <w:rFonts w:ascii="Arial" w:hAnsi="Arial"/>
                <w:sz w:val="20"/>
                <w:szCs w:val="20"/>
              </w:rPr>
              <w:t>E</w:t>
            </w:r>
          </w:p>
        </w:tc>
        <w:tc>
          <w:tcPr>
            <w:tcW w:w="3685" w:type="dxa"/>
          </w:tcPr>
          <w:p w14:paraId="45D0FACA" w14:textId="1F98FE9F" w:rsidR="00B45148" w:rsidRPr="00307075" w:rsidRDefault="00B45148" w:rsidP="00B45148">
            <w:pPr>
              <w:rPr>
                <w:rFonts w:ascii="Arial" w:hAnsi="Arial"/>
                <w:color w:val="C00000"/>
                <w:sz w:val="20"/>
                <w:szCs w:val="20"/>
              </w:rPr>
            </w:pPr>
            <w:r w:rsidRPr="00B45148">
              <w:rPr>
                <w:rFonts w:ascii="Arial" w:hAnsi="Arial"/>
                <w:sz w:val="20"/>
                <w:szCs w:val="20"/>
              </w:rPr>
              <w:t>N</w:t>
            </w:r>
            <w:r>
              <w:rPr>
                <w:rFonts w:ascii="Arial" w:hAnsi="Arial"/>
                <w:sz w:val="20"/>
                <w:szCs w:val="20"/>
              </w:rPr>
              <w:t>/</w:t>
            </w:r>
            <w:r w:rsidRPr="00B45148">
              <w:rPr>
                <w:rFonts w:ascii="Arial" w:hAnsi="Arial"/>
                <w:sz w:val="20"/>
                <w:szCs w:val="20"/>
              </w:rPr>
              <w:t>A</w:t>
            </w:r>
          </w:p>
        </w:tc>
      </w:tr>
      <w:tr w:rsidR="00B45148" w:rsidRPr="00307075" w14:paraId="0FF26E80" w14:textId="77777777" w:rsidTr="00307075">
        <w:tc>
          <w:tcPr>
            <w:tcW w:w="1440" w:type="dxa"/>
          </w:tcPr>
          <w:p w14:paraId="2D75B514" w14:textId="049D3481" w:rsidR="00B45148" w:rsidRPr="00307075" w:rsidRDefault="00B45148" w:rsidP="00B45148">
            <w:pPr>
              <w:rPr>
                <w:rFonts w:ascii="Arial" w:hAnsi="Arial"/>
                <w:sz w:val="20"/>
                <w:szCs w:val="20"/>
              </w:rPr>
            </w:pPr>
            <w:r w:rsidRPr="00307075">
              <w:rPr>
                <w:rFonts w:ascii="Arial" w:hAnsi="Arial"/>
                <w:sz w:val="20"/>
                <w:szCs w:val="20"/>
              </w:rPr>
              <w:t>Discrete</w:t>
            </w:r>
          </w:p>
        </w:tc>
        <w:tc>
          <w:tcPr>
            <w:tcW w:w="1957" w:type="dxa"/>
          </w:tcPr>
          <w:p w14:paraId="17B09743" w14:textId="33CF7F7B" w:rsidR="00B45148" w:rsidRPr="00307075" w:rsidRDefault="00B45148" w:rsidP="00B45148">
            <w:pPr>
              <w:rPr>
                <w:rFonts w:ascii="Arial" w:hAnsi="Arial"/>
                <w:sz w:val="20"/>
                <w:szCs w:val="20"/>
              </w:rPr>
            </w:pPr>
            <w:r w:rsidRPr="00307075">
              <w:rPr>
                <w:rFonts w:ascii="Arial" w:hAnsi="Arial"/>
                <w:sz w:val="20"/>
                <w:szCs w:val="20"/>
              </w:rPr>
              <w:t>Boot-Up Config File</w:t>
            </w:r>
          </w:p>
        </w:tc>
        <w:tc>
          <w:tcPr>
            <w:tcW w:w="1276" w:type="dxa"/>
          </w:tcPr>
          <w:p w14:paraId="6CA79464" w14:textId="3B23769C" w:rsidR="00B45148" w:rsidRPr="00307075" w:rsidRDefault="00B45148" w:rsidP="00B45148">
            <w:pPr>
              <w:rPr>
                <w:rFonts w:ascii="Arial" w:hAnsi="Arial"/>
                <w:sz w:val="20"/>
                <w:szCs w:val="20"/>
              </w:rPr>
            </w:pPr>
            <w:r w:rsidRPr="00307075">
              <w:rPr>
                <w:rFonts w:ascii="Arial" w:hAnsi="Arial"/>
                <w:sz w:val="20"/>
                <w:szCs w:val="20"/>
              </w:rPr>
              <w:t>H108E-648</w:t>
            </w:r>
          </w:p>
        </w:tc>
        <w:tc>
          <w:tcPr>
            <w:tcW w:w="709" w:type="dxa"/>
          </w:tcPr>
          <w:p w14:paraId="6DCCEC6B" w14:textId="66872C5D" w:rsidR="00B45148" w:rsidRPr="00307075" w:rsidRDefault="00B45148" w:rsidP="00B45148">
            <w:pPr>
              <w:jc w:val="center"/>
              <w:rPr>
                <w:rFonts w:ascii="Arial" w:hAnsi="Arial"/>
                <w:sz w:val="20"/>
                <w:szCs w:val="20"/>
              </w:rPr>
            </w:pPr>
            <w:r w:rsidRPr="00307075">
              <w:rPr>
                <w:rFonts w:ascii="Arial" w:hAnsi="Arial"/>
                <w:sz w:val="20"/>
                <w:szCs w:val="20"/>
              </w:rPr>
              <w:t>A</w:t>
            </w:r>
          </w:p>
        </w:tc>
        <w:tc>
          <w:tcPr>
            <w:tcW w:w="3685" w:type="dxa"/>
          </w:tcPr>
          <w:p w14:paraId="7DC6C2FB" w14:textId="3EDA7BBC" w:rsidR="00B45148" w:rsidRPr="00307075" w:rsidRDefault="00B45148" w:rsidP="00B45148">
            <w:pPr>
              <w:rPr>
                <w:rFonts w:ascii="Arial" w:hAnsi="Arial"/>
                <w:color w:val="C00000"/>
                <w:sz w:val="20"/>
                <w:szCs w:val="20"/>
              </w:rPr>
            </w:pPr>
            <w:r w:rsidRPr="00B45148">
              <w:rPr>
                <w:rFonts w:ascii="Arial" w:hAnsi="Arial"/>
                <w:sz w:val="20"/>
                <w:szCs w:val="20"/>
              </w:rPr>
              <w:t>TE/0082/r2</w:t>
            </w:r>
          </w:p>
        </w:tc>
      </w:tr>
      <w:tr w:rsidR="00B45148" w:rsidRPr="00307075" w14:paraId="5FC2755C" w14:textId="77777777" w:rsidTr="00307075">
        <w:tc>
          <w:tcPr>
            <w:tcW w:w="1440" w:type="dxa"/>
            <w:shd w:val="clear" w:color="auto" w:fill="95B3D7" w:themeFill="accent1" w:themeFillTint="99"/>
          </w:tcPr>
          <w:p w14:paraId="6285E3AA" w14:textId="6AAA458C" w:rsidR="00B45148" w:rsidRPr="00307075" w:rsidRDefault="00B45148" w:rsidP="00B45148">
            <w:pPr>
              <w:rPr>
                <w:rFonts w:ascii="Arial" w:hAnsi="Arial"/>
                <w:sz w:val="20"/>
                <w:szCs w:val="20"/>
              </w:rPr>
            </w:pPr>
          </w:p>
        </w:tc>
        <w:tc>
          <w:tcPr>
            <w:tcW w:w="1957" w:type="dxa"/>
            <w:shd w:val="clear" w:color="auto" w:fill="95B3D7" w:themeFill="accent1" w:themeFillTint="99"/>
          </w:tcPr>
          <w:p w14:paraId="457BCF51" w14:textId="213AFF2D" w:rsidR="00B45148" w:rsidRPr="00307075" w:rsidRDefault="00B45148" w:rsidP="00B45148">
            <w:pPr>
              <w:rPr>
                <w:rFonts w:ascii="Arial" w:hAnsi="Arial"/>
                <w:sz w:val="20"/>
                <w:szCs w:val="20"/>
              </w:rPr>
            </w:pPr>
          </w:p>
        </w:tc>
        <w:tc>
          <w:tcPr>
            <w:tcW w:w="1276" w:type="dxa"/>
            <w:shd w:val="clear" w:color="auto" w:fill="95B3D7" w:themeFill="accent1" w:themeFillTint="99"/>
          </w:tcPr>
          <w:p w14:paraId="39CD391B" w14:textId="6F5C29BA" w:rsidR="00B45148" w:rsidRPr="00307075" w:rsidRDefault="00B45148" w:rsidP="00B45148">
            <w:pPr>
              <w:rPr>
                <w:rFonts w:ascii="Arial" w:hAnsi="Arial"/>
                <w:sz w:val="20"/>
                <w:szCs w:val="20"/>
              </w:rPr>
            </w:pPr>
          </w:p>
        </w:tc>
        <w:tc>
          <w:tcPr>
            <w:tcW w:w="709" w:type="dxa"/>
            <w:shd w:val="clear" w:color="auto" w:fill="95B3D7" w:themeFill="accent1" w:themeFillTint="99"/>
          </w:tcPr>
          <w:p w14:paraId="578941DB" w14:textId="77777777" w:rsidR="00B45148" w:rsidRPr="00307075" w:rsidRDefault="00B45148" w:rsidP="00B45148">
            <w:pPr>
              <w:jc w:val="center"/>
              <w:rPr>
                <w:rFonts w:ascii="Arial" w:hAnsi="Arial"/>
                <w:sz w:val="20"/>
                <w:szCs w:val="20"/>
              </w:rPr>
            </w:pPr>
          </w:p>
        </w:tc>
        <w:tc>
          <w:tcPr>
            <w:tcW w:w="3685" w:type="dxa"/>
            <w:shd w:val="clear" w:color="auto" w:fill="95B3D7" w:themeFill="accent1" w:themeFillTint="99"/>
          </w:tcPr>
          <w:p w14:paraId="3D9071A4" w14:textId="7C2286C7" w:rsidR="00B45148" w:rsidRPr="00307075" w:rsidRDefault="00B45148" w:rsidP="00B45148">
            <w:pPr>
              <w:rPr>
                <w:rFonts w:ascii="Arial" w:hAnsi="Arial"/>
                <w:sz w:val="20"/>
                <w:szCs w:val="20"/>
              </w:rPr>
            </w:pPr>
          </w:p>
        </w:tc>
      </w:tr>
      <w:tr w:rsidR="00211C5A" w:rsidRPr="00307075" w14:paraId="08E3D3EA" w14:textId="77777777" w:rsidTr="00A51105">
        <w:tc>
          <w:tcPr>
            <w:tcW w:w="1440" w:type="dxa"/>
            <w:vAlign w:val="center"/>
          </w:tcPr>
          <w:p w14:paraId="421D44DB" w14:textId="21257493" w:rsidR="00211C5A" w:rsidRPr="00307075" w:rsidRDefault="00211C5A" w:rsidP="00211C5A">
            <w:pPr>
              <w:rPr>
                <w:rFonts w:ascii="Arial" w:hAnsi="Arial"/>
                <w:sz w:val="20"/>
                <w:szCs w:val="20"/>
              </w:rPr>
            </w:pPr>
            <w:r>
              <w:t>CMU</w:t>
            </w:r>
          </w:p>
        </w:tc>
        <w:tc>
          <w:tcPr>
            <w:tcW w:w="1957" w:type="dxa"/>
            <w:vAlign w:val="center"/>
          </w:tcPr>
          <w:p w14:paraId="77E757C0" w14:textId="58D5BF80" w:rsidR="00211C5A" w:rsidRPr="00307075" w:rsidRDefault="00211C5A" w:rsidP="00211C5A">
            <w:pPr>
              <w:jc w:val="left"/>
              <w:rPr>
                <w:rFonts w:ascii="Arial" w:hAnsi="Arial"/>
                <w:sz w:val="20"/>
                <w:szCs w:val="20"/>
              </w:rPr>
            </w:pPr>
            <w:r>
              <w:t>DL Application Software</w:t>
            </w:r>
          </w:p>
        </w:tc>
        <w:tc>
          <w:tcPr>
            <w:tcW w:w="1276" w:type="dxa"/>
            <w:vAlign w:val="center"/>
          </w:tcPr>
          <w:p w14:paraId="011E6AEC" w14:textId="4A37E6EF" w:rsidR="00211C5A" w:rsidRPr="00307075" w:rsidRDefault="00211C5A" w:rsidP="00211C5A">
            <w:pPr>
              <w:rPr>
                <w:rFonts w:ascii="Arial" w:hAnsi="Arial"/>
                <w:sz w:val="20"/>
                <w:szCs w:val="20"/>
              </w:rPr>
            </w:pPr>
            <w:r>
              <w:t>H108E-775</w:t>
            </w:r>
          </w:p>
        </w:tc>
        <w:tc>
          <w:tcPr>
            <w:tcW w:w="709" w:type="dxa"/>
          </w:tcPr>
          <w:p w14:paraId="52B64D21" w14:textId="5867F53F" w:rsidR="00211C5A" w:rsidRPr="00307075" w:rsidRDefault="00211C5A" w:rsidP="00211C5A">
            <w:pPr>
              <w:jc w:val="center"/>
              <w:rPr>
                <w:rFonts w:ascii="Arial" w:hAnsi="Arial"/>
                <w:sz w:val="20"/>
                <w:szCs w:val="20"/>
              </w:rPr>
            </w:pPr>
            <w:r w:rsidRPr="00307075">
              <w:rPr>
                <w:rFonts w:ascii="Arial" w:hAnsi="Arial"/>
                <w:sz w:val="20"/>
                <w:szCs w:val="20"/>
              </w:rPr>
              <w:t>A</w:t>
            </w:r>
          </w:p>
        </w:tc>
        <w:tc>
          <w:tcPr>
            <w:tcW w:w="3685" w:type="dxa"/>
          </w:tcPr>
          <w:p w14:paraId="4EAACD30" w14:textId="6416A91C" w:rsidR="00211C5A" w:rsidRPr="00307075" w:rsidRDefault="00EA14D3" w:rsidP="00211C5A">
            <w:pPr>
              <w:rPr>
                <w:rFonts w:ascii="Arial" w:hAnsi="Arial"/>
                <w:color w:val="C00000"/>
                <w:sz w:val="20"/>
                <w:szCs w:val="20"/>
              </w:rPr>
            </w:pPr>
            <w:r w:rsidRPr="00EA14D3">
              <w:rPr>
                <w:rFonts w:ascii="Arial" w:hAnsi="Arial"/>
                <w:sz w:val="20"/>
                <w:szCs w:val="20"/>
              </w:rPr>
              <w:t>./svn/A21HOWBLDAU/ACCORD/SW/Tag/H398_SOI4_RELEASE_02</w:t>
            </w:r>
          </w:p>
        </w:tc>
      </w:tr>
      <w:tr w:rsidR="00211C5A" w:rsidRPr="00307075" w14:paraId="1B3E78F9" w14:textId="77777777" w:rsidTr="00307075">
        <w:tc>
          <w:tcPr>
            <w:tcW w:w="1440" w:type="dxa"/>
          </w:tcPr>
          <w:p w14:paraId="69A98085" w14:textId="7E1F5FC3" w:rsidR="00211C5A" w:rsidRPr="00307075" w:rsidRDefault="00211C5A" w:rsidP="00211C5A">
            <w:pPr>
              <w:rPr>
                <w:sz w:val="20"/>
                <w:szCs w:val="20"/>
              </w:rPr>
            </w:pPr>
            <w:r w:rsidRPr="00307075">
              <w:rPr>
                <w:rFonts w:ascii="Arial" w:hAnsi="Arial"/>
                <w:sz w:val="20"/>
                <w:szCs w:val="20"/>
              </w:rPr>
              <w:t>Configuration Management Unit +( CMU+)</w:t>
            </w:r>
          </w:p>
        </w:tc>
        <w:tc>
          <w:tcPr>
            <w:tcW w:w="1957" w:type="dxa"/>
          </w:tcPr>
          <w:p w14:paraId="26B45AF7" w14:textId="14A9A8F0" w:rsidR="00211C5A" w:rsidRPr="00307075" w:rsidRDefault="00211C5A" w:rsidP="00211C5A">
            <w:pPr>
              <w:jc w:val="left"/>
              <w:rPr>
                <w:sz w:val="20"/>
                <w:szCs w:val="20"/>
              </w:rPr>
            </w:pPr>
            <w:r w:rsidRPr="00307075">
              <w:rPr>
                <w:rFonts w:ascii="Arial" w:hAnsi="Arial"/>
                <w:sz w:val="20"/>
                <w:szCs w:val="20"/>
              </w:rPr>
              <w:t>Common Boot-Up Software</w:t>
            </w:r>
          </w:p>
        </w:tc>
        <w:tc>
          <w:tcPr>
            <w:tcW w:w="1276" w:type="dxa"/>
          </w:tcPr>
          <w:p w14:paraId="701277BD" w14:textId="4BC2C4A5" w:rsidR="00211C5A" w:rsidRPr="00307075" w:rsidRDefault="00211C5A" w:rsidP="00211C5A">
            <w:pPr>
              <w:rPr>
                <w:sz w:val="20"/>
                <w:szCs w:val="20"/>
              </w:rPr>
            </w:pPr>
            <w:r w:rsidRPr="00307075">
              <w:rPr>
                <w:rFonts w:ascii="Arial" w:hAnsi="Arial"/>
                <w:sz w:val="20"/>
                <w:szCs w:val="20"/>
              </w:rPr>
              <w:t>H108E-217</w:t>
            </w:r>
          </w:p>
        </w:tc>
        <w:tc>
          <w:tcPr>
            <w:tcW w:w="709" w:type="dxa"/>
          </w:tcPr>
          <w:p w14:paraId="0F888ED7" w14:textId="09FED665" w:rsidR="00211C5A" w:rsidRPr="00307075" w:rsidRDefault="00211C5A" w:rsidP="00211C5A">
            <w:pPr>
              <w:jc w:val="center"/>
              <w:rPr>
                <w:sz w:val="20"/>
                <w:szCs w:val="20"/>
              </w:rPr>
            </w:pPr>
            <w:r w:rsidRPr="00307075">
              <w:rPr>
                <w:rFonts w:ascii="Arial" w:hAnsi="Arial"/>
                <w:sz w:val="20"/>
                <w:szCs w:val="20"/>
              </w:rPr>
              <w:t>A</w:t>
            </w:r>
          </w:p>
        </w:tc>
        <w:tc>
          <w:tcPr>
            <w:tcW w:w="3685" w:type="dxa"/>
          </w:tcPr>
          <w:p w14:paraId="04DC8748" w14:textId="10739C1D" w:rsidR="00211C5A" w:rsidRPr="00B45148" w:rsidRDefault="00211C5A" w:rsidP="00211C5A">
            <w:pPr>
              <w:rPr>
                <w:sz w:val="20"/>
                <w:szCs w:val="20"/>
              </w:rPr>
            </w:pPr>
            <w:r w:rsidRPr="00B45148">
              <w:rPr>
                <w:rFonts w:ascii="Arial" w:hAnsi="Arial"/>
                <w:sz w:val="20"/>
                <w:szCs w:val="20"/>
              </w:rPr>
              <w:t>TE/0082/r2</w:t>
            </w:r>
          </w:p>
        </w:tc>
      </w:tr>
      <w:tr w:rsidR="00211C5A" w:rsidRPr="00307075" w14:paraId="4BCB7F88" w14:textId="77777777" w:rsidTr="00307075">
        <w:tc>
          <w:tcPr>
            <w:tcW w:w="1440" w:type="dxa"/>
          </w:tcPr>
          <w:p w14:paraId="165AAF58" w14:textId="0249EAF8" w:rsidR="00211C5A" w:rsidRPr="00307075" w:rsidRDefault="00211C5A" w:rsidP="00211C5A">
            <w:pPr>
              <w:rPr>
                <w:rFonts w:ascii="Arial" w:hAnsi="Arial"/>
                <w:sz w:val="20"/>
                <w:szCs w:val="20"/>
              </w:rPr>
            </w:pPr>
            <w:r w:rsidRPr="00307075">
              <w:rPr>
                <w:rFonts w:ascii="Arial" w:hAnsi="Arial"/>
                <w:sz w:val="20"/>
                <w:szCs w:val="20"/>
              </w:rPr>
              <w:t>CMU+</w:t>
            </w:r>
          </w:p>
        </w:tc>
        <w:tc>
          <w:tcPr>
            <w:tcW w:w="1957" w:type="dxa"/>
          </w:tcPr>
          <w:p w14:paraId="3005898D" w14:textId="557A057D" w:rsidR="00211C5A" w:rsidRPr="00307075" w:rsidRDefault="00211C5A" w:rsidP="00211C5A">
            <w:pPr>
              <w:rPr>
                <w:rFonts w:ascii="Arial" w:hAnsi="Arial"/>
                <w:sz w:val="20"/>
                <w:szCs w:val="20"/>
              </w:rPr>
            </w:pPr>
            <w:r w:rsidRPr="00307075">
              <w:rPr>
                <w:rFonts w:ascii="Arial" w:hAnsi="Arial"/>
                <w:sz w:val="20"/>
                <w:szCs w:val="20"/>
              </w:rPr>
              <w:t>DL Flight Application</w:t>
            </w:r>
          </w:p>
        </w:tc>
        <w:tc>
          <w:tcPr>
            <w:tcW w:w="1276" w:type="dxa"/>
          </w:tcPr>
          <w:p w14:paraId="5F7AC41B" w14:textId="1728E904" w:rsidR="00211C5A" w:rsidRPr="00307075" w:rsidRDefault="00211C5A" w:rsidP="00211C5A">
            <w:pPr>
              <w:rPr>
                <w:rFonts w:ascii="Arial" w:hAnsi="Arial"/>
                <w:sz w:val="20"/>
                <w:szCs w:val="20"/>
              </w:rPr>
            </w:pPr>
            <w:r w:rsidRPr="00307075">
              <w:rPr>
                <w:rFonts w:ascii="Arial" w:hAnsi="Arial"/>
                <w:sz w:val="20"/>
                <w:szCs w:val="20"/>
              </w:rPr>
              <w:t>H108E-659</w:t>
            </w:r>
          </w:p>
        </w:tc>
        <w:tc>
          <w:tcPr>
            <w:tcW w:w="709" w:type="dxa"/>
          </w:tcPr>
          <w:p w14:paraId="1008A775" w14:textId="54D36D9B" w:rsidR="00211C5A" w:rsidRPr="00307075" w:rsidRDefault="00211C5A" w:rsidP="00211C5A">
            <w:pPr>
              <w:jc w:val="center"/>
              <w:rPr>
                <w:rFonts w:ascii="Arial" w:hAnsi="Arial"/>
                <w:sz w:val="20"/>
                <w:szCs w:val="20"/>
              </w:rPr>
            </w:pPr>
            <w:r w:rsidRPr="00307075">
              <w:rPr>
                <w:rFonts w:ascii="Arial" w:hAnsi="Arial"/>
                <w:sz w:val="20"/>
                <w:szCs w:val="20"/>
              </w:rPr>
              <w:t>E</w:t>
            </w:r>
          </w:p>
        </w:tc>
        <w:tc>
          <w:tcPr>
            <w:tcW w:w="3685" w:type="dxa"/>
          </w:tcPr>
          <w:p w14:paraId="3E7AA6AD" w14:textId="578A6C09" w:rsidR="00211C5A" w:rsidRPr="00307075" w:rsidRDefault="00211C5A" w:rsidP="00211C5A">
            <w:pPr>
              <w:rPr>
                <w:rFonts w:ascii="Arial" w:hAnsi="Arial"/>
                <w:color w:val="C00000"/>
                <w:sz w:val="20"/>
                <w:szCs w:val="20"/>
              </w:rPr>
            </w:pPr>
            <w:r w:rsidRPr="00B45148">
              <w:rPr>
                <w:rFonts w:ascii="Arial" w:hAnsi="Arial"/>
                <w:sz w:val="20"/>
                <w:szCs w:val="20"/>
              </w:rPr>
              <w:t>N</w:t>
            </w:r>
            <w:r>
              <w:rPr>
                <w:rFonts w:ascii="Arial" w:hAnsi="Arial"/>
                <w:sz w:val="20"/>
                <w:szCs w:val="20"/>
              </w:rPr>
              <w:t>/</w:t>
            </w:r>
            <w:r w:rsidRPr="00B45148">
              <w:rPr>
                <w:rFonts w:ascii="Arial" w:hAnsi="Arial"/>
                <w:sz w:val="20"/>
                <w:szCs w:val="20"/>
              </w:rPr>
              <w:t>A</w:t>
            </w:r>
          </w:p>
        </w:tc>
      </w:tr>
      <w:tr w:rsidR="00211C5A" w:rsidRPr="00307075" w14:paraId="7D955890" w14:textId="77777777" w:rsidTr="00307075">
        <w:tc>
          <w:tcPr>
            <w:tcW w:w="1440" w:type="dxa"/>
          </w:tcPr>
          <w:p w14:paraId="58E866DC" w14:textId="587D660A" w:rsidR="00211C5A" w:rsidRPr="00307075" w:rsidRDefault="00211C5A" w:rsidP="00211C5A">
            <w:pPr>
              <w:rPr>
                <w:rFonts w:ascii="Arial" w:hAnsi="Arial"/>
                <w:sz w:val="20"/>
                <w:szCs w:val="20"/>
              </w:rPr>
            </w:pPr>
            <w:r w:rsidRPr="00307075">
              <w:rPr>
                <w:rFonts w:ascii="Arial" w:hAnsi="Arial"/>
                <w:sz w:val="20"/>
                <w:szCs w:val="20"/>
              </w:rPr>
              <w:t>CMU+</w:t>
            </w:r>
          </w:p>
        </w:tc>
        <w:tc>
          <w:tcPr>
            <w:tcW w:w="1957" w:type="dxa"/>
          </w:tcPr>
          <w:p w14:paraId="66BEF9AF" w14:textId="3C481C5C" w:rsidR="00211C5A" w:rsidRPr="00307075" w:rsidRDefault="00211C5A" w:rsidP="00211C5A">
            <w:pPr>
              <w:rPr>
                <w:rFonts w:ascii="Arial" w:hAnsi="Arial"/>
                <w:sz w:val="20"/>
                <w:szCs w:val="20"/>
              </w:rPr>
            </w:pPr>
            <w:r w:rsidRPr="00307075">
              <w:rPr>
                <w:rFonts w:ascii="Arial" w:hAnsi="Arial"/>
                <w:sz w:val="20"/>
                <w:szCs w:val="20"/>
              </w:rPr>
              <w:t>CMU+ Software Loader</w:t>
            </w:r>
          </w:p>
        </w:tc>
        <w:tc>
          <w:tcPr>
            <w:tcW w:w="1276" w:type="dxa"/>
          </w:tcPr>
          <w:p w14:paraId="477DA0C4" w14:textId="5A7FCEB2" w:rsidR="00211C5A" w:rsidRPr="00307075" w:rsidRDefault="00211C5A" w:rsidP="00211C5A">
            <w:pPr>
              <w:rPr>
                <w:rFonts w:ascii="Arial" w:hAnsi="Arial"/>
                <w:sz w:val="20"/>
                <w:szCs w:val="20"/>
              </w:rPr>
            </w:pPr>
            <w:r w:rsidRPr="00307075">
              <w:rPr>
                <w:rFonts w:ascii="Arial" w:hAnsi="Arial"/>
                <w:sz w:val="20"/>
                <w:szCs w:val="20"/>
              </w:rPr>
              <w:t>H108E-660</w:t>
            </w:r>
          </w:p>
        </w:tc>
        <w:tc>
          <w:tcPr>
            <w:tcW w:w="709" w:type="dxa"/>
          </w:tcPr>
          <w:p w14:paraId="06C388D0" w14:textId="4A9D5CDD" w:rsidR="00211C5A" w:rsidRPr="00307075" w:rsidRDefault="00211C5A" w:rsidP="00211C5A">
            <w:pPr>
              <w:jc w:val="center"/>
              <w:rPr>
                <w:rFonts w:ascii="Arial" w:hAnsi="Arial"/>
                <w:sz w:val="20"/>
                <w:szCs w:val="20"/>
              </w:rPr>
            </w:pPr>
            <w:r w:rsidRPr="00307075">
              <w:rPr>
                <w:rFonts w:ascii="Arial" w:hAnsi="Arial"/>
                <w:sz w:val="20"/>
                <w:szCs w:val="20"/>
              </w:rPr>
              <w:t>E</w:t>
            </w:r>
          </w:p>
        </w:tc>
        <w:tc>
          <w:tcPr>
            <w:tcW w:w="3685" w:type="dxa"/>
          </w:tcPr>
          <w:p w14:paraId="2F028F88" w14:textId="09BFE9CD" w:rsidR="00211C5A" w:rsidRPr="00307075" w:rsidRDefault="00211C5A" w:rsidP="00211C5A">
            <w:pPr>
              <w:rPr>
                <w:rFonts w:ascii="Arial" w:hAnsi="Arial"/>
                <w:color w:val="C00000"/>
                <w:sz w:val="20"/>
                <w:szCs w:val="20"/>
              </w:rPr>
            </w:pPr>
            <w:r w:rsidRPr="00B45148">
              <w:rPr>
                <w:rFonts w:ascii="Arial" w:hAnsi="Arial"/>
                <w:sz w:val="20"/>
                <w:szCs w:val="20"/>
              </w:rPr>
              <w:t>N</w:t>
            </w:r>
            <w:r>
              <w:rPr>
                <w:rFonts w:ascii="Arial" w:hAnsi="Arial"/>
                <w:sz w:val="20"/>
                <w:szCs w:val="20"/>
              </w:rPr>
              <w:t>/</w:t>
            </w:r>
            <w:r w:rsidRPr="00B45148">
              <w:rPr>
                <w:rFonts w:ascii="Arial" w:hAnsi="Arial"/>
                <w:sz w:val="20"/>
                <w:szCs w:val="20"/>
              </w:rPr>
              <w:t>A</w:t>
            </w:r>
          </w:p>
        </w:tc>
      </w:tr>
      <w:tr w:rsidR="00211C5A" w:rsidRPr="00307075" w14:paraId="7187EC4F" w14:textId="77777777" w:rsidTr="00307075">
        <w:tc>
          <w:tcPr>
            <w:tcW w:w="1440" w:type="dxa"/>
          </w:tcPr>
          <w:p w14:paraId="65738791" w14:textId="3B63E1E6" w:rsidR="00211C5A" w:rsidRPr="00307075" w:rsidRDefault="00211C5A" w:rsidP="00211C5A">
            <w:pPr>
              <w:rPr>
                <w:rFonts w:ascii="Arial" w:hAnsi="Arial"/>
                <w:sz w:val="20"/>
                <w:szCs w:val="20"/>
              </w:rPr>
            </w:pPr>
            <w:r w:rsidRPr="00307075">
              <w:rPr>
                <w:rFonts w:ascii="Arial" w:hAnsi="Arial"/>
                <w:sz w:val="20"/>
                <w:szCs w:val="20"/>
              </w:rPr>
              <w:t>CMU+</w:t>
            </w:r>
          </w:p>
        </w:tc>
        <w:tc>
          <w:tcPr>
            <w:tcW w:w="1957" w:type="dxa"/>
          </w:tcPr>
          <w:p w14:paraId="1C24BE3D" w14:textId="408D16D6" w:rsidR="00211C5A" w:rsidRPr="00307075" w:rsidRDefault="00211C5A" w:rsidP="00211C5A">
            <w:pPr>
              <w:rPr>
                <w:rFonts w:ascii="Arial" w:hAnsi="Arial"/>
                <w:sz w:val="20"/>
                <w:szCs w:val="20"/>
              </w:rPr>
            </w:pPr>
            <w:r w:rsidRPr="00307075">
              <w:rPr>
                <w:rFonts w:ascii="Arial" w:hAnsi="Arial"/>
                <w:sz w:val="20"/>
                <w:szCs w:val="20"/>
              </w:rPr>
              <w:t>CMU+ Boot-Up Configuration</w:t>
            </w:r>
          </w:p>
        </w:tc>
        <w:tc>
          <w:tcPr>
            <w:tcW w:w="1276" w:type="dxa"/>
          </w:tcPr>
          <w:p w14:paraId="48A2E79A" w14:textId="6604D131" w:rsidR="00211C5A" w:rsidRPr="00307075" w:rsidRDefault="00211C5A" w:rsidP="00211C5A">
            <w:pPr>
              <w:rPr>
                <w:rFonts w:ascii="Arial" w:hAnsi="Arial"/>
                <w:sz w:val="20"/>
                <w:szCs w:val="20"/>
              </w:rPr>
            </w:pPr>
            <w:r w:rsidRPr="00307075">
              <w:rPr>
                <w:rFonts w:ascii="Arial" w:hAnsi="Arial"/>
                <w:sz w:val="20"/>
                <w:szCs w:val="20"/>
              </w:rPr>
              <w:t>H108E-661</w:t>
            </w:r>
          </w:p>
        </w:tc>
        <w:tc>
          <w:tcPr>
            <w:tcW w:w="709" w:type="dxa"/>
          </w:tcPr>
          <w:p w14:paraId="21F765EF" w14:textId="059EDADC" w:rsidR="00211C5A" w:rsidRPr="00307075" w:rsidRDefault="00211C5A" w:rsidP="00211C5A">
            <w:pPr>
              <w:jc w:val="center"/>
              <w:rPr>
                <w:rFonts w:ascii="Arial" w:hAnsi="Arial"/>
                <w:sz w:val="20"/>
                <w:szCs w:val="20"/>
              </w:rPr>
            </w:pPr>
            <w:r w:rsidRPr="00307075">
              <w:rPr>
                <w:rFonts w:ascii="Arial" w:hAnsi="Arial"/>
                <w:sz w:val="20"/>
                <w:szCs w:val="20"/>
              </w:rPr>
              <w:t>A</w:t>
            </w:r>
          </w:p>
        </w:tc>
        <w:tc>
          <w:tcPr>
            <w:tcW w:w="3685" w:type="dxa"/>
          </w:tcPr>
          <w:p w14:paraId="6226F392" w14:textId="20D4178C" w:rsidR="00211C5A" w:rsidRPr="00307075" w:rsidRDefault="00211C5A" w:rsidP="00211C5A">
            <w:pPr>
              <w:rPr>
                <w:rFonts w:ascii="Arial" w:hAnsi="Arial"/>
                <w:color w:val="C00000"/>
                <w:sz w:val="20"/>
                <w:szCs w:val="20"/>
              </w:rPr>
            </w:pPr>
            <w:r w:rsidRPr="00B45148">
              <w:rPr>
                <w:rFonts w:ascii="Arial" w:hAnsi="Arial"/>
                <w:sz w:val="20"/>
                <w:szCs w:val="20"/>
              </w:rPr>
              <w:t>TE/0082/r2</w:t>
            </w:r>
          </w:p>
        </w:tc>
      </w:tr>
      <w:tr w:rsidR="00211C5A" w:rsidRPr="00307075" w14:paraId="00A2CFC2" w14:textId="77777777" w:rsidTr="00307075">
        <w:tc>
          <w:tcPr>
            <w:tcW w:w="1440" w:type="dxa"/>
          </w:tcPr>
          <w:p w14:paraId="068192C1" w14:textId="7E24989E" w:rsidR="00211C5A" w:rsidRPr="00307075" w:rsidRDefault="00211C5A" w:rsidP="00211C5A">
            <w:pPr>
              <w:rPr>
                <w:rFonts w:ascii="Arial" w:hAnsi="Arial"/>
                <w:sz w:val="20"/>
                <w:szCs w:val="20"/>
              </w:rPr>
            </w:pPr>
            <w:r w:rsidRPr="00307075">
              <w:rPr>
                <w:rFonts w:ascii="Arial" w:hAnsi="Arial"/>
                <w:sz w:val="20"/>
                <w:szCs w:val="20"/>
              </w:rPr>
              <w:t>CMU+</w:t>
            </w:r>
          </w:p>
        </w:tc>
        <w:tc>
          <w:tcPr>
            <w:tcW w:w="1957" w:type="dxa"/>
          </w:tcPr>
          <w:p w14:paraId="33E7B9ED" w14:textId="5EF8A3A0" w:rsidR="00211C5A" w:rsidRPr="00307075" w:rsidRDefault="00211C5A" w:rsidP="00211C5A">
            <w:pPr>
              <w:rPr>
                <w:rFonts w:ascii="Arial" w:hAnsi="Arial"/>
                <w:sz w:val="20"/>
                <w:szCs w:val="20"/>
              </w:rPr>
            </w:pPr>
            <w:r w:rsidRPr="00307075">
              <w:rPr>
                <w:rFonts w:ascii="Arial" w:hAnsi="Arial"/>
                <w:sz w:val="20"/>
                <w:szCs w:val="20"/>
              </w:rPr>
              <w:t>DL App Configuration</w:t>
            </w:r>
          </w:p>
        </w:tc>
        <w:tc>
          <w:tcPr>
            <w:tcW w:w="1276" w:type="dxa"/>
          </w:tcPr>
          <w:p w14:paraId="5BD47B55" w14:textId="2CF21D39" w:rsidR="00211C5A" w:rsidRPr="00307075" w:rsidRDefault="00211C5A" w:rsidP="00211C5A">
            <w:pPr>
              <w:rPr>
                <w:rFonts w:ascii="Arial" w:hAnsi="Arial"/>
                <w:sz w:val="20"/>
                <w:szCs w:val="20"/>
              </w:rPr>
            </w:pPr>
            <w:r w:rsidRPr="00307075">
              <w:rPr>
                <w:rFonts w:ascii="Arial" w:hAnsi="Arial"/>
                <w:sz w:val="20"/>
                <w:szCs w:val="20"/>
              </w:rPr>
              <w:t>H108E-663</w:t>
            </w:r>
          </w:p>
        </w:tc>
        <w:tc>
          <w:tcPr>
            <w:tcW w:w="709" w:type="dxa"/>
          </w:tcPr>
          <w:p w14:paraId="5D72A1DF" w14:textId="2DD980BB" w:rsidR="00211C5A" w:rsidRPr="00307075" w:rsidRDefault="00211C5A" w:rsidP="00211C5A">
            <w:pPr>
              <w:jc w:val="center"/>
              <w:rPr>
                <w:rFonts w:ascii="Arial" w:hAnsi="Arial"/>
                <w:sz w:val="20"/>
                <w:szCs w:val="20"/>
              </w:rPr>
            </w:pPr>
            <w:r w:rsidRPr="00307075">
              <w:rPr>
                <w:rFonts w:ascii="Arial" w:hAnsi="Arial"/>
                <w:sz w:val="20"/>
                <w:szCs w:val="20"/>
              </w:rPr>
              <w:t>E</w:t>
            </w:r>
          </w:p>
        </w:tc>
        <w:tc>
          <w:tcPr>
            <w:tcW w:w="3685" w:type="dxa"/>
          </w:tcPr>
          <w:p w14:paraId="3DDCA0FB" w14:textId="03981EFE" w:rsidR="00211C5A" w:rsidRPr="00307075" w:rsidRDefault="00211C5A" w:rsidP="00211C5A">
            <w:pPr>
              <w:rPr>
                <w:rFonts w:ascii="Arial" w:hAnsi="Arial"/>
                <w:color w:val="C00000"/>
                <w:sz w:val="20"/>
                <w:szCs w:val="20"/>
              </w:rPr>
            </w:pPr>
            <w:r w:rsidRPr="00B45148">
              <w:rPr>
                <w:rFonts w:ascii="Arial" w:hAnsi="Arial"/>
                <w:sz w:val="20"/>
                <w:szCs w:val="20"/>
              </w:rPr>
              <w:t>N</w:t>
            </w:r>
            <w:r>
              <w:rPr>
                <w:rFonts w:ascii="Arial" w:hAnsi="Arial"/>
                <w:sz w:val="20"/>
                <w:szCs w:val="20"/>
              </w:rPr>
              <w:t>/</w:t>
            </w:r>
            <w:r w:rsidRPr="00B45148">
              <w:rPr>
                <w:rFonts w:ascii="Arial" w:hAnsi="Arial"/>
                <w:sz w:val="20"/>
                <w:szCs w:val="20"/>
              </w:rPr>
              <w:t>A</w:t>
            </w:r>
          </w:p>
        </w:tc>
      </w:tr>
      <w:tr w:rsidR="00211C5A" w:rsidRPr="00307075" w14:paraId="0F50440D" w14:textId="77777777" w:rsidTr="00307075">
        <w:tc>
          <w:tcPr>
            <w:tcW w:w="1440" w:type="dxa"/>
          </w:tcPr>
          <w:p w14:paraId="0108EA6C" w14:textId="12BDBCE3" w:rsidR="00211C5A" w:rsidRPr="00307075" w:rsidRDefault="00211C5A" w:rsidP="00211C5A">
            <w:pPr>
              <w:jc w:val="left"/>
              <w:rPr>
                <w:rFonts w:ascii="Arial" w:hAnsi="Arial"/>
                <w:sz w:val="20"/>
                <w:szCs w:val="20"/>
              </w:rPr>
            </w:pPr>
            <w:r w:rsidRPr="00307075">
              <w:rPr>
                <w:rFonts w:ascii="Arial" w:hAnsi="Arial"/>
                <w:sz w:val="20"/>
                <w:szCs w:val="20"/>
              </w:rPr>
              <w:t>CMU+</w:t>
            </w:r>
          </w:p>
        </w:tc>
        <w:tc>
          <w:tcPr>
            <w:tcW w:w="1957" w:type="dxa"/>
          </w:tcPr>
          <w:p w14:paraId="4E15DEE6" w14:textId="7903E720" w:rsidR="00211C5A" w:rsidRPr="00307075" w:rsidRDefault="00211C5A" w:rsidP="00211C5A">
            <w:pPr>
              <w:rPr>
                <w:rFonts w:ascii="Arial" w:hAnsi="Arial"/>
                <w:sz w:val="20"/>
                <w:szCs w:val="20"/>
              </w:rPr>
            </w:pPr>
            <w:r w:rsidRPr="00307075">
              <w:rPr>
                <w:rFonts w:ascii="Arial" w:hAnsi="Arial"/>
                <w:sz w:val="20"/>
                <w:szCs w:val="20"/>
              </w:rPr>
              <w:t>CMU+ Maintenance Application</w:t>
            </w:r>
          </w:p>
        </w:tc>
        <w:tc>
          <w:tcPr>
            <w:tcW w:w="1276" w:type="dxa"/>
          </w:tcPr>
          <w:p w14:paraId="38150ED1" w14:textId="51E26609" w:rsidR="00211C5A" w:rsidRPr="00307075" w:rsidRDefault="00211C5A" w:rsidP="00211C5A">
            <w:pPr>
              <w:rPr>
                <w:rFonts w:ascii="Arial" w:hAnsi="Arial"/>
                <w:sz w:val="20"/>
                <w:szCs w:val="20"/>
              </w:rPr>
            </w:pPr>
            <w:r w:rsidRPr="00307075">
              <w:rPr>
                <w:rFonts w:ascii="Arial" w:hAnsi="Arial"/>
                <w:sz w:val="20"/>
                <w:szCs w:val="20"/>
              </w:rPr>
              <w:t>H108E-664</w:t>
            </w:r>
          </w:p>
        </w:tc>
        <w:tc>
          <w:tcPr>
            <w:tcW w:w="709" w:type="dxa"/>
          </w:tcPr>
          <w:p w14:paraId="7C444813" w14:textId="39E229F2" w:rsidR="00211C5A" w:rsidRPr="00307075" w:rsidRDefault="00211C5A" w:rsidP="00211C5A">
            <w:pPr>
              <w:jc w:val="center"/>
              <w:rPr>
                <w:rFonts w:ascii="Arial" w:hAnsi="Arial"/>
                <w:sz w:val="20"/>
                <w:szCs w:val="20"/>
              </w:rPr>
            </w:pPr>
            <w:r w:rsidRPr="00307075">
              <w:rPr>
                <w:rFonts w:ascii="Arial" w:hAnsi="Arial"/>
                <w:sz w:val="20"/>
                <w:szCs w:val="20"/>
              </w:rPr>
              <w:t>E</w:t>
            </w:r>
          </w:p>
        </w:tc>
        <w:tc>
          <w:tcPr>
            <w:tcW w:w="3685" w:type="dxa"/>
          </w:tcPr>
          <w:p w14:paraId="4B643583" w14:textId="22792508" w:rsidR="00211C5A" w:rsidRPr="00307075" w:rsidRDefault="00211C5A" w:rsidP="00211C5A">
            <w:pPr>
              <w:rPr>
                <w:rFonts w:ascii="Arial" w:hAnsi="Arial"/>
                <w:color w:val="C00000"/>
                <w:sz w:val="20"/>
                <w:szCs w:val="20"/>
              </w:rPr>
            </w:pPr>
            <w:r w:rsidRPr="00B45148">
              <w:rPr>
                <w:rFonts w:ascii="Arial" w:hAnsi="Arial"/>
                <w:sz w:val="20"/>
                <w:szCs w:val="20"/>
              </w:rPr>
              <w:t>N</w:t>
            </w:r>
            <w:r>
              <w:rPr>
                <w:rFonts w:ascii="Arial" w:hAnsi="Arial"/>
                <w:sz w:val="20"/>
                <w:szCs w:val="20"/>
              </w:rPr>
              <w:t>/</w:t>
            </w:r>
            <w:r w:rsidRPr="00B45148">
              <w:rPr>
                <w:rFonts w:ascii="Arial" w:hAnsi="Arial"/>
                <w:sz w:val="20"/>
                <w:szCs w:val="20"/>
              </w:rPr>
              <w:t>A</w:t>
            </w:r>
          </w:p>
        </w:tc>
      </w:tr>
    </w:tbl>
    <w:p w14:paraId="10CA6AE1" w14:textId="77777777" w:rsidR="000B3191" w:rsidRPr="00307075" w:rsidRDefault="000B3191" w:rsidP="007B1647">
      <w:pPr>
        <w:rPr>
          <w:sz w:val="20"/>
          <w:szCs w:val="20"/>
        </w:rPr>
      </w:pPr>
    </w:p>
    <w:p w14:paraId="1CF25082" w14:textId="6986FAE6" w:rsidR="001563BE" w:rsidRPr="00307075" w:rsidRDefault="001563BE" w:rsidP="001563BE">
      <w:pPr>
        <w:rPr>
          <w:sz w:val="20"/>
          <w:szCs w:val="20"/>
        </w:rPr>
      </w:pPr>
      <w:bookmarkStart w:id="443" w:name="_Hlk173956649"/>
      <w:r w:rsidRPr="00307075">
        <w:rPr>
          <w:sz w:val="20"/>
          <w:szCs w:val="20"/>
        </w:rPr>
        <w:t xml:space="preserve">The usage of this software in EDAU and CMU+ is explained under sections 8.1 and 8.2 respectively. </w:t>
      </w:r>
    </w:p>
    <w:p w14:paraId="480BDEE4" w14:textId="77777777" w:rsidR="00EC50F0" w:rsidRPr="00307075" w:rsidRDefault="007B1647" w:rsidP="00503BF5">
      <w:pPr>
        <w:pStyle w:val="Heading2"/>
        <w:numPr>
          <w:ilvl w:val="1"/>
          <w:numId w:val="1"/>
        </w:numPr>
        <w:rPr>
          <w:sz w:val="20"/>
        </w:rPr>
      </w:pPr>
      <w:bookmarkStart w:id="444" w:name="_Ref235933123"/>
      <w:bookmarkStart w:id="445" w:name="_Toc418514779"/>
      <w:bookmarkStart w:id="446" w:name="_Toc110591685"/>
      <w:bookmarkStart w:id="447" w:name="_Toc177112237"/>
      <w:bookmarkEnd w:id="443"/>
      <w:r w:rsidRPr="00307075">
        <w:rPr>
          <w:sz w:val="20"/>
        </w:rPr>
        <w:t>Option Selectable Software</w:t>
      </w:r>
      <w:bookmarkEnd w:id="444"/>
      <w:bookmarkEnd w:id="445"/>
      <w:r w:rsidRPr="00307075">
        <w:rPr>
          <w:sz w:val="20"/>
        </w:rPr>
        <w:t>/Deactivated code</w:t>
      </w:r>
      <w:bookmarkEnd w:id="446"/>
      <w:bookmarkEnd w:id="447"/>
    </w:p>
    <w:p w14:paraId="6AC56268" w14:textId="4BD1A536" w:rsidR="007B1647" w:rsidRPr="00307075" w:rsidRDefault="007B1647" w:rsidP="007B1647">
      <w:pPr>
        <w:rPr>
          <w:sz w:val="20"/>
          <w:szCs w:val="20"/>
        </w:rPr>
      </w:pPr>
      <w:r w:rsidRPr="00307075">
        <w:rPr>
          <w:sz w:val="20"/>
          <w:szCs w:val="20"/>
        </w:rPr>
        <w:t xml:space="preserve">This program will have following </w:t>
      </w:r>
      <w:r w:rsidR="001264CF" w:rsidRPr="00307075">
        <w:rPr>
          <w:sz w:val="20"/>
          <w:szCs w:val="20"/>
        </w:rPr>
        <w:t>three</w:t>
      </w:r>
      <w:r w:rsidRPr="00307075">
        <w:rPr>
          <w:sz w:val="20"/>
          <w:szCs w:val="20"/>
        </w:rPr>
        <w:t xml:space="preserve"> </w:t>
      </w:r>
      <w:r w:rsidR="000B73EF" w:rsidRPr="00307075">
        <w:rPr>
          <w:sz w:val="20"/>
          <w:szCs w:val="20"/>
        </w:rPr>
        <w:t>software’s</w:t>
      </w:r>
      <w:r w:rsidRPr="00307075">
        <w:rPr>
          <w:sz w:val="20"/>
          <w:szCs w:val="20"/>
        </w:rPr>
        <w:t xml:space="preserve"> as </w:t>
      </w:r>
      <w:r w:rsidR="00147796" w:rsidRPr="00307075">
        <w:rPr>
          <w:sz w:val="20"/>
          <w:szCs w:val="20"/>
        </w:rPr>
        <w:t>O</w:t>
      </w:r>
      <w:r w:rsidRPr="00307075">
        <w:rPr>
          <w:sz w:val="20"/>
          <w:szCs w:val="20"/>
        </w:rPr>
        <w:t xml:space="preserve">ption </w:t>
      </w:r>
      <w:r w:rsidR="00147796" w:rsidRPr="00307075">
        <w:rPr>
          <w:sz w:val="20"/>
          <w:szCs w:val="20"/>
        </w:rPr>
        <w:t>S</w:t>
      </w:r>
      <w:r w:rsidRPr="00307075">
        <w:rPr>
          <w:sz w:val="20"/>
          <w:szCs w:val="20"/>
        </w:rPr>
        <w:t xml:space="preserve">electable </w:t>
      </w:r>
      <w:r w:rsidR="00147796" w:rsidRPr="00307075">
        <w:rPr>
          <w:sz w:val="20"/>
          <w:szCs w:val="20"/>
        </w:rPr>
        <w:t>S</w:t>
      </w:r>
      <w:r w:rsidRPr="00307075">
        <w:rPr>
          <w:sz w:val="20"/>
          <w:szCs w:val="20"/>
        </w:rPr>
        <w:t>oftware:</w:t>
      </w:r>
    </w:p>
    <w:p w14:paraId="315D0E7E" w14:textId="201F01E8" w:rsidR="00147796" w:rsidRPr="00307075" w:rsidRDefault="00147796" w:rsidP="007B1647">
      <w:pPr>
        <w:rPr>
          <w:sz w:val="20"/>
          <w:szCs w:val="20"/>
        </w:rPr>
      </w:pPr>
    </w:p>
    <w:p w14:paraId="5A01C207" w14:textId="77777777" w:rsidR="007B1647" w:rsidRPr="00307075" w:rsidRDefault="007B1647" w:rsidP="00EC655D">
      <w:pPr>
        <w:pStyle w:val="ListParagraph"/>
        <w:numPr>
          <w:ilvl w:val="0"/>
          <w:numId w:val="10"/>
        </w:numPr>
        <w:rPr>
          <w:rFonts w:ascii="Arial" w:hAnsi="Arial"/>
          <w:sz w:val="20"/>
          <w:szCs w:val="20"/>
        </w:rPr>
      </w:pPr>
      <w:r w:rsidRPr="00307075">
        <w:rPr>
          <w:rFonts w:ascii="Arial" w:hAnsi="Arial"/>
          <w:sz w:val="20"/>
          <w:szCs w:val="20"/>
        </w:rPr>
        <w:t>Aircraft Configuration Data file</w:t>
      </w:r>
    </w:p>
    <w:p w14:paraId="107D609C" w14:textId="77777777" w:rsidR="007B1647" w:rsidRPr="00307075" w:rsidRDefault="007B1647" w:rsidP="00EC655D">
      <w:pPr>
        <w:pStyle w:val="ListParagraph"/>
        <w:numPr>
          <w:ilvl w:val="0"/>
          <w:numId w:val="10"/>
        </w:numPr>
        <w:rPr>
          <w:rFonts w:ascii="Arial" w:hAnsi="Arial"/>
          <w:sz w:val="20"/>
          <w:szCs w:val="20"/>
        </w:rPr>
      </w:pPr>
      <w:r w:rsidRPr="00307075">
        <w:rPr>
          <w:rFonts w:ascii="Arial" w:hAnsi="Arial"/>
          <w:sz w:val="20"/>
          <w:szCs w:val="20"/>
        </w:rPr>
        <w:t xml:space="preserve">Application Software </w:t>
      </w:r>
    </w:p>
    <w:p w14:paraId="34F000E3" w14:textId="77777777" w:rsidR="007B1647" w:rsidRPr="00307075" w:rsidRDefault="00147796" w:rsidP="00EC655D">
      <w:pPr>
        <w:pStyle w:val="ListParagraph"/>
        <w:numPr>
          <w:ilvl w:val="0"/>
          <w:numId w:val="10"/>
        </w:numPr>
        <w:rPr>
          <w:rFonts w:ascii="Arial" w:hAnsi="Arial"/>
          <w:sz w:val="20"/>
          <w:szCs w:val="20"/>
        </w:rPr>
      </w:pPr>
      <w:r w:rsidRPr="00307075">
        <w:rPr>
          <w:rFonts w:ascii="Arial" w:hAnsi="Arial"/>
          <w:sz w:val="20"/>
          <w:szCs w:val="20"/>
        </w:rPr>
        <w:t>Module Configuration Data file</w:t>
      </w:r>
    </w:p>
    <w:p w14:paraId="765ED17D" w14:textId="7D898708" w:rsidR="007B1647" w:rsidRPr="00307075" w:rsidRDefault="001E4C68" w:rsidP="007B1647">
      <w:pPr>
        <w:rPr>
          <w:sz w:val="20"/>
          <w:szCs w:val="20"/>
        </w:rPr>
      </w:pPr>
      <w:r w:rsidRPr="00307075">
        <w:rPr>
          <w:sz w:val="20"/>
          <w:szCs w:val="20"/>
        </w:rPr>
        <w:t xml:space="preserve"> </w:t>
      </w:r>
      <w:r w:rsidR="00ED4431" w:rsidRPr="00307075">
        <w:rPr>
          <w:sz w:val="20"/>
          <w:szCs w:val="20"/>
        </w:rPr>
        <w:t xml:space="preserve">The Deactivated Code in the above </w:t>
      </w:r>
      <w:r w:rsidR="000B73EF" w:rsidRPr="00307075">
        <w:rPr>
          <w:sz w:val="20"/>
          <w:szCs w:val="20"/>
        </w:rPr>
        <w:t>Software’s</w:t>
      </w:r>
      <w:r w:rsidR="00ED4431" w:rsidRPr="00307075">
        <w:rPr>
          <w:sz w:val="20"/>
          <w:szCs w:val="20"/>
        </w:rPr>
        <w:t xml:space="preserve"> will be used in some configurations only</w:t>
      </w:r>
      <w:r w:rsidR="00147796" w:rsidRPr="00307075">
        <w:rPr>
          <w:sz w:val="20"/>
          <w:szCs w:val="20"/>
        </w:rPr>
        <w:t>.</w:t>
      </w:r>
      <w:r w:rsidR="007B1647" w:rsidRPr="00307075">
        <w:rPr>
          <w:sz w:val="20"/>
          <w:szCs w:val="20"/>
        </w:rPr>
        <w:t xml:space="preserve"> The “Option Selectable” part of the Application </w:t>
      </w:r>
      <w:r w:rsidR="00BE52BC" w:rsidRPr="00307075">
        <w:rPr>
          <w:sz w:val="20"/>
          <w:szCs w:val="20"/>
        </w:rPr>
        <w:t xml:space="preserve">Software </w:t>
      </w:r>
      <w:r w:rsidR="007B1647" w:rsidRPr="00307075">
        <w:rPr>
          <w:sz w:val="20"/>
          <w:szCs w:val="20"/>
        </w:rPr>
        <w:t xml:space="preserve">will be developed to DAL </w:t>
      </w:r>
      <w:r w:rsidR="006957C3" w:rsidRPr="00307075">
        <w:rPr>
          <w:sz w:val="20"/>
          <w:szCs w:val="20"/>
        </w:rPr>
        <w:t>A</w:t>
      </w:r>
      <w:r w:rsidR="007B1647" w:rsidRPr="00307075">
        <w:rPr>
          <w:sz w:val="20"/>
          <w:szCs w:val="20"/>
        </w:rPr>
        <w:t xml:space="preserve">. For the </w:t>
      </w:r>
      <w:r w:rsidR="00976CCA" w:rsidRPr="00307075">
        <w:rPr>
          <w:sz w:val="20"/>
          <w:szCs w:val="20"/>
        </w:rPr>
        <w:t>other two (1) and (3)</w:t>
      </w:r>
      <w:r w:rsidR="007B1647" w:rsidRPr="00307075">
        <w:rPr>
          <w:sz w:val="20"/>
          <w:szCs w:val="20"/>
        </w:rPr>
        <w:t xml:space="preserve"> Configuration Data files</w:t>
      </w:r>
      <w:r w:rsidR="00147796" w:rsidRPr="00307075">
        <w:rPr>
          <w:sz w:val="20"/>
          <w:szCs w:val="20"/>
        </w:rPr>
        <w:t>,</w:t>
      </w:r>
      <w:r w:rsidR="007B1647" w:rsidRPr="00307075">
        <w:rPr>
          <w:sz w:val="20"/>
          <w:szCs w:val="20"/>
        </w:rPr>
        <w:t xml:space="preserve"> </w:t>
      </w:r>
      <w:r w:rsidR="00C970CD" w:rsidRPr="00307075">
        <w:rPr>
          <w:sz w:val="20"/>
          <w:szCs w:val="20"/>
        </w:rPr>
        <w:t>Application Software in the EIU (DAL A) ensures that CRC of the ACD file is correct. ACD Review has been done to make sure the ACD data used are valid and within range.</w:t>
      </w:r>
    </w:p>
    <w:p w14:paraId="2E979E20" w14:textId="77777777" w:rsidR="00147796" w:rsidRPr="00307075" w:rsidRDefault="00147796" w:rsidP="007B1647">
      <w:pPr>
        <w:rPr>
          <w:sz w:val="20"/>
          <w:szCs w:val="20"/>
        </w:rPr>
      </w:pPr>
    </w:p>
    <w:p w14:paraId="0999F2E4" w14:textId="77777777" w:rsidR="007B1647" w:rsidRPr="00307075" w:rsidRDefault="007B1647" w:rsidP="00147796">
      <w:pPr>
        <w:rPr>
          <w:sz w:val="20"/>
          <w:szCs w:val="20"/>
        </w:rPr>
      </w:pPr>
      <w:r w:rsidRPr="00307075">
        <w:rPr>
          <w:sz w:val="20"/>
          <w:szCs w:val="20"/>
        </w:rPr>
        <w:t>Development consideration</w:t>
      </w:r>
      <w:r w:rsidR="00147796" w:rsidRPr="00307075">
        <w:rPr>
          <w:sz w:val="20"/>
          <w:szCs w:val="20"/>
        </w:rPr>
        <w:t xml:space="preserve"> for the </w:t>
      </w:r>
      <w:r w:rsidR="00E5189C" w:rsidRPr="00307075">
        <w:rPr>
          <w:sz w:val="20"/>
          <w:szCs w:val="20"/>
        </w:rPr>
        <w:t>deactivated</w:t>
      </w:r>
      <w:r w:rsidR="00147796" w:rsidRPr="00307075">
        <w:rPr>
          <w:sz w:val="20"/>
          <w:szCs w:val="20"/>
        </w:rPr>
        <w:t xml:space="preserve"> code is such that a</w:t>
      </w:r>
      <w:r w:rsidRPr="00307075">
        <w:rPr>
          <w:sz w:val="20"/>
          <w:szCs w:val="20"/>
        </w:rPr>
        <w:t xml:space="preserve">ll the sections of code which will be deactivated will be tied to </w:t>
      </w:r>
      <w:r w:rsidR="00D96E14" w:rsidRPr="00307075">
        <w:rPr>
          <w:sz w:val="20"/>
          <w:szCs w:val="20"/>
        </w:rPr>
        <w:t>Software R</w:t>
      </w:r>
      <w:r w:rsidRPr="00307075">
        <w:rPr>
          <w:sz w:val="20"/>
          <w:szCs w:val="20"/>
        </w:rPr>
        <w:t xml:space="preserve">equirements. </w:t>
      </w:r>
    </w:p>
    <w:p w14:paraId="7207D052" w14:textId="77777777" w:rsidR="00147796" w:rsidRPr="00307075" w:rsidRDefault="00147796" w:rsidP="00147796">
      <w:pPr>
        <w:rPr>
          <w:sz w:val="20"/>
          <w:szCs w:val="20"/>
        </w:rPr>
      </w:pPr>
    </w:p>
    <w:p w14:paraId="30CFBC2C" w14:textId="37E7A7E0" w:rsidR="007B1647" w:rsidRPr="00307075" w:rsidRDefault="007B1647" w:rsidP="00147796">
      <w:pPr>
        <w:rPr>
          <w:sz w:val="20"/>
          <w:szCs w:val="20"/>
        </w:rPr>
      </w:pPr>
      <w:r w:rsidRPr="00307075">
        <w:rPr>
          <w:sz w:val="20"/>
          <w:szCs w:val="20"/>
        </w:rPr>
        <w:t xml:space="preserve">Verification </w:t>
      </w:r>
      <w:r w:rsidR="00147796" w:rsidRPr="00307075">
        <w:rPr>
          <w:sz w:val="20"/>
          <w:szCs w:val="20"/>
        </w:rPr>
        <w:t>c</w:t>
      </w:r>
      <w:r w:rsidRPr="00307075">
        <w:rPr>
          <w:sz w:val="20"/>
          <w:szCs w:val="20"/>
        </w:rPr>
        <w:t>onsideration</w:t>
      </w:r>
      <w:r w:rsidR="00147796" w:rsidRPr="00307075">
        <w:rPr>
          <w:sz w:val="20"/>
          <w:szCs w:val="20"/>
        </w:rPr>
        <w:t xml:space="preserve"> for the </w:t>
      </w:r>
      <w:r w:rsidR="00E5189C" w:rsidRPr="00307075">
        <w:rPr>
          <w:sz w:val="20"/>
          <w:szCs w:val="20"/>
        </w:rPr>
        <w:t>deactivated</w:t>
      </w:r>
      <w:r w:rsidR="00147796" w:rsidRPr="00307075">
        <w:rPr>
          <w:sz w:val="20"/>
          <w:szCs w:val="20"/>
        </w:rPr>
        <w:t xml:space="preserve"> code is such that t</w:t>
      </w:r>
      <w:r w:rsidRPr="00307075">
        <w:rPr>
          <w:sz w:val="20"/>
          <w:szCs w:val="20"/>
        </w:rPr>
        <w:t>ests will be added as part of HSIT</w:t>
      </w:r>
      <w:r w:rsidR="00147796" w:rsidRPr="00307075">
        <w:rPr>
          <w:sz w:val="20"/>
          <w:szCs w:val="20"/>
        </w:rPr>
        <w:t>,</w:t>
      </w:r>
      <w:r w:rsidRPr="00307075">
        <w:rPr>
          <w:sz w:val="20"/>
          <w:szCs w:val="20"/>
        </w:rPr>
        <w:t xml:space="preserve"> which ensure that only those outputs for the activated code are observed and the outputs for the deactivated code are not observed</w:t>
      </w:r>
      <w:r w:rsidR="00416697" w:rsidRPr="00307075">
        <w:rPr>
          <w:sz w:val="20"/>
          <w:szCs w:val="20"/>
        </w:rPr>
        <w:t>.</w:t>
      </w:r>
      <w:r w:rsidR="00BB39C3" w:rsidRPr="00307075">
        <w:rPr>
          <w:sz w:val="20"/>
          <w:szCs w:val="20"/>
        </w:rPr>
        <w:t xml:space="preserve"> </w:t>
      </w:r>
    </w:p>
    <w:p w14:paraId="4D2013AA" w14:textId="77777777" w:rsidR="002109EC" w:rsidRPr="00307075" w:rsidRDefault="002109EC" w:rsidP="00147796">
      <w:pPr>
        <w:rPr>
          <w:sz w:val="20"/>
          <w:szCs w:val="20"/>
        </w:rPr>
      </w:pPr>
    </w:p>
    <w:p w14:paraId="27BF9FE4" w14:textId="2D6523D1" w:rsidR="002109EC" w:rsidRPr="00307075" w:rsidRDefault="002109EC" w:rsidP="002109EC">
      <w:pPr>
        <w:rPr>
          <w:sz w:val="20"/>
          <w:szCs w:val="20"/>
        </w:rPr>
      </w:pPr>
      <w:r w:rsidRPr="00307075">
        <w:rPr>
          <w:sz w:val="20"/>
          <w:szCs w:val="20"/>
        </w:rPr>
        <w:t>The following measures will be taken to ensure that database errors and corruption do not have any adverse side-effects o</w:t>
      </w:r>
      <w:r w:rsidR="00550530" w:rsidRPr="00307075">
        <w:rPr>
          <w:sz w:val="20"/>
          <w:szCs w:val="20"/>
        </w:rPr>
        <w:t>f</w:t>
      </w:r>
      <w:r w:rsidRPr="00307075">
        <w:rPr>
          <w:sz w:val="20"/>
          <w:szCs w:val="20"/>
        </w:rPr>
        <w:t xml:space="preserve"> using Option Selection Software:</w:t>
      </w:r>
    </w:p>
    <w:p w14:paraId="2C95C7CD" w14:textId="77777777" w:rsidR="00C970CD" w:rsidRPr="00307075" w:rsidRDefault="002109EC" w:rsidP="00C970CD">
      <w:pPr>
        <w:rPr>
          <w:sz w:val="20"/>
          <w:szCs w:val="20"/>
        </w:rPr>
      </w:pPr>
      <w:r w:rsidRPr="00307075">
        <w:rPr>
          <w:sz w:val="20"/>
          <w:szCs w:val="20"/>
        </w:rPr>
        <w:t xml:space="preserve">1. Data Validity checks: </w:t>
      </w:r>
      <w:r w:rsidR="00C970CD" w:rsidRPr="00307075">
        <w:rPr>
          <w:sz w:val="20"/>
          <w:szCs w:val="20"/>
        </w:rPr>
        <w:t>On Power-on, the Discrete and Analog Application Software checks the values of each configured parameter in Module Configuration Data against its corresponding range of valid values. If any parameter is configured with an invalid value, then the Application Software halts execution and enter Error mode.</w:t>
      </w:r>
    </w:p>
    <w:p w14:paraId="7D65AD5D" w14:textId="091ED838" w:rsidR="002109EC" w:rsidRPr="00307075" w:rsidRDefault="00C970CD" w:rsidP="00C970CD">
      <w:pPr>
        <w:rPr>
          <w:sz w:val="20"/>
          <w:szCs w:val="20"/>
        </w:rPr>
      </w:pPr>
      <w:r w:rsidRPr="00307075">
        <w:rPr>
          <w:sz w:val="20"/>
          <w:szCs w:val="20"/>
        </w:rPr>
        <w:t>Data Validity Checks for Gateway MCD and ACD is not performed. ACD and MCD Review has been done to make sure the ACD and MCD data is valid and within range</w:t>
      </w:r>
    </w:p>
    <w:p w14:paraId="2C70401F" w14:textId="77777777" w:rsidR="00C970CD" w:rsidRPr="00307075" w:rsidRDefault="00C970CD" w:rsidP="00C970CD">
      <w:pPr>
        <w:rPr>
          <w:sz w:val="20"/>
          <w:szCs w:val="20"/>
        </w:rPr>
      </w:pPr>
    </w:p>
    <w:p w14:paraId="629F520C" w14:textId="7A25E6F6" w:rsidR="002109EC" w:rsidRPr="00307075" w:rsidRDefault="002109EC" w:rsidP="002109EC">
      <w:pPr>
        <w:rPr>
          <w:sz w:val="20"/>
          <w:szCs w:val="20"/>
        </w:rPr>
      </w:pPr>
      <w:r w:rsidRPr="00307075">
        <w:rPr>
          <w:sz w:val="20"/>
          <w:szCs w:val="20"/>
        </w:rPr>
        <w:t>2. CRC checks: Each Configuration Data file is protected by a CRC. Refer section 12.1 for a detailed explanation</w:t>
      </w:r>
      <w:r w:rsidR="006D4DF5" w:rsidRPr="00307075">
        <w:rPr>
          <w:sz w:val="20"/>
          <w:szCs w:val="20"/>
        </w:rPr>
        <w:t>.</w:t>
      </w:r>
    </w:p>
    <w:p w14:paraId="46037AB1" w14:textId="77777777" w:rsidR="007B1647" w:rsidRPr="00307075" w:rsidRDefault="007B1647" w:rsidP="00503BF5">
      <w:pPr>
        <w:pStyle w:val="Heading2"/>
        <w:numPr>
          <w:ilvl w:val="2"/>
          <w:numId w:val="1"/>
        </w:numPr>
        <w:rPr>
          <w:sz w:val="20"/>
        </w:rPr>
      </w:pPr>
      <w:bookmarkStart w:id="448" w:name="_Toc110591686"/>
      <w:bookmarkStart w:id="449" w:name="_Toc177112238"/>
      <w:r w:rsidRPr="00307075">
        <w:rPr>
          <w:sz w:val="20"/>
        </w:rPr>
        <w:t>Aircraft Configuration Data</w:t>
      </w:r>
      <w:r w:rsidR="00D84E3C" w:rsidRPr="00307075">
        <w:rPr>
          <w:sz w:val="20"/>
        </w:rPr>
        <w:t xml:space="preserve"> </w:t>
      </w:r>
      <w:r w:rsidR="00133369" w:rsidRPr="00307075">
        <w:rPr>
          <w:sz w:val="20"/>
        </w:rPr>
        <w:t>F</w:t>
      </w:r>
      <w:r w:rsidR="00D84E3C" w:rsidRPr="00307075">
        <w:rPr>
          <w:sz w:val="20"/>
        </w:rPr>
        <w:t>ile</w:t>
      </w:r>
      <w:bookmarkEnd w:id="448"/>
      <w:bookmarkEnd w:id="449"/>
    </w:p>
    <w:p w14:paraId="76F7B554" w14:textId="77777777" w:rsidR="007D2161" w:rsidRPr="00307075" w:rsidRDefault="00BC1400" w:rsidP="007B1647">
      <w:pPr>
        <w:rPr>
          <w:sz w:val="20"/>
          <w:szCs w:val="20"/>
        </w:rPr>
      </w:pPr>
      <w:r w:rsidRPr="00307075">
        <w:rPr>
          <w:sz w:val="20"/>
          <w:szCs w:val="20"/>
        </w:rPr>
        <w:fldChar w:fldCharType="begin"/>
      </w:r>
      <w:r w:rsidRPr="00307075">
        <w:rPr>
          <w:sz w:val="20"/>
          <w:szCs w:val="20"/>
        </w:rPr>
        <w:instrText xml:space="preserve"> REF _Ref81998996 \h  \* MERGEFORMAT </w:instrText>
      </w:r>
      <w:r w:rsidRPr="00307075">
        <w:rPr>
          <w:sz w:val="20"/>
          <w:szCs w:val="20"/>
        </w:rPr>
      </w:r>
      <w:r w:rsidRPr="00307075">
        <w:rPr>
          <w:sz w:val="20"/>
          <w:szCs w:val="20"/>
        </w:rPr>
        <w:fldChar w:fldCharType="separate"/>
      </w:r>
    </w:p>
    <w:p w14:paraId="52281FC2" w14:textId="13CD5FE8" w:rsidR="00465E6B" w:rsidRPr="00307075" w:rsidRDefault="007D2161" w:rsidP="007B1647">
      <w:pPr>
        <w:rPr>
          <w:sz w:val="20"/>
          <w:szCs w:val="20"/>
        </w:rPr>
      </w:pPr>
      <w:r w:rsidRPr="007D2161">
        <w:rPr>
          <w:sz w:val="20"/>
          <w:szCs w:val="20"/>
        </w:rPr>
        <w:t xml:space="preserve">Table </w:t>
      </w:r>
      <w:r>
        <w:rPr>
          <w:b/>
          <w:bCs/>
          <w:noProof/>
          <w:sz w:val="20"/>
          <w:szCs w:val="20"/>
        </w:rPr>
        <w:t>13</w:t>
      </w:r>
      <w:r w:rsidR="00BC1400" w:rsidRPr="00307075">
        <w:rPr>
          <w:sz w:val="20"/>
          <w:szCs w:val="20"/>
        </w:rPr>
        <w:fldChar w:fldCharType="end"/>
      </w:r>
      <w:r w:rsidR="00BC1400" w:rsidRPr="00307075">
        <w:rPr>
          <w:sz w:val="20"/>
          <w:szCs w:val="20"/>
        </w:rPr>
        <w:t xml:space="preserve"> </w:t>
      </w:r>
      <w:r w:rsidR="004A757E" w:rsidRPr="00307075">
        <w:rPr>
          <w:sz w:val="20"/>
          <w:szCs w:val="20"/>
        </w:rPr>
        <w:t xml:space="preserve">provides the Options of </w:t>
      </w:r>
      <w:r w:rsidR="002315CC" w:rsidRPr="00307075">
        <w:rPr>
          <w:sz w:val="20"/>
          <w:szCs w:val="20"/>
        </w:rPr>
        <w:t>Aircraft Configuration Data</w:t>
      </w:r>
      <w:r w:rsidR="007B1647" w:rsidRPr="00307075">
        <w:rPr>
          <w:sz w:val="20"/>
          <w:szCs w:val="20"/>
        </w:rPr>
        <w:t xml:space="preserve"> which can be selected by the </w:t>
      </w:r>
      <w:r w:rsidR="00DB76A5" w:rsidRPr="00307075">
        <w:rPr>
          <w:sz w:val="20"/>
          <w:szCs w:val="20"/>
        </w:rPr>
        <w:t>M</w:t>
      </w:r>
      <w:r w:rsidR="007B1647" w:rsidRPr="00307075">
        <w:rPr>
          <w:sz w:val="20"/>
          <w:szCs w:val="20"/>
        </w:rPr>
        <w:t xml:space="preserve">aintenance </w:t>
      </w:r>
      <w:r w:rsidR="00DB76A5" w:rsidRPr="00307075">
        <w:rPr>
          <w:sz w:val="20"/>
          <w:szCs w:val="20"/>
        </w:rPr>
        <w:t>P</w:t>
      </w:r>
      <w:r w:rsidR="007B1647" w:rsidRPr="00307075">
        <w:rPr>
          <w:sz w:val="20"/>
          <w:szCs w:val="20"/>
        </w:rPr>
        <w:t xml:space="preserve">ersonnel to define the </w:t>
      </w:r>
      <w:r w:rsidR="004A757E" w:rsidRPr="00307075">
        <w:rPr>
          <w:sz w:val="20"/>
          <w:szCs w:val="20"/>
        </w:rPr>
        <w:t>A</w:t>
      </w:r>
      <w:r w:rsidR="007B1647" w:rsidRPr="00307075">
        <w:rPr>
          <w:sz w:val="20"/>
          <w:szCs w:val="20"/>
        </w:rPr>
        <w:t xml:space="preserve">ircraft </w:t>
      </w:r>
      <w:r w:rsidR="004A757E" w:rsidRPr="00307075">
        <w:rPr>
          <w:sz w:val="20"/>
          <w:szCs w:val="20"/>
        </w:rPr>
        <w:t>C</w:t>
      </w:r>
      <w:r w:rsidR="007B1647" w:rsidRPr="00307075">
        <w:rPr>
          <w:sz w:val="20"/>
          <w:szCs w:val="20"/>
        </w:rPr>
        <w:t xml:space="preserve">onfiguration on which the </w:t>
      </w:r>
      <w:r w:rsidR="00DB76A5" w:rsidRPr="00307075">
        <w:rPr>
          <w:sz w:val="20"/>
          <w:szCs w:val="20"/>
        </w:rPr>
        <w:t>S</w:t>
      </w:r>
      <w:r w:rsidR="007B1647" w:rsidRPr="00307075">
        <w:rPr>
          <w:sz w:val="20"/>
          <w:szCs w:val="20"/>
        </w:rPr>
        <w:t>oftware is installed:</w:t>
      </w:r>
    </w:p>
    <w:p w14:paraId="3E37F829" w14:textId="77777777" w:rsidR="000F5DC3" w:rsidRPr="00307075" w:rsidRDefault="000F5DC3" w:rsidP="007B1647">
      <w:pPr>
        <w:rPr>
          <w:sz w:val="20"/>
          <w:szCs w:val="20"/>
        </w:rPr>
      </w:pPr>
      <w:bookmarkStart w:id="450" w:name="_Ref81998996"/>
    </w:p>
    <w:p w14:paraId="63B6079D" w14:textId="5715D58C" w:rsidR="000F5DC3" w:rsidRPr="00307075" w:rsidRDefault="000F5DC3" w:rsidP="000F5DC3">
      <w:pPr>
        <w:ind w:left="1440" w:firstLine="1440"/>
        <w:rPr>
          <w:b/>
          <w:bCs/>
          <w:sz w:val="20"/>
          <w:szCs w:val="20"/>
        </w:rPr>
      </w:pPr>
      <w:bookmarkStart w:id="451" w:name="_Toc177112261"/>
      <w:r w:rsidRPr="00307075">
        <w:rPr>
          <w:b/>
          <w:bCs/>
          <w:sz w:val="20"/>
          <w:szCs w:val="20"/>
        </w:rPr>
        <w:t xml:space="preserve">Table </w:t>
      </w:r>
      <w:r w:rsidRPr="00307075">
        <w:rPr>
          <w:b/>
          <w:bCs/>
          <w:sz w:val="20"/>
          <w:szCs w:val="20"/>
        </w:rPr>
        <w:fldChar w:fldCharType="begin"/>
      </w:r>
      <w:r w:rsidRPr="00307075">
        <w:rPr>
          <w:b/>
          <w:bCs/>
          <w:sz w:val="20"/>
          <w:szCs w:val="20"/>
        </w:rPr>
        <w:instrText xml:space="preserve"> SEQ Table \* ARABIC </w:instrText>
      </w:r>
      <w:r w:rsidRPr="00307075">
        <w:rPr>
          <w:b/>
          <w:bCs/>
          <w:sz w:val="20"/>
          <w:szCs w:val="20"/>
        </w:rPr>
        <w:fldChar w:fldCharType="separate"/>
      </w:r>
      <w:r w:rsidR="007D2161">
        <w:rPr>
          <w:b/>
          <w:bCs/>
          <w:noProof/>
          <w:sz w:val="20"/>
          <w:szCs w:val="20"/>
        </w:rPr>
        <w:t>13</w:t>
      </w:r>
      <w:r w:rsidRPr="00307075">
        <w:rPr>
          <w:b/>
          <w:bCs/>
          <w:sz w:val="20"/>
          <w:szCs w:val="20"/>
        </w:rPr>
        <w:fldChar w:fldCharType="end"/>
      </w:r>
      <w:bookmarkEnd w:id="450"/>
      <w:r w:rsidRPr="00307075">
        <w:rPr>
          <w:b/>
          <w:bCs/>
          <w:sz w:val="20"/>
          <w:szCs w:val="20"/>
        </w:rPr>
        <w:t>: Options Selectable SW - Aircraft Parameters</w:t>
      </w:r>
      <w:bookmarkEnd w:id="451"/>
    </w:p>
    <w:tbl>
      <w:tblPr>
        <w:tblpPr w:leftFromText="180" w:rightFromText="180" w:vertAnchor="text" w:horzAnchor="margin" w:tblpXSpec="center" w:tblpY="453"/>
        <w:tblW w:w="9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1560"/>
        <w:gridCol w:w="2126"/>
        <w:gridCol w:w="4081"/>
      </w:tblGrid>
      <w:tr w:rsidR="00327B07" w:rsidRPr="00307075" w14:paraId="26C35A06" w14:textId="77777777" w:rsidTr="00327B07">
        <w:trPr>
          <w:cantSplit/>
          <w:tblHeader/>
        </w:trPr>
        <w:tc>
          <w:tcPr>
            <w:tcW w:w="1560" w:type="dxa"/>
            <w:tcBorders>
              <w:top w:val="single" w:sz="4" w:space="0" w:color="auto"/>
            </w:tcBorders>
            <w:shd w:val="clear" w:color="auto" w:fill="BFBFBF" w:themeFill="background1" w:themeFillShade="BF"/>
          </w:tcPr>
          <w:p w14:paraId="142C7B72" w14:textId="77777777" w:rsidR="00327B07" w:rsidRPr="00307075" w:rsidRDefault="00327B07" w:rsidP="00723223">
            <w:pPr>
              <w:pStyle w:val="BodyText"/>
              <w:ind w:left="0"/>
              <w:jc w:val="center"/>
              <w:rPr>
                <w:b/>
                <w:sz w:val="20"/>
                <w:szCs w:val="20"/>
              </w:rPr>
            </w:pPr>
            <w:r w:rsidRPr="00307075">
              <w:rPr>
                <w:b/>
                <w:sz w:val="20"/>
                <w:szCs w:val="20"/>
              </w:rPr>
              <w:t>Attributes</w:t>
            </w:r>
          </w:p>
        </w:tc>
        <w:tc>
          <w:tcPr>
            <w:tcW w:w="1560" w:type="dxa"/>
            <w:tcBorders>
              <w:top w:val="single" w:sz="4" w:space="0" w:color="auto"/>
            </w:tcBorders>
            <w:shd w:val="clear" w:color="auto" w:fill="BFBFBF" w:themeFill="background1" w:themeFillShade="BF"/>
          </w:tcPr>
          <w:p w14:paraId="0988921E" w14:textId="77777777" w:rsidR="00327B07" w:rsidRPr="00307075" w:rsidRDefault="00327B07" w:rsidP="00723223">
            <w:pPr>
              <w:pStyle w:val="BodyText"/>
              <w:ind w:left="0"/>
              <w:jc w:val="center"/>
              <w:rPr>
                <w:b/>
                <w:sz w:val="20"/>
                <w:szCs w:val="20"/>
              </w:rPr>
            </w:pPr>
            <w:r w:rsidRPr="00307075">
              <w:rPr>
                <w:b/>
                <w:sz w:val="20"/>
                <w:szCs w:val="20"/>
              </w:rPr>
              <w:t>Options</w:t>
            </w:r>
          </w:p>
        </w:tc>
        <w:tc>
          <w:tcPr>
            <w:tcW w:w="2126" w:type="dxa"/>
            <w:tcBorders>
              <w:top w:val="single" w:sz="4" w:space="0" w:color="auto"/>
            </w:tcBorders>
            <w:shd w:val="clear" w:color="auto" w:fill="BFBFBF" w:themeFill="background1" w:themeFillShade="BF"/>
          </w:tcPr>
          <w:p w14:paraId="575A4A3C" w14:textId="77777777" w:rsidR="00327B07" w:rsidRPr="00307075" w:rsidRDefault="00327B07" w:rsidP="00723223">
            <w:pPr>
              <w:pStyle w:val="BodyText"/>
              <w:ind w:left="0"/>
              <w:jc w:val="center"/>
              <w:rPr>
                <w:b/>
                <w:sz w:val="20"/>
                <w:szCs w:val="20"/>
              </w:rPr>
            </w:pPr>
            <w:r w:rsidRPr="00307075">
              <w:rPr>
                <w:b/>
                <w:sz w:val="20"/>
                <w:szCs w:val="20"/>
              </w:rPr>
              <w:t>Applicable Aircraft Configuration</w:t>
            </w:r>
          </w:p>
        </w:tc>
        <w:tc>
          <w:tcPr>
            <w:tcW w:w="4081" w:type="dxa"/>
            <w:tcBorders>
              <w:top w:val="single" w:sz="4" w:space="0" w:color="auto"/>
            </w:tcBorders>
            <w:shd w:val="clear" w:color="auto" w:fill="BFBFBF" w:themeFill="background1" w:themeFillShade="BF"/>
          </w:tcPr>
          <w:p w14:paraId="3DDEC89F" w14:textId="77777777" w:rsidR="00327B07" w:rsidRPr="00307075" w:rsidRDefault="00327B07" w:rsidP="00723223">
            <w:pPr>
              <w:pStyle w:val="BodyText"/>
              <w:ind w:left="0"/>
              <w:jc w:val="center"/>
              <w:rPr>
                <w:b/>
                <w:sz w:val="20"/>
                <w:szCs w:val="20"/>
              </w:rPr>
            </w:pPr>
            <w:r w:rsidRPr="00307075">
              <w:rPr>
                <w:b/>
                <w:sz w:val="20"/>
                <w:szCs w:val="20"/>
              </w:rPr>
              <w:t>Description</w:t>
            </w:r>
          </w:p>
        </w:tc>
      </w:tr>
      <w:tr w:rsidR="00327B07" w:rsidRPr="00307075" w14:paraId="2B4CB80E" w14:textId="77777777" w:rsidTr="00327B07">
        <w:trPr>
          <w:cantSplit/>
        </w:trPr>
        <w:tc>
          <w:tcPr>
            <w:tcW w:w="1560" w:type="dxa"/>
          </w:tcPr>
          <w:p w14:paraId="2F615EFD" w14:textId="77777777" w:rsidR="00327B07" w:rsidRPr="00307075" w:rsidRDefault="00327B07" w:rsidP="00723223">
            <w:pPr>
              <w:pStyle w:val="BodyText"/>
              <w:ind w:left="0"/>
              <w:jc w:val="left"/>
              <w:rPr>
                <w:sz w:val="20"/>
                <w:szCs w:val="20"/>
              </w:rPr>
            </w:pPr>
            <w:r w:rsidRPr="00307075">
              <w:rPr>
                <w:sz w:val="20"/>
                <w:szCs w:val="20"/>
              </w:rPr>
              <w:t>Engine Type Configuration</w:t>
            </w:r>
          </w:p>
        </w:tc>
        <w:tc>
          <w:tcPr>
            <w:tcW w:w="1560" w:type="dxa"/>
          </w:tcPr>
          <w:p w14:paraId="4585DC56" w14:textId="77777777" w:rsidR="00327B07" w:rsidRPr="00307075" w:rsidRDefault="00327B07" w:rsidP="00723223">
            <w:pPr>
              <w:pStyle w:val="BodyText"/>
              <w:ind w:left="0"/>
              <w:jc w:val="left"/>
              <w:rPr>
                <w:sz w:val="20"/>
                <w:szCs w:val="20"/>
              </w:rPr>
            </w:pPr>
            <w:r w:rsidRPr="00307075">
              <w:rPr>
                <w:sz w:val="20"/>
                <w:szCs w:val="20"/>
              </w:rPr>
              <w:t>&lt;Engine Type&gt;</w:t>
            </w:r>
          </w:p>
        </w:tc>
        <w:tc>
          <w:tcPr>
            <w:tcW w:w="2126" w:type="dxa"/>
          </w:tcPr>
          <w:p w14:paraId="3B62B392" w14:textId="77777777" w:rsidR="00327B07" w:rsidRPr="00307075" w:rsidRDefault="00327B07" w:rsidP="00723223">
            <w:pPr>
              <w:pStyle w:val="BodyText"/>
              <w:ind w:left="0"/>
              <w:jc w:val="left"/>
              <w:rPr>
                <w:sz w:val="20"/>
                <w:szCs w:val="20"/>
              </w:rPr>
            </w:pPr>
            <w:r w:rsidRPr="00307075">
              <w:rPr>
                <w:sz w:val="20"/>
                <w:szCs w:val="20"/>
              </w:rPr>
              <w:t>&lt;Aircraft Type&gt;</w:t>
            </w:r>
          </w:p>
        </w:tc>
        <w:tc>
          <w:tcPr>
            <w:tcW w:w="4081" w:type="dxa"/>
          </w:tcPr>
          <w:p w14:paraId="548FCA32" w14:textId="77777777" w:rsidR="00327B07" w:rsidRPr="00307075" w:rsidRDefault="00327B07" w:rsidP="00723223">
            <w:pPr>
              <w:pStyle w:val="BodyText"/>
              <w:ind w:left="0"/>
              <w:jc w:val="left"/>
              <w:rPr>
                <w:sz w:val="20"/>
                <w:szCs w:val="20"/>
              </w:rPr>
            </w:pPr>
            <w:r w:rsidRPr="00307075">
              <w:rPr>
                <w:sz w:val="20"/>
                <w:szCs w:val="20"/>
              </w:rPr>
              <w:t>Application Software uses the configuration parameters for each engine in all calculations.</w:t>
            </w:r>
          </w:p>
        </w:tc>
      </w:tr>
    </w:tbl>
    <w:p w14:paraId="1B0B9846" w14:textId="62FDE908" w:rsidR="001B6D58" w:rsidRPr="00307075" w:rsidRDefault="001B6D58" w:rsidP="007B1647">
      <w:pPr>
        <w:rPr>
          <w:sz w:val="20"/>
          <w:szCs w:val="20"/>
        </w:rPr>
      </w:pPr>
    </w:p>
    <w:p w14:paraId="41E1BFC2" w14:textId="77777777" w:rsidR="00327B07" w:rsidRPr="00307075" w:rsidRDefault="00327B07" w:rsidP="007B1647">
      <w:pPr>
        <w:rPr>
          <w:sz w:val="20"/>
          <w:szCs w:val="20"/>
        </w:rPr>
      </w:pPr>
    </w:p>
    <w:p w14:paraId="3C348ED2" w14:textId="77777777" w:rsidR="00237E55" w:rsidRPr="00307075" w:rsidRDefault="00237E55" w:rsidP="007B1647">
      <w:pPr>
        <w:rPr>
          <w:sz w:val="20"/>
          <w:szCs w:val="20"/>
        </w:rPr>
      </w:pPr>
    </w:p>
    <w:p w14:paraId="1078023A" w14:textId="77777777" w:rsidR="00237E55" w:rsidRPr="00307075" w:rsidRDefault="00237E55" w:rsidP="007B1647">
      <w:pPr>
        <w:rPr>
          <w:sz w:val="20"/>
          <w:szCs w:val="20"/>
        </w:rPr>
      </w:pPr>
    </w:p>
    <w:p w14:paraId="09FB83D5" w14:textId="77777777" w:rsidR="00237E55" w:rsidRPr="00307075" w:rsidRDefault="00237E55" w:rsidP="007B1647">
      <w:pPr>
        <w:rPr>
          <w:sz w:val="20"/>
          <w:szCs w:val="20"/>
        </w:rPr>
      </w:pPr>
    </w:p>
    <w:p w14:paraId="6AC48213" w14:textId="77777777" w:rsidR="00237E55" w:rsidRPr="00307075" w:rsidRDefault="00237E55" w:rsidP="007B1647">
      <w:pPr>
        <w:rPr>
          <w:sz w:val="20"/>
          <w:szCs w:val="20"/>
        </w:rPr>
      </w:pPr>
    </w:p>
    <w:p w14:paraId="1B6E2AE1" w14:textId="77777777" w:rsidR="00237E55" w:rsidRPr="00307075" w:rsidRDefault="00237E55" w:rsidP="007B1647">
      <w:pPr>
        <w:rPr>
          <w:sz w:val="20"/>
          <w:szCs w:val="20"/>
        </w:rPr>
      </w:pPr>
    </w:p>
    <w:p w14:paraId="15F4F856" w14:textId="77777777" w:rsidR="00237E55" w:rsidRPr="00307075" w:rsidRDefault="00237E55" w:rsidP="007B1647">
      <w:pPr>
        <w:rPr>
          <w:sz w:val="20"/>
          <w:szCs w:val="20"/>
        </w:rPr>
      </w:pPr>
    </w:p>
    <w:p w14:paraId="2C388189" w14:textId="77777777" w:rsidR="00237E55" w:rsidRPr="00307075" w:rsidRDefault="00237E55" w:rsidP="007B1647">
      <w:pPr>
        <w:rPr>
          <w:sz w:val="20"/>
          <w:szCs w:val="20"/>
        </w:rPr>
      </w:pPr>
    </w:p>
    <w:p w14:paraId="7388F072" w14:textId="6108DDF9" w:rsidR="007B1647" w:rsidRPr="00307075" w:rsidRDefault="006E3FC0" w:rsidP="007B1647">
      <w:pPr>
        <w:rPr>
          <w:sz w:val="20"/>
          <w:szCs w:val="20"/>
        </w:rPr>
      </w:pPr>
      <w:r w:rsidRPr="00307075">
        <w:rPr>
          <w:sz w:val="20"/>
          <w:szCs w:val="20"/>
        </w:rPr>
        <w:t>DAL for Aircraft Configuration Data has not been specifically assigned as there is no software configuration item identified as Aircraft Configuration Data (ACD) to be delivered as part of the system. The ACD is generated for each aircraft/engine combination by maintenance personnel using ground station software</w:t>
      </w:r>
      <w:r w:rsidR="007135A8" w:rsidRPr="00307075">
        <w:rPr>
          <w:sz w:val="20"/>
          <w:szCs w:val="20"/>
        </w:rPr>
        <w:t xml:space="preserve"> and range checks on each configuration parameter will be taken care by ground station software itself</w:t>
      </w:r>
      <w:r w:rsidRPr="00307075">
        <w:rPr>
          <w:sz w:val="20"/>
          <w:szCs w:val="20"/>
        </w:rPr>
        <w:t>.  This will be tested to DAL A as part of the EIU application software testing.  Sections 12.4 and 12.7 provide additional details on ACD.</w:t>
      </w:r>
    </w:p>
    <w:p w14:paraId="677D2A91" w14:textId="77777777" w:rsidR="007B1647" w:rsidRPr="00307075" w:rsidRDefault="007B1647" w:rsidP="00503BF5">
      <w:pPr>
        <w:pStyle w:val="Heading2"/>
        <w:numPr>
          <w:ilvl w:val="2"/>
          <w:numId w:val="1"/>
        </w:numPr>
        <w:rPr>
          <w:sz w:val="20"/>
        </w:rPr>
      </w:pPr>
      <w:bookmarkStart w:id="452" w:name="_Toc110591687"/>
      <w:bookmarkStart w:id="453" w:name="_Toc177112239"/>
      <w:r w:rsidRPr="00307075">
        <w:rPr>
          <w:sz w:val="20"/>
        </w:rPr>
        <w:t>Application Software</w:t>
      </w:r>
      <w:bookmarkEnd w:id="452"/>
      <w:bookmarkEnd w:id="453"/>
    </w:p>
    <w:p w14:paraId="19324925" w14:textId="77777777" w:rsidR="007B1647" w:rsidRPr="00307075" w:rsidRDefault="007B1647" w:rsidP="007B1647">
      <w:pPr>
        <w:rPr>
          <w:sz w:val="20"/>
          <w:szCs w:val="20"/>
        </w:rPr>
      </w:pPr>
      <w:r w:rsidRPr="00307075">
        <w:rPr>
          <w:sz w:val="20"/>
          <w:szCs w:val="20"/>
        </w:rPr>
        <w:t xml:space="preserve">The </w:t>
      </w:r>
      <w:r w:rsidR="00DA7DEE" w:rsidRPr="00307075">
        <w:rPr>
          <w:sz w:val="20"/>
          <w:szCs w:val="20"/>
        </w:rPr>
        <w:t>A</w:t>
      </w:r>
      <w:r w:rsidRPr="00307075">
        <w:rPr>
          <w:sz w:val="20"/>
          <w:szCs w:val="20"/>
        </w:rPr>
        <w:t xml:space="preserve">pplication </w:t>
      </w:r>
      <w:r w:rsidR="007E4EF6" w:rsidRPr="00307075">
        <w:rPr>
          <w:sz w:val="20"/>
          <w:szCs w:val="20"/>
        </w:rPr>
        <w:t>S</w:t>
      </w:r>
      <w:r w:rsidRPr="00307075">
        <w:rPr>
          <w:sz w:val="20"/>
          <w:szCs w:val="20"/>
        </w:rPr>
        <w:t>oftware will have portions of code that will depend on the option selected by</w:t>
      </w:r>
      <w:r w:rsidR="007672B8" w:rsidRPr="00307075">
        <w:rPr>
          <w:sz w:val="20"/>
          <w:szCs w:val="20"/>
        </w:rPr>
        <w:t xml:space="preserve"> the </w:t>
      </w:r>
      <w:r w:rsidR="007E4EF6" w:rsidRPr="00307075">
        <w:rPr>
          <w:sz w:val="20"/>
          <w:szCs w:val="20"/>
        </w:rPr>
        <w:t>M</w:t>
      </w:r>
      <w:r w:rsidR="007672B8" w:rsidRPr="00307075">
        <w:rPr>
          <w:sz w:val="20"/>
          <w:szCs w:val="20"/>
        </w:rPr>
        <w:t xml:space="preserve">aintenance </w:t>
      </w:r>
      <w:r w:rsidR="007E4EF6" w:rsidRPr="00307075">
        <w:rPr>
          <w:sz w:val="20"/>
          <w:szCs w:val="20"/>
        </w:rPr>
        <w:t>P</w:t>
      </w:r>
      <w:r w:rsidR="007672B8" w:rsidRPr="00307075">
        <w:rPr>
          <w:sz w:val="20"/>
          <w:szCs w:val="20"/>
        </w:rPr>
        <w:t>ersonnel. The</w:t>
      </w:r>
      <w:r w:rsidRPr="00307075">
        <w:rPr>
          <w:sz w:val="20"/>
          <w:szCs w:val="20"/>
        </w:rPr>
        <w:t xml:space="preserve"> options that can be selected are:</w:t>
      </w:r>
    </w:p>
    <w:p w14:paraId="392CC245" w14:textId="63412A4E" w:rsidR="007672B8" w:rsidRPr="00307075" w:rsidRDefault="007672B8" w:rsidP="007B1647">
      <w:pPr>
        <w:rPr>
          <w:sz w:val="20"/>
          <w:szCs w:val="20"/>
        </w:rPr>
      </w:pPr>
    </w:p>
    <w:p w14:paraId="0525A2E4" w14:textId="5E6B8F82" w:rsidR="007B1647" w:rsidRPr="00307075" w:rsidRDefault="007B1647" w:rsidP="00EC655D">
      <w:pPr>
        <w:pStyle w:val="ListParagraph"/>
        <w:numPr>
          <w:ilvl w:val="0"/>
          <w:numId w:val="11"/>
        </w:numPr>
        <w:rPr>
          <w:rFonts w:ascii="Arial" w:hAnsi="Arial"/>
          <w:sz w:val="20"/>
          <w:szCs w:val="20"/>
        </w:rPr>
      </w:pPr>
      <w:r w:rsidRPr="00307075">
        <w:rPr>
          <w:rFonts w:ascii="Arial" w:hAnsi="Arial"/>
          <w:sz w:val="20"/>
          <w:szCs w:val="20"/>
        </w:rPr>
        <w:t>Engine Type</w:t>
      </w:r>
      <w:r w:rsidR="007672B8" w:rsidRPr="00307075">
        <w:rPr>
          <w:rFonts w:ascii="Arial" w:hAnsi="Arial"/>
          <w:sz w:val="20"/>
          <w:szCs w:val="20"/>
        </w:rPr>
        <w:t xml:space="preserve"> - This is an </w:t>
      </w:r>
      <w:r w:rsidR="007E4EF6" w:rsidRPr="00307075">
        <w:rPr>
          <w:rFonts w:ascii="Arial" w:hAnsi="Arial"/>
          <w:sz w:val="20"/>
          <w:szCs w:val="20"/>
        </w:rPr>
        <w:t>E</w:t>
      </w:r>
      <w:r w:rsidR="007672B8" w:rsidRPr="00307075">
        <w:rPr>
          <w:rFonts w:ascii="Arial" w:hAnsi="Arial"/>
          <w:sz w:val="20"/>
          <w:szCs w:val="20"/>
        </w:rPr>
        <w:t xml:space="preserve">ngine </w:t>
      </w:r>
      <w:r w:rsidR="007E4EF6" w:rsidRPr="00307075">
        <w:rPr>
          <w:rFonts w:ascii="Arial" w:hAnsi="Arial"/>
          <w:sz w:val="20"/>
          <w:szCs w:val="20"/>
        </w:rPr>
        <w:t>C</w:t>
      </w:r>
      <w:r w:rsidR="007672B8" w:rsidRPr="00307075">
        <w:rPr>
          <w:rFonts w:ascii="Arial" w:hAnsi="Arial"/>
          <w:sz w:val="20"/>
          <w:szCs w:val="20"/>
        </w:rPr>
        <w:t xml:space="preserve">onfiguration </w:t>
      </w:r>
      <w:r w:rsidR="007E4EF6" w:rsidRPr="00307075">
        <w:rPr>
          <w:rFonts w:ascii="Arial" w:hAnsi="Arial"/>
          <w:sz w:val="20"/>
          <w:szCs w:val="20"/>
        </w:rPr>
        <w:t>P</w:t>
      </w:r>
      <w:r w:rsidR="007672B8" w:rsidRPr="00307075">
        <w:rPr>
          <w:rFonts w:ascii="Arial" w:hAnsi="Arial"/>
          <w:sz w:val="20"/>
          <w:szCs w:val="20"/>
        </w:rPr>
        <w:t>arameter. It is entered while loading the Aircraft Configuration Data binary onto the CMU</w:t>
      </w:r>
      <w:r w:rsidR="00B43C16" w:rsidRPr="00307075">
        <w:rPr>
          <w:rFonts w:ascii="Arial" w:hAnsi="Arial"/>
          <w:sz w:val="20"/>
          <w:szCs w:val="20"/>
        </w:rPr>
        <w:t>+</w:t>
      </w:r>
      <w:r w:rsidR="007672B8" w:rsidRPr="00307075">
        <w:rPr>
          <w:rFonts w:ascii="Arial" w:hAnsi="Arial"/>
          <w:sz w:val="20"/>
          <w:szCs w:val="20"/>
        </w:rPr>
        <w:t xml:space="preserve">. Each type of </w:t>
      </w:r>
      <w:r w:rsidR="007E4EF6" w:rsidRPr="00307075">
        <w:rPr>
          <w:rFonts w:ascii="Arial" w:hAnsi="Arial"/>
          <w:sz w:val="20"/>
          <w:szCs w:val="20"/>
        </w:rPr>
        <w:t>E</w:t>
      </w:r>
      <w:r w:rsidR="007672B8" w:rsidRPr="00307075">
        <w:rPr>
          <w:rFonts w:ascii="Arial" w:hAnsi="Arial"/>
          <w:sz w:val="20"/>
          <w:szCs w:val="20"/>
        </w:rPr>
        <w:t xml:space="preserve">ngine has its own parameters and constants which have to be used in the required </w:t>
      </w:r>
      <w:r w:rsidR="007E4EF6" w:rsidRPr="00307075">
        <w:rPr>
          <w:rFonts w:ascii="Arial" w:hAnsi="Arial"/>
          <w:sz w:val="20"/>
          <w:szCs w:val="20"/>
        </w:rPr>
        <w:t>E</w:t>
      </w:r>
      <w:r w:rsidR="007672B8" w:rsidRPr="00307075">
        <w:rPr>
          <w:rFonts w:ascii="Arial" w:hAnsi="Arial"/>
          <w:sz w:val="20"/>
          <w:szCs w:val="20"/>
        </w:rPr>
        <w:t>ngine related calculations. This option will indicate which set of parameters to be used in the calculations</w:t>
      </w:r>
      <w:r w:rsidR="007E4EF6" w:rsidRPr="00307075">
        <w:rPr>
          <w:rFonts w:ascii="Arial" w:hAnsi="Arial"/>
          <w:sz w:val="20"/>
          <w:szCs w:val="20"/>
        </w:rPr>
        <w:t>.</w:t>
      </w:r>
    </w:p>
    <w:p w14:paraId="20257E2C" w14:textId="66CB4989" w:rsidR="00F37676" w:rsidRPr="00307075" w:rsidRDefault="00DA7DEE" w:rsidP="00723223">
      <w:pPr>
        <w:pStyle w:val="ListParagraph"/>
        <w:numPr>
          <w:ilvl w:val="0"/>
          <w:numId w:val="11"/>
        </w:numPr>
        <w:rPr>
          <w:rFonts w:ascii="Arial" w:hAnsi="Arial"/>
          <w:sz w:val="20"/>
          <w:szCs w:val="20"/>
        </w:rPr>
      </w:pPr>
      <w:r w:rsidRPr="00307075">
        <w:rPr>
          <w:rFonts w:ascii="Arial" w:hAnsi="Arial"/>
          <w:sz w:val="20"/>
          <w:szCs w:val="20"/>
        </w:rPr>
        <w:t>EIU</w:t>
      </w:r>
      <w:r w:rsidR="007B1647" w:rsidRPr="00307075">
        <w:rPr>
          <w:rFonts w:ascii="Arial" w:hAnsi="Arial"/>
          <w:sz w:val="20"/>
          <w:szCs w:val="20"/>
        </w:rPr>
        <w:t xml:space="preserve"> Select</w:t>
      </w:r>
      <w:r w:rsidR="007672B8" w:rsidRPr="00307075">
        <w:rPr>
          <w:rFonts w:ascii="Arial" w:hAnsi="Arial"/>
          <w:sz w:val="20"/>
          <w:szCs w:val="20"/>
        </w:rPr>
        <w:t xml:space="preserve"> </w:t>
      </w:r>
      <w:r w:rsidR="00F37676" w:rsidRPr="00307075">
        <w:rPr>
          <w:rFonts w:ascii="Arial" w:hAnsi="Arial"/>
          <w:sz w:val="20"/>
          <w:szCs w:val="20"/>
        </w:rPr>
        <w:t>–</w:t>
      </w:r>
      <w:r w:rsidR="007672B8" w:rsidRPr="00307075">
        <w:rPr>
          <w:rFonts w:ascii="Arial" w:hAnsi="Arial"/>
          <w:sz w:val="20"/>
          <w:szCs w:val="20"/>
        </w:rPr>
        <w:t xml:space="preserve"> </w:t>
      </w:r>
      <w:r w:rsidR="00F37676" w:rsidRPr="00307075">
        <w:rPr>
          <w:rFonts w:ascii="Arial" w:hAnsi="Arial"/>
          <w:sz w:val="20"/>
          <w:szCs w:val="20"/>
        </w:rPr>
        <w:t>There are two EIUs which are installed in the Aircraft. This has been done to provide redundancy. During normal operations the identical software executes on both the EIUs. Both the EIU drive the required outputs. But only one EIU drives the excitations at a time.</w:t>
      </w:r>
    </w:p>
    <w:p w14:paraId="39C14C70" w14:textId="2B9B240F" w:rsidR="007B1647" w:rsidRPr="00307075" w:rsidRDefault="00BC1400" w:rsidP="00F37676">
      <w:pPr>
        <w:ind w:left="360"/>
        <w:rPr>
          <w:sz w:val="20"/>
          <w:szCs w:val="20"/>
        </w:rPr>
      </w:pPr>
      <w:r w:rsidRPr="00307075">
        <w:rPr>
          <w:sz w:val="20"/>
          <w:szCs w:val="20"/>
        </w:rPr>
        <w:fldChar w:fldCharType="begin"/>
      </w:r>
      <w:r w:rsidRPr="00307075">
        <w:rPr>
          <w:sz w:val="20"/>
          <w:szCs w:val="20"/>
        </w:rPr>
        <w:instrText xml:space="preserve"> REF _Ref81999030 \h </w:instrText>
      </w:r>
      <w:r w:rsidR="00301DD0" w:rsidRPr="00307075">
        <w:instrText xml:space="preserve"> \* MERGEFORMAT </w:instrText>
      </w:r>
      <w:r w:rsidRPr="00307075">
        <w:rPr>
          <w:sz w:val="20"/>
          <w:szCs w:val="20"/>
        </w:rPr>
      </w:r>
      <w:r w:rsidRPr="00307075">
        <w:rPr>
          <w:sz w:val="20"/>
          <w:szCs w:val="20"/>
        </w:rPr>
        <w:fldChar w:fldCharType="separate"/>
      </w:r>
      <w:r w:rsidR="007D2161" w:rsidRPr="00307075">
        <w:rPr>
          <w:b/>
          <w:bCs/>
          <w:sz w:val="20"/>
          <w:szCs w:val="20"/>
        </w:rPr>
        <w:t xml:space="preserve">Table </w:t>
      </w:r>
      <w:r w:rsidR="007D2161">
        <w:rPr>
          <w:b/>
          <w:bCs/>
          <w:i/>
          <w:iCs/>
          <w:noProof/>
          <w:sz w:val="20"/>
          <w:szCs w:val="20"/>
        </w:rPr>
        <w:t>14</w:t>
      </w:r>
      <w:r w:rsidRPr="00307075">
        <w:rPr>
          <w:sz w:val="20"/>
          <w:szCs w:val="20"/>
        </w:rPr>
        <w:fldChar w:fldCharType="end"/>
      </w:r>
      <w:r w:rsidRPr="00307075">
        <w:rPr>
          <w:sz w:val="20"/>
          <w:szCs w:val="20"/>
        </w:rPr>
        <w:t xml:space="preserve"> </w:t>
      </w:r>
      <w:r w:rsidR="007672B8" w:rsidRPr="00307075">
        <w:rPr>
          <w:sz w:val="20"/>
          <w:szCs w:val="20"/>
        </w:rPr>
        <w:t>describes the Options select</w:t>
      </w:r>
      <w:r w:rsidR="00793F19" w:rsidRPr="00307075">
        <w:rPr>
          <w:sz w:val="20"/>
          <w:szCs w:val="20"/>
        </w:rPr>
        <w:t>able</w:t>
      </w:r>
      <w:r w:rsidR="007672B8" w:rsidRPr="00307075">
        <w:rPr>
          <w:sz w:val="20"/>
          <w:szCs w:val="20"/>
        </w:rPr>
        <w:t xml:space="preserve"> through Application Software.</w:t>
      </w:r>
    </w:p>
    <w:p w14:paraId="479E299F" w14:textId="77777777" w:rsidR="007672B8" w:rsidRPr="00307075" w:rsidRDefault="007672B8" w:rsidP="007B1647">
      <w:pPr>
        <w:rPr>
          <w:sz w:val="20"/>
          <w:szCs w:val="20"/>
        </w:rPr>
      </w:pPr>
    </w:p>
    <w:p w14:paraId="19AF96CD" w14:textId="0BDA3017" w:rsidR="007B1647" w:rsidRPr="00307075" w:rsidRDefault="007B1647" w:rsidP="007B1647">
      <w:pPr>
        <w:pStyle w:val="Caption"/>
        <w:keepNext/>
        <w:rPr>
          <w:b/>
          <w:bCs/>
          <w:i w:val="0"/>
          <w:iCs w:val="0"/>
          <w:sz w:val="20"/>
          <w:szCs w:val="20"/>
        </w:rPr>
      </w:pPr>
      <w:bookmarkStart w:id="454" w:name="_Ref81999030"/>
      <w:bookmarkStart w:id="455" w:name="_Toc177112262"/>
      <w:r w:rsidRPr="00307075">
        <w:rPr>
          <w:b/>
          <w:bCs/>
          <w:i w:val="0"/>
          <w:iCs w:val="0"/>
          <w:sz w:val="20"/>
          <w:szCs w:val="20"/>
        </w:rPr>
        <w:t xml:space="preserve">Table </w:t>
      </w:r>
      <w:r w:rsidRPr="00307075">
        <w:rPr>
          <w:b/>
          <w:bCs/>
          <w:i w:val="0"/>
          <w:iCs w:val="0"/>
          <w:sz w:val="20"/>
          <w:szCs w:val="20"/>
        </w:rPr>
        <w:fldChar w:fldCharType="begin"/>
      </w:r>
      <w:r w:rsidRPr="00307075">
        <w:rPr>
          <w:b/>
          <w:bCs/>
          <w:i w:val="0"/>
          <w:iCs w:val="0"/>
          <w:sz w:val="20"/>
          <w:szCs w:val="20"/>
        </w:rPr>
        <w:instrText xml:space="preserve"> SEQ Table \* ARABIC </w:instrText>
      </w:r>
      <w:r w:rsidRPr="00307075">
        <w:rPr>
          <w:b/>
          <w:bCs/>
          <w:i w:val="0"/>
          <w:iCs w:val="0"/>
          <w:sz w:val="20"/>
          <w:szCs w:val="20"/>
        </w:rPr>
        <w:fldChar w:fldCharType="separate"/>
      </w:r>
      <w:r w:rsidR="007D2161">
        <w:rPr>
          <w:b/>
          <w:bCs/>
          <w:i w:val="0"/>
          <w:iCs w:val="0"/>
          <w:noProof/>
          <w:sz w:val="20"/>
          <w:szCs w:val="20"/>
        </w:rPr>
        <w:t>14</w:t>
      </w:r>
      <w:r w:rsidRPr="00307075">
        <w:rPr>
          <w:b/>
          <w:bCs/>
          <w:i w:val="0"/>
          <w:iCs w:val="0"/>
          <w:sz w:val="20"/>
          <w:szCs w:val="20"/>
        </w:rPr>
        <w:fldChar w:fldCharType="end"/>
      </w:r>
      <w:bookmarkEnd w:id="454"/>
      <w:r w:rsidRPr="00307075">
        <w:rPr>
          <w:b/>
          <w:bCs/>
          <w:i w:val="0"/>
          <w:iCs w:val="0"/>
          <w:sz w:val="20"/>
          <w:szCs w:val="20"/>
        </w:rPr>
        <w:t>: Option Selectable Software</w:t>
      </w:r>
      <w:r w:rsidR="003956FA" w:rsidRPr="00307075">
        <w:rPr>
          <w:b/>
          <w:bCs/>
          <w:i w:val="0"/>
          <w:iCs w:val="0"/>
          <w:sz w:val="20"/>
          <w:szCs w:val="20"/>
        </w:rPr>
        <w:t xml:space="preserve"> –A</w:t>
      </w:r>
      <w:r w:rsidR="00E4112A" w:rsidRPr="00307075">
        <w:rPr>
          <w:b/>
          <w:bCs/>
          <w:i w:val="0"/>
          <w:iCs w:val="0"/>
          <w:sz w:val="20"/>
          <w:szCs w:val="20"/>
        </w:rPr>
        <w:t xml:space="preserve">pplication </w:t>
      </w:r>
      <w:r w:rsidR="003956FA" w:rsidRPr="00307075">
        <w:rPr>
          <w:b/>
          <w:bCs/>
          <w:i w:val="0"/>
          <w:iCs w:val="0"/>
          <w:sz w:val="20"/>
          <w:szCs w:val="20"/>
        </w:rPr>
        <w:t>S</w:t>
      </w:r>
      <w:r w:rsidR="00E4112A" w:rsidRPr="00307075">
        <w:rPr>
          <w:b/>
          <w:bCs/>
          <w:i w:val="0"/>
          <w:iCs w:val="0"/>
          <w:sz w:val="20"/>
          <w:szCs w:val="20"/>
        </w:rPr>
        <w:t>oftware</w:t>
      </w:r>
      <w:bookmarkEnd w:id="455"/>
    </w:p>
    <w:tbl>
      <w:tblPr>
        <w:tblW w:w="9640"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1701"/>
        <w:gridCol w:w="1418"/>
        <w:gridCol w:w="1842"/>
        <w:gridCol w:w="2694"/>
      </w:tblGrid>
      <w:tr w:rsidR="00327B07" w:rsidRPr="00307075" w14:paraId="7D7F873C" w14:textId="77777777" w:rsidTr="00D15694">
        <w:trPr>
          <w:cantSplit/>
        </w:trPr>
        <w:tc>
          <w:tcPr>
            <w:tcW w:w="198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30C72E5" w14:textId="77777777" w:rsidR="00327B07" w:rsidRPr="00307075" w:rsidRDefault="00327B07" w:rsidP="00723223">
            <w:pPr>
              <w:pStyle w:val="BodyText"/>
              <w:ind w:left="0"/>
              <w:jc w:val="center"/>
              <w:rPr>
                <w:sz w:val="20"/>
                <w:szCs w:val="20"/>
              </w:rPr>
            </w:pPr>
            <w:r w:rsidRPr="00307075">
              <w:rPr>
                <w:sz w:val="20"/>
                <w:szCs w:val="20"/>
              </w:rPr>
              <w:t>Input Location</w:t>
            </w:r>
          </w:p>
        </w:tc>
        <w:tc>
          <w:tcPr>
            <w:tcW w:w="170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FA0A1C5" w14:textId="77777777" w:rsidR="00327B07" w:rsidRPr="00307075" w:rsidRDefault="00327B07" w:rsidP="00723223">
            <w:pPr>
              <w:pStyle w:val="BodyText"/>
              <w:ind w:left="0"/>
              <w:jc w:val="center"/>
              <w:rPr>
                <w:sz w:val="20"/>
                <w:szCs w:val="20"/>
              </w:rPr>
            </w:pPr>
            <w:r w:rsidRPr="00307075">
              <w:rPr>
                <w:sz w:val="20"/>
                <w:szCs w:val="20"/>
              </w:rPr>
              <w:t>Attributes</w:t>
            </w:r>
          </w:p>
        </w:tc>
        <w:tc>
          <w:tcPr>
            <w:tcW w:w="141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06ACFAC" w14:textId="77777777" w:rsidR="00327B07" w:rsidRPr="00307075" w:rsidRDefault="00327B07" w:rsidP="00723223">
            <w:pPr>
              <w:pStyle w:val="BodyText"/>
              <w:ind w:left="0"/>
              <w:jc w:val="center"/>
              <w:rPr>
                <w:sz w:val="20"/>
                <w:szCs w:val="20"/>
              </w:rPr>
            </w:pPr>
            <w:r w:rsidRPr="00307075">
              <w:rPr>
                <w:sz w:val="20"/>
                <w:szCs w:val="20"/>
              </w:rPr>
              <w:t>Options</w:t>
            </w:r>
          </w:p>
        </w:tc>
        <w:tc>
          <w:tcPr>
            <w:tcW w:w="184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CADA970" w14:textId="77777777" w:rsidR="00327B07" w:rsidRPr="00307075" w:rsidRDefault="00327B07" w:rsidP="00723223">
            <w:pPr>
              <w:pStyle w:val="BodyText"/>
              <w:ind w:left="0"/>
              <w:jc w:val="center"/>
              <w:rPr>
                <w:sz w:val="20"/>
                <w:szCs w:val="20"/>
              </w:rPr>
            </w:pPr>
            <w:r w:rsidRPr="00307075">
              <w:rPr>
                <w:sz w:val="20"/>
                <w:szCs w:val="20"/>
              </w:rPr>
              <w:t>Applicable Aircraft Configuration</w:t>
            </w:r>
          </w:p>
        </w:tc>
        <w:tc>
          <w:tcPr>
            <w:tcW w:w="269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D4A111E" w14:textId="77777777" w:rsidR="00327B07" w:rsidRPr="00307075" w:rsidRDefault="00327B07" w:rsidP="00723223">
            <w:pPr>
              <w:pStyle w:val="BodyText"/>
              <w:ind w:left="0"/>
              <w:jc w:val="center"/>
              <w:rPr>
                <w:sz w:val="20"/>
                <w:szCs w:val="20"/>
              </w:rPr>
            </w:pPr>
            <w:r w:rsidRPr="00307075">
              <w:rPr>
                <w:sz w:val="20"/>
                <w:szCs w:val="20"/>
              </w:rPr>
              <w:t>Description</w:t>
            </w:r>
          </w:p>
        </w:tc>
      </w:tr>
      <w:tr w:rsidR="00327B07" w:rsidRPr="00307075" w14:paraId="4C025988" w14:textId="77777777" w:rsidTr="00D15694">
        <w:trPr>
          <w:cantSplit/>
        </w:trPr>
        <w:tc>
          <w:tcPr>
            <w:tcW w:w="1985" w:type="dxa"/>
            <w:tcBorders>
              <w:top w:val="single" w:sz="4" w:space="0" w:color="auto"/>
              <w:left w:val="single" w:sz="4" w:space="0" w:color="auto"/>
              <w:bottom w:val="single" w:sz="4" w:space="0" w:color="auto"/>
              <w:right w:val="single" w:sz="4" w:space="0" w:color="auto"/>
            </w:tcBorders>
          </w:tcPr>
          <w:p w14:paraId="2073F2BF" w14:textId="77777777" w:rsidR="00327B07" w:rsidRPr="00307075" w:rsidRDefault="00327B07" w:rsidP="00327B07">
            <w:pPr>
              <w:pStyle w:val="BodyText"/>
              <w:ind w:left="0"/>
              <w:jc w:val="center"/>
              <w:rPr>
                <w:sz w:val="20"/>
                <w:szCs w:val="20"/>
              </w:rPr>
            </w:pPr>
            <w:r w:rsidRPr="00307075">
              <w:rPr>
                <w:sz w:val="20"/>
                <w:szCs w:val="20"/>
              </w:rPr>
              <w:t>Configuration Mirror Area</w:t>
            </w:r>
          </w:p>
        </w:tc>
        <w:tc>
          <w:tcPr>
            <w:tcW w:w="1701" w:type="dxa"/>
            <w:tcBorders>
              <w:top w:val="single" w:sz="4" w:space="0" w:color="auto"/>
              <w:left w:val="single" w:sz="4" w:space="0" w:color="auto"/>
              <w:bottom w:val="single" w:sz="4" w:space="0" w:color="auto"/>
              <w:right w:val="single" w:sz="4" w:space="0" w:color="auto"/>
            </w:tcBorders>
          </w:tcPr>
          <w:p w14:paraId="1B345D3C" w14:textId="77777777" w:rsidR="00327B07" w:rsidRPr="00307075" w:rsidRDefault="00327B07" w:rsidP="00327B07">
            <w:pPr>
              <w:pStyle w:val="BodyText"/>
              <w:ind w:left="0"/>
              <w:jc w:val="center"/>
              <w:rPr>
                <w:sz w:val="20"/>
                <w:szCs w:val="20"/>
              </w:rPr>
            </w:pPr>
            <w:r w:rsidRPr="00307075">
              <w:rPr>
                <w:sz w:val="20"/>
                <w:szCs w:val="20"/>
              </w:rPr>
              <w:t>Engine Type configuration</w:t>
            </w:r>
          </w:p>
        </w:tc>
        <w:tc>
          <w:tcPr>
            <w:tcW w:w="1418" w:type="dxa"/>
            <w:tcBorders>
              <w:top w:val="single" w:sz="4" w:space="0" w:color="auto"/>
              <w:left w:val="single" w:sz="4" w:space="0" w:color="auto"/>
              <w:bottom w:val="single" w:sz="4" w:space="0" w:color="auto"/>
              <w:right w:val="single" w:sz="4" w:space="0" w:color="auto"/>
            </w:tcBorders>
          </w:tcPr>
          <w:p w14:paraId="42E98417" w14:textId="610D26BE" w:rsidR="00327B07" w:rsidRPr="00307075" w:rsidRDefault="00327B07" w:rsidP="00327B07">
            <w:pPr>
              <w:pStyle w:val="BodyText"/>
              <w:ind w:left="0"/>
              <w:jc w:val="center"/>
              <w:rPr>
                <w:sz w:val="20"/>
                <w:szCs w:val="20"/>
              </w:rPr>
            </w:pPr>
            <w:r w:rsidRPr="00307075">
              <w:rPr>
                <w:sz w:val="20"/>
                <w:szCs w:val="20"/>
              </w:rPr>
              <w:t>&lt;Engine</w:t>
            </w:r>
            <w:r w:rsidR="00762ABA" w:rsidRPr="00307075">
              <w:rPr>
                <w:sz w:val="20"/>
                <w:szCs w:val="20"/>
              </w:rPr>
              <w:t xml:space="preserve"> </w:t>
            </w:r>
            <w:r w:rsidRPr="00307075">
              <w:rPr>
                <w:sz w:val="20"/>
                <w:szCs w:val="20"/>
              </w:rPr>
              <w:t>Type&gt;</w:t>
            </w:r>
          </w:p>
        </w:tc>
        <w:tc>
          <w:tcPr>
            <w:tcW w:w="1842" w:type="dxa"/>
            <w:tcBorders>
              <w:top w:val="single" w:sz="4" w:space="0" w:color="auto"/>
              <w:left w:val="single" w:sz="4" w:space="0" w:color="auto"/>
              <w:bottom w:val="single" w:sz="4" w:space="0" w:color="auto"/>
              <w:right w:val="single" w:sz="4" w:space="0" w:color="auto"/>
            </w:tcBorders>
          </w:tcPr>
          <w:p w14:paraId="137D302A" w14:textId="77777777" w:rsidR="00327B07" w:rsidRPr="00307075" w:rsidRDefault="00327B07" w:rsidP="00327B07">
            <w:pPr>
              <w:pStyle w:val="BodyText"/>
              <w:ind w:left="0"/>
              <w:jc w:val="center"/>
              <w:rPr>
                <w:sz w:val="20"/>
                <w:szCs w:val="20"/>
              </w:rPr>
            </w:pPr>
            <w:r w:rsidRPr="00307075">
              <w:rPr>
                <w:sz w:val="20"/>
                <w:szCs w:val="20"/>
              </w:rPr>
              <w:t>&lt;Aircraft Type&gt;</w:t>
            </w:r>
          </w:p>
        </w:tc>
        <w:tc>
          <w:tcPr>
            <w:tcW w:w="2694" w:type="dxa"/>
            <w:tcBorders>
              <w:top w:val="single" w:sz="4" w:space="0" w:color="auto"/>
              <w:left w:val="single" w:sz="4" w:space="0" w:color="auto"/>
              <w:bottom w:val="single" w:sz="4" w:space="0" w:color="auto"/>
              <w:right w:val="single" w:sz="4" w:space="0" w:color="auto"/>
            </w:tcBorders>
          </w:tcPr>
          <w:p w14:paraId="44AD6B83" w14:textId="77777777" w:rsidR="00327B07" w:rsidRPr="00307075" w:rsidRDefault="00327B07" w:rsidP="00327B07">
            <w:pPr>
              <w:pStyle w:val="BodyText"/>
              <w:ind w:left="0"/>
              <w:jc w:val="center"/>
              <w:rPr>
                <w:sz w:val="20"/>
                <w:szCs w:val="20"/>
              </w:rPr>
            </w:pPr>
            <w:r w:rsidRPr="00307075">
              <w:rPr>
                <w:sz w:val="20"/>
                <w:szCs w:val="20"/>
              </w:rPr>
              <w:t>Application Software uses the configuration parameters for each engine in all calculations.</w:t>
            </w:r>
          </w:p>
        </w:tc>
      </w:tr>
    </w:tbl>
    <w:p w14:paraId="5F46B2E0" w14:textId="0A5E2ED4" w:rsidR="009E196B" w:rsidRPr="00307075" w:rsidRDefault="009E196B" w:rsidP="007B1647">
      <w:pPr>
        <w:rPr>
          <w:sz w:val="20"/>
          <w:szCs w:val="20"/>
        </w:rPr>
      </w:pPr>
    </w:p>
    <w:p w14:paraId="4039C125" w14:textId="77777777" w:rsidR="007B1647" w:rsidRPr="00307075" w:rsidRDefault="007B1647" w:rsidP="00503BF5">
      <w:pPr>
        <w:pStyle w:val="Heading2"/>
        <w:numPr>
          <w:ilvl w:val="2"/>
          <w:numId w:val="1"/>
        </w:numPr>
        <w:rPr>
          <w:sz w:val="20"/>
        </w:rPr>
      </w:pPr>
      <w:bookmarkStart w:id="456" w:name="_Toc110591688"/>
      <w:bookmarkStart w:id="457" w:name="_Toc177112240"/>
      <w:r w:rsidRPr="00307075">
        <w:rPr>
          <w:sz w:val="20"/>
        </w:rPr>
        <w:t xml:space="preserve">Module Configuration Data </w:t>
      </w:r>
      <w:r w:rsidR="00133369" w:rsidRPr="00307075">
        <w:rPr>
          <w:sz w:val="20"/>
        </w:rPr>
        <w:t>F</w:t>
      </w:r>
      <w:r w:rsidRPr="00307075">
        <w:rPr>
          <w:sz w:val="20"/>
        </w:rPr>
        <w:t>ile</w:t>
      </w:r>
      <w:bookmarkEnd w:id="456"/>
      <w:bookmarkEnd w:id="457"/>
    </w:p>
    <w:p w14:paraId="3AFBBCF1" w14:textId="5DCAEDC6" w:rsidR="007B1647" w:rsidRPr="00307075" w:rsidRDefault="00F51ECF" w:rsidP="007B1647">
      <w:pPr>
        <w:rPr>
          <w:sz w:val="20"/>
          <w:szCs w:val="20"/>
        </w:rPr>
      </w:pPr>
      <w:r w:rsidRPr="00307075">
        <w:rPr>
          <w:sz w:val="20"/>
          <w:szCs w:val="20"/>
        </w:rPr>
        <w:t>Refer</w:t>
      </w:r>
      <w:r w:rsidR="007B1647" w:rsidRPr="00307075">
        <w:rPr>
          <w:sz w:val="20"/>
          <w:szCs w:val="20"/>
        </w:rPr>
        <w:t xml:space="preserve"> </w:t>
      </w:r>
      <w:r w:rsidR="0053095B" w:rsidRPr="00307075">
        <w:rPr>
          <w:sz w:val="20"/>
          <w:szCs w:val="20"/>
        </w:rPr>
        <w:t>S</w:t>
      </w:r>
      <w:r w:rsidR="00DE2B8F" w:rsidRPr="00307075">
        <w:rPr>
          <w:sz w:val="20"/>
          <w:szCs w:val="20"/>
        </w:rPr>
        <w:t>ection 8.5.1.</w:t>
      </w:r>
      <w:r w:rsidR="009715FE" w:rsidRPr="00307075">
        <w:rPr>
          <w:sz w:val="20"/>
          <w:szCs w:val="20"/>
        </w:rPr>
        <w:t xml:space="preserve"> </w:t>
      </w:r>
      <w:r w:rsidR="001B6D58" w:rsidRPr="00307075">
        <w:rPr>
          <w:sz w:val="20"/>
          <w:szCs w:val="20"/>
        </w:rPr>
        <w:t>DAL for Module Configuration Data is defined to be DAL A in</w:t>
      </w:r>
      <w:r w:rsidR="004F509F" w:rsidRPr="00307075">
        <w:rPr>
          <w:sz w:val="20"/>
          <w:szCs w:val="20"/>
        </w:rPr>
        <w:t xml:space="preserve"> </w:t>
      </w:r>
      <w:r w:rsidR="004F509F" w:rsidRPr="00307075">
        <w:rPr>
          <w:sz w:val="20"/>
          <w:szCs w:val="20"/>
        </w:rPr>
        <w:fldChar w:fldCharType="begin"/>
      </w:r>
      <w:r w:rsidR="004F509F" w:rsidRPr="00307075">
        <w:rPr>
          <w:sz w:val="20"/>
          <w:szCs w:val="20"/>
        </w:rPr>
        <w:instrText xml:space="preserve"> REF _Ref81996087 \h </w:instrText>
      </w:r>
      <w:r w:rsidR="00301DD0" w:rsidRPr="00307075">
        <w:rPr>
          <w:sz w:val="20"/>
          <w:szCs w:val="20"/>
        </w:rPr>
        <w:instrText xml:space="preserve"> \* MERGEFORMAT </w:instrText>
      </w:r>
      <w:r w:rsidR="004F509F" w:rsidRPr="00307075">
        <w:rPr>
          <w:sz w:val="20"/>
          <w:szCs w:val="20"/>
        </w:rPr>
      </w:r>
      <w:r w:rsidR="004F509F" w:rsidRPr="00307075">
        <w:rPr>
          <w:sz w:val="20"/>
          <w:szCs w:val="20"/>
        </w:rPr>
        <w:fldChar w:fldCharType="separate"/>
      </w:r>
      <w:r w:rsidR="007D2161" w:rsidRPr="00307075">
        <w:rPr>
          <w:b/>
          <w:bCs/>
          <w:sz w:val="20"/>
          <w:szCs w:val="20"/>
        </w:rPr>
        <w:t xml:space="preserve">Table </w:t>
      </w:r>
      <w:r w:rsidR="007D2161">
        <w:rPr>
          <w:b/>
          <w:bCs/>
          <w:i/>
          <w:iCs/>
          <w:noProof/>
          <w:sz w:val="20"/>
          <w:szCs w:val="20"/>
        </w:rPr>
        <w:t>4</w:t>
      </w:r>
      <w:r w:rsidR="004F509F" w:rsidRPr="00307075">
        <w:rPr>
          <w:sz w:val="20"/>
          <w:szCs w:val="20"/>
        </w:rPr>
        <w:fldChar w:fldCharType="end"/>
      </w:r>
      <w:r w:rsidR="001B6D58" w:rsidRPr="00307075">
        <w:rPr>
          <w:sz w:val="20"/>
          <w:szCs w:val="20"/>
        </w:rPr>
        <w:t>.</w:t>
      </w:r>
    </w:p>
    <w:p w14:paraId="2D69E2DC" w14:textId="77777777" w:rsidR="00EC50F0" w:rsidRPr="00307075" w:rsidRDefault="00EC50F0" w:rsidP="00503BF5">
      <w:pPr>
        <w:pStyle w:val="Heading2"/>
        <w:numPr>
          <w:ilvl w:val="1"/>
          <w:numId w:val="1"/>
        </w:numPr>
        <w:rPr>
          <w:sz w:val="20"/>
        </w:rPr>
      </w:pPr>
      <w:bookmarkStart w:id="458" w:name="_Ref419830193"/>
      <w:bookmarkStart w:id="459" w:name="_Toc110591689"/>
      <w:bookmarkStart w:id="460" w:name="_Toc177112241"/>
      <w:r w:rsidRPr="00307075">
        <w:rPr>
          <w:sz w:val="20"/>
        </w:rPr>
        <w:lastRenderedPageBreak/>
        <w:t>User Modifiable Software</w:t>
      </w:r>
      <w:bookmarkEnd w:id="458"/>
      <w:bookmarkEnd w:id="459"/>
      <w:bookmarkEnd w:id="460"/>
    </w:p>
    <w:p w14:paraId="36A10E3E" w14:textId="1C6A87D1" w:rsidR="007B1647" w:rsidRPr="00307075" w:rsidRDefault="007B1647" w:rsidP="007B1647">
      <w:pPr>
        <w:rPr>
          <w:sz w:val="20"/>
          <w:szCs w:val="20"/>
        </w:rPr>
      </w:pPr>
      <w:r w:rsidRPr="00307075">
        <w:rPr>
          <w:sz w:val="20"/>
          <w:szCs w:val="20"/>
        </w:rPr>
        <w:t>The CMU</w:t>
      </w:r>
      <w:r w:rsidR="00B43C16" w:rsidRPr="00307075">
        <w:rPr>
          <w:sz w:val="20"/>
          <w:szCs w:val="20"/>
        </w:rPr>
        <w:t>+</w:t>
      </w:r>
      <w:r w:rsidRPr="00307075">
        <w:rPr>
          <w:sz w:val="20"/>
          <w:szCs w:val="20"/>
        </w:rPr>
        <w:t xml:space="preserve"> contains "User Modifiable Software</w:t>
      </w:r>
      <w:r w:rsidR="00D31A74" w:rsidRPr="00307075">
        <w:rPr>
          <w:sz w:val="20"/>
          <w:szCs w:val="20"/>
        </w:rPr>
        <w:t xml:space="preserve"> (UMS)</w:t>
      </w:r>
      <w:r w:rsidRPr="00307075">
        <w:rPr>
          <w:sz w:val="20"/>
          <w:szCs w:val="20"/>
        </w:rPr>
        <w:t xml:space="preserve">".  The </w:t>
      </w:r>
      <w:r w:rsidR="000336B8" w:rsidRPr="00307075">
        <w:rPr>
          <w:sz w:val="20"/>
          <w:szCs w:val="20"/>
        </w:rPr>
        <w:t>S</w:t>
      </w:r>
      <w:r w:rsidRPr="00307075">
        <w:rPr>
          <w:sz w:val="20"/>
          <w:szCs w:val="20"/>
        </w:rPr>
        <w:t xml:space="preserve">oftware </w:t>
      </w:r>
      <w:r w:rsidR="003110A4" w:rsidRPr="00307075">
        <w:rPr>
          <w:sz w:val="20"/>
          <w:szCs w:val="20"/>
        </w:rPr>
        <w:t xml:space="preserve">Loader </w:t>
      </w:r>
      <w:r w:rsidRPr="00307075">
        <w:rPr>
          <w:sz w:val="20"/>
          <w:szCs w:val="20"/>
        </w:rPr>
        <w:t xml:space="preserve">receives Aircraft </w:t>
      </w:r>
      <w:r w:rsidR="000E24F0" w:rsidRPr="00307075">
        <w:rPr>
          <w:sz w:val="20"/>
          <w:szCs w:val="20"/>
        </w:rPr>
        <w:t>C</w:t>
      </w:r>
      <w:r w:rsidRPr="00307075">
        <w:rPr>
          <w:sz w:val="20"/>
          <w:szCs w:val="20"/>
        </w:rPr>
        <w:t xml:space="preserve">onfiguration </w:t>
      </w:r>
      <w:r w:rsidR="000E24F0" w:rsidRPr="00307075">
        <w:rPr>
          <w:sz w:val="20"/>
          <w:szCs w:val="20"/>
        </w:rPr>
        <w:t>D</w:t>
      </w:r>
      <w:r w:rsidRPr="00307075">
        <w:rPr>
          <w:sz w:val="20"/>
          <w:szCs w:val="20"/>
        </w:rPr>
        <w:t xml:space="preserve">ata from a </w:t>
      </w:r>
      <w:r w:rsidR="008254D9" w:rsidRPr="00307075">
        <w:rPr>
          <w:sz w:val="20"/>
          <w:szCs w:val="20"/>
        </w:rPr>
        <w:t>Ground Support Software</w:t>
      </w:r>
      <w:r w:rsidRPr="00307075">
        <w:rPr>
          <w:sz w:val="20"/>
          <w:szCs w:val="20"/>
        </w:rPr>
        <w:t xml:space="preserve"> and then writes the data to a specific non-volatile memory location in the CMU</w:t>
      </w:r>
      <w:r w:rsidR="00B43C16" w:rsidRPr="00307075">
        <w:rPr>
          <w:sz w:val="20"/>
          <w:szCs w:val="20"/>
        </w:rPr>
        <w:t>+</w:t>
      </w:r>
      <w:r w:rsidRPr="00307075">
        <w:rPr>
          <w:sz w:val="20"/>
          <w:szCs w:val="20"/>
        </w:rPr>
        <w:t xml:space="preserve">.  When requested, this data is transmitted to both </w:t>
      </w:r>
      <w:r w:rsidR="00420E73" w:rsidRPr="00307075">
        <w:rPr>
          <w:sz w:val="20"/>
          <w:szCs w:val="20"/>
        </w:rPr>
        <w:t>EI</w:t>
      </w:r>
      <w:r w:rsidRPr="00307075">
        <w:rPr>
          <w:sz w:val="20"/>
          <w:szCs w:val="20"/>
        </w:rPr>
        <w:t xml:space="preserve">Us where it is used to configure the </w:t>
      </w:r>
      <w:r w:rsidR="00420E73" w:rsidRPr="00307075">
        <w:rPr>
          <w:sz w:val="20"/>
          <w:szCs w:val="20"/>
        </w:rPr>
        <w:t>E</w:t>
      </w:r>
      <w:r w:rsidR="002857D1" w:rsidRPr="00307075">
        <w:rPr>
          <w:sz w:val="20"/>
          <w:szCs w:val="20"/>
        </w:rPr>
        <w:t>DA</w:t>
      </w:r>
      <w:r w:rsidR="00254583" w:rsidRPr="00307075">
        <w:rPr>
          <w:sz w:val="20"/>
          <w:szCs w:val="20"/>
        </w:rPr>
        <w:t>U</w:t>
      </w:r>
      <w:r w:rsidRPr="00307075">
        <w:rPr>
          <w:sz w:val="20"/>
          <w:szCs w:val="20"/>
        </w:rPr>
        <w:t xml:space="preserve"> with </w:t>
      </w:r>
      <w:r w:rsidR="00254583" w:rsidRPr="00307075">
        <w:rPr>
          <w:sz w:val="20"/>
          <w:szCs w:val="20"/>
        </w:rPr>
        <w:t>A</w:t>
      </w:r>
      <w:r w:rsidRPr="00307075">
        <w:rPr>
          <w:sz w:val="20"/>
          <w:szCs w:val="20"/>
        </w:rPr>
        <w:t xml:space="preserve">ircraft and </w:t>
      </w:r>
      <w:r w:rsidR="00254583" w:rsidRPr="00307075">
        <w:rPr>
          <w:sz w:val="20"/>
          <w:szCs w:val="20"/>
        </w:rPr>
        <w:t>E</w:t>
      </w:r>
      <w:r w:rsidRPr="00307075">
        <w:rPr>
          <w:sz w:val="20"/>
          <w:szCs w:val="20"/>
        </w:rPr>
        <w:t>ngine specific information.</w:t>
      </w:r>
    </w:p>
    <w:p w14:paraId="5BAC2708" w14:textId="77777777" w:rsidR="005924CA" w:rsidRPr="00307075" w:rsidRDefault="005924CA" w:rsidP="007B1647">
      <w:pPr>
        <w:rPr>
          <w:sz w:val="20"/>
          <w:szCs w:val="20"/>
        </w:rPr>
      </w:pPr>
    </w:p>
    <w:p w14:paraId="766234D2" w14:textId="39D76C5B" w:rsidR="007B1647" w:rsidRPr="00307075" w:rsidRDefault="007B1647" w:rsidP="007B1647">
      <w:pPr>
        <w:rPr>
          <w:sz w:val="20"/>
          <w:szCs w:val="20"/>
        </w:rPr>
      </w:pPr>
      <w:r w:rsidRPr="00307075">
        <w:rPr>
          <w:sz w:val="20"/>
          <w:szCs w:val="20"/>
        </w:rPr>
        <w:t xml:space="preserve">The following measures will be taken to ensure that there are no unwanted side-effects of using </w:t>
      </w:r>
      <w:r w:rsidR="00416697" w:rsidRPr="00307075">
        <w:rPr>
          <w:sz w:val="20"/>
          <w:szCs w:val="20"/>
        </w:rPr>
        <w:t>User</w:t>
      </w:r>
      <w:r w:rsidRPr="00307075">
        <w:rPr>
          <w:sz w:val="20"/>
          <w:szCs w:val="20"/>
        </w:rPr>
        <w:t xml:space="preserve"> Modifiable </w:t>
      </w:r>
      <w:r w:rsidR="00846F3E" w:rsidRPr="00307075">
        <w:rPr>
          <w:sz w:val="20"/>
          <w:szCs w:val="20"/>
        </w:rPr>
        <w:t>S</w:t>
      </w:r>
      <w:r w:rsidRPr="00307075">
        <w:rPr>
          <w:sz w:val="20"/>
          <w:szCs w:val="20"/>
        </w:rPr>
        <w:t>oftware:</w:t>
      </w:r>
    </w:p>
    <w:p w14:paraId="3091511B" w14:textId="77777777" w:rsidR="000E23D1" w:rsidRPr="00307075" w:rsidRDefault="000E23D1" w:rsidP="007B1647">
      <w:pPr>
        <w:rPr>
          <w:sz w:val="20"/>
          <w:szCs w:val="20"/>
        </w:rPr>
      </w:pPr>
    </w:p>
    <w:p w14:paraId="51E1332D" w14:textId="73D64444" w:rsidR="007B1647" w:rsidRPr="00307075" w:rsidRDefault="007B1647" w:rsidP="00EC655D">
      <w:pPr>
        <w:pStyle w:val="ListParagraph"/>
        <w:numPr>
          <w:ilvl w:val="0"/>
          <w:numId w:val="12"/>
        </w:numPr>
        <w:rPr>
          <w:rFonts w:ascii="Arial" w:hAnsi="Arial"/>
          <w:sz w:val="20"/>
          <w:szCs w:val="20"/>
        </w:rPr>
      </w:pPr>
      <w:r w:rsidRPr="00307075">
        <w:rPr>
          <w:rFonts w:ascii="Arial" w:hAnsi="Arial"/>
          <w:sz w:val="20"/>
          <w:szCs w:val="20"/>
        </w:rPr>
        <w:t xml:space="preserve">UMS </w:t>
      </w:r>
      <w:r w:rsidR="000B73EF" w:rsidRPr="00307075">
        <w:rPr>
          <w:rFonts w:ascii="Arial" w:hAnsi="Arial"/>
          <w:sz w:val="20"/>
          <w:szCs w:val="20"/>
        </w:rPr>
        <w:t>do</w:t>
      </w:r>
      <w:r w:rsidRPr="00307075">
        <w:rPr>
          <w:rFonts w:ascii="Arial" w:hAnsi="Arial"/>
          <w:sz w:val="20"/>
          <w:szCs w:val="20"/>
        </w:rPr>
        <w:t xml:space="preserve"> not change the safety margins and operational capability of the </w:t>
      </w:r>
      <w:r w:rsidR="00B660FD" w:rsidRPr="00307075">
        <w:rPr>
          <w:rFonts w:ascii="Arial" w:hAnsi="Arial"/>
          <w:sz w:val="20"/>
          <w:szCs w:val="20"/>
        </w:rPr>
        <w:t>A</w:t>
      </w:r>
      <w:r w:rsidRPr="00307075">
        <w:rPr>
          <w:rFonts w:ascii="Arial" w:hAnsi="Arial"/>
          <w:sz w:val="20"/>
          <w:szCs w:val="20"/>
        </w:rPr>
        <w:t xml:space="preserve">ircraft or </w:t>
      </w:r>
      <w:r w:rsidR="00B660FD" w:rsidRPr="00307075">
        <w:rPr>
          <w:rFonts w:ascii="Arial" w:hAnsi="Arial"/>
          <w:sz w:val="20"/>
          <w:szCs w:val="20"/>
        </w:rPr>
        <w:t>E</w:t>
      </w:r>
      <w:r w:rsidRPr="00307075">
        <w:rPr>
          <w:rFonts w:ascii="Arial" w:hAnsi="Arial"/>
          <w:sz w:val="20"/>
          <w:szCs w:val="20"/>
        </w:rPr>
        <w:t>ngine</w:t>
      </w:r>
      <w:r w:rsidR="00F10FB8" w:rsidRPr="00307075">
        <w:rPr>
          <w:rFonts w:ascii="Arial" w:hAnsi="Arial"/>
          <w:sz w:val="20"/>
          <w:szCs w:val="20"/>
        </w:rPr>
        <w:t>,</w:t>
      </w:r>
      <w:r w:rsidRPr="00307075">
        <w:rPr>
          <w:rFonts w:ascii="Arial" w:hAnsi="Arial"/>
          <w:sz w:val="20"/>
          <w:szCs w:val="20"/>
        </w:rPr>
        <w:t xml:space="preserve"> this will be prevented by </w:t>
      </w:r>
      <w:r w:rsidR="00846F3E" w:rsidRPr="00307075">
        <w:rPr>
          <w:rFonts w:ascii="Arial" w:hAnsi="Arial"/>
          <w:sz w:val="20"/>
          <w:szCs w:val="20"/>
        </w:rPr>
        <w:t>S</w:t>
      </w:r>
      <w:r w:rsidRPr="00307075">
        <w:rPr>
          <w:rFonts w:ascii="Arial" w:hAnsi="Arial"/>
          <w:sz w:val="20"/>
          <w:szCs w:val="20"/>
        </w:rPr>
        <w:t xml:space="preserve">oftware mechanism. The mechanism is to have checks </w:t>
      </w:r>
      <w:r w:rsidR="00416697" w:rsidRPr="00307075">
        <w:rPr>
          <w:rFonts w:ascii="Arial" w:hAnsi="Arial"/>
          <w:sz w:val="20"/>
          <w:szCs w:val="20"/>
        </w:rPr>
        <w:t>implemented</w:t>
      </w:r>
      <w:r w:rsidRPr="00307075">
        <w:rPr>
          <w:rFonts w:ascii="Arial" w:hAnsi="Arial"/>
          <w:sz w:val="20"/>
          <w:szCs w:val="20"/>
        </w:rPr>
        <w:t xml:space="preserve"> in the </w:t>
      </w:r>
      <w:r w:rsidR="00BD2FF7" w:rsidRPr="00307075">
        <w:rPr>
          <w:rFonts w:ascii="Arial" w:hAnsi="Arial"/>
          <w:sz w:val="20"/>
          <w:szCs w:val="20"/>
        </w:rPr>
        <w:t>A</w:t>
      </w:r>
      <w:r w:rsidRPr="00307075">
        <w:rPr>
          <w:rFonts w:ascii="Arial" w:hAnsi="Arial"/>
          <w:sz w:val="20"/>
          <w:szCs w:val="20"/>
        </w:rPr>
        <w:t>pplication</w:t>
      </w:r>
      <w:r w:rsidR="00BD2FF7" w:rsidRPr="00307075">
        <w:rPr>
          <w:rFonts w:ascii="Arial" w:hAnsi="Arial"/>
          <w:sz w:val="20"/>
          <w:szCs w:val="20"/>
        </w:rPr>
        <w:t xml:space="preserve"> Software</w:t>
      </w:r>
      <w:r w:rsidRPr="00307075">
        <w:rPr>
          <w:rFonts w:ascii="Arial" w:hAnsi="Arial"/>
          <w:sz w:val="20"/>
          <w:szCs w:val="20"/>
        </w:rPr>
        <w:t xml:space="preserve">. These checks will ensure that the values entered by </w:t>
      </w:r>
      <w:r w:rsidR="00B660FD" w:rsidRPr="00307075">
        <w:rPr>
          <w:rFonts w:ascii="Arial" w:hAnsi="Arial"/>
          <w:sz w:val="20"/>
          <w:szCs w:val="20"/>
        </w:rPr>
        <w:t>M</w:t>
      </w:r>
      <w:r w:rsidRPr="00307075">
        <w:rPr>
          <w:rFonts w:ascii="Arial" w:hAnsi="Arial"/>
          <w:sz w:val="20"/>
          <w:szCs w:val="20"/>
        </w:rPr>
        <w:t xml:space="preserve">aintenance </w:t>
      </w:r>
      <w:r w:rsidR="00B660FD" w:rsidRPr="00307075">
        <w:rPr>
          <w:rFonts w:ascii="Arial" w:hAnsi="Arial"/>
          <w:sz w:val="20"/>
          <w:szCs w:val="20"/>
        </w:rPr>
        <w:t>P</w:t>
      </w:r>
      <w:r w:rsidRPr="00307075">
        <w:rPr>
          <w:rFonts w:ascii="Arial" w:hAnsi="Arial"/>
          <w:sz w:val="20"/>
          <w:szCs w:val="20"/>
        </w:rPr>
        <w:t xml:space="preserve">ersonnel are within the limits as </w:t>
      </w:r>
      <w:r w:rsidR="00416697" w:rsidRPr="00307075">
        <w:rPr>
          <w:rFonts w:ascii="Arial" w:hAnsi="Arial"/>
          <w:sz w:val="20"/>
          <w:szCs w:val="20"/>
        </w:rPr>
        <w:t>specified</w:t>
      </w:r>
      <w:r w:rsidRPr="00307075">
        <w:rPr>
          <w:rFonts w:ascii="Arial" w:hAnsi="Arial"/>
          <w:sz w:val="20"/>
          <w:szCs w:val="20"/>
        </w:rPr>
        <w:t xml:space="preserve"> in </w:t>
      </w:r>
      <w:r w:rsidR="00A7022D" w:rsidRPr="00307075">
        <w:rPr>
          <w:rFonts w:ascii="Arial" w:hAnsi="Arial"/>
          <w:sz w:val="20"/>
          <w:szCs w:val="20"/>
        </w:rPr>
        <w:t xml:space="preserve">Engine Instrument System Requirements Specification from Aircraft </w:t>
      </w:r>
      <w:r w:rsidR="0096511E" w:rsidRPr="00307075">
        <w:rPr>
          <w:rFonts w:ascii="Arial" w:hAnsi="Arial"/>
          <w:sz w:val="20"/>
          <w:szCs w:val="20"/>
        </w:rPr>
        <w:t>manufacturer</w:t>
      </w:r>
      <w:r w:rsidRPr="00307075">
        <w:rPr>
          <w:rFonts w:ascii="Arial" w:hAnsi="Arial"/>
          <w:sz w:val="20"/>
          <w:szCs w:val="20"/>
        </w:rPr>
        <w:t>.</w:t>
      </w:r>
    </w:p>
    <w:p w14:paraId="4775324B" w14:textId="68616064" w:rsidR="007B1647" w:rsidRPr="00307075" w:rsidRDefault="007B1647" w:rsidP="00EC655D">
      <w:pPr>
        <w:pStyle w:val="ListParagraph"/>
        <w:numPr>
          <w:ilvl w:val="0"/>
          <w:numId w:val="12"/>
        </w:numPr>
        <w:rPr>
          <w:rFonts w:ascii="Arial" w:hAnsi="Arial"/>
          <w:sz w:val="20"/>
          <w:szCs w:val="20"/>
        </w:rPr>
      </w:pPr>
      <w:r w:rsidRPr="00307075">
        <w:rPr>
          <w:rFonts w:ascii="Arial" w:hAnsi="Arial"/>
          <w:sz w:val="20"/>
          <w:szCs w:val="20"/>
        </w:rPr>
        <w:t xml:space="preserve">Protect </w:t>
      </w:r>
      <w:r w:rsidR="00416697" w:rsidRPr="00307075">
        <w:rPr>
          <w:rFonts w:ascii="Arial" w:hAnsi="Arial"/>
          <w:sz w:val="20"/>
          <w:szCs w:val="20"/>
        </w:rPr>
        <w:t>non-modifiable</w:t>
      </w:r>
      <w:r w:rsidRPr="00307075">
        <w:rPr>
          <w:rFonts w:ascii="Arial" w:hAnsi="Arial"/>
          <w:sz w:val="20"/>
          <w:szCs w:val="20"/>
        </w:rPr>
        <w:t xml:space="preserve"> </w:t>
      </w:r>
      <w:r w:rsidR="00846F3E" w:rsidRPr="00307075">
        <w:rPr>
          <w:rFonts w:ascii="Arial" w:hAnsi="Arial"/>
          <w:sz w:val="20"/>
          <w:szCs w:val="20"/>
        </w:rPr>
        <w:t>S</w:t>
      </w:r>
      <w:r w:rsidRPr="00307075">
        <w:rPr>
          <w:rFonts w:ascii="Arial" w:hAnsi="Arial"/>
          <w:sz w:val="20"/>
          <w:szCs w:val="20"/>
        </w:rPr>
        <w:t>oftware: This will be ensured in two ways.</w:t>
      </w:r>
    </w:p>
    <w:p w14:paraId="76174521" w14:textId="1353073B" w:rsidR="007B1647" w:rsidRPr="00307075" w:rsidRDefault="007B1647" w:rsidP="00EC655D">
      <w:pPr>
        <w:pStyle w:val="ListParagraph"/>
        <w:numPr>
          <w:ilvl w:val="1"/>
          <w:numId w:val="12"/>
        </w:numPr>
        <w:rPr>
          <w:rFonts w:ascii="Arial" w:hAnsi="Arial"/>
          <w:sz w:val="20"/>
          <w:szCs w:val="20"/>
        </w:rPr>
      </w:pPr>
      <w:r w:rsidRPr="00307075">
        <w:rPr>
          <w:rFonts w:ascii="Arial" w:hAnsi="Arial"/>
          <w:sz w:val="20"/>
          <w:szCs w:val="20"/>
        </w:rPr>
        <w:t xml:space="preserve">Built-in Tests – The integrity of the Application Software will be checked during PBIT and CBIT. Any modification to the </w:t>
      </w:r>
      <w:r w:rsidR="00416697" w:rsidRPr="00307075">
        <w:rPr>
          <w:rFonts w:ascii="Arial" w:hAnsi="Arial"/>
          <w:sz w:val="20"/>
          <w:szCs w:val="20"/>
        </w:rPr>
        <w:t>non-modifiable</w:t>
      </w:r>
      <w:r w:rsidRPr="00307075">
        <w:rPr>
          <w:rFonts w:ascii="Arial" w:hAnsi="Arial"/>
          <w:sz w:val="20"/>
          <w:szCs w:val="20"/>
        </w:rPr>
        <w:t xml:space="preserve"> </w:t>
      </w:r>
      <w:r w:rsidR="00846F3E" w:rsidRPr="00307075">
        <w:rPr>
          <w:rFonts w:ascii="Arial" w:hAnsi="Arial"/>
          <w:sz w:val="20"/>
          <w:szCs w:val="20"/>
        </w:rPr>
        <w:t>S</w:t>
      </w:r>
      <w:r w:rsidRPr="00307075">
        <w:rPr>
          <w:rFonts w:ascii="Arial" w:hAnsi="Arial"/>
          <w:sz w:val="20"/>
          <w:szCs w:val="20"/>
        </w:rPr>
        <w:t>oftware (Application Software) will be detected by these tests and the corresponding recovery action initiated.</w:t>
      </w:r>
    </w:p>
    <w:p w14:paraId="75C3F3AD" w14:textId="77777777" w:rsidR="007B1647" w:rsidRPr="00307075" w:rsidRDefault="007B1647" w:rsidP="00EC655D">
      <w:pPr>
        <w:pStyle w:val="ListParagraph"/>
        <w:numPr>
          <w:ilvl w:val="1"/>
          <w:numId w:val="12"/>
        </w:numPr>
        <w:rPr>
          <w:rFonts w:ascii="Arial" w:hAnsi="Arial"/>
          <w:sz w:val="20"/>
          <w:szCs w:val="20"/>
        </w:rPr>
      </w:pPr>
      <w:r w:rsidRPr="00307075">
        <w:rPr>
          <w:rFonts w:ascii="Arial" w:hAnsi="Arial"/>
          <w:sz w:val="20"/>
          <w:szCs w:val="20"/>
        </w:rPr>
        <w:t xml:space="preserve">A test will be performed in HSIT to ensure that the loading of the </w:t>
      </w:r>
      <w:r w:rsidR="00B660FD" w:rsidRPr="00307075">
        <w:rPr>
          <w:rFonts w:ascii="Arial" w:hAnsi="Arial"/>
          <w:sz w:val="20"/>
          <w:szCs w:val="20"/>
        </w:rPr>
        <w:t>Aircraft C</w:t>
      </w:r>
      <w:r w:rsidRPr="00307075">
        <w:rPr>
          <w:rFonts w:ascii="Arial" w:hAnsi="Arial"/>
          <w:sz w:val="20"/>
          <w:szCs w:val="20"/>
        </w:rPr>
        <w:t xml:space="preserve">onfiguration </w:t>
      </w:r>
      <w:r w:rsidR="00B660FD" w:rsidRPr="00307075">
        <w:rPr>
          <w:rFonts w:ascii="Arial" w:hAnsi="Arial"/>
          <w:sz w:val="20"/>
          <w:szCs w:val="20"/>
        </w:rPr>
        <w:t xml:space="preserve">Data </w:t>
      </w:r>
      <w:r w:rsidRPr="00307075">
        <w:rPr>
          <w:rFonts w:ascii="Arial" w:hAnsi="Arial"/>
          <w:sz w:val="20"/>
          <w:szCs w:val="20"/>
        </w:rPr>
        <w:t>file does not affect other parts of the memory</w:t>
      </w:r>
      <w:r w:rsidR="00416697" w:rsidRPr="00307075">
        <w:rPr>
          <w:rFonts w:ascii="Arial" w:hAnsi="Arial"/>
          <w:sz w:val="20"/>
          <w:szCs w:val="20"/>
        </w:rPr>
        <w:t>.</w:t>
      </w:r>
    </w:p>
    <w:p w14:paraId="79683B3D" w14:textId="77777777" w:rsidR="005E7DBB" w:rsidRPr="00307075" w:rsidRDefault="007B1647" w:rsidP="00EC655D">
      <w:pPr>
        <w:pStyle w:val="ListParagraph"/>
        <w:numPr>
          <w:ilvl w:val="0"/>
          <w:numId w:val="12"/>
        </w:numPr>
        <w:rPr>
          <w:rFonts w:ascii="Arial" w:hAnsi="Arial"/>
          <w:sz w:val="20"/>
          <w:szCs w:val="20"/>
        </w:rPr>
      </w:pPr>
      <w:r w:rsidRPr="00307075">
        <w:rPr>
          <w:rFonts w:ascii="Arial" w:hAnsi="Arial"/>
          <w:sz w:val="20"/>
          <w:szCs w:val="20"/>
        </w:rPr>
        <w:t>Identifying procedure constraints to users: S</w:t>
      </w:r>
      <w:r w:rsidR="005D12E2" w:rsidRPr="00307075">
        <w:rPr>
          <w:rFonts w:ascii="Arial" w:hAnsi="Arial"/>
          <w:sz w:val="20"/>
          <w:szCs w:val="20"/>
        </w:rPr>
        <w:t>oftware Configuration Index will</w:t>
      </w:r>
      <w:r w:rsidRPr="00307075">
        <w:rPr>
          <w:rFonts w:ascii="Arial" w:hAnsi="Arial"/>
          <w:sz w:val="20"/>
          <w:szCs w:val="20"/>
        </w:rPr>
        <w:t xml:space="preserve"> describe procedures, methods and tools for modifying </w:t>
      </w:r>
      <w:r w:rsidR="00251257" w:rsidRPr="00307075">
        <w:rPr>
          <w:rFonts w:ascii="Arial" w:hAnsi="Arial"/>
          <w:sz w:val="20"/>
          <w:szCs w:val="20"/>
        </w:rPr>
        <w:t>U</w:t>
      </w:r>
      <w:r w:rsidRPr="00307075">
        <w:rPr>
          <w:rFonts w:ascii="Arial" w:hAnsi="Arial"/>
          <w:sz w:val="20"/>
          <w:szCs w:val="20"/>
        </w:rPr>
        <w:t xml:space="preserve">ser </w:t>
      </w:r>
      <w:r w:rsidR="00251257" w:rsidRPr="00307075">
        <w:rPr>
          <w:rFonts w:ascii="Arial" w:hAnsi="Arial"/>
          <w:sz w:val="20"/>
          <w:szCs w:val="20"/>
        </w:rPr>
        <w:t>M</w:t>
      </w:r>
      <w:r w:rsidRPr="00307075">
        <w:rPr>
          <w:rFonts w:ascii="Arial" w:hAnsi="Arial"/>
          <w:sz w:val="20"/>
          <w:szCs w:val="20"/>
        </w:rPr>
        <w:t xml:space="preserve">odifiable </w:t>
      </w:r>
      <w:r w:rsidR="00251257" w:rsidRPr="00307075">
        <w:rPr>
          <w:rFonts w:ascii="Arial" w:hAnsi="Arial"/>
          <w:sz w:val="20"/>
          <w:szCs w:val="20"/>
        </w:rPr>
        <w:t>S</w:t>
      </w:r>
      <w:r w:rsidRPr="00307075">
        <w:rPr>
          <w:rFonts w:ascii="Arial" w:hAnsi="Arial"/>
          <w:sz w:val="20"/>
          <w:szCs w:val="20"/>
        </w:rPr>
        <w:t>oftware. These along with constraints will be provided to the end user.</w:t>
      </w:r>
    </w:p>
    <w:p w14:paraId="2EB59C0E" w14:textId="77777777" w:rsidR="00EC50F0" w:rsidRPr="00307075" w:rsidRDefault="00EC50F0" w:rsidP="00503BF5">
      <w:pPr>
        <w:pStyle w:val="Heading2"/>
        <w:numPr>
          <w:ilvl w:val="1"/>
          <w:numId w:val="1"/>
        </w:numPr>
        <w:rPr>
          <w:sz w:val="20"/>
        </w:rPr>
      </w:pPr>
      <w:bookmarkStart w:id="461" w:name="_Toc110591690"/>
      <w:bookmarkStart w:id="462" w:name="_Toc177112242"/>
      <w:r w:rsidRPr="00307075">
        <w:rPr>
          <w:sz w:val="20"/>
        </w:rPr>
        <w:t>Multiple Version Dissimilar Software</w:t>
      </w:r>
      <w:bookmarkEnd w:id="461"/>
      <w:bookmarkEnd w:id="462"/>
    </w:p>
    <w:p w14:paraId="4B7EC515" w14:textId="77777777" w:rsidR="005E7DBB" w:rsidRPr="00307075" w:rsidRDefault="005E7DBB" w:rsidP="005E7DBB">
      <w:pPr>
        <w:rPr>
          <w:sz w:val="20"/>
          <w:szCs w:val="20"/>
        </w:rPr>
      </w:pPr>
      <w:r w:rsidRPr="00307075">
        <w:rPr>
          <w:sz w:val="20"/>
          <w:szCs w:val="20"/>
        </w:rPr>
        <w:t>Not Applicable.</w:t>
      </w:r>
    </w:p>
    <w:p w14:paraId="595B85D4" w14:textId="32E24E8B" w:rsidR="00181C71" w:rsidRPr="00307075" w:rsidRDefault="00181C71" w:rsidP="005E7DBB">
      <w:pPr>
        <w:rPr>
          <w:sz w:val="20"/>
          <w:szCs w:val="20"/>
        </w:rPr>
      </w:pPr>
      <w:bookmarkStart w:id="463" w:name="_Toc110591691"/>
      <w:bookmarkEnd w:id="463"/>
    </w:p>
    <w:p w14:paraId="2729EFA2" w14:textId="77777777" w:rsidR="00EC50F0" w:rsidRPr="00307075" w:rsidRDefault="00EC50F0" w:rsidP="00503BF5">
      <w:pPr>
        <w:pStyle w:val="Heading2"/>
        <w:numPr>
          <w:ilvl w:val="1"/>
          <w:numId w:val="1"/>
        </w:numPr>
        <w:rPr>
          <w:sz w:val="20"/>
        </w:rPr>
      </w:pPr>
      <w:bookmarkStart w:id="464" w:name="_Toc110591692"/>
      <w:bookmarkStart w:id="465" w:name="_Toc177112243"/>
      <w:r w:rsidRPr="00307075">
        <w:rPr>
          <w:sz w:val="20"/>
        </w:rPr>
        <w:t>Product Service History</w:t>
      </w:r>
      <w:bookmarkEnd w:id="464"/>
      <w:bookmarkEnd w:id="465"/>
    </w:p>
    <w:p w14:paraId="7C685126" w14:textId="77777777" w:rsidR="005E7DBB" w:rsidRPr="00307075" w:rsidRDefault="005E7DBB" w:rsidP="005E7DBB">
      <w:pPr>
        <w:rPr>
          <w:sz w:val="20"/>
          <w:szCs w:val="20"/>
        </w:rPr>
      </w:pPr>
      <w:r w:rsidRPr="00307075">
        <w:rPr>
          <w:sz w:val="20"/>
          <w:szCs w:val="20"/>
        </w:rPr>
        <w:t>Not Applicable.</w:t>
      </w:r>
    </w:p>
    <w:p w14:paraId="79440038" w14:textId="77777777" w:rsidR="009C1E42" w:rsidRPr="00307075" w:rsidRDefault="009C1E42" w:rsidP="005E7DBB">
      <w:pPr>
        <w:rPr>
          <w:sz w:val="20"/>
          <w:szCs w:val="20"/>
        </w:rPr>
      </w:pPr>
    </w:p>
    <w:p w14:paraId="156A3DE0" w14:textId="50091056" w:rsidR="009C1E42" w:rsidRPr="00307075" w:rsidRDefault="009C1E42" w:rsidP="009C1E42">
      <w:pPr>
        <w:pStyle w:val="Heading2"/>
        <w:numPr>
          <w:ilvl w:val="1"/>
          <w:numId w:val="1"/>
        </w:numPr>
        <w:rPr>
          <w:sz w:val="20"/>
        </w:rPr>
      </w:pPr>
      <w:bookmarkStart w:id="466" w:name="_Toc110591693"/>
      <w:bookmarkStart w:id="467" w:name="_Toc177112244"/>
      <w:bookmarkEnd w:id="466"/>
      <w:r w:rsidRPr="00307075">
        <w:rPr>
          <w:sz w:val="20"/>
        </w:rPr>
        <w:t>DO178B justification on AC</w:t>
      </w:r>
      <w:r w:rsidR="00612817">
        <w:rPr>
          <w:sz w:val="20"/>
        </w:rPr>
        <w:t xml:space="preserve"> 20</w:t>
      </w:r>
      <w:r w:rsidRPr="00307075">
        <w:rPr>
          <w:sz w:val="20"/>
        </w:rPr>
        <w:t>-115D</w:t>
      </w:r>
      <w:bookmarkEnd w:id="467"/>
    </w:p>
    <w:p w14:paraId="013C7654" w14:textId="2CEA5688" w:rsidR="009C1E42" w:rsidRPr="00307075" w:rsidRDefault="009C1E42" w:rsidP="009C1E42">
      <w:pPr>
        <w:rPr>
          <w:sz w:val="20"/>
          <w:szCs w:val="20"/>
        </w:rPr>
      </w:pPr>
      <w:r w:rsidRPr="00307075">
        <w:rPr>
          <w:sz w:val="20"/>
          <w:szCs w:val="20"/>
        </w:rPr>
        <w:t xml:space="preserve">Here is our brief answer on each of the items of 5.Using ED-12B/D0-178B Processes and Procedures for New Development. </w:t>
      </w:r>
    </w:p>
    <w:p w14:paraId="1554FF27" w14:textId="77777777" w:rsidR="00721F84" w:rsidRPr="00307075" w:rsidRDefault="00721F84" w:rsidP="009C1E42">
      <w:pPr>
        <w:rPr>
          <w:sz w:val="20"/>
          <w:szCs w:val="20"/>
        </w:rPr>
      </w:pPr>
    </w:p>
    <w:p w14:paraId="2EB938C9" w14:textId="63E4F490" w:rsidR="009C1E42" w:rsidRPr="00307075" w:rsidRDefault="00721F84" w:rsidP="00721F84">
      <w:pPr>
        <w:pStyle w:val="Caption"/>
        <w:keepNext/>
        <w:rPr>
          <w:b/>
          <w:bCs/>
          <w:i w:val="0"/>
          <w:iCs w:val="0"/>
          <w:sz w:val="20"/>
          <w:szCs w:val="20"/>
        </w:rPr>
      </w:pPr>
      <w:bookmarkStart w:id="468" w:name="_Toc177112263"/>
      <w:r w:rsidRPr="00307075">
        <w:rPr>
          <w:b/>
          <w:bCs/>
          <w:i w:val="0"/>
          <w:iCs w:val="0"/>
          <w:sz w:val="20"/>
          <w:szCs w:val="20"/>
        </w:rPr>
        <w:t xml:space="preserve">Table </w:t>
      </w:r>
      <w:r w:rsidRPr="00307075">
        <w:rPr>
          <w:b/>
          <w:bCs/>
          <w:i w:val="0"/>
          <w:iCs w:val="0"/>
          <w:sz w:val="20"/>
          <w:szCs w:val="20"/>
        </w:rPr>
        <w:fldChar w:fldCharType="begin"/>
      </w:r>
      <w:r w:rsidRPr="00307075">
        <w:rPr>
          <w:b/>
          <w:bCs/>
          <w:i w:val="0"/>
          <w:iCs w:val="0"/>
          <w:sz w:val="20"/>
          <w:szCs w:val="20"/>
        </w:rPr>
        <w:instrText xml:space="preserve"> SEQ Table \* ARABIC </w:instrText>
      </w:r>
      <w:r w:rsidRPr="00307075">
        <w:rPr>
          <w:b/>
          <w:bCs/>
          <w:i w:val="0"/>
          <w:iCs w:val="0"/>
          <w:sz w:val="20"/>
          <w:szCs w:val="20"/>
        </w:rPr>
        <w:fldChar w:fldCharType="separate"/>
      </w:r>
      <w:r w:rsidR="007D2161">
        <w:rPr>
          <w:b/>
          <w:bCs/>
          <w:i w:val="0"/>
          <w:iCs w:val="0"/>
          <w:noProof/>
          <w:sz w:val="20"/>
          <w:szCs w:val="20"/>
        </w:rPr>
        <w:t>15</w:t>
      </w:r>
      <w:r w:rsidRPr="00307075">
        <w:rPr>
          <w:b/>
          <w:bCs/>
          <w:i w:val="0"/>
          <w:iCs w:val="0"/>
          <w:sz w:val="20"/>
          <w:szCs w:val="20"/>
        </w:rPr>
        <w:fldChar w:fldCharType="end"/>
      </w:r>
      <w:r w:rsidRPr="00307075">
        <w:rPr>
          <w:b/>
          <w:bCs/>
          <w:i w:val="0"/>
          <w:iCs w:val="0"/>
          <w:sz w:val="20"/>
          <w:szCs w:val="20"/>
        </w:rPr>
        <w:t xml:space="preserve"> DO</w:t>
      </w:r>
      <w:r w:rsidRPr="00307075">
        <w:rPr>
          <w:b/>
          <w:bCs/>
          <w:i w:val="0"/>
          <w:iCs w:val="0"/>
          <w:noProof/>
          <w:sz w:val="20"/>
          <w:szCs w:val="20"/>
        </w:rPr>
        <w:t>178B justification on AC</w:t>
      </w:r>
      <w:r w:rsidR="00612817">
        <w:rPr>
          <w:b/>
          <w:bCs/>
          <w:i w:val="0"/>
          <w:iCs w:val="0"/>
          <w:noProof/>
          <w:sz w:val="20"/>
          <w:szCs w:val="20"/>
        </w:rPr>
        <w:t xml:space="preserve"> 20</w:t>
      </w:r>
      <w:r w:rsidRPr="00307075">
        <w:rPr>
          <w:b/>
          <w:bCs/>
          <w:i w:val="0"/>
          <w:iCs w:val="0"/>
          <w:noProof/>
          <w:sz w:val="20"/>
          <w:szCs w:val="20"/>
        </w:rPr>
        <w:t>-115D</w:t>
      </w:r>
      <w:bookmarkEnd w:id="468"/>
    </w:p>
    <w:tbl>
      <w:tblPr>
        <w:tblStyle w:val="ListTable3"/>
        <w:tblW w:w="0" w:type="auto"/>
        <w:tblLook w:val="04A0" w:firstRow="1" w:lastRow="0" w:firstColumn="1" w:lastColumn="0" w:noHBand="0" w:noVBand="1"/>
      </w:tblPr>
      <w:tblGrid>
        <w:gridCol w:w="1413"/>
        <w:gridCol w:w="7603"/>
      </w:tblGrid>
      <w:tr w:rsidR="009C1E42" w:rsidRPr="00307075" w14:paraId="135F66DE" w14:textId="77777777" w:rsidTr="0072322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3" w:type="dxa"/>
          </w:tcPr>
          <w:p w14:paraId="5B16BE34" w14:textId="77777777" w:rsidR="009C1E42" w:rsidRPr="00307075" w:rsidRDefault="009C1E42" w:rsidP="00723223">
            <w:pPr>
              <w:rPr>
                <w:rFonts w:ascii="Arial" w:hAnsi="Arial" w:cs="Arial"/>
                <w:sz w:val="20"/>
                <w:szCs w:val="20"/>
              </w:rPr>
            </w:pPr>
            <w:r w:rsidRPr="00307075">
              <w:rPr>
                <w:rFonts w:ascii="Arial" w:hAnsi="Arial" w:cs="Arial"/>
                <w:sz w:val="20"/>
                <w:szCs w:val="20"/>
              </w:rPr>
              <w:t>AC Section</w:t>
            </w:r>
          </w:p>
        </w:tc>
        <w:tc>
          <w:tcPr>
            <w:tcW w:w="7603" w:type="dxa"/>
          </w:tcPr>
          <w:p w14:paraId="128BAC58" w14:textId="77777777" w:rsidR="009C1E42" w:rsidRPr="00307075" w:rsidRDefault="009C1E42" w:rsidP="00723223">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307075">
              <w:rPr>
                <w:rFonts w:ascii="Arial" w:hAnsi="Arial" w:cs="Arial"/>
                <w:sz w:val="20"/>
                <w:szCs w:val="20"/>
              </w:rPr>
              <w:t>Justification</w:t>
            </w:r>
          </w:p>
        </w:tc>
      </w:tr>
      <w:tr w:rsidR="009C1E42" w:rsidRPr="00307075" w14:paraId="03142CE8" w14:textId="77777777" w:rsidTr="00723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DF9FD48" w14:textId="77777777" w:rsidR="009C1E42" w:rsidRPr="00307075" w:rsidRDefault="009C1E42" w:rsidP="00723223">
            <w:pPr>
              <w:rPr>
                <w:rFonts w:ascii="Arial" w:hAnsi="Arial" w:cs="Arial"/>
                <w:sz w:val="20"/>
                <w:szCs w:val="20"/>
              </w:rPr>
            </w:pPr>
            <w:r w:rsidRPr="00307075">
              <w:rPr>
                <w:rFonts w:ascii="Arial" w:hAnsi="Arial" w:cs="Arial"/>
                <w:sz w:val="20"/>
                <w:szCs w:val="20"/>
              </w:rPr>
              <w:t>5.a.(1)</w:t>
            </w:r>
          </w:p>
        </w:tc>
        <w:tc>
          <w:tcPr>
            <w:tcW w:w="7603" w:type="dxa"/>
          </w:tcPr>
          <w:p w14:paraId="0A769A90" w14:textId="77777777" w:rsidR="009C1E42" w:rsidRPr="00307075" w:rsidRDefault="009C1E42" w:rsidP="00723223">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07075">
              <w:rPr>
                <w:rFonts w:ascii="Arial" w:hAnsi="Arial" w:cs="Arial"/>
                <w:sz w:val="20"/>
                <w:szCs w:val="20"/>
              </w:rPr>
              <w:t>Yes, Meeting the Criteria.</w:t>
            </w:r>
          </w:p>
        </w:tc>
      </w:tr>
      <w:tr w:rsidR="009C1E42" w:rsidRPr="00307075" w14:paraId="14F060AD" w14:textId="77777777" w:rsidTr="00723223">
        <w:tc>
          <w:tcPr>
            <w:cnfStyle w:val="001000000000" w:firstRow="0" w:lastRow="0" w:firstColumn="1" w:lastColumn="0" w:oddVBand="0" w:evenVBand="0" w:oddHBand="0" w:evenHBand="0" w:firstRowFirstColumn="0" w:firstRowLastColumn="0" w:lastRowFirstColumn="0" w:lastRowLastColumn="0"/>
            <w:tcW w:w="1413" w:type="dxa"/>
          </w:tcPr>
          <w:p w14:paraId="380B624D" w14:textId="77777777" w:rsidR="009C1E42" w:rsidRPr="00307075" w:rsidRDefault="009C1E42" w:rsidP="00723223">
            <w:pPr>
              <w:rPr>
                <w:rFonts w:ascii="Arial" w:hAnsi="Arial" w:cs="Arial"/>
                <w:sz w:val="20"/>
                <w:szCs w:val="20"/>
              </w:rPr>
            </w:pPr>
            <w:r w:rsidRPr="00307075">
              <w:rPr>
                <w:rFonts w:ascii="Arial" w:hAnsi="Arial" w:cs="Arial"/>
                <w:sz w:val="20"/>
                <w:szCs w:val="20"/>
              </w:rPr>
              <w:t>5.a.(2)</w:t>
            </w:r>
          </w:p>
        </w:tc>
        <w:tc>
          <w:tcPr>
            <w:tcW w:w="7603" w:type="dxa"/>
          </w:tcPr>
          <w:p w14:paraId="27C6E949" w14:textId="77777777" w:rsidR="009C1E42" w:rsidRPr="00307075" w:rsidRDefault="009C1E42" w:rsidP="00723223">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07075">
              <w:rPr>
                <w:rFonts w:ascii="Arial" w:hAnsi="Arial" w:cs="Arial"/>
                <w:sz w:val="20"/>
                <w:szCs w:val="20"/>
              </w:rPr>
              <w:t>Yes, Meeting the Criteria</w:t>
            </w:r>
          </w:p>
        </w:tc>
      </w:tr>
      <w:tr w:rsidR="009C1E42" w:rsidRPr="00307075" w14:paraId="2845E0A8" w14:textId="77777777" w:rsidTr="00723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4B98771" w14:textId="77777777" w:rsidR="009C1E42" w:rsidRPr="00307075" w:rsidRDefault="009C1E42" w:rsidP="00723223">
            <w:pPr>
              <w:rPr>
                <w:rFonts w:ascii="Arial" w:hAnsi="Arial" w:cs="Arial"/>
                <w:sz w:val="20"/>
                <w:szCs w:val="20"/>
              </w:rPr>
            </w:pPr>
            <w:r w:rsidRPr="00307075">
              <w:rPr>
                <w:rFonts w:ascii="Arial" w:hAnsi="Arial" w:cs="Arial"/>
                <w:sz w:val="20"/>
                <w:szCs w:val="20"/>
              </w:rPr>
              <w:lastRenderedPageBreak/>
              <w:t>5.a.(3)</w:t>
            </w:r>
          </w:p>
        </w:tc>
        <w:tc>
          <w:tcPr>
            <w:tcW w:w="7603" w:type="dxa"/>
          </w:tcPr>
          <w:p w14:paraId="3C8DD58A" w14:textId="77777777" w:rsidR="009C1E42" w:rsidRPr="00307075" w:rsidRDefault="009C1E42" w:rsidP="00723223">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07075">
              <w:rPr>
                <w:rFonts w:ascii="Arial" w:hAnsi="Arial" w:cs="Arial"/>
                <w:sz w:val="20"/>
                <w:szCs w:val="20"/>
              </w:rPr>
              <w:t>Not applicable for Howell on this project</w:t>
            </w:r>
          </w:p>
        </w:tc>
      </w:tr>
      <w:tr w:rsidR="009C1E42" w:rsidRPr="00307075" w14:paraId="00B189F6" w14:textId="77777777" w:rsidTr="00723223">
        <w:tc>
          <w:tcPr>
            <w:cnfStyle w:val="001000000000" w:firstRow="0" w:lastRow="0" w:firstColumn="1" w:lastColumn="0" w:oddVBand="0" w:evenVBand="0" w:oddHBand="0" w:evenHBand="0" w:firstRowFirstColumn="0" w:firstRowLastColumn="0" w:lastRowFirstColumn="0" w:lastRowLastColumn="0"/>
            <w:tcW w:w="1413" w:type="dxa"/>
          </w:tcPr>
          <w:p w14:paraId="1BC8587D" w14:textId="77777777" w:rsidR="009C1E42" w:rsidRPr="00307075" w:rsidRDefault="009C1E42" w:rsidP="00723223">
            <w:pPr>
              <w:rPr>
                <w:rFonts w:ascii="Arial" w:hAnsi="Arial" w:cs="Arial"/>
                <w:sz w:val="20"/>
                <w:szCs w:val="20"/>
              </w:rPr>
            </w:pPr>
            <w:r w:rsidRPr="00307075">
              <w:rPr>
                <w:rFonts w:ascii="Arial" w:hAnsi="Arial" w:cs="Arial"/>
                <w:sz w:val="20"/>
                <w:szCs w:val="20"/>
              </w:rPr>
              <w:t>5.a.(4)</w:t>
            </w:r>
          </w:p>
        </w:tc>
        <w:tc>
          <w:tcPr>
            <w:tcW w:w="7603" w:type="dxa"/>
          </w:tcPr>
          <w:p w14:paraId="6FF76383" w14:textId="77777777" w:rsidR="009C1E42" w:rsidRPr="00307075" w:rsidRDefault="009C1E42" w:rsidP="00723223">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07075">
              <w:rPr>
                <w:rFonts w:ascii="Arial" w:hAnsi="Arial" w:cs="Arial"/>
                <w:sz w:val="20"/>
                <w:szCs w:val="20"/>
              </w:rPr>
              <w:t>Yes, Meeting the Criteria by either checking the PDI using checklist or by writing test procedures to confirm all the PDI items are within the range.</w:t>
            </w:r>
          </w:p>
        </w:tc>
      </w:tr>
      <w:tr w:rsidR="009C1E42" w:rsidRPr="00307075" w14:paraId="6D953CC5" w14:textId="77777777" w:rsidTr="00723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6064F1A" w14:textId="77777777" w:rsidR="009C1E42" w:rsidRPr="00307075" w:rsidRDefault="009C1E42" w:rsidP="00723223">
            <w:pPr>
              <w:rPr>
                <w:rFonts w:ascii="Arial" w:hAnsi="Arial" w:cs="Arial"/>
                <w:sz w:val="20"/>
                <w:szCs w:val="20"/>
              </w:rPr>
            </w:pPr>
            <w:r w:rsidRPr="00307075">
              <w:rPr>
                <w:rFonts w:ascii="Arial" w:hAnsi="Arial" w:cs="Arial"/>
                <w:sz w:val="20"/>
                <w:szCs w:val="20"/>
              </w:rPr>
              <w:t>5.a.(5)</w:t>
            </w:r>
          </w:p>
        </w:tc>
        <w:tc>
          <w:tcPr>
            <w:tcW w:w="7603" w:type="dxa"/>
          </w:tcPr>
          <w:p w14:paraId="2B155CC8" w14:textId="77777777" w:rsidR="009C1E42" w:rsidRPr="00307075" w:rsidRDefault="009C1E42" w:rsidP="00723223">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07075">
              <w:rPr>
                <w:rFonts w:ascii="Arial" w:hAnsi="Arial" w:cs="Arial"/>
                <w:sz w:val="20"/>
                <w:szCs w:val="20"/>
              </w:rPr>
              <w:t>Yes, Meeting the Criteria. No change to the process</w:t>
            </w:r>
          </w:p>
        </w:tc>
      </w:tr>
      <w:tr w:rsidR="009C1E42" w:rsidRPr="00307075" w14:paraId="3DBF574A" w14:textId="77777777" w:rsidTr="00723223">
        <w:tc>
          <w:tcPr>
            <w:cnfStyle w:val="001000000000" w:firstRow="0" w:lastRow="0" w:firstColumn="1" w:lastColumn="0" w:oddVBand="0" w:evenVBand="0" w:oddHBand="0" w:evenHBand="0" w:firstRowFirstColumn="0" w:firstRowLastColumn="0" w:lastRowFirstColumn="0" w:lastRowLastColumn="0"/>
            <w:tcW w:w="1413" w:type="dxa"/>
          </w:tcPr>
          <w:p w14:paraId="114942C9" w14:textId="77777777" w:rsidR="009C1E42" w:rsidRPr="00307075" w:rsidRDefault="009C1E42" w:rsidP="00723223">
            <w:pPr>
              <w:rPr>
                <w:rFonts w:ascii="Arial" w:hAnsi="Arial" w:cs="Arial"/>
                <w:sz w:val="20"/>
                <w:szCs w:val="20"/>
              </w:rPr>
            </w:pPr>
            <w:r w:rsidRPr="00307075">
              <w:rPr>
                <w:rFonts w:ascii="Arial" w:hAnsi="Arial" w:cs="Arial"/>
                <w:sz w:val="20"/>
                <w:szCs w:val="20"/>
              </w:rPr>
              <w:t>5.a.(6)</w:t>
            </w:r>
          </w:p>
        </w:tc>
        <w:tc>
          <w:tcPr>
            <w:tcW w:w="7603" w:type="dxa"/>
          </w:tcPr>
          <w:p w14:paraId="4293DE2E" w14:textId="77777777" w:rsidR="009C1E42" w:rsidRPr="00307075" w:rsidRDefault="009C1E42" w:rsidP="00723223">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07075">
              <w:rPr>
                <w:rFonts w:ascii="Arial" w:hAnsi="Arial" w:cs="Arial"/>
                <w:sz w:val="20"/>
                <w:szCs w:val="20"/>
              </w:rPr>
              <w:t>Yes, Meeting the Criteria as we are not declaring D0178C.</w:t>
            </w:r>
          </w:p>
        </w:tc>
      </w:tr>
      <w:tr w:rsidR="009C1E42" w:rsidRPr="00307075" w14:paraId="45EBE677" w14:textId="77777777" w:rsidTr="00723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0847DC8" w14:textId="77777777" w:rsidR="009C1E42" w:rsidRPr="00307075" w:rsidRDefault="009C1E42" w:rsidP="00723223">
            <w:pPr>
              <w:rPr>
                <w:rFonts w:ascii="Arial" w:hAnsi="Arial" w:cs="Arial"/>
                <w:sz w:val="20"/>
                <w:szCs w:val="20"/>
              </w:rPr>
            </w:pPr>
            <w:r w:rsidRPr="00307075">
              <w:rPr>
                <w:rFonts w:ascii="Arial" w:hAnsi="Arial" w:cs="Arial"/>
                <w:sz w:val="20"/>
                <w:szCs w:val="20"/>
              </w:rPr>
              <w:t>5.b</w:t>
            </w:r>
          </w:p>
        </w:tc>
        <w:tc>
          <w:tcPr>
            <w:tcW w:w="7603" w:type="dxa"/>
          </w:tcPr>
          <w:p w14:paraId="25DA61EF" w14:textId="77777777" w:rsidR="009C1E42" w:rsidRPr="00307075" w:rsidRDefault="009C1E42" w:rsidP="00723223">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07075">
              <w:rPr>
                <w:rFonts w:ascii="Arial" w:hAnsi="Arial" w:cs="Arial"/>
                <w:sz w:val="20"/>
                <w:szCs w:val="20"/>
              </w:rPr>
              <w:t>Not needed as we are meeting all of 5.a</w:t>
            </w:r>
          </w:p>
        </w:tc>
      </w:tr>
      <w:tr w:rsidR="009C1E42" w:rsidRPr="00307075" w14:paraId="70546095" w14:textId="77777777" w:rsidTr="00723223">
        <w:tc>
          <w:tcPr>
            <w:cnfStyle w:val="001000000000" w:firstRow="0" w:lastRow="0" w:firstColumn="1" w:lastColumn="0" w:oddVBand="0" w:evenVBand="0" w:oddHBand="0" w:evenHBand="0" w:firstRowFirstColumn="0" w:firstRowLastColumn="0" w:lastRowFirstColumn="0" w:lastRowLastColumn="0"/>
            <w:tcW w:w="1413" w:type="dxa"/>
          </w:tcPr>
          <w:p w14:paraId="05F53881" w14:textId="77777777" w:rsidR="009C1E42" w:rsidRPr="00307075" w:rsidRDefault="009C1E42" w:rsidP="00723223">
            <w:pPr>
              <w:rPr>
                <w:rFonts w:ascii="Arial" w:hAnsi="Arial" w:cs="Arial"/>
                <w:sz w:val="20"/>
                <w:szCs w:val="20"/>
              </w:rPr>
            </w:pPr>
            <w:r w:rsidRPr="00307075">
              <w:rPr>
                <w:rFonts w:ascii="Arial" w:hAnsi="Arial" w:cs="Arial"/>
                <w:sz w:val="20"/>
                <w:szCs w:val="20"/>
              </w:rPr>
              <w:t>5.c</w:t>
            </w:r>
          </w:p>
        </w:tc>
        <w:tc>
          <w:tcPr>
            <w:tcW w:w="7603" w:type="dxa"/>
          </w:tcPr>
          <w:p w14:paraId="2B85551A" w14:textId="77777777" w:rsidR="009C1E42" w:rsidRPr="00307075" w:rsidRDefault="009C1E42" w:rsidP="00723223">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07075">
              <w:rPr>
                <w:rFonts w:ascii="Arial" w:hAnsi="Arial" w:cs="Arial"/>
                <w:sz w:val="20"/>
                <w:szCs w:val="20"/>
              </w:rPr>
              <w:t>Not establishing new software lifecycle process</w:t>
            </w:r>
          </w:p>
          <w:p w14:paraId="351E8EAD" w14:textId="77777777" w:rsidR="009C1E42" w:rsidRPr="00307075" w:rsidRDefault="009C1E42" w:rsidP="00723223">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14:paraId="48FE1245" w14:textId="6D03A310" w:rsidR="00EC50F0" w:rsidRPr="00307075" w:rsidRDefault="00EC50F0">
      <w:pPr>
        <w:rPr>
          <w:sz w:val="20"/>
          <w:szCs w:val="20"/>
        </w:rPr>
      </w:pPr>
    </w:p>
    <w:p w14:paraId="560FB775" w14:textId="77777777" w:rsidR="00EC50F0" w:rsidRPr="00307075" w:rsidRDefault="00EC50F0" w:rsidP="00503BF5">
      <w:pPr>
        <w:pStyle w:val="Heading1"/>
        <w:numPr>
          <w:ilvl w:val="0"/>
          <w:numId w:val="1"/>
        </w:numPr>
        <w:rPr>
          <w:sz w:val="22"/>
          <w:szCs w:val="22"/>
        </w:rPr>
      </w:pPr>
      <w:bookmarkStart w:id="469" w:name="_Toc110591694"/>
      <w:bookmarkStart w:id="470" w:name="_Toc177112245"/>
      <w:r w:rsidRPr="00307075">
        <w:rPr>
          <w:sz w:val="22"/>
          <w:szCs w:val="22"/>
        </w:rPr>
        <w:t>Project Schedule</w:t>
      </w:r>
      <w:bookmarkEnd w:id="469"/>
      <w:bookmarkEnd w:id="470"/>
    </w:p>
    <w:p w14:paraId="2F9C8E10" w14:textId="77777777" w:rsidR="00D60343" w:rsidRPr="00307075" w:rsidRDefault="00D60343" w:rsidP="00D60343">
      <w:pPr>
        <w:rPr>
          <w:sz w:val="20"/>
          <w:szCs w:val="20"/>
        </w:rPr>
      </w:pPr>
      <w:r w:rsidRPr="00307075">
        <w:rPr>
          <w:sz w:val="20"/>
          <w:szCs w:val="20"/>
        </w:rPr>
        <w:t>Project Milestones are described in section 13.1. Meetings are described in section 13.2.</w:t>
      </w:r>
    </w:p>
    <w:p w14:paraId="2402B8CE" w14:textId="77777777" w:rsidR="006E55F2" w:rsidRPr="00307075" w:rsidRDefault="007E499D" w:rsidP="00503BF5">
      <w:pPr>
        <w:pStyle w:val="Heading2"/>
        <w:numPr>
          <w:ilvl w:val="1"/>
          <w:numId w:val="1"/>
        </w:numPr>
        <w:rPr>
          <w:sz w:val="20"/>
        </w:rPr>
      </w:pPr>
      <w:bookmarkStart w:id="471" w:name="_Toc110591695"/>
      <w:bookmarkStart w:id="472" w:name="_Toc177112246"/>
      <w:r w:rsidRPr="00307075">
        <w:rPr>
          <w:sz w:val="20"/>
        </w:rPr>
        <w:t>Project Milestones</w:t>
      </w:r>
      <w:bookmarkEnd w:id="471"/>
      <w:bookmarkEnd w:id="472"/>
    </w:p>
    <w:p w14:paraId="067E5818" w14:textId="58E20081" w:rsidR="006E55F2" w:rsidRPr="00307075" w:rsidRDefault="00BC1400" w:rsidP="006E55F2">
      <w:pPr>
        <w:rPr>
          <w:sz w:val="20"/>
          <w:szCs w:val="20"/>
        </w:rPr>
      </w:pPr>
      <w:r w:rsidRPr="00307075">
        <w:rPr>
          <w:sz w:val="20"/>
          <w:szCs w:val="20"/>
        </w:rPr>
        <w:fldChar w:fldCharType="begin"/>
      </w:r>
      <w:r w:rsidRPr="00307075">
        <w:rPr>
          <w:sz w:val="20"/>
          <w:szCs w:val="20"/>
        </w:rPr>
        <w:instrText xml:space="preserve"> REF _Ref81999048 \h </w:instrText>
      </w:r>
      <w:r w:rsidR="00301DD0" w:rsidRPr="00307075">
        <w:rPr>
          <w:sz w:val="20"/>
          <w:szCs w:val="20"/>
        </w:rPr>
        <w:instrText xml:space="preserve"> \* MERGEFORMAT </w:instrText>
      </w:r>
      <w:r w:rsidRPr="00307075">
        <w:rPr>
          <w:sz w:val="20"/>
          <w:szCs w:val="20"/>
        </w:rPr>
      </w:r>
      <w:r w:rsidRPr="00307075">
        <w:rPr>
          <w:sz w:val="20"/>
          <w:szCs w:val="20"/>
        </w:rPr>
        <w:fldChar w:fldCharType="separate"/>
      </w:r>
      <w:r w:rsidR="007D2161" w:rsidRPr="00307075">
        <w:rPr>
          <w:b/>
          <w:bCs/>
          <w:sz w:val="20"/>
          <w:szCs w:val="20"/>
        </w:rPr>
        <w:t xml:space="preserve">Table </w:t>
      </w:r>
      <w:r w:rsidR="007D2161">
        <w:rPr>
          <w:b/>
          <w:bCs/>
          <w:i/>
          <w:iCs/>
          <w:noProof/>
          <w:sz w:val="20"/>
          <w:szCs w:val="20"/>
        </w:rPr>
        <w:t>16</w:t>
      </w:r>
      <w:r w:rsidRPr="00307075">
        <w:rPr>
          <w:sz w:val="20"/>
          <w:szCs w:val="20"/>
        </w:rPr>
        <w:fldChar w:fldCharType="end"/>
      </w:r>
      <w:r w:rsidRPr="00307075">
        <w:rPr>
          <w:sz w:val="20"/>
          <w:szCs w:val="20"/>
        </w:rPr>
        <w:t xml:space="preserve"> </w:t>
      </w:r>
      <w:r w:rsidR="00134823" w:rsidRPr="00307075">
        <w:rPr>
          <w:sz w:val="20"/>
          <w:szCs w:val="20"/>
        </w:rPr>
        <w:t>describes</w:t>
      </w:r>
      <w:r w:rsidR="006E55F2" w:rsidRPr="00307075">
        <w:rPr>
          <w:sz w:val="20"/>
          <w:szCs w:val="20"/>
        </w:rPr>
        <w:t xml:space="preserve"> the major </w:t>
      </w:r>
      <w:r w:rsidR="00134823" w:rsidRPr="00307075">
        <w:rPr>
          <w:sz w:val="20"/>
          <w:szCs w:val="20"/>
        </w:rPr>
        <w:t>M</w:t>
      </w:r>
      <w:r w:rsidR="006E55F2" w:rsidRPr="00307075">
        <w:rPr>
          <w:sz w:val="20"/>
          <w:szCs w:val="20"/>
        </w:rPr>
        <w:t xml:space="preserve">ilestones for the Software of </w:t>
      </w:r>
      <w:r w:rsidR="00ED5AE3" w:rsidRPr="00307075">
        <w:rPr>
          <w:sz w:val="20"/>
          <w:szCs w:val="20"/>
        </w:rPr>
        <w:t>E</w:t>
      </w:r>
      <w:r w:rsidR="004A0A44" w:rsidRPr="00307075">
        <w:rPr>
          <w:sz w:val="20"/>
          <w:szCs w:val="20"/>
        </w:rPr>
        <w:t>DA</w:t>
      </w:r>
      <w:r w:rsidR="006E55F2" w:rsidRPr="00307075">
        <w:rPr>
          <w:sz w:val="20"/>
          <w:szCs w:val="20"/>
        </w:rPr>
        <w:t>U and CMU</w:t>
      </w:r>
      <w:r w:rsidR="00B43C16" w:rsidRPr="00307075">
        <w:rPr>
          <w:sz w:val="20"/>
          <w:szCs w:val="20"/>
        </w:rPr>
        <w:t>+</w:t>
      </w:r>
      <w:r w:rsidR="006E55F2" w:rsidRPr="00307075">
        <w:rPr>
          <w:sz w:val="20"/>
          <w:szCs w:val="20"/>
        </w:rPr>
        <w:t xml:space="preserve"> certification schedule.</w:t>
      </w:r>
    </w:p>
    <w:p w14:paraId="380641CC" w14:textId="77777777" w:rsidR="006E55F2" w:rsidRPr="00307075" w:rsidRDefault="006E55F2" w:rsidP="006E55F2">
      <w:pPr>
        <w:rPr>
          <w:sz w:val="20"/>
          <w:szCs w:val="20"/>
        </w:rPr>
      </w:pPr>
    </w:p>
    <w:p w14:paraId="631707F9" w14:textId="659CF776" w:rsidR="00BD1E43" w:rsidRPr="00307075" w:rsidRDefault="00BD1E43" w:rsidP="00BD1E43">
      <w:pPr>
        <w:pStyle w:val="Caption"/>
        <w:keepNext/>
        <w:rPr>
          <w:b/>
          <w:bCs/>
          <w:i w:val="0"/>
          <w:iCs w:val="0"/>
          <w:sz w:val="20"/>
          <w:szCs w:val="20"/>
        </w:rPr>
      </w:pPr>
      <w:bookmarkStart w:id="473" w:name="_Ref81999048"/>
      <w:bookmarkStart w:id="474" w:name="_Toc177112264"/>
      <w:r w:rsidRPr="00307075">
        <w:rPr>
          <w:b/>
          <w:bCs/>
          <w:i w:val="0"/>
          <w:iCs w:val="0"/>
          <w:sz w:val="20"/>
          <w:szCs w:val="20"/>
        </w:rPr>
        <w:t xml:space="preserve">Table </w:t>
      </w:r>
      <w:r w:rsidRPr="00307075">
        <w:rPr>
          <w:b/>
          <w:bCs/>
          <w:i w:val="0"/>
          <w:iCs w:val="0"/>
          <w:sz w:val="20"/>
          <w:szCs w:val="20"/>
        </w:rPr>
        <w:fldChar w:fldCharType="begin"/>
      </w:r>
      <w:r w:rsidRPr="00307075">
        <w:rPr>
          <w:b/>
          <w:bCs/>
          <w:i w:val="0"/>
          <w:iCs w:val="0"/>
          <w:sz w:val="20"/>
          <w:szCs w:val="20"/>
        </w:rPr>
        <w:instrText xml:space="preserve"> SEQ Table \* ARABIC </w:instrText>
      </w:r>
      <w:r w:rsidRPr="00307075">
        <w:rPr>
          <w:b/>
          <w:bCs/>
          <w:i w:val="0"/>
          <w:iCs w:val="0"/>
          <w:sz w:val="20"/>
          <w:szCs w:val="20"/>
        </w:rPr>
        <w:fldChar w:fldCharType="separate"/>
      </w:r>
      <w:r w:rsidR="007D2161">
        <w:rPr>
          <w:b/>
          <w:bCs/>
          <w:i w:val="0"/>
          <w:iCs w:val="0"/>
          <w:noProof/>
          <w:sz w:val="20"/>
          <w:szCs w:val="20"/>
        </w:rPr>
        <w:t>16</w:t>
      </w:r>
      <w:r w:rsidRPr="00307075">
        <w:rPr>
          <w:b/>
          <w:bCs/>
          <w:i w:val="0"/>
          <w:iCs w:val="0"/>
          <w:sz w:val="20"/>
          <w:szCs w:val="20"/>
        </w:rPr>
        <w:fldChar w:fldCharType="end"/>
      </w:r>
      <w:bookmarkEnd w:id="473"/>
      <w:r w:rsidRPr="00307075">
        <w:rPr>
          <w:b/>
          <w:bCs/>
          <w:i w:val="0"/>
          <w:iCs w:val="0"/>
          <w:sz w:val="20"/>
          <w:szCs w:val="20"/>
        </w:rPr>
        <w:t>: Project Milestones</w:t>
      </w:r>
      <w:bookmarkEnd w:id="474"/>
    </w:p>
    <w:tbl>
      <w:tblPr>
        <w:tblStyle w:val="TableGrid"/>
        <w:tblW w:w="9576" w:type="dxa"/>
        <w:tblLook w:val="04A0" w:firstRow="1" w:lastRow="0" w:firstColumn="1" w:lastColumn="0" w:noHBand="0" w:noVBand="1"/>
      </w:tblPr>
      <w:tblGrid>
        <w:gridCol w:w="828"/>
        <w:gridCol w:w="5556"/>
        <w:gridCol w:w="3192"/>
      </w:tblGrid>
      <w:tr w:rsidR="00D25EB6" w:rsidRPr="00307075" w14:paraId="5471725D" w14:textId="77777777" w:rsidTr="00BD1E43">
        <w:trPr>
          <w:cantSplit/>
          <w:tblHeader/>
        </w:trPr>
        <w:tc>
          <w:tcPr>
            <w:tcW w:w="828" w:type="dxa"/>
            <w:tcBorders>
              <w:top w:val="single" w:sz="4" w:space="0" w:color="000000"/>
            </w:tcBorders>
            <w:shd w:val="clear" w:color="auto" w:fill="BFBFBF" w:themeFill="background1" w:themeFillShade="BF"/>
          </w:tcPr>
          <w:p w14:paraId="0599C5A2" w14:textId="77777777" w:rsidR="00D25EB6" w:rsidRPr="00307075" w:rsidRDefault="00D25EB6" w:rsidP="00D86F4F">
            <w:pPr>
              <w:pStyle w:val="NormalWeb"/>
              <w:jc w:val="center"/>
              <w:rPr>
                <w:rFonts w:ascii="Arial" w:hAnsi="Arial"/>
                <w:sz w:val="20"/>
                <w:szCs w:val="20"/>
              </w:rPr>
            </w:pPr>
            <w:r w:rsidRPr="00307075">
              <w:rPr>
                <w:rFonts w:ascii="Arial" w:hAnsi="Arial"/>
                <w:b/>
                <w:bCs/>
                <w:sz w:val="20"/>
                <w:szCs w:val="20"/>
              </w:rPr>
              <w:t>No</w:t>
            </w:r>
          </w:p>
        </w:tc>
        <w:tc>
          <w:tcPr>
            <w:tcW w:w="5556" w:type="dxa"/>
            <w:tcBorders>
              <w:top w:val="single" w:sz="4" w:space="0" w:color="000000"/>
            </w:tcBorders>
            <w:shd w:val="clear" w:color="auto" w:fill="BFBFBF" w:themeFill="background1" w:themeFillShade="BF"/>
          </w:tcPr>
          <w:p w14:paraId="773F9A16" w14:textId="77777777" w:rsidR="00D25EB6" w:rsidRPr="00307075" w:rsidRDefault="00D25EB6" w:rsidP="00D86F4F">
            <w:pPr>
              <w:pStyle w:val="NormalWeb"/>
              <w:spacing w:after="240"/>
              <w:jc w:val="center"/>
              <w:rPr>
                <w:rFonts w:ascii="Arial" w:hAnsi="Arial"/>
                <w:sz w:val="20"/>
                <w:szCs w:val="20"/>
              </w:rPr>
            </w:pPr>
            <w:r w:rsidRPr="00307075">
              <w:rPr>
                <w:rFonts w:ascii="Arial" w:hAnsi="Arial"/>
                <w:b/>
                <w:bCs/>
                <w:sz w:val="20"/>
                <w:szCs w:val="20"/>
              </w:rPr>
              <w:t>Milestones</w:t>
            </w:r>
          </w:p>
        </w:tc>
        <w:tc>
          <w:tcPr>
            <w:tcW w:w="3192" w:type="dxa"/>
            <w:tcBorders>
              <w:top w:val="single" w:sz="4" w:space="0" w:color="000000"/>
            </w:tcBorders>
            <w:shd w:val="clear" w:color="auto" w:fill="BFBFBF" w:themeFill="background1" w:themeFillShade="BF"/>
          </w:tcPr>
          <w:p w14:paraId="5E072DB5" w14:textId="77777777" w:rsidR="00D25EB6" w:rsidRPr="00307075" w:rsidRDefault="00D25EB6" w:rsidP="00D86F4F">
            <w:pPr>
              <w:pStyle w:val="NormalWeb"/>
              <w:jc w:val="center"/>
              <w:rPr>
                <w:rFonts w:ascii="Arial" w:hAnsi="Arial"/>
                <w:sz w:val="20"/>
                <w:szCs w:val="20"/>
              </w:rPr>
            </w:pPr>
            <w:r w:rsidRPr="00307075">
              <w:rPr>
                <w:rFonts w:ascii="Arial" w:hAnsi="Arial"/>
                <w:b/>
                <w:bCs/>
                <w:sz w:val="20"/>
                <w:szCs w:val="20"/>
              </w:rPr>
              <w:t>Approximate End Dates</w:t>
            </w:r>
          </w:p>
        </w:tc>
      </w:tr>
      <w:tr w:rsidR="00D25EB6" w:rsidRPr="00307075" w14:paraId="02789940" w14:textId="77777777" w:rsidTr="00BD1E43">
        <w:trPr>
          <w:cantSplit/>
        </w:trPr>
        <w:tc>
          <w:tcPr>
            <w:tcW w:w="828" w:type="dxa"/>
          </w:tcPr>
          <w:p w14:paraId="1F3D2C0F" w14:textId="77777777" w:rsidR="00D25EB6" w:rsidRPr="00307075" w:rsidRDefault="00D25EB6" w:rsidP="00D25EB6">
            <w:pPr>
              <w:pStyle w:val="NormalWeb"/>
              <w:rPr>
                <w:rFonts w:ascii="Arial" w:hAnsi="Arial"/>
                <w:sz w:val="20"/>
                <w:szCs w:val="20"/>
              </w:rPr>
            </w:pPr>
            <w:r w:rsidRPr="00307075">
              <w:rPr>
                <w:rFonts w:ascii="Arial" w:hAnsi="Arial"/>
                <w:sz w:val="20"/>
                <w:szCs w:val="20"/>
              </w:rPr>
              <w:t>1</w:t>
            </w:r>
          </w:p>
        </w:tc>
        <w:tc>
          <w:tcPr>
            <w:tcW w:w="5556" w:type="dxa"/>
          </w:tcPr>
          <w:p w14:paraId="08CFFFDD" w14:textId="77777777" w:rsidR="00D25EB6" w:rsidRPr="00307075" w:rsidRDefault="00D25EB6" w:rsidP="00D25EB6">
            <w:pPr>
              <w:pStyle w:val="NormalWeb"/>
              <w:rPr>
                <w:rFonts w:ascii="Arial" w:hAnsi="Arial"/>
                <w:sz w:val="20"/>
                <w:szCs w:val="20"/>
              </w:rPr>
            </w:pPr>
            <w:r w:rsidRPr="00307075">
              <w:rPr>
                <w:rFonts w:ascii="Arial" w:hAnsi="Arial"/>
                <w:sz w:val="20"/>
                <w:szCs w:val="20"/>
              </w:rPr>
              <w:t>Project Kick-off</w:t>
            </w:r>
          </w:p>
        </w:tc>
        <w:tc>
          <w:tcPr>
            <w:tcW w:w="3192" w:type="dxa"/>
          </w:tcPr>
          <w:p w14:paraId="2E976E8B" w14:textId="48A95113" w:rsidR="00D25EB6" w:rsidRPr="00307075" w:rsidRDefault="009951C5" w:rsidP="00D25EB6">
            <w:pPr>
              <w:pStyle w:val="NormalWeb"/>
              <w:rPr>
                <w:rFonts w:ascii="Arial" w:hAnsi="Arial"/>
                <w:sz w:val="20"/>
                <w:szCs w:val="20"/>
              </w:rPr>
            </w:pPr>
            <w:r w:rsidRPr="00307075">
              <w:rPr>
                <w:rFonts w:ascii="Arial" w:hAnsi="Arial"/>
                <w:sz w:val="20"/>
                <w:szCs w:val="20"/>
              </w:rPr>
              <w:t>10 July</w:t>
            </w:r>
            <w:r w:rsidR="00611B41" w:rsidRPr="00307075">
              <w:rPr>
                <w:rFonts w:ascii="Arial" w:hAnsi="Arial"/>
                <w:sz w:val="20"/>
                <w:szCs w:val="20"/>
              </w:rPr>
              <w:t xml:space="preserve"> 202</w:t>
            </w:r>
            <w:r w:rsidRPr="00307075">
              <w:rPr>
                <w:rFonts w:ascii="Arial" w:hAnsi="Arial"/>
                <w:sz w:val="20"/>
                <w:szCs w:val="20"/>
              </w:rPr>
              <w:t>3</w:t>
            </w:r>
          </w:p>
        </w:tc>
      </w:tr>
      <w:tr w:rsidR="00840B20" w:rsidRPr="00307075" w14:paraId="0F6610B6" w14:textId="77777777" w:rsidTr="00903E67">
        <w:trPr>
          <w:cantSplit/>
        </w:trPr>
        <w:tc>
          <w:tcPr>
            <w:tcW w:w="828" w:type="dxa"/>
          </w:tcPr>
          <w:p w14:paraId="2B818EE7" w14:textId="4F8673DF" w:rsidR="00840B20" w:rsidRPr="00307075" w:rsidRDefault="00840B20" w:rsidP="00840B20">
            <w:pPr>
              <w:pStyle w:val="NormalWeb"/>
              <w:rPr>
                <w:rFonts w:ascii="Arial" w:hAnsi="Arial"/>
                <w:sz w:val="20"/>
                <w:szCs w:val="20"/>
              </w:rPr>
            </w:pPr>
            <w:r w:rsidRPr="00307075">
              <w:rPr>
                <w:rFonts w:ascii="Arial" w:hAnsi="Arial"/>
                <w:sz w:val="20"/>
                <w:szCs w:val="20"/>
              </w:rPr>
              <w:t>2</w:t>
            </w:r>
          </w:p>
        </w:tc>
        <w:tc>
          <w:tcPr>
            <w:tcW w:w="5556" w:type="dxa"/>
          </w:tcPr>
          <w:p w14:paraId="24540C09" w14:textId="77777777" w:rsidR="00840B20" w:rsidRPr="00307075" w:rsidRDefault="00840B20" w:rsidP="00840B20">
            <w:pPr>
              <w:pStyle w:val="NormalWeb"/>
              <w:rPr>
                <w:rFonts w:ascii="Arial" w:hAnsi="Arial"/>
                <w:sz w:val="20"/>
                <w:szCs w:val="20"/>
              </w:rPr>
            </w:pPr>
            <w:r w:rsidRPr="00307075">
              <w:rPr>
                <w:rFonts w:ascii="Arial" w:hAnsi="Arial"/>
                <w:sz w:val="20"/>
                <w:szCs w:val="20"/>
              </w:rPr>
              <w:t>SOI#1 Audit</w:t>
            </w:r>
          </w:p>
        </w:tc>
        <w:tc>
          <w:tcPr>
            <w:tcW w:w="3192" w:type="dxa"/>
            <w:vAlign w:val="center"/>
          </w:tcPr>
          <w:p w14:paraId="475E801F" w14:textId="690D497E" w:rsidR="00840B20" w:rsidRPr="00307075" w:rsidRDefault="00840B20" w:rsidP="00840B20">
            <w:pPr>
              <w:pStyle w:val="NormalWeb"/>
              <w:rPr>
                <w:rFonts w:ascii="Arial" w:hAnsi="Arial"/>
                <w:sz w:val="20"/>
                <w:szCs w:val="20"/>
              </w:rPr>
            </w:pPr>
            <w:r w:rsidRPr="00307075">
              <w:rPr>
                <w:rFonts w:ascii="Arial" w:hAnsi="Arial"/>
                <w:sz w:val="20"/>
                <w:szCs w:val="20"/>
              </w:rPr>
              <w:t>11 July 2024</w:t>
            </w:r>
          </w:p>
        </w:tc>
      </w:tr>
      <w:tr w:rsidR="00840B20" w:rsidRPr="00307075" w14:paraId="3222BCA4" w14:textId="77777777" w:rsidTr="00903E67">
        <w:trPr>
          <w:cantSplit/>
        </w:trPr>
        <w:tc>
          <w:tcPr>
            <w:tcW w:w="828" w:type="dxa"/>
          </w:tcPr>
          <w:p w14:paraId="599BDBB9" w14:textId="5BEA0094" w:rsidR="00840B20" w:rsidRPr="00307075" w:rsidRDefault="00840B20" w:rsidP="00840B20">
            <w:pPr>
              <w:pStyle w:val="NormalWeb"/>
              <w:rPr>
                <w:rFonts w:ascii="Arial" w:hAnsi="Arial"/>
                <w:sz w:val="20"/>
                <w:szCs w:val="20"/>
              </w:rPr>
            </w:pPr>
            <w:r w:rsidRPr="00307075">
              <w:rPr>
                <w:rFonts w:ascii="Arial" w:hAnsi="Arial"/>
                <w:sz w:val="20"/>
                <w:szCs w:val="20"/>
              </w:rPr>
              <w:t>3</w:t>
            </w:r>
          </w:p>
        </w:tc>
        <w:tc>
          <w:tcPr>
            <w:tcW w:w="5556" w:type="dxa"/>
          </w:tcPr>
          <w:p w14:paraId="4B493E98" w14:textId="77777777" w:rsidR="00840B20" w:rsidRPr="00307075" w:rsidRDefault="00840B20" w:rsidP="00840B20">
            <w:pPr>
              <w:pStyle w:val="NormalWeb"/>
              <w:rPr>
                <w:rFonts w:ascii="Arial" w:hAnsi="Arial"/>
                <w:sz w:val="20"/>
                <w:szCs w:val="20"/>
              </w:rPr>
            </w:pPr>
            <w:r w:rsidRPr="00307075">
              <w:rPr>
                <w:rFonts w:ascii="Arial" w:hAnsi="Arial"/>
                <w:sz w:val="20"/>
                <w:szCs w:val="20"/>
              </w:rPr>
              <w:t>Requirements, Design and Implementation</w:t>
            </w:r>
          </w:p>
        </w:tc>
        <w:tc>
          <w:tcPr>
            <w:tcW w:w="3192" w:type="dxa"/>
            <w:vAlign w:val="center"/>
          </w:tcPr>
          <w:p w14:paraId="53F326C2" w14:textId="726C3765" w:rsidR="00840B20" w:rsidRPr="00307075" w:rsidRDefault="00840B20" w:rsidP="00840B20">
            <w:pPr>
              <w:pStyle w:val="NormalWeb"/>
              <w:rPr>
                <w:rFonts w:ascii="Arial" w:hAnsi="Arial"/>
                <w:sz w:val="20"/>
                <w:szCs w:val="20"/>
              </w:rPr>
            </w:pPr>
            <w:r w:rsidRPr="00307075">
              <w:rPr>
                <w:rFonts w:ascii="Arial" w:hAnsi="Arial"/>
                <w:sz w:val="20"/>
                <w:szCs w:val="20"/>
              </w:rPr>
              <w:t xml:space="preserve">10 July </w:t>
            </w:r>
            <w:r w:rsidRPr="00307075">
              <w:rPr>
                <w:sz w:val="20"/>
                <w:szCs w:val="20"/>
              </w:rPr>
              <w:t>2024</w:t>
            </w:r>
          </w:p>
        </w:tc>
      </w:tr>
      <w:tr w:rsidR="00840B20" w:rsidRPr="00307075" w14:paraId="5FBF1644" w14:textId="77777777" w:rsidTr="00903E67">
        <w:trPr>
          <w:cantSplit/>
        </w:trPr>
        <w:tc>
          <w:tcPr>
            <w:tcW w:w="828" w:type="dxa"/>
          </w:tcPr>
          <w:p w14:paraId="79ABA316" w14:textId="187EC184" w:rsidR="00840B20" w:rsidRPr="00307075" w:rsidRDefault="00840B20" w:rsidP="00840B20">
            <w:pPr>
              <w:pStyle w:val="NormalWeb"/>
              <w:rPr>
                <w:rFonts w:ascii="Arial" w:hAnsi="Arial"/>
                <w:sz w:val="20"/>
                <w:szCs w:val="20"/>
              </w:rPr>
            </w:pPr>
            <w:r w:rsidRPr="00307075">
              <w:rPr>
                <w:rFonts w:ascii="Arial" w:hAnsi="Arial"/>
                <w:sz w:val="20"/>
                <w:szCs w:val="20"/>
              </w:rPr>
              <w:t>4</w:t>
            </w:r>
          </w:p>
        </w:tc>
        <w:tc>
          <w:tcPr>
            <w:tcW w:w="5556" w:type="dxa"/>
          </w:tcPr>
          <w:p w14:paraId="489C7615" w14:textId="77777777" w:rsidR="00840B20" w:rsidRPr="00307075" w:rsidRDefault="00840B20" w:rsidP="00840B20">
            <w:pPr>
              <w:pStyle w:val="NormalWeb"/>
              <w:rPr>
                <w:rFonts w:ascii="Arial" w:hAnsi="Arial"/>
                <w:sz w:val="20"/>
                <w:szCs w:val="20"/>
              </w:rPr>
            </w:pPr>
            <w:r w:rsidRPr="00307075">
              <w:rPr>
                <w:rFonts w:ascii="Arial" w:hAnsi="Arial"/>
                <w:sz w:val="20"/>
                <w:szCs w:val="20"/>
              </w:rPr>
              <w:t>SOI#2 Audit</w:t>
            </w:r>
          </w:p>
        </w:tc>
        <w:tc>
          <w:tcPr>
            <w:tcW w:w="3192" w:type="dxa"/>
            <w:vAlign w:val="center"/>
          </w:tcPr>
          <w:p w14:paraId="356ADD78" w14:textId="64875D36" w:rsidR="00840B20" w:rsidRPr="00307075" w:rsidRDefault="00840B20" w:rsidP="00840B20">
            <w:pPr>
              <w:pStyle w:val="NormalWeb"/>
              <w:rPr>
                <w:rFonts w:ascii="Arial" w:hAnsi="Arial"/>
                <w:sz w:val="20"/>
                <w:szCs w:val="20"/>
              </w:rPr>
            </w:pPr>
            <w:r w:rsidRPr="00307075">
              <w:rPr>
                <w:rFonts w:ascii="Arial" w:hAnsi="Arial"/>
                <w:sz w:val="20"/>
                <w:szCs w:val="20"/>
              </w:rPr>
              <w:t>11 July 2024</w:t>
            </w:r>
          </w:p>
        </w:tc>
      </w:tr>
      <w:tr w:rsidR="00840B20" w:rsidRPr="00307075" w14:paraId="4B7F1D19" w14:textId="77777777" w:rsidTr="00903E67">
        <w:trPr>
          <w:cantSplit/>
        </w:trPr>
        <w:tc>
          <w:tcPr>
            <w:tcW w:w="828" w:type="dxa"/>
          </w:tcPr>
          <w:p w14:paraId="40C60818" w14:textId="18147B4A" w:rsidR="00840B20" w:rsidRPr="00307075" w:rsidRDefault="00840B20" w:rsidP="00840B20">
            <w:pPr>
              <w:pStyle w:val="NormalWeb"/>
              <w:rPr>
                <w:rFonts w:ascii="Arial" w:hAnsi="Arial"/>
                <w:sz w:val="20"/>
                <w:szCs w:val="20"/>
              </w:rPr>
            </w:pPr>
            <w:r w:rsidRPr="00307075">
              <w:rPr>
                <w:rFonts w:ascii="Arial" w:hAnsi="Arial"/>
                <w:sz w:val="20"/>
                <w:szCs w:val="20"/>
              </w:rPr>
              <w:t>5</w:t>
            </w:r>
          </w:p>
        </w:tc>
        <w:tc>
          <w:tcPr>
            <w:tcW w:w="5556" w:type="dxa"/>
          </w:tcPr>
          <w:p w14:paraId="08314EF3" w14:textId="278F4B85" w:rsidR="00840B20" w:rsidRPr="009F0DD8" w:rsidRDefault="00840B20" w:rsidP="00840B20">
            <w:pPr>
              <w:pStyle w:val="NormalWeb"/>
              <w:rPr>
                <w:rFonts w:ascii="Arial" w:hAnsi="Arial"/>
                <w:sz w:val="20"/>
                <w:szCs w:val="20"/>
              </w:rPr>
            </w:pPr>
            <w:r w:rsidRPr="009F0DD8">
              <w:rPr>
                <w:rFonts w:ascii="Arial" w:hAnsi="Arial"/>
                <w:sz w:val="20"/>
                <w:szCs w:val="20"/>
              </w:rPr>
              <w:t>TRR Audit, HSIT, LLRT, SOI#3</w:t>
            </w:r>
          </w:p>
        </w:tc>
        <w:tc>
          <w:tcPr>
            <w:tcW w:w="3192" w:type="dxa"/>
            <w:vAlign w:val="center"/>
          </w:tcPr>
          <w:p w14:paraId="66AE65AA" w14:textId="521CE1E3" w:rsidR="00840B20" w:rsidRPr="009F0DD8" w:rsidRDefault="00840B20" w:rsidP="00840B20">
            <w:pPr>
              <w:pStyle w:val="NormalWeb"/>
              <w:rPr>
                <w:rFonts w:ascii="Arial" w:hAnsi="Arial"/>
                <w:sz w:val="20"/>
                <w:szCs w:val="20"/>
              </w:rPr>
            </w:pPr>
            <w:r w:rsidRPr="009F0DD8">
              <w:rPr>
                <w:rFonts w:ascii="Arial" w:hAnsi="Arial"/>
                <w:sz w:val="20"/>
                <w:szCs w:val="20"/>
              </w:rPr>
              <w:t>23 August 2024</w:t>
            </w:r>
          </w:p>
        </w:tc>
      </w:tr>
      <w:tr w:rsidR="00840B20" w:rsidRPr="00307075" w14:paraId="53A84889" w14:textId="77777777" w:rsidTr="00903E67">
        <w:trPr>
          <w:cantSplit/>
        </w:trPr>
        <w:tc>
          <w:tcPr>
            <w:tcW w:w="828" w:type="dxa"/>
          </w:tcPr>
          <w:p w14:paraId="7CF1090D" w14:textId="48E335F8" w:rsidR="00840B20" w:rsidRPr="00307075" w:rsidRDefault="00840B20" w:rsidP="00840B20">
            <w:pPr>
              <w:pStyle w:val="NormalWeb"/>
              <w:rPr>
                <w:rFonts w:ascii="Arial" w:hAnsi="Arial"/>
                <w:sz w:val="20"/>
                <w:szCs w:val="20"/>
              </w:rPr>
            </w:pPr>
            <w:r w:rsidRPr="00307075">
              <w:rPr>
                <w:rFonts w:ascii="Arial" w:hAnsi="Arial"/>
                <w:sz w:val="20"/>
                <w:szCs w:val="20"/>
              </w:rPr>
              <w:t>6</w:t>
            </w:r>
          </w:p>
        </w:tc>
        <w:tc>
          <w:tcPr>
            <w:tcW w:w="5556" w:type="dxa"/>
          </w:tcPr>
          <w:p w14:paraId="45F53DB2" w14:textId="77777777" w:rsidR="00840B20" w:rsidRPr="009F0DD8" w:rsidRDefault="00840B20" w:rsidP="00840B20">
            <w:pPr>
              <w:pStyle w:val="NormalWeb"/>
              <w:rPr>
                <w:rFonts w:ascii="Arial" w:hAnsi="Arial"/>
                <w:sz w:val="20"/>
                <w:szCs w:val="20"/>
              </w:rPr>
            </w:pPr>
            <w:r w:rsidRPr="009F0DD8">
              <w:rPr>
                <w:rFonts w:ascii="Arial" w:hAnsi="Arial"/>
                <w:sz w:val="20"/>
                <w:szCs w:val="20"/>
              </w:rPr>
              <w:t>SOI#4 Audit</w:t>
            </w:r>
          </w:p>
        </w:tc>
        <w:tc>
          <w:tcPr>
            <w:tcW w:w="3192" w:type="dxa"/>
            <w:vAlign w:val="center"/>
          </w:tcPr>
          <w:p w14:paraId="6C4CA6CF" w14:textId="1910BA31" w:rsidR="00840B20" w:rsidRPr="009F0DD8" w:rsidRDefault="00840B20" w:rsidP="00840B20">
            <w:pPr>
              <w:pStyle w:val="NormalWeb"/>
              <w:rPr>
                <w:rFonts w:ascii="Arial" w:hAnsi="Arial"/>
                <w:sz w:val="20"/>
                <w:szCs w:val="20"/>
              </w:rPr>
            </w:pPr>
            <w:r w:rsidRPr="009F0DD8">
              <w:rPr>
                <w:rFonts w:ascii="Arial" w:hAnsi="Arial"/>
                <w:sz w:val="20"/>
                <w:szCs w:val="20"/>
              </w:rPr>
              <w:t>31 August 2024</w:t>
            </w:r>
          </w:p>
        </w:tc>
      </w:tr>
    </w:tbl>
    <w:p w14:paraId="5C0F0D56" w14:textId="66334AEA" w:rsidR="000C01C4" w:rsidRPr="00307075" w:rsidRDefault="000C01C4" w:rsidP="00D15694">
      <w:pPr>
        <w:rPr>
          <w:i/>
          <w:iCs/>
        </w:rPr>
      </w:pPr>
      <w:r w:rsidRPr="00307075">
        <w:rPr>
          <w:b/>
          <w:bCs/>
        </w:rPr>
        <w:t>Note:</w:t>
      </w:r>
      <w:r w:rsidRPr="00307075">
        <w:t xml:space="preserve"> </w:t>
      </w:r>
      <w:r w:rsidR="003B5CB2" w:rsidRPr="00307075">
        <w:rPr>
          <w:sz w:val="20"/>
          <w:szCs w:val="20"/>
        </w:rPr>
        <w:t>Subsequent changes to Project Milestones of H398 series will be captured under Software Change Impact Analysis document (H398-004-</w:t>
      </w:r>
      <w:r w:rsidR="000D6147" w:rsidRPr="00307075">
        <w:rPr>
          <w:sz w:val="20"/>
          <w:szCs w:val="20"/>
        </w:rPr>
        <w:t>1</w:t>
      </w:r>
      <w:r w:rsidR="003B5CB2" w:rsidRPr="00307075">
        <w:rPr>
          <w:sz w:val="20"/>
          <w:szCs w:val="20"/>
        </w:rPr>
        <w:t>04)</w:t>
      </w:r>
    </w:p>
    <w:p w14:paraId="09D7BB25" w14:textId="4E9404AE" w:rsidR="001924BB" w:rsidRPr="00307075" w:rsidRDefault="007E499D" w:rsidP="00503BF5">
      <w:pPr>
        <w:pStyle w:val="Heading2"/>
        <w:numPr>
          <w:ilvl w:val="1"/>
          <w:numId w:val="1"/>
        </w:numPr>
        <w:rPr>
          <w:sz w:val="20"/>
        </w:rPr>
      </w:pPr>
      <w:bookmarkStart w:id="475" w:name="_Toc110591696"/>
      <w:bookmarkStart w:id="476" w:name="_Toc177112247"/>
      <w:r w:rsidRPr="00307075">
        <w:rPr>
          <w:sz w:val="20"/>
        </w:rPr>
        <w:t>Meetings</w:t>
      </w:r>
      <w:bookmarkEnd w:id="475"/>
      <w:bookmarkEnd w:id="476"/>
    </w:p>
    <w:p w14:paraId="2C556C72" w14:textId="77777777" w:rsidR="007E499D" w:rsidRPr="00307075" w:rsidRDefault="007E499D" w:rsidP="007E499D">
      <w:pPr>
        <w:pStyle w:val="BodySidebySide"/>
        <w:spacing w:before="0" w:line="240" w:lineRule="auto"/>
        <w:rPr>
          <w:rFonts w:ascii="Arial" w:hAnsi="Arial" w:cs="Arial"/>
          <w:sz w:val="20"/>
          <w:szCs w:val="20"/>
          <w:lang w:val="en-US"/>
        </w:rPr>
      </w:pPr>
      <w:r w:rsidRPr="00307075">
        <w:rPr>
          <w:rFonts w:ascii="Arial" w:hAnsi="Arial" w:cs="Arial"/>
          <w:sz w:val="20"/>
          <w:szCs w:val="20"/>
          <w:lang w:val="en-US"/>
        </w:rPr>
        <w:t xml:space="preserve">Meetings will be held with various stakeholders of the team as necessary to verify that the software is being developed and verified (including the witnessing of testing) that conforms to the </w:t>
      </w:r>
      <w:r w:rsidR="00D64647" w:rsidRPr="00307075">
        <w:rPr>
          <w:rFonts w:ascii="Arial" w:hAnsi="Arial" w:cs="Arial"/>
          <w:sz w:val="20"/>
          <w:szCs w:val="20"/>
          <w:lang w:val="en-US"/>
        </w:rPr>
        <w:t>Software Life Cycle Processes</w:t>
      </w:r>
      <w:r w:rsidRPr="00307075">
        <w:rPr>
          <w:rFonts w:ascii="Arial" w:hAnsi="Arial" w:cs="Arial"/>
          <w:sz w:val="20"/>
          <w:szCs w:val="20"/>
          <w:lang w:val="en-US"/>
        </w:rPr>
        <w:t xml:space="preserve">. </w:t>
      </w:r>
    </w:p>
    <w:p w14:paraId="642E2D20" w14:textId="77777777" w:rsidR="007E499D" w:rsidRPr="00307075" w:rsidRDefault="007E499D" w:rsidP="007E499D">
      <w:pPr>
        <w:pStyle w:val="BodySidebySide"/>
        <w:spacing w:before="0" w:line="240" w:lineRule="auto"/>
        <w:rPr>
          <w:rFonts w:ascii="Arial" w:hAnsi="Arial" w:cs="Arial"/>
          <w:sz w:val="20"/>
          <w:szCs w:val="20"/>
          <w:lang w:val="en-US"/>
        </w:rPr>
      </w:pPr>
    </w:p>
    <w:p w14:paraId="5A860B0D" w14:textId="77777777" w:rsidR="007E499D" w:rsidRPr="00307075" w:rsidRDefault="007E499D" w:rsidP="007E499D">
      <w:pPr>
        <w:pStyle w:val="BodySidebySide"/>
        <w:spacing w:before="0" w:line="240" w:lineRule="auto"/>
        <w:rPr>
          <w:rFonts w:ascii="Arial" w:hAnsi="Arial" w:cs="Arial"/>
          <w:sz w:val="20"/>
          <w:szCs w:val="20"/>
          <w:lang w:val="en-US"/>
        </w:rPr>
      </w:pPr>
      <w:r w:rsidRPr="00307075">
        <w:rPr>
          <w:rFonts w:ascii="Arial" w:hAnsi="Arial" w:cs="Arial"/>
          <w:sz w:val="20"/>
          <w:szCs w:val="20"/>
          <w:lang w:val="en-US"/>
        </w:rPr>
        <w:t>Status report depicting the project progress will be sent fortnightly to Howell.</w:t>
      </w:r>
    </w:p>
    <w:p w14:paraId="6362D72C" w14:textId="77777777" w:rsidR="007E499D" w:rsidRPr="00307075" w:rsidRDefault="007E499D" w:rsidP="007E499D">
      <w:pPr>
        <w:rPr>
          <w:sz w:val="20"/>
          <w:szCs w:val="20"/>
        </w:rPr>
      </w:pPr>
    </w:p>
    <w:p w14:paraId="61E5B0F0" w14:textId="4061F8CF" w:rsidR="001608D0" w:rsidRPr="00307075" w:rsidRDefault="007E499D" w:rsidP="007E499D">
      <w:pPr>
        <w:pStyle w:val="BodyText"/>
        <w:tabs>
          <w:tab w:val="left" w:pos="100"/>
        </w:tabs>
        <w:ind w:left="0"/>
        <w:rPr>
          <w:sz w:val="20"/>
          <w:szCs w:val="20"/>
        </w:rPr>
      </w:pPr>
      <w:r w:rsidRPr="00307075">
        <w:rPr>
          <w:sz w:val="20"/>
          <w:szCs w:val="20"/>
        </w:rPr>
        <w:t xml:space="preserve">Quality Assurance (QA) </w:t>
      </w:r>
      <w:r w:rsidR="008C6F01" w:rsidRPr="00307075">
        <w:rPr>
          <w:sz w:val="20"/>
          <w:szCs w:val="20"/>
        </w:rPr>
        <w:t xml:space="preserve">will </w:t>
      </w:r>
      <w:r w:rsidRPr="00307075">
        <w:rPr>
          <w:sz w:val="20"/>
          <w:szCs w:val="20"/>
        </w:rPr>
        <w:t xml:space="preserve">review the documents as described in </w:t>
      </w:r>
      <w:r w:rsidR="000010C8" w:rsidRPr="00307075">
        <w:rPr>
          <w:sz w:val="20"/>
          <w:szCs w:val="20"/>
        </w:rPr>
        <w:t>Software Quality Assurance Plan (</w:t>
      </w:r>
      <w:r w:rsidR="00CA4B28" w:rsidRPr="00307075">
        <w:rPr>
          <w:sz w:val="20"/>
          <w:szCs w:val="20"/>
        </w:rPr>
        <w:t>H398</w:t>
      </w:r>
      <w:r w:rsidR="00AE4EBC" w:rsidRPr="00307075">
        <w:rPr>
          <w:sz w:val="20"/>
          <w:szCs w:val="20"/>
        </w:rPr>
        <w:t>-</w:t>
      </w:r>
      <w:r w:rsidR="000010C8" w:rsidRPr="00307075">
        <w:rPr>
          <w:sz w:val="20"/>
          <w:szCs w:val="20"/>
        </w:rPr>
        <w:t>001-005)</w:t>
      </w:r>
      <w:r w:rsidRPr="00307075">
        <w:rPr>
          <w:sz w:val="20"/>
          <w:szCs w:val="20"/>
        </w:rPr>
        <w:t xml:space="preserve"> prior to the SOI audits for the process adherence.</w:t>
      </w:r>
      <w:r w:rsidR="00874EBB" w:rsidRPr="00307075">
        <w:rPr>
          <w:sz w:val="20"/>
          <w:szCs w:val="20"/>
        </w:rPr>
        <w:t xml:space="preserve"> The four SOI audits </w:t>
      </w:r>
      <w:r w:rsidR="008C6F01" w:rsidRPr="00307075">
        <w:rPr>
          <w:sz w:val="20"/>
          <w:szCs w:val="20"/>
        </w:rPr>
        <w:t xml:space="preserve">will </w:t>
      </w:r>
      <w:r w:rsidR="00874EBB" w:rsidRPr="00307075">
        <w:rPr>
          <w:sz w:val="20"/>
          <w:szCs w:val="20"/>
        </w:rPr>
        <w:t xml:space="preserve">be </w:t>
      </w:r>
      <w:r w:rsidR="00A22545" w:rsidRPr="00307075">
        <w:rPr>
          <w:sz w:val="20"/>
          <w:szCs w:val="20"/>
        </w:rPr>
        <w:t>carried out as follows:</w:t>
      </w:r>
    </w:p>
    <w:p w14:paraId="43C1CDFD" w14:textId="7A04220D" w:rsidR="007E499D" w:rsidRPr="00307075" w:rsidRDefault="007E499D" w:rsidP="00EC655D">
      <w:pPr>
        <w:numPr>
          <w:ilvl w:val="0"/>
          <w:numId w:val="13"/>
        </w:numPr>
        <w:tabs>
          <w:tab w:val="left" w:pos="600"/>
          <w:tab w:val="left" w:pos="1000"/>
        </w:tabs>
        <w:suppressAutoHyphens w:val="0"/>
        <w:spacing w:after="200" w:line="276" w:lineRule="auto"/>
        <w:rPr>
          <w:sz w:val="20"/>
          <w:szCs w:val="20"/>
        </w:rPr>
      </w:pPr>
      <w:r w:rsidRPr="00307075">
        <w:rPr>
          <w:sz w:val="20"/>
          <w:szCs w:val="20"/>
        </w:rPr>
        <w:lastRenderedPageBreak/>
        <w:t xml:space="preserve">SOI#1: To be carried out by </w:t>
      </w:r>
      <w:r w:rsidR="000B74EE" w:rsidRPr="00307075">
        <w:rPr>
          <w:sz w:val="20"/>
          <w:szCs w:val="20"/>
        </w:rPr>
        <w:t>Kevin Crozier</w:t>
      </w:r>
      <w:r w:rsidR="00B26B87" w:rsidRPr="00307075">
        <w:rPr>
          <w:sz w:val="20"/>
          <w:szCs w:val="20"/>
        </w:rPr>
        <w:t xml:space="preserve"> </w:t>
      </w:r>
      <w:r w:rsidRPr="00307075">
        <w:rPr>
          <w:sz w:val="20"/>
          <w:szCs w:val="20"/>
        </w:rPr>
        <w:t>after t</w:t>
      </w:r>
      <w:r w:rsidR="000559A6" w:rsidRPr="00307075">
        <w:rPr>
          <w:sz w:val="20"/>
          <w:szCs w:val="20"/>
        </w:rPr>
        <w:t xml:space="preserve">he </w:t>
      </w:r>
      <w:r w:rsidR="004F0D33" w:rsidRPr="00307075">
        <w:rPr>
          <w:sz w:val="20"/>
          <w:szCs w:val="20"/>
        </w:rPr>
        <w:t>Software P</w:t>
      </w:r>
      <w:r w:rsidR="000559A6" w:rsidRPr="00307075">
        <w:rPr>
          <w:sz w:val="20"/>
          <w:szCs w:val="20"/>
        </w:rPr>
        <w:t xml:space="preserve">lanning </w:t>
      </w:r>
      <w:r w:rsidR="004F0D33" w:rsidRPr="00307075">
        <w:rPr>
          <w:sz w:val="20"/>
          <w:szCs w:val="20"/>
        </w:rPr>
        <w:t>Process</w:t>
      </w:r>
      <w:r w:rsidR="000559A6" w:rsidRPr="00307075">
        <w:rPr>
          <w:sz w:val="20"/>
          <w:szCs w:val="20"/>
        </w:rPr>
        <w:t xml:space="preserve"> is complete. </w:t>
      </w:r>
    </w:p>
    <w:p w14:paraId="7D0844D7" w14:textId="2E3100A4" w:rsidR="007E499D" w:rsidRPr="00307075" w:rsidRDefault="007E499D" w:rsidP="00EC655D">
      <w:pPr>
        <w:numPr>
          <w:ilvl w:val="0"/>
          <w:numId w:val="13"/>
        </w:numPr>
        <w:tabs>
          <w:tab w:val="left" w:pos="600"/>
          <w:tab w:val="left" w:pos="1000"/>
        </w:tabs>
        <w:suppressAutoHyphens w:val="0"/>
        <w:spacing w:after="200" w:line="276" w:lineRule="auto"/>
        <w:rPr>
          <w:sz w:val="20"/>
          <w:szCs w:val="20"/>
        </w:rPr>
      </w:pPr>
      <w:r w:rsidRPr="00307075">
        <w:rPr>
          <w:sz w:val="20"/>
          <w:szCs w:val="20"/>
        </w:rPr>
        <w:t>SOI#2: To be carried out at Howell.</w:t>
      </w:r>
      <w:r w:rsidR="007B1658" w:rsidRPr="00307075">
        <w:rPr>
          <w:sz w:val="20"/>
          <w:szCs w:val="20"/>
        </w:rPr>
        <w:t xml:space="preserve"> </w:t>
      </w:r>
      <w:r w:rsidRPr="00307075">
        <w:rPr>
          <w:sz w:val="20"/>
          <w:szCs w:val="20"/>
        </w:rPr>
        <w:t xml:space="preserve"> </w:t>
      </w:r>
      <w:r w:rsidR="00087BB7" w:rsidRPr="00307075">
        <w:rPr>
          <w:sz w:val="20"/>
          <w:szCs w:val="20"/>
        </w:rPr>
        <w:t>ALTEN</w:t>
      </w:r>
      <w:r w:rsidR="0067154B" w:rsidRPr="00307075">
        <w:rPr>
          <w:sz w:val="20"/>
          <w:szCs w:val="20"/>
        </w:rPr>
        <w:t xml:space="preserve"> GT</w:t>
      </w:r>
      <w:r w:rsidRPr="00307075">
        <w:rPr>
          <w:sz w:val="20"/>
          <w:szCs w:val="20"/>
        </w:rPr>
        <w:t xml:space="preserve"> </w:t>
      </w:r>
      <w:r w:rsidR="004F0D33" w:rsidRPr="00307075">
        <w:rPr>
          <w:sz w:val="20"/>
          <w:szCs w:val="20"/>
        </w:rPr>
        <w:t>P</w:t>
      </w:r>
      <w:r w:rsidR="00D978DD" w:rsidRPr="00307075">
        <w:rPr>
          <w:sz w:val="20"/>
          <w:szCs w:val="20"/>
        </w:rPr>
        <w:t>ersonnel will travel to Howell</w:t>
      </w:r>
      <w:r w:rsidRPr="00307075">
        <w:rPr>
          <w:sz w:val="20"/>
          <w:szCs w:val="20"/>
        </w:rPr>
        <w:t xml:space="preserve"> facility to assist them after the </w:t>
      </w:r>
      <w:r w:rsidR="004F0D33" w:rsidRPr="00307075">
        <w:rPr>
          <w:color w:val="000000"/>
          <w:sz w:val="20"/>
          <w:szCs w:val="20"/>
        </w:rPr>
        <w:t xml:space="preserve">Software </w:t>
      </w:r>
      <w:r w:rsidR="004F0D33" w:rsidRPr="00307075">
        <w:rPr>
          <w:sz w:val="20"/>
          <w:szCs w:val="20"/>
        </w:rPr>
        <w:t>Design</w:t>
      </w:r>
      <w:r w:rsidRPr="00307075">
        <w:rPr>
          <w:sz w:val="20"/>
          <w:szCs w:val="20"/>
        </w:rPr>
        <w:t xml:space="preserve"> and </w:t>
      </w:r>
      <w:r w:rsidR="004F0D33" w:rsidRPr="00307075">
        <w:rPr>
          <w:sz w:val="20"/>
          <w:szCs w:val="20"/>
        </w:rPr>
        <w:t>Coding</w:t>
      </w:r>
      <w:r w:rsidRPr="00307075">
        <w:rPr>
          <w:sz w:val="20"/>
          <w:szCs w:val="20"/>
        </w:rPr>
        <w:t xml:space="preserve"> are complete and ready for </w:t>
      </w:r>
      <w:r w:rsidR="000C389F" w:rsidRPr="00307075">
        <w:rPr>
          <w:sz w:val="20"/>
          <w:szCs w:val="20"/>
        </w:rPr>
        <w:t>Software</w:t>
      </w:r>
      <w:r w:rsidRPr="00307075">
        <w:rPr>
          <w:sz w:val="20"/>
          <w:szCs w:val="20"/>
        </w:rPr>
        <w:t xml:space="preserve"> </w:t>
      </w:r>
      <w:r w:rsidR="000C389F" w:rsidRPr="00307075">
        <w:rPr>
          <w:sz w:val="20"/>
          <w:szCs w:val="20"/>
        </w:rPr>
        <w:t>V</w:t>
      </w:r>
      <w:r w:rsidRPr="00307075">
        <w:rPr>
          <w:sz w:val="20"/>
          <w:szCs w:val="20"/>
        </w:rPr>
        <w:t>erification.</w:t>
      </w:r>
    </w:p>
    <w:p w14:paraId="4145D574" w14:textId="786C945A" w:rsidR="00A02BDB" w:rsidRPr="00307075" w:rsidRDefault="007E499D" w:rsidP="00EC655D">
      <w:pPr>
        <w:numPr>
          <w:ilvl w:val="0"/>
          <w:numId w:val="13"/>
        </w:numPr>
        <w:tabs>
          <w:tab w:val="left" w:pos="600"/>
          <w:tab w:val="left" w:pos="1000"/>
        </w:tabs>
        <w:suppressAutoHyphens w:val="0"/>
        <w:spacing w:after="200" w:line="276" w:lineRule="auto"/>
        <w:rPr>
          <w:sz w:val="20"/>
          <w:szCs w:val="20"/>
        </w:rPr>
      </w:pPr>
      <w:r w:rsidRPr="00307075">
        <w:rPr>
          <w:sz w:val="20"/>
          <w:szCs w:val="20"/>
        </w:rPr>
        <w:t xml:space="preserve">SOI#3: To be carried out at Howell. </w:t>
      </w:r>
      <w:r w:rsidR="00087BB7" w:rsidRPr="00307075">
        <w:rPr>
          <w:sz w:val="20"/>
          <w:szCs w:val="20"/>
        </w:rPr>
        <w:t>ALTEN</w:t>
      </w:r>
      <w:r w:rsidR="0067154B" w:rsidRPr="00307075">
        <w:rPr>
          <w:sz w:val="20"/>
          <w:szCs w:val="20"/>
        </w:rPr>
        <w:t xml:space="preserve"> GT</w:t>
      </w:r>
      <w:r w:rsidRPr="00307075">
        <w:rPr>
          <w:sz w:val="20"/>
          <w:szCs w:val="20"/>
        </w:rPr>
        <w:t xml:space="preserve"> </w:t>
      </w:r>
      <w:r w:rsidR="004F0D33" w:rsidRPr="00307075">
        <w:rPr>
          <w:sz w:val="20"/>
          <w:szCs w:val="20"/>
        </w:rPr>
        <w:t>P</w:t>
      </w:r>
      <w:r w:rsidRPr="00307075">
        <w:rPr>
          <w:sz w:val="20"/>
          <w:szCs w:val="20"/>
        </w:rPr>
        <w:t xml:space="preserve">ersonnel will travel to Howell facility to assist them after the </w:t>
      </w:r>
      <w:r w:rsidR="003B7A16" w:rsidRPr="00307075">
        <w:rPr>
          <w:sz w:val="20"/>
          <w:szCs w:val="20"/>
        </w:rPr>
        <w:t>Software V</w:t>
      </w:r>
      <w:r w:rsidRPr="00307075">
        <w:rPr>
          <w:sz w:val="20"/>
          <w:szCs w:val="20"/>
        </w:rPr>
        <w:t>erification is complete.</w:t>
      </w:r>
    </w:p>
    <w:p w14:paraId="2F1AABF7" w14:textId="551E87B8" w:rsidR="007E499D" w:rsidRPr="00307075" w:rsidRDefault="007E499D" w:rsidP="00EC655D">
      <w:pPr>
        <w:numPr>
          <w:ilvl w:val="0"/>
          <w:numId w:val="13"/>
        </w:numPr>
        <w:tabs>
          <w:tab w:val="left" w:pos="600"/>
          <w:tab w:val="left" w:pos="1000"/>
        </w:tabs>
        <w:suppressAutoHyphens w:val="0"/>
        <w:spacing w:after="200" w:line="276" w:lineRule="auto"/>
        <w:rPr>
          <w:sz w:val="20"/>
          <w:szCs w:val="20"/>
        </w:rPr>
      </w:pPr>
      <w:r w:rsidRPr="00307075">
        <w:rPr>
          <w:sz w:val="20"/>
          <w:szCs w:val="20"/>
        </w:rPr>
        <w:t xml:space="preserve">SOI#4: To be carried out by Howell.  </w:t>
      </w:r>
      <w:r w:rsidR="00087BB7" w:rsidRPr="00307075">
        <w:rPr>
          <w:sz w:val="20"/>
          <w:szCs w:val="20"/>
        </w:rPr>
        <w:t>ALTEN</w:t>
      </w:r>
      <w:r w:rsidR="0067154B" w:rsidRPr="00307075">
        <w:rPr>
          <w:sz w:val="20"/>
          <w:szCs w:val="20"/>
        </w:rPr>
        <w:t xml:space="preserve"> GT</w:t>
      </w:r>
      <w:r w:rsidRPr="00307075">
        <w:rPr>
          <w:sz w:val="20"/>
          <w:szCs w:val="20"/>
        </w:rPr>
        <w:t xml:space="preserve">’s QA and Project Team </w:t>
      </w:r>
      <w:r w:rsidR="008C6F01" w:rsidRPr="00307075">
        <w:rPr>
          <w:sz w:val="20"/>
          <w:szCs w:val="20"/>
        </w:rPr>
        <w:t xml:space="preserve">will </w:t>
      </w:r>
      <w:r w:rsidRPr="00307075">
        <w:rPr>
          <w:sz w:val="20"/>
          <w:szCs w:val="20"/>
        </w:rPr>
        <w:t>support Howel</w:t>
      </w:r>
      <w:r w:rsidR="003B7A16" w:rsidRPr="00307075">
        <w:rPr>
          <w:sz w:val="20"/>
          <w:szCs w:val="20"/>
        </w:rPr>
        <w:t>l</w:t>
      </w:r>
      <w:r w:rsidRPr="00307075">
        <w:rPr>
          <w:sz w:val="20"/>
          <w:szCs w:val="20"/>
        </w:rPr>
        <w:t xml:space="preserve"> after the submission of </w:t>
      </w:r>
      <w:r w:rsidR="003B7A16" w:rsidRPr="00307075">
        <w:rPr>
          <w:sz w:val="20"/>
          <w:szCs w:val="20"/>
        </w:rPr>
        <w:t>Software Life Cycle D</w:t>
      </w:r>
      <w:r w:rsidRPr="00307075">
        <w:rPr>
          <w:sz w:val="20"/>
          <w:szCs w:val="20"/>
        </w:rPr>
        <w:t>ata items for final certification.</w:t>
      </w:r>
    </w:p>
    <w:p w14:paraId="2D4400FE" w14:textId="77777777" w:rsidR="007E499D" w:rsidRPr="00307075" w:rsidRDefault="007E499D" w:rsidP="007E499D">
      <w:pPr>
        <w:rPr>
          <w:sz w:val="20"/>
          <w:szCs w:val="20"/>
        </w:rPr>
      </w:pPr>
    </w:p>
    <w:p w14:paraId="01DDEE71" w14:textId="77777777" w:rsidR="00574879" w:rsidRPr="00307075" w:rsidRDefault="00574879">
      <w:pPr>
        <w:suppressAutoHyphens w:val="0"/>
        <w:spacing w:before="0" w:after="0"/>
        <w:jc w:val="left"/>
        <w:rPr>
          <w:rFonts w:eastAsia="Arial Unicode MS"/>
          <w:b/>
          <w:caps/>
        </w:rPr>
      </w:pPr>
      <w:r w:rsidRPr="00307075">
        <w:br w:type="page"/>
      </w:r>
    </w:p>
    <w:p w14:paraId="24E6D715" w14:textId="2718EA36" w:rsidR="00EC50F0" w:rsidRPr="00307075" w:rsidRDefault="00EC50F0" w:rsidP="00503BF5">
      <w:pPr>
        <w:pStyle w:val="Heading1"/>
        <w:numPr>
          <w:ilvl w:val="0"/>
          <w:numId w:val="1"/>
        </w:numPr>
        <w:spacing w:before="0" w:after="0" w:line="240" w:lineRule="auto"/>
        <w:ind w:left="0" w:firstLine="0"/>
        <w:rPr>
          <w:sz w:val="22"/>
          <w:szCs w:val="22"/>
        </w:rPr>
      </w:pPr>
      <w:bookmarkStart w:id="477" w:name="_Toc110591697"/>
      <w:bookmarkStart w:id="478" w:name="_Toc177112248"/>
      <w:r w:rsidRPr="00307075">
        <w:rPr>
          <w:sz w:val="22"/>
          <w:szCs w:val="22"/>
        </w:rPr>
        <w:lastRenderedPageBreak/>
        <w:t xml:space="preserve">PSAC Compliance to </w:t>
      </w:r>
      <w:r w:rsidR="00B70975" w:rsidRPr="00307075">
        <w:rPr>
          <w:sz w:val="22"/>
          <w:szCs w:val="22"/>
        </w:rPr>
        <w:t>DO-178B</w:t>
      </w:r>
      <w:bookmarkEnd w:id="477"/>
      <w:bookmarkEnd w:id="478"/>
    </w:p>
    <w:p w14:paraId="1CBFB66B" w14:textId="22AF6EA1" w:rsidR="0074763C" w:rsidRPr="00307075" w:rsidRDefault="00BC1400" w:rsidP="0074763C">
      <w:pPr>
        <w:rPr>
          <w:sz w:val="20"/>
          <w:szCs w:val="20"/>
        </w:rPr>
      </w:pPr>
      <w:r w:rsidRPr="00307075">
        <w:rPr>
          <w:sz w:val="20"/>
          <w:szCs w:val="20"/>
        </w:rPr>
        <w:fldChar w:fldCharType="begin"/>
      </w:r>
      <w:r w:rsidRPr="00307075">
        <w:rPr>
          <w:sz w:val="20"/>
          <w:szCs w:val="20"/>
        </w:rPr>
        <w:instrText xml:space="preserve"> REF _Ref81999064 \h </w:instrText>
      </w:r>
      <w:r w:rsidR="00301DD0" w:rsidRPr="00307075">
        <w:rPr>
          <w:sz w:val="20"/>
          <w:szCs w:val="20"/>
        </w:rPr>
        <w:instrText xml:space="preserve"> \* MERGEFORMAT </w:instrText>
      </w:r>
      <w:r w:rsidRPr="00307075">
        <w:rPr>
          <w:sz w:val="20"/>
          <w:szCs w:val="20"/>
        </w:rPr>
      </w:r>
      <w:r w:rsidRPr="00307075">
        <w:rPr>
          <w:sz w:val="20"/>
          <w:szCs w:val="20"/>
        </w:rPr>
        <w:fldChar w:fldCharType="separate"/>
      </w:r>
      <w:r w:rsidR="007D2161" w:rsidRPr="00307075">
        <w:rPr>
          <w:b/>
          <w:bCs/>
          <w:sz w:val="20"/>
          <w:szCs w:val="20"/>
        </w:rPr>
        <w:t xml:space="preserve">Table </w:t>
      </w:r>
      <w:r w:rsidR="007D2161">
        <w:rPr>
          <w:b/>
          <w:bCs/>
          <w:i/>
          <w:iCs/>
          <w:noProof/>
          <w:sz w:val="20"/>
          <w:szCs w:val="20"/>
        </w:rPr>
        <w:t>17</w:t>
      </w:r>
      <w:r w:rsidRPr="00307075">
        <w:rPr>
          <w:sz w:val="20"/>
          <w:szCs w:val="20"/>
        </w:rPr>
        <w:fldChar w:fldCharType="end"/>
      </w:r>
      <w:r w:rsidRPr="00307075">
        <w:rPr>
          <w:sz w:val="20"/>
          <w:szCs w:val="20"/>
        </w:rPr>
        <w:t xml:space="preserve"> </w:t>
      </w:r>
      <w:r w:rsidR="0074763C" w:rsidRPr="00307075">
        <w:rPr>
          <w:sz w:val="20"/>
          <w:szCs w:val="20"/>
        </w:rPr>
        <w:t>describes PSAC compliance to DO-178B.</w:t>
      </w:r>
    </w:p>
    <w:p w14:paraId="01C5E2AB" w14:textId="77777777" w:rsidR="001924BB" w:rsidRPr="00307075" w:rsidRDefault="001924BB" w:rsidP="00D25EB6">
      <w:pPr>
        <w:keepNext/>
        <w:rPr>
          <w:sz w:val="20"/>
          <w:szCs w:val="20"/>
        </w:rPr>
      </w:pPr>
    </w:p>
    <w:p w14:paraId="1F956BA7" w14:textId="00016540" w:rsidR="007417DE" w:rsidRPr="00307075" w:rsidRDefault="00594BA2" w:rsidP="007417DE">
      <w:pPr>
        <w:pStyle w:val="Caption"/>
        <w:keepNext/>
        <w:rPr>
          <w:b/>
          <w:bCs/>
          <w:i w:val="0"/>
          <w:iCs w:val="0"/>
          <w:sz w:val="20"/>
          <w:szCs w:val="20"/>
        </w:rPr>
      </w:pPr>
      <w:bookmarkStart w:id="479" w:name="_Ref81999064"/>
      <w:bookmarkStart w:id="480" w:name="_Toc177112265"/>
      <w:r w:rsidRPr="00307075">
        <w:rPr>
          <w:b/>
          <w:bCs/>
          <w:i w:val="0"/>
          <w:iCs w:val="0"/>
          <w:sz w:val="20"/>
          <w:szCs w:val="20"/>
        </w:rPr>
        <w:t xml:space="preserve">Table </w:t>
      </w:r>
      <w:r w:rsidR="00177A52" w:rsidRPr="00307075">
        <w:rPr>
          <w:b/>
          <w:bCs/>
          <w:i w:val="0"/>
          <w:iCs w:val="0"/>
          <w:sz w:val="20"/>
          <w:szCs w:val="20"/>
        </w:rPr>
        <w:fldChar w:fldCharType="begin"/>
      </w:r>
      <w:r w:rsidR="00177A52" w:rsidRPr="00307075">
        <w:rPr>
          <w:b/>
          <w:bCs/>
          <w:i w:val="0"/>
          <w:iCs w:val="0"/>
          <w:sz w:val="20"/>
          <w:szCs w:val="20"/>
        </w:rPr>
        <w:instrText xml:space="preserve"> SEQ Table \* ARABIC </w:instrText>
      </w:r>
      <w:r w:rsidR="00177A52" w:rsidRPr="00307075">
        <w:rPr>
          <w:b/>
          <w:bCs/>
          <w:i w:val="0"/>
          <w:iCs w:val="0"/>
          <w:sz w:val="20"/>
          <w:szCs w:val="20"/>
        </w:rPr>
        <w:fldChar w:fldCharType="separate"/>
      </w:r>
      <w:r w:rsidR="007D2161">
        <w:rPr>
          <w:b/>
          <w:bCs/>
          <w:i w:val="0"/>
          <w:iCs w:val="0"/>
          <w:noProof/>
          <w:sz w:val="20"/>
          <w:szCs w:val="20"/>
        </w:rPr>
        <w:t>17</w:t>
      </w:r>
      <w:r w:rsidR="00177A52" w:rsidRPr="00307075">
        <w:rPr>
          <w:b/>
          <w:bCs/>
          <w:i w:val="0"/>
          <w:iCs w:val="0"/>
          <w:noProof/>
          <w:sz w:val="20"/>
          <w:szCs w:val="20"/>
        </w:rPr>
        <w:fldChar w:fldCharType="end"/>
      </w:r>
      <w:bookmarkEnd w:id="479"/>
      <w:r w:rsidRPr="00307075">
        <w:rPr>
          <w:b/>
          <w:bCs/>
          <w:i w:val="0"/>
          <w:iCs w:val="0"/>
          <w:sz w:val="20"/>
          <w:szCs w:val="20"/>
        </w:rPr>
        <w:t xml:space="preserve">: PSAC Compliance to </w:t>
      </w:r>
      <w:r w:rsidR="00B70975" w:rsidRPr="00307075">
        <w:rPr>
          <w:b/>
          <w:bCs/>
          <w:i w:val="0"/>
          <w:iCs w:val="0"/>
          <w:sz w:val="20"/>
          <w:szCs w:val="20"/>
        </w:rPr>
        <w:t>DO-178B</w:t>
      </w:r>
      <w:bookmarkEnd w:id="48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40"/>
        <w:gridCol w:w="3960"/>
      </w:tblGrid>
      <w:tr w:rsidR="001924BB" w:rsidRPr="00307075" w14:paraId="60853A9D" w14:textId="77777777" w:rsidTr="008748AC">
        <w:tc>
          <w:tcPr>
            <w:tcW w:w="414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24F9B9E" w14:textId="77777777" w:rsidR="001924BB" w:rsidRPr="00307075" w:rsidRDefault="00B70975" w:rsidP="00D86F4F">
            <w:pPr>
              <w:pStyle w:val="BodyText"/>
              <w:ind w:left="0"/>
              <w:jc w:val="center"/>
              <w:rPr>
                <w:b/>
                <w:bCs/>
                <w:sz w:val="20"/>
                <w:szCs w:val="20"/>
              </w:rPr>
            </w:pPr>
            <w:r w:rsidRPr="00307075">
              <w:rPr>
                <w:b/>
                <w:bCs/>
                <w:sz w:val="20"/>
                <w:szCs w:val="20"/>
              </w:rPr>
              <w:t>DO-178B</w:t>
            </w:r>
            <w:r w:rsidR="001924BB" w:rsidRPr="00307075">
              <w:rPr>
                <w:b/>
                <w:bCs/>
                <w:sz w:val="20"/>
                <w:szCs w:val="20"/>
              </w:rPr>
              <w:t xml:space="preserve"> Section</w:t>
            </w:r>
          </w:p>
        </w:tc>
        <w:tc>
          <w:tcPr>
            <w:tcW w:w="396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311E4DA" w14:textId="77777777" w:rsidR="001924BB" w:rsidRPr="00307075" w:rsidRDefault="001924BB" w:rsidP="00D86F4F">
            <w:pPr>
              <w:pStyle w:val="BodyText"/>
              <w:ind w:left="0"/>
              <w:jc w:val="center"/>
              <w:rPr>
                <w:b/>
                <w:bCs/>
                <w:sz w:val="20"/>
                <w:szCs w:val="20"/>
              </w:rPr>
            </w:pPr>
            <w:r w:rsidRPr="00307075">
              <w:rPr>
                <w:b/>
                <w:bCs/>
                <w:sz w:val="20"/>
                <w:szCs w:val="20"/>
              </w:rPr>
              <w:t>PSAC Section</w:t>
            </w:r>
          </w:p>
        </w:tc>
      </w:tr>
      <w:tr w:rsidR="001924BB" w:rsidRPr="00307075" w14:paraId="7D2D46E5" w14:textId="77777777" w:rsidTr="00821066">
        <w:tc>
          <w:tcPr>
            <w:tcW w:w="4140" w:type="dxa"/>
            <w:tcBorders>
              <w:top w:val="single" w:sz="4" w:space="0" w:color="auto"/>
              <w:left w:val="single" w:sz="4" w:space="0" w:color="auto"/>
              <w:bottom w:val="single" w:sz="4" w:space="0" w:color="auto"/>
              <w:right w:val="single" w:sz="4" w:space="0" w:color="auto"/>
            </w:tcBorders>
          </w:tcPr>
          <w:p w14:paraId="72267473" w14:textId="77777777" w:rsidR="001924BB" w:rsidRPr="00307075" w:rsidRDefault="001924BB" w:rsidP="00821066">
            <w:pPr>
              <w:pStyle w:val="BodyText"/>
              <w:ind w:left="0"/>
              <w:rPr>
                <w:sz w:val="20"/>
                <w:szCs w:val="20"/>
              </w:rPr>
            </w:pPr>
            <w:r w:rsidRPr="00307075">
              <w:rPr>
                <w:sz w:val="20"/>
                <w:szCs w:val="20"/>
              </w:rPr>
              <w:t>11.1a   System Overview</w:t>
            </w:r>
          </w:p>
        </w:tc>
        <w:tc>
          <w:tcPr>
            <w:tcW w:w="3960" w:type="dxa"/>
            <w:tcBorders>
              <w:top w:val="single" w:sz="4" w:space="0" w:color="auto"/>
              <w:left w:val="single" w:sz="4" w:space="0" w:color="auto"/>
              <w:bottom w:val="single" w:sz="4" w:space="0" w:color="auto"/>
              <w:right w:val="single" w:sz="4" w:space="0" w:color="auto"/>
            </w:tcBorders>
          </w:tcPr>
          <w:p w14:paraId="484E4155" w14:textId="029CE314" w:rsidR="001924BB" w:rsidRPr="00307075" w:rsidRDefault="000B73EF" w:rsidP="00091877">
            <w:pPr>
              <w:pStyle w:val="BodyText"/>
              <w:ind w:left="0"/>
              <w:rPr>
                <w:sz w:val="20"/>
                <w:szCs w:val="20"/>
              </w:rPr>
            </w:pPr>
            <w:r w:rsidRPr="00307075">
              <w:rPr>
                <w:sz w:val="20"/>
                <w:szCs w:val="20"/>
              </w:rPr>
              <w:t>7 System</w:t>
            </w:r>
            <w:r w:rsidR="00091877" w:rsidRPr="00307075">
              <w:rPr>
                <w:sz w:val="20"/>
                <w:szCs w:val="20"/>
              </w:rPr>
              <w:t xml:space="preserve"> Overview</w:t>
            </w:r>
          </w:p>
        </w:tc>
      </w:tr>
      <w:tr w:rsidR="001924BB" w:rsidRPr="00307075" w14:paraId="2574F1D8" w14:textId="77777777" w:rsidTr="00821066">
        <w:tc>
          <w:tcPr>
            <w:tcW w:w="4140" w:type="dxa"/>
            <w:tcBorders>
              <w:top w:val="single" w:sz="4" w:space="0" w:color="auto"/>
              <w:left w:val="single" w:sz="4" w:space="0" w:color="auto"/>
              <w:bottom w:val="single" w:sz="4" w:space="0" w:color="auto"/>
              <w:right w:val="single" w:sz="4" w:space="0" w:color="auto"/>
            </w:tcBorders>
          </w:tcPr>
          <w:p w14:paraId="4D05CA68" w14:textId="77777777" w:rsidR="001924BB" w:rsidRPr="00307075" w:rsidRDefault="001924BB" w:rsidP="00821066">
            <w:pPr>
              <w:pStyle w:val="BodyText"/>
              <w:ind w:left="0"/>
              <w:rPr>
                <w:sz w:val="20"/>
                <w:szCs w:val="20"/>
              </w:rPr>
            </w:pPr>
            <w:r w:rsidRPr="00307075">
              <w:rPr>
                <w:sz w:val="20"/>
                <w:szCs w:val="20"/>
              </w:rPr>
              <w:t>11.1b   Software Overview</w:t>
            </w:r>
          </w:p>
        </w:tc>
        <w:tc>
          <w:tcPr>
            <w:tcW w:w="3960" w:type="dxa"/>
            <w:tcBorders>
              <w:top w:val="single" w:sz="4" w:space="0" w:color="auto"/>
              <w:left w:val="single" w:sz="4" w:space="0" w:color="auto"/>
              <w:bottom w:val="single" w:sz="4" w:space="0" w:color="auto"/>
              <w:right w:val="single" w:sz="4" w:space="0" w:color="auto"/>
            </w:tcBorders>
          </w:tcPr>
          <w:p w14:paraId="7232E480" w14:textId="47B77DFC" w:rsidR="001924BB" w:rsidRPr="00307075" w:rsidRDefault="000B73EF" w:rsidP="00821066">
            <w:pPr>
              <w:pStyle w:val="BodyText"/>
              <w:ind w:left="0"/>
              <w:rPr>
                <w:sz w:val="20"/>
                <w:szCs w:val="20"/>
              </w:rPr>
            </w:pPr>
            <w:r w:rsidRPr="00307075">
              <w:rPr>
                <w:sz w:val="20"/>
                <w:szCs w:val="20"/>
              </w:rPr>
              <w:t>8 Software</w:t>
            </w:r>
            <w:r w:rsidR="001924BB" w:rsidRPr="00307075">
              <w:rPr>
                <w:sz w:val="20"/>
                <w:szCs w:val="20"/>
              </w:rPr>
              <w:t xml:space="preserve"> Overview</w:t>
            </w:r>
          </w:p>
        </w:tc>
      </w:tr>
      <w:tr w:rsidR="001924BB" w:rsidRPr="00307075" w14:paraId="1C693F47" w14:textId="77777777" w:rsidTr="00821066">
        <w:tc>
          <w:tcPr>
            <w:tcW w:w="4140" w:type="dxa"/>
            <w:tcBorders>
              <w:top w:val="single" w:sz="4" w:space="0" w:color="auto"/>
              <w:left w:val="single" w:sz="4" w:space="0" w:color="auto"/>
              <w:bottom w:val="single" w:sz="4" w:space="0" w:color="auto"/>
              <w:right w:val="single" w:sz="4" w:space="0" w:color="auto"/>
            </w:tcBorders>
          </w:tcPr>
          <w:p w14:paraId="126EC250" w14:textId="77777777" w:rsidR="001924BB" w:rsidRPr="00307075" w:rsidRDefault="001924BB" w:rsidP="00821066">
            <w:pPr>
              <w:pStyle w:val="BodyText"/>
              <w:ind w:left="0"/>
              <w:rPr>
                <w:sz w:val="20"/>
                <w:szCs w:val="20"/>
              </w:rPr>
            </w:pPr>
            <w:r w:rsidRPr="00307075">
              <w:rPr>
                <w:sz w:val="20"/>
                <w:szCs w:val="20"/>
              </w:rPr>
              <w:t>11.1c   Certification Considerations</w:t>
            </w:r>
          </w:p>
        </w:tc>
        <w:tc>
          <w:tcPr>
            <w:tcW w:w="3960" w:type="dxa"/>
            <w:tcBorders>
              <w:top w:val="single" w:sz="4" w:space="0" w:color="auto"/>
              <w:left w:val="single" w:sz="4" w:space="0" w:color="auto"/>
              <w:bottom w:val="single" w:sz="4" w:space="0" w:color="auto"/>
              <w:right w:val="single" w:sz="4" w:space="0" w:color="auto"/>
            </w:tcBorders>
          </w:tcPr>
          <w:p w14:paraId="3E213E8B" w14:textId="1337C3F8" w:rsidR="001924BB" w:rsidRPr="00307075" w:rsidRDefault="000B73EF" w:rsidP="00821066">
            <w:pPr>
              <w:pStyle w:val="BodyText"/>
              <w:ind w:left="0"/>
              <w:rPr>
                <w:sz w:val="20"/>
                <w:szCs w:val="20"/>
              </w:rPr>
            </w:pPr>
            <w:r w:rsidRPr="00307075">
              <w:rPr>
                <w:sz w:val="20"/>
                <w:szCs w:val="20"/>
              </w:rPr>
              <w:t>9 Certification</w:t>
            </w:r>
            <w:r w:rsidR="001924BB" w:rsidRPr="00307075">
              <w:rPr>
                <w:sz w:val="20"/>
                <w:szCs w:val="20"/>
              </w:rPr>
              <w:t xml:space="preserve"> Considerations</w:t>
            </w:r>
          </w:p>
        </w:tc>
      </w:tr>
      <w:tr w:rsidR="001924BB" w:rsidRPr="00307075" w14:paraId="21862EE3" w14:textId="77777777" w:rsidTr="00821066">
        <w:tc>
          <w:tcPr>
            <w:tcW w:w="4140" w:type="dxa"/>
            <w:tcBorders>
              <w:top w:val="single" w:sz="4" w:space="0" w:color="auto"/>
              <w:left w:val="single" w:sz="4" w:space="0" w:color="auto"/>
              <w:bottom w:val="single" w:sz="4" w:space="0" w:color="auto"/>
              <w:right w:val="single" w:sz="4" w:space="0" w:color="auto"/>
            </w:tcBorders>
          </w:tcPr>
          <w:p w14:paraId="0CAD4609" w14:textId="77777777" w:rsidR="001924BB" w:rsidRPr="00307075" w:rsidRDefault="001924BB" w:rsidP="00821066">
            <w:pPr>
              <w:pStyle w:val="BodyText"/>
              <w:ind w:left="0"/>
              <w:rPr>
                <w:sz w:val="20"/>
                <w:szCs w:val="20"/>
              </w:rPr>
            </w:pPr>
            <w:r w:rsidRPr="00307075">
              <w:rPr>
                <w:sz w:val="20"/>
                <w:szCs w:val="20"/>
              </w:rPr>
              <w:t>11.1d   Software Life Cycle</w:t>
            </w:r>
          </w:p>
        </w:tc>
        <w:tc>
          <w:tcPr>
            <w:tcW w:w="3960" w:type="dxa"/>
            <w:tcBorders>
              <w:top w:val="single" w:sz="4" w:space="0" w:color="auto"/>
              <w:left w:val="single" w:sz="4" w:space="0" w:color="auto"/>
              <w:bottom w:val="single" w:sz="4" w:space="0" w:color="auto"/>
              <w:right w:val="single" w:sz="4" w:space="0" w:color="auto"/>
            </w:tcBorders>
          </w:tcPr>
          <w:p w14:paraId="6E64866E" w14:textId="16C7739B" w:rsidR="001924BB" w:rsidRPr="00307075" w:rsidRDefault="000B73EF" w:rsidP="00821066">
            <w:pPr>
              <w:pStyle w:val="BodyText"/>
              <w:ind w:left="0"/>
              <w:rPr>
                <w:sz w:val="20"/>
                <w:szCs w:val="20"/>
              </w:rPr>
            </w:pPr>
            <w:r w:rsidRPr="00307075">
              <w:rPr>
                <w:sz w:val="20"/>
                <w:szCs w:val="20"/>
              </w:rPr>
              <w:t>10 Software</w:t>
            </w:r>
            <w:r w:rsidR="001924BB" w:rsidRPr="00307075">
              <w:rPr>
                <w:sz w:val="20"/>
                <w:szCs w:val="20"/>
              </w:rPr>
              <w:t xml:space="preserve"> Life Cycle</w:t>
            </w:r>
          </w:p>
        </w:tc>
      </w:tr>
      <w:tr w:rsidR="001924BB" w:rsidRPr="00307075" w14:paraId="33AF6EFA" w14:textId="77777777" w:rsidTr="00821066">
        <w:tc>
          <w:tcPr>
            <w:tcW w:w="4140" w:type="dxa"/>
            <w:tcBorders>
              <w:top w:val="single" w:sz="4" w:space="0" w:color="auto"/>
              <w:left w:val="single" w:sz="4" w:space="0" w:color="auto"/>
              <w:bottom w:val="single" w:sz="4" w:space="0" w:color="auto"/>
              <w:right w:val="single" w:sz="4" w:space="0" w:color="auto"/>
            </w:tcBorders>
          </w:tcPr>
          <w:p w14:paraId="33C176EF" w14:textId="77777777" w:rsidR="001924BB" w:rsidRPr="00307075" w:rsidRDefault="001924BB" w:rsidP="00821066">
            <w:pPr>
              <w:pStyle w:val="BodyText"/>
              <w:ind w:left="0"/>
              <w:rPr>
                <w:sz w:val="20"/>
                <w:szCs w:val="20"/>
              </w:rPr>
            </w:pPr>
            <w:r w:rsidRPr="00307075">
              <w:rPr>
                <w:sz w:val="20"/>
                <w:szCs w:val="20"/>
              </w:rPr>
              <w:t>11.1e   Software Life Cycle Data</w:t>
            </w:r>
          </w:p>
        </w:tc>
        <w:tc>
          <w:tcPr>
            <w:tcW w:w="3960" w:type="dxa"/>
            <w:tcBorders>
              <w:top w:val="single" w:sz="4" w:space="0" w:color="auto"/>
              <w:left w:val="single" w:sz="4" w:space="0" w:color="auto"/>
              <w:bottom w:val="single" w:sz="4" w:space="0" w:color="auto"/>
              <w:right w:val="single" w:sz="4" w:space="0" w:color="auto"/>
            </w:tcBorders>
          </w:tcPr>
          <w:p w14:paraId="1FFC78B5" w14:textId="77777777" w:rsidR="001924BB" w:rsidRPr="00307075" w:rsidRDefault="00AF2C82" w:rsidP="00091877">
            <w:pPr>
              <w:pStyle w:val="BodyText"/>
              <w:ind w:left="0"/>
              <w:rPr>
                <w:sz w:val="20"/>
                <w:szCs w:val="20"/>
              </w:rPr>
            </w:pPr>
            <w:r w:rsidRPr="00307075">
              <w:rPr>
                <w:sz w:val="20"/>
                <w:szCs w:val="20"/>
              </w:rPr>
              <w:t>1</w:t>
            </w:r>
            <w:r w:rsidR="00091877" w:rsidRPr="00307075">
              <w:rPr>
                <w:sz w:val="20"/>
                <w:szCs w:val="20"/>
              </w:rPr>
              <w:t>1</w:t>
            </w:r>
            <w:r w:rsidR="001924BB" w:rsidRPr="00307075">
              <w:rPr>
                <w:sz w:val="20"/>
                <w:szCs w:val="20"/>
              </w:rPr>
              <w:t xml:space="preserve"> Software Life Cycle Data</w:t>
            </w:r>
          </w:p>
        </w:tc>
      </w:tr>
      <w:tr w:rsidR="001924BB" w:rsidRPr="00307075" w14:paraId="2EE915F8" w14:textId="77777777" w:rsidTr="00821066">
        <w:tc>
          <w:tcPr>
            <w:tcW w:w="4140" w:type="dxa"/>
            <w:tcBorders>
              <w:top w:val="single" w:sz="4" w:space="0" w:color="auto"/>
              <w:left w:val="single" w:sz="4" w:space="0" w:color="auto"/>
              <w:bottom w:val="single" w:sz="4" w:space="0" w:color="auto"/>
              <w:right w:val="single" w:sz="4" w:space="0" w:color="auto"/>
            </w:tcBorders>
          </w:tcPr>
          <w:p w14:paraId="6C4141A3" w14:textId="77777777" w:rsidR="001924BB" w:rsidRPr="00307075" w:rsidRDefault="001924BB" w:rsidP="00821066">
            <w:pPr>
              <w:pStyle w:val="BodyText"/>
              <w:ind w:left="0"/>
              <w:rPr>
                <w:sz w:val="20"/>
                <w:szCs w:val="20"/>
              </w:rPr>
            </w:pPr>
            <w:r w:rsidRPr="00307075">
              <w:rPr>
                <w:sz w:val="20"/>
                <w:szCs w:val="20"/>
              </w:rPr>
              <w:t>11.1f   Schedule</w:t>
            </w:r>
          </w:p>
        </w:tc>
        <w:tc>
          <w:tcPr>
            <w:tcW w:w="3960" w:type="dxa"/>
            <w:tcBorders>
              <w:top w:val="single" w:sz="4" w:space="0" w:color="auto"/>
              <w:left w:val="single" w:sz="4" w:space="0" w:color="auto"/>
              <w:bottom w:val="single" w:sz="4" w:space="0" w:color="auto"/>
              <w:right w:val="single" w:sz="4" w:space="0" w:color="auto"/>
            </w:tcBorders>
          </w:tcPr>
          <w:p w14:paraId="1E7FFBBC" w14:textId="0BB5B2B8" w:rsidR="001924BB" w:rsidRPr="00307075" w:rsidRDefault="000B73EF" w:rsidP="00871CD6">
            <w:pPr>
              <w:pStyle w:val="BodyText"/>
              <w:ind w:left="0"/>
              <w:rPr>
                <w:sz w:val="20"/>
                <w:szCs w:val="20"/>
              </w:rPr>
            </w:pPr>
            <w:r w:rsidRPr="00307075">
              <w:rPr>
                <w:sz w:val="20"/>
                <w:szCs w:val="20"/>
              </w:rPr>
              <w:t>13 Project</w:t>
            </w:r>
            <w:r w:rsidR="001924BB" w:rsidRPr="00307075">
              <w:rPr>
                <w:sz w:val="20"/>
                <w:szCs w:val="20"/>
              </w:rPr>
              <w:t xml:space="preserve"> Schedule</w:t>
            </w:r>
          </w:p>
        </w:tc>
      </w:tr>
      <w:tr w:rsidR="001924BB" w:rsidRPr="00307075" w14:paraId="061548F0" w14:textId="77777777" w:rsidTr="00821066">
        <w:tc>
          <w:tcPr>
            <w:tcW w:w="4140" w:type="dxa"/>
            <w:tcBorders>
              <w:top w:val="single" w:sz="4" w:space="0" w:color="auto"/>
              <w:left w:val="single" w:sz="4" w:space="0" w:color="auto"/>
              <w:bottom w:val="single" w:sz="4" w:space="0" w:color="auto"/>
              <w:right w:val="single" w:sz="4" w:space="0" w:color="auto"/>
            </w:tcBorders>
          </w:tcPr>
          <w:p w14:paraId="3EFC8730" w14:textId="77777777" w:rsidR="001924BB" w:rsidRPr="00307075" w:rsidRDefault="001924BB" w:rsidP="00821066">
            <w:pPr>
              <w:pStyle w:val="BodyText"/>
              <w:ind w:left="0"/>
              <w:rPr>
                <w:sz w:val="20"/>
                <w:szCs w:val="20"/>
              </w:rPr>
            </w:pPr>
            <w:r w:rsidRPr="00307075">
              <w:rPr>
                <w:sz w:val="20"/>
                <w:szCs w:val="20"/>
              </w:rPr>
              <w:t>11.1g   Additional Considerations</w:t>
            </w:r>
          </w:p>
        </w:tc>
        <w:tc>
          <w:tcPr>
            <w:tcW w:w="3960" w:type="dxa"/>
            <w:tcBorders>
              <w:top w:val="single" w:sz="4" w:space="0" w:color="auto"/>
              <w:left w:val="single" w:sz="4" w:space="0" w:color="auto"/>
              <w:bottom w:val="single" w:sz="4" w:space="0" w:color="auto"/>
              <w:right w:val="single" w:sz="4" w:space="0" w:color="auto"/>
            </w:tcBorders>
          </w:tcPr>
          <w:p w14:paraId="78DB09D6" w14:textId="57ABF9F5" w:rsidR="001924BB" w:rsidRPr="00307075" w:rsidRDefault="000B73EF" w:rsidP="00091877">
            <w:pPr>
              <w:pStyle w:val="BodyText"/>
              <w:ind w:left="0"/>
              <w:rPr>
                <w:sz w:val="20"/>
                <w:szCs w:val="20"/>
              </w:rPr>
            </w:pPr>
            <w:r w:rsidRPr="00307075">
              <w:rPr>
                <w:sz w:val="20"/>
                <w:szCs w:val="20"/>
              </w:rPr>
              <w:t>12 Additional</w:t>
            </w:r>
            <w:r w:rsidR="001924BB" w:rsidRPr="00307075">
              <w:rPr>
                <w:sz w:val="20"/>
                <w:szCs w:val="20"/>
              </w:rPr>
              <w:t xml:space="preserve"> Considerations</w:t>
            </w:r>
          </w:p>
        </w:tc>
      </w:tr>
    </w:tbl>
    <w:p w14:paraId="799BCBC4" w14:textId="77777777" w:rsidR="001924BB" w:rsidRPr="00307075" w:rsidRDefault="001924BB" w:rsidP="001924BB">
      <w:pPr>
        <w:rPr>
          <w:sz w:val="20"/>
          <w:szCs w:val="20"/>
        </w:rPr>
      </w:pPr>
    </w:p>
    <w:p w14:paraId="68E52153" w14:textId="77777777" w:rsidR="00EC50F0" w:rsidRPr="00307075" w:rsidRDefault="00EC50F0">
      <w:pPr>
        <w:rPr>
          <w:sz w:val="20"/>
          <w:szCs w:val="20"/>
        </w:rPr>
      </w:pPr>
    </w:p>
    <w:p w14:paraId="393C688F" w14:textId="77777777" w:rsidR="001924BB" w:rsidRPr="008463DA" w:rsidRDefault="001924BB" w:rsidP="00C622B2">
      <w:pPr>
        <w:jc w:val="center"/>
        <w:rPr>
          <w:b/>
          <w:sz w:val="20"/>
          <w:szCs w:val="20"/>
        </w:rPr>
      </w:pPr>
      <w:bookmarkStart w:id="481" w:name="_Toc333834103"/>
      <w:bookmarkStart w:id="482" w:name="_Toc359001407"/>
      <w:bookmarkStart w:id="483" w:name="_Toc383001218"/>
      <w:r w:rsidRPr="00307075">
        <w:rPr>
          <w:b/>
          <w:sz w:val="20"/>
          <w:szCs w:val="20"/>
        </w:rPr>
        <w:t>END OF DOCUMENT</w:t>
      </w:r>
      <w:bookmarkEnd w:id="481"/>
      <w:bookmarkEnd w:id="482"/>
      <w:bookmarkEnd w:id="483"/>
    </w:p>
    <w:sectPr w:rsidR="001924BB" w:rsidRPr="008463DA" w:rsidSect="00891FB8">
      <w:headerReference w:type="even" r:id="rId39"/>
      <w:headerReference w:type="default" r:id="rId40"/>
      <w:footerReference w:type="even" r:id="rId41"/>
      <w:footerReference w:type="default" r:id="rId42"/>
      <w:headerReference w:type="first" r:id="rId43"/>
      <w:footerReference w:type="first" r:id="rId44"/>
      <w:footnotePr>
        <w:pos w:val="beneathText"/>
      </w:footnotePr>
      <w:pgSz w:w="12240" w:h="15840"/>
      <w:pgMar w:top="1440" w:right="1440" w:bottom="1440" w:left="1440" w:header="562" w:footer="562" w:gutter="0"/>
      <w:pgBorders>
        <w:top w:val="single" w:sz="4" w:space="4" w:color="000000"/>
        <w:left w:val="single" w:sz="4" w:space="31" w:color="000000"/>
        <w:bottom w:val="single" w:sz="4" w:space="4" w:color="000000"/>
        <w:right w:val="single" w:sz="4" w:space="31" w:color="000000"/>
      </w:pgBorders>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D122F7" w14:textId="77777777" w:rsidR="00146DCA" w:rsidRDefault="00146DCA">
      <w:r>
        <w:separator/>
      </w:r>
    </w:p>
  </w:endnote>
  <w:endnote w:type="continuationSeparator" w:id="0">
    <w:p w14:paraId="2FEA6243" w14:textId="77777777" w:rsidR="00146DCA" w:rsidRDefault="00146D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ms Rmn">
    <w:panose1 w:val="02020603040505020304"/>
    <w:charset w:val="00"/>
    <w:family w:val="roman"/>
    <w:notTrueType/>
    <w:pitch w:val="variable"/>
    <w:sig w:usb0="00000003" w:usb1="00000000" w:usb2="00000000" w:usb3="00000000" w:csb0="00000001" w:csb1="00000000"/>
  </w:font>
  <w:font w:name="Palatino">
    <w:altName w:val="Palatino Linotype"/>
    <w:panose1 w:val="00000000000000000000"/>
    <w:charset w:val="00"/>
    <w:family w:val="roman"/>
    <w:notTrueTyp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CG Times (WN)">
    <w:altName w:val="Times New Roman"/>
    <w:charset w:val="00"/>
    <w:family w:val="roman"/>
    <w:pitch w:val="variable"/>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Bold">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IDFont+F1">
    <w:altName w:val="Yu Gothic"/>
    <w:panose1 w:val="00000000000000000000"/>
    <w:charset w:val="80"/>
    <w:family w:val="auto"/>
    <w:notTrueType/>
    <w:pitch w:val="default"/>
    <w:sig w:usb0="00000003" w:usb1="08070000" w:usb2="00000010"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FDC45C" w14:textId="77777777" w:rsidR="00422110" w:rsidRDefault="004221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108" w:type="dxa"/>
      <w:tblLayout w:type="fixed"/>
      <w:tblLook w:val="0000" w:firstRow="0" w:lastRow="0" w:firstColumn="0" w:lastColumn="0" w:noHBand="0" w:noVBand="0"/>
    </w:tblPr>
    <w:tblGrid>
      <w:gridCol w:w="4680"/>
      <w:gridCol w:w="4680"/>
    </w:tblGrid>
    <w:tr w:rsidR="004B2EAD" w:rsidRPr="00F00F53" w14:paraId="127B2C58" w14:textId="77777777" w:rsidTr="00D3782E">
      <w:trPr>
        <w:trHeight w:val="835"/>
      </w:trPr>
      <w:tc>
        <w:tcPr>
          <w:tcW w:w="4680" w:type="dxa"/>
          <w:tcBorders>
            <w:top w:val="single" w:sz="4" w:space="0" w:color="000000"/>
          </w:tcBorders>
        </w:tcPr>
        <w:p w14:paraId="1BAFB716" w14:textId="1716F641" w:rsidR="004B2EAD" w:rsidRPr="00F00F53" w:rsidRDefault="004B2EAD" w:rsidP="00B969D4">
          <w:pPr>
            <w:pStyle w:val="Footer"/>
            <w:rPr>
              <w:sz w:val="20"/>
              <w:szCs w:val="20"/>
            </w:rPr>
          </w:pPr>
          <w:r w:rsidRPr="00F00F53">
            <w:rPr>
              <w:sz w:val="20"/>
              <w:szCs w:val="20"/>
            </w:rPr>
            <w:t>H398-001-001</w:t>
          </w:r>
        </w:p>
        <w:p w14:paraId="6ED4505C" w14:textId="77777777" w:rsidR="004B2EAD" w:rsidRPr="009304FD" w:rsidRDefault="004B2EAD" w:rsidP="009304FD">
          <w:pPr>
            <w:pStyle w:val="Footer"/>
            <w:rPr>
              <w:sz w:val="20"/>
              <w:szCs w:val="20"/>
            </w:rPr>
          </w:pPr>
          <w:r w:rsidRPr="009304FD">
            <w:rPr>
              <w:sz w:val="20"/>
              <w:szCs w:val="20"/>
            </w:rPr>
            <w:t>ALTEN Global Technologies Private Limited</w:t>
          </w:r>
        </w:p>
        <w:p w14:paraId="621BBD73" w14:textId="77777777" w:rsidR="004B2EAD" w:rsidRPr="009304FD" w:rsidRDefault="004B2EAD" w:rsidP="009304FD">
          <w:pPr>
            <w:pStyle w:val="Footer"/>
            <w:rPr>
              <w:sz w:val="20"/>
              <w:szCs w:val="20"/>
            </w:rPr>
          </w:pPr>
          <w:r w:rsidRPr="009304FD">
            <w:rPr>
              <w:sz w:val="20"/>
              <w:szCs w:val="20"/>
            </w:rPr>
            <w:t>No 72 &amp; 73, K R Colony, Domlur Layout</w:t>
          </w:r>
        </w:p>
        <w:p w14:paraId="7965D652" w14:textId="5D3FD17F" w:rsidR="004B2EAD" w:rsidRPr="00F00F53" w:rsidRDefault="004B2EAD" w:rsidP="009304FD">
          <w:pPr>
            <w:pStyle w:val="Footer"/>
            <w:rPr>
              <w:sz w:val="20"/>
              <w:szCs w:val="20"/>
            </w:rPr>
          </w:pPr>
          <w:r w:rsidRPr="009304FD">
            <w:rPr>
              <w:sz w:val="20"/>
              <w:szCs w:val="20"/>
            </w:rPr>
            <w:t>Bangalore - 560071, INDIA</w:t>
          </w:r>
        </w:p>
        <w:p w14:paraId="52DC006C" w14:textId="77777777" w:rsidR="004B2EAD" w:rsidRPr="00F00F53" w:rsidRDefault="004B2EAD" w:rsidP="00B1608D">
          <w:pPr>
            <w:pStyle w:val="Footer"/>
            <w:rPr>
              <w:sz w:val="20"/>
              <w:szCs w:val="20"/>
            </w:rPr>
          </w:pPr>
        </w:p>
      </w:tc>
      <w:tc>
        <w:tcPr>
          <w:tcW w:w="4680" w:type="dxa"/>
          <w:tcBorders>
            <w:top w:val="single" w:sz="4" w:space="0" w:color="000000"/>
          </w:tcBorders>
        </w:tcPr>
        <w:p w14:paraId="5D091A28" w14:textId="77CE195F" w:rsidR="004B2EAD" w:rsidRPr="00F00F53" w:rsidRDefault="004B2EAD" w:rsidP="00D3782E">
          <w:pPr>
            <w:pStyle w:val="Footer"/>
            <w:jc w:val="left"/>
            <w:rPr>
              <w:sz w:val="20"/>
              <w:szCs w:val="20"/>
            </w:rPr>
          </w:pPr>
          <w:r w:rsidRPr="00F00F53">
            <w:rPr>
              <w:sz w:val="20"/>
              <w:szCs w:val="20"/>
            </w:rPr>
            <w:sym w:font="Symbol" w:char="F0E3"/>
          </w:r>
          <w:r w:rsidRPr="00F00F53">
            <w:rPr>
              <w:sz w:val="20"/>
              <w:szCs w:val="20"/>
            </w:rPr>
            <w:t xml:space="preserve"> 202</w:t>
          </w:r>
          <w:r>
            <w:rPr>
              <w:sz w:val="20"/>
              <w:szCs w:val="20"/>
            </w:rPr>
            <w:t>4</w:t>
          </w:r>
          <w:r w:rsidRPr="00F00F53">
            <w:rPr>
              <w:sz w:val="20"/>
              <w:szCs w:val="20"/>
            </w:rPr>
            <w:t xml:space="preserve"> Controlled copy available in CM</w:t>
          </w:r>
        </w:p>
        <w:p w14:paraId="413D5217" w14:textId="77777777" w:rsidR="004B2EAD" w:rsidRPr="00F00F53" w:rsidRDefault="004B2EAD" w:rsidP="00D3782E">
          <w:pPr>
            <w:pStyle w:val="Footer"/>
            <w:jc w:val="left"/>
            <w:rPr>
              <w:sz w:val="20"/>
              <w:szCs w:val="20"/>
            </w:rPr>
          </w:pPr>
          <w:r w:rsidRPr="00F00F53">
            <w:rPr>
              <w:sz w:val="20"/>
              <w:szCs w:val="20"/>
            </w:rPr>
            <w:t>Howell Instruments, Inc.</w:t>
          </w:r>
        </w:p>
        <w:p w14:paraId="688302DC" w14:textId="77777777" w:rsidR="004B2EAD" w:rsidRPr="00F00F53" w:rsidRDefault="004B2EAD" w:rsidP="00D3782E">
          <w:pPr>
            <w:pStyle w:val="Footer"/>
            <w:jc w:val="left"/>
            <w:rPr>
              <w:sz w:val="20"/>
              <w:szCs w:val="20"/>
            </w:rPr>
          </w:pPr>
          <w:r w:rsidRPr="00F00F53">
            <w:rPr>
              <w:sz w:val="20"/>
              <w:szCs w:val="20"/>
            </w:rPr>
            <w:t>8945 South Freeway</w:t>
          </w:r>
        </w:p>
        <w:p w14:paraId="0511AF35" w14:textId="77777777" w:rsidR="004B2EAD" w:rsidRPr="00F00F53" w:rsidRDefault="004B2EAD" w:rsidP="00D3782E">
          <w:pPr>
            <w:pStyle w:val="Footer"/>
            <w:jc w:val="left"/>
            <w:rPr>
              <w:sz w:val="20"/>
              <w:szCs w:val="20"/>
            </w:rPr>
          </w:pPr>
          <w:r w:rsidRPr="00F00F53">
            <w:rPr>
              <w:sz w:val="20"/>
              <w:szCs w:val="20"/>
            </w:rPr>
            <w:t>Fort Worth, TX 76140</w:t>
          </w:r>
        </w:p>
      </w:tc>
    </w:tr>
    <w:tr w:rsidR="004B2EAD" w:rsidRPr="00F00F53" w14:paraId="126E7E52" w14:textId="77777777" w:rsidTr="00B1608D">
      <w:tc>
        <w:tcPr>
          <w:tcW w:w="9360" w:type="dxa"/>
          <w:gridSpan w:val="2"/>
        </w:tcPr>
        <w:p w14:paraId="1A60E644" w14:textId="77777777" w:rsidR="004B2EAD" w:rsidRPr="00F00F53" w:rsidRDefault="004B2EAD" w:rsidP="00B1608D">
          <w:pPr>
            <w:rPr>
              <w:sz w:val="20"/>
              <w:szCs w:val="20"/>
            </w:rPr>
          </w:pPr>
        </w:p>
      </w:tc>
    </w:tr>
  </w:tbl>
  <w:p w14:paraId="33F0CB6F" w14:textId="77777777" w:rsidR="004B2EAD" w:rsidRPr="00F00F53" w:rsidRDefault="004B2EAD">
    <w:pPr>
      <w:pStyle w:val="Footer"/>
      <w:jc w:val="center"/>
      <w:rPr>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C2F6FD" w14:textId="77777777" w:rsidR="00422110" w:rsidRDefault="004221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DFA076" w14:textId="77777777" w:rsidR="00146DCA" w:rsidRDefault="00146DCA">
      <w:r>
        <w:separator/>
      </w:r>
    </w:p>
  </w:footnote>
  <w:footnote w:type="continuationSeparator" w:id="0">
    <w:p w14:paraId="30778130" w14:textId="77777777" w:rsidR="00146DCA" w:rsidRDefault="00146DCA">
      <w:r>
        <w:continuationSeparator/>
      </w:r>
    </w:p>
  </w:footnote>
  <w:footnote w:id="1">
    <w:p w14:paraId="3977CA3B" w14:textId="0835CA13" w:rsidR="004B2EAD" w:rsidRDefault="004B2EAD">
      <w:pPr>
        <w:pStyle w:val="FootnoteText"/>
        <w:rPr>
          <w:rStyle w:val="ui-provider"/>
        </w:rPr>
      </w:pPr>
      <w:r>
        <w:rPr>
          <w:rStyle w:val="FootnoteReference"/>
        </w:rPr>
        <w:footnoteRef/>
      </w:r>
      <w:r>
        <w:t xml:space="preserve"> </w:t>
      </w:r>
      <w:r w:rsidRPr="00E41B78">
        <w:rPr>
          <w:rStyle w:val="ui-provider"/>
          <w:sz w:val="20"/>
          <w:szCs w:val="20"/>
        </w:rPr>
        <w:t xml:space="preserve">This is User Modifiable Software. Hence the part numbers for these files cannot always be determined by Howell or </w:t>
      </w:r>
      <w:r>
        <w:rPr>
          <w:rStyle w:val="ui-provider"/>
          <w:sz w:val="20"/>
          <w:szCs w:val="20"/>
        </w:rPr>
        <w:t>ALTEN GT</w:t>
      </w:r>
      <w:r w:rsidRPr="00E41B78">
        <w:rPr>
          <w:rStyle w:val="ui-provider"/>
          <w:sz w:val="20"/>
          <w:szCs w:val="20"/>
        </w:rPr>
        <w:t xml:space="preserve"> and it varies with different aircraft variants.</w:t>
      </w:r>
    </w:p>
    <w:p w14:paraId="68BAAC83" w14:textId="77777777" w:rsidR="004B2EAD" w:rsidRDefault="004B2EAD">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29B253" w14:textId="7A134887" w:rsidR="00422110" w:rsidRDefault="006B3DB1">
    <w:pPr>
      <w:pStyle w:val="Header"/>
    </w:pPr>
    <w:r>
      <w:rPr>
        <w:noProof/>
      </w:rPr>
      <w:pict w14:anchorId="1057242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84279797" o:spid="_x0000_s1026" type="#_x0000_t136" style="position:absolute;left:0;text-align:left;margin-left:0;margin-top:0;width:609.1pt;height:50.75pt;rotation:315;z-index:-251655168;mso-position-horizontal:center;mso-position-horizontal-relative:margin;mso-position-vertical:center;mso-position-vertical-relative:margin" o:allowincell="f" fillcolor="silver" stroked="f">
          <v:fill opacity=".5"/>
          <v:textpath style="font-family:&quot;Arial&quot;;font-size:1pt" string="V2_H398_SOI4_RELEASE_02"/>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2ABF05" w14:textId="661997D1" w:rsidR="004B2EAD" w:rsidRPr="007266AD" w:rsidRDefault="006B3DB1" w:rsidP="007266AD">
    <w:pPr>
      <w:pStyle w:val="Covertitle"/>
      <w:jc w:val="right"/>
      <w:rPr>
        <w:sz w:val="22"/>
        <w:szCs w:val="22"/>
      </w:rPr>
    </w:pPr>
    <w:r>
      <w:rPr>
        <w:noProof/>
      </w:rPr>
      <w:pict w14:anchorId="67C0AF7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84279798" o:spid="_x0000_s1027" type="#_x0000_t136" style="position:absolute;left:0;text-align:left;margin-left:0;margin-top:0;width:609.1pt;height:50.75pt;rotation:315;z-index:-251653120;mso-position-horizontal:center;mso-position-horizontal-relative:margin;mso-position-vertical:center;mso-position-vertical-relative:margin" o:allowincell="f" fillcolor="silver" stroked="f">
          <v:fill opacity=".5"/>
          <v:textpath style="font-family:&quot;Arial&quot;;font-size:1pt" string="V2_H398_SOI4_RELEASE_02"/>
        </v:shape>
      </w:pict>
    </w:r>
    <w:sdt>
      <w:sdtPr>
        <w:rPr>
          <w:sz w:val="22"/>
          <w:szCs w:val="22"/>
        </w:rPr>
        <w:id w:val="556673238"/>
        <w:docPartObj>
          <w:docPartGallery w:val="Page Numbers (Top of Page)"/>
          <w:docPartUnique/>
        </w:docPartObj>
      </w:sdtPr>
      <w:sdtContent>
        <w:r w:rsidR="004B2EAD" w:rsidRPr="007266AD">
          <w:rPr>
            <w:sz w:val="20"/>
            <w:szCs w:val="20"/>
          </w:rPr>
          <w:t xml:space="preserve">Page </w:t>
        </w:r>
        <w:r w:rsidR="004B2EAD" w:rsidRPr="007266AD">
          <w:rPr>
            <w:b w:val="0"/>
            <w:bCs w:val="0"/>
            <w:sz w:val="20"/>
            <w:szCs w:val="20"/>
          </w:rPr>
          <w:fldChar w:fldCharType="begin"/>
        </w:r>
        <w:r w:rsidR="004B2EAD" w:rsidRPr="007266AD">
          <w:rPr>
            <w:sz w:val="20"/>
            <w:szCs w:val="20"/>
          </w:rPr>
          <w:instrText xml:space="preserve"> PAGE </w:instrText>
        </w:r>
        <w:r w:rsidR="004B2EAD" w:rsidRPr="007266AD">
          <w:rPr>
            <w:b w:val="0"/>
            <w:bCs w:val="0"/>
            <w:sz w:val="20"/>
            <w:szCs w:val="20"/>
          </w:rPr>
          <w:fldChar w:fldCharType="separate"/>
        </w:r>
        <w:r w:rsidR="00422110">
          <w:rPr>
            <w:noProof/>
            <w:sz w:val="20"/>
            <w:szCs w:val="20"/>
          </w:rPr>
          <w:t>21</w:t>
        </w:r>
        <w:r w:rsidR="004B2EAD" w:rsidRPr="007266AD">
          <w:rPr>
            <w:b w:val="0"/>
            <w:bCs w:val="0"/>
            <w:sz w:val="20"/>
            <w:szCs w:val="20"/>
          </w:rPr>
          <w:fldChar w:fldCharType="end"/>
        </w:r>
        <w:r w:rsidR="004B2EAD" w:rsidRPr="007266AD">
          <w:rPr>
            <w:sz w:val="20"/>
            <w:szCs w:val="20"/>
          </w:rPr>
          <w:t xml:space="preserve"> of </w:t>
        </w:r>
        <w:r w:rsidR="004B2EAD" w:rsidRPr="007266AD">
          <w:rPr>
            <w:b w:val="0"/>
            <w:bCs w:val="0"/>
            <w:sz w:val="20"/>
            <w:szCs w:val="20"/>
          </w:rPr>
          <w:fldChar w:fldCharType="begin"/>
        </w:r>
        <w:r w:rsidR="004B2EAD" w:rsidRPr="007266AD">
          <w:rPr>
            <w:sz w:val="20"/>
            <w:szCs w:val="20"/>
          </w:rPr>
          <w:instrText xml:space="preserve"> NUMPAGES  </w:instrText>
        </w:r>
        <w:r w:rsidR="004B2EAD" w:rsidRPr="007266AD">
          <w:rPr>
            <w:b w:val="0"/>
            <w:bCs w:val="0"/>
            <w:sz w:val="20"/>
            <w:szCs w:val="20"/>
          </w:rPr>
          <w:fldChar w:fldCharType="separate"/>
        </w:r>
        <w:r w:rsidR="00422110">
          <w:rPr>
            <w:noProof/>
            <w:sz w:val="20"/>
            <w:szCs w:val="20"/>
          </w:rPr>
          <w:t>92</w:t>
        </w:r>
        <w:r w:rsidR="004B2EAD" w:rsidRPr="007266AD">
          <w:rPr>
            <w:b w:val="0"/>
            <w:bCs w:val="0"/>
            <w:sz w:val="20"/>
            <w:szCs w:val="20"/>
          </w:rPr>
          <w:fldChar w:fldCharType="end"/>
        </w:r>
      </w:sdtContent>
    </w:sdt>
  </w:p>
  <w:p w14:paraId="06EF0CFE" w14:textId="77777777" w:rsidR="004B2EAD" w:rsidRPr="00B5706D" w:rsidRDefault="004B2EAD" w:rsidP="007266AD">
    <w:pPr>
      <w:pStyle w:val="Covertitle"/>
      <w:rPr>
        <w:sz w:val="22"/>
        <w:szCs w:val="22"/>
      </w:rPr>
    </w:pPr>
    <w:r>
      <w:rPr>
        <w:sz w:val="22"/>
        <w:szCs w:val="22"/>
      </w:rPr>
      <w:t>Proprietary and Confidential Information</w:t>
    </w:r>
    <w:r w:rsidRPr="00B5706D">
      <w:rPr>
        <w:sz w:val="22"/>
        <w:szCs w:val="22"/>
      </w:rPr>
      <w:t xml:space="preserve"> </w:t>
    </w:r>
  </w:p>
  <w:p w14:paraId="1BD22E83" w14:textId="77777777" w:rsidR="004B2EAD" w:rsidRDefault="004B2EAD">
    <w:pPr>
      <w:pStyle w:val="Header"/>
      <w:pBdr>
        <w:top w:val="none" w:sz="0" w:space="0" w:color="auto"/>
        <w:left w:val="none" w:sz="0" w:space="0" w:color="auto"/>
        <w:bottom w:val="none" w:sz="0" w:space="0" w:color="auto"/>
        <w:right w:val="none" w:sz="0" w:space="0" w:color="auto"/>
      </w:pBdr>
      <w:rPr>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4A0493" w14:textId="49337792" w:rsidR="00422110" w:rsidRDefault="006B3DB1">
    <w:pPr>
      <w:pStyle w:val="Header"/>
    </w:pPr>
    <w:r>
      <w:rPr>
        <w:noProof/>
      </w:rPr>
      <w:pict w14:anchorId="2FDCEB1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84279796" o:spid="_x0000_s1025" type="#_x0000_t136" style="position:absolute;left:0;text-align:left;margin-left:0;margin-top:0;width:609.1pt;height:50.75pt;rotation:315;z-index:-251657216;mso-position-horizontal:center;mso-position-horizontal-relative:margin;mso-position-vertical:center;mso-position-vertical-relative:margin" o:allowincell="f" fillcolor="silver" stroked="f">
          <v:fill opacity=".5"/>
          <v:textpath style="font-family:&quot;Arial&quot;;font-size:1pt" string="V2_H398_SOI4_RELEASE_02"/>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2"/>
    <w:multiLevelType w:val="singleLevel"/>
    <w:tmpl w:val="00000002"/>
    <w:name w:val="WW8Num2"/>
    <w:lvl w:ilvl="0">
      <w:start w:val="1"/>
      <w:numFmt w:val="decimal"/>
      <w:lvlText w:val="%1."/>
      <w:lvlJc w:val="left"/>
      <w:pPr>
        <w:tabs>
          <w:tab w:val="num" w:pos="1800"/>
        </w:tabs>
        <w:ind w:left="1800" w:hanging="360"/>
      </w:pPr>
      <w:rPr>
        <w:rFonts w:ascii="Times New Roman" w:hAnsi="Times New Roman" w:cs="Times New Roman"/>
      </w:rPr>
    </w:lvl>
  </w:abstractNum>
  <w:abstractNum w:abstractNumId="1" w15:restartNumberingAfterBreak="0">
    <w:nsid w:val="00000003"/>
    <w:multiLevelType w:val="singleLevel"/>
    <w:tmpl w:val="00000003"/>
    <w:name w:val="WW8Num3"/>
    <w:lvl w:ilvl="0">
      <w:start w:val="1"/>
      <w:numFmt w:val="decimal"/>
      <w:lvlText w:val="%1."/>
      <w:lvlJc w:val="left"/>
      <w:pPr>
        <w:tabs>
          <w:tab w:val="num" w:pos="1080"/>
        </w:tabs>
        <w:ind w:left="1080" w:hanging="360"/>
      </w:pPr>
      <w:rPr>
        <w:rFonts w:ascii="Times New Roman" w:hAnsi="Times New Roman" w:cs="Times New Roman"/>
      </w:rPr>
    </w:lvl>
  </w:abstractNum>
  <w:abstractNum w:abstractNumId="2" w15:restartNumberingAfterBreak="0">
    <w:nsid w:val="00000004"/>
    <w:multiLevelType w:val="singleLevel"/>
    <w:tmpl w:val="00000004"/>
    <w:name w:val="WW8Num4"/>
    <w:lvl w:ilvl="0">
      <w:start w:val="1"/>
      <w:numFmt w:val="decimal"/>
      <w:lvlText w:val="%1."/>
      <w:lvlJc w:val="left"/>
      <w:pPr>
        <w:tabs>
          <w:tab w:val="num" w:pos="720"/>
        </w:tabs>
        <w:ind w:left="720" w:hanging="360"/>
      </w:pPr>
      <w:rPr>
        <w:rFonts w:ascii="Symbol" w:hAnsi="Symbol" w:cs="Times New Roman" w:hint="default"/>
      </w:rPr>
    </w:lvl>
  </w:abstractNum>
  <w:abstractNum w:abstractNumId="3" w15:restartNumberingAfterBreak="0">
    <w:nsid w:val="00000005"/>
    <w:multiLevelType w:val="singleLevel"/>
    <w:tmpl w:val="00000005"/>
    <w:name w:val="WW8Num5"/>
    <w:lvl w:ilvl="0">
      <w:start w:val="1"/>
      <w:numFmt w:val="bullet"/>
      <w:lvlText w:val=""/>
      <w:lvlJc w:val="left"/>
      <w:pPr>
        <w:tabs>
          <w:tab w:val="num" w:pos="1800"/>
        </w:tabs>
        <w:ind w:left="1800" w:hanging="360"/>
      </w:pPr>
      <w:rPr>
        <w:rFonts w:ascii="Symbol" w:hAnsi="Symbol" w:cs="Times New Roman" w:hint="default"/>
      </w:rPr>
    </w:lvl>
  </w:abstractNum>
  <w:abstractNum w:abstractNumId="4" w15:restartNumberingAfterBreak="0">
    <w:nsid w:val="00000006"/>
    <w:multiLevelType w:val="singleLevel"/>
    <w:tmpl w:val="00000006"/>
    <w:name w:val="WW8Num6"/>
    <w:lvl w:ilvl="0">
      <w:start w:val="1"/>
      <w:numFmt w:val="bullet"/>
      <w:lvlText w:val=""/>
      <w:lvlJc w:val="left"/>
      <w:pPr>
        <w:tabs>
          <w:tab w:val="num" w:pos="1440"/>
        </w:tabs>
        <w:ind w:left="1440" w:hanging="360"/>
      </w:pPr>
      <w:rPr>
        <w:rFonts w:ascii="Symbol" w:hAnsi="Symbol" w:cs="Times New Roman" w:hint="default"/>
      </w:rPr>
    </w:lvl>
  </w:abstractNum>
  <w:abstractNum w:abstractNumId="5" w15:restartNumberingAfterBreak="0">
    <w:nsid w:val="00000007"/>
    <w:multiLevelType w:val="singleLevel"/>
    <w:tmpl w:val="00000007"/>
    <w:name w:val="WW8Num7"/>
    <w:lvl w:ilvl="0">
      <w:start w:val="1"/>
      <w:numFmt w:val="bullet"/>
      <w:lvlText w:val=""/>
      <w:lvlJc w:val="left"/>
      <w:pPr>
        <w:tabs>
          <w:tab w:val="num" w:pos="1080"/>
        </w:tabs>
        <w:ind w:left="1080" w:hanging="360"/>
      </w:pPr>
      <w:rPr>
        <w:rFonts w:ascii="Symbol" w:hAnsi="Symbol" w:cs="Times New Roman" w:hint="default"/>
      </w:rPr>
    </w:lvl>
  </w:abstractNum>
  <w:abstractNum w:abstractNumId="6" w15:restartNumberingAfterBreak="0">
    <w:nsid w:val="00000008"/>
    <w:multiLevelType w:val="singleLevel"/>
    <w:tmpl w:val="00000008"/>
    <w:name w:val="WW8Num8"/>
    <w:lvl w:ilvl="0">
      <w:start w:val="1"/>
      <w:numFmt w:val="bullet"/>
      <w:lvlText w:val=""/>
      <w:lvlJc w:val="left"/>
      <w:pPr>
        <w:tabs>
          <w:tab w:val="num" w:pos="720"/>
        </w:tabs>
        <w:ind w:left="720" w:hanging="360"/>
      </w:pPr>
      <w:rPr>
        <w:rFonts w:ascii="Symbol" w:hAnsi="Symbol" w:cs="Times New Roman"/>
      </w:rPr>
    </w:lvl>
  </w:abstractNum>
  <w:abstractNum w:abstractNumId="7" w15:restartNumberingAfterBreak="0">
    <w:nsid w:val="00000009"/>
    <w:multiLevelType w:val="singleLevel"/>
    <w:tmpl w:val="00000009"/>
    <w:name w:val="WW8Num9"/>
    <w:lvl w:ilvl="0">
      <w:start w:val="1"/>
      <w:numFmt w:val="decimal"/>
      <w:lvlText w:val="%1."/>
      <w:lvlJc w:val="left"/>
      <w:pPr>
        <w:tabs>
          <w:tab w:val="num" w:pos="360"/>
        </w:tabs>
        <w:ind w:left="360" w:hanging="360"/>
      </w:pPr>
      <w:rPr>
        <w:rFonts w:ascii="Symbol" w:hAnsi="Symbol" w:cs="Times New Roman" w:hint="default"/>
      </w:rPr>
    </w:lvl>
  </w:abstractNum>
  <w:abstractNum w:abstractNumId="8" w15:restartNumberingAfterBreak="0">
    <w:nsid w:val="0000000A"/>
    <w:multiLevelType w:val="multilevel"/>
    <w:tmpl w:val="0000000A"/>
    <w:name w:val="WW8Num10"/>
    <w:lvl w:ilvl="0">
      <w:start w:val="1"/>
      <w:numFmt w:val="bullet"/>
      <w:lvlText w:val=""/>
      <w:lvlJc w:val="left"/>
      <w:pPr>
        <w:tabs>
          <w:tab w:val="num" w:pos="360"/>
        </w:tabs>
        <w:ind w:left="36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0000000B"/>
    <w:multiLevelType w:val="singleLevel"/>
    <w:tmpl w:val="0000000B"/>
    <w:name w:val="WW8Num11"/>
    <w:lvl w:ilvl="0">
      <w:start w:val="1"/>
      <w:numFmt w:val="bullet"/>
      <w:lvlText w:val=""/>
      <w:lvlJc w:val="left"/>
      <w:pPr>
        <w:tabs>
          <w:tab w:val="num" w:pos="720"/>
        </w:tabs>
        <w:ind w:left="720" w:hanging="360"/>
      </w:pPr>
      <w:rPr>
        <w:rFonts w:ascii="Symbol" w:hAnsi="Symbol" w:cs="Times New Roman" w:hint="default"/>
      </w:rPr>
    </w:lvl>
  </w:abstractNum>
  <w:abstractNum w:abstractNumId="10" w15:restartNumberingAfterBreak="0">
    <w:nsid w:val="0000000C"/>
    <w:multiLevelType w:val="multilevel"/>
    <w:tmpl w:val="0000000C"/>
    <w:name w:val="WW8Num12"/>
    <w:lvl w:ilvl="0">
      <w:start w:val="1"/>
      <w:numFmt w:val="lowerRoman"/>
      <w:lvlText w:val="%1)"/>
      <w:lvlJc w:val="left"/>
      <w:pPr>
        <w:tabs>
          <w:tab w:val="num" w:pos="1800"/>
        </w:tabs>
        <w:ind w:left="1440" w:hanging="360"/>
      </w:pPr>
      <w:rPr>
        <w:rFonts w:ascii="Times New Roman" w:hAnsi="Times New Roman" w:cs="Times New Roman" w:hint="default"/>
      </w:rPr>
    </w:lvl>
    <w:lvl w:ilvl="1">
      <w:start w:val="1"/>
      <w:numFmt w:val="lowerRoman"/>
      <w:lvlText w:val="(%2)"/>
      <w:lvlJc w:val="left"/>
      <w:pPr>
        <w:tabs>
          <w:tab w:val="num" w:pos="2520"/>
        </w:tabs>
        <w:ind w:left="2160" w:hanging="360"/>
      </w:pPr>
      <w:rPr>
        <w:rFonts w:ascii="Times New Roman" w:hAnsi="Times New Roman" w:cs="Times New Roman" w:hint="default"/>
      </w:rPr>
    </w:lvl>
    <w:lvl w:ilvl="2">
      <w:start w:val="1"/>
      <w:numFmt w:val="lowerRoman"/>
      <w:lvlText w:val="%3."/>
      <w:lvlJc w:val="right"/>
      <w:pPr>
        <w:tabs>
          <w:tab w:val="num" w:pos="2880"/>
        </w:tabs>
        <w:ind w:left="2880" w:hanging="180"/>
      </w:pPr>
      <w:rPr>
        <w:rFonts w:ascii="Times New Roman" w:hAnsi="Times New Roman" w:cs="Times New Roman"/>
      </w:rPr>
    </w:lvl>
    <w:lvl w:ilvl="3">
      <w:start w:val="1"/>
      <w:numFmt w:val="decimal"/>
      <w:lvlText w:val="%4."/>
      <w:lvlJc w:val="left"/>
      <w:pPr>
        <w:tabs>
          <w:tab w:val="num" w:pos="3600"/>
        </w:tabs>
        <w:ind w:left="3600" w:hanging="360"/>
      </w:pPr>
      <w:rPr>
        <w:rFonts w:ascii="Times New Roman" w:hAnsi="Times New Roman" w:cs="Times New Roman"/>
      </w:rPr>
    </w:lvl>
    <w:lvl w:ilvl="4">
      <w:start w:val="1"/>
      <w:numFmt w:val="lowerLetter"/>
      <w:lvlText w:val="%5."/>
      <w:lvlJc w:val="left"/>
      <w:pPr>
        <w:tabs>
          <w:tab w:val="num" w:pos="4320"/>
        </w:tabs>
        <w:ind w:left="4320" w:hanging="360"/>
      </w:pPr>
      <w:rPr>
        <w:rFonts w:ascii="Times New Roman" w:hAnsi="Times New Roman" w:cs="Times New Roman"/>
      </w:rPr>
    </w:lvl>
    <w:lvl w:ilvl="5">
      <w:start w:val="1"/>
      <w:numFmt w:val="lowerRoman"/>
      <w:lvlText w:val="%6."/>
      <w:lvlJc w:val="right"/>
      <w:pPr>
        <w:tabs>
          <w:tab w:val="num" w:pos="5040"/>
        </w:tabs>
        <w:ind w:left="5040" w:hanging="180"/>
      </w:pPr>
      <w:rPr>
        <w:rFonts w:ascii="Times New Roman" w:hAnsi="Times New Roman" w:cs="Times New Roman"/>
      </w:rPr>
    </w:lvl>
    <w:lvl w:ilvl="6">
      <w:start w:val="1"/>
      <w:numFmt w:val="decimal"/>
      <w:lvlText w:val="%7."/>
      <w:lvlJc w:val="left"/>
      <w:pPr>
        <w:tabs>
          <w:tab w:val="num" w:pos="5760"/>
        </w:tabs>
        <w:ind w:left="5760" w:hanging="360"/>
      </w:pPr>
      <w:rPr>
        <w:rFonts w:ascii="Times New Roman" w:hAnsi="Times New Roman" w:cs="Times New Roman"/>
      </w:rPr>
    </w:lvl>
    <w:lvl w:ilvl="7">
      <w:start w:val="1"/>
      <w:numFmt w:val="lowerLetter"/>
      <w:lvlText w:val="%8."/>
      <w:lvlJc w:val="left"/>
      <w:pPr>
        <w:tabs>
          <w:tab w:val="num" w:pos="6480"/>
        </w:tabs>
        <w:ind w:left="6480" w:hanging="360"/>
      </w:pPr>
      <w:rPr>
        <w:rFonts w:ascii="Times New Roman" w:hAnsi="Times New Roman" w:cs="Times New Roman"/>
      </w:rPr>
    </w:lvl>
    <w:lvl w:ilvl="8">
      <w:start w:val="1"/>
      <w:numFmt w:val="lowerRoman"/>
      <w:lvlText w:val="%9."/>
      <w:lvlJc w:val="right"/>
      <w:pPr>
        <w:tabs>
          <w:tab w:val="num" w:pos="7200"/>
        </w:tabs>
        <w:ind w:left="7200" w:hanging="180"/>
      </w:pPr>
      <w:rPr>
        <w:rFonts w:ascii="Times New Roman" w:hAnsi="Times New Roman" w:cs="Times New Roman"/>
      </w:rPr>
    </w:lvl>
  </w:abstractNum>
  <w:abstractNum w:abstractNumId="11" w15:restartNumberingAfterBreak="0">
    <w:nsid w:val="0000000D"/>
    <w:multiLevelType w:val="singleLevel"/>
    <w:tmpl w:val="0000000D"/>
    <w:name w:val="WW8Num13"/>
    <w:lvl w:ilvl="0">
      <w:start w:val="1"/>
      <w:numFmt w:val="bullet"/>
      <w:lvlText w:val=""/>
      <w:lvlJc w:val="left"/>
      <w:pPr>
        <w:tabs>
          <w:tab w:val="num" w:pos="360"/>
        </w:tabs>
        <w:ind w:left="360" w:hanging="360"/>
      </w:pPr>
      <w:rPr>
        <w:rFonts w:ascii="Symbol" w:hAnsi="Symbol" w:cs="Times New Roman" w:hint="default"/>
      </w:rPr>
    </w:lvl>
  </w:abstractNum>
  <w:abstractNum w:abstractNumId="12" w15:restartNumberingAfterBreak="0">
    <w:nsid w:val="0000000E"/>
    <w:multiLevelType w:val="singleLevel"/>
    <w:tmpl w:val="0000000E"/>
    <w:name w:val="WW8Num14"/>
    <w:lvl w:ilvl="0">
      <w:start w:val="1"/>
      <w:numFmt w:val="bullet"/>
      <w:lvlText w:val=""/>
      <w:lvlJc w:val="left"/>
      <w:pPr>
        <w:tabs>
          <w:tab w:val="num" w:pos="720"/>
        </w:tabs>
        <w:ind w:left="720" w:hanging="360"/>
      </w:pPr>
      <w:rPr>
        <w:rFonts w:ascii="Symbol" w:hAnsi="Symbol" w:cs="Symbol" w:hint="default"/>
      </w:rPr>
    </w:lvl>
  </w:abstractNum>
  <w:abstractNum w:abstractNumId="13"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Times New Roman" w:hint="default"/>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hAnsi="Symbol" w:cs="Times New Roman"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hAnsi="Symbol" w:cs="Times New Roman"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14" w15:restartNumberingAfterBreak="0">
    <w:nsid w:val="00000010"/>
    <w:multiLevelType w:val="multilevel"/>
    <w:tmpl w:val="140C4CE4"/>
    <w:lvl w:ilvl="0">
      <w:start w:val="1"/>
      <w:numFmt w:val="decimal"/>
      <w:lvlText w:val="%1"/>
      <w:lvlJc w:val="left"/>
      <w:pPr>
        <w:tabs>
          <w:tab w:val="num" w:pos="432"/>
        </w:tabs>
        <w:ind w:left="432" w:hanging="432"/>
      </w:pPr>
      <w:rPr>
        <w:rFonts w:ascii="Symbol" w:hAnsi="Symbol" w:cs="Times New Roman" w:hint="default"/>
        <w:b/>
        <w:bCs/>
        <w:color w:val="auto"/>
        <w:sz w:val="20"/>
      </w:rPr>
    </w:lvl>
    <w:lvl w:ilvl="1">
      <w:start w:val="1"/>
      <w:numFmt w:val="decimal"/>
      <w:lvlText w:val="%1.%2"/>
      <w:lvlJc w:val="left"/>
      <w:pPr>
        <w:tabs>
          <w:tab w:val="num" w:pos="576"/>
        </w:tabs>
        <w:ind w:left="576" w:hanging="576"/>
      </w:pPr>
      <w:rPr>
        <w:rFonts w:ascii="Symbol" w:hAnsi="Symbol" w:cs="Times New Roman" w:hint="default"/>
        <w:b/>
        <w:bCs/>
        <w:color w:val="auto"/>
        <w:sz w:val="20"/>
      </w:rPr>
    </w:lvl>
    <w:lvl w:ilvl="2">
      <w:start w:val="1"/>
      <w:numFmt w:val="decimal"/>
      <w:lvlText w:val="%1.%2.%3"/>
      <w:lvlJc w:val="left"/>
      <w:pPr>
        <w:tabs>
          <w:tab w:val="num" w:pos="720"/>
        </w:tabs>
        <w:ind w:left="720" w:hanging="720"/>
      </w:pPr>
      <w:rPr>
        <w:rFonts w:ascii="Symbol" w:hAnsi="Symbol" w:cs="Times New Roman" w:hint="default"/>
        <w:b w:val="0"/>
        <w:bCs w:val="0"/>
        <w:color w:val="auto"/>
        <w:sz w:val="20"/>
      </w:rPr>
    </w:lvl>
    <w:lvl w:ilvl="3">
      <w:start w:val="1"/>
      <w:numFmt w:val="decimal"/>
      <w:lvlText w:val="%1.%2.%3.%4"/>
      <w:lvlJc w:val="left"/>
      <w:pPr>
        <w:tabs>
          <w:tab w:val="num" w:pos="864"/>
        </w:tabs>
        <w:ind w:left="864" w:hanging="864"/>
      </w:pPr>
      <w:rPr>
        <w:rFonts w:ascii="Symbol" w:hAnsi="Symbol" w:cs="Times New Roman" w:hint="default"/>
        <w:b w:val="0"/>
        <w:bCs w:val="0"/>
        <w:color w:val="auto"/>
        <w:sz w:val="20"/>
      </w:rPr>
    </w:lvl>
    <w:lvl w:ilvl="4">
      <w:start w:val="1"/>
      <w:numFmt w:val="decimal"/>
      <w:lvlText w:val="%1.%2.%3.%4.%5"/>
      <w:lvlJc w:val="left"/>
      <w:pPr>
        <w:tabs>
          <w:tab w:val="num" w:pos="1008"/>
        </w:tabs>
        <w:ind w:left="1008" w:hanging="1008"/>
      </w:pPr>
      <w:rPr>
        <w:rFonts w:ascii="Symbol" w:hAnsi="Symbol" w:cs="Times New Roman" w:hint="default"/>
        <w:b w:val="0"/>
        <w:bCs w:val="0"/>
        <w:color w:val="auto"/>
        <w:sz w:val="20"/>
      </w:rPr>
    </w:lvl>
    <w:lvl w:ilvl="5">
      <w:start w:val="1"/>
      <w:numFmt w:val="decimal"/>
      <w:lvlText w:val="%1.%2.%3.%4.%5.%6"/>
      <w:lvlJc w:val="left"/>
      <w:pPr>
        <w:tabs>
          <w:tab w:val="num" w:pos="1152"/>
        </w:tabs>
        <w:ind w:left="1152" w:hanging="1152"/>
      </w:pPr>
      <w:rPr>
        <w:rFonts w:ascii="Symbol" w:hAnsi="Symbol" w:cs="Times New Roman" w:hint="default"/>
        <w:b/>
        <w:bCs/>
        <w:color w:val="auto"/>
        <w:sz w:val="20"/>
      </w:rPr>
    </w:lvl>
    <w:lvl w:ilvl="6">
      <w:start w:val="1"/>
      <w:numFmt w:val="decimal"/>
      <w:lvlText w:val="%1.%2.%3.%4.%5.%6.%7"/>
      <w:lvlJc w:val="left"/>
      <w:pPr>
        <w:tabs>
          <w:tab w:val="num" w:pos="1296"/>
        </w:tabs>
        <w:ind w:left="1296" w:hanging="1296"/>
      </w:pPr>
      <w:rPr>
        <w:rFonts w:ascii="Symbol" w:hAnsi="Symbol" w:cs="Times New Roman" w:hint="default"/>
        <w:b/>
        <w:bCs/>
        <w:color w:val="auto"/>
        <w:sz w:val="20"/>
      </w:rPr>
    </w:lvl>
    <w:lvl w:ilvl="7">
      <w:start w:val="1"/>
      <w:numFmt w:val="decimal"/>
      <w:lvlText w:val="%1.%2.%3.%4.%5.%6.%7.%8"/>
      <w:lvlJc w:val="left"/>
      <w:pPr>
        <w:tabs>
          <w:tab w:val="num" w:pos="1440"/>
        </w:tabs>
        <w:ind w:left="1440" w:hanging="1440"/>
      </w:pPr>
      <w:rPr>
        <w:rFonts w:ascii="Symbol" w:hAnsi="Symbol" w:cs="Times New Roman" w:hint="default"/>
        <w:b/>
        <w:bCs/>
        <w:color w:val="auto"/>
        <w:sz w:val="20"/>
      </w:rPr>
    </w:lvl>
    <w:lvl w:ilvl="8">
      <w:start w:val="1"/>
      <w:numFmt w:val="decimal"/>
      <w:lvlText w:val="%1.%2.%3.%4.%5.%6.%7.%8.%9"/>
      <w:lvlJc w:val="left"/>
      <w:pPr>
        <w:tabs>
          <w:tab w:val="num" w:pos="1584"/>
        </w:tabs>
        <w:ind w:left="1584" w:hanging="1584"/>
      </w:pPr>
      <w:rPr>
        <w:rFonts w:ascii="Symbol" w:hAnsi="Symbol" w:cs="Times New Roman" w:hint="default"/>
        <w:b/>
        <w:bCs/>
        <w:color w:val="auto"/>
        <w:sz w:val="20"/>
      </w:rPr>
    </w:lvl>
  </w:abstractNum>
  <w:abstractNum w:abstractNumId="15" w15:restartNumberingAfterBreak="0">
    <w:nsid w:val="00000011"/>
    <w:multiLevelType w:val="singleLevel"/>
    <w:tmpl w:val="00000011"/>
    <w:name w:val="WW8Num17"/>
    <w:lvl w:ilvl="0">
      <w:start w:val="1"/>
      <w:numFmt w:val="bullet"/>
      <w:lvlText w:val=""/>
      <w:lvlJc w:val="left"/>
      <w:pPr>
        <w:tabs>
          <w:tab w:val="num" w:pos="1800"/>
        </w:tabs>
        <w:ind w:left="1800" w:hanging="360"/>
      </w:pPr>
      <w:rPr>
        <w:rFonts w:ascii="Symbol" w:hAnsi="Symbol" w:cs="Times New Roman" w:hint="default"/>
        <w:color w:val="auto"/>
      </w:rPr>
    </w:lvl>
  </w:abstractNum>
  <w:abstractNum w:abstractNumId="16" w15:restartNumberingAfterBreak="0">
    <w:nsid w:val="00000012"/>
    <w:multiLevelType w:val="singleLevel"/>
    <w:tmpl w:val="00000012"/>
    <w:name w:val="WW8Num18"/>
    <w:lvl w:ilvl="0">
      <w:start w:val="1"/>
      <w:numFmt w:val="bullet"/>
      <w:lvlText w:val=""/>
      <w:lvlJc w:val="left"/>
      <w:pPr>
        <w:tabs>
          <w:tab w:val="num" w:pos="2376"/>
        </w:tabs>
        <w:ind w:left="2376" w:hanging="360"/>
      </w:pPr>
      <w:rPr>
        <w:rFonts w:ascii="Wingdings" w:hAnsi="Wingdings" w:cs="Times New Roman" w:hint="default"/>
      </w:rPr>
    </w:lvl>
  </w:abstractNum>
  <w:abstractNum w:abstractNumId="17" w15:restartNumberingAfterBreak="0">
    <w:nsid w:val="00000013"/>
    <w:multiLevelType w:val="singleLevel"/>
    <w:tmpl w:val="00000013"/>
    <w:name w:val="WW8Num19"/>
    <w:lvl w:ilvl="0">
      <w:start w:val="1"/>
      <w:numFmt w:val="bullet"/>
      <w:lvlText w:val=""/>
      <w:lvlJc w:val="left"/>
      <w:pPr>
        <w:tabs>
          <w:tab w:val="num" w:pos="720"/>
        </w:tabs>
        <w:ind w:left="720" w:hanging="360"/>
      </w:pPr>
      <w:rPr>
        <w:rFonts w:ascii="Symbol" w:hAnsi="Symbol" w:cs="Times New Roman"/>
        <w:sz w:val="20"/>
      </w:rPr>
    </w:lvl>
  </w:abstractNum>
  <w:abstractNum w:abstractNumId="18" w15:restartNumberingAfterBreak="0">
    <w:nsid w:val="00000014"/>
    <w:multiLevelType w:val="singleLevel"/>
    <w:tmpl w:val="00000014"/>
    <w:name w:val="WW8Num20"/>
    <w:lvl w:ilvl="0">
      <w:start w:val="1"/>
      <w:numFmt w:val="decimal"/>
      <w:lvlText w:val="%1."/>
      <w:lvlJc w:val="left"/>
      <w:pPr>
        <w:tabs>
          <w:tab w:val="num" w:pos="360"/>
        </w:tabs>
        <w:ind w:left="360" w:hanging="360"/>
      </w:pPr>
      <w:rPr>
        <w:rFonts w:ascii="Symbol" w:hAnsi="Symbol" w:cs="Times New Roman" w:hint="default"/>
      </w:rPr>
    </w:lvl>
  </w:abstractNum>
  <w:abstractNum w:abstractNumId="19" w15:restartNumberingAfterBreak="0">
    <w:nsid w:val="00000015"/>
    <w:multiLevelType w:val="singleLevel"/>
    <w:tmpl w:val="00000015"/>
    <w:name w:val="WW8Num21"/>
    <w:lvl w:ilvl="0">
      <w:start w:val="1"/>
      <w:numFmt w:val="lowerLetter"/>
      <w:lvlText w:val="%1."/>
      <w:lvlJc w:val="left"/>
      <w:pPr>
        <w:tabs>
          <w:tab w:val="num" w:pos="504"/>
        </w:tabs>
        <w:ind w:left="504" w:hanging="360"/>
      </w:pPr>
      <w:rPr>
        <w:rFonts w:ascii="Wingdings" w:hAnsi="Wingdings" w:cs="Times New Roman" w:hint="default"/>
      </w:rPr>
    </w:lvl>
  </w:abstractNum>
  <w:abstractNum w:abstractNumId="20" w15:restartNumberingAfterBreak="0">
    <w:nsid w:val="00000016"/>
    <w:multiLevelType w:val="singleLevel"/>
    <w:tmpl w:val="00000016"/>
    <w:name w:val="WW8Num22"/>
    <w:lvl w:ilvl="0">
      <w:start w:val="1"/>
      <w:numFmt w:val="bullet"/>
      <w:lvlText w:val=""/>
      <w:lvlJc w:val="left"/>
      <w:pPr>
        <w:tabs>
          <w:tab w:val="num" w:pos="720"/>
        </w:tabs>
        <w:ind w:left="720" w:hanging="360"/>
      </w:pPr>
      <w:rPr>
        <w:rFonts w:ascii="Symbol" w:hAnsi="Symbol" w:cs="Times New Roman" w:hint="default"/>
        <w:b w:val="0"/>
        <w:i w:val="0"/>
        <w:sz w:val="16"/>
      </w:rPr>
    </w:lvl>
  </w:abstractNum>
  <w:abstractNum w:abstractNumId="21" w15:restartNumberingAfterBreak="0">
    <w:nsid w:val="00000017"/>
    <w:multiLevelType w:val="singleLevel"/>
    <w:tmpl w:val="00000017"/>
    <w:name w:val="WW8Num23"/>
    <w:lvl w:ilvl="0">
      <w:start w:val="1"/>
      <w:numFmt w:val="bullet"/>
      <w:lvlText w:val=""/>
      <w:lvlJc w:val="left"/>
      <w:pPr>
        <w:tabs>
          <w:tab w:val="num" w:pos="504"/>
        </w:tabs>
        <w:ind w:left="504" w:hanging="360"/>
      </w:pPr>
      <w:rPr>
        <w:rFonts w:ascii="Symbol" w:hAnsi="Symbol" w:cs="Times New Roman"/>
      </w:rPr>
    </w:lvl>
  </w:abstractNum>
  <w:abstractNum w:abstractNumId="22" w15:restartNumberingAfterBreak="0">
    <w:nsid w:val="00000018"/>
    <w:multiLevelType w:val="singleLevel"/>
    <w:tmpl w:val="00000018"/>
    <w:name w:val="WW8Num24"/>
    <w:lvl w:ilvl="0">
      <w:numFmt w:val="bullet"/>
      <w:lvlText w:val=""/>
      <w:lvlJc w:val="left"/>
      <w:pPr>
        <w:tabs>
          <w:tab w:val="num" w:pos="0"/>
        </w:tabs>
        <w:ind w:left="2413" w:hanging="360"/>
      </w:pPr>
      <w:rPr>
        <w:rFonts w:ascii="Wingdings" w:hAnsi="Wingdings" w:cs="Times New Roman"/>
      </w:rPr>
    </w:lvl>
  </w:abstractNum>
  <w:abstractNum w:abstractNumId="23" w15:restartNumberingAfterBreak="0">
    <w:nsid w:val="0000001C"/>
    <w:multiLevelType w:val="singleLevel"/>
    <w:tmpl w:val="0000001C"/>
    <w:name w:val="WW8Num34"/>
    <w:lvl w:ilvl="0">
      <w:start w:val="1"/>
      <w:numFmt w:val="bullet"/>
      <w:lvlText w:val=""/>
      <w:lvlJc w:val="left"/>
      <w:pPr>
        <w:tabs>
          <w:tab w:val="num" w:pos="1440"/>
        </w:tabs>
        <w:ind w:left="1440" w:hanging="360"/>
      </w:pPr>
      <w:rPr>
        <w:rFonts w:ascii="Symbol" w:hAnsi="Symbol"/>
      </w:rPr>
    </w:lvl>
  </w:abstractNum>
  <w:abstractNum w:abstractNumId="24" w15:restartNumberingAfterBreak="0">
    <w:nsid w:val="02577C56"/>
    <w:multiLevelType w:val="hybridMultilevel"/>
    <w:tmpl w:val="6E841C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04E9140E"/>
    <w:multiLevelType w:val="hybridMultilevel"/>
    <w:tmpl w:val="3C6ED2AA"/>
    <w:lvl w:ilvl="0" w:tplc="FFFFFFFF">
      <w:start w:val="1"/>
      <w:numFmt w:val="lowerLetter"/>
      <w:lvlText w:val="%1."/>
      <w:lvlJc w:val="left"/>
      <w:pPr>
        <w:ind w:left="720" w:hanging="360"/>
      </w:pPr>
      <w:rPr>
        <w:rFonts w:ascii="Arial" w:hAnsi="Arial"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054B2B04"/>
    <w:multiLevelType w:val="hybridMultilevel"/>
    <w:tmpl w:val="55FE48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06790E09"/>
    <w:multiLevelType w:val="multilevel"/>
    <w:tmpl w:val="43C2D1EA"/>
    <w:styleLink w:val="HeadersNew"/>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8" w15:restartNumberingAfterBreak="0">
    <w:nsid w:val="077D746D"/>
    <w:multiLevelType w:val="hybridMultilevel"/>
    <w:tmpl w:val="8D72DCF0"/>
    <w:lvl w:ilvl="0" w:tplc="E230E63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07DA6C92"/>
    <w:multiLevelType w:val="hybridMultilevel"/>
    <w:tmpl w:val="B9EC3B46"/>
    <w:lvl w:ilvl="0" w:tplc="4009000F">
      <w:start w:val="1"/>
      <w:numFmt w:val="decimal"/>
      <w:lvlText w:val="%1."/>
      <w:lvlJc w:val="left"/>
      <w:pPr>
        <w:tabs>
          <w:tab w:val="num" w:pos="3600"/>
        </w:tabs>
        <w:ind w:left="3600" w:hanging="360"/>
      </w:pPr>
      <w:rPr>
        <w:rFonts w:hint="default"/>
      </w:rPr>
    </w:lvl>
    <w:lvl w:ilvl="1" w:tplc="04090003" w:tentative="1">
      <w:start w:val="1"/>
      <w:numFmt w:val="bullet"/>
      <w:lvlText w:val="o"/>
      <w:lvlJc w:val="left"/>
      <w:pPr>
        <w:tabs>
          <w:tab w:val="num" w:pos="4320"/>
        </w:tabs>
        <w:ind w:left="4320" w:hanging="360"/>
      </w:pPr>
      <w:rPr>
        <w:rFonts w:ascii="Courier New" w:hAnsi="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30" w15:restartNumberingAfterBreak="0">
    <w:nsid w:val="0DD27154"/>
    <w:multiLevelType w:val="hybridMultilevel"/>
    <w:tmpl w:val="645486A2"/>
    <w:lvl w:ilvl="0" w:tplc="B79A00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0E5E6683"/>
    <w:multiLevelType w:val="hybridMultilevel"/>
    <w:tmpl w:val="EB12A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0FC47325"/>
    <w:multiLevelType w:val="hybridMultilevel"/>
    <w:tmpl w:val="6E841C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114E115B"/>
    <w:multiLevelType w:val="hybridMultilevel"/>
    <w:tmpl w:val="E75AE40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133D2ECE"/>
    <w:multiLevelType w:val="hybridMultilevel"/>
    <w:tmpl w:val="9AC28516"/>
    <w:lvl w:ilvl="0" w:tplc="4009001B">
      <w:start w:val="1"/>
      <w:numFmt w:val="lowerRoman"/>
      <w:lvlText w:val="%1."/>
      <w:lvlJc w:val="righ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35" w15:restartNumberingAfterBreak="0">
    <w:nsid w:val="13B95649"/>
    <w:multiLevelType w:val="hybridMultilevel"/>
    <w:tmpl w:val="6E841C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146A5791"/>
    <w:multiLevelType w:val="hybridMultilevel"/>
    <w:tmpl w:val="210AE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52C5C82"/>
    <w:multiLevelType w:val="hybridMultilevel"/>
    <w:tmpl w:val="48BEF8E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8" w15:restartNumberingAfterBreak="0">
    <w:nsid w:val="152C6ACC"/>
    <w:multiLevelType w:val="hybridMultilevel"/>
    <w:tmpl w:val="E202FEB0"/>
    <w:lvl w:ilvl="0" w:tplc="4009000F">
      <w:start w:val="1"/>
      <w:numFmt w:val="decimal"/>
      <w:lvlText w:val="%1."/>
      <w:lvlJc w:val="left"/>
      <w:pPr>
        <w:ind w:left="770" w:hanging="360"/>
      </w:pPr>
      <w:rPr>
        <w:rFonts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39" w15:restartNumberingAfterBreak="0">
    <w:nsid w:val="1E2E0938"/>
    <w:multiLevelType w:val="hybridMultilevel"/>
    <w:tmpl w:val="B73AC8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1F511613"/>
    <w:multiLevelType w:val="hybridMultilevel"/>
    <w:tmpl w:val="0D3E871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1FEB2995"/>
    <w:multiLevelType w:val="hybridMultilevel"/>
    <w:tmpl w:val="DD4EBA4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22C52497"/>
    <w:multiLevelType w:val="multilevel"/>
    <w:tmpl w:val="483820EA"/>
    <w:styleLink w:val="TableTitle"/>
    <w:lvl w:ilvl="0">
      <w:start w:val="1"/>
      <w:numFmt w:val="decimal"/>
      <w:lvlText w:val="Table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15:restartNumberingAfterBreak="0">
    <w:nsid w:val="23ED77B7"/>
    <w:multiLevelType w:val="multilevel"/>
    <w:tmpl w:val="B3F4138C"/>
    <w:lvl w:ilvl="0">
      <w:start w:val="1"/>
      <w:numFmt w:val="decimal"/>
      <w:pStyle w:val="list1middle"/>
      <w:lvlText w:val="%1."/>
      <w:legacy w:legacy="1" w:legacySpace="360" w:legacyIndent="0"/>
      <w:lvlJc w:val="left"/>
      <w:rPr>
        <w:rFonts w:ascii="Times New Roman" w:hAnsi="Times New Roman" w:cs="Times New Roman"/>
      </w:rPr>
    </w:lvl>
    <w:lvl w:ilvl="1">
      <w:start w:val="1"/>
      <w:numFmt w:val="decimal"/>
      <w:lvlText w:val="%1.%2"/>
      <w:legacy w:legacy="1" w:legacySpace="360" w:legacyIndent="0"/>
      <w:lvlJc w:val="left"/>
      <w:rPr>
        <w:rFonts w:ascii="Times New Roman" w:hAnsi="Times New Roman" w:cs="Times New Roman"/>
      </w:rPr>
    </w:lvl>
    <w:lvl w:ilvl="2">
      <w:start w:val="1"/>
      <w:numFmt w:val="decimal"/>
      <w:lvlText w:val="%1.%2.%3"/>
      <w:legacy w:legacy="1" w:legacySpace="360" w:legacyIndent="0"/>
      <w:lvlJc w:val="left"/>
      <w:rPr>
        <w:rFonts w:ascii="Times New Roman" w:hAnsi="Times New Roman" w:cs="Times New Roman"/>
      </w:rPr>
    </w:lvl>
    <w:lvl w:ilvl="3">
      <w:start w:val="1"/>
      <w:numFmt w:val="decimal"/>
      <w:lvlText w:val="%1.%2.%3.%4"/>
      <w:legacy w:legacy="1" w:legacySpace="360" w:legacyIndent="0"/>
      <w:lvlJc w:val="left"/>
      <w:rPr>
        <w:rFonts w:ascii="Times New Roman" w:hAnsi="Times New Roman" w:cs="Times New Roman"/>
      </w:rPr>
    </w:lvl>
    <w:lvl w:ilvl="4">
      <w:start w:val="1"/>
      <w:numFmt w:val="decimal"/>
      <w:lvlText w:val="%1.%2.%3.%4.%5"/>
      <w:legacy w:legacy="1" w:legacySpace="360" w:legacyIndent="0"/>
      <w:lvlJc w:val="left"/>
      <w:rPr>
        <w:rFonts w:ascii="Times New Roman" w:hAnsi="Times New Roman" w:cs="Times New Roman"/>
      </w:rPr>
    </w:lvl>
    <w:lvl w:ilvl="5">
      <w:start w:val="1"/>
      <w:numFmt w:val="decimal"/>
      <w:lvlText w:val="%1.%2.%3.%4.%5.%6"/>
      <w:legacy w:legacy="1" w:legacySpace="360" w:legacyIndent="0"/>
      <w:lvlJc w:val="left"/>
      <w:rPr>
        <w:rFonts w:ascii="Times New Roman" w:hAnsi="Times New Roman" w:cs="Times New Roman"/>
      </w:rPr>
    </w:lvl>
    <w:lvl w:ilvl="6">
      <w:start w:val="1"/>
      <w:numFmt w:val="decimal"/>
      <w:lvlText w:val="%1.%2.%3.%4.%5.%6.%7"/>
      <w:legacy w:legacy="1" w:legacySpace="360" w:legacyIndent="0"/>
      <w:lvlJc w:val="left"/>
      <w:rPr>
        <w:rFonts w:ascii="Times New Roman" w:hAnsi="Times New Roman" w:cs="Times New Roman"/>
      </w:rPr>
    </w:lvl>
    <w:lvl w:ilvl="7">
      <w:start w:val="1"/>
      <w:numFmt w:val="decimal"/>
      <w:lvlText w:val="%1.%2.%3.%4.%5.%6.%7.%8"/>
      <w:legacy w:legacy="1" w:legacySpace="360" w:legacyIndent="0"/>
      <w:lvlJc w:val="left"/>
      <w:rPr>
        <w:rFonts w:ascii="Times New Roman" w:hAnsi="Times New Roman" w:cs="Times New Roman"/>
      </w:rPr>
    </w:lvl>
    <w:lvl w:ilvl="8">
      <w:start w:val="1"/>
      <w:numFmt w:val="decimal"/>
      <w:lvlText w:val="%1.%2.%3.%4.%5.%6.%7.%8.%9"/>
      <w:legacy w:legacy="1" w:legacySpace="360" w:legacyIndent="0"/>
      <w:lvlJc w:val="left"/>
      <w:rPr>
        <w:rFonts w:ascii="Times New Roman" w:hAnsi="Times New Roman" w:cs="Times New Roman"/>
      </w:rPr>
    </w:lvl>
  </w:abstractNum>
  <w:abstractNum w:abstractNumId="44" w15:restartNumberingAfterBreak="0">
    <w:nsid w:val="248E06C6"/>
    <w:multiLevelType w:val="hybridMultilevel"/>
    <w:tmpl w:val="F6105E5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270640ED"/>
    <w:multiLevelType w:val="hybridMultilevel"/>
    <w:tmpl w:val="EB12A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8575246"/>
    <w:multiLevelType w:val="hybridMultilevel"/>
    <w:tmpl w:val="95AE9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910172D"/>
    <w:multiLevelType w:val="hybridMultilevel"/>
    <w:tmpl w:val="94B6993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8" w15:restartNumberingAfterBreak="0">
    <w:nsid w:val="29B9478F"/>
    <w:multiLevelType w:val="hybridMultilevel"/>
    <w:tmpl w:val="387EA24E"/>
    <w:lvl w:ilvl="0" w:tplc="6FA475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A0D7058"/>
    <w:multiLevelType w:val="hybridMultilevel"/>
    <w:tmpl w:val="725A709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2A3B5B3A"/>
    <w:multiLevelType w:val="multilevel"/>
    <w:tmpl w:val="289C5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C7B208D"/>
    <w:multiLevelType w:val="hybridMultilevel"/>
    <w:tmpl w:val="EB12B2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333B0C6D"/>
    <w:multiLevelType w:val="hybridMultilevel"/>
    <w:tmpl w:val="EB06C21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35750551"/>
    <w:multiLevelType w:val="hybridMultilevel"/>
    <w:tmpl w:val="2BC812EC"/>
    <w:lvl w:ilvl="0" w:tplc="6008AA94">
      <w:start w:val="1"/>
      <w:numFmt w:val="decimal"/>
      <w:pStyle w:val="TableText"/>
      <w:lvlText w:val="Tabl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69A72FE"/>
    <w:multiLevelType w:val="hybridMultilevel"/>
    <w:tmpl w:val="063C9088"/>
    <w:lvl w:ilvl="0" w:tplc="4009000F">
      <w:start w:val="1"/>
      <w:numFmt w:val="decimal"/>
      <w:lvlText w:val="%1."/>
      <w:lvlJc w:val="left"/>
      <w:pPr>
        <w:ind w:left="770" w:hanging="360"/>
      </w:pPr>
      <w:rPr>
        <w:rFonts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55" w15:restartNumberingAfterBreak="0">
    <w:nsid w:val="38123F3E"/>
    <w:multiLevelType w:val="hybridMultilevel"/>
    <w:tmpl w:val="B9F21E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56" w15:restartNumberingAfterBreak="0">
    <w:nsid w:val="38944BF9"/>
    <w:multiLevelType w:val="hybridMultilevel"/>
    <w:tmpl w:val="3C6ED2AA"/>
    <w:lvl w:ilvl="0" w:tplc="6EB49346">
      <w:start w:val="1"/>
      <w:numFmt w:val="lowerLetter"/>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39220176"/>
    <w:multiLevelType w:val="hybridMultilevel"/>
    <w:tmpl w:val="2FCE4B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97B5ABC"/>
    <w:multiLevelType w:val="hybridMultilevel"/>
    <w:tmpl w:val="3A1CC2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3ACE2F4D"/>
    <w:multiLevelType w:val="hybridMultilevel"/>
    <w:tmpl w:val="3C5CD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B375AC0"/>
    <w:multiLevelType w:val="hybridMultilevel"/>
    <w:tmpl w:val="7DD85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CA432C8"/>
    <w:multiLevelType w:val="hybridMultilevel"/>
    <w:tmpl w:val="AC8882C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42B612AC"/>
    <w:multiLevelType w:val="hybridMultilevel"/>
    <w:tmpl w:val="27D4565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452D1E0B"/>
    <w:multiLevelType w:val="hybridMultilevel"/>
    <w:tmpl w:val="92B4682E"/>
    <w:lvl w:ilvl="0" w:tplc="02B89624">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60446EF"/>
    <w:multiLevelType w:val="hybridMultilevel"/>
    <w:tmpl w:val="CF5C9044"/>
    <w:lvl w:ilvl="0" w:tplc="713ECB3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8570413"/>
    <w:multiLevelType w:val="hybridMultilevel"/>
    <w:tmpl w:val="F6105E5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48750516"/>
    <w:multiLevelType w:val="hybridMultilevel"/>
    <w:tmpl w:val="968AC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8D43BE3"/>
    <w:multiLevelType w:val="hybridMultilevel"/>
    <w:tmpl w:val="49B4E89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8" w15:restartNumberingAfterBreak="0">
    <w:nsid w:val="4A0449E9"/>
    <w:multiLevelType w:val="hybridMultilevel"/>
    <w:tmpl w:val="457299B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4AA14598"/>
    <w:multiLevelType w:val="hybridMultilevel"/>
    <w:tmpl w:val="13A020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4C4B1EAF"/>
    <w:multiLevelType w:val="hybridMultilevel"/>
    <w:tmpl w:val="BA364B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4F88585B"/>
    <w:multiLevelType w:val="hybridMultilevel"/>
    <w:tmpl w:val="A51A7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51C53701"/>
    <w:multiLevelType w:val="hybridMultilevel"/>
    <w:tmpl w:val="C5BC4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24E4110"/>
    <w:multiLevelType w:val="hybridMultilevel"/>
    <w:tmpl w:val="8B3877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5320380A"/>
    <w:multiLevelType w:val="hybridMultilevel"/>
    <w:tmpl w:val="3A72B61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560F4348"/>
    <w:multiLevelType w:val="hybridMultilevel"/>
    <w:tmpl w:val="AA8650A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6" w15:restartNumberingAfterBreak="0">
    <w:nsid w:val="563F6FD3"/>
    <w:multiLevelType w:val="multilevel"/>
    <w:tmpl w:val="289C5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7291558"/>
    <w:multiLevelType w:val="hybridMultilevel"/>
    <w:tmpl w:val="6E841C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58672DD5"/>
    <w:multiLevelType w:val="hybridMultilevel"/>
    <w:tmpl w:val="E0500C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5A3B5F4F"/>
    <w:multiLevelType w:val="hybridMultilevel"/>
    <w:tmpl w:val="F6105E5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5AF95385"/>
    <w:multiLevelType w:val="hybridMultilevel"/>
    <w:tmpl w:val="AA224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BD66469"/>
    <w:multiLevelType w:val="hybridMultilevel"/>
    <w:tmpl w:val="8B3877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5C4B6D6F"/>
    <w:multiLevelType w:val="hybridMultilevel"/>
    <w:tmpl w:val="2BF858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5D1D73CE"/>
    <w:multiLevelType w:val="hybridMultilevel"/>
    <w:tmpl w:val="EA02129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5EC162A0"/>
    <w:multiLevelType w:val="hybridMultilevel"/>
    <w:tmpl w:val="13A020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5F0042DB"/>
    <w:multiLevelType w:val="hybridMultilevel"/>
    <w:tmpl w:val="3ECECAFE"/>
    <w:lvl w:ilvl="0" w:tplc="2F16D714">
      <w:start w:val="1"/>
      <w:numFmt w:val="decimal"/>
      <w:pStyle w:val="PPHeading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6" w15:restartNumberingAfterBreak="0">
    <w:nsid w:val="5F5D2E3E"/>
    <w:multiLevelType w:val="hybridMultilevel"/>
    <w:tmpl w:val="58AC1B6C"/>
    <w:lvl w:ilvl="0" w:tplc="40090001">
      <w:start w:val="1"/>
      <w:numFmt w:val="bullet"/>
      <w:pStyle w:val="BodyText1"/>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62A34DA1"/>
    <w:multiLevelType w:val="hybridMultilevel"/>
    <w:tmpl w:val="792E6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630F7499"/>
    <w:multiLevelType w:val="hybridMultilevel"/>
    <w:tmpl w:val="F9D60AD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633E1CE9"/>
    <w:multiLevelType w:val="hybridMultilevel"/>
    <w:tmpl w:val="7A0488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15:restartNumberingAfterBreak="0">
    <w:nsid w:val="636D0654"/>
    <w:multiLevelType w:val="hybridMultilevel"/>
    <w:tmpl w:val="FB3A9630"/>
    <w:lvl w:ilvl="0" w:tplc="4009000F">
      <w:start w:val="1"/>
      <w:numFmt w:val="decimal"/>
      <w:lvlText w:val="%1."/>
      <w:lvlJc w:val="left"/>
      <w:pPr>
        <w:ind w:left="770" w:hanging="360"/>
      </w:pPr>
      <w:rPr>
        <w:rFonts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91" w15:restartNumberingAfterBreak="0">
    <w:nsid w:val="68D51147"/>
    <w:multiLevelType w:val="hybridMultilevel"/>
    <w:tmpl w:val="063C9088"/>
    <w:lvl w:ilvl="0" w:tplc="4009000F">
      <w:start w:val="1"/>
      <w:numFmt w:val="decimal"/>
      <w:lvlText w:val="%1."/>
      <w:lvlJc w:val="left"/>
      <w:pPr>
        <w:ind w:left="770" w:hanging="360"/>
      </w:pPr>
      <w:rPr>
        <w:rFonts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92" w15:restartNumberingAfterBreak="0">
    <w:nsid w:val="6E423B73"/>
    <w:multiLevelType w:val="hybridMultilevel"/>
    <w:tmpl w:val="F9D60AD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6F4C0A57"/>
    <w:multiLevelType w:val="hybridMultilevel"/>
    <w:tmpl w:val="617652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15:restartNumberingAfterBreak="0">
    <w:nsid w:val="6FAF4F02"/>
    <w:multiLevelType w:val="hybridMultilevel"/>
    <w:tmpl w:val="7E7CF6F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6FD46563"/>
    <w:multiLevelType w:val="hybridMultilevel"/>
    <w:tmpl w:val="FB3A9630"/>
    <w:lvl w:ilvl="0" w:tplc="4009000F">
      <w:start w:val="1"/>
      <w:numFmt w:val="decimal"/>
      <w:lvlText w:val="%1."/>
      <w:lvlJc w:val="left"/>
      <w:pPr>
        <w:ind w:left="770" w:hanging="360"/>
      </w:pPr>
      <w:rPr>
        <w:rFonts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96" w15:restartNumberingAfterBreak="0">
    <w:nsid w:val="70E831F4"/>
    <w:multiLevelType w:val="hybridMultilevel"/>
    <w:tmpl w:val="0096C1E8"/>
    <w:lvl w:ilvl="0" w:tplc="9D3450B6">
      <w:start w:val="1"/>
      <w:numFmt w:val="lowerLetter"/>
      <w:pStyle w:val="BodyText8"/>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70F075BC"/>
    <w:multiLevelType w:val="hybridMultilevel"/>
    <w:tmpl w:val="1CC2C4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15:restartNumberingAfterBreak="0">
    <w:nsid w:val="74983D04"/>
    <w:multiLevelType w:val="multilevel"/>
    <w:tmpl w:val="289C5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5922FEE"/>
    <w:multiLevelType w:val="hybridMultilevel"/>
    <w:tmpl w:val="FF3655D6"/>
    <w:lvl w:ilvl="0" w:tplc="BFCEC506">
      <w:start w:val="1"/>
      <w:numFmt w:val="decimal"/>
      <w:pStyle w:val="mystyle"/>
      <w:lvlText w:val="%1."/>
      <w:lvlJc w:val="left"/>
      <w:pPr>
        <w:tabs>
          <w:tab w:val="num" w:pos="1092"/>
        </w:tabs>
        <w:ind w:left="1092" w:hanging="660"/>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100" w15:restartNumberingAfterBreak="0">
    <w:nsid w:val="77C92241"/>
    <w:multiLevelType w:val="hybridMultilevel"/>
    <w:tmpl w:val="0ACA60B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15:restartNumberingAfterBreak="0">
    <w:nsid w:val="77FB3ACF"/>
    <w:multiLevelType w:val="hybridMultilevel"/>
    <w:tmpl w:val="9B466998"/>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2" w15:restartNumberingAfterBreak="0">
    <w:nsid w:val="79C12638"/>
    <w:multiLevelType w:val="hybridMultilevel"/>
    <w:tmpl w:val="2EF26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7ED1689D"/>
    <w:multiLevelType w:val="hybridMultilevel"/>
    <w:tmpl w:val="457299B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67837593">
    <w:abstractNumId w:val="14"/>
  </w:num>
  <w:num w:numId="2" w16cid:durableId="1469594663">
    <w:abstractNumId w:val="66"/>
  </w:num>
  <w:num w:numId="3" w16cid:durableId="1391418420">
    <w:abstractNumId w:val="78"/>
  </w:num>
  <w:num w:numId="4" w16cid:durableId="1401709665">
    <w:abstractNumId w:val="46"/>
  </w:num>
  <w:num w:numId="5" w16cid:durableId="1445659689">
    <w:abstractNumId w:val="36"/>
  </w:num>
  <w:num w:numId="6" w16cid:durableId="1687249682">
    <w:abstractNumId w:val="71"/>
  </w:num>
  <w:num w:numId="7" w16cid:durableId="1783525346">
    <w:abstractNumId w:val="59"/>
  </w:num>
  <w:num w:numId="8" w16cid:durableId="1525440023">
    <w:abstractNumId w:val="30"/>
  </w:num>
  <w:num w:numId="9" w16cid:durableId="1586374876">
    <w:abstractNumId w:val="63"/>
  </w:num>
  <w:num w:numId="10" w16cid:durableId="333800267">
    <w:abstractNumId w:val="48"/>
  </w:num>
  <w:num w:numId="11" w16cid:durableId="1210536160">
    <w:abstractNumId w:val="87"/>
  </w:num>
  <w:num w:numId="12" w16cid:durableId="300501795">
    <w:abstractNumId w:val="64"/>
  </w:num>
  <w:num w:numId="13" w16cid:durableId="645861123">
    <w:abstractNumId w:val="55"/>
  </w:num>
  <w:num w:numId="14" w16cid:durableId="147064159">
    <w:abstractNumId w:val="45"/>
  </w:num>
  <w:num w:numId="15" w16cid:durableId="1033918527">
    <w:abstractNumId w:val="72"/>
  </w:num>
  <w:num w:numId="16" w16cid:durableId="2049602892">
    <w:abstractNumId w:val="97"/>
  </w:num>
  <w:num w:numId="17" w16cid:durableId="2093315308">
    <w:abstractNumId w:val="83"/>
  </w:num>
  <w:num w:numId="18" w16cid:durableId="2135097536">
    <w:abstractNumId w:val="103"/>
  </w:num>
  <w:num w:numId="19" w16cid:durableId="692268547">
    <w:abstractNumId w:val="92"/>
  </w:num>
  <w:num w:numId="20" w16cid:durableId="1538619892">
    <w:abstractNumId w:val="73"/>
  </w:num>
  <w:num w:numId="21" w16cid:durableId="660962994">
    <w:abstractNumId w:val="38"/>
  </w:num>
  <w:num w:numId="22" w16cid:durableId="1047610523">
    <w:abstractNumId w:val="90"/>
  </w:num>
  <w:num w:numId="23" w16cid:durableId="763036713">
    <w:abstractNumId w:val="91"/>
  </w:num>
  <w:num w:numId="24" w16cid:durableId="83646806">
    <w:abstractNumId w:val="94"/>
  </w:num>
  <w:num w:numId="25" w16cid:durableId="1169171378">
    <w:abstractNumId w:val="41"/>
  </w:num>
  <w:num w:numId="26" w16cid:durableId="799497576">
    <w:abstractNumId w:val="49"/>
  </w:num>
  <w:num w:numId="27" w16cid:durableId="598949445">
    <w:abstractNumId w:val="89"/>
  </w:num>
  <w:num w:numId="28" w16cid:durableId="317922143">
    <w:abstractNumId w:val="101"/>
  </w:num>
  <w:num w:numId="29" w16cid:durableId="1630896121">
    <w:abstractNumId w:val="40"/>
  </w:num>
  <w:num w:numId="30" w16cid:durableId="1171481573">
    <w:abstractNumId w:val="52"/>
  </w:num>
  <w:num w:numId="31" w16cid:durableId="2129428355">
    <w:abstractNumId w:val="58"/>
  </w:num>
  <w:num w:numId="32" w16cid:durableId="282812150">
    <w:abstractNumId w:val="68"/>
  </w:num>
  <w:num w:numId="33" w16cid:durableId="119735585">
    <w:abstractNumId w:val="51"/>
  </w:num>
  <w:num w:numId="34" w16cid:durableId="824589820">
    <w:abstractNumId w:val="70"/>
  </w:num>
  <w:num w:numId="35" w16cid:durableId="1468932388">
    <w:abstractNumId w:val="69"/>
  </w:num>
  <w:num w:numId="36" w16cid:durableId="1894535384">
    <w:abstractNumId w:val="29"/>
  </w:num>
  <w:num w:numId="37" w16cid:durableId="1175457123">
    <w:abstractNumId w:val="62"/>
  </w:num>
  <w:num w:numId="38" w16cid:durableId="973944064">
    <w:abstractNumId w:val="26"/>
  </w:num>
  <w:num w:numId="39" w16cid:durableId="540632844">
    <w:abstractNumId w:val="43"/>
  </w:num>
  <w:num w:numId="40" w16cid:durableId="906500154">
    <w:abstractNumId w:val="99"/>
  </w:num>
  <w:num w:numId="41" w16cid:durableId="1621836002">
    <w:abstractNumId w:val="42"/>
  </w:num>
  <w:num w:numId="42" w16cid:durableId="635794104">
    <w:abstractNumId w:val="53"/>
  </w:num>
  <w:num w:numId="43" w16cid:durableId="1986811460">
    <w:abstractNumId w:val="86"/>
  </w:num>
  <w:num w:numId="44" w16cid:durableId="1807548562">
    <w:abstractNumId w:val="85"/>
  </w:num>
  <w:num w:numId="45" w16cid:durableId="1999919014">
    <w:abstractNumId w:val="27"/>
  </w:num>
  <w:num w:numId="46" w16cid:durableId="2112242206">
    <w:abstractNumId w:val="95"/>
  </w:num>
  <w:num w:numId="47" w16cid:durableId="751203254">
    <w:abstractNumId w:val="88"/>
  </w:num>
  <w:num w:numId="48" w16cid:durableId="409546945">
    <w:abstractNumId w:val="54"/>
  </w:num>
  <w:num w:numId="49" w16cid:durableId="1554659156">
    <w:abstractNumId w:val="81"/>
  </w:num>
  <w:num w:numId="50" w16cid:durableId="839392046">
    <w:abstractNumId w:val="84"/>
  </w:num>
  <w:num w:numId="51" w16cid:durableId="881091449">
    <w:abstractNumId w:val="65"/>
  </w:num>
  <w:num w:numId="52" w16cid:durableId="605430222">
    <w:abstractNumId w:val="44"/>
  </w:num>
  <w:num w:numId="53" w16cid:durableId="2141334598">
    <w:abstractNumId w:val="79"/>
  </w:num>
  <w:num w:numId="54" w16cid:durableId="2098552571">
    <w:abstractNumId w:val="24"/>
  </w:num>
  <w:num w:numId="55" w16cid:durableId="13504667">
    <w:abstractNumId w:val="32"/>
  </w:num>
  <w:num w:numId="56" w16cid:durableId="393048101">
    <w:abstractNumId w:val="77"/>
  </w:num>
  <w:num w:numId="57" w16cid:durableId="1017197414">
    <w:abstractNumId w:val="35"/>
  </w:num>
  <w:num w:numId="58" w16cid:durableId="1203399497">
    <w:abstractNumId w:val="39"/>
  </w:num>
  <w:num w:numId="59" w16cid:durableId="1454253853">
    <w:abstractNumId w:val="80"/>
  </w:num>
  <w:num w:numId="60" w16cid:durableId="850800926">
    <w:abstractNumId w:val="75"/>
  </w:num>
  <w:num w:numId="61" w16cid:durableId="1018237959">
    <w:abstractNumId w:val="37"/>
  </w:num>
  <w:num w:numId="62" w16cid:durableId="452595412">
    <w:abstractNumId w:val="47"/>
  </w:num>
  <w:num w:numId="63" w16cid:durableId="802424080">
    <w:abstractNumId w:val="67"/>
  </w:num>
  <w:num w:numId="64" w16cid:durableId="1821992314">
    <w:abstractNumId w:val="60"/>
  </w:num>
  <w:num w:numId="65" w16cid:durableId="556624377">
    <w:abstractNumId w:val="96"/>
  </w:num>
  <w:num w:numId="66" w16cid:durableId="1746684872">
    <w:abstractNumId w:val="57"/>
  </w:num>
  <w:num w:numId="67" w16cid:durableId="1390499062">
    <w:abstractNumId w:val="31"/>
  </w:num>
  <w:num w:numId="68" w16cid:durableId="125702376">
    <w:abstractNumId w:val="82"/>
  </w:num>
  <w:num w:numId="69" w16cid:durableId="438063290">
    <w:abstractNumId w:val="100"/>
  </w:num>
  <w:num w:numId="70" w16cid:durableId="583149908">
    <w:abstractNumId w:val="56"/>
  </w:num>
  <w:num w:numId="71" w16cid:durableId="51850312">
    <w:abstractNumId w:val="25"/>
  </w:num>
  <w:num w:numId="72" w16cid:durableId="327096575">
    <w:abstractNumId w:val="28"/>
  </w:num>
  <w:num w:numId="73" w16cid:durableId="226113023">
    <w:abstractNumId w:val="74"/>
  </w:num>
  <w:num w:numId="74" w16cid:durableId="1246233502">
    <w:abstractNumId w:val="33"/>
  </w:num>
  <w:num w:numId="75" w16cid:durableId="1530142926">
    <w:abstractNumId w:val="34"/>
  </w:num>
  <w:num w:numId="76" w16cid:durableId="1613242302">
    <w:abstractNumId w:val="61"/>
  </w:num>
  <w:num w:numId="77" w16cid:durableId="1278410777">
    <w:abstractNumId w:val="98"/>
  </w:num>
  <w:num w:numId="78" w16cid:durableId="2069255038">
    <w:abstractNumId w:val="76"/>
  </w:num>
  <w:num w:numId="79" w16cid:durableId="1617324111">
    <w:abstractNumId w:val="102"/>
  </w:num>
  <w:num w:numId="80" w16cid:durableId="1195733415">
    <w:abstractNumId w:val="50"/>
  </w:num>
  <w:num w:numId="81" w16cid:durableId="2129426641">
    <w:abstractNumId w:val="93"/>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lignBordersAndEdges/>
  <w:defaultTabStop w:val="144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7AD"/>
    <w:rsid w:val="00000B21"/>
    <w:rsid w:val="000010C8"/>
    <w:rsid w:val="00002599"/>
    <w:rsid w:val="00002736"/>
    <w:rsid w:val="00002C67"/>
    <w:rsid w:val="000030A7"/>
    <w:rsid w:val="00003128"/>
    <w:rsid w:val="00003A3B"/>
    <w:rsid w:val="00003B53"/>
    <w:rsid w:val="000056DF"/>
    <w:rsid w:val="0000587C"/>
    <w:rsid w:val="00005A72"/>
    <w:rsid w:val="00005E05"/>
    <w:rsid w:val="00005E94"/>
    <w:rsid w:val="00006638"/>
    <w:rsid w:val="00006888"/>
    <w:rsid w:val="0000712E"/>
    <w:rsid w:val="00007549"/>
    <w:rsid w:val="000112A1"/>
    <w:rsid w:val="000113A9"/>
    <w:rsid w:val="0001250F"/>
    <w:rsid w:val="0001274C"/>
    <w:rsid w:val="000130A4"/>
    <w:rsid w:val="0001444B"/>
    <w:rsid w:val="00014E04"/>
    <w:rsid w:val="00014EAF"/>
    <w:rsid w:val="00014EC3"/>
    <w:rsid w:val="00015937"/>
    <w:rsid w:val="00017207"/>
    <w:rsid w:val="00017CE9"/>
    <w:rsid w:val="00017E55"/>
    <w:rsid w:val="00017F3A"/>
    <w:rsid w:val="00020089"/>
    <w:rsid w:val="00020D6D"/>
    <w:rsid w:val="00021DE9"/>
    <w:rsid w:val="00022E6F"/>
    <w:rsid w:val="0002379F"/>
    <w:rsid w:val="0002406C"/>
    <w:rsid w:val="000244DD"/>
    <w:rsid w:val="000259F4"/>
    <w:rsid w:val="000264EA"/>
    <w:rsid w:val="00026CE3"/>
    <w:rsid w:val="00030671"/>
    <w:rsid w:val="00030FD4"/>
    <w:rsid w:val="00032699"/>
    <w:rsid w:val="00032C8D"/>
    <w:rsid w:val="00032D79"/>
    <w:rsid w:val="0003319D"/>
    <w:rsid w:val="000336B8"/>
    <w:rsid w:val="00033C83"/>
    <w:rsid w:val="00033E80"/>
    <w:rsid w:val="00034124"/>
    <w:rsid w:val="00034EA8"/>
    <w:rsid w:val="00035139"/>
    <w:rsid w:val="00035D42"/>
    <w:rsid w:val="00035DCF"/>
    <w:rsid w:val="0003663F"/>
    <w:rsid w:val="000367C2"/>
    <w:rsid w:val="00036B62"/>
    <w:rsid w:val="000374E9"/>
    <w:rsid w:val="000374F7"/>
    <w:rsid w:val="00040A8A"/>
    <w:rsid w:val="0004111D"/>
    <w:rsid w:val="0004183A"/>
    <w:rsid w:val="000419B3"/>
    <w:rsid w:val="0004214E"/>
    <w:rsid w:val="00042B56"/>
    <w:rsid w:val="00043A31"/>
    <w:rsid w:val="000441E3"/>
    <w:rsid w:val="000446BC"/>
    <w:rsid w:val="00045403"/>
    <w:rsid w:val="00045526"/>
    <w:rsid w:val="00045B83"/>
    <w:rsid w:val="000460CD"/>
    <w:rsid w:val="000465AE"/>
    <w:rsid w:val="00046FE0"/>
    <w:rsid w:val="00047A57"/>
    <w:rsid w:val="00047E45"/>
    <w:rsid w:val="00047F3B"/>
    <w:rsid w:val="000501C5"/>
    <w:rsid w:val="00050932"/>
    <w:rsid w:val="00051005"/>
    <w:rsid w:val="000510CE"/>
    <w:rsid w:val="00052C41"/>
    <w:rsid w:val="000534CA"/>
    <w:rsid w:val="00053AA1"/>
    <w:rsid w:val="0005478F"/>
    <w:rsid w:val="000548D1"/>
    <w:rsid w:val="000559A6"/>
    <w:rsid w:val="00055B93"/>
    <w:rsid w:val="000575A2"/>
    <w:rsid w:val="00057992"/>
    <w:rsid w:val="00060F4F"/>
    <w:rsid w:val="000618FB"/>
    <w:rsid w:val="00062D6D"/>
    <w:rsid w:val="00063120"/>
    <w:rsid w:val="00063385"/>
    <w:rsid w:val="00063438"/>
    <w:rsid w:val="000636A7"/>
    <w:rsid w:val="00063B87"/>
    <w:rsid w:val="00063CB9"/>
    <w:rsid w:val="00064035"/>
    <w:rsid w:val="00064DBE"/>
    <w:rsid w:val="00065A70"/>
    <w:rsid w:val="000666B4"/>
    <w:rsid w:val="00066D15"/>
    <w:rsid w:val="00066F13"/>
    <w:rsid w:val="00067211"/>
    <w:rsid w:val="000672C5"/>
    <w:rsid w:val="00067BE2"/>
    <w:rsid w:val="000706CB"/>
    <w:rsid w:val="00070B28"/>
    <w:rsid w:val="00070C19"/>
    <w:rsid w:val="000713DA"/>
    <w:rsid w:val="0007179E"/>
    <w:rsid w:val="00071C9C"/>
    <w:rsid w:val="000729A2"/>
    <w:rsid w:val="00072C55"/>
    <w:rsid w:val="00074324"/>
    <w:rsid w:val="00074AB3"/>
    <w:rsid w:val="00074D06"/>
    <w:rsid w:val="00075666"/>
    <w:rsid w:val="000775F1"/>
    <w:rsid w:val="00077E71"/>
    <w:rsid w:val="00080166"/>
    <w:rsid w:val="000806A3"/>
    <w:rsid w:val="00080802"/>
    <w:rsid w:val="00080AEF"/>
    <w:rsid w:val="00081875"/>
    <w:rsid w:val="00081C0D"/>
    <w:rsid w:val="00081DD5"/>
    <w:rsid w:val="00081FD9"/>
    <w:rsid w:val="000824AD"/>
    <w:rsid w:val="000824C4"/>
    <w:rsid w:val="000835FA"/>
    <w:rsid w:val="00084610"/>
    <w:rsid w:val="000847D1"/>
    <w:rsid w:val="00084D71"/>
    <w:rsid w:val="00085A85"/>
    <w:rsid w:val="00085B59"/>
    <w:rsid w:val="00085B95"/>
    <w:rsid w:val="00085CA4"/>
    <w:rsid w:val="00086395"/>
    <w:rsid w:val="00086BE8"/>
    <w:rsid w:val="00087BB7"/>
    <w:rsid w:val="00087EC9"/>
    <w:rsid w:val="0009005B"/>
    <w:rsid w:val="00090148"/>
    <w:rsid w:val="00090457"/>
    <w:rsid w:val="000906A3"/>
    <w:rsid w:val="00091023"/>
    <w:rsid w:val="00091565"/>
    <w:rsid w:val="00091877"/>
    <w:rsid w:val="00091BD8"/>
    <w:rsid w:val="00091C5D"/>
    <w:rsid w:val="00091DB2"/>
    <w:rsid w:val="000929A9"/>
    <w:rsid w:val="00092F25"/>
    <w:rsid w:val="00093086"/>
    <w:rsid w:val="00093853"/>
    <w:rsid w:val="00094592"/>
    <w:rsid w:val="000947C6"/>
    <w:rsid w:val="00094AE5"/>
    <w:rsid w:val="00094D55"/>
    <w:rsid w:val="00094E14"/>
    <w:rsid w:val="0009512F"/>
    <w:rsid w:val="0009520C"/>
    <w:rsid w:val="0009568E"/>
    <w:rsid w:val="00095A79"/>
    <w:rsid w:val="00095CE7"/>
    <w:rsid w:val="00097165"/>
    <w:rsid w:val="000978D2"/>
    <w:rsid w:val="000979C7"/>
    <w:rsid w:val="000A116C"/>
    <w:rsid w:val="000A2901"/>
    <w:rsid w:val="000A2A3D"/>
    <w:rsid w:val="000A2D35"/>
    <w:rsid w:val="000A2FD6"/>
    <w:rsid w:val="000A304A"/>
    <w:rsid w:val="000A3C76"/>
    <w:rsid w:val="000A48DD"/>
    <w:rsid w:val="000A5822"/>
    <w:rsid w:val="000A6046"/>
    <w:rsid w:val="000A655F"/>
    <w:rsid w:val="000A6829"/>
    <w:rsid w:val="000A6885"/>
    <w:rsid w:val="000A7551"/>
    <w:rsid w:val="000A7BE4"/>
    <w:rsid w:val="000A7C97"/>
    <w:rsid w:val="000B0647"/>
    <w:rsid w:val="000B0687"/>
    <w:rsid w:val="000B089D"/>
    <w:rsid w:val="000B0E3E"/>
    <w:rsid w:val="000B0F60"/>
    <w:rsid w:val="000B1878"/>
    <w:rsid w:val="000B1CF7"/>
    <w:rsid w:val="000B3172"/>
    <w:rsid w:val="000B3191"/>
    <w:rsid w:val="000B3CAC"/>
    <w:rsid w:val="000B51EB"/>
    <w:rsid w:val="000B51ED"/>
    <w:rsid w:val="000B532B"/>
    <w:rsid w:val="000B6542"/>
    <w:rsid w:val="000B6D3A"/>
    <w:rsid w:val="000B73EF"/>
    <w:rsid w:val="000B74EE"/>
    <w:rsid w:val="000C008D"/>
    <w:rsid w:val="000C01C4"/>
    <w:rsid w:val="000C0DBF"/>
    <w:rsid w:val="000C0EF7"/>
    <w:rsid w:val="000C16F8"/>
    <w:rsid w:val="000C1A53"/>
    <w:rsid w:val="000C1F1C"/>
    <w:rsid w:val="000C2E02"/>
    <w:rsid w:val="000C389F"/>
    <w:rsid w:val="000C523B"/>
    <w:rsid w:val="000C541B"/>
    <w:rsid w:val="000C5971"/>
    <w:rsid w:val="000C5B05"/>
    <w:rsid w:val="000C6F6E"/>
    <w:rsid w:val="000C74CE"/>
    <w:rsid w:val="000C7704"/>
    <w:rsid w:val="000D0129"/>
    <w:rsid w:val="000D0370"/>
    <w:rsid w:val="000D093E"/>
    <w:rsid w:val="000D0B70"/>
    <w:rsid w:val="000D1FB1"/>
    <w:rsid w:val="000D21A4"/>
    <w:rsid w:val="000D2361"/>
    <w:rsid w:val="000D2740"/>
    <w:rsid w:val="000D2CF5"/>
    <w:rsid w:val="000D3091"/>
    <w:rsid w:val="000D349F"/>
    <w:rsid w:val="000D3F4A"/>
    <w:rsid w:val="000D434D"/>
    <w:rsid w:val="000D48A0"/>
    <w:rsid w:val="000D4F13"/>
    <w:rsid w:val="000D5572"/>
    <w:rsid w:val="000D5D1D"/>
    <w:rsid w:val="000D6147"/>
    <w:rsid w:val="000D6F60"/>
    <w:rsid w:val="000D7008"/>
    <w:rsid w:val="000D71DE"/>
    <w:rsid w:val="000D739D"/>
    <w:rsid w:val="000E0268"/>
    <w:rsid w:val="000E0913"/>
    <w:rsid w:val="000E0932"/>
    <w:rsid w:val="000E0ACD"/>
    <w:rsid w:val="000E1157"/>
    <w:rsid w:val="000E1951"/>
    <w:rsid w:val="000E1DE6"/>
    <w:rsid w:val="000E23D1"/>
    <w:rsid w:val="000E24F0"/>
    <w:rsid w:val="000E2633"/>
    <w:rsid w:val="000E4EF9"/>
    <w:rsid w:val="000E4F57"/>
    <w:rsid w:val="000E5337"/>
    <w:rsid w:val="000E667E"/>
    <w:rsid w:val="000E670C"/>
    <w:rsid w:val="000E7082"/>
    <w:rsid w:val="000E7220"/>
    <w:rsid w:val="000E73B8"/>
    <w:rsid w:val="000E7F2F"/>
    <w:rsid w:val="000E7F3C"/>
    <w:rsid w:val="000F01F8"/>
    <w:rsid w:val="000F022C"/>
    <w:rsid w:val="000F0667"/>
    <w:rsid w:val="000F06B9"/>
    <w:rsid w:val="000F0DAB"/>
    <w:rsid w:val="000F10BD"/>
    <w:rsid w:val="000F15C5"/>
    <w:rsid w:val="000F1866"/>
    <w:rsid w:val="000F300B"/>
    <w:rsid w:val="000F3010"/>
    <w:rsid w:val="000F3321"/>
    <w:rsid w:val="000F357F"/>
    <w:rsid w:val="000F39CF"/>
    <w:rsid w:val="000F3EA1"/>
    <w:rsid w:val="000F515A"/>
    <w:rsid w:val="000F5407"/>
    <w:rsid w:val="000F5DC3"/>
    <w:rsid w:val="000F5EE4"/>
    <w:rsid w:val="000F6307"/>
    <w:rsid w:val="000F64B6"/>
    <w:rsid w:val="000F6816"/>
    <w:rsid w:val="000F6979"/>
    <w:rsid w:val="000F73F2"/>
    <w:rsid w:val="001009A7"/>
    <w:rsid w:val="00100E58"/>
    <w:rsid w:val="0010118D"/>
    <w:rsid w:val="0010151E"/>
    <w:rsid w:val="0010236B"/>
    <w:rsid w:val="00102DA2"/>
    <w:rsid w:val="001034AE"/>
    <w:rsid w:val="00103B6D"/>
    <w:rsid w:val="00104EC3"/>
    <w:rsid w:val="001052EA"/>
    <w:rsid w:val="00105C64"/>
    <w:rsid w:val="0010614D"/>
    <w:rsid w:val="00110633"/>
    <w:rsid w:val="00110DDC"/>
    <w:rsid w:val="001111C6"/>
    <w:rsid w:val="00111932"/>
    <w:rsid w:val="00111B79"/>
    <w:rsid w:val="00111E17"/>
    <w:rsid w:val="0011217F"/>
    <w:rsid w:val="0011470C"/>
    <w:rsid w:val="00114C30"/>
    <w:rsid w:val="001154F4"/>
    <w:rsid w:val="00116068"/>
    <w:rsid w:val="001164DD"/>
    <w:rsid w:val="00116A01"/>
    <w:rsid w:val="00117987"/>
    <w:rsid w:val="00117AC9"/>
    <w:rsid w:val="00117E6C"/>
    <w:rsid w:val="00120358"/>
    <w:rsid w:val="0012055D"/>
    <w:rsid w:val="00120C67"/>
    <w:rsid w:val="00121091"/>
    <w:rsid w:val="00121A0D"/>
    <w:rsid w:val="0012378A"/>
    <w:rsid w:val="00123999"/>
    <w:rsid w:val="00123AE5"/>
    <w:rsid w:val="001243EE"/>
    <w:rsid w:val="00124F80"/>
    <w:rsid w:val="00125583"/>
    <w:rsid w:val="001264CF"/>
    <w:rsid w:val="00126F4E"/>
    <w:rsid w:val="001274F4"/>
    <w:rsid w:val="00127E3A"/>
    <w:rsid w:val="00130055"/>
    <w:rsid w:val="0013029E"/>
    <w:rsid w:val="00130BFD"/>
    <w:rsid w:val="00131443"/>
    <w:rsid w:val="00131F84"/>
    <w:rsid w:val="0013258A"/>
    <w:rsid w:val="00132E76"/>
    <w:rsid w:val="00132FA8"/>
    <w:rsid w:val="00133369"/>
    <w:rsid w:val="0013381E"/>
    <w:rsid w:val="00133E5F"/>
    <w:rsid w:val="0013468A"/>
    <w:rsid w:val="00134823"/>
    <w:rsid w:val="00134AB0"/>
    <w:rsid w:val="00134E45"/>
    <w:rsid w:val="00135493"/>
    <w:rsid w:val="00135858"/>
    <w:rsid w:val="001359B5"/>
    <w:rsid w:val="001368F2"/>
    <w:rsid w:val="00137EB5"/>
    <w:rsid w:val="00140E85"/>
    <w:rsid w:val="00141815"/>
    <w:rsid w:val="00142BEE"/>
    <w:rsid w:val="00142C79"/>
    <w:rsid w:val="00144E30"/>
    <w:rsid w:val="0014536F"/>
    <w:rsid w:val="0014558A"/>
    <w:rsid w:val="001457AE"/>
    <w:rsid w:val="00146DCA"/>
    <w:rsid w:val="00147796"/>
    <w:rsid w:val="00147DDD"/>
    <w:rsid w:val="00147EBC"/>
    <w:rsid w:val="00150673"/>
    <w:rsid w:val="00150B9D"/>
    <w:rsid w:val="00152571"/>
    <w:rsid w:val="001526CB"/>
    <w:rsid w:val="00152E07"/>
    <w:rsid w:val="00153044"/>
    <w:rsid w:val="001530C1"/>
    <w:rsid w:val="00153421"/>
    <w:rsid w:val="001534AF"/>
    <w:rsid w:val="0015413D"/>
    <w:rsid w:val="00155434"/>
    <w:rsid w:val="00156391"/>
    <w:rsid w:val="001563BE"/>
    <w:rsid w:val="0015760C"/>
    <w:rsid w:val="00157CC9"/>
    <w:rsid w:val="00157FA8"/>
    <w:rsid w:val="0016006D"/>
    <w:rsid w:val="001608D0"/>
    <w:rsid w:val="00161B51"/>
    <w:rsid w:val="00162D79"/>
    <w:rsid w:val="0016306C"/>
    <w:rsid w:val="00163BC8"/>
    <w:rsid w:val="00163F7A"/>
    <w:rsid w:val="00165E77"/>
    <w:rsid w:val="00166D37"/>
    <w:rsid w:val="001673CF"/>
    <w:rsid w:val="00170466"/>
    <w:rsid w:val="001704A8"/>
    <w:rsid w:val="001707D9"/>
    <w:rsid w:val="00171455"/>
    <w:rsid w:val="00171521"/>
    <w:rsid w:val="00171558"/>
    <w:rsid w:val="00171DC4"/>
    <w:rsid w:val="00171FD3"/>
    <w:rsid w:val="00173356"/>
    <w:rsid w:val="0017382D"/>
    <w:rsid w:val="00173913"/>
    <w:rsid w:val="00173A30"/>
    <w:rsid w:val="00173AC6"/>
    <w:rsid w:val="00173B24"/>
    <w:rsid w:val="00173BF8"/>
    <w:rsid w:val="001745B8"/>
    <w:rsid w:val="001748A8"/>
    <w:rsid w:val="00174ACA"/>
    <w:rsid w:val="0017665C"/>
    <w:rsid w:val="0017675C"/>
    <w:rsid w:val="00176876"/>
    <w:rsid w:val="00176882"/>
    <w:rsid w:val="00177A52"/>
    <w:rsid w:val="00180499"/>
    <w:rsid w:val="0018094A"/>
    <w:rsid w:val="00180F4E"/>
    <w:rsid w:val="0018101F"/>
    <w:rsid w:val="00181177"/>
    <w:rsid w:val="001813D6"/>
    <w:rsid w:val="00181C71"/>
    <w:rsid w:val="00181ED3"/>
    <w:rsid w:val="00181FC0"/>
    <w:rsid w:val="00182C3C"/>
    <w:rsid w:val="00182D5C"/>
    <w:rsid w:val="00183383"/>
    <w:rsid w:val="001839BA"/>
    <w:rsid w:val="00183A33"/>
    <w:rsid w:val="00183C73"/>
    <w:rsid w:val="0018428C"/>
    <w:rsid w:val="00185CE8"/>
    <w:rsid w:val="00186947"/>
    <w:rsid w:val="00187078"/>
    <w:rsid w:val="001874EA"/>
    <w:rsid w:val="0018791A"/>
    <w:rsid w:val="00187D31"/>
    <w:rsid w:val="00190143"/>
    <w:rsid w:val="001905B1"/>
    <w:rsid w:val="001907D6"/>
    <w:rsid w:val="00190CA7"/>
    <w:rsid w:val="00191AE7"/>
    <w:rsid w:val="001924BB"/>
    <w:rsid w:val="00192D89"/>
    <w:rsid w:val="001945ED"/>
    <w:rsid w:val="0019495B"/>
    <w:rsid w:val="0019580D"/>
    <w:rsid w:val="00195D0A"/>
    <w:rsid w:val="0019662D"/>
    <w:rsid w:val="00197438"/>
    <w:rsid w:val="001978BA"/>
    <w:rsid w:val="001A0BCB"/>
    <w:rsid w:val="001A0DA1"/>
    <w:rsid w:val="001A0E80"/>
    <w:rsid w:val="001A1ED0"/>
    <w:rsid w:val="001A220F"/>
    <w:rsid w:val="001A222F"/>
    <w:rsid w:val="001A2531"/>
    <w:rsid w:val="001A27B6"/>
    <w:rsid w:val="001A29FD"/>
    <w:rsid w:val="001A46A2"/>
    <w:rsid w:val="001A4985"/>
    <w:rsid w:val="001A4B7D"/>
    <w:rsid w:val="001A4D77"/>
    <w:rsid w:val="001A7937"/>
    <w:rsid w:val="001B1993"/>
    <w:rsid w:val="001B1C6A"/>
    <w:rsid w:val="001B229B"/>
    <w:rsid w:val="001B2632"/>
    <w:rsid w:val="001B37B3"/>
    <w:rsid w:val="001B385D"/>
    <w:rsid w:val="001B3DF0"/>
    <w:rsid w:val="001B4EDA"/>
    <w:rsid w:val="001B60AE"/>
    <w:rsid w:val="001B6194"/>
    <w:rsid w:val="001B6D58"/>
    <w:rsid w:val="001B6FB5"/>
    <w:rsid w:val="001B706A"/>
    <w:rsid w:val="001B749D"/>
    <w:rsid w:val="001C1760"/>
    <w:rsid w:val="001C17C7"/>
    <w:rsid w:val="001C1A69"/>
    <w:rsid w:val="001C3230"/>
    <w:rsid w:val="001C3E70"/>
    <w:rsid w:val="001C3FE2"/>
    <w:rsid w:val="001C4431"/>
    <w:rsid w:val="001C57AB"/>
    <w:rsid w:val="001C5807"/>
    <w:rsid w:val="001C62CF"/>
    <w:rsid w:val="001D0213"/>
    <w:rsid w:val="001D0238"/>
    <w:rsid w:val="001D050E"/>
    <w:rsid w:val="001D082F"/>
    <w:rsid w:val="001D14C6"/>
    <w:rsid w:val="001D15E6"/>
    <w:rsid w:val="001D20D0"/>
    <w:rsid w:val="001D2F3E"/>
    <w:rsid w:val="001D3888"/>
    <w:rsid w:val="001D3C95"/>
    <w:rsid w:val="001D3FDB"/>
    <w:rsid w:val="001D403A"/>
    <w:rsid w:val="001D4582"/>
    <w:rsid w:val="001D4B98"/>
    <w:rsid w:val="001D5FB6"/>
    <w:rsid w:val="001D6260"/>
    <w:rsid w:val="001D63B4"/>
    <w:rsid w:val="001D6E0B"/>
    <w:rsid w:val="001D77E9"/>
    <w:rsid w:val="001D7D49"/>
    <w:rsid w:val="001D7DE6"/>
    <w:rsid w:val="001E0317"/>
    <w:rsid w:val="001E086E"/>
    <w:rsid w:val="001E1C4B"/>
    <w:rsid w:val="001E200B"/>
    <w:rsid w:val="001E2C5E"/>
    <w:rsid w:val="001E3A90"/>
    <w:rsid w:val="001E4A2F"/>
    <w:rsid w:val="001E4C68"/>
    <w:rsid w:val="001E4D37"/>
    <w:rsid w:val="001E558A"/>
    <w:rsid w:val="001E5A16"/>
    <w:rsid w:val="001E616A"/>
    <w:rsid w:val="001E61CC"/>
    <w:rsid w:val="001E649A"/>
    <w:rsid w:val="001E7ACE"/>
    <w:rsid w:val="001E7D43"/>
    <w:rsid w:val="001E7EB9"/>
    <w:rsid w:val="001F08E8"/>
    <w:rsid w:val="001F1961"/>
    <w:rsid w:val="001F1C85"/>
    <w:rsid w:val="001F1F0A"/>
    <w:rsid w:val="001F27B7"/>
    <w:rsid w:val="001F2814"/>
    <w:rsid w:val="001F294F"/>
    <w:rsid w:val="001F31DD"/>
    <w:rsid w:val="001F359B"/>
    <w:rsid w:val="001F4503"/>
    <w:rsid w:val="001F4713"/>
    <w:rsid w:val="001F4A2F"/>
    <w:rsid w:val="001F519A"/>
    <w:rsid w:val="001F556A"/>
    <w:rsid w:val="001F65C3"/>
    <w:rsid w:val="001F7C00"/>
    <w:rsid w:val="001F7FFC"/>
    <w:rsid w:val="00202653"/>
    <w:rsid w:val="00202A8A"/>
    <w:rsid w:val="00202AEF"/>
    <w:rsid w:val="00203A22"/>
    <w:rsid w:val="00203F02"/>
    <w:rsid w:val="00204381"/>
    <w:rsid w:val="002049D0"/>
    <w:rsid w:val="00206551"/>
    <w:rsid w:val="00206819"/>
    <w:rsid w:val="00207237"/>
    <w:rsid w:val="002109EC"/>
    <w:rsid w:val="00210B4C"/>
    <w:rsid w:val="002113AE"/>
    <w:rsid w:val="00211C5A"/>
    <w:rsid w:val="00211F12"/>
    <w:rsid w:val="00211F2A"/>
    <w:rsid w:val="002125DC"/>
    <w:rsid w:val="0021343D"/>
    <w:rsid w:val="0021368F"/>
    <w:rsid w:val="002140BE"/>
    <w:rsid w:val="002141A9"/>
    <w:rsid w:val="0021431E"/>
    <w:rsid w:val="00214875"/>
    <w:rsid w:val="00214893"/>
    <w:rsid w:val="00216195"/>
    <w:rsid w:val="00217547"/>
    <w:rsid w:val="002178E8"/>
    <w:rsid w:val="002178EC"/>
    <w:rsid w:val="002204CE"/>
    <w:rsid w:val="0022071E"/>
    <w:rsid w:val="002208F1"/>
    <w:rsid w:val="002220F8"/>
    <w:rsid w:val="00222CC7"/>
    <w:rsid w:val="002237AB"/>
    <w:rsid w:val="00223A51"/>
    <w:rsid w:val="0022468A"/>
    <w:rsid w:val="0022501D"/>
    <w:rsid w:val="00225282"/>
    <w:rsid w:val="00226141"/>
    <w:rsid w:val="002268D4"/>
    <w:rsid w:val="00226BDE"/>
    <w:rsid w:val="00226D76"/>
    <w:rsid w:val="0022703D"/>
    <w:rsid w:val="0022797B"/>
    <w:rsid w:val="00230C09"/>
    <w:rsid w:val="00230C5E"/>
    <w:rsid w:val="00230D20"/>
    <w:rsid w:val="002310D1"/>
    <w:rsid w:val="002315CC"/>
    <w:rsid w:val="00231762"/>
    <w:rsid w:val="00231C1C"/>
    <w:rsid w:val="00232762"/>
    <w:rsid w:val="002336A0"/>
    <w:rsid w:val="00233A61"/>
    <w:rsid w:val="00233F6D"/>
    <w:rsid w:val="002345C4"/>
    <w:rsid w:val="00234C14"/>
    <w:rsid w:val="00234F9B"/>
    <w:rsid w:val="002351A9"/>
    <w:rsid w:val="00235950"/>
    <w:rsid w:val="00236257"/>
    <w:rsid w:val="00237961"/>
    <w:rsid w:val="00237E55"/>
    <w:rsid w:val="002400C0"/>
    <w:rsid w:val="00240561"/>
    <w:rsid w:val="00240844"/>
    <w:rsid w:val="00240EEA"/>
    <w:rsid w:val="002416B0"/>
    <w:rsid w:val="00241DAB"/>
    <w:rsid w:val="002431AB"/>
    <w:rsid w:val="00243278"/>
    <w:rsid w:val="00243594"/>
    <w:rsid w:val="00244218"/>
    <w:rsid w:val="0024454D"/>
    <w:rsid w:val="0024467D"/>
    <w:rsid w:val="00245912"/>
    <w:rsid w:val="00245CB4"/>
    <w:rsid w:val="00245CD8"/>
    <w:rsid w:val="00246260"/>
    <w:rsid w:val="002463E9"/>
    <w:rsid w:val="0024682B"/>
    <w:rsid w:val="002476CA"/>
    <w:rsid w:val="00247970"/>
    <w:rsid w:val="00247A07"/>
    <w:rsid w:val="00250622"/>
    <w:rsid w:val="0025084C"/>
    <w:rsid w:val="00250E06"/>
    <w:rsid w:val="00251257"/>
    <w:rsid w:val="00252115"/>
    <w:rsid w:val="002523B9"/>
    <w:rsid w:val="00252CF9"/>
    <w:rsid w:val="00253FB5"/>
    <w:rsid w:val="002540AA"/>
    <w:rsid w:val="002540AD"/>
    <w:rsid w:val="00254583"/>
    <w:rsid w:val="00254A1F"/>
    <w:rsid w:val="00255A90"/>
    <w:rsid w:val="00255D57"/>
    <w:rsid w:val="00256476"/>
    <w:rsid w:val="00256C73"/>
    <w:rsid w:val="00260A2D"/>
    <w:rsid w:val="00260A6F"/>
    <w:rsid w:val="00260CD5"/>
    <w:rsid w:val="00261D45"/>
    <w:rsid w:val="00262568"/>
    <w:rsid w:val="00263144"/>
    <w:rsid w:val="0026358A"/>
    <w:rsid w:val="00264C44"/>
    <w:rsid w:val="00264D13"/>
    <w:rsid w:val="00265057"/>
    <w:rsid w:val="0026557B"/>
    <w:rsid w:val="002657A6"/>
    <w:rsid w:val="0026607F"/>
    <w:rsid w:val="0026611D"/>
    <w:rsid w:val="002676D1"/>
    <w:rsid w:val="002679EC"/>
    <w:rsid w:val="00267A38"/>
    <w:rsid w:val="00267CAE"/>
    <w:rsid w:val="0027072F"/>
    <w:rsid w:val="002707AB"/>
    <w:rsid w:val="00270FD0"/>
    <w:rsid w:val="002712BE"/>
    <w:rsid w:val="0027191C"/>
    <w:rsid w:val="00271E18"/>
    <w:rsid w:val="00272934"/>
    <w:rsid w:val="00272E86"/>
    <w:rsid w:val="00273614"/>
    <w:rsid w:val="00273C42"/>
    <w:rsid w:val="0027498C"/>
    <w:rsid w:val="00275EB5"/>
    <w:rsid w:val="00281FF0"/>
    <w:rsid w:val="00282776"/>
    <w:rsid w:val="002857D1"/>
    <w:rsid w:val="002860EE"/>
    <w:rsid w:val="0028632C"/>
    <w:rsid w:val="00290A63"/>
    <w:rsid w:val="00290E34"/>
    <w:rsid w:val="00290F7A"/>
    <w:rsid w:val="0029102D"/>
    <w:rsid w:val="00292188"/>
    <w:rsid w:val="002924A5"/>
    <w:rsid w:val="002933B0"/>
    <w:rsid w:val="00293816"/>
    <w:rsid w:val="00293A90"/>
    <w:rsid w:val="00293FA3"/>
    <w:rsid w:val="002943AB"/>
    <w:rsid w:val="00294AF6"/>
    <w:rsid w:val="00294E52"/>
    <w:rsid w:val="00295887"/>
    <w:rsid w:val="00296A3E"/>
    <w:rsid w:val="00296E4A"/>
    <w:rsid w:val="00297ED6"/>
    <w:rsid w:val="002A0307"/>
    <w:rsid w:val="002A1877"/>
    <w:rsid w:val="002A23A2"/>
    <w:rsid w:val="002A2A23"/>
    <w:rsid w:val="002A2CD2"/>
    <w:rsid w:val="002A3464"/>
    <w:rsid w:val="002A34DF"/>
    <w:rsid w:val="002A5EB9"/>
    <w:rsid w:val="002A6C0E"/>
    <w:rsid w:val="002A7090"/>
    <w:rsid w:val="002A7992"/>
    <w:rsid w:val="002B0DB2"/>
    <w:rsid w:val="002B0EFE"/>
    <w:rsid w:val="002B1C2A"/>
    <w:rsid w:val="002B238E"/>
    <w:rsid w:val="002B277D"/>
    <w:rsid w:val="002B31B1"/>
    <w:rsid w:val="002B3957"/>
    <w:rsid w:val="002B3DFF"/>
    <w:rsid w:val="002B5A68"/>
    <w:rsid w:val="002B6279"/>
    <w:rsid w:val="002B7303"/>
    <w:rsid w:val="002B78F1"/>
    <w:rsid w:val="002B7FB7"/>
    <w:rsid w:val="002C075A"/>
    <w:rsid w:val="002C23C1"/>
    <w:rsid w:val="002C2841"/>
    <w:rsid w:val="002C2CD6"/>
    <w:rsid w:val="002C2D30"/>
    <w:rsid w:val="002C3875"/>
    <w:rsid w:val="002C44F5"/>
    <w:rsid w:val="002C4E8E"/>
    <w:rsid w:val="002C550B"/>
    <w:rsid w:val="002C562C"/>
    <w:rsid w:val="002C56ED"/>
    <w:rsid w:val="002C5E61"/>
    <w:rsid w:val="002C66CD"/>
    <w:rsid w:val="002C76F9"/>
    <w:rsid w:val="002C77BA"/>
    <w:rsid w:val="002D0A21"/>
    <w:rsid w:val="002D20F6"/>
    <w:rsid w:val="002D2892"/>
    <w:rsid w:val="002D2DCF"/>
    <w:rsid w:val="002D3C04"/>
    <w:rsid w:val="002D3F03"/>
    <w:rsid w:val="002D41D6"/>
    <w:rsid w:val="002D446D"/>
    <w:rsid w:val="002D46EE"/>
    <w:rsid w:val="002D4772"/>
    <w:rsid w:val="002D60E7"/>
    <w:rsid w:val="002D6A99"/>
    <w:rsid w:val="002D6C05"/>
    <w:rsid w:val="002D7CB2"/>
    <w:rsid w:val="002E0B77"/>
    <w:rsid w:val="002E10D0"/>
    <w:rsid w:val="002E17A3"/>
    <w:rsid w:val="002E1DF0"/>
    <w:rsid w:val="002E2309"/>
    <w:rsid w:val="002E2353"/>
    <w:rsid w:val="002E2476"/>
    <w:rsid w:val="002E2B21"/>
    <w:rsid w:val="002E37B9"/>
    <w:rsid w:val="002E4C7B"/>
    <w:rsid w:val="002E6F95"/>
    <w:rsid w:val="002E76AE"/>
    <w:rsid w:val="002E795F"/>
    <w:rsid w:val="002E79DD"/>
    <w:rsid w:val="002E7CD8"/>
    <w:rsid w:val="002E7D25"/>
    <w:rsid w:val="002F0442"/>
    <w:rsid w:val="002F077C"/>
    <w:rsid w:val="002F0C58"/>
    <w:rsid w:val="002F0CFA"/>
    <w:rsid w:val="002F110F"/>
    <w:rsid w:val="002F12EA"/>
    <w:rsid w:val="002F1B2B"/>
    <w:rsid w:val="002F3B02"/>
    <w:rsid w:val="002F3ECC"/>
    <w:rsid w:val="002F5167"/>
    <w:rsid w:val="002F5509"/>
    <w:rsid w:val="002F582E"/>
    <w:rsid w:val="002F5B0A"/>
    <w:rsid w:val="002F64D0"/>
    <w:rsid w:val="002F6DC0"/>
    <w:rsid w:val="002F78F6"/>
    <w:rsid w:val="002F7C7E"/>
    <w:rsid w:val="002F7FC2"/>
    <w:rsid w:val="00300120"/>
    <w:rsid w:val="00301A09"/>
    <w:rsid w:val="00301BC9"/>
    <w:rsid w:val="00301CD7"/>
    <w:rsid w:val="00301DD0"/>
    <w:rsid w:val="00302653"/>
    <w:rsid w:val="003030E7"/>
    <w:rsid w:val="0030383E"/>
    <w:rsid w:val="00303A7B"/>
    <w:rsid w:val="00304102"/>
    <w:rsid w:val="003043F4"/>
    <w:rsid w:val="00304473"/>
    <w:rsid w:val="003047C2"/>
    <w:rsid w:val="00304CBF"/>
    <w:rsid w:val="00305813"/>
    <w:rsid w:val="00305F27"/>
    <w:rsid w:val="003062D9"/>
    <w:rsid w:val="0030695F"/>
    <w:rsid w:val="003069B8"/>
    <w:rsid w:val="00306C3B"/>
    <w:rsid w:val="00307075"/>
    <w:rsid w:val="003079C6"/>
    <w:rsid w:val="0031041E"/>
    <w:rsid w:val="003106A7"/>
    <w:rsid w:val="003110A4"/>
    <w:rsid w:val="003117A5"/>
    <w:rsid w:val="00311995"/>
    <w:rsid w:val="00314262"/>
    <w:rsid w:val="0031445F"/>
    <w:rsid w:val="003158EC"/>
    <w:rsid w:val="00316D12"/>
    <w:rsid w:val="00316D9C"/>
    <w:rsid w:val="003171C9"/>
    <w:rsid w:val="00317285"/>
    <w:rsid w:val="00317493"/>
    <w:rsid w:val="003175A2"/>
    <w:rsid w:val="00317738"/>
    <w:rsid w:val="0031793E"/>
    <w:rsid w:val="00317C39"/>
    <w:rsid w:val="00317EE4"/>
    <w:rsid w:val="00317F3B"/>
    <w:rsid w:val="003208BD"/>
    <w:rsid w:val="00320E08"/>
    <w:rsid w:val="00322610"/>
    <w:rsid w:val="00322F91"/>
    <w:rsid w:val="00323B78"/>
    <w:rsid w:val="00323CD6"/>
    <w:rsid w:val="00323DB2"/>
    <w:rsid w:val="00324408"/>
    <w:rsid w:val="00324B3E"/>
    <w:rsid w:val="00324E12"/>
    <w:rsid w:val="00325547"/>
    <w:rsid w:val="00325FAA"/>
    <w:rsid w:val="0032785E"/>
    <w:rsid w:val="00327B07"/>
    <w:rsid w:val="00327B5E"/>
    <w:rsid w:val="00330295"/>
    <w:rsid w:val="00330A37"/>
    <w:rsid w:val="00331479"/>
    <w:rsid w:val="00331645"/>
    <w:rsid w:val="00331F75"/>
    <w:rsid w:val="00332E9D"/>
    <w:rsid w:val="00332F66"/>
    <w:rsid w:val="00334385"/>
    <w:rsid w:val="003344A2"/>
    <w:rsid w:val="00335130"/>
    <w:rsid w:val="003352A5"/>
    <w:rsid w:val="003353FB"/>
    <w:rsid w:val="003358D4"/>
    <w:rsid w:val="00335E8C"/>
    <w:rsid w:val="00336150"/>
    <w:rsid w:val="00336AF3"/>
    <w:rsid w:val="00336DE7"/>
    <w:rsid w:val="00337BC8"/>
    <w:rsid w:val="00340106"/>
    <w:rsid w:val="00340E40"/>
    <w:rsid w:val="0034231A"/>
    <w:rsid w:val="0034249A"/>
    <w:rsid w:val="003436C4"/>
    <w:rsid w:val="0034389F"/>
    <w:rsid w:val="00343FFE"/>
    <w:rsid w:val="003443F8"/>
    <w:rsid w:val="003449F7"/>
    <w:rsid w:val="00344A6F"/>
    <w:rsid w:val="00345E6F"/>
    <w:rsid w:val="003470AA"/>
    <w:rsid w:val="003471B8"/>
    <w:rsid w:val="003473DC"/>
    <w:rsid w:val="00347A4F"/>
    <w:rsid w:val="00350E47"/>
    <w:rsid w:val="0035115D"/>
    <w:rsid w:val="0035328E"/>
    <w:rsid w:val="00353BA3"/>
    <w:rsid w:val="00353DC5"/>
    <w:rsid w:val="00353FF5"/>
    <w:rsid w:val="00354189"/>
    <w:rsid w:val="003544AD"/>
    <w:rsid w:val="00357668"/>
    <w:rsid w:val="00357AF2"/>
    <w:rsid w:val="0036070C"/>
    <w:rsid w:val="00360B45"/>
    <w:rsid w:val="0036112B"/>
    <w:rsid w:val="003611E8"/>
    <w:rsid w:val="003612CC"/>
    <w:rsid w:val="003612D0"/>
    <w:rsid w:val="00361842"/>
    <w:rsid w:val="00361C7D"/>
    <w:rsid w:val="0036248F"/>
    <w:rsid w:val="003644B7"/>
    <w:rsid w:val="00364B0F"/>
    <w:rsid w:val="00364C74"/>
    <w:rsid w:val="003651A2"/>
    <w:rsid w:val="003653E9"/>
    <w:rsid w:val="003654EA"/>
    <w:rsid w:val="0036651F"/>
    <w:rsid w:val="003668DC"/>
    <w:rsid w:val="00366BEE"/>
    <w:rsid w:val="00370234"/>
    <w:rsid w:val="003707DB"/>
    <w:rsid w:val="00371145"/>
    <w:rsid w:val="00371B63"/>
    <w:rsid w:val="00371D2E"/>
    <w:rsid w:val="0037220E"/>
    <w:rsid w:val="00372E5B"/>
    <w:rsid w:val="0037326C"/>
    <w:rsid w:val="003735DE"/>
    <w:rsid w:val="00373A56"/>
    <w:rsid w:val="00373E7E"/>
    <w:rsid w:val="0037463F"/>
    <w:rsid w:val="00374E0B"/>
    <w:rsid w:val="00375A4F"/>
    <w:rsid w:val="00376C28"/>
    <w:rsid w:val="00377EF8"/>
    <w:rsid w:val="0038050E"/>
    <w:rsid w:val="00380562"/>
    <w:rsid w:val="00380EBE"/>
    <w:rsid w:val="00382187"/>
    <w:rsid w:val="003823D2"/>
    <w:rsid w:val="0038288C"/>
    <w:rsid w:val="003836C9"/>
    <w:rsid w:val="00384193"/>
    <w:rsid w:val="003842B2"/>
    <w:rsid w:val="003843EE"/>
    <w:rsid w:val="003846D2"/>
    <w:rsid w:val="00384BAA"/>
    <w:rsid w:val="003859D1"/>
    <w:rsid w:val="00385C1A"/>
    <w:rsid w:val="00386077"/>
    <w:rsid w:val="00387153"/>
    <w:rsid w:val="0038715A"/>
    <w:rsid w:val="003876DD"/>
    <w:rsid w:val="003918A6"/>
    <w:rsid w:val="00391E2F"/>
    <w:rsid w:val="0039215D"/>
    <w:rsid w:val="0039273B"/>
    <w:rsid w:val="0039282F"/>
    <w:rsid w:val="00392A9B"/>
    <w:rsid w:val="00392DCB"/>
    <w:rsid w:val="00393707"/>
    <w:rsid w:val="00393837"/>
    <w:rsid w:val="00393F86"/>
    <w:rsid w:val="003943E7"/>
    <w:rsid w:val="00394F22"/>
    <w:rsid w:val="003956FA"/>
    <w:rsid w:val="00395EF5"/>
    <w:rsid w:val="003961CC"/>
    <w:rsid w:val="0039702B"/>
    <w:rsid w:val="003A0352"/>
    <w:rsid w:val="003A080F"/>
    <w:rsid w:val="003A0B69"/>
    <w:rsid w:val="003A0EE4"/>
    <w:rsid w:val="003A0FCB"/>
    <w:rsid w:val="003A1F4D"/>
    <w:rsid w:val="003A2355"/>
    <w:rsid w:val="003A2AEC"/>
    <w:rsid w:val="003A2EA5"/>
    <w:rsid w:val="003A33D0"/>
    <w:rsid w:val="003A3A8C"/>
    <w:rsid w:val="003A3D98"/>
    <w:rsid w:val="003A3F29"/>
    <w:rsid w:val="003A45A2"/>
    <w:rsid w:val="003A46B6"/>
    <w:rsid w:val="003A4E1C"/>
    <w:rsid w:val="003A4ECD"/>
    <w:rsid w:val="003A515D"/>
    <w:rsid w:val="003A542D"/>
    <w:rsid w:val="003A5DE6"/>
    <w:rsid w:val="003A69BE"/>
    <w:rsid w:val="003A707F"/>
    <w:rsid w:val="003B00D7"/>
    <w:rsid w:val="003B0E57"/>
    <w:rsid w:val="003B1A32"/>
    <w:rsid w:val="003B2DA0"/>
    <w:rsid w:val="003B2DCE"/>
    <w:rsid w:val="003B2F3B"/>
    <w:rsid w:val="003B3729"/>
    <w:rsid w:val="003B3AC7"/>
    <w:rsid w:val="003B3C2D"/>
    <w:rsid w:val="003B4602"/>
    <w:rsid w:val="003B4CCB"/>
    <w:rsid w:val="003B5BDF"/>
    <w:rsid w:val="003B5CB2"/>
    <w:rsid w:val="003B6D03"/>
    <w:rsid w:val="003B6F77"/>
    <w:rsid w:val="003B735E"/>
    <w:rsid w:val="003B7A16"/>
    <w:rsid w:val="003B7FA6"/>
    <w:rsid w:val="003B7FD0"/>
    <w:rsid w:val="003C0B22"/>
    <w:rsid w:val="003C1086"/>
    <w:rsid w:val="003C29A6"/>
    <w:rsid w:val="003C2E70"/>
    <w:rsid w:val="003C350F"/>
    <w:rsid w:val="003C373E"/>
    <w:rsid w:val="003C530A"/>
    <w:rsid w:val="003C53F9"/>
    <w:rsid w:val="003C54CF"/>
    <w:rsid w:val="003C5791"/>
    <w:rsid w:val="003C6101"/>
    <w:rsid w:val="003D1041"/>
    <w:rsid w:val="003D2031"/>
    <w:rsid w:val="003D2A13"/>
    <w:rsid w:val="003D2C20"/>
    <w:rsid w:val="003D38D0"/>
    <w:rsid w:val="003D3BD7"/>
    <w:rsid w:val="003D424B"/>
    <w:rsid w:val="003D437E"/>
    <w:rsid w:val="003D4D79"/>
    <w:rsid w:val="003D56C6"/>
    <w:rsid w:val="003D5F2F"/>
    <w:rsid w:val="003D6AC7"/>
    <w:rsid w:val="003D6DBA"/>
    <w:rsid w:val="003D747A"/>
    <w:rsid w:val="003D7F22"/>
    <w:rsid w:val="003E103E"/>
    <w:rsid w:val="003E10B5"/>
    <w:rsid w:val="003E128E"/>
    <w:rsid w:val="003E16F5"/>
    <w:rsid w:val="003E1813"/>
    <w:rsid w:val="003E1FD7"/>
    <w:rsid w:val="003E27E4"/>
    <w:rsid w:val="003E2C06"/>
    <w:rsid w:val="003E4734"/>
    <w:rsid w:val="003E5185"/>
    <w:rsid w:val="003E54A5"/>
    <w:rsid w:val="003E5AD1"/>
    <w:rsid w:val="003E5CA2"/>
    <w:rsid w:val="003E6002"/>
    <w:rsid w:val="003E61CD"/>
    <w:rsid w:val="003E6CA6"/>
    <w:rsid w:val="003E78CE"/>
    <w:rsid w:val="003F0CF1"/>
    <w:rsid w:val="003F0DFB"/>
    <w:rsid w:val="003F12EC"/>
    <w:rsid w:val="003F1F21"/>
    <w:rsid w:val="003F405B"/>
    <w:rsid w:val="003F4911"/>
    <w:rsid w:val="003F5070"/>
    <w:rsid w:val="003F5C6C"/>
    <w:rsid w:val="003F64C9"/>
    <w:rsid w:val="003F6630"/>
    <w:rsid w:val="003F736B"/>
    <w:rsid w:val="003F7BB6"/>
    <w:rsid w:val="003F7EA5"/>
    <w:rsid w:val="004001B8"/>
    <w:rsid w:val="00400230"/>
    <w:rsid w:val="0040053B"/>
    <w:rsid w:val="00400F96"/>
    <w:rsid w:val="00401282"/>
    <w:rsid w:val="00401CDA"/>
    <w:rsid w:val="004027B1"/>
    <w:rsid w:val="004027C0"/>
    <w:rsid w:val="00403801"/>
    <w:rsid w:val="00403999"/>
    <w:rsid w:val="00404495"/>
    <w:rsid w:val="00404ACD"/>
    <w:rsid w:val="00404EE7"/>
    <w:rsid w:val="00405396"/>
    <w:rsid w:val="00405D02"/>
    <w:rsid w:val="00405F93"/>
    <w:rsid w:val="004068D0"/>
    <w:rsid w:val="00406F38"/>
    <w:rsid w:val="0040749C"/>
    <w:rsid w:val="004078D4"/>
    <w:rsid w:val="00412470"/>
    <w:rsid w:val="00412C96"/>
    <w:rsid w:val="00412FF0"/>
    <w:rsid w:val="004137A5"/>
    <w:rsid w:val="0041516C"/>
    <w:rsid w:val="00415D4A"/>
    <w:rsid w:val="004164C4"/>
    <w:rsid w:val="00416697"/>
    <w:rsid w:val="00416741"/>
    <w:rsid w:val="00416828"/>
    <w:rsid w:val="004169E8"/>
    <w:rsid w:val="00416D6F"/>
    <w:rsid w:val="00416E15"/>
    <w:rsid w:val="00416E47"/>
    <w:rsid w:val="004176EB"/>
    <w:rsid w:val="00417A54"/>
    <w:rsid w:val="004205D7"/>
    <w:rsid w:val="00420E73"/>
    <w:rsid w:val="00421352"/>
    <w:rsid w:val="0042155B"/>
    <w:rsid w:val="00421FC3"/>
    <w:rsid w:val="00422110"/>
    <w:rsid w:val="00422B67"/>
    <w:rsid w:val="00423CFC"/>
    <w:rsid w:val="004246F3"/>
    <w:rsid w:val="00424AB5"/>
    <w:rsid w:val="00424B2D"/>
    <w:rsid w:val="00424CAD"/>
    <w:rsid w:val="00424E58"/>
    <w:rsid w:val="00425B42"/>
    <w:rsid w:val="00426DA5"/>
    <w:rsid w:val="0042763F"/>
    <w:rsid w:val="00430523"/>
    <w:rsid w:val="004315C6"/>
    <w:rsid w:val="00431833"/>
    <w:rsid w:val="004319EC"/>
    <w:rsid w:val="004331A6"/>
    <w:rsid w:val="00433448"/>
    <w:rsid w:val="00434892"/>
    <w:rsid w:val="00434F37"/>
    <w:rsid w:val="004376D8"/>
    <w:rsid w:val="00437927"/>
    <w:rsid w:val="00440220"/>
    <w:rsid w:val="00440768"/>
    <w:rsid w:val="004412E4"/>
    <w:rsid w:val="004421F6"/>
    <w:rsid w:val="00442401"/>
    <w:rsid w:val="00443349"/>
    <w:rsid w:val="004436B8"/>
    <w:rsid w:val="00443D01"/>
    <w:rsid w:val="00443DE2"/>
    <w:rsid w:val="004444D0"/>
    <w:rsid w:val="00444BDF"/>
    <w:rsid w:val="004455E9"/>
    <w:rsid w:val="00445BD9"/>
    <w:rsid w:val="00445FDD"/>
    <w:rsid w:val="0044600B"/>
    <w:rsid w:val="00446383"/>
    <w:rsid w:val="00446AC8"/>
    <w:rsid w:val="0044765A"/>
    <w:rsid w:val="00447A94"/>
    <w:rsid w:val="004526D9"/>
    <w:rsid w:val="00453312"/>
    <w:rsid w:val="0045333C"/>
    <w:rsid w:val="004539CC"/>
    <w:rsid w:val="00453CE2"/>
    <w:rsid w:val="004547A4"/>
    <w:rsid w:val="00454C51"/>
    <w:rsid w:val="00455646"/>
    <w:rsid w:val="00455758"/>
    <w:rsid w:val="00455B19"/>
    <w:rsid w:val="00455F1D"/>
    <w:rsid w:val="00455F3B"/>
    <w:rsid w:val="00456717"/>
    <w:rsid w:val="00456FC5"/>
    <w:rsid w:val="0045760C"/>
    <w:rsid w:val="00457F7D"/>
    <w:rsid w:val="004623B8"/>
    <w:rsid w:val="00463423"/>
    <w:rsid w:val="00463A03"/>
    <w:rsid w:val="0046416F"/>
    <w:rsid w:val="00464262"/>
    <w:rsid w:val="0046484D"/>
    <w:rsid w:val="00465E6B"/>
    <w:rsid w:val="0046602B"/>
    <w:rsid w:val="00466587"/>
    <w:rsid w:val="00466995"/>
    <w:rsid w:val="00467430"/>
    <w:rsid w:val="00467570"/>
    <w:rsid w:val="004678CB"/>
    <w:rsid w:val="00470D51"/>
    <w:rsid w:val="00471D73"/>
    <w:rsid w:val="00472AC1"/>
    <w:rsid w:val="00472B28"/>
    <w:rsid w:val="00472B74"/>
    <w:rsid w:val="00473210"/>
    <w:rsid w:val="004734EE"/>
    <w:rsid w:val="00473AFC"/>
    <w:rsid w:val="004745BE"/>
    <w:rsid w:val="00474ABF"/>
    <w:rsid w:val="00474C21"/>
    <w:rsid w:val="00475725"/>
    <w:rsid w:val="0047572C"/>
    <w:rsid w:val="00476B80"/>
    <w:rsid w:val="00477149"/>
    <w:rsid w:val="004771E2"/>
    <w:rsid w:val="00477F66"/>
    <w:rsid w:val="004802F4"/>
    <w:rsid w:val="0048038F"/>
    <w:rsid w:val="0048051D"/>
    <w:rsid w:val="004805EC"/>
    <w:rsid w:val="0048124C"/>
    <w:rsid w:val="004816B4"/>
    <w:rsid w:val="004818CA"/>
    <w:rsid w:val="00481B67"/>
    <w:rsid w:val="0048257A"/>
    <w:rsid w:val="00482EDD"/>
    <w:rsid w:val="00483016"/>
    <w:rsid w:val="00483C94"/>
    <w:rsid w:val="00483DF9"/>
    <w:rsid w:val="00484046"/>
    <w:rsid w:val="004843B6"/>
    <w:rsid w:val="00484771"/>
    <w:rsid w:val="004847C0"/>
    <w:rsid w:val="0048499B"/>
    <w:rsid w:val="00484E12"/>
    <w:rsid w:val="00485C8B"/>
    <w:rsid w:val="00485DCB"/>
    <w:rsid w:val="00486992"/>
    <w:rsid w:val="004876D8"/>
    <w:rsid w:val="00487919"/>
    <w:rsid w:val="0049081B"/>
    <w:rsid w:val="00490F6C"/>
    <w:rsid w:val="00492705"/>
    <w:rsid w:val="00492AE5"/>
    <w:rsid w:val="00492CBD"/>
    <w:rsid w:val="00492FB1"/>
    <w:rsid w:val="00494BCE"/>
    <w:rsid w:val="0049635A"/>
    <w:rsid w:val="00496ADA"/>
    <w:rsid w:val="00497C6F"/>
    <w:rsid w:val="004A04D5"/>
    <w:rsid w:val="004A070D"/>
    <w:rsid w:val="004A0A44"/>
    <w:rsid w:val="004A11AF"/>
    <w:rsid w:val="004A2D33"/>
    <w:rsid w:val="004A33C8"/>
    <w:rsid w:val="004A345B"/>
    <w:rsid w:val="004A3527"/>
    <w:rsid w:val="004A3F36"/>
    <w:rsid w:val="004A3F65"/>
    <w:rsid w:val="004A4C4A"/>
    <w:rsid w:val="004A4CD6"/>
    <w:rsid w:val="004A4D86"/>
    <w:rsid w:val="004A553E"/>
    <w:rsid w:val="004A5648"/>
    <w:rsid w:val="004A65D0"/>
    <w:rsid w:val="004A757E"/>
    <w:rsid w:val="004A7B6F"/>
    <w:rsid w:val="004B01BE"/>
    <w:rsid w:val="004B17E5"/>
    <w:rsid w:val="004B1E62"/>
    <w:rsid w:val="004B2283"/>
    <w:rsid w:val="004B27CD"/>
    <w:rsid w:val="004B29B7"/>
    <w:rsid w:val="004B2EAD"/>
    <w:rsid w:val="004B2FAB"/>
    <w:rsid w:val="004B3AA2"/>
    <w:rsid w:val="004B3AC5"/>
    <w:rsid w:val="004B4EDA"/>
    <w:rsid w:val="004B68B9"/>
    <w:rsid w:val="004B6A35"/>
    <w:rsid w:val="004B7181"/>
    <w:rsid w:val="004B727D"/>
    <w:rsid w:val="004B797C"/>
    <w:rsid w:val="004C0030"/>
    <w:rsid w:val="004C04D8"/>
    <w:rsid w:val="004C1580"/>
    <w:rsid w:val="004C1958"/>
    <w:rsid w:val="004C2196"/>
    <w:rsid w:val="004C2A21"/>
    <w:rsid w:val="004C31BA"/>
    <w:rsid w:val="004C389D"/>
    <w:rsid w:val="004C3E62"/>
    <w:rsid w:val="004C3F8B"/>
    <w:rsid w:val="004C4561"/>
    <w:rsid w:val="004C45F9"/>
    <w:rsid w:val="004C48FB"/>
    <w:rsid w:val="004C4E43"/>
    <w:rsid w:val="004C580C"/>
    <w:rsid w:val="004C633C"/>
    <w:rsid w:val="004C6364"/>
    <w:rsid w:val="004C6BB3"/>
    <w:rsid w:val="004C6D65"/>
    <w:rsid w:val="004C71ED"/>
    <w:rsid w:val="004D0040"/>
    <w:rsid w:val="004D1F32"/>
    <w:rsid w:val="004D279A"/>
    <w:rsid w:val="004D3392"/>
    <w:rsid w:val="004D35B4"/>
    <w:rsid w:val="004D3E6B"/>
    <w:rsid w:val="004D42BA"/>
    <w:rsid w:val="004D439F"/>
    <w:rsid w:val="004D5EA5"/>
    <w:rsid w:val="004D717E"/>
    <w:rsid w:val="004D723B"/>
    <w:rsid w:val="004D77AC"/>
    <w:rsid w:val="004D7CA5"/>
    <w:rsid w:val="004E0491"/>
    <w:rsid w:val="004E0587"/>
    <w:rsid w:val="004E0F06"/>
    <w:rsid w:val="004E134A"/>
    <w:rsid w:val="004E14C3"/>
    <w:rsid w:val="004E1D8A"/>
    <w:rsid w:val="004E20D7"/>
    <w:rsid w:val="004E275A"/>
    <w:rsid w:val="004E27C3"/>
    <w:rsid w:val="004E342C"/>
    <w:rsid w:val="004E3DD7"/>
    <w:rsid w:val="004E3F07"/>
    <w:rsid w:val="004E40AF"/>
    <w:rsid w:val="004E4135"/>
    <w:rsid w:val="004E4696"/>
    <w:rsid w:val="004E65A8"/>
    <w:rsid w:val="004E7CDE"/>
    <w:rsid w:val="004F0D33"/>
    <w:rsid w:val="004F0D7F"/>
    <w:rsid w:val="004F26E6"/>
    <w:rsid w:val="004F274F"/>
    <w:rsid w:val="004F29B0"/>
    <w:rsid w:val="004F2E5A"/>
    <w:rsid w:val="004F329F"/>
    <w:rsid w:val="004F3A22"/>
    <w:rsid w:val="004F3B41"/>
    <w:rsid w:val="004F48F9"/>
    <w:rsid w:val="004F4C68"/>
    <w:rsid w:val="004F509F"/>
    <w:rsid w:val="004F5429"/>
    <w:rsid w:val="004F545C"/>
    <w:rsid w:val="004F5AEF"/>
    <w:rsid w:val="004F6758"/>
    <w:rsid w:val="004F6E7E"/>
    <w:rsid w:val="004F7280"/>
    <w:rsid w:val="004F77C0"/>
    <w:rsid w:val="00501508"/>
    <w:rsid w:val="005019FB"/>
    <w:rsid w:val="00501BC0"/>
    <w:rsid w:val="00501F17"/>
    <w:rsid w:val="0050222D"/>
    <w:rsid w:val="005023F2"/>
    <w:rsid w:val="00503BF5"/>
    <w:rsid w:val="0050502F"/>
    <w:rsid w:val="0050511B"/>
    <w:rsid w:val="005054B0"/>
    <w:rsid w:val="00506243"/>
    <w:rsid w:val="00506705"/>
    <w:rsid w:val="00506BE3"/>
    <w:rsid w:val="00507635"/>
    <w:rsid w:val="0050786D"/>
    <w:rsid w:val="00511556"/>
    <w:rsid w:val="00511852"/>
    <w:rsid w:val="00511FA7"/>
    <w:rsid w:val="005120EB"/>
    <w:rsid w:val="005127E2"/>
    <w:rsid w:val="00512A78"/>
    <w:rsid w:val="005135F3"/>
    <w:rsid w:val="005146F7"/>
    <w:rsid w:val="0051543F"/>
    <w:rsid w:val="00515481"/>
    <w:rsid w:val="005154F4"/>
    <w:rsid w:val="00515582"/>
    <w:rsid w:val="0051616A"/>
    <w:rsid w:val="00516E57"/>
    <w:rsid w:val="00517795"/>
    <w:rsid w:val="005211A7"/>
    <w:rsid w:val="00521654"/>
    <w:rsid w:val="0052181F"/>
    <w:rsid w:val="0052206F"/>
    <w:rsid w:val="00522DA1"/>
    <w:rsid w:val="00522F9D"/>
    <w:rsid w:val="005234BD"/>
    <w:rsid w:val="0052400B"/>
    <w:rsid w:val="0052457A"/>
    <w:rsid w:val="00524C67"/>
    <w:rsid w:val="0052516D"/>
    <w:rsid w:val="0052520E"/>
    <w:rsid w:val="00525989"/>
    <w:rsid w:val="00525B25"/>
    <w:rsid w:val="0052621B"/>
    <w:rsid w:val="00526A90"/>
    <w:rsid w:val="00526F15"/>
    <w:rsid w:val="0052705A"/>
    <w:rsid w:val="0052718D"/>
    <w:rsid w:val="005276A7"/>
    <w:rsid w:val="00530207"/>
    <w:rsid w:val="0053062F"/>
    <w:rsid w:val="0053095B"/>
    <w:rsid w:val="005311F4"/>
    <w:rsid w:val="00531D82"/>
    <w:rsid w:val="00532C47"/>
    <w:rsid w:val="00532C81"/>
    <w:rsid w:val="005333E7"/>
    <w:rsid w:val="00533FFB"/>
    <w:rsid w:val="0053449B"/>
    <w:rsid w:val="00534BC7"/>
    <w:rsid w:val="005355F1"/>
    <w:rsid w:val="00535D37"/>
    <w:rsid w:val="00535E5E"/>
    <w:rsid w:val="00536101"/>
    <w:rsid w:val="005363F6"/>
    <w:rsid w:val="00536881"/>
    <w:rsid w:val="00536B80"/>
    <w:rsid w:val="00537099"/>
    <w:rsid w:val="00537225"/>
    <w:rsid w:val="0054023F"/>
    <w:rsid w:val="00540C82"/>
    <w:rsid w:val="00540F88"/>
    <w:rsid w:val="00541996"/>
    <w:rsid w:val="00541D0A"/>
    <w:rsid w:val="00542828"/>
    <w:rsid w:val="00543230"/>
    <w:rsid w:val="005435D9"/>
    <w:rsid w:val="0054419E"/>
    <w:rsid w:val="0054420E"/>
    <w:rsid w:val="00544918"/>
    <w:rsid w:val="00544F47"/>
    <w:rsid w:val="005459BF"/>
    <w:rsid w:val="00545BAE"/>
    <w:rsid w:val="00546527"/>
    <w:rsid w:val="00546E3B"/>
    <w:rsid w:val="005473DE"/>
    <w:rsid w:val="00547BE1"/>
    <w:rsid w:val="00550530"/>
    <w:rsid w:val="0055120B"/>
    <w:rsid w:val="00551777"/>
    <w:rsid w:val="00551964"/>
    <w:rsid w:val="00552181"/>
    <w:rsid w:val="0055256D"/>
    <w:rsid w:val="0055314E"/>
    <w:rsid w:val="00553744"/>
    <w:rsid w:val="00554DCA"/>
    <w:rsid w:val="00554DF7"/>
    <w:rsid w:val="0055547A"/>
    <w:rsid w:val="0055607C"/>
    <w:rsid w:val="00556428"/>
    <w:rsid w:val="0055648F"/>
    <w:rsid w:val="005569A0"/>
    <w:rsid w:val="00556A02"/>
    <w:rsid w:val="005573C2"/>
    <w:rsid w:val="005576CA"/>
    <w:rsid w:val="0056097A"/>
    <w:rsid w:val="00560CE8"/>
    <w:rsid w:val="005610DC"/>
    <w:rsid w:val="00561195"/>
    <w:rsid w:val="00561392"/>
    <w:rsid w:val="00561D94"/>
    <w:rsid w:val="00561DCE"/>
    <w:rsid w:val="00561FAC"/>
    <w:rsid w:val="00562219"/>
    <w:rsid w:val="00562576"/>
    <w:rsid w:val="00563468"/>
    <w:rsid w:val="005636D5"/>
    <w:rsid w:val="00563A93"/>
    <w:rsid w:val="005648A0"/>
    <w:rsid w:val="005648E6"/>
    <w:rsid w:val="005649BD"/>
    <w:rsid w:val="00565BC6"/>
    <w:rsid w:val="005667C4"/>
    <w:rsid w:val="00566D62"/>
    <w:rsid w:val="00567D86"/>
    <w:rsid w:val="00570431"/>
    <w:rsid w:val="005706CA"/>
    <w:rsid w:val="00570FC8"/>
    <w:rsid w:val="0057178B"/>
    <w:rsid w:val="005718BC"/>
    <w:rsid w:val="00571AC2"/>
    <w:rsid w:val="0057202B"/>
    <w:rsid w:val="00572974"/>
    <w:rsid w:val="005730FD"/>
    <w:rsid w:val="00573A26"/>
    <w:rsid w:val="00573E6A"/>
    <w:rsid w:val="005745E7"/>
    <w:rsid w:val="00574879"/>
    <w:rsid w:val="00575483"/>
    <w:rsid w:val="00575745"/>
    <w:rsid w:val="0057594D"/>
    <w:rsid w:val="00575FB5"/>
    <w:rsid w:val="00576466"/>
    <w:rsid w:val="00576901"/>
    <w:rsid w:val="00576A57"/>
    <w:rsid w:val="00576E3F"/>
    <w:rsid w:val="00577C34"/>
    <w:rsid w:val="00581318"/>
    <w:rsid w:val="00582055"/>
    <w:rsid w:val="00582178"/>
    <w:rsid w:val="00582FB2"/>
    <w:rsid w:val="00583540"/>
    <w:rsid w:val="0058405D"/>
    <w:rsid w:val="00585878"/>
    <w:rsid w:val="005865BE"/>
    <w:rsid w:val="0058682E"/>
    <w:rsid w:val="00586A94"/>
    <w:rsid w:val="00586CF2"/>
    <w:rsid w:val="005874FD"/>
    <w:rsid w:val="0058754E"/>
    <w:rsid w:val="00590C07"/>
    <w:rsid w:val="00590E22"/>
    <w:rsid w:val="005913DB"/>
    <w:rsid w:val="005924CA"/>
    <w:rsid w:val="00592539"/>
    <w:rsid w:val="00592643"/>
    <w:rsid w:val="00592977"/>
    <w:rsid w:val="00592A8F"/>
    <w:rsid w:val="00592BE8"/>
    <w:rsid w:val="00592F52"/>
    <w:rsid w:val="00594059"/>
    <w:rsid w:val="00594ABC"/>
    <w:rsid w:val="00594BA2"/>
    <w:rsid w:val="00594F7C"/>
    <w:rsid w:val="00595147"/>
    <w:rsid w:val="00596C10"/>
    <w:rsid w:val="00596E05"/>
    <w:rsid w:val="005975EB"/>
    <w:rsid w:val="00597783"/>
    <w:rsid w:val="00597BDA"/>
    <w:rsid w:val="005A0609"/>
    <w:rsid w:val="005A0B19"/>
    <w:rsid w:val="005A0E6C"/>
    <w:rsid w:val="005A2A6C"/>
    <w:rsid w:val="005A3FC8"/>
    <w:rsid w:val="005A481F"/>
    <w:rsid w:val="005A5070"/>
    <w:rsid w:val="005A533C"/>
    <w:rsid w:val="005A54BC"/>
    <w:rsid w:val="005A5A03"/>
    <w:rsid w:val="005A5A27"/>
    <w:rsid w:val="005B1D5B"/>
    <w:rsid w:val="005B1DF7"/>
    <w:rsid w:val="005B206F"/>
    <w:rsid w:val="005B278D"/>
    <w:rsid w:val="005B3463"/>
    <w:rsid w:val="005B3574"/>
    <w:rsid w:val="005B3969"/>
    <w:rsid w:val="005B4304"/>
    <w:rsid w:val="005B4A5A"/>
    <w:rsid w:val="005B4AAC"/>
    <w:rsid w:val="005B519E"/>
    <w:rsid w:val="005B5A29"/>
    <w:rsid w:val="005B7C4E"/>
    <w:rsid w:val="005C0721"/>
    <w:rsid w:val="005C0E0A"/>
    <w:rsid w:val="005C0E2D"/>
    <w:rsid w:val="005C16BE"/>
    <w:rsid w:val="005C2366"/>
    <w:rsid w:val="005C24CA"/>
    <w:rsid w:val="005C2ABC"/>
    <w:rsid w:val="005C2EE5"/>
    <w:rsid w:val="005C3FEF"/>
    <w:rsid w:val="005C4F46"/>
    <w:rsid w:val="005C504C"/>
    <w:rsid w:val="005C583C"/>
    <w:rsid w:val="005C5A46"/>
    <w:rsid w:val="005C5BC0"/>
    <w:rsid w:val="005C6923"/>
    <w:rsid w:val="005C6DDA"/>
    <w:rsid w:val="005C7047"/>
    <w:rsid w:val="005C7C84"/>
    <w:rsid w:val="005C7F8C"/>
    <w:rsid w:val="005D0634"/>
    <w:rsid w:val="005D0645"/>
    <w:rsid w:val="005D0E0F"/>
    <w:rsid w:val="005D0ED0"/>
    <w:rsid w:val="005D12E2"/>
    <w:rsid w:val="005D16F7"/>
    <w:rsid w:val="005D1BA1"/>
    <w:rsid w:val="005D1C2E"/>
    <w:rsid w:val="005D1FFA"/>
    <w:rsid w:val="005D2296"/>
    <w:rsid w:val="005D2C4C"/>
    <w:rsid w:val="005D3B43"/>
    <w:rsid w:val="005D3C33"/>
    <w:rsid w:val="005D47BE"/>
    <w:rsid w:val="005D6311"/>
    <w:rsid w:val="005D6312"/>
    <w:rsid w:val="005D6459"/>
    <w:rsid w:val="005D6F6E"/>
    <w:rsid w:val="005D75D4"/>
    <w:rsid w:val="005D7762"/>
    <w:rsid w:val="005D7F79"/>
    <w:rsid w:val="005E1392"/>
    <w:rsid w:val="005E1CF6"/>
    <w:rsid w:val="005E25DF"/>
    <w:rsid w:val="005E3198"/>
    <w:rsid w:val="005E3629"/>
    <w:rsid w:val="005E3BC9"/>
    <w:rsid w:val="005E4211"/>
    <w:rsid w:val="005E4B56"/>
    <w:rsid w:val="005E56F5"/>
    <w:rsid w:val="005E59EF"/>
    <w:rsid w:val="005E699D"/>
    <w:rsid w:val="005E6CAA"/>
    <w:rsid w:val="005E6F3E"/>
    <w:rsid w:val="005E73CC"/>
    <w:rsid w:val="005E7880"/>
    <w:rsid w:val="005E7DBB"/>
    <w:rsid w:val="005F052A"/>
    <w:rsid w:val="005F1115"/>
    <w:rsid w:val="005F2075"/>
    <w:rsid w:val="005F2E76"/>
    <w:rsid w:val="005F3B30"/>
    <w:rsid w:val="005F3E5A"/>
    <w:rsid w:val="005F5687"/>
    <w:rsid w:val="005F5FB3"/>
    <w:rsid w:val="005F6687"/>
    <w:rsid w:val="005F6806"/>
    <w:rsid w:val="005F699D"/>
    <w:rsid w:val="005F6ADB"/>
    <w:rsid w:val="005F78AF"/>
    <w:rsid w:val="006009C6"/>
    <w:rsid w:val="006022AD"/>
    <w:rsid w:val="00602624"/>
    <w:rsid w:val="006027F2"/>
    <w:rsid w:val="00602D06"/>
    <w:rsid w:val="00604154"/>
    <w:rsid w:val="00604A69"/>
    <w:rsid w:val="00605098"/>
    <w:rsid w:val="00605461"/>
    <w:rsid w:val="00605989"/>
    <w:rsid w:val="006059B6"/>
    <w:rsid w:val="006060A4"/>
    <w:rsid w:val="006065B3"/>
    <w:rsid w:val="006066A0"/>
    <w:rsid w:val="00606AEF"/>
    <w:rsid w:val="006070D7"/>
    <w:rsid w:val="00607857"/>
    <w:rsid w:val="00607E79"/>
    <w:rsid w:val="0061013C"/>
    <w:rsid w:val="00610A9A"/>
    <w:rsid w:val="00611B41"/>
    <w:rsid w:val="00611EC4"/>
    <w:rsid w:val="006122F1"/>
    <w:rsid w:val="006125E6"/>
    <w:rsid w:val="00612817"/>
    <w:rsid w:val="00613943"/>
    <w:rsid w:val="006139EA"/>
    <w:rsid w:val="00613D4E"/>
    <w:rsid w:val="00614003"/>
    <w:rsid w:val="00615801"/>
    <w:rsid w:val="00615A23"/>
    <w:rsid w:val="00615E69"/>
    <w:rsid w:val="00616F08"/>
    <w:rsid w:val="00617028"/>
    <w:rsid w:val="00617D8B"/>
    <w:rsid w:val="00617EC0"/>
    <w:rsid w:val="006202FF"/>
    <w:rsid w:val="00620551"/>
    <w:rsid w:val="00620B64"/>
    <w:rsid w:val="00621013"/>
    <w:rsid w:val="00622344"/>
    <w:rsid w:val="0062265C"/>
    <w:rsid w:val="006231E9"/>
    <w:rsid w:val="00623BA2"/>
    <w:rsid w:val="00623FE1"/>
    <w:rsid w:val="00624258"/>
    <w:rsid w:val="00624272"/>
    <w:rsid w:val="00624416"/>
    <w:rsid w:val="006250E3"/>
    <w:rsid w:val="006252EF"/>
    <w:rsid w:val="006257B5"/>
    <w:rsid w:val="006259C2"/>
    <w:rsid w:val="00626906"/>
    <w:rsid w:val="00626934"/>
    <w:rsid w:val="00626DBA"/>
    <w:rsid w:val="00627E3D"/>
    <w:rsid w:val="00630253"/>
    <w:rsid w:val="00630821"/>
    <w:rsid w:val="006329AC"/>
    <w:rsid w:val="006329F8"/>
    <w:rsid w:val="00632CA2"/>
    <w:rsid w:val="00633B2A"/>
    <w:rsid w:val="00634487"/>
    <w:rsid w:val="0063499C"/>
    <w:rsid w:val="00634F7D"/>
    <w:rsid w:val="006351F5"/>
    <w:rsid w:val="006354CF"/>
    <w:rsid w:val="00635A7B"/>
    <w:rsid w:val="00635E50"/>
    <w:rsid w:val="006375DF"/>
    <w:rsid w:val="00637786"/>
    <w:rsid w:val="006379A9"/>
    <w:rsid w:val="00641D12"/>
    <w:rsid w:val="006420F7"/>
    <w:rsid w:val="00643812"/>
    <w:rsid w:val="00643DCE"/>
    <w:rsid w:val="0064422B"/>
    <w:rsid w:val="00644909"/>
    <w:rsid w:val="00644B71"/>
    <w:rsid w:val="006457DD"/>
    <w:rsid w:val="00645A58"/>
    <w:rsid w:val="006464D2"/>
    <w:rsid w:val="00646CA9"/>
    <w:rsid w:val="00650876"/>
    <w:rsid w:val="0065092E"/>
    <w:rsid w:val="00650C8D"/>
    <w:rsid w:val="00651065"/>
    <w:rsid w:val="00651296"/>
    <w:rsid w:val="00652E27"/>
    <w:rsid w:val="006535D9"/>
    <w:rsid w:val="00653BB3"/>
    <w:rsid w:val="00654385"/>
    <w:rsid w:val="006550F0"/>
    <w:rsid w:val="0065512E"/>
    <w:rsid w:val="0065550E"/>
    <w:rsid w:val="00655B09"/>
    <w:rsid w:val="00655C94"/>
    <w:rsid w:val="00656A36"/>
    <w:rsid w:val="00656C39"/>
    <w:rsid w:val="00661D8D"/>
    <w:rsid w:val="00662158"/>
    <w:rsid w:val="006627BE"/>
    <w:rsid w:val="00662FDB"/>
    <w:rsid w:val="0066337B"/>
    <w:rsid w:val="00663EC3"/>
    <w:rsid w:val="00664D1D"/>
    <w:rsid w:val="00664F00"/>
    <w:rsid w:val="006651A8"/>
    <w:rsid w:val="006657CD"/>
    <w:rsid w:val="00666986"/>
    <w:rsid w:val="00666C75"/>
    <w:rsid w:val="00666EA9"/>
    <w:rsid w:val="00667688"/>
    <w:rsid w:val="006676CB"/>
    <w:rsid w:val="00667A83"/>
    <w:rsid w:val="00667AE8"/>
    <w:rsid w:val="00667D71"/>
    <w:rsid w:val="00670852"/>
    <w:rsid w:val="006711EA"/>
    <w:rsid w:val="0067154B"/>
    <w:rsid w:val="006723F0"/>
    <w:rsid w:val="0067243B"/>
    <w:rsid w:val="00672B15"/>
    <w:rsid w:val="00672D32"/>
    <w:rsid w:val="00672D62"/>
    <w:rsid w:val="00673240"/>
    <w:rsid w:val="006736A3"/>
    <w:rsid w:val="00674098"/>
    <w:rsid w:val="0067429D"/>
    <w:rsid w:val="00674386"/>
    <w:rsid w:val="00674A8A"/>
    <w:rsid w:val="00674D3A"/>
    <w:rsid w:val="0067530D"/>
    <w:rsid w:val="006765B2"/>
    <w:rsid w:val="00676DF7"/>
    <w:rsid w:val="00676E4F"/>
    <w:rsid w:val="006801A9"/>
    <w:rsid w:val="00680B55"/>
    <w:rsid w:val="00680CF8"/>
    <w:rsid w:val="006815B3"/>
    <w:rsid w:val="006829AC"/>
    <w:rsid w:val="00682BA4"/>
    <w:rsid w:val="00682D7E"/>
    <w:rsid w:val="006834AE"/>
    <w:rsid w:val="00684589"/>
    <w:rsid w:val="00685FCA"/>
    <w:rsid w:val="00686F50"/>
    <w:rsid w:val="00687883"/>
    <w:rsid w:val="0069075D"/>
    <w:rsid w:val="00691D61"/>
    <w:rsid w:val="00692C3D"/>
    <w:rsid w:val="00693788"/>
    <w:rsid w:val="006947EF"/>
    <w:rsid w:val="006957C3"/>
    <w:rsid w:val="00695A03"/>
    <w:rsid w:val="00695F5A"/>
    <w:rsid w:val="0069627A"/>
    <w:rsid w:val="006970C4"/>
    <w:rsid w:val="00697792"/>
    <w:rsid w:val="00697A6B"/>
    <w:rsid w:val="006A008F"/>
    <w:rsid w:val="006A0E92"/>
    <w:rsid w:val="006A11EA"/>
    <w:rsid w:val="006A18F9"/>
    <w:rsid w:val="006A2123"/>
    <w:rsid w:val="006A27F9"/>
    <w:rsid w:val="006A3DB6"/>
    <w:rsid w:val="006A3DBF"/>
    <w:rsid w:val="006A58C8"/>
    <w:rsid w:val="006A593D"/>
    <w:rsid w:val="006A5DF4"/>
    <w:rsid w:val="006A5E63"/>
    <w:rsid w:val="006A6157"/>
    <w:rsid w:val="006A6195"/>
    <w:rsid w:val="006A6244"/>
    <w:rsid w:val="006A6578"/>
    <w:rsid w:val="006A785F"/>
    <w:rsid w:val="006B070B"/>
    <w:rsid w:val="006B0805"/>
    <w:rsid w:val="006B257A"/>
    <w:rsid w:val="006B391D"/>
    <w:rsid w:val="006B3AC2"/>
    <w:rsid w:val="006B3BA3"/>
    <w:rsid w:val="006B3DB1"/>
    <w:rsid w:val="006B4CDF"/>
    <w:rsid w:val="006B5EA2"/>
    <w:rsid w:val="006B6791"/>
    <w:rsid w:val="006B6B79"/>
    <w:rsid w:val="006B6C8E"/>
    <w:rsid w:val="006B6CD6"/>
    <w:rsid w:val="006B6CF4"/>
    <w:rsid w:val="006B7262"/>
    <w:rsid w:val="006B73E8"/>
    <w:rsid w:val="006B73F0"/>
    <w:rsid w:val="006B7494"/>
    <w:rsid w:val="006C0D01"/>
    <w:rsid w:val="006C238C"/>
    <w:rsid w:val="006C2FA7"/>
    <w:rsid w:val="006C3AFF"/>
    <w:rsid w:val="006C416A"/>
    <w:rsid w:val="006C459A"/>
    <w:rsid w:val="006C4ADB"/>
    <w:rsid w:val="006C4DCD"/>
    <w:rsid w:val="006C532E"/>
    <w:rsid w:val="006C5BCC"/>
    <w:rsid w:val="006C6B05"/>
    <w:rsid w:val="006C77B2"/>
    <w:rsid w:val="006C7DFE"/>
    <w:rsid w:val="006C7FD8"/>
    <w:rsid w:val="006D0327"/>
    <w:rsid w:val="006D10B2"/>
    <w:rsid w:val="006D3093"/>
    <w:rsid w:val="006D3356"/>
    <w:rsid w:val="006D3D44"/>
    <w:rsid w:val="006D4654"/>
    <w:rsid w:val="006D4DF5"/>
    <w:rsid w:val="006D523A"/>
    <w:rsid w:val="006D56E7"/>
    <w:rsid w:val="006D5C39"/>
    <w:rsid w:val="006D65A1"/>
    <w:rsid w:val="006D728E"/>
    <w:rsid w:val="006E03D2"/>
    <w:rsid w:val="006E07AB"/>
    <w:rsid w:val="006E0871"/>
    <w:rsid w:val="006E0D08"/>
    <w:rsid w:val="006E0F3E"/>
    <w:rsid w:val="006E1B3F"/>
    <w:rsid w:val="006E2549"/>
    <w:rsid w:val="006E33EC"/>
    <w:rsid w:val="006E3A8F"/>
    <w:rsid w:val="006E3FC0"/>
    <w:rsid w:val="006E4919"/>
    <w:rsid w:val="006E4923"/>
    <w:rsid w:val="006E4992"/>
    <w:rsid w:val="006E5091"/>
    <w:rsid w:val="006E55F2"/>
    <w:rsid w:val="006E56A0"/>
    <w:rsid w:val="006E60E2"/>
    <w:rsid w:val="006E63D6"/>
    <w:rsid w:val="006E7004"/>
    <w:rsid w:val="006E72E6"/>
    <w:rsid w:val="006E7E3E"/>
    <w:rsid w:val="006F0053"/>
    <w:rsid w:val="006F0A78"/>
    <w:rsid w:val="006F2075"/>
    <w:rsid w:val="006F269D"/>
    <w:rsid w:val="006F2FFB"/>
    <w:rsid w:val="006F3217"/>
    <w:rsid w:val="006F32CD"/>
    <w:rsid w:val="006F33A1"/>
    <w:rsid w:val="006F36C7"/>
    <w:rsid w:val="006F3DCF"/>
    <w:rsid w:val="006F4292"/>
    <w:rsid w:val="006F736B"/>
    <w:rsid w:val="006F79ED"/>
    <w:rsid w:val="006F7B84"/>
    <w:rsid w:val="006F7EEB"/>
    <w:rsid w:val="00700281"/>
    <w:rsid w:val="00700C82"/>
    <w:rsid w:val="00700FA2"/>
    <w:rsid w:val="00701389"/>
    <w:rsid w:val="007014D0"/>
    <w:rsid w:val="00702139"/>
    <w:rsid w:val="007022F2"/>
    <w:rsid w:val="00703093"/>
    <w:rsid w:val="007031EA"/>
    <w:rsid w:val="007034E0"/>
    <w:rsid w:val="007047BA"/>
    <w:rsid w:val="00704C1F"/>
    <w:rsid w:val="00704E2B"/>
    <w:rsid w:val="00705995"/>
    <w:rsid w:val="00705B7A"/>
    <w:rsid w:val="00706002"/>
    <w:rsid w:val="0070643B"/>
    <w:rsid w:val="00706887"/>
    <w:rsid w:val="007068BB"/>
    <w:rsid w:val="00706D38"/>
    <w:rsid w:val="00707A13"/>
    <w:rsid w:val="00710F32"/>
    <w:rsid w:val="00711DD0"/>
    <w:rsid w:val="00711FEA"/>
    <w:rsid w:val="00712692"/>
    <w:rsid w:val="0071341C"/>
    <w:rsid w:val="007135A8"/>
    <w:rsid w:val="007142FA"/>
    <w:rsid w:val="00714DFD"/>
    <w:rsid w:val="0071552D"/>
    <w:rsid w:val="00716531"/>
    <w:rsid w:val="00717A3D"/>
    <w:rsid w:val="00717ACB"/>
    <w:rsid w:val="00717D61"/>
    <w:rsid w:val="00717F99"/>
    <w:rsid w:val="0072029E"/>
    <w:rsid w:val="0072032F"/>
    <w:rsid w:val="0072067A"/>
    <w:rsid w:val="00720AE6"/>
    <w:rsid w:val="00721D52"/>
    <w:rsid w:val="00721D54"/>
    <w:rsid w:val="00721F84"/>
    <w:rsid w:val="00722562"/>
    <w:rsid w:val="007230C0"/>
    <w:rsid w:val="00723223"/>
    <w:rsid w:val="0072358D"/>
    <w:rsid w:val="00723E8E"/>
    <w:rsid w:val="00724349"/>
    <w:rsid w:val="00724587"/>
    <w:rsid w:val="0072509E"/>
    <w:rsid w:val="007259D9"/>
    <w:rsid w:val="00725B1D"/>
    <w:rsid w:val="00725E7A"/>
    <w:rsid w:val="00726309"/>
    <w:rsid w:val="00726646"/>
    <w:rsid w:val="007266AD"/>
    <w:rsid w:val="007273B1"/>
    <w:rsid w:val="00730466"/>
    <w:rsid w:val="007304F6"/>
    <w:rsid w:val="00730642"/>
    <w:rsid w:val="00730656"/>
    <w:rsid w:val="007306B6"/>
    <w:rsid w:val="00730801"/>
    <w:rsid w:val="007316EB"/>
    <w:rsid w:val="00731B6C"/>
    <w:rsid w:val="00731FFA"/>
    <w:rsid w:val="00732032"/>
    <w:rsid w:val="00732178"/>
    <w:rsid w:val="007324B8"/>
    <w:rsid w:val="007325FB"/>
    <w:rsid w:val="00732B0A"/>
    <w:rsid w:val="00732E4D"/>
    <w:rsid w:val="00732F7A"/>
    <w:rsid w:val="00733DBD"/>
    <w:rsid w:val="00736DAA"/>
    <w:rsid w:val="00737252"/>
    <w:rsid w:val="007375CA"/>
    <w:rsid w:val="00737720"/>
    <w:rsid w:val="00737A3F"/>
    <w:rsid w:val="00740C4A"/>
    <w:rsid w:val="00740EA9"/>
    <w:rsid w:val="007417DE"/>
    <w:rsid w:val="00741A7E"/>
    <w:rsid w:val="0074288A"/>
    <w:rsid w:val="00742CF7"/>
    <w:rsid w:val="00742E2F"/>
    <w:rsid w:val="00742ED0"/>
    <w:rsid w:val="007432CC"/>
    <w:rsid w:val="00743E37"/>
    <w:rsid w:val="00743E71"/>
    <w:rsid w:val="0074443A"/>
    <w:rsid w:val="00744E7D"/>
    <w:rsid w:val="00745383"/>
    <w:rsid w:val="00745967"/>
    <w:rsid w:val="00745AAD"/>
    <w:rsid w:val="00745B7B"/>
    <w:rsid w:val="00745C08"/>
    <w:rsid w:val="00745C2A"/>
    <w:rsid w:val="00745CFA"/>
    <w:rsid w:val="00745E20"/>
    <w:rsid w:val="0074763C"/>
    <w:rsid w:val="00747DB2"/>
    <w:rsid w:val="00750162"/>
    <w:rsid w:val="007502C9"/>
    <w:rsid w:val="00750E48"/>
    <w:rsid w:val="00750F45"/>
    <w:rsid w:val="0075187D"/>
    <w:rsid w:val="00751A88"/>
    <w:rsid w:val="00752078"/>
    <w:rsid w:val="00752377"/>
    <w:rsid w:val="00752DEC"/>
    <w:rsid w:val="007531F5"/>
    <w:rsid w:val="007539C0"/>
    <w:rsid w:val="00753E1C"/>
    <w:rsid w:val="00755172"/>
    <w:rsid w:val="00755EFA"/>
    <w:rsid w:val="007566E7"/>
    <w:rsid w:val="00756A1C"/>
    <w:rsid w:val="007571EC"/>
    <w:rsid w:val="00757CFB"/>
    <w:rsid w:val="00760404"/>
    <w:rsid w:val="0076081D"/>
    <w:rsid w:val="00760A1C"/>
    <w:rsid w:val="00761697"/>
    <w:rsid w:val="00761EFA"/>
    <w:rsid w:val="00762166"/>
    <w:rsid w:val="007622B8"/>
    <w:rsid w:val="00762ABA"/>
    <w:rsid w:val="00763283"/>
    <w:rsid w:val="00763454"/>
    <w:rsid w:val="00763EDD"/>
    <w:rsid w:val="00764569"/>
    <w:rsid w:val="00765047"/>
    <w:rsid w:val="0076550E"/>
    <w:rsid w:val="0076648D"/>
    <w:rsid w:val="007672B8"/>
    <w:rsid w:val="00770681"/>
    <w:rsid w:val="0077081A"/>
    <w:rsid w:val="00770E00"/>
    <w:rsid w:val="007711CA"/>
    <w:rsid w:val="00772694"/>
    <w:rsid w:val="00772753"/>
    <w:rsid w:val="007729C4"/>
    <w:rsid w:val="007730B8"/>
    <w:rsid w:val="007733EA"/>
    <w:rsid w:val="0077391F"/>
    <w:rsid w:val="00773B38"/>
    <w:rsid w:val="00774098"/>
    <w:rsid w:val="00774D82"/>
    <w:rsid w:val="00775168"/>
    <w:rsid w:val="00775202"/>
    <w:rsid w:val="00775383"/>
    <w:rsid w:val="007753D8"/>
    <w:rsid w:val="00776D63"/>
    <w:rsid w:val="007806A4"/>
    <w:rsid w:val="00781050"/>
    <w:rsid w:val="007819AB"/>
    <w:rsid w:val="00782C1A"/>
    <w:rsid w:val="00783D47"/>
    <w:rsid w:val="00784686"/>
    <w:rsid w:val="007849C5"/>
    <w:rsid w:val="00785B86"/>
    <w:rsid w:val="00785D46"/>
    <w:rsid w:val="00785E1E"/>
    <w:rsid w:val="00786450"/>
    <w:rsid w:val="007901E9"/>
    <w:rsid w:val="00791349"/>
    <w:rsid w:val="00792DB1"/>
    <w:rsid w:val="00793433"/>
    <w:rsid w:val="00793BC7"/>
    <w:rsid w:val="00793F19"/>
    <w:rsid w:val="007942FA"/>
    <w:rsid w:val="00794CE8"/>
    <w:rsid w:val="00794FCD"/>
    <w:rsid w:val="00795454"/>
    <w:rsid w:val="007954CB"/>
    <w:rsid w:val="00795BB8"/>
    <w:rsid w:val="00795F00"/>
    <w:rsid w:val="00796CED"/>
    <w:rsid w:val="00796DC9"/>
    <w:rsid w:val="00797108"/>
    <w:rsid w:val="00797D26"/>
    <w:rsid w:val="007A124F"/>
    <w:rsid w:val="007A12CE"/>
    <w:rsid w:val="007A1501"/>
    <w:rsid w:val="007A17C3"/>
    <w:rsid w:val="007A1F95"/>
    <w:rsid w:val="007A2CBF"/>
    <w:rsid w:val="007A2ED0"/>
    <w:rsid w:val="007A2F7B"/>
    <w:rsid w:val="007A34A9"/>
    <w:rsid w:val="007A3562"/>
    <w:rsid w:val="007A3711"/>
    <w:rsid w:val="007A3CC7"/>
    <w:rsid w:val="007A4AAC"/>
    <w:rsid w:val="007A5A57"/>
    <w:rsid w:val="007A6A78"/>
    <w:rsid w:val="007A7065"/>
    <w:rsid w:val="007A76AA"/>
    <w:rsid w:val="007A7D51"/>
    <w:rsid w:val="007B048A"/>
    <w:rsid w:val="007B1459"/>
    <w:rsid w:val="007B1647"/>
    <w:rsid w:val="007B1658"/>
    <w:rsid w:val="007B1BB4"/>
    <w:rsid w:val="007B210F"/>
    <w:rsid w:val="007B3FD1"/>
    <w:rsid w:val="007B51EB"/>
    <w:rsid w:val="007B54C6"/>
    <w:rsid w:val="007B584C"/>
    <w:rsid w:val="007B587F"/>
    <w:rsid w:val="007B5AF0"/>
    <w:rsid w:val="007B5BFE"/>
    <w:rsid w:val="007B6507"/>
    <w:rsid w:val="007B7ACA"/>
    <w:rsid w:val="007C015B"/>
    <w:rsid w:val="007C1241"/>
    <w:rsid w:val="007C1E2E"/>
    <w:rsid w:val="007C1F2A"/>
    <w:rsid w:val="007C211A"/>
    <w:rsid w:val="007C5B0F"/>
    <w:rsid w:val="007C689A"/>
    <w:rsid w:val="007C6C58"/>
    <w:rsid w:val="007C7930"/>
    <w:rsid w:val="007D0388"/>
    <w:rsid w:val="007D08A9"/>
    <w:rsid w:val="007D09BA"/>
    <w:rsid w:val="007D0FD6"/>
    <w:rsid w:val="007D12C1"/>
    <w:rsid w:val="007D1F28"/>
    <w:rsid w:val="007D2161"/>
    <w:rsid w:val="007D22D6"/>
    <w:rsid w:val="007D2918"/>
    <w:rsid w:val="007D2929"/>
    <w:rsid w:val="007D3154"/>
    <w:rsid w:val="007D44B0"/>
    <w:rsid w:val="007D4916"/>
    <w:rsid w:val="007D4B48"/>
    <w:rsid w:val="007D4EC8"/>
    <w:rsid w:val="007D58C2"/>
    <w:rsid w:val="007D5B34"/>
    <w:rsid w:val="007D5C0A"/>
    <w:rsid w:val="007D5D82"/>
    <w:rsid w:val="007D67AA"/>
    <w:rsid w:val="007D67AE"/>
    <w:rsid w:val="007D7445"/>
    <w:rsid w:val="007D76B9"/>
    <w:rsid w:val="007D79D3"/>
    <w:rsid w:val="007E05E5"/>
    <w:rsid w:val="007E07AE"/>
    <w:rsid w:val="007E0DF5"/>
    <w:rsid w:val="007E0E5C"/>
    <w:rsid w:val="007E1215"/>
    <w:rsid w:val="007E14CB"/>
    <w:rsid w:val="007E19CA"/>
    <w:rsid w:val="007E25D9"/>
    <w:rsid w:val="007E2E4D"/>
    <w:rsid w:val="007E36DA"/>
    <w:rsid w:val="007E392E"/>
    <w:rsid w:val="007E400D"/>
    <w:rsid w:val="007E499D"/>
    <w:rsid w:val="007E4EF6"/>
    <w:rsid w:val="007E5644"/>
    <w:rsid w:val="007E565E"/>
    <w:rsid w:val="007E5F72"/>
    <w:rsid w:val="007E639E"/>
    <w:rsid w:val="007E66FD"/>
    <w:rsid w:val="007E7D1A"/>
    <w:rsid w:val="007F042A"/>
    <w:rsid w:val="007F0DDF"/>
    <w:rsid w:val="007F0E2B"/>
    <w:rsid w:val="007F156F"/>
    <w:rsid w:val="007F1796"/>
    <w:rsid w:val="007F2C4B"/>
    <w:rsid w:val="007F3751"/>
    <w:rsid w:val="007F48D6"/>
    <w:rsid w:val="007F4A6C"/>
    <w:rsid w:val="007F53E3"/>
    <w:rsid w:val="007F53FC"/>
    <w:rsid w:val="007F60AC"/>
    <w:rsid w:val="007F66D7"/>
    <w:rsid w:val="007F67D2"/>
    <w:rsid w:val="007F7205"/>
    <w:rsid w:val="007F7D32"/>
    <w:rsid w:val="007F7E47"/>
    <w:rsid w:val="00800097"/>
    <w:rsid w:val="00800429"/>
    <w:rsid w:val="0080175C"/>
    <w:rsid w:val="0080245D"/>
    <w:rsid w:val="00802AD1"/>
    <w:rsid w:val="00803824"/>
    <w:rsid w:val="00803B1E"/>
    <w:rsid w:val="00804383"/>
    <w:rsid w:val="008055E0"/>
    <w:rsid w:val="00805713"/>
    <w:rsid w:val="00806303"/>
    <w:rsid w:val="008063C1"/>
    <w:rsid w:val="00806DBD"/>
    <w:rsid w:val="00806F17"/>
    <w:rsid w:val="00807B77"/>
    <w:rsid w:val="00807F69"/>
    <w:rsid w:val="00810C2B"/>
    <w:rsid w:val="00810CA5"/>
    <w:rsid w:val="00810E0E"/>
    <w:rsid w:val="00810EE9"/>
    <w:rsid w:val="00811902"/>
    <w:rsid w:val="0081193A"/>
    <w:rsid w:val="00811A4F"/>
    <w:rsid w:val="00811B10"/>
    <w:rsid w:val="00811ED0"/>
    <w:rsid w:val="00812A63"/>
    <w:rsid w:val="00813248"/>
    <w:rsid w:val="008138EF"/>
    <w:rsid w:val="00813EFE"/>
    <w:rsid w:val="0081409D"/>
    <w:rsid w:val="008147DC"/>
    <w:rsid w:val="00814E73"/>
    <w:rsid w:val="008157C3"/>
    <w:rsid w:val="00815871"/>
    <w:rsid w:val="00815934"/>
    <w:rsid w:val="00815BF7"/>
    <w:rsid w:val="00815DC6"/>
    <w:rsid w:val="00815E01"/>
    <w:rsid w:val="00816A2E"/>
    <w:rsid w:val="00816C7B"/>
    <w:rsid w:val="00816E4F"/>
    <w:rsid w:val="00817F58"/>
    <w:rsid w:val="008202BE"/>
    <w:rsid w:val="00820C72"/>
    <w:rsid w:val="00821066"/>
    <w:rsid w:val="0082138D"/>
    <w:rsid w:val="00821ADC"/>
    <w:rsid w:val="00823553"/>
    <w:rsid w:val="008242B3"/>
    <w:rsid w:val="00824592"/>
    <w:rsid w:val="008254D9"/>
    <w:rsid w:val="00825908"/>
    <w:rsid w:val="00826162"/>
    <w:rsid w:val="008262C6"/>
    <w:rsid w:val="0082699E"/>
    <w:rsid w:val="008270DA"/>
    <w:rsid w:val="00827107"/>
    <w:rsid w:val="00827801"/>
    <w:rsid w:val="00827ACC"/>
    <w:rsid w:val="008307F6"/>
    <w:rsid w:val="00830D01"/>
    <w:rsid w:val="00831573"/>
    <w:rsid w:val="00831ACF"/>
    <w:rsid w:val="00831D37"/>
    <w:rsid w:val="00832595"/>
    <w:rsid w:val="00832D4F"/>
    <w:rsid w:val="00833676"/>
    <w:rsid w:val="008340CD"/>
    <w:rsid w:val="008344B7"/>
    <w:rsid w:val="0083471E"/>
    <w:rsid w:val="00835015"/>
    <w:rsid w:val="00835118"/>
    <w:rsid w:val="0083542C"/>
    <w:rsid w:val="00835E3D"/>
    <w:rsid w:val="008360BB"/>
    <w:rsid w:val="00836539"/>
    <w:rsid w:val="0083701E"/>
    <w:rsid w:val="008404FA"/>
    <w:rsid w:val="00840A69"/>
    <w:rsid w:val="00840B20"/>
    <w:rsid w:val="00842403"/>
    <w:rsid w:val="00842518"/>
    <w:rsid w:val="0084355D"/>
    <w:rsid w:val="008456FA"/>
    <w:rsid w:val="008458AE"/>
    <w:rsid w:val="008463DA"/>
    <w:rsid w:val="00846D2D"/>
    <w:rsid w:val="00846F3E"/>
    <w:rsid w:val="00847328"/>
    <w:rsid w:val="0084755E"/>
    <w:rsid w:val="00850D26"/>
    <w:rsid w:val="008510AC"/>
    <w:rsid w:val="00851539"/>
    <w:rsid w:val="00851941"/>
    <w:rsid w:val="0085220F"/>
    <w:rsid w:val="008526B4"/>
    <w:rsid w:val="0085360C"/>
    <w:rsid w:val="00853796"/>
    <w:rsid w:val="00853D29"/>
    <w:rsid w:val="00854473"/>
    <w:rsid w:val="008544DD"/>
    <w:rsid w:val="008546BD"/>
    <w:rsid w:val="00855434"/>
    <w:rsid w:val="0085624B"/>
    <w:rsid w:val="008563DF"/>
    <w:rsid w:val="00856A56"/>
    <w:rsid w:val="0085736E"/>
    <w:rsid w:val="008574F5"/>
    <w:rsid w:val="00857ED5"/>
    <w:rsid w:val="0086062F"/>
    <w:rsid w:val="0086076F"/>
    <w:rsid w:val="0086102D"/>
    <w:rsid w:val="008611B2"/>
    <w:rsid w:val="0086154C"/>
    <w:rsid w:val="008615A1"/>
    <w:rsid w:val="008623F5"/>
    <w:rsid w:val="0086256E"/>
    <w:rsid w:val="008625F8"/>
    <w:rsid w:val="00862ADC"/>
    <w:rsid w:val="00862B65"/>
    <w:rsid w:val="00863168"/>
    <w:rsid w:val="00864372"/>
    <w:rsid w:val="008648C6"/>
    <w:rsid w:val="00865233"/>
    <w:rsid w:val="008654BD"/>
    <w:rsid w:val="00865E39"/>
    <w:rsid w:val="0086601A"/>
    <w:rsid w:val="00866304"/>
    <w:rsid w:val="008663C8"/>
    <w:rsid w:val="008664C7"/>
    <w:rsid w:val="008678CB"/>
    <w:rsid w:val="00867E8A"/>
    <w:rsid w:val="00871269"/>
    <w:rsid w:val="008715A6"/>
    <w:rsid w:val="008719EA"/>
    <w:rsid w:val="00871CD6"/>
    <w:rsid w:val="00872669"/>
    <w:rsid w:val="008748AC"/>
    <w:rsid w:val="00874911"/>
    <w:rsid w:val="00874E58"/>
    <w:rsid w:val="00874E81"/>
    <w:rsid w:val="00874EBB"/>
    <w:rsid w:val="00875CA1"/>
    <w:rsid w:val="00876447"/>
    <w:rsid w:val="00877115"/>
    <w:rsid w:val="00880370"/>
    <w:rsid w:val="00881D27"/>
    <w:rsid w:val="008822A5"/>
    <w:rsid w:val="008829F9"/>
    <w:rsid w:val="0088321C"/>
    <w:rsid w:val="008842A0"/>
    <w:rsid w:val="00884646"/>
    <w:rsid w:val="00884877"/>
    <w:rsid w:val="008848F4"/>
    <w:rsid w:val="00884CD0"/>
    <w:rsid w:val="00885291"/>
    <w:rsid w:val="008871E4"/>
    <w:rsid w:val="00887E78"/>
    <w:rsid w:val="0089003E"/>
    <w:rsid w:val="00890B6D"/>
    <w:rsid w:val="00890D82"/>
    <w:rsid w:val="00891721"/>
    <w:rsid w:val="00891B45"/>
    <w:rsid w:val="00891FB8"/>
    <w:rsid w:val="00892501"/>
    <w:rsid w:val="00892C86"/>
    <w:rsid w:val="00892E73"/>
    <w:rsid w:val="00893082"/>
    <w:rsid w:val="008933C0"/>
    <w:rsid w:val="0089352B"/>
    <w:rsid w:val="0089411A"/>
    <w:rsid w:val="00894497"/>
    <w:rsid w:val="00895200"/>
    <w:rsid w:val="008956BE"/>
    <w:rsid w:val="008971DA"/>
    <w:rsid w:val="008979E4"/>
    <w:rsid w:val="00897CC2"/>
    <w:rsid w:val="00897FBF"/>
    <w:rsid w:val="008A025F"/>
    <w:rsid w:val="008A1139"/>
    <w:rsid w:val="008A1BC0"/>
    <w:rsid w:val="008A1D78"/>
    <w:rsid w:val="008A20C7"/>
    <w:rsid w:val="008A238A"/>
    <w:rsid w:val="008A28E8"/>
    <w:rsid w:val="008A2AB9"/>
    <w:rsid w:val="008A2E59"/>
    <w:rsid w:val="008A3363"/>
    <w:rsid w:val="008A3736"/>
    <w:rsid w:val="008A3D14"/>
    <w:rsid w:val="008A46DC"/>
    <w:rsid w:val="008A4BAC"/>
    <w:rsid w:val="008A4BC4"/>
    <w:rsid w:val="008A4E64"/>
    <w:rsid w:val="008A51C2"/>
    <w:rsid w:val="008A5734"/>
    <w:rsid w:val="008A63A1"/>
    <w:rsid w:val="008A7181"/>
    <w:rsid w:val="008B0A02"/>
    <w:rsid w:val="008B0B0F"/>
    <w:rsid w:val="008B15F1"/>
    <w:rsid w:val="008B17E8"/>
    <w:rsid w:val="008B268B"/>
    <w:rsid w:val="008B2A59"/>
    <w:rsid w:val="008B38A6"/>
    <w:rsid w:val="008B3A1B"/>
    <w:rsid w:val="008B40DE"/>
    <w:rsid w:val="008B4C92"/>
    <w:rsid w:val="008B4D71"/>
    <w:rsid w:val="008B5417"/>
    <w:rsid w:val="008B553F"/>
    <w:rsid w:val="008B55F8"/>
    <w:rsid w:val="008B5B06"/>
    <w:rsid w:val="008B6290"/>
    <w:rsid w:val="008B6857"/>
    <w:rsid w:val="008B7372"/>
    <w:rsid w:val="008B7800"/>
    <w:rsid w:val="008B7FBA"/>
    <w:rsid w:val="008C04A8"/>
    <w:rsid w:val="008C09B9"/>
    <w:rsid w:val="008C2341"/>
    <w:rsid w:val="008C313E"/>
    <w:rsid w:val="008C3A75"/>
    <w:rsid w:val="008C40B2"/>
    <w:rsid w:val="008C40E1"/>
    <w:rsid w:val="008C43E2"/>
    <w:rsid w:val="008C456E"/>
    <w:rsid w:val="008C4F11"/>
    <w:rsid w:val="008C58DE"/>
    <w:rsid w:val="008C6A68"/>
    <w:rsid w:val="008C6BE8"/>
    <w:rsid w:val="008C6F01"/>
    <w:rsid w:val="008C708A"/>
    <w:rsid w:val="008C7298"/>
    <w:rsid w:val="008C7F2A"/>
    <w:rsid w:val="008D1391"/>
    <w:rsid w:val="008D16BE"/>
    <w:rsid w:val="008D256D"/>
    <w:rsid w:val="008D28F0"/>
    <w:rsid w:val="008D302F"/>
    <w:rsid w:val="008D3698"/>
    <w:rsid w:val="008D3929"/>
    <w:rsid w:val="008D3BAC"/>
    <w:rsid w:val="008D41BD"/>
    <w:rsid w:val="008D49D5"/>
    <w:rsid w:val="008D509F"/>
    <w:rsid w:val="008D56C3"/>
    <w:rsid w:val="008D5AE5"/>
    <w:rsid w:val="008D5B19"/>
    <w:rsid w:val="008D5EDB"/>
    <w:rsid w:val="008D6450"/>
    <w:rsid w:val="008D6881"/>
    <w:rsid w:val="008D7B9F"/>
    <w:rsid w:val="008D7F63"/>
    <w:rsid w:val="008E1D91"/>
    <w:rsid w:val="008E1E2C"/>
    <w:rsid w:val="008E34B7"/>
    <w:rsid w:val="008E365F"/>
    <w:rsid w:val="008E36DF"/>
    <w:rsid w:val="008E37AB"/>
    <w:rsid w:val="008E48EB"/>
    <w:rsid w:val="008E4A2E"/>
    <w:rsid w:val="008E572C"/>
    <w:rsid w:val="008E6807"/>
    <w:rsid w:val="008E78D2"/>
    <w:rsid w:val="008E7D2D"/>
    <w:rsid w:val="008F042C"/>
    <w:rsid w:val="008F0563"/>
    <w:rsid w:val="008F2F6C"/>
    <w:rsid w:val="008F38F1"/>
    <w:rsid w:val="008F4171"/>
    <w:rsid w:val="008F45C0"/>
    <w:rsid w:val="008F4B43"/>
    <w:rsid w:val="008F4D54"/>
    <w:rsid w:val="008F4E54"/>
    <w:rsid w:val="008F524E"/>
    <w:rsid w:val="008F5C52"/>
    <w:rsid w:val="008F5DBE"/>
    <w:rsid w:val="008F6564"/>
    <w:rsid w:val="008F66CA"/>
    <w:rsid w:val="008F6D28"/>
    <w:rsid w:val="008F7D02"/>
    <w:rsid w:val="008F7EF0"/>
    <w:rsid w:val="00900713"/>
    <w:rsid w:val="00900BA1"/>
    <w:rsid w:val="00900C9A"/>
    <w:rsid w:val="00900CA7"/>
    <w:rsid w:val="009016C3"/>
    <w:rsid w:val="0090196F"/>
    <w:rsid w:val="00901C23"/>
    <w:rsid w:val="00901EE3"/>
    <w:rsid w:val="00902BF6"/>
    <w:rsid w:val="00902E8E"/>
    <w:rsid w:val="00903097"/>
    <w:rsid w:val="00904792"/>
    <w:rsid w:val="00904961"/>
    <w:rsid w:val="00906050"/>
    <w:rsid w:val="00906EEA"/>
    <w:rsid w:val="00907845"/>
    <w:rsid w:val="00907FB0"/>
    <w:rsid w:val="00910318"/>
    <w:rsid w:val="00910442"/>
    <w:rsid w:val="00911E6F"/>
    <w:rsid w:val="00914E8D"/>
    <w:rsid w:val="009152FF"/>
    <w:rsid w:val="00915301"/>
    <w:rsid w:val="009153C0"/>
    <w:rsid w:val="00915B9D"/>
    <w:rsid w:val="009163FB"/>
    <w:rsid w:val="0091676F"/>
    <w:rsid w:val="00916961"/>
    <w:rsid w:val="00916D74"/>
    <w:rsid w:val="00916F4C"/>
    <w:rsid w:val="00921B7A"/>
    <w:rsid w:val="0092231C"/>
    <w:rsid w:val="009229FA"/>
    <w:rsid w:val="00924469"/>
    <w:rsid w:val="00924675"/>
    <w:rsid w:val="00925CA6"/>
    <w:rsid w:val="00926139"/>
    <w:rsid w:val="0092700D"/>
    <w:rsid w:val="009275BA"/>
    <w:rsid w:val="009276D6"/>
    <w:rsid w:val="009279D0"/>
    <w:rsid w:val="009304FD"/>
    <w:rsid w:val="009305CE"/>
    <w:rsid w:val="00931D31"/>
    <w:rsid w:val="0093308A"/>
    <w:rsid w:val="009332FA"/>
    <w:rsid w:val="009333EA"/>
    <w:rsid w:val="00933530"/>
    <w:rsid w:val="009336A4"/>
    <w:rsid w:val="0093395C"/>
    <w:rsid w:val="0093404B"/>
    <w:rsid w:val="00934118"/>
    <w:rsid w:val="0093497B"/>
    <w:rsid w:val="00934BA7"/>
    <w:rsid w:val="00934D38"/>
    <w:rsid w:val="00935054"/>
    <w:rsid w:val="00936063"/>
    <w:rsid w:val="00936654"/>
    <w:rsid w:val="0093725B"/>
    <w:rsid w:val="009372A6"/>
    <w:rsid w:val="0093799C"/>
    <w:rsid w:val="00940255"/>
    <w:rsid w:val="009403FA"/>
    <w:rsid w:val="0094043A"/>
    <w:rsid w:val="00941453"/>
    <w:rsid w:val="00941C4B"/>
    <w:rsid w:val="00942159"/>
    <w:rsid w:val="0094281B"/>
    <w:rsid w:val="0094476F"/>
    <w:rsid w:val="00945432"/>
    <w:rsid w:val="009455DC"/>
    <w:rsid w:val="00945899"/>
    <w:rsid w:val="0094600A"/>
    <w:rsid w:val="0094605E"/>
    <w:rsid w:val="0094700C"/>
    <w:rsid w:val="00947E73"/>
    <w:rsid w:val="00950290"/>
    <w:rsid w:val="0095056A"/>
    <w:rsid w:val="009515CD"/>
    <w:rsid w:val="00951946"/>
    <w:rsid w:val="009521A8"/>
    <w:rsid w:val="009531AF"/>
    <w:rsid w:val="00954D9D"/>
    <w:rsid w:val="0095542C"/>
    <w:rsid w:val="00956F2C"/>
    <w:rsid w:val="00957810"/>
    <w:rsid w:val="00957C81"/>
    <w:rsid w:val="009601F9"/>
    <w:rsid w:val="00960C2E"/>
    <w:rsid w:val="00960F36"/>
    <w:rsid w:val="009611AF"/>
    <w:rsid w:val="009611BB"/>
    <w:rsid w:val="00961505"/>
    <w:rsid w:val="00962260"/>
    <w:rsid w:val="00962C21"/>
    <w:rsid w:val="00962DE5"/>
    <w:rsid w:val="00962EDB"/>
    <w:rsid w:val="0096311F"/>
    <w:rsid w:val="00963245"/>
    <w:rsid w:val="00963584"/>
    <w:rsid w:val="00963F99"/>
    <w:rsid w:val="00963FE2"/>
    <w:rsid w:val="00964197"/>
    <w:rsid w:val="00964E8C"/>
    <w:rsid w:val="0096511E"/>
    <w:rsid w:val="009654BE"/>
    <w:rsid w:val="00965B86"/>
    <w:rsid w:val="00965F0D"/>
    <w:rsid w:val="009661E2"/>
    <w:rsid w:val="00966BEE"/>
    <w:rsid w:val="00967704"/>
    <w:rsid w:val="00970678"/>
    <w:rsid w:val="00970D2E"/>
    <w:rsid w:val="00970F11"/>
    <w:rsid w:val="009715FE"/>
    <w:rsid w:val="00971F65"/>
    <w:rsid w:val="0097297C"/>
    <w:rsid w:val="00973FA9"/>
    <w:rsid w:val="00973FAF"/>
    <w:rsid w:val="0097415A"/>
    <w:rsid w:val="00974CA7"/>
    <w:rsid w:val="00975955"/>
    <w:rsid w:val="00976114"/>
    <w:rsid w:val="00976194"/>
    <w:rsid w:val="00976AC3"/>
    <w:rsid w:val="00976CCA"/>
    <w:rsid w:val="00976EFC"/>
    <w:rsid w:val="009815A7"/>
    <w:rsid w:val="0098238F"/>
    <w:rsid w:val="0098249D"/>
    <w:rsid w:val="00982528"/>
    <w:rsid w:val="00982CE2"/>
    <w:rsid w:val="0098328B"/>
    <w:rsid w:val="009833FE"/>
    <w:rsid w:val="00983B51"/>
    <w:rsid w:val="0098402E"/>
    <w:rsid w:val="009842C1"/>
    <w:rsid w:val="0098544F"/>
    <w:rsid w:val="00987015"/>
    <w:rsid w:val="0098709D"/>
    <w:rsid w:val="009872A4"/>
    <w:rsid w:val="00987853"/>
    <w:rsid w:val="00987B8A"/>
    <w:rsid w:val="009907F2"/>
    <w:rsid w:val="00991899"/>
    <w:rsid w:val="00991AF7"/>
    <w:rsid w:val="00992082"/>
    <w:rsid w:val="009933E7"/>
    <w:rsid w:val="00993BAA"/>
    <w:rsid w:val="00993BD6"/>
    <w:rsid w:val="009940B2"/>
    <w:rsid w:val="009951C5"/>
    <w:rsid w:val="009951DC"/>
    <w:rsid w:val="00996252"/>
    <w:rsid w:val="009969F5"/>
    <w:rsid w:val="0099756D"/>
    <w:rsid w:val="0099760B"/>
    <w:rsid w:val="009976FA"/>
    <w:rsid w:val="009A0AF0"/>
    <w:rsid w:val="009A0BFB"/>
    <w:rsid w:val="009A0CBF"/>
    <w:rsid w:val="009A158E"/>
    <w:rsid w:val="009A210C"/>
    <w:rsid w:val="009A239F"/>
    <w:rsid w:val="009A2EEE"/>
    <w:rsid w:val="009A3A7B"/>
    <w:rsid w:val="009A4267"/>
    <w:rsid w:val="009A4278"/>
    <w:rsid w:val="009A6A9E"/>
    <w:rsid w:val="009A6C82"/>
    <w:rsid w:val="009A6EFE"/>
    <w:rsid w:val="009A7E5B"/>
    <w:rsid w:val="009B07A5"/>
    <w:rsid w:val="009B0BF5"/>
    <w:rsid w:val="009B1651"/>
    <w:rsid w:val="009B1860"/>
    <w:rsid w:val="009B1BE4"/>
    <w:rsid w:val="009B21AF"/>
    <w:rsid w:val="009B21F0"/>
    <w:rsid w:val="009B29B3"/>
    <w:rsid w:val="009B353E"/>
    <w:rsid w:val="009B5AB3"/>
    <w:rsid w:val="009B612B"/>
    <w:rsid w:val="009B66BA"/>
    <w:rsid w:val="009C000D"/>
    <w:rsid w:val="009C0A00"/>
    <w:rsid w:val="009C11AD"/>
    <w:rsid w:val="009C1E42"/>
    <w:rsid w:val="009C2027"/>
    <w:rsid w:val="009C25B6"/>
    <w:rsid w:val="009C2CD3"/>
    <w:rsid w:val="009C4A72"/>
    <w:rsid w:val="009C59C9"/>
    <w:rsid w:val="009C5B77"/>
    <w:rsid w:val="009C5CF2"/>
    <w:rsid w:val="009C64F0"/>
    <w:rsid w:val="009C689F"/>
    <w:rsid w:val="009C69BE"/>
    <w:rsid w:val="009C6F78"/>
    <w:rsid w:val="009C7A73"/>
    <w:rsid w:val="009C7AE8"/>
    <w:rsid w:val="009D08EF"/>
    <w:rsid w:val="009D0AD4"/>
    <w:rsid w:val="009D15F6"/>
    <w:rsid w:val="009D1CB9"/>
    <w:rsid w:val="009D2201"/>
    <w:rsid w:val="009D2209"/>
    <w:rsid w:val="009D2302"/>
    <w:rsid w:val="009D28F2"/>
    <w:rsid w:val="009D29C9"/>
    <w:rsid w:val="009D3113"/>
    <w:rsid w:val="009D401A"/>
    <w:rsid w:val="009D42D7"/>
    <w:rsid w:val="009D4704"/>
    <w:rsid w:val="009D4C36"/>
    <w:rsid w:val="009D56F8"/>
    <w:rsid w:val="009D62D4"/>
    <w:rsid w:val="009D6480"/>
    <w:rsid w:val="009D795F"/>
    <w:rsid w:val="009D7D6A"/>
    <w:rsid w:val="009D7E9E"/>
    <w:rsid w:val="009E050E"/>
    <w:rsid w:val="009E0687"/>
    <w:rsid w:val="009E17B9"/>
    <w:rsid w:val="009E196B"/>
    <w:rsid w:val="009E2B98"/>
    <w:rsid w:val="009E3F46"/>
    <w:rsid w:val="009E432A"/>
    <w:rsid w:val="009E604C"/>
    <w:rsid w:val="009E659A"/>
    <w:rsid w:val="009E68D1"/>
    <w:rsid w:val="009E6A37"/>
    <w:rsid w:val="009E77B9"/>
    <w:rsid w:val="009F0DD8"/>
    <w:rsid w:val="009F14A6"/>
    <w:rsid w:val="009F1A43"/>
    <w:rsid w:val="009F2459"/>
    <w:rsid w:val="009F3889"/>
    <w:rsid w:val="009F44D0"/>
    <w:rsid w:val="009F46EE"/>
    <w:rsid w:val="009F62D5"/>
    <w:rsid w:val="009F70D8"/>
    <w:rsid w:val="009F7669"/>
    <w:rsid w:val="009F7B4F"/>
    <w:rsid w:val="00A00110"/>
    <w:rsid w:val="00A01B04"/>
    <w:rsid w:val="00A02BDB"/>
    <w:rsid w:val="00A03EC2"/>
    <w:rsid w:val="00A0455B"/>
    <w:rsid w:val="00A047E0"/>
    <w:rsid w:val="00A055AD"/>
    <w:rsid w:val="00A0604C"/>
    <w:rsid w:val="00A06648"/>
    <w:rsid w:val="00A069BA"/>
    <w:rsid w:val="00A0720B"/>
    <w:rsid w:val="00A0776E"/>
    <w:rsid w:val="00A10BBC"/>
    <w:rsid w:val="00A10E71"/>
    <w:rsid w:val="00A114EC"/>
    <w:rsid w:val="00A11DB9"/>
    <w:rsid w:val="00A1234D"/>
    <w:rsid w:val="00A12356"/>
    <w:rsid w:val="00A125DC"/>
    <w:rsid w:val="00A12E3F"/>
    <w:rsid w:val="00A13C37"/>
    <w:rsid w:val="00A14D47"/>
    <w:rsid w:val="00A14D50"/>
    <w:rsid w:val="00A14E7A"/>
    <w:rsid w:val="00A1646E"/>
    <w:rsid w:val="00A165EF"/>
    <w:rsid w:val="00A16A3B"/>
    <w:rsid w:val="00A17584"/>
    <w:rsid w:val="00A20093"/>
    <w:rsid w:val="00A203DD"/>
    <w:rsid w:val="00A20962"/>
    <w:rsid w:val="00A209B6"/>
    <w:rsid w:val="00A20D79"/>
    <w:rsid w:val="00A21EB7"/>
    <w:rsid w:val="00A21FE7"/>
    <w:rsid w:val="00A221F1"/>
    <w:rsid w:val="00A22545"/>
    <w:rsid w:val="00A22BD9"/>
    <w:rsid w:val="00A22DFD"/>
    <w:rsid w:val="00A23480"/>
    <w:rsid w:val="00A241D3"/>
    <w:rsid w:val="00A24221"/>
    <w:rsid w:val="00A244DE"/>
    <w:rsid w:val="00A25E9B"/>
    <w:rsid w:val="00A26094"/>
    <w:rsid w:val="00A2782E"/>
    <w:rsid w:val="00A27D7C"/>
    <w:rsid w:val="00A30781"/>
    <w:rsid w:val="00A30BA5"/>
    <w:rsid w:val="00A315FC"/>
    <w:rsid w:val="00A323E3"/>
    <w:rsid w:val="00A328DC"/>
    <w:rsid w:val="00A32D37"/>
    <w:rsid w:val="00A34680"/>
    <w:rsid w:val="00A357AD"/>
    <w:rsid w:val="00A36ABF"/>
    <w:rsid w:val="00A37F59"/>
    <w:rsid w:val="00A404CD"/>
    <w:rsid w:val="00A41EFE"/>
    <w:rsid w:val="00A425A1"/>
    <w:rsid w:val="00A42765"/>
    <w:rsid w:val="00A427CE"/>
    <w:rsid w:val="00A4287A"/>
    <w:rsid w:val="00A4297D"/>
    <w:rsid w:val="00A42B42"/>
    <w:rsid w:val="00A43360"/>
    <w:rsid w:val="00A4366C"/>
    <w:rsid w:val="00A43CE5"/>
    <w:rsid w:val="00A4444E"/>
    <w:rsid w:val="00A44880"/>
    <w:rsid w:val="00A448F5"/>
    <w:rsid w:val="00A44C40"/>
    <w:rsid w:val="00A45C1D"/>
    <w:rsid w:val="00A479AB"/>
    <w:rsid w:val="00A503B8"/>
    <w:rsid w:val="00A50AA6"/>
    <w:rsid w:val="00A51D5D"/>
    <w:rsid w:val="00A52658"/>
    <w:rsid w:val="00A530C3"/>
    <w:rsid w:val="00A53144"/>
    <w:rsid w:val="00A54115"/>
    <w:rsid w:val="00A55CB2"/>
    <w:rsid w:val="00A55DB1"/>
    <w:rsid w:val="00A560F2"/>
    <w:rsid w:val="00A5628F"/>
    <w:rsid w:val="00A5675C"/>
    <w:rsid w:val="00A57D2C"/>
    <w:rsid w:val="00A57F23"/>
    <w:rsid w:val="00A60A89"/>
    <w:rsid w:val="00A615BC"/>
    <w:rsid w:val="00A61C48"/>
    <w:rsid w:val="00A61ED5"/>
    <w:rsid w:val="00A627E2"/>
    <w:rsid w:val="00A62973"/>
    <w:rsid w:val="00A62B36"/>
    <w:rsid w:val="00A62B72"/>
    <w:rsid w:val="00A62CA3"/>
    <w:rsid w:val="00A64E42"/>
    <w:rsid w:val="00A6584C"/>
    <w:rsid w:val="00A65F83"/>
    <w:rsid w:val="00A661DD"/>
    <w:rsid w:val="00A662D8"/>
    <w:rsid w:val="00A662E6"/>
    <w:rsid w:val="00A6655A"/>
    <w:rsid w:val="00A66784"/>
    <w:rsid w:val="00A66D21"/>
    <w:rsid w:val="00A66DC2"/>
    <w:rsid w:val="00A66E18"/>
    <w:rsid w:val="00A6745A"/>
    <w:rsid w:val="00A6749C"/>
    <w:rsid w:val="00A67CD5"/>
    <w:rsid w:val="00A7022D"/>
    <w:rsid w:val="00A7038E"/>
    <w:rsid w:val="00A70461"/>
    <w:rsid w:val="00A7054D"/>
    <w:rsid w:val="00A70F48"/>
    <w:rsid w:val="00A71957"/>
    <w:rsid w:val="00A71FD6"/>
    <w:rsid w:val="00A72CEC"/>
    <w:rsid w:val="00A72F05"/>
    <w:rsid w:val="00A72F71"/>
    <w:rsid w:val="00A7324B"/>
    <w:rsid w:val="00A736E7"/>
    <w:rsid w:val="00A74F35"/>
    <w:rsid w:val="00A75B27"/>
    <w:rsid w:val="00A762F3"/>
    <w:rsid w:val="00A772AB"/>
    <w:rsid w:val="00A7752B"/>
    <w:rsid w:val="00A80AA1"/>
    <w:rsid w:val="00A81F16"/>
    <w:rsid w:val="00A82A36"/>
    <w:rsid w:val="00A8469E"/>
    <w:rsid w:val="00A84731"/>
    <w:rsid w:val="00A84AD8"/>
    <w:rsid w:val="00A84FE2"/>
    <w:rsid w:val="00A85B22"/>
    <w:rsid w:val="00A86CFB"/>
    <w:rsid w:val="00A8733F"/>
    <w:rsid w:val="00A87899"/>
    <w:rsid w:val="00A8789E"/>
    <w:rsid w:val="00A9072F"/>
    <w:rsid w:val="00A90C8D"/>
    <w:rsid w:val="00A91234"/>
    <w:rsid w:val="00A91B51"/>
    <w:rsid w:val="00A91C0E"/>
    <w:rsid w:val="00A91C72"/>
    <w:rsid w:val="00A9224B"/>
    <w:rsid w:val="00A92436"/>
    <w:rsid w:val="00A92ADA"/>
    <w:rsid w:val="00A92BE3"/>
    <w:rsid w:val="00A93186"/>
    <w:rsid w:val="00A93319"/>
    <w:rsid w:val="00A93322"/>
    <w:rsid w:val="00A93AEA"/>
    <w:rsid w:val="00A93FBD"/>
    <w:rsid w:val="00A9435A"/>
    <w:rsid w:val="00A9473C"/>
    <w:rsid w:val="00A9479B"/>
    <w:rsid w:val="00A95805"/>
    <w:rsid w:val="00A966FE"/>
    <w:rsid w:val="00A96D6C"/>
    <w:rsid w:val="00A9703B"/>
    <w:rsid w:val="00A974A9"/>
    <w:rsid w:val="00AA06D6"/>
    <w:rsid w:val="00AA072C"/>
    <w:rsid w:val="00AA1177"/>
    <w:rsid w:val="00AA128E"/>
    <w:rsid w:val="00AA1DFF"/>
    <w:rsid w:val="00AA2012"/>
    <w:rsid w:val="00AA2026"/>
    <w:rsid w:val="00AA2DD7"/>
    <w:rsid w:val="00AA3EE9"/>
    <w:rsid w:val="00AA4099"/>
    <w:rsid w:val="00AA45E6"/>
    <w:rsid w:val="00AA5B00"/>
    <w:rsid w:val="00AA6D9C"/>
    <w:rsid w:val="00AA703E"/>
    <w:rsid w:val="00AA71B8"/>
    <w:rsid w:val="00AB069C"/>
    <w:rsid w:val="00AB0A4E"/>
    <w:rsid w:val="00AB1C40"/>
    <w:rsid w:val="00AB2165"/>
    <w:rsid w:val="00AB22E9"/>
    <w:rsid w:val="00AB26D6"/>
    <w:rsid w:val="00AB2A26"/>
    <w:rsid w:val="00AB2B91"/>
    <w:rsid w:val="00AB3FA3"/>
    <w:rsid w:val="00AB4187"/>
    <w:rsid w:val="00AB44F7"/>
    <w:rsid w:val="00AB4AEE"/>
    <w:rsid w:val="00AB5739"/>
    <w:rsid w:val="00AB5816"/>
    <w:rsid w:val="00AB63CE"/>
    <w:rsid w:val="00AB7173"/>
    <w:rsid w:val="00AC0D73"/>
    <w:rsid w:val="00AC139D"/>
    <w:rsid w:val="00AC1A8B"/>
    <w:rsid w:val="00AC1D9F"/>
    <w:rsid w:val="00AC20A0"/>
    <w:rsid w:val="00AC213C"/>
    <w:rsid w:val="00AC2958"/>
    <w:rsid w:val="00AC34EF"/>
    <w:rsid w:val="00AC3A7C"/>
    <w:rsid w:val="00AC3B0E"/>
    <w:rsid w:val="00AC43F0"/>
    <w:rsid w:val="00AC456C"/>
    <w:rsid w:val="00AC4631"/>
    <w:rsid w:val="00AC5217"/>
    <w:rsid w:val="00AC536F"/>
    <w:rsid w:val="00AC559E"/>
    <w:rsid w:val="00AC59BF"/>
    <w:rsid w:val="00AC5D42"/>
    <w:rsid w:val="00AC61CE"/>
    <w:rsid w:val="00AC6619"/>
    <w:rsid w:val="00AC6D1B"/>
    <w:rsid w:val="00AC71A8"/>
    <w:rsid w:val="00AD017C"/>
    <w:rsid w:val="00AD0B2E"/>
    <w:rsid w:val="00AD1062"/>
    <w:rsid w:val="00AD1C84"/>
    <w:rsid w:val="00AD2753"/>
    <w:rsid w:val="00AD2A2D"/>
    <w:rsid w:val="00AD4446"/>
    <w:rsid w:val="00AD44F6"/>
    <w:rsid w:val="00AD4C30"/>
    <w:rsid w:val="00AD4ECB"/>
    <w:rsid w:val="00AD5514"/>
    <w:rsid w:val="00AD57EB"/>
    <w:rsid w:val="00AD59AF"/>
    <w:rsid w:val="00AD662D"/>
    <w:rsid w:val="00AD6F79"/>
    <w:rsid w:val="00AD75EA"/>
    <w:rsid w:val="00AE067F"/>
    <w:rsid w:val="00AE175C"/>
    <w:rsid w:val="00AE1FB1"/>
    <w:rsid w:val="00AE3659"/>
    <w:rsid w:val="00AE3719"/>
    <w:rsid w:val="00AE37C3"/>
    <w:rsid w:val="00AE4A99"/>
    <w:rsid w:val="00AE4EBC"/>
    <w:rsid w:val="00AE554E"/>
    <w:rsid w:val="00AE61D4"/>
    <w:rsid w:val="00AE66E1"/>
    <w:rsid w:val="00AE68C6"/>
    <w:rsid w:val="00AF0C01"/>
    <w:rsid w:val="00AF19CF"/>
    <w:rsid w:val="00AF2458"/>
    <w:rsid w:val="00AF251E"/>
    <w:rsid w:val="00AF2C82"/>
    <w:rsid w:val="00AF32BC"/>
    <w:rsid w:val="00AF423F"/>
    <w:rsid w:val="00AF4D9B"/>
    <w:rsid w:val="00AF4EDC"/>
    <w:rsid w:val="00AF52E1"/>
    <w:rsid w:val="00AF604E"/>
    <w:rsid w:val="00AF60F0"/>
    <w:rsid w:val="00AF6CF4"/>
    <w:rsid w:val="00AF76D3"/>
    <w:rsid w:val="00B0029A"/>
    <w:rsid w:val="00B019DB"/>
    <w:rsid w:val="00B01C93"/>
    <w:rsid w:val="00B01D30"/>
    <w:rsid w:val="00B01DF6"/>
    <w:rsid w:val="00B028C5"/>
    <w:rsid w:val="00B02EBB"/>
    <w:rsid w:val="00B03D0E"/>
    <w:rsid w:val="00B03ECC"/>
    <w:rsid w:val="00B04634"/>
    <w:rsid w:val="00B04950"/>
    <w:rsid w:val="00B06404"/>
    <w:rsid w:val="00B07822"/>
    <w:rsid w:val="00B07870"/>
    <w:rsid w:val="00B07877"/>
    <w:rsid w:val="00B07DC2"/>
    <w:rsid w:val="00B07F1E"/>
    <w:rsid w:val="00B10248"/>
    <w:rsid w:val="00B102CB"/>
    <w:rsid w:val="00B10795"/>
    <w:rsid w:val="00B10B15"/>
    <w:rsid w:val="00B1146C"/>
    <w:rsid w:val="00B1177E"/>
    <w:rsid w:val="00B119D6"/>
    <w:rsid w:val="00B125EF"/>
    <w:rsid w:val="00B12AB6"/>
    <w:rsid w:val="00B138E3"/>
    <w:rsid w:val="00B13A59"/>
    <w:rsid w:val="00B142A2"/>
    <w:rsid w:val="00B15394"/>
    <w:rsid w:val="00B15ADC"/>
    <w:rsid w:val="00B1608D"/>
    <w:rsid w:val="00B16F9A"/>
    <w:rsid w:val="00B200D4"/>
    <w:rsid w:val="00B21111"/>
    <w:rsid w:val="00B21812"/>
    <w:rsid w:val="00B22349"/>
    <w:rsid w:val="00B22E42"/>
    <w:rsid w:val="00B22EAE"/>
    <w:rsid w:val="00B22EC9"/>
    <w:rsid w:val="00B2302A"/>
    <w:rsid w:val="00B238A5"/>
    <w:rsid w:val="00B24037"/>
    <w:rsid w:val="00B2522C"/>
    <w:rsid w:val="00B2546B"/>
    <w:rsid w:val="00B25926"/>
    <w:rsid w:val="00B26B87"/>
    <w:rsid w:val="00B26E11"/>
    <w:rsid w:val="00B30A9B"/>
    <w:rsid w:val="00B312D9"/>
    <w:rsid w:val="00B31332"/>
    <w:rsid w:val="00B3178E"/>
    <w:rsid w:val="00B31AB5"/>
    <w:rsid w:val="00B33329"/>
    <w:rsid w:val="00B346C0"/>
    <w:rsid w:val="00B34970"/>
    <w:rsid w:val="00B34973"/>
    <w:rsid w:val="00B3497D"/>
    <w:rsid w:val="00B35C39"/>
    <w:rsid w:val="00B36119"/>
    <w:rsid w:val="00B3658B"/>
    <w:rsid w:val="00B3742E"/>
    <w:rsid w:val="00B41561"/>
    <w:rsid w:val="00B41CA8"/>
    <w:rsid w:val="00B4242A"/>
    <w:rsid w:val="00B424B9"/>
    <w:rsid w:val="00B42647"/>
    <w:rsid w:val="00B439B1"/>
    <w:rsid w:val="00B43C16"/>
    <w:rsid w:val="00B43F82"/>
    <w:rsid w:val="00B44479"/>
    <w:rsid w:val="00B45148"/>
    <w:rsid w:val="00B455E3"/>
    <w:rsid w:val="00B46747"/>
    <w:rsid w:val="00B474B8"/>
    <w:rsid w:val="00B50980"/>
    <w:rsid w:val="00B50DD2"/>
    <w:rsid w:val="00B511A8"/>
    <w:rsid w:val="00B51369"/>
    <w:rsid w:val="00B51481"/>
    <w:rsid w:val="00B51B9F"/>
    <w:rsid w:val="00B51BE3"/>
    <w:rsid w:val="00B53409"/>
    <w:rsid w:val="00B53421"/>
    <w:rsid w:val="00B5469C"/>
    <w:rsid w:val="00B54725"/>
    <w:rsid w:val="00B54BE1"/>
    <w:rsid w:val="00B54C51"/>
    <w:rsid w:val="00B5525B"/>
    <w:rsid w:val="00B552AB"/>
    <w:rsid w:val="00B55AC4"/>
    <w:rsid w:val="00B565AB"/>
    <w:rsid w:val="00B56CAE"/>
    <w:rsid w:val="00B5706D"/>
    <w:rsid w:val="00B57650"/>
    <w:rsid w:val="00B629D5"/>
    <w:rsid w:val="00B62E3B"/>
    <w:rsid w:val="00B633D6"/>
    <w:rsid w:val="00B6379D"/>
    <w:rsid w:val="00B63C07"/>
    <w:rsid w:val="00B63F9D"/>
    <w:rsid w:val="00B64834"/>
    <w:rsid w:val="00B64AE9"/>
    <w:rsid w:val="00B64F6B"/>
    <w:rsid w:val="00B65028"/>
    <w:rsid w:val="00B65F54"/>
    <w:rsid w:val="00B6609D"/>
    <w:rsid w:val="00B660FD"/>
    <w:rsid w:val="00B665BB"/>
    <w:rsid w:val="00B66AC1"/>
    <w:rsid w:val="00B70975"/>
    <w:rsid w:val="00B71839"/>
    <w:rsid w:val="00B71943"/>
    <w:rsid w:val="00B71E7D"/>
    <w:rsid w:val="00B72E1F"/>
    <w:rsid w:val="00B73822"/>
    <w:rsid w:val="00B74ACF"/>
    <w:rsid w:val="00B75460"/>
    <w:rsid w:val="00B7569C"/>
    <w:rsid w:val="00B7703E"/>
    <w:rsid w:val="00B7705D"/>
    <w:rsid w:val="00B77477"/>
    <w:rsid w:val="00B774C4"/>
    <w:rsid w:val="00B77580"/>
    <w:rsid w:val="00B777D0"/>
    <w:rsid w:val="00B77D5F"/>
    <w:rsid w:val="00B77E63"/>
    <w:rsid w:val="00B809FD"/>
    <w:rsid w:val="00B80FD5"/>
    <w:rsid w:val="00B8125E"/>
    <w:rsid w:val="00B8197F"/>
    <w:rsid w:val="00B83673"/>
    <w:rsid w:val="00B83E96"/>
    <w:rsid w:val="00B853CD"/>
    <w:rsid w:val="00B85E3F"/>
    <w:rsid w:val="00B86229"/>
    <w:rsid w:val="00B8733C"/>
    <w:rsid w:val="00B877B8"/>
    <w:rsid w:val="00B87803"/>
    <w:rsid w:val="00B87F44"/>
    <w:rsid w:val="00B906F3"/>
    <w:rsid w:val="00B91813"/>
    <w:rsid w:val="00B91F4E"/>
    <w:rsid w:val="00B929B4"/>
    <w:rsid w:val="00B94572"/>
    <w:rsid w:val="00B9495F"/>
    <w:rsid w:val="00B952C2"/>
    <w:rsid w:val="00B95F0C"/>
    <w:rsid w:val="00B969D4"/>
    <w:rsid w:val="00B9701F"/>
    <w:rsid w:val="00B97377"/>
    <w:rsid w:val="00B97407"/>
    <w:rsid w:val="00B97BD8"/>
    <w:rsid w:val="00B97BF1"/>
    <w:rsid w:val="00BA0372"/>
    <w:rsid w:val="00BA0E61"/>
    <w:rsid w:val="00BA125A"/>
    <w:rsid w:val="00BA132B"/>
    <w:rsid w:val="00BA2096"/>
    <w:rsid w:val="00BA2A6D"/>
    <w:rsid w:val="00BA2B16"/>
    <w:rsid w:val="00BA2C14"/>
    <w:rsid w:val="00BA3702"/>
    <w:rsid w:val="00BA37D1"/>
    <w:rsid w:val="00BA4D1B"/>
    <w:rsid w:val="00BA4F0C"/>
    <w:rsid w:val="00BA4FC6"/>
    <w:rsid w:val="00BA549A"/>
    <w:rsid w:val="00BA6405"/>
    <w:rsid w:val="00BA6649"/>
    <w:rsid w:val="00BA664F"/>
    <w:rsid w:val="00BA6D01"/>
    <w:rsid w:val="00BA6D50"/>
    <w:rsid w:val="00BA734A"/>
    <w:rsid w:val="00BB0956"/>
    <w:rsid w:val="00BB13E2"/>
    <w:rsid w:val="00BB1705"/>
    <w:rsid w:val="00BB1D91"/>
    <w:rsid w:val="00BB24DB"/>
    <w:rsid w:val="00BB2B7C"/>
    <w:rsid w:val="00BB2F6E"/>
    <w:rsid w:val="00BB361A"/>
    <w:rsid w:val="00BB36C0"/>
    <w:rsid w:val="00BB39C3"/>
    <w:rsid w:val="00BB5294"/>
    <w:rsid w:val="00BB6B7A"/>
    <w:rsid w:val="00BB7369"/>
    <w:rsid w:val="00BB7A8D"/>
    <w:rsid w:val="00BB7CE0"/>
    <w:rsid w:val="00BB7E67"/>
    <w:rsid w:val="00BC051E"/>
    <w:rsid w:val="00BC06CF"/>
    <w:rsid w:val="00BC1400"/>
    <w:rsid w:val="00BC2406"/>
    <w:rsid w:val="00BC4A42"/>
    <w:rsid w:val="00BC4C3F"/>
    <w:rsid w:val="00BC58D6"/>
    <w:rsid w:val="00BC6765"/>
    <w:rsid w:val="00BC6B77"/>
    <w:rsid w:val="00BC7480"/>
    <w:rsid w:val="00BD0349"/>
    <w:rsid w:val="00BD076F"/>
    <w:rsid w:val="00BD0B41"/>
    <w:rsid w:val="00BD0C4F"/>
    <w:rsid w:val="00BD0F4F"/>
    <w:rsid w:val="00BD1909"/>
    <w:rsid w:val="00BD1C23"/>
    <w:rsid w:val="00BD1C9B"/>
    <w:rsid w:val="00BD1E43"/>
    <w:rsid w:val="00BD24C5"/>
    <w:rsid w:val="00BD25B2"/>
    <w:rsid w:val="00BD2AA8"/>
    <w:rsid w:val="00BD2D8F"/>
    <w:rsid w:val="00BD2FF7"/>
    <w:rsid w:val="00BD33DC"/>
    <w:rsid w:val="00BD3DD2"/>
    <w:rsid w:val="00BD5185"/>
    <w:rsid w:val="00BD5EE9"/>
    <w:rsid w:val="00BD60EF"/>
    <w:rsid w:val="00BD65E0"/>
    <w:rsid w:val="00BD6632"/>
    <w:rsid w:val="00BD6CFD"/>
    <w:rsid w:val="00BD7F69"/>
    <w:rsid w:val="00BE0A32"/>
    <w:rsid w:val="00BE1A0F"/>
    <w:rsid w:val="00BE1DFC"/>
    <w:rsid w:val="00BE1E99"/>
    <w:rsid w:val="00BE23C6"/>
    <w:rsid w:val="00BE2530"/>
    <w:rsid w:val="00BE261F"/>
    <w:rsid w:val="00BE295A"/>
    <w:rsid w:val="00BE3558"/>
    <w:rsid w:val="00BE37F9"/>
    <w:rsid w:val="00BE4CBA"/>
    <w:rsid w:val="00BE52BC"/>
    <w:rsid w:val="00BE5965"/>
    <w:rsid w:val="00BE5E45"/>
    <w:rsid w:val="00BE6DF2"/>
    <w:rsid w:val="00BE72CB"/>
    <w:rsid w:val="00BE7373"/>
    <w:rsid w:val="00BF0409"/>
    <w:rsid w:val="00BF0853"/>
    <w:rsid w:val="00BF0C19"/>
    <w:rsid w:val="00BF0C6F"/>
    <w:rsid w:val="00BF0CDB"/>
    <w:rsid w:val="00BF1131"/>
    <w:rsid w:val="00BF1C5C"/>
    <w:rsid w:val="00BF1D8A"/>
    <w:rsid w:val="00BF1EB8"/>
    <w:rsid w:val="00BF31D7"/>
    <w:rsid w:val="00BF3443"/>
    <w:rsid w:val="00BF36D6"/>
    <w:rsid w:val="00BF3BE3"/>
    <w:rsid w:val="00BF3D33"/>
    <w:rsid w:val="00BF459B"/>
    <w:rsid w:val="00BF53BA"/>
    <w:rsid w:val="00BF561D"/>
    <w:rsid w:val="00BF5B5F"/>
    <w:rsid w:val="00BF5DAE"/>
    <w:rsid w:val="00BF627E"/>
    <w:rsid w:val="00BF634B"/>
    <w:rsid w:val="00BF6B8D"/>
    <w:rsid w:val="00BF7587"/>
    <w:rsid w:val="00C0033A"/>
    <w:rsid w:val="00C00464"/>
    <w:rsid w:val="00C00FCD"/>
    <w:rsid w:val="00C01107"/>
    <w:rsid w:val="00C015C4"/>
    <w:rsid w:val="00C02177"/>
    <w:rsid w:val="00C027B2"/>
    <w:rsid w:val="00C02BC9"/>
    <w:rsid w:val="00C03571"/>
    <w:rsid w:val="00C03DEA"/>
    <w:rsid w:val="00C042FA"/>
    <w:rsid w:val="00C04AFE"/>
    <w:rsid w:val="00C06BE6"/>
    <w:rsid w:val="00C06E1B"/>
    <w:rsid w:val="00C07190"/>
    <w:rsid w:val="00C078F1"/>
    <w:rsid w:val="00C07DC4"/>
    <w:rsid w:val="00C07DCA"/>
    <w:rsid w:val="00C1010B"/>
    <w:rsid w:val="00C10590"/>
    <w:rsid w:val="00C10651"/>
    <w:rsid w:val="00C10AA9"/>
    <w:rsid w:val="00C12138"/>
    <w:rsid w:val="00C125BF"/>
    <w:rsid w:val="00C12773"/>
    <w:rsid w:val="00C12A08"/>
    <w:rsid w:val="00C12CD8"/>
    <w:rsid w:val="00C12E5C"/>
    <w:rsid w:val="00C13031"/>
    <w:rsid w:val="00C1489B"/>
    <w:rsid w:val="00C149DC"/>
    <w:rsid w:val="00C14AA8"/>
    <w:rsid w:val="00C16CCC"/>
    <w:rsid w:val="00C16E53"/>
    <w:rsid w:val="00C16E81"/>
    <w:rsid w:val="00C17DE4"/>
    <w:rsid w:val="00C2068B"/>
    <w:rsid w:val="00C21304"/>
    <w:rsid w:val="00C21C96"/>
    <w:rsid w:val="00C22624"/>
    <w:rsid w:val="00C2269B"/>
    <w:rsid w:val="00C237BC"/>
    <w:rsid w:val="00C23DB0"/>
    <w:rsid w:val="00C2449F"/>
    <w:rsid w:val="00C2513D"/>
    <w:rsid w:val="00C25149"/>
    <w:rsid w:val="00C263BD"/>
    <w:rsid w:val="00C26C0A"/>
    <w:rsid w:val="00C27E2E"/>
    <w:rsid w:val="00C3050C"/>
    <w:rsid w:val="00C30AE6"/>
    <w:rsid w:val="00C31709"/>
    <w:rsid w:val="00C320C6"/>
    <w:rsid w:val="00C32169"/>
    <w:rsid w:val="00C32422"/>
    <w:rsid w:val="00C32580"/>
    <w:rsid w:val="00C32A02"/>
    <w:rsid w:val="00C33F5F"/>
    <w:rsid w:val="00C3419D"/>
    <w:rsid w:val="00C34494"/>
    <w:rsid w:val="00C34D99"/>
    <w:rsid w:val="00C3629D"/>
    <w:rsid w:val="00C36895"/>
    <w:rsid w:val="00C36AF3"/>
    <w:rsid w:val="00C37144"/>
    <w:rsid w:val="00C373D0"/>
    <w:rsid w:val="00C3752D"/>
    <w:rsid w:val="00C37551"/>
    <w:rsid w:val="00C376DD"/>
    <w:rsid w:val="00C3789E"/>
    <w:rsid w:val="00C3797F"/>
    <w:rsid w:val="00C37E1F"/>
    <w:rsid w:val="00C40CFA"/>
    <w:rsid w:val="00C42A98"/>
    <w:rsid w:val="00C42DDF"/>
    <w:rsid w:val="00C43681"/>
    <w:rsid w:val="00C44165"/>
    <w:rsid w:val="00C44497"/>
    <w:rsid w:val="00C4490A"/>
    <w:rsid w:val="00C44C9F"/>
    <w:rsid w:val="00C452EC"/>
    <w:rsid w:val="00C45440"/>
    <w:rsid w:val="00C45532"/>
    <w:rsid w:val="00C45862"/>
    <w:rsid w:val="00C4758D"/>
    <w:rsid w:val="00C47647"/>
    <w:rsid w:val="00C501D5"/>
    <w:rsid w:val="00C51055"/>
    <w:rsid w:val="00C51205"/>
    <w:rsid w:val="00C51240"/>
    <w:rsid w:val="00C51572"/>
    <w:rsid w:val="00C51DF3"/>
    <w:rsid w:val="00C5202F"/>
    <w:rsid w:val="00C530FC"/>
    <w:rsid w:val="00C53CAF"/>
    <w:rsid w:val="00C53F4A"/>
    <w:rsid w:val="00C53F52"/>
    <w:rsid w:val="00C54169"/>
    <w:rsid w:val="00C54C74"/>
    <w:rsid w:val="00C55105"/>
    <w:rsid w:val="00C5554B"/>
    <w:rsid w:val="00C56A27"/>
    <w:rsid w:val="00C56AE6"/>
    <w:rsid w:val="00C56C85"/>
    <w:rsid w:val="00C577F6"/>
    <w:rsid w:val="00C57C7A"/>
    <w:rsid w:val="00C57FEA"/>
    <w:rsid w:val="00C60086"/>
    <w:rsid w:val="00C60D4E"/>
    <w:rsid w:val="00C60D50"/>
    <w:rsid w:val="00C61095"/>
    <w:rsid w:val="00C6134C"/>
    <w:rsid w:val="00C6190E"/>
    <w:rsid w:val="00C61BF3"/>
    <w:rsid w:val="00C622B2"/>
    <w:rsid w:val="00C6245A"/>
    <w:rsid w:val="00C62585"/>
    <w:rsid w:val="00C62D2D"/>
    <w:rsid w:val="00C63671"/>
    <w:rsid w:val="00C63BF2"/>
    <w:rsid w:val="00C644FB"/>
    <w:rsid w:val="00C64B44"/>
    <w:rsid w:val="00C655DD"/>
    <w:rsid w:val="00C6580A"/>
    <w:rsid w:val="00C6656D"/>
    <w:rsid w:val="00C67B00"/>
    <w:rsid w:val="00C7020A"/>
    <w:rsid w:val="00C709BC"/>
    <w:rsid w:val="00C71DC2"/>
    <w:rsid w:val="00C73424"/>
    <w:rsid w:val="00C735A9"/>
    <w:rsid w:val="00C7380C"/>
    <w:rsid w:val="00C743FD"/>
    <w:rsid w:val="00C748DD"/>
    <w:rsid w:val="00C75756"/>
    <w:rsid w:val="00C76802"/>
    <w:rsid w:val="00C77895"/>
    <w:rsid w:val="00C80A8B"/>
    <w:rsid w:val="00C80EFD"/>
    <w:rsid w:val="00C810E9"/>
    <w:rsid w:val="00C8221A"/>
    <w:rsid w:val="00C82AAB"/>
    <w:rsid w:val="00C82B4D"/>
    <w:rsid w:val="00C8301F"/>
    <w:rsid w:val="00C8349D"/>
    <w:rsid w:val="00C84710"/>
    <w:rsid w:val="00C85CE3"/>
    <w:rsid w:val="00C86244"/>
    <w:rsid w:val="00C86DEF"/>
    <w:rsid w:val="00C86F00"/>
    <w:rsid w:val="00C874CB"/>
    <w:rsid w:val="00C8795C"/>
    <w:rsid w:val="00C87C32"/>
    <w:rsid w:val="00C87DDE"/>
    <w:rsid w:val="00C87F62"/>
    <w:rsid w:val="00C92A0A"/>
    <w:rsid w:val="00C94000"/>
    <w:rsid w:val="00C94BF0"/>
    <w:rsid w:val="00C95EA4"/>
    <w:rsid w:val="00C96CF1"/>
    <w:rsid w:val="00C970CD"/>
    <w:rsid w:val="00C979B2"/>
    <w:rsid w:val="00CA0E55"/>
    <w:rsid w:val="00CA1054"/>
    <w:rsid w:val="00CA1398"/>
    <w:rsid w:val="00CA16CB"/>
    <w:rsid w:val="00CA1D49"/>
    <w:rsid w:val="00CA4B28"/>
    <w:rsid w:val="00CA4CF4"/>
    <w:rsid w:val="00CA4D18"/>
    <w:rsid w:val="00CA50A1"/>
    <w:rsid w:val="00CA61BA"/>
    <w:rsid w:val="00CA63E9"/>
    <w:rsid w:val="00CA6858"/>
    <w:rsid w:val="00CA7D2F"/>
    <w:rsid w:val="00CB0C30"/>
    <w:rsid w:val="00CB1989"/>
    <w:rsid w:val="00CB1A12"/>
    <w:rsid w:val="00CB22A4"/>
    <w:rsid w:val="00CB2AA6"/>
    <w:rsid w:val="00CB2BFC"/>
    <w:rsid w:val="00CB2C4F"/>
    <w:rsid w:val="00CB341E"/>
    <w:rsid w:val="00CB3AFB"/>
    <w:rsid w:val="00CB425B"/>
    <w:rsid w:val="00CB48A7"/>
    <w:rsid w:val="00CB596F"/>
    <w:rsid w:val="00CB59E2"/>
    <w:rsid w:val="00CB5A14"/>
    <w:rsid w:val="00CB607A"/>
    <w:rsid w:val="00CB61B3"/>
    <w:rsid w:val="00CB6B78"/>
    <w:rsid w:val="00CB77E9"/>
    <w:rsid w:val="00CC078A"/>
    <w:rsid w:val="00CC0BAC"/>
    <w:rsid w:val="00CC1006"/>
    <w:rsid w:val="00CC1061"/>
    <w:rsid w:val="00CC1B20"/>
    <w:rsid w:val="00CC2C64"/>
    <w:rsid w:val="00CC2D73"/>
    <w:rsid w:val="00CC3816"/>
    <w:rsid w:val="00CC42AC"/>
    <w:rsid w:val="00CC4505"/>
    <w:rsid w:val="00CC4D0F"/>
    <w:rsid w:val="00CC4E90"/>
    <w:rsid w:val="00CC5671"/>
    <w:rsid w:val="00CC6007"/>
    <w:rsid w:val="00CC63CB"/>
    <w:rsid w:val="00CC6575"/>
    <w:rsid w:val="00CC7CAB"/>
    <w:rsid w:val="00CC7D16"/>
    <w:rsid w:val="00CC7E58"/>
    <w:rsid w:val="00CD09BC"/>
    <w:rsid w:val="00CD0D7F"/>
    <w:rsid w:val="00CD1004"/>
    <w:rsid w:val="00CD1640"/>
    <w:rsid w:val="00CD1AA1"/>
    <w:rsid w:val="00CD2F1E"/>
    <w:rsid w:val="00CD3581"/>
    <w:rsid w:val="00CD44F5"/>
    <w:rsid w:val="00CD4663"/>
    <w:rsid w:val="00CD46D3"/>
    <w:rsid w:val="00CD4BA0"/>
    <w:rsid w:val="00CD4C1B"/>
    <w:rsid w:val="00CD4C83"/>
    <w:rsid w:val="00CD5B59"/>
    <w:rsid w:val="00CD5B79"/>
    <w:rsid w:val="00CD71F8"/>
    <w:rsid w:val="00CD7E9E"/>
    <w:rsid w:val="00CE00E9"/>
    <w:rsid w:val="00CE0954"/>
    <w:rsid w:val="00CE22AA"/>
    <w:rsid w:val="00CE2A1C"/>
    <w:rsid w:val="00CE2AD0"/>
    <w:rsid w:val="00CE2F06"/>
    <w:rsid w:val="00CE34E5"/>
    <w:rsid w:val="00CE36C0"/>
    <w:rsid w:val="00CE4046"/>
    <w:rsid w:val="00CE558C"/>
    <w:rsid w:val="00CE5BB7"/>
    <w:rsid w:val="00CE661F"/>
    <w:rsid w:val="00CF1436"/>
    <w:rsid w:val="00CF1B4D"/>
    <w:rsid w:val="00CF2486"/>
    <w:rsid w:val="00CF2C43"/>
    <w:rsid w:val="00CF2E03"/>
    <w:rsid w:val="00CF35E7"/>
    <w:rsid w:val="00CF3BD5"/>
    <w:rsid w:val="00CF4C4A"/>
    <w:rsid w:val="00CF56EE"/>
    <w:rsid w:val="00CF59F1"/>
    <w:rsid w:val="00CF5CC4"/>
    <w:rsid w:val="00CF5CF5"/>
    <w:rsid w:val="00CF6186"/>
    <w:rsid w:val="00D00112"/>
    <w:rsid w:val="00D00507"/>
    <w:rsid w:val="00D00792"/>
    <w:rsid w:val="00D031E1"/>
    <w:rsid w:val="00D0352D"/>
    <w:rsid w:val="00D03B6E"/>
    <w:rsid w:val="00D04198"/>
    <w:rsid w:val="00D04AAF"/>
    <w:rsid w:val="00D05006"/>
    <w:rsid w:val="00D051B8"/>
    <w:rsid w:val="00D05493"/>
    <w:rsid w:val="00D056E6"/>
    <w:rsid w:val="00D058C1"/>
    <w:rsid w:val="00D076DB"/>
    <w:rsid w:val="00D0778F"/>
    <w:rsid w:val="00D07D06"/>
    <w:rsid w:val="00D11936"/>
    <w:rsid w:val="00D11ABD"/>
    <w:rsid w:val="00D11FD8"/>
    <w:rsid w:val="00D130BE"/>
    <w:rsid w:val="00D13944"/>
    <w:rsid w:val="00D13B0B"/>
    <w:rsid w:val="00D14911"/>
    <w:rsid w:val="00D14BE4"/>
    <w:rsid w:val="00D15037"/>
    <w:rsid w:val="00D15671"/>
    <w:rsid w:val="00D15694"/>
    <w:rsid w:val="00D1581C"/>
    <w:rsid w:val="00D16229"/>
    <w:rsid w:val="00D1634A"/>
    <w:rsid w:val="00D1672B"/>
    <w:rsid w:val="00D1682E"/>
    <w:rsid w:val="00D1750C"/>
    <w:rsid w:val="00D17B11"/>
    <w:rsid w:val="00D20F44"/>
    <w:rsid w:val="00D213C5"/>
    <w:rsid w:val="00D21543"/>
    <w:rsid w:val="00D217B0"/>
    <w:rsid w:val="00D2269B"/>
    <w:rsid w:val="00D228BA"/>
    <w:rsid w:val="00D23CBD"/>
    <w:rsid w:val="00D2443A"/>
    <w:rsid w:val="00D24E26"/>
    <w:rsid w:val="00D25994"/>
    <w:rsid w:val="00D25EB6"/>
    <w:rsid w:val="00D2608C"/>
    <w:rsid w:val="00D26262"/>
    <w:rsid w:val="00D26922"/>
    <w:rsid w:val="00D26A31"/>
    <w:rsid w:val="00D26D53"/>
    <w:rsid w:val="00D26D87"/>
    <w:rsid w:val="00D27C1F"/>
    <w:rsid w:val="00D30422"/>
    <w:rsid w:val="00D3079A"/>
    <w:rsid w:val="00D30A28"/>
    <w:rsid w:val="00D30D72"/>
    <w:rsid w:val="00D311C4"/>
    <w:rsid w:val="00D31A74"/>
    <w:rsid w:val="00D31C75"/>
    <w:rsid w:val="00D31DB2"/>
    <w:rsid w:val="00D31E76"/>
    <w:rsid w:val="00D32BDA"/>
    <w:rsid w:val="00D33192"/>
    <w:rsid w:val="00D33C6B"/>
    <w:rsid w:val="00D3490F"/>
    <w:rsid w:val="00D3517D"/>
    <w:rsid w:val="00D3725F"/>
    <w:rsid w:val="00D37596"/>
    <w:rsid w:val="00D3782E"/>
    <w:rsid w:val="00D41149"/>
    <w:rsid w:val="00D411D6"/>
    <w:rsid w:val="00D411FD"/>
    <w:rsid w:val="00D41421"/>
    <w:rsid w:val="00D41550"/>
    <w:rsid w:val="00D4254C"/>
    <w:rsid w:val="00D44568"/>
    <w:rsid w:val="00D448F8"/>
    <w:rsid w:val="00D45670"/>
    <w:rsid w:val="00D45EA4"/>
    <w:rsid w:val="00D465E9"/>
    <w:rsid w:val="00D46730"/>
    <w:rsid w:val="00D46A8E"/>
    <w:rsid w:val="00D470ED"/>
    <w:rsid w:val="00D47B27"/>
    <w:rsid w:val="00D47DA6"/>
    <w:rsid w:val="00D50606"/>
    <w:rsid w:val="00D50BCB"/>
    <w:rsid w:val="00D51228"/>
    <w:rsid w:val="00D51B26"/>
    <w:rsid w:val="00D5237E"/>
    <w:rsid w:val="00D52599"/>
    <w:rsid w:val="00D526AD"/>
    <w:rsid w:val="00D53D91"/>
    <w:rsid w:val="00D53F4B"/>
    <w:rsid w:val="00D54F29"/>
    <w:rsid w:val="00D5538B"/>
    <w:rsid w:val="00D55488"/>
    <w:rsid w:val="00D55DE3"/>
    <w:rsid w:val="00D5623C"/>
    <w:rsid w:val="00D57557"/>
    <w:rsid w:val="00D6017D"/>
    <w:rsid w:val="00D60343"/>
    <w:rsid w:val="00D60DE4"/>
    <w:rsid w:val="00D6143B"/>
    <w:rsid w:val="00D61A19"/>
    <w:rsid w:val="00D62A21"/>
    <w:rsid w:val="00D62C2F"/>
    <w:rsid w:val="00D62E93"/>
    <w:rsid w:val="00D62F40"/>
    <w:rsid w:val="00D63740"/>
    <w:rsid w:val="00D63D39"/>
    <w:rsid w:val="00D64647"/>
    <w:rsid w:val="00D648D3"/>
    <w:rsid w:val="00D653A5"/>
    <w:rsid w:val="00D6741B"/>
    <w:rsid w:val="00D67FAC"/>
    <w:rsid w:val="00D70D30"/>
    <w:rsid w:val="00D70D6D"/>
    <w:rsid w:val="00D71618"/>
    <w:rsid w:val="00D71C42"/>
    <w:rsid w:val="00D71C8C"/>
    <w:rsid w:val="00D7244A"/>
    <w:rsid w:val="00D73B21"/>
    <w:rsid w:val="00D73CE6"/>
    <w:rsid w:val="00D74B50"/>
    <w:rsid w:val="00D74C96"/>
    <w:rsid w:val="00D75703"/>
    <w:rsid w:val="00D75923"/>
    <w:rsid w:val="00D76247"/>
    <w:rsid w:val="00D77CE6"/>
    <w:rsid w:val="00D8025A"/>
    <w:rsid w:val="00D80973"/>
    <w:rsid w:val="00D80E5D"/>
    <w:rsid w:val="00D810DF"/>
    <w:rsid w:val="00D814EF"/>
    <w:rsid w:val="00D81FF3"/>
    <w:rsid w:val="00D8308D"/>
    <w:rsid w:val="00D830CE"/>
    <w:rsid w:val="00D833BB"/>
    <w:rsid w:val="00D83665"/>
    <w:rsid w:val="00D83A03"/>
    <w:rsid w:val="00D83ADD"/>
    <w:rsid w:val="00D83E22"/>
    <w:rsid w:val="00D84355"/>
    <w:rsid w:val="00D84924"/>
    <w:rsid w:val="00D84E3C"/>
    <w:rsid w:val="00D85164"/>
    <w:rsid w:val="00D86258"/>
    <w:rsid w:val="00D86E02"/>
    <w:rsid w:val="00D86F4F"/>
    <w:rsid w:val="00D90235"/>
    <w:rsid w:val="00D90727"/>
    <w:rsid w:val="00D90E6F"/>
    <w:rsid w:val="00D90FA5"/>
    <w:rsid w:val="00D90FD9"/>
    <w:rsid w:val="00D910DB"/>
    <w:rsid w:val="00D92124"/>
    <w:rsid w:val="00D923B6"/>
    <w:rsid w:val="00D94337"/>
    <w:rsid w:val="00D944FD"/>
    <w:rsid w:val="00D94BED"/>
    <w:rsid w:val="00D94CD6"/>
    <w:rsid w:val="00D94CF5"/>
    <w:rsid w:val="00D94D36"/>
    <w:rsid w:val="00D95E41"/>
    <w:rsid w:val="00D96D02"/>
    <w:rsid w:val="00D96E14"/>
    <w:rsid w:val="00D978DD"/>
    <w:rsid w:val="00DA0E8C"/>
    <w:rsid w:val="00DA1549"/>
    <w:rsid w:val="00DA2237"/>
    <w:rsid w:val="00DA2B10"/>
    <w:rsid w:val="00DA2E15"/>
    <w:rsid w:val="00DA2F57"/>
    <w:rsid w:val="00DA3FE9"/>
    <w:rsid w:val="00DA4C02"/>
    <w:rsid w:val="00DA6236"/>
    <w:rsid w:val="00DA67DE"/>
    <w:rsid w:val="00DA6A4F"/>
    <w:rsid w:val="00DA7236"/>
    <w:rsid w:val="00DA7337"/>
    <w:rsid w:val="00DA763B"/>
    <w:rsid w:val="00DA7ABD"/>
    <w:rsid w:val="00DA7DEE"/>
    <w:rsid w:val="00DB0628"/>
    <w:rsid w:val="00DB0DD2"/>
    <w:rsid w:val="00DB1824"/>
    <w:rsid w:val="00DB1916"/>
    <w:rsid w:val="00DB1DC0"/>
    <w:rsid w:val="00DB1F59"/>
    <w:rsid w:val="00DB23A4"/>
    <w:rsid w:val="00DB2BB9"/>
    <w:rsid w:val="00DB3206"/>
    <w:rsid w:val="00DB3944"/>
    <w:rsid w:val="00DB4707"/>
    <w:rsid w:val="00DB59E6"/>
    <w:rsid w:val="00DB6593"/>
    <w:rsid w:val="00DB675A"/>
    <w:rsid w:val="00DB67BB"/>
    <w:rsid w:val="00DB6E03"/>
    <w:rsid w:val="00DB76A5"/>
    <w:rsid w:val="00DC08F4"/>
    <w:rsid w:val="00DC0F14"/>
    <w:rsid w:val="00DC0FD7"/>
    <w:rsid w:val="00DC198F"/>
    <w:rsid w:val="00DC1AF4"/>
    <w:rsid w:val="00DC1F7F"/>
    <w:rsid w:val="00DC280D"/>
    <w:rsid w:val="00DC377B"/>
    <w:rsid w:val="00DC3D8F"/>
    <w:rsid w:val="00DC49A8"/>
    <w:rsid w:val="00DC4DD8"/>
    <w:rsid w:val="00DC626D"/>
    <w:rsid w:val="00DC6517"/>
    <w:rsid w:val="00DC682A"/>
    <w:rsid w:val="00DC68B4"/>
    <w:rsid w:val="00DC68DB"/>
    <w:rsid w:val="00DC68FF"/>
    <w:rsid w:val="00DC7ED8"/>
    <w:rsid w:val="00DD02AE"/>
    <w:rsid w:val="00DD0864"/>
    <w:rsid w:val="00DD0A57"/>
    <w:rsid w:val="00DD0DFA"/>
    <w:rsid w:val="00DD0E1D"/>
    <w:rsid w:val="00DD1EC7"/>
    <w:rsid w:val="00DD2D19"/>
    <w:rsid w:val="00DD34C1"/>
    <w:rsid w:val="00DD37CC"/>
    <w:rsid w:val="00DD38CF"/>
    <w:rsid w:val="00DD38D5"/>
    <w:rsid w:val="00DD4298"/>
    <w:rsid w:val="00DD49B4"/>
    <w:rsid w:val="00DD4AA9"/>
    <w:rsid w:val="00DD51F4"/>
    <w:rsid w:val="00DD6A33"/>
    <w:rsid w:val="00DD78BF"/>
    <w:rsid w:val="00DD7CCA"/>
    <w:rsid w:val="00DE0952"/>
    <w:rsid w:val="00DE1384"/>
    <w:rsid w:val="00DE19F2"/>
    <w:rsid w:val="00DE2B8F"/>
    <w:rsid w:val="00DE2DC9"/>
    <w:rsid w:val="00DE2DD1"/>
    <w:rsid w:val="00DE2EE7"/>
    <w:rsid w:val="00DE3361"/>
    <w:rsid w:val="00DE3B30"/>
    <w:rsid w:val="00DE3BF7"/>
    <w:rsid w:val="00DE402F"/>
    <w:rsid w:val="00DE444A"/>
    <w:rsid w:val="00DE4C3A"/>
    <w:rsid w:val="00DE4F3E"/>
    <w:rsid w:val="00DE51F5"/>
    <w:rsid w:val="00DE5A2B"/>
    <w:rsid w:val="00DE6F95"/>
    <w:rsid w:val="00DE723E"/>
    <w:rsid w:val="00DE737B"/>
    <w:rsid w:val="00DE7494"/>
    <w:rsid w:val="00DE75A5"/>
    <w:rsid w:val="00DE76AE"/>
    <w:rsid w:val="00DE78EF"/>
    <w:rsid w:val="00DE7E07"/>
    <w:rsid w:val="00DF04F6"/>
    <w:rsid w:val="00DF10BC"/>
    <w:rsid w:val="00DF1347"/>
    <w:rsid w:val="00DF17C5"/>
    <w:rsid w:val="00DF54CE"/>
    <w:rsid w:val="00DF6B79"/>
    <w:rsid w:val="00DF6D69"/>
    <w:rsid w:val="00DF6F8D"/>
    <w:rsid w:val="00DF7451"/>
    <w:rsid w:val="00DF7F37"/>
    <w:rsid w:val="00E001AA"/>
    <w:rsid w:val="00E005CC"/>
    <w:rsid w:val="00E00917"/>
    <w:rsid w:val="00E01BFA"/>
    <w:rsid w:val="00E02565"/>
    <w:rsid w:val="00E0275F"/>
    <w:rsid w:val="00E028FE"/>
    <w:rsid w:val="00E039E7"/>
    <w:rsid w:val="00E03E9C"/>
    <w:rsid w:val="00E03FD6"/>
    <w:rsid w:val="00E04147"/>
    <w:rsid w:val="00E05218"/>
    <w:rsid w:val="00E061DE"/>
    <w:rsid w:val="00E0707A"/>
    <w:rsid w:val="00E074EC"/>
    <w:rsid w:val="00E10626"/>
    <w:rsid w:val="00E10795"/>
    <w:rsid w:val="00E10B2B"/>
    <w:rsid w:val="00E10C81"/>
    <w:rsid w:val="00E11307"/>
    <w:rsid w:val="00E11553"/>
    <w:rsid w:val="00E124D9"/>
    <w:rsid w:val="00E1256F"/>
    <w:rsid w:val="00E127EE"/>
    <w:rsid w:val="00E12E52"/>
    <w:rsid w:val="00E1335C"/>
    <w:rsid w:val="00E13537"/>
    <w:rsid w:val="00E1384E"/>
    <w:rsid w:val="00E14090"/>
    <w:rsid w:val="00E1434D"/>
    <w:rsid w:val="00E14710"/>
    <w:rsid w:val="00E14EE2"/>
    <w:rsid w:val="00E152E3"/>
    <w:rsid w:val="00E15A45"/>
    <w:rsid w:val="00E15E04"/>
    <w:rsid w:val="00E171F5"/>
    <w:rsid w:val="00E1763D"/>
    <w:rsid w:val="00E17989"/>
    <w:rsid w:val="00E17C70"/>
    <w:rsid w:val="00E17C87"/>
    <w:rsid w:val="00E20010"/>
    <w:rsid w:val="00E206AA"/>
    <w:rsid w:val="00E20F33"/>
    <w:rsid w:val="00E20F76"/>
    <w:rsid w:val="00E21730"/>
    <w:rsid w:val="00E219C0"/>
    <w:rsid w:val="00E21D74"/>
    <w:rsid w:val="00E22AB1"/>
    <w:rsid w:val="00E243BC"/>
    <w:rsid w:val="00E2553E"/>
    <w:rsid w:val="00E256F2"/>
    <w:rsid w:val="00E2576C"/>
    <w:rsid w:val="00E258D2"/>
    <w:rsid w:val="00E260ED"/>
    <w:rsid w:val="00E26727"/>
    <w:rsid w:val="00E271C9"/>
    <w:rsid w:val="00E273BA"/>
    <w:rsid w:val="00E27636"/>
    <w:rsid w:val="00E276A7"/>
    <w:rsid w:val="00E303F6"/>
    <w:rsid w:val="00E31B76"/>
    <w:rsid w:val="00E32B29"/>
    <w:rsid w:val="00E32D6B"/>
    <w:rsid w:val="00E32DDC"/>
    <w:rsid w:val="00E32EBD"/>
    <w:rsid w:val="00E336C5"/>
    <w:rsid w:val="00E346C2"/>
    <w:rsid w:val="00E34B18"/>
    <w:rsid w:val="00E34C08"/>
    <w:rsid w:val="00E34D27"/>
    <w:rsid w:val="00E35377"/>
    <w:rsid w:val="00E35505"/>
    <w:rsid w:val="00E35AED"/>
    <w:rsid w:val="00E36A1B"/>
    <w:rsid w:val="00E37070"/>
    <w:rsid w:val="00E3748C"/>
    <w:rsid w:val="00E3769C"/>
    <w:rsid w:val="00E37E85"/>
    <w:rsid w:val="00E4112A"/>
    <w:rsid w:val="00E41B78"/>
    <w:rsid w:val="00E426AD"/>
    <w:rsid w:val="00E4317A"/>
    <w:rsid w:val="00E44ED1"/>
    <w:rsid w:val="00E45981"/>
    <w:rsid w:val="00E459B8"/>
    <w:rsid w:val="00E45EF5"/>
    <w:rsid w:val="00E46032"/>
    <w:rsid w:val="00E464CF"/>
    <w:rsid w:val="00E46C4F"/>
    <w:rsid w:val="00E50573"/>
    <w:rsid w:val="00E50957"/>
    <w:rsid w:val="00E50A24"/>
    <w:rsid w:val="00E5189C"/>
    <w:rsid w:val="00E52C43"/>
    <w:rsid w:val="00E52EB7"/>
    <w:rsid w:val="00E53273"/>
    <w:rsid w:val="00E5327D"/>
    <w:rsid w:val="00E53371"/>
    <w:rsid w:val="00E5399E"/>
    <w:rsid w:val="00E541BA"/>
    <w:rsid w:val="00E548AD"/>
    <w:rsid w:val="00E56D1F"/>
    <w:rsid w:val="00E57714"/>
    <w:rsid w:val="00E57860"/>
    <w:rsid w:val="00E57B90"/>
    <w:rsid w:val="00E600A7"/>
    <w:rsid w:val="00E6089F"/>
    <w:rsid w:val="00E611F3"/>
    <w:rsid w:val="00E61AFE"/>
    <w:rsid w:val="00E61D94"/>
    <w:rsid w:val="00E62288"/>
    <w:rsid w:val="00E622C2"/>
    <w:rsid w:val="00E62644"/>
    <w:rsid w:val="00E62A09"/>
    <w:rsid w:val="00E62D10"/>
    <w:rsid w:val="00E63634"/>
    <w:rsid w:val="00E637AE"/>
    <w:rsid w:val="00E63934"/>
    <w:rsid w:val="00E63B8A"/>
    <w:rsid w:val="00E63D20"/>
    <w:rsid w:val="00E65DF9"/>
    <w:rsid w:val="00E6678E"/>
    <w:rsid w:val="00E66F2D"/>
    <w:rsid w:val="00E67EA7"/>
    <w:rsid w:val="00E70351"/>
    <w:rsid w:val="00E7074C"/>
    <w:rsid w:val="00E71090"/>
    <w:rsid w:val="00E712D7"/>
    <w:rsid w:val="00E7154F"/>
    <w:rsid w:val="00E71E26"/>
    <w:rsid w:val="00E733C3"/>
    <w:rsid w:val="00E73938"/>
    <w:rsid w:val="00E74297"/>
    <w:rsid w:val="00E7446B"/>
    <w:rsid w:val="00E7460B"/>
    <w:rsid w:val="00E74D40"/>
    <w:rsid w:val="00E7683E"/>
    <w:rsid w:val="00E76C72"/>
    <w:rsid w:val="00E76D8D"/>
    <w:rsid w:val="00E8174C"/>
    <w:rsid w:val="00E82426"/>
    <w:rsid w:val="00E82483"/>
    <w:rsid w:val="00E82D72"/>
    <w:rsid w:val="00E8411E"/>
    <w:rsid w:val="00E8468F"/>
    <w:rsid w:val="00E846CA"/>
    <w:rsid w:val="00E84C54"/>
    <w:rsid w:val="00E85B7A"/>
    <w:rsid w:val="00E870B3"/>
    <w:rsid w:val="00E8738E"/>
    <w:rsid w:val="00E874B6"/>
    <w:rsid w:val="00E87FE7"/>
    <w:rsid w:val="00E90913"/>
    <w:rsid w:val="00E917ED"/>
    <w:rsid w:val="00E91AE1"/>
    <w:rsid w:val="00E9272B"/>
    <w:rsid w:val="00E92881"/>
    <w:rsid w:val="00E92E45"/>
    <w:rsid w:val="00E93591"/>
    <w:rsid w:val="00E938F3"/>
    <w:rsid w:val="00E93BB7"/>
    <w:rsid w:val="00E94234"/>
    <w:rsid w:val="00E9448C"/>
    <w:rsid w:val="00E958C3"/>
    <w:rsid w:val="00E95F31"/>
    <w:rsid w:val="00E977D5"/>
    <w:rsid w:val="00E97943"/>
    <w:rsid w:val="00EA02EC"/>
    <w:rsid w:val="00EA0656"/>
    <w:rsid w:val="00EA0B25"/>
    <w:rsid w:val="00EA0C1B"/>
    <w:rsid w:val="00EA113A"/>
    <w:rsid w:val="00EA14D3"/>
    <w:rsid w:val="00EA1809"/>
    <w:rsid w:val="00EA1BB1"/>
    <w:rsid w:val="00EA21C1"/>
    <w:rsid w:val="00EA2C7D"/>
    <w:rsid w:val="00EA2E92"/>
    <w:rsid w:val="00EA3254"/>
    <w:rsid w:val="00EA332A"/>
    <w:rsid w:val="00EA3A2A"/>
    <w:rsid w:val="00EA40C5"/>
    <w:rsid w:val="00EA49A7"/>
    <w:rsid w:val="00EA4DB8"/>
    <w:rsid w:val="00EA4EBB"/>
    <w:rsid w:val="00EA60F8"/>
    <w:rsid w:val="00EA6382"/>
    <w:rsid w:val="00EA6D60"/>
    <w:rsid w:val="00EA75F4"/>
    <w:rsid w:val="00EB0129"/>
    <w:rsid w:val="00EB0375"/>
    <w:rsid w:val="00EB0722"/>
    <w:rsid w:val="00EB16B4"/>
    <w:rsid w:val="00EB194A"/>
    <w:rsid w:val="00EB1AAE"/>
    <w:rsid w:val="00EB20F4"/>
    <w:rsid w:val="00EB3C84"/>
    <w:rsid w:val="00EB3E5C"/>
    <w:rsid w:val="00EB438A"/>
    <w:rsid w:val="00EB4683"/>
    <w:rsid w:val="00EB5006"/>
    <w:rsid w:val="00EB51E3"/>
    <w:rsid w:val="00EB6CA3"/>
    <w:rsid w:val="00EB7C35"/>
    <w:rsid w:val="00EC0D50"/>
    <w:rsid w:val="00EC1457"/>
    <w:rsid w:val="00EC1638"/>
    <w:rsid w:val="00EC166C"/>
    <w:rsid w:val="00EC18E2"/>
    <w:rsid w:val="00EC1BCD"/>
    <w:rsid w:val="00EC1BFA"/>
    <w:rsid w:val="00EC2067"/>
    <w:rsid w:val="00EC2EFA"/>
    <w:rsid w:val="00EC4037"/>
    <w:rsid w:val="00EC50F0"/>
    <w:rsid w:val="00EC574B"/>
    <w:rsid w:val="00EC617A"/>
    <w:rsid w:val="00EC6254"/>
    <w:rsid w:val="00EC655D"/>
    <w:rsid w:val="00EC6C39"/>
    <w:rsid w:val="00EC7520"/>
    <w:rsid w:val="00EC7713"/>
    <w:rsid w:val="00EC7E1A"/>
    <w:rsid w:val="00ED01B2"/>
    <w:rsid w:val="00ED1FF1"/>
    <w:rsid w:val="00ED22AD"/>
    <w:rsid w:val="00ED38BA"/>
    <w:rsid w:val="00ED3DFB"/>
    <w:rsid w:val="00ED42EE"/>
    <w:rsid w:val="00ED4431"/>
    <w:rsid w:val="00ED45FD"/>
    <w:rsid w:val="00ED4CCA"/>
    <w:rsid w:val="00ED5A46"/>
    <w:rsid w:val="00ED5AE3"/>
    <w:rsid w:val="00ED738C"/>
    <w:rsid w:val="00ED7402"/>
    <w:rsid w:val="00ED7773"/>
    <w:rsid w:val="00ED7ABB"/>
    <w:rsid w:val="00EE01EC"/>
    <w:rsid w:val="00EE0AB2"/>
    <w:rsid w:val="00EE0D94"/>
    <w:rsid w:val="00EE0EBD"/>
    <w:rsid w:val="00EE10B9"/>
    <w:rsid w:val="00EE1B20"/>
    <w:rsid w:val="00EE1F90"/>
    <w:rsid w:val="00EE290B"/>
    <w:rsid w:val="00EE2E64"/>
    <w:rsid w:val="00EE2EC6"/>
    <w:rsid w:val="00EE2FD1"/>
    <w:rsid w:val="00EE3F4D"/>
    <w:rsid w:val="00EE4093"/>
    <w:rsid w:val="00EE410E"/>
    <w:rsid w:val="00EE503A"/>
    <w:rsid w:val="00EE52FD"/>
    <w:rsid w:val="00EE54EF"/>
    <w:rsid w:val="00EE55A4"/>
    <w:rsid w:val="00EE582F"/>
    <w:rsid w:val="00EE5C8C"/>
    <w:rsid w:val="00EE5DA7"/>
    <w:rsid w:val="00EE621C"/>
    <w:rsid w:val="00EE751E"/>
    <w:rsid w:val="00EF0567"/>
    <w:rsid w:val="00EF07F3"/>
    <w:rsid w:val="00EF17AF"/>
    <w:rsid w:val="00EF1B1D"/>
    <w:rsid w:val="00EF1B9B"/>
    <w:rsid w:val="00EF1F6B"/>
    <w:rsid w:val="00EF5058"/>
    <w:rsid w:val="00EF577A"/>
    <w:rsid w:val="00EF63A2"/>
    <w:rsid w:val="00EF69CB"/>
    <w:rsid w:val="00EF7601"/>
    <w:rsid w:val="00EF77DE"/>
    <w:rsid w:val="00F00F21"/>
    <w:rsid w:val="00F00F53"/>
    <w:rsid w:val="00F022AC"/>
    <w:rsid w:val="00F02559"/>
    <w:rsid w:val="00F02B2C"/>
    <w:rsid w:val="00F02BEC"/>
    <w:rsid w:val="00F03F9A"/>
    <w:rsid w:val="00F04C4D"/>
    <w:rsid w:val="00F05094"/>
    <w:rsid w:val="00F05A82"/>
    <w:rsid w:val="00F05C69"/>
    <w:rsid w:val="00F05D13"/>
    <w:rsid w:val="00F06FB0"/>
    <w:rsid w:val="00F07BD2"/>
    <w:rsid w:val="00F10049"/>
    <w:rsid w:val="00F10815"/>
    <w:rsid w:val="00F10B11"/>
    <w:rsid w:val="00F10B41"/>
    <w:rsid w:val="00F10C61"/>
    <w:rsid w:val="00F10FB8"/>
    <w:rsid w:val="00F12D05"/>
    <w:rsid w:val="00F12ECC"/>
    <w:rsid w:val="00F13A9F"/>
    <w:rsid w:val="00F13BDF"/>
    <w:rsid w:val="00F13C8E"/>
    <w:rsid w:val="00F13EB8"/>
    <w:rsid w:val="00F14370"/>
    <w:rsid w:val="00F14476"/>
    <w:rsid w:val="00F14899"/>
    <w:rsid w:val="00F15CAC"/>
    <w:rsid w:val="00F15F58"/>
    <w:rsid w:val="00F1611E"/>
    <w:rsid w:val="00F174B2"/>
    <w:rsid w:val="00F17514"/>
    <w:rsid w:val="00F17853"/>
    <w:rsid w:val="00F17E04"/>
    <w:rsid w:val="00F21FA2"/>
    <w:rsid w:val="00F22BEF"/>
    <w:rsid w:val="00F22CED"/>
    <w:rsid w:val="00F22DF1"/>
    <w:rsid w:val="00F23164"/>
    <w:rsid w:val="00F231DB"/>
    <w:rsid w:val="00F243BA"/>
    <w:rsid w:val="00F257E9"/>
    <w:rsid w:val="00F25CD9"/>
    <w:rsid w:val="00F25D75"/>
    <w:rsid w:val="00F2645F"/>
    <w:rsid w:val="00F26CD5"/>
    <w:rsid w:val="00F27AF3"/>
    <w:rsid w:val="00F31095"/>
    <w:rsid w:val="00F31FC3"/>
    <w:rsid w:val="00F32682"/>
    <w:rsid w:val="00F32BBC"/>
    <w:rsid w:val="00F3434F"/>
    <w:rsid w:val="00F34C1B"/>
    <w:rsid w:val="00F35782"/>
    <w:rsid w:val="00F366CA"/>
    <w:rsid w:val="00F3690B"/>
    <w:rsid w:val="00F36ACC"/>
    <w:rsid w:val="00F373D0"/>
    <w:rsid w:val="00F37676"/>
    <w:rsid w:val="00F40B3E"/>
    <w:rsid w:val="00F419A6"/>
    <w:rsid w:val="00F41C5D"/>
    <w:rsid w:val="00F4230F"/>
    <w:rsid w:val="00F4267D"/>
    <w:rsid w:val="00F428A3"/>
    <w:rsid w:val="00F42E71"/>
    <w:rsid w:val="00F432BF"/>
    <w:rsid w:val="00F44563"/>
    <w:rsid w:val="00F44640"/>
    <w:rsid w:val="00F45495"/>
    <w:rsid w:val="00F45DD1"/>
    <w:rsid w:val="00F46A1D"/>
    <w:rsid w:val="00F46A2F"/>
    <w:rsid w:val="00F47430"/>
    <w:rsid w:val="00F47570"/>
    <w:rsid w:val="00F50A22"/>
    <w:rsid w:val="00F50DD5"/>
    <w:rsid w:val="00F50EF1"/>
    <w:rsid w:val="00F51457"/>
    <w:rsid w:val="00F51678"/>
    <w:rsid w:val="00F51ECF"/>
    <w:rsid w:val="00F52891"/>
    <w:rsid w:val="00F52B05"/>
    <w:rsid w:val="00F52ED8"/>
    <w:rsid w:val="00F52F02"/>
    <w:rsid w:val="00F56A61"/>
    <w:rsid w:val="00F56EF3"/>
    <w:rsid w:val="00F60049"/>
    <w:rsid w:val="00F62259"/>
    <w:rsid w:val="00F63332"/>
    <w:rsid w:val="00F6416F"/>
    <w:rsid w:val="00F65529"/>
    <w:rsid w:val="00F65668"/>
    <w:rsid w:val="00F66735"/>
    <w:rsid w:val="00F66751"/>
    <w:rsid w:val="00F67C16"/>
    <w:rsid w:val="00F67C94"/>
    <w:rsid w:val="00F702CF"/>
    <w:rsid w:val="00F72AF5"/>
    <w:rsid w:val="00F742FE"/>
    <w:rsid w:val="00F747BE"/>
    <w:rsid w:val="00F74824"/>
    <w:rsid w:val="00F74986"/>
    <w:rsid w:val="00F75A6E"/>
    <w:rsid w:val="00F76D68"/>
    <w:rsid w:val="00F808A2"/>
    <w:rsid w:val="00F80B86"/>
    <w:rsid w:val="00F8176A"/>
    <w:rsid w:val="00F8245A"/>
    <w:rsid w:val="00F8262C"/>
    <w:rsid w:val="00F82DBD"/>
    <w:rsid w:val="00F834D4"/>
    <w:rsid w:val="00F8362F"/>
    <w:rsid w:val="00F83B7F"/>
    <w:rsid w:val="00F83C7B"/>
    <w:rsid w:val="00F86A22"/>
    <w:rsid w:val="00F86A72"/>
    <w:rsid w:val="00F86C20"/>
    <w:rsid w:val="00F86EF9"/>
    <w:rsid w:val="00F87B3D"/>
    <w:rsid w:val="00F9057E"/>
    <w:rsid w:val="00F90D80"/>
    <w:rsid w:val="00F928D0"/>
    <w:rsid w:val="00F92D19"/>
    <w:rsid w:val="00F92E41"/>
    <w:rsid w:val="00F934E9"/>
    <w:rsid w:val="00F935D1"/>
    <w:rsid w:val="00F94424"/>
    <w:rsid w:val="00F949BC"/>
    <w:rsid w:val="00F953C4"/>
    <w:rsid w:val="00F964FC"/>
    <w:rsid w:val="00F97890"/>
    <w:rsid w:val="00F97CDE"/>
    <w:rsid w:val="00FA0011"/>
    <w:rsid w:val="00FA0564"/>
    <w:rsid w:val="00FA05EA"/>
    <w:rsid w:val="00FA0AE7"/>
    <w:rsid w:val="00FA1D7E"/>
    <w:rsid w:val="00FA1DCC"/>
    <w:rsid w:val="00FA1DD2"/>
    <w:rsid w:val="00FA2578"/>
    <w:rsid w:val="00FA4BA7"/>
    <w:rsid w:val="00FA4BDD"/>
    <w:rsid w:val="00FA4CD9"/>
    <w:rsid w:val="00FA5195"/>
    <w:rsid w:val="00FA55A7"/>
    <w:rsid w:val="00FA5C1E"/>
    <w:rsid w:val="00FA5CCF"/>
    <w:rsid w:val="00FA6D40"/>
    <w:rsid w:val="00FA7C51"/>
    <w:rsid w:val="00FA7F68"/>
    <w:rsid w:val="00FB05CD"/>
    <w:rsid w:val="00FB1594"/>
    <w:rsid w:val="00FB2154"/>
    <w:rsid w:val="00FB2918"/>
    <w:rsid w:val="00FB3B07"/>
    <w:rsid w:val="00FB3B88"/>
    <w:rsid w:val="00FB4259"/>
    <w:rsid w:val="00FB5EBE"/>
    <w:rsid w:val="00FB6D1B"/>
    <w:rsid w:val="00FB760B"/>
    <w:rsid w:val="00FB763C"/>
    <w:rsid w:val="00FB7AF7"/>
    <w:rsid w:val="00FC1AE0"/>
    <w:rsid w:val="00FC1BC7"/>
    <w:rsid w:val="00FC20C3"/>
    <w:rsid w:val="00FC23B5"/>
    <w:rsid w:val="00FC34C9"/>
    <w:rsid w:val="00FC3E61"/>
    <w:rsid w:val="00FC4132"/>
    <w:rsid w:val="00FC436F"/>
    <w:rsid w:val="00FC4865"/>
    <w:rsid w:val="00FC54DC"/>
    <w:rsid w:val="00FC5D5F"/>
    <w:rsid w:val="00FC5D6E"/>
    <w:rsid w:val="00FC5E93"/>
    <w:rsid w:val="00FC640B"/>
    <w:rsid w:val="00FC6742"/>
    <w:rsid w:val="00FC6889"/>
    <w:rsid w:val="00FC6EBC"/>
    <w:rsid w:val="00FC74FD"/>
    <w:rsid w:val="00FC771B"/>
    <w:rsid w:val="00FD07C4"/>
    <w:rsid w:val="00FD2073"/>
    <w:rsid w:val="00FD268F"/>
    <w:rsid w:val="00FD3471"/>
    <w:rsid w:val="00FD38BD"/>
    <w:rsid w:val="00FD3E58"/>
    <w:rsid w:val="00FD42F6"/>
    <w:rsid w:val="00FD6EFA"/>
    <w:rsid w:val="00FD74F4"/>
    <w:rsid w:val="00FD7F63"/>
    <w:rsid w:val="00FE02D3"/>
    <w:rsid w:val="00FE0B46"/>
    <w:rsid w:val="00FE131B"/>
    <w:rsid w:val="00FE2D97"/>
    <w:rsid w:val="00FE2E23"/>
    <w:rsid w:val="00FE3061"/>
    <w:rsid w:val="00FE30C2"/>
    <w:rsid w:val="00FE3A28"/>
    <w:rsid w:val="00FE3D98"/>
    <w:rsid w:val="00FE52E2"/>
    <w:rsid w:val="00FE5DBF"/>
    <w:rsid w:val="00FE5FAA"/>
    <w:rsid w:val="00FE664E"/>
    <w:rsid w:val="00FE67DE"/>
    <w:rsid w:val="00FE6A29"/>
    <w:rsid w:val="00FE6F0B"/>
    <w:rsid w:val="00FE6F3B"/>
    <w:rsid w:val="00FE7FFC"/>
    <w:rsid w:val="00FF116E"/>
    <w:rsid w:val="00FF1407"/>
    <w:rsid w:val="00FF1BE8"/>
    <w:rsid w:val="00FF2902"/>
    <w:rsid w:val="00FF40C7"/>
    <w:rsid w:val="00FF4522"/>
    <w:rsid w:val="00FF47BC"/>
    <w:rsid w:val="00FF4D2D"/>
    <w:rsid w:val="00FF7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72AB8"/>
  <w15:docId w15:val="{CCECFCE2-5976-4BE2-AD53-B451944F8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imes New Roman" w:hAnsi="Arial" w:cs="Arial"/>
        <w:sz w:val="22"/>
        <w:szCs w:val="22"/>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53421"/>
    <w:pPr>
      <w:suppressAutoHyphens/>
      <w:spacing w:before="60" w:after="60"/>
      <w:jc w:val="both"/>
    </w:pPr>
  </w:style>
  <w:style w:type="paragraph" w:styleId="Heading1">
    <w:name w:val="heading 1"/>
    <w:aliases w:val="DTSP level1,h1,Titre 1 + Vor:  18 pt,Nach:  14,4 pt,ZeilenStandabs...,Titre 1,DTSP level11,Section Title,1.,H1,Heading apps,Head1,Group heading,Para1,Group heading1,Group heading2,level 1 - not required,Para11,Heading 11"/>
    <w:basedOn w:val="Normal"/>
    <w:next w:val="Normal"/>
    <w:qFormat/>
    <w:rsid w:val="00B53421"/>
    <w:pPr>
      <w:keepNext/>
      <w:keepLines/>
      <w:tabs>
        <w:tab w:val="left" w:pos="1296"/>
      </w:tabs>
      <w:spacing w:before="240" w:line="200" w:lineRule="atLeast"/>
      <w:outlineLvl w:val="0"/>
    </w:pPr>
    <w:rPr>
      <w:rFonts w:eastAsia="Arial Unicode MS"/>
      <w:b/>
      <w:caps/>
      <w:sz w:val="28"/>
      <w:szCs w:val="20"/>
    </w:rPr>
  </w:style>
  <w:style w:type="paragraph" w:styleId="Heading2">
    <w:name w:val="heading 2"/>
    <w:aliases w:val="h2"/>
    <w:basedOn w:val="Normal"/>
    <w:next w:val="Normal"/>
    <w:qFormat/>
    <w:pPr>
      <w:keepNext/>
      <w:keepLines/>
      <w:tabs>
        <w:tab w:val="left" w:pos="1296"/>
      </w:tabs>
      <w:spacing w:before="240" w:line="200" w:lineRule="atLeast"/>
      <w:outlineLvl w:val="1"/>
    </w:pPr>
    <w:rPr>
      <w:rFonts w:eastAsia="Arial Unicode MS"/>
      <w:b/>
      <w:szCs w:val="20"/>
    </w:rPr>
  </w:style>
  <w:style w:type="paragraph" w:styleId="Heading3">
    <w:name w:val="heading 3"/>
    <w:basedOn w:val="Normal"/>
    <w:next w:val="Normal"/>
    <w:qFormat/>
    <w:rsid w:val="00574879"/>
    <w:pPr>
      <w:keepNext/>
      <w:keepLines/>
      <w:tabs>
        <w:tab w:val="left" w:pos="1296"/>
      </w:tabs>
      <w:spacing w:before="120" w:line="240" w:lineRule="atLeast"/>
      <w:outlineLvl w:val="2"/>
    </w:pPr>
    <w:rPr>
      <w:rFonts w:eastAsia="Arial Unicode MS"/>
      <w:szCs w:val="20"/>
    </w:rPr>
  </w:style>
  <w:style w:type="paragraph" w:styleId="Heading4">
    <w:name w:val="heading 4"/>
    <w:basedOn w:val="Heading3"/>
    <w:next w:val="Normal"/>
    <w:qFormat/>
    <w:pPr>
      <w:tabs>
        <w:tab w:val="left" w:pos="864"/>
        <w:tab w:val="num" w:pos="1800"/>
      </w:tabs>
      <w:spacing w:before="60" w:after="120"/>
      <w:ind w:left="864" w:hanging="864"/>
      <w:outlineLvl w:val="3"/>
    </w:pPr>
  </w:style>
  <w:style w:type="paragraph" w:styleId="Heading5">
    <w:name w:val="heading 5"/>
    <w:basedOn w:val="Heading4"/>
    <w:next w:val="Normal"/>
    <w:qFormat/>
    <w:pPr>
      <w:numPr>
        <w:ilvl w:val="4"/>
      </w:numPr>
      <w:tabs>
        <w:tab w:val="left" w:pos="1008"/>
        <w:tab w:val="num" w:pos="1800"/>
      </w:tabs>
      <w:ind w:left="1008" w:hanging="1008"/>
      <w:outlineLvl w:val="4"/>
    </w:pPr>
  </w:style>
  <w:style w:type="paragraph" w:styleId="Heading6">
    <w:name w:val="heading 6"/>
    <w:basedOn w:val="ListNumber5"/>
    <w:next w:val="Normal"/>
    <w:qFormat/>
    <w:pPr>
      <w:tabs>
        <w:tab w:val="clear" w:pos="1080"/>
        <w:tab w:val="clear" w:pos="1800"/>
        <w:tab w:val="left" w:pos="1152"/>
        <w:tab w:val="left" w:pos="1296"/>
        <w:tab w:val="num" w:pos="2520"/>
      </w:tabs>
      <w:spacing w:after="120"/>
      <w:ind w:left="1152" w:hanging="1152"/>
      <w:outlineLvl w:val="5"/>
    </w:pPr>
  </w:style>
  <w:style w:type="paragraph" w:styleId="Heading7">
    <w:name w:val="heading 7"/>
    <w:basedOn w:val="Normal"/>
    <w:next w:val="Normal"/>
    <w:qFormat/>
    <w:pPr>
      <w:tabs>
        <w:tab w:val="left" w:pos="1296"/>
        <w:tab w:val="num" w:pos="2880"/>
      </w:tabs>
      <w:spacing w:after="120"/>
      <w:ind w:left="1296" w:hanging="1296"/>
      <w:outlineLvl w:val="6"/>
    </w:pPr>
    <w:rPr>
      <w:i/>
      <w:iCs/>
    </w:rPr>
  </w:style>
  <w:style w:type="paragraph" w:styleId="Heading8">
    <w:name w:val="heading 8"/>
    <w:basedOn w:val="Normal"/>
    <w:next w:val="Normal"/>
    <w:qFormat/>
    <w:pPr>
      <w:tabs>
        <w:tab w:val="left" w:pos="1440"/>
        <w:tab w:val="num" w:pos="3240"/>
      </w:tabs>
      <w:ind w:left="1440" w:hanging="1440"/>
      <w:outlineLvl w:val="7"/>
    </w:pPr>
    <w:rPr>
      <w:i/>
      <w:iCs/>
    </w:rPr>
  </w:style>
  <w:style w:type="paragraph" w:styleId="Heading9">
    <w:name w:val="heading 9"/>
    <w:basedOn w:val="Normal"/>
    <w:next w:val="Normal"/>
    <w:qFormat/>
    <w:pPr>
      <w:tabs>
        <w:tab w:val="left" w:pos="1584"/>
        <w:tab w:val="num" w:pos="3600"/>
      </w:tabs>
      <w:ind w:left="1584" w:hanging="1584"/>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Times New Roman" w:hAnsi="Times New Roman" w:cs="Times New Roman"/>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Times New Roman" w:hAnsi="Times New Roman" w:cs="Times New Roman"/>
    </w:rPr>
  </w:style>
  <w:style w:type="character" w:customStyle="1" w:styleId="WW8Num3z0">
    <w:name w:val="WW8Num3z0"/>
    <w:rPr>
      <w:rFonts w:ascii="Times New Roman" w:hAnsi="Times New Roman" w:cs="Times New Roman"/>
    </w:rPr>
  </w:style>
  <w:style w:type="character" w:customStyle="1" w:styleId="WW8Num4z0">
    <w:name w:val="WW8Num4z0"/>
    <w:rPr>
      <w:rFonts w:ascii="Symbol" w:hAnsi="Symbol" w:cs="Times New Roman" w:hint="default"/>
    </w:rPr>
  </w:style>
  <w:style w:type="character" w:customStyle="1" w:styleId="WW8Num5z0">
    <w:name w:val="WW8Num5z0"/>
    <w:rPr>
      <w:rFonts w:ascii="Symbol" w:hAnsi="Symbol" w:cs="Times New Roman" w:hint="default"/>
    </w:rPr>
  </w:style>
  <w:style w:type="character" w:customStyle="1" w:styleId="WW8Num6z0">
    <w:name w:val="WW8Num6z0"/>
    <w:rPr>
      <w:rFonts w:ascii="Symbol" w:hAnsi="Symbol" w:cs="Times New Roman" w:hint="default"/>
    </w:rPr>
  </w:style>
  <w:style w:type="character" w:customStyle="1" w:styleId="WW8Num7z0">
    <w:name w:val="WW8Num7z0"/>
    <w:rPr>
      <w:rFonts w:ascii="Symbol" w:hAnsi="Symbol" w:cs="Times New Roman" w:hint="default"/>
    </w:rPr>
  </w:style>
  <w:style w:type="character" w:customStyle="1" w:styleId="WW8Num8z0">
    <w:name w:val="WW8Num8z0"/>
    <w:rPr>
      <w:rFonts w:ascii="Times New Roman" w:hAnsi="Times New Roman" w:cs="Times New Roman"/>
    </w:rPr>
  </w:style>
  <w:style w:type="character" w:customStyle="1" w:styleId="WW8Num9z0">
    <w:name w:val="WW8Num9z0"/>
    <w:rPr>
      <w:rFonts w:ascii="Symbol" w:hAnsi="Symbol" w:cs="Times New Roman" w:hint="default"/>
    </w:rPr>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ascii="Symbol" w:hAnsi="Symbol" w:cs="Times New Roman" w:hint="default"/>
    </w:rPr>
  </w:style>
  <w:style w:type="character" w:customStyle="1" w:styleId="WW8Num12z0">
    <w:name w:val="WW8Num12z0"/>
    <w:rPr>
      <w:rFonts w:ascii="Times New Roman" w:hAnsi="Times New Roman" w:cs="Times New Roman" w:hint="default"/>
    </w:rPr>
  </w:style>
  <w:style w:type="character" w:customStyle="1" w:styleId="WW8Num12z2">
    <w:name w:val="WW8Num12z2"/>
    <w:rPr>
      <w:rFonts w:ascii="Times New Roman" w:hAnsi="Times New Roman" w:cs="Times New Roman"/>
    </w:rPr>
  </w:style>
  <w:style w:type="character" w:customStyle="1" w:styleId="WW8Num13z0">
    <w:name w:val="WW8Num13z0"/>
    <w:rPr>
      <w:rFonts w:ascii="Symbol" w:hAnsi="Symbol" w:cs="Times New Roman" w:hint="default"/>
    </w:rPr>
  </w:style>
  <w:style w:type="character" w:customStyle="1" w:styleId="WW8Num14z0">
    <w:name w:val="WW8Num14z0"/>
    <w:rPr>
      <w:rFonts w:ascii="Symbol" w:hAnsi="Symbol" w:cs="Symbol" w:hint="default"/>
    </w:rPr>
  </w:style>
  <w:style w:type="character" w:customStyle="1" w:styleId="WW8Num15z0">
    <w:name w:val="WW8Num15z0"/>
    <w:rPr>
      <w:rFonts w:ascii="Symbol" w:hAnsi="Symbol" w:cs="Times New Roman" w:hint="default"/>
    </w:rPr>
  </w:style>
  <w:style w:type="character" w:customStyle="1" w:styleId="WW8Num15z1">
    <w:name w:val="WW8Num15z1"/>
    <w:rPr>
      <w:rFonts w:ascii="Times New Roman" w:hAnsi="Times New Roman" w:cs="Times New Roman"/>
    </w:rPr>
  </w:style>
  <w:style w:type="character" w:customStyle="1" w:styleId="WW8Num15z2">
    <w:name w:val="WW8Num15z2"/>
    <w:rPr>
      <w:rFonts w:ascii="Wingdings" w:hAnsi="Wingdings" w:cs="Times New Roman" w:hint="default"/>
    </w:rPr>
  </w:style>
  <w:style w:type="character" w:customStyle="1" w:styleId="WW8Num15z3">
    <w:name w:val="WW8Num15z3"/>
    <w:rPr>
      <w:rFonts w:ascii="Symbol" w:hAnsi="Symbol" w:cs="Times New Roman" w:hint="default"/>
    </w:rPr>
  </w:style>
  <w:style w:type="character" w:customStyle="1" w:styleId="WW8Num15z4">
    <w:name w:val="WW8Num15z4"/>
    <w:rPr>
      <w:rFonts w:ascii="Courier New" w:hAnsi="Courier New" w:cs="Courier New" w:hint="default"/>
    </w:rPr>
  </w:style>
  <w:style w:type="character" w:customStyle="1" w:styleId="WW8Num16z0">
    <w:name w:val="WW8Num16z0"/>
    <w:rPr>
      <w:rFonts w:ascii="Symbol" w:hAnsi="Symbol" w:cs="Times New Roman" w:hint="default"/>
      <w:b/>
      <w:bCs/>
      <w:color w:val="auto"/>
      <w:sz w:val="20"/>
    </w:rPr>
  </w:style>
  <w:style w:type="character" w:customStyle="1" w:styleId="WW8Num17z0">
    <w:name w:val="WW8Num17z0"/>
    <w:rPr>
      <w:rFonts w:ascii="Symbol" w:hAnsi="Symbol" w:cs="Times New Roman" w:hint="default"/>
      <w:color w:val="auto"/>
    </w:rPr>
  </w:style>
  <w:style w:type="character" w:customStyle="1" w:styleId="WW8Num18z0">
    <w:name w:val="WW8Num18z0"/>
    <w:rPr>
      <w:rFonts w:ascii="Symbol" w:hAnsi="Symbol" w:cs="Times New Roman" w:hint="default"/>
    </w:rPr>
  </w:style>
  <w:style w:type="character" w:customStyle="1" w:styleId="WW8Num19z0">
    <w:name w:val="WW8Num19z0"/>
    <w:rPr>
      <w:rFonts w:ascii="Times New Roman" w:hAnsi="Times New Roman" w:cs="Times New Roman"/>
      <w:sz w:val="20"/>
    </w:rPr>
  </w:style>
  <w:style w:type="character" w:customStyle="1" w:styleId="WW8Num20z0">
    <w:name w:val="WW8Num20z0"/>
    <w:rPr>
      <w:rFonts w:ascii="Symbol" w:hAnsi="Symbol" w:cs="Times New Roman" w:hint="default"/>
    </w:rPr>
  </w:style>
  <w:style w:type="character" w:customStyle="1" w:styleId="WW8Num21z0">
    <w:name w:val="WW8Num21z0"/>
    <w:rPr>
      <w:rFonts w:ascii="Wingdings" w:hAnsi="Wingdings" w:cs="Times New Roman" w:hint="default"/>
    </w:rPr>
  </w:style>
  <w:style w:type="character" w:customStyle="1" w:styleId="WW8Num22z0">
    <w:name w:val="WW8Num22z0"/>
    <w:rPr>
      <w:rFonts w:ascii="Symbol" w:hAnsi="Symbol" w:cs="Times New Roman" w:hint="default"/>
      <w:b w:val="0"/>
      <w:i w:val="0"/>
      <w:sz w:val="16"/>
    </w:rPr>
  </w:style>
  <w:style w:type="character" w:customStyle="1" w:styleId="WW8Num23z0">
    <w:name w:val="WW8Num23z0"/>
    <w:rPr>
      <w:rFonts w:ascii="Times New Roman" w:hAnsi="Times New Roman" w:cs="Times New Roman"/>
    </w:rPr>
  </w:style>
  <w:style w:type="character" w:customStyle="1" w:styleId="WW8Num24z0">
    <w:name w:val="WW8Num24z0"/>
    <w:rPr>
      <w:rFonts w:ascii="Times New Roman" w:hAnsi="Times New Roman" w:cs="Times New Roman"/>
    </w:rPr>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Times New Roman" w:hint="default"/>
    </w:rPr>
  </w:style>
  <w:style w:type="character" w:customStyle="1" w:styleId="WW8Num13z1">
    <w:name w:val="WW8Num13z1"/>
    <w:rPr>
      <w:rFonts w:ascii="Courier New" w:hAnsi="Courier New" w:cs="Courier New" w:hint="default"/>
    </w:rPr>
  </w:style>
  <w:style w:type="character" w:customStyle="1" w:styleId="WW8Num13z2">
    <w:name w:val="WW8Num13z2"/>
    <w:rPr>
      <w:rFonts w:ascii="Wingdings" w:hAnsi="Wingdings" w:cs="Times New Roman" w:hint="default"/>
    </w:rPr>
  </w:style>
  <w:style w:type="character" w:customStyle="1" w:styleId="WW8Num14z1">
    <w:name w:val="WW8Num14z1"/>
    <w:rPr>
      <w:rFonts w:ascii="Courier New" w:hAnsi="Courier New" w:cs="Courier New" w:hint="default"/>
    </w:rPr>
  </w:style>
  <w:style w:type="character" w:customStyle="1" w:styleId="WW8Num14z2">
    <w:name w:val="WW8Num14z2"/>
    <w:rPr>
      <w:rFonts w:ascii="Wingdings" w:hAnsi="Wingdings" w:cs="Wingdings" w:hint="default"/>
    </w:rPr>
  </w:style>
  <w:style w:type="character" w:customStyle="1" w:styleId="WW8Num16z1">
    <w:name w:val="WW8Num16z1"/>
    <w:rPr>
      <w:rFonts w:ascii="Courier New" w:hAnsi="Courier New" w:cs="Courier New" w:hint="default"/>
    </w:rPr>
  </w:style>
  <w:style w:type="character" w:customStyle="1" w:styleId="WW8Num16z2">
    <w:name w:val="WW8Num16z2"/>
    <w:rPr>
      <w:rFonts w:ascii="Wingdings" w:hAnsi="Wingdings" w:cs="Times New Roman" w:hint="default"/>
    </w:rPr>
  </w:style>
  <w:style w:type="character" w:customStyle="1" w:styleId="WW8Num16z3">
    <w:name w:val="WW8Num16z3"/>
    <w:rPr>
      <w:rFonts w:ascii="Symbol" w:hAnsi="Symbol" w:cs="Times New Roman" w:hint="default"/>
    </w:rPr>
  </w:style>
  <w:style w:type="character" w:customStyle="1" w:styleId="WW8Num17z1">
    <w:name w:val="WW8Num17z1"/>
    <w:rPr>
      <w:rFonts w:ascii="Times New Roman" w:hAnsi="Times New Roman" w:cs="Times New Roman"/>
    </w:rPr>
  </w:style>
  <w:style w:type="character" w:customStyle="1" w:styleId="WW8Num17z2">
    <w:name w:val="WW8Num17z2"/>
    <w:rPr>
      <w:rFonts w:ascii="Wingdings" w:hAnsi="Wingdings" w:cs="Times New Roman" w:hint="default"/>
    </w:rPr>
  </w:style>
  <w:style w:type="character" w:customStyle="1" w:styleId="WW8Num17z3">
    <w:name w:val="WW8Num17z3"/>
    <w:rPr>
      <w:rFonts w:ascii="Symbol" w:hAnsi="Symbol" w:cs="Times New Roman" w:hint="default"/>
    </w:rPr>
  </w:style>
  <w:style w:type="character" w:customStyle="1" w:styleId="WW8Num17z4">
    <w:name w:val="WW8Num17z4"/>
    <w:rPr>
      <w:rFonts w:ascii="Courier New" w:hAnsi="Courier New" w:cs="Courier New" w:hint="default"/>
    </w:rPr>
  </w:style>
  <w:style w:type="character" w:customStyle="1" w:styleId="WW8Num18z1">
    <w:name w:val="WW8Num18z1"/>
    <w:rPr>
      <w:rFonts w:ascii="Courier New" w:hAnsi="Courier New" w:cs="Courier New" w:hint="default"/>
    </w:rPr>
  </w:style>
  <w:style w:type="character" w:customStyle="1" w:styleId="WW8Num18z2">
    <w:name w:val="WW8Num18z2"/>
    <w:rPr>
      <w:rFonts w:ascii="Wingdings" w:hAnsi="Wingdings" w:cs="Times New Roman" w:hint="default"/>
    </w:rPr>
  </w:style>
  <w:style w:type="character" w:customStyle="1" w:styleId="WW8Num21z1">
    <w:name w:val="WW8Num21z1"/>
    <w:rPr>
      <w:rFonts w:ascii="Times New Roman" w:hAnsi="Times New Roman" w:cs="Times New Roman"/>
    </w:rPr>
  </w:style>
  <w:style w:type="character" w:customStyle="1" w:styleId="WW8Num22z1">
    <w:name w:val="WW8Num22z1"/>
    <w:rPr>
      <w:rFonts w:ascii="Courier New" w:hAnsi="Courier New" w:cs="Courier New" w:hint="default"/>
    </w:rPr>
  </w:style>
  <w:style w:type="character" w:customStyle="1" w:styleId="WW8Num22z2">
    <w:name w:val="WW8Num22z2"/>
    <w:rPr>
      <w:rFonts w:ascii="Wingdings" w:hAnsi="Wingdings" w:cs="Times New Roman" w:hint="default"/>
    </w:rPr>
  </w:style>
  <w:style w:type="character" w:customStyle="1" w:styleId="WW8Num22z3">
    <w:name w:val="WW8Num22z3"/>
    <w:rPr>
      <w:rFonts w:ascii="Symbol" w:hAnsi="Symbol" w:cs="Times New Roman" w:hint="default"/>
    </w:rPr>
  </w:style>
  <w:style w:type="character" w:customStyle="1" w:styleId="WW8Num25z0">
    <w:name w:val="WW8Num25z0"/>
    <w:rPr>
      <w:rFonts w:ascii="Times New Roman" w:hAnsi="Times New Roman" w:cs="Times New Roman"/>
    </w:rPr>
  </w:style>
  <w:style w:type="character" w:customStyle="1" w:styleId="WW8Num26z0">
    <w:name w:val="WW8Num26z0"/>
    <w:rPr>
      <w:rFonts w:ascii="Times New Roman" w:hAnsi="Times New Roman" w:cs="Times New Roman"/>
    </w:rPr>
  </w:style>
  <w:style w:type="character" w:customStyle="1" w:styleId="WW8Num26z1">
    <w:name w:val="WW8Num26z1"/>
    <w:rPr>
      <w:rFonts w:ascii="Courier New" w:hAnsi="Courier New" w:cs="Courier New" w:hint="default"/>
    </w:rPr>
  </w:style>
  <w:style w:type="character" w:customStyle="1" w:styleId="WW8Num26z2">
    <w:name w:val="WW8Num26z2"/>
    <w:rPr>
      <w:rFonts w:ascii="Wingdings" w:hAnsi="Wingdings" w:cs="Times New Roman" w:hint="default"/>
    </w:rPr>
  </w:style>
  <w:style w:type="character" w:customStyle="1" w:styleId="WW8Num26z3">
    <w:name w:val="WW8Num26z3"/>
    <w:rPr>
      <w:rFonts w:ascii="Symbol" w:hAnsi="Symbol" w:cs="Times New Roman" w:hint="default"/>
    </w:rPr>
  </w:style>
  <w:style w:type="character" w:customStyle="1" w:styleId="WW8Num27z0">
    <w:name w:val="WW8Num27z0"/>
    <w:rPr>
      <w:rFonts w:ascii="Times New Roman" w:hAnsi="Times New Roman" w:cs="Times New Roman"/>
    </w:rPr>
  </w:style>
  <w:style w:type="character" w:customStyle="1" w:styleId="WW8Num28z0">
    <w:name w:val="WW8Num28z0"/>
    <w:rPr>
      <w:rFonts w:ascii="Times New Roman" w:hAnsi="Times New Roman" w:cs="Times New Roman"/>
    </w:rPr>
  </w:style>
  <w:style w:type="character" w:customStyle="1" w:styleId="WW8Num29z0">
    <w:name w:val="WW8Num29z0"/>
    <w:rPr>
      <w:rFonts w:ascii="Symbol" w:hAnsi="Symbol" w:cs="Symbol" w:hint="default"/>
    </w:rPr>
  </w:style>
  <w:style w:type="character" w:customStyle="1" w:styleId="WW8Num29z1">
    <w:name w:val="WW8Num29z1"/>
    <w:rPr>
      <w:rFonts w:ascii="Courier New" w:hAnsi="Courier New" w:cs="Courier New" w:hint="default"/>
    </w:rPr>
  </w:style>
  <w:style w:type="character" w:customStyle="1" w:styleId="WW8Num29z2">
    <w:name w:val="WW8Num29z2"/>
    <w:rPr>
      <w:rFonts w:ascii="Wingdings" w:hAnsi="Wingdings" w:cs="Wingdings" w:hint="default"/>
    </w:rPr>
  </w:style>
  <w:style w:type="character" w:customStyle="1" w:styleId="WW8Num30z0">
    <w:name w:val="WW8Num30z0"/>
    <w:rPr>
      <w:rFonts w:ascii="Symbol" w:hAnsi="Symbol" w:cs="Times New Roman" w:hint="default"/>
    </w:rPr>
  </w:style>
  <w:style w:type="character" w:customStyle="1" w:styleId="WW8Num30z1">
    <w:name w:val="WW8Num30z1"/>
    <w:rPr>
      <w:rFonts w:ascii="Courier New" w:hAnsi="Courier New" w:cs="Courier New" w:hint="default"/>
    </w:rPr>
  </w:style>
  <w:style w:type="character" w:customStyle="1" w:styleId="WW8Num30z2">
    <w:name w:val="WW8Num30z2"/>
    <w:rPr>
      <w:rFonts w:ascii="Wingdings" w:hAnsi="Wingdings" w:cs="Times New Roman" w:hint="default"/>
    </w:rPr>
  </w:style>
  <w:style w:type="character" w:customStyle="1" w:styleId="WW8Num31z0">
    <w:name w:val="WW8Num31z0"/>
    <w:rPr>
      <w:rFonts w:ascii="Symbol" w:hAnsi="Symbol" w:cs="Times New Roman" w:hint="default"/>
    </w:rPr>
  </w:style>
  <w:style w:type="character" w:customStyle="1" w:styleId="WW8Num31z1">
    <w:name w:val="WW8Num31z1"/>
    <w:rPr>
      <w:rFonts w:ascii="Courier New" w:hAnsi="Courier New" w:cs="Courier New" w:hint="default"/>
    </w:rPr>
  </w:style>
  <w:style w:type="character" w:customStyle="1" w:styleId="WW8Num31z2">
    <w:name w:val="WW8Num31z2"/>
    <w:rPr>
      <w:rFonts w:ascii="Wingdings" w:hAnsi="Wingdings" w:cs="Times New Roman" w:hint="default"/>
    </w:rPr>
  </w:style>
  <w:style w:type="character" w:customStyle="1" w:styleId="WW8Num32z0">
    <w:name w:val="WW8Num32z0"/>
    <w:rPr>
      <w:rFonts w:ascii="Times New Roman" w:hAnsi="Times New Roman" w:cs="Times New Roman"/>
    </w:rPr>
  </w:style>
  <w:style w:type="character" w:customStyle="1" w:styleId="WW8Num33z0">
    <w:name w:val="WW8Num33z0"/>
    <w:rPr>
      <w:rFonts w:ascii="Symbol" w:hAnsi="Symbol" w:cs="Times New Roman" w:hint="default"/>
    </w:rPr>
  </w:style>
  <w:style w:type="character" w:customStyle="1" w:styleId="WW8Num33z1">
    <w:name w:val="WW8Num33z1"/>
    <w:rPr>
      <w:rFonts w:ascii="Courier New" w:hAnsi="Courier New" w:cs="Courier New" w:hint="default"/>
    </w:rPr>
  </w:style>
  <w:style w:type="character" w:customStyle="1" w:styleId="WW8Num33z2">
    <w:name w:val="WW8Num33z2"/>
    <w:rPr>
      <w:rFonts w:ascii="Wingdings" w:hAnsi="Wingdings" w:cs="Times New Roman" w:hint="default"/>
    </w:rPr>
  </w:style>
  <w:style w:type="character" w:customStyle="1" w:styleId="WW8NumSt11z0">
    <w:name w:val="WW8NumSt11z0"/>
    <w:rPr>
      <w:rFonts w:ascii="Wingdings" w:hAnsi="Wingdings" w:cs="Times New Roman" w:hint="default"/>
    </w:rPr>
  </w:style>
  <w:style w:type="character" w:customStyle="1" w:styleId="Heading1Char">
    <w:name w:val="Heading 1 Char"/>
    <w:aliases w:val="DTSP level1 Char,h1 Char,Titre 1 + Vor:  18 pt Char,Nach:  14 Char,4 pt Char,ZeilenStandabs... Char,Titre 1 Char,DTSP level11 Char,Section Title Char,para Char,1. Char,H1 Char,Heading apps Char,Head1 Char,Group heading Char,Para1 Char"/>
    <w:rPr>
      <w:rFonts w:ascii="Arial" w:hAnsi="Arial" w:cs="Arial"/>
      <w:b/>
      <w:bCs/>
      <w:sz w:val="28"/>
      <w:szCs w:val="28"/>
    </w:rPr>
  </w:style>
  <w:style w:type="character" w:customStyle="1" w:styleId="Heading2Char">
    <w:name w:val="Heading 2 Char"/>
    <w:aliases w:val="h2 Char"/>
    <w:rPr>
      <w:rFonts w:ascii="Arial" w:hAnsi="Arial" w:cs="Arial"/>
      <w:b/>
      <w:bCs/>
    </w:rPr>
  </w:style>
  <w:style w:type="character" w:customStyle="1" w:styleId="Heading3Char">
    <w:name w:val="Heading 3 Char"/>
    <w:rPr>
      <w:rFonts w:ascii="Arial" w:hAnsi="Arial" w:cs="Arial"/>
    </w:rPr>
  </w:style>
  <w:style w:type="character" w:customStyle="1" w:styleId="Heading4Char">
    <w:name w:val="Heading 4 Char"/>
    <w:rPr>
      <w:rFonts w:ascii="Arial" w:hAnsi="Arial" w:cs="Arial"/>
    </w:rPr>
  </w:style>
  <w:style w:type="character" w:customStyle="1" w:styleId="Heading5Char">
    <w:name w:val="Heading 5 Char"/>
    <w:rPr>
      <w:rFonts w:ascii="Arial" w:hAnsi="Arial" w:cs="Arial"/>
    </w:rPr>
  </w:style>
  <w:style w:type="character" w:customStyle="1" w:styleId="Heading6Char">
    <w:name w:val="Heading 6 Char"/>
    <w:rPr>
      <w:rFonts w:ascii="Arial" w:hAnsi="Arial" w:cs="Arial"/>
      <w:sz w:val="20"/>
      <w:szCs w:val="20"/>
    </w:rPr>
  </w:style>
  <w:style w:type="character" w:customStyle="1" w:styleId="Heading7Char">
    <w:name w:val="Heading 7 Char"/>
    <w:rPr>
      <w:rFonts w:ascii="Arial" w:hAnsi="Arial" w:cs="Arial"/>
      <w:i/>
      <w:iCs/>
      <w:sz w:val="20"/>
      <w:szCs w:val="20"/>
    </w:rPr>
  </w:style>
  <w:style w:type="character" w:customStyle="1" w:styleId="Heading8Char">
    <w:name w:val="Heading 8 Char"/>
    <w:rPr>
      <w:rFonts w:ascii="Arial" w:hAnsi="Arial" w:cs="Arial"/>
      <w:i/>
      <w:iCs/>
      <w:sz w:val="20"/>
      <w:szCs w:val="20"/>
    </w:rPr>
  </w:style>
  <w:style w:type="character" w:customStyle="1" w:styleId="Heading9Char">
    <w:name w:val="Heading 9 Char"/>
    <w:rPr>
      <w:rFonts w:ascii="Arial" w:hAnsi="Arial" w:cs="Arial"/>
      <w:i/>
      <w:iCs/>
      <w:sz w:val="20"/>
      <w:szCs w:val="20"/>
    </w:rPr>
  </w:style>
  <w:style w:type="character" w:customStyle="1" w:styleId="FooterChar">
    <w:name w:val="Footer Char"/>
    <w:uiPriority w:val="99"/>
    <w:rPr>
      <w:rFonts w:ascii="Arial" w:hAnsi="Arial" w:cs="Arial"/>
      <w:lang w:val="x-none"/>
    </w:rPr>
  </w:style>
  <w:style w:type="character" w:customStyle="1" w:styleId="HeaderChar">
    <w:name w:val="Header Char"/>
    <w:aliases w:val="hd Char"/>
    <w:rPr>
      <w:rFonts w:ascii="Arial" w:hAnsi="Arial" w:cs="Arial"/>
      <w:sz w:val="24"/>
      <w:szCs w:val="24"/>
      <w:lang w:val="x-none"/>
    </w:rPr>
  </w:style>
  <w:style w:type="character" w:customStyle="1" w:styleId="FootnoteCharacters">
    <w:name w:val="Footnote Characters"/>
    <w:rPr>
      <w:rFonts w:ascii="Times New Roman" w:hAnsi="Times New Roman" w:cs="Times New Roman"/>
      <w:position w:val="4"/>
      <w:sz w:val="16"/>
      <w:szCs w:val="16"/>
    </w:rPr>
  </w:style>
  <w:style w:type="character" w:customStyle="1" w:styleId="FootnoteTextChar">
    <w:name w:val="Footnote Text Char"/>
    <w:rPr>
      <w:rFonts w:ascii="Arial" w:hAnsi="Arial" w:cs="Arial"/>
      <w:sz w:val="20"/>
      <w:szCs w:val="20"/>
    </w:rPr>
  </w:style>
  <w:style w:type="character" w:customStyle="1" w:styleId="CommentTextChar">
    <w:name w:val="Comment Text Char"/>
    <w:uiPriority w:val="99"/>
    <w:rPr>
      <w:rFonts w:ascii="Arial" w:hAnsi="Arial" w:cs="Arial"/>
      <w:sz w:val="20"/>
      <w:szCs w:val="20"/>
    </w:rPr>
  </w:style>
  <w:style w:type="character" w:styleId="CommentReference">
    <w:name w:val="annotation reference"/>
    <w:uiPriority w:val="99"/>
    <w:rPr>
      <w:rFonts w:ascii="Times New Roman" w:hAnsi="Times New Roman" w:cs="Times New Roman"/>
      <w:sz w:val="16"/>
      <w:szCs w:val="16"/>
    </w:rPr>
  </w:style>
  <w:style w:type="character" w:customStyle="1" w:styleId="DocumentMapChar">
    <w:name w:val="Document Map Char"/>
    <w:rPr>
      <w:rFonts w:ascii="Times New Roman" w:hAnsi="Times New Roman" w:cs="Times New Roman"/>
      <w:sz w:val="2"/>
      <w:szCs w:val="2"/>
    </w:rPr>
  </w:style>
  <w:style w:type="character" w:customStyle="1" w:styleId="BodyTextChar">
    <w:name w:val="Body Text Char"/>
    <w:rPr>
      <w:rFonts w:ascii="Arial" w:hAnsi="Arial" w:cs="Arial"/>
      <w:sz w:val="20"/>
      <w:szCs w:val="20"/>
    </w:rPr>
  </w:style>
  <w:style w:type="character" w:styleId="Hyperlink">
    <w:name w:val="Hyperlink"/>
    <w:uiPriority w:val="99"/>
    <w:rPr>
      <w:rFonts w:ascii="Times New Roman" w:hAnsi="Times New Roman" w:cs="Times New Roman"/>
      <w:color w:val="0000FF"/>
      <w:sz w:val="22"/>
      <w:szCs w:val="22"/>
      <w:u w:val="single"/>
    </w:rPr>
  </w:style>
  <w:style w:type="character" w:customStyle="1" w:styleId="TitleChar">
    <w:name w:val="Title Char"/>
    <w:rPr>
      <w:rFonts w:ascii="Cambria" w:hAnsi="Cambria" w:cs="Cambria"/>
      <w:b/>
      <w:bCs/>
      <w:kern w:val="1"/>
      <w:sz w:val="32"/>
      <w:szCs w:val="32"/>
    </w:rPr>
  </w:style>
  <w:style w:type="character" w:customStyle="1" w:styleId="BodyText2Char">
    <w:name w:val="Body Text 2 Char"/>
    <w:link w:val="BodyText2"/>
    <w:rPr>
      <w:rFonts w:ascii="Arial" w:hAnsi="Arial" w:cs="Arial"/>
      <w:sz w:val="20"/>
      <w:szCs w:val="20"/>
    </w:rPr>
  </w:style>
  <w:style w:type="character" w:styleId="PageNumber">
    <w:name w:val="page number"/>
    <w:rPr>
      <w:rFonts w:ascii="Times New Roman" w:hAnsi="Times New Roman" w:cs="Times New Roman"/>
    </w:rPr>
  </w:style>
  <w:style w:type="character" w:customStyle="1" w:styleId="BodyTextIndent2Char">
    <w:name w:val="Body Text Indent 2 Char"/>
    <w:uiPriority w:val="99"/>
    <w:rPr>
      <w:rFonts w:ascii="Arial" w:hAnsi="Arial" w:cs="Arial"/>
      <w:sz w:val="20"/>
      <w:szCs w:val="20"/>
    </w:rPr>
  </w:style>
  <w:style w:type="character" w:customStyle="1" w:styleId="BodyTextIndent3Char">
    <w:name w:val="Body Text Indent 3 Char"/>
    <w:rPr>
      <w:rFonts w:ascii="Arial" w:hAnsi="Arial" w:cs="Arial"/>
      <w:sz w:val="16"/>
      <w:szCs w:val="16"/>
    </w:rPr>
  </w:style>
  <w:style w:type="character" w:styleId="LineNumber">
    <w:name w:val="line number"/>
    <w:semiHidden/>
    <w:rPr>
      <w:rFonts w:ascii="Times New Roman" w:hAnsi="Times New Roman" w:cs="Times New Roman"/>
    </w:rPr>
  </w:style>
  <w:style w:type="character" w:styleId="FollowedHyperlink">
    <w:name w:val="FollowedHyperlink"/>
    <w:uiPriority w:val="99"/>
    <w:rPr>
      <w:rFonts w:ascii="Times New Roman" w:hAnsi="Times New Roman" w:cs="Times New Roman"/>
      <w:color w:val="800080"/>
      <w:u w:val="single"/>
    </w:rPr>
  </w:style>
  <w:style w:type="character" w:customStyle="1" w:styleId="PlainTextChar">
    <w:name w:val="Plain Text Char"/>
    <w:uiPriority w:val="99"/>
    <w:rPr>
      <w:rFonts w:ascii="Courier New" w:hAnsi="Courier New" w:cs="Courier New"/>
      <w:sz w:val="20"/>
      <w:szCs w:val="20"/>
    </w:rPr>
  </w:style>
  <w:style w:type="character" w:customStyle="1" w:styleId="BodyText3Char">
    <w:name w:val="Body Text 3 Char"/>
    <w:uiPriority w:val="99"/>
    <w:rPr>
      <w:rFonts w:ascii="Arial" w:hAnsi="Arial" w:cs="Arial"/>
      <w:sz w:val="16"/>
      <w:szCs w:val="16"/>
    </w:rPr>
  </w:style>
  <w:style w:type="character" w:styleId="Strong">
    <w:name w:val="Strong"/>
    <w:uiPriority w:val="22"/>
    <w:qFormat/>
    <w:rPr>
      <w:rFonts w:ascii="Times New Roman" w:hAnsi="Times New Roman" w:cs="Times New Roman"/>
      <w:b/>
      <w:bCs/>
    </w:rPr>
  </w:style>
  <w:style w:type="character" w:customStyle="1" w:styleId="BodyTextFirstIndentChar">
    <w:name w:val="Body Text First Indent Char"/>
    <w:basedOn w:val="BodyTextChar"/>
    <w:rPr>
      <w:rFonts w:ascii="Arial" w:hAnsi="Arial" w:cs="Arial"/>
      <w:sz w:val="20"/>
      <w:szCs w:val="20"/>
    </w:rPr>
  </w:style>
  <w:style w:type="character" w:customStyle="1" w:styleId="BodyTextIndentChar">
    <w:name w:val="Body Text Indent Char"/>
    <w:rPr>
      <w:rFonts w:ascii="Arial" w:hAnsi="Arial" w:cs="Arial"/>
      <w:sz w:val="20"/>
      <w:szCs w:val="20"/>
    </w:rPr>
  </w:style>
  <w:style w:type="character" w:customStyle="1" w:styleId="BodyTextIndentChar1">
    <w:name w:val="Body Text Indent Char1"/>
    <w:rPr>
      <w:rFonts w:ascii="Arial" w:hAnsi="Arial" w:cs="Arial"/>
      <w:sz w:val="20"/>
      <w:szCs w:val="20"/>
    </w:rPr>
  </w:style>
  <w:style w:type="character" w:customStyle="1" w:styleId="BodyTextIndentChar2">
    <w:name w:val="Body Text Indent Char2"/>
    <w:rPr>
      <w:rFonts w:ascii="Arial" w:hAnsi="Arial" w:cs="Arial"/>
      <w:sz w:val="20"/>
      <w:szCs w:val="20"/>
    </w:rPr>
  </w:style>
  <w:style w:type="character" w:customStyle="1" w:styleId="BodyTextIndentChar3">
    <w:name w:val="Body Text Indent Char3"/>
    <w:rPr>
      <w:rFonts w:ascii="Arial" w:hAnsi="Arial" w:cs="Arial"/>
      <w:sz w:val="20"/>
      <w:szCs w:val="20"/>
    </w:rPr>
  </w:style>
  <w:style w:type="character" w:customStyle="1" w:styleId="BodyTextIndentChar4">
    <w:name w:val="Body Text Indent Char4"/>
    <w:rPr>
      <w:rFonts w:ascii="Arial" w:hAnsi="Arial" w:cs="Arial"/>
      <w:sz w:val="20"/>
      <w:szCs w:val="20"/>
    </w:rPr>
  </w:style>
  <w:style w:type="character" w:customStyle="1" w:styleId="BodyTextIndentChar5">
    <w:name w:val="Body Text Indent Char5"/>
    <w:rPr>
      <w:rFonts w:ascii="Arial" w:hAnsi="Arial" w:cs="Arial"/>
      <w:sz w:val="20"/>
      <w:szCs w:val="20"/>
    </w:rPr>
  </w:style>
  <w:style w:type="character" w:customStyle="1" w:styleId="BodyTextIndentChar6">
    <w:name w:val="Body Text Indent Char6"/>
    <w:rPr>
      <w:rFonts w:ascii="Arial" w:hAnsi="Arial" w:cs="Arial"/>
      <w:sz w:val="20"/>
      <w:szCs w:val="20"/>
    </w:rPr>
  </w:style>
  <w:style w:type="character" w:customStyle="1" w:styleId="BodyTextIndentChar7">
    <w:name w:val="Body Text Indent Char7"/>
    <w:rPr>
      <w:rFonts w:ascii="Arial" w:hAnsi="Arial" w:cs="Arial"/>
      <w:sz w:val="20"/>
      <w:szCs w:val="20"/>
    </w:rPr>
  </w:style>
  <w:style w:type="character" w:customStyle="1" w:styleId="BodyTextIndentChar8">
    <w:name w:val="Body Text Indent Char8"/>
    <w:rPr>
      <w:rFonts w:ascii="Arial" w:hAnsi="Arial" w:cs="Arial"/>
      <w:sz w:val="20"/>
      <w:szCs w:val="20"/>
    </w:rPr>
  </w:style>
  <w:style w:type="character" w:customStyle="1" w:styleId="BodyTextIndentChar9">
    <w:name w:val="Body Text Indent Char9"/>
    <w:rPr>
      <w:rFonts w:ascii="Arial" w:hAnsi="Arial" w:cs="Arial"/>
      <w:sz w:val="20"/>
      <w:szCs w:val="20"/>
    </w:rPr>
  </w:style>
  <w:style w:type="character" w:customStyle="1" w:styleId="BodyTextIndentChar10">
    <w:name w:val="Body Text Indent Char10"/>
    <w:rPr>
      <w:rFonts w:ascii="Arial" w:hAnsi="Arial" w:cs="Arial"/>
      <w:sz w:val="20"/>
      <w:szCs w:val="20"/>
    </w:rPr>
  </w:style>
  <w:style w:type="character" w:customStyle="1" w:styleId="BodyTextIndentChar11">
    <w:name w:val="Body Text Indent Char11"/>
    <w:rPr>
      <w:rFonts w:ascii="Arial" w:hAnsi="Arial" w:cs="Arial"/>
      <w:sz w:val="20"/>
      <w:szCs w:val="20"/>
    </w:rPr>
  </w:style>
  <w:style w:type="character" w:customStyle="1" w:styleId="BodyTextFirstIndent2Char">
    <w:name w:val="Body Text First Indent 2 Char"/>
    <w:basedOn w:val="BodyTextIndentChar"/>
    <w:rPr>
      <w:rFonts w:ascii="Arial" w:hAnsi="Arial" w:cs="Arial"/>
      <w:sz w:val="20"/>
      <w:szCs w:val="20"/>
    </w:rPr>
  </w:style>
  <w:style w:type="character" w:customStyle="1" w:styleId="ClosingChar">
    <w:name w:val="Closing Char"/>
    <w:rPr>
      <w:rFonts w:ascii="Arial" w:hAnsi="Arial" w:cs="Arial"/>
      <w:sz w:val="20"/>
      <w:szCs w:val="20"/>
    </w:rPr>
  </w:style>
  <w:style w:type="character" w:customStyle="1" w:styleId="DateChar">
    <w:name w:val="Date Char"/>
    <w:rPr>
      <w:rFonts w:ascii="Arial" w:hAnsi="Arial" w:cs="Arial"/>
      <w:sz w:val="20"/>
      <w:szCs w:val="20"/>
    </w:rPr>
  </w:style>
  <w:style w:type="character" w:customStyle="1" w:styleId="E-mailSignatureChar">
    <w:name w:val="E-mail Signature Char"/>
    <w:rPr>
      <w:rFonts w:ascii="Arial" w:hAnsi="Arial" w:cs="Arial"/>
      <w:sz w:val="20"/>
      <w:szCs w:val="20"/>
    </w:rPr>
  </w:style>
  <w:style w:type="character" w:customStyle="1" w:styleId="EndnoteTextChar">
    <w:name w:val="Endnote Text Char"/>
    <w:rPr>
      <w:rFonts w:ascii="Arial" w:hAnsi="Arial" w:cs="Arial"/>
      <w:sz w:val="20"/>
      <w:szCs w:val="20"/>
    </w:rPr>
  </w:style>
  <w:style w:type="character" w:customStyle="1" w:styleId="HTMLAddressChar">
    <w:name w:val="HTML Address Char"/>
    <w:rPr>
      <w:rFonts w:ascii="Arial" w:hAnsi="Arial" w:cs="Arial"/>
      <w:i/>
      <w:iCs/>
      <w:sz w:val="20"/>
      <w:szCs w:val="20"/>
    </w:rPr>
  </w:style>
  <w:style w:type="character" w:customStyle="1" w:styleId="HTMLPreformattedChar">
    <w:name w:val="HTML Preformatted Char"/>
    <w:rPr>
      <w:rFonts w:ascii="Courier New" w:hAnsi="Courier New" w:cs="Courier New"/>
      <w:sz w:val="20"/>
      <w:szCs w:val="20"/>
    </w:rPr>
  </w:style>
  <w:style w:type="character" w:customStyle="1" w:styleId="MacroTextChar">
    <w:name w:val="Macro Text Char"/>
    <w:rPr>
      <w:rFonts w:ascii="Courier New" w:hAnsi="Courier New" w:cs="Courier New"/>
      <w:lang w:val="en-US" w:eastAsia="ar-SA" w:bidi="ar-SA"/>
    </w:rPr>
  </w:style>
  <w:style w:type="character" w:customStyle="1" w:styleId="MessageHeaderChar">
    <w:name w:val="Message Header Char"/>
    <w:rPr>
      <w:rFonts w:ascii="Cambria" w:hAnsi="Cambria" w:cs="Cambria"/>
      <w:sz w:val="24"/>
      <w:szCs w:val="24"/>
      <w:shd w:val="clear" w:color="auto" w:fill="CCCCCC"/>
    </w:rPr>
  </w:style>
  <w:style w:type="character" w:customStyle="1" w:styleId="NoteHeadingChar">
    <w:name w:val="Note Heading Char"/>
    <w:rPr>
      <w:rFonts w:ascii="Arial" w:hAnsi="Arial" w:cs="Arial"/>
      <w:sz w:val="20"/>
      <w:szCs w:val="20"/>
    </w:rPr>
  </w:style>
  <w:style w:type="character" w:customStyle="1" w:styleId="SalutationChar">
    <w:name w:val="Salutation Char"/>
    <w:rPr>
      <w:rFonts w:ascii="Arial" w:hAnsi="Arial" w:cs="Arial"/>
      <w:sz w:val="20"/>
      <w:szCs w:val="20"/>
    </w:rPr>
  </w:style>
  <w:style w:type="character" w:customStyle="1" w:styleId="SignatureChar">
    <w:name w:val="Signature Char"/>
    <w:rPr>
      <w:rFonts w:ascii="Arial" w:hAnsi="Arial" w:cs="Arial"/>
      <w:sz w:val="20"/>
      <w:szCs w:val="20"/>
    </w:rPr>
  </w:style>
  <w:style w:type="character" w:customStyle="1" w:styleId="SubtitleChar">
    <w:name w:val="Subtitle Char"/>
    <w:rPr>
      <w:rFonts w:ascii="Cambria" w:hAnsi="Cambria" w:cs="Cambria"/>
      <w:sz w:val="24"/>
      <w:szCs w:val="24"/>
    </w:rPr>
  </w:style>
  <w:style w:type="character" w:customStyle="1" w:styleId="param1">
    <w:name w:val="param1"/>
    <w:rPr>
      <w:rFonts w:ascii="Symbol" w:hAnsi="Symbol" w:cs="Symbol"/>
    </w:rPr>
  </w:style>
  <w:style w:type="character" w:customStyle="1" w:styleId="BalloonTextChar">
    <w:name w:val="Balloon Text Char"/>
    <w:uiPriority w:val="99"/>
    <w:rPr>
      <w:rFonts w:ascii="Times New Roman" w:hAnsi="Times New Roman" w:cs="Times New Roman"/>
      <w:sz w:val="2"/>
      <w:szCs w:val="2"/>
    </w:rPr>
  </w:style>
  <w:style w:type="character" w:customStyle="1" w:styleId="CommentSubjectChar">
    <w:name w:val="Comment Subject Char"/>
    <w:rPr>
      <w:rFonts w:ascii="Arial" w:hAnsi="Arial" w:cs="Arial"/>
      <w:b/>
      <w:bCs/>
      <w:sz w:val="20"/>
      <w:szCs w:val="20"/>
    </w:rPr>
  </w:style>
  <w:style w:type="character" w:customStyle="1" w:styleId="CommentTextChar1">
    <w:name w:val="Comment Text Char1"/>
    <w:rPr>
      <w:rFonts w:ascii="Arial" w:hAnsi="Arial" w:cs="Arial"/>
      <w:sz w:val="24"/>
      <w:szCs w:val="24"/>
    </w:rPr>
  </w:style>
  <w:style w:type="character" w:customStyle="1" w:styleId="CommentSubjectChar1">
    <w:name w:val="Comment Subject Char1"/>
    <w:rPr>
      <w:rFonts w:ascii="Arial" w:hAnsi="Arial" w:cs="Arial"/>
      <w:b/>
      <w:bCs/>
      <w:sz w:val="24"/>
      <w:szCs w:val="24"/>
    </w:rPr>
  </w:style>
  <w:style w:type="character" w:customStyle="1" w:styleId="IndexLink">
    <w:name w:val="Index Link"/>
  </w:style>
  <w:style w:type="paragraph" w:customStyle="1" w:styleId="Heading">
    <w:name w:val="Heading"/>
    <w:basedOn w:val="Normal"/>
    <w:next w:val="BodyText"/>
    <w:pPr>
      <w:keepNext/>
      <w:spacing w:before="240" w:after="120"/>
    </w:pPr>
    <w:rPr>
      <w:rFonts w:eastAsia="Arial Unicode MS" w:cs="Mangal"/>
      <w:sz w:val="28"/>
      <w:szCs w:val="28"/>
    </w:rPr>
  </w:style>
  <w:style w:type="paragraph" w:styleId="BodyText">
    <w:name w:val="Body Text"/>
    <w:aliases w:val="Body Text Char1 Char,Body Text Char Char Char,Body Text Char4 Char Char Char,Body Text Char2 Char2 Char Char Char,Body Text Char Char1 Char2 Char Char Char,Body Text Char1 Char Char1 Char2 Char Char Char"/>
    <w:basedOn w:val="Normal"/>
    <w:link w:val="BodyTextChar1"/>
    <w:pPr>
      <w:spacing w:after="120"/>
      <w:ind w:left="1296"/>
    </w:pPr>
  </w:style>
  <w:style w:type="paragraph" w:styleId="List">
    <w:name w:val="List"/>
    <w:basedOn w:val="Normal"/>
    <w:semiHidden/>
    <w:pPr>
      <w:ind w:left="360" w:hanging="360"/>
    </w:pPr>
  </w:style>
  <w:style w:type="paragraph" w:styleId="Caption">
    <w:name w:val="caption"/>
    <w:basedOn w:val="Normal"/>
    <w:next w:val="Normal"/>
    <w:qFormat/>
    <w:pPr>
      <w:spacing w:before="120" w:after="120"/>
      <w:jc w:val="center"/>
    </w:pPr>
    <w:rPr>
      <w:i/>
      <w:iCs/>
    </w:rPr>
  </w:style>
  <w:style w:type="paragraph" w:customStyle="1" w:styleId="Index">
    <w:name w:val="Index"/>
    <w:basedOn w:val="Normal"/>
    <w:pPr>
      <w:suppressLineNumbers/>
    </w:pPr>
    <w:rPr>
      <w:rFonts w:cs="Mangal"/>
    </w:rPr>
  </w:style>
  <w:style w:type="paragraph" w:styleId="ListNumber5">
    <w:name w:val="List Number 5"/>
    <w:basedOn w:val="Normal"/>
    <w:pPr>
      <w:tabs>
        <w:tab w:val="left" w:pos="720"/>
        <w:tab w:val="num" w:pos="1080"/>
        <w:tab w:val="left" w:pos="1800"/>
      </w:tabs>
      <w:ind w:left="1800"/>
    </w:pPr>
  </w:style>
  <w:style w:type="paragraph" w:styleId="Footer">
    <w:name w:val="footer"/>
    <w:basedOn w:val="Normal"/>
    <w:uiPriority w:val="99"/>
    <w:pPr>
      <w:tabs>
        <w:tab w:val="center" w:pos="4320"/>
        <w:tab w:val="right" w:pos="8640"/>
      </w:tabs>
    </w:pPr>
  </w:style>
  <w:style w:type="paragraph" w:styleId="Header">
    <w:name w:val="header"/>
    <w:aliases w:val="hd"/>
    <w:basedOn w:val="Normal"/>
    <w:pPr>
      <w:pBdr>
        <w:top w:val="single" w:sz="4" w:space="1" w:color="000000"/>
        <w:left w:val="single" w:sz="4" w:space="1" w:color="000000"/>
        <w:bottom w:val="single" w:sz="4" w:space="1" w:color="000000"/>
        <w:right w:val="single" w:sz="4" w:space="1" w:color="000000"/>
      </w:pBdr>
      <w:tabs>
        <w:tab w:val="center" w:pos="4500"/>
        <w:tab w:val="right" w:pos="9000"/>
      </w:tabs>
      <w:spacing w:before="120"/>
    </w:pPr>
  </w:style>
  <w:style w:type="paragraph" w:styleId="FootnoteText">
    <w:name w:val="footnote text"/>
    <w:basedOn w:val="Normal"/>
  </w:style>
  <w:style w:type="paragraph" w:styleId="CommentText">
    <w:name w:val="annotation text"/>
    <w:basedOn w:val="Normal"/>
    <w:uiPriority w:val="99"/>
    <w:pPr>
      <w:keepNext/>
      <w:keepLines/>
      <w:tabs>
        <w:tab w:val="left" w:pos="1800"/>
      </w:tabs>
      <w:ind w:left="1800" w:hanging="360"/>
    </w:pPr>
  </w:style>
  <w:style w:type="paragraph" w:customStyle="1" w:styleId="Contents">
    <w:name w:val="Contents"/>
    <w:basedOn w:val="Normal"/>
    <w:pPr>
      <w:tabs>
        <w:tab w:val="right" w:leader="dot" w:pos="9072"/>
      </w:tabs>
    </w:pPr>
  </w:style>
  <w:style w:type="paragraph" w:styleId="DocumentMap">
    <w:name w:val="Document Map"/>
    <w:basedOn w:val="Normal"/>
    <w:semiHidden/>
    <w:pPr>
      <w:shd w:val="clear" w:color="auto" w:fill="000080"/>
    </w:pPr>
    <w:rPr>
      <w:rFonts w:ascii="Tahoma" w:hAnsi="Tahoma" w:cs="Tahoma"/>
    </w:rPr>
  </w:style>
  <w:style w:type="paragraph" w:customStyle="1" w:styleId="confidential">
    <w:name w:val="confidential"/>
    <w:basedOn w:val="BodyText"/>
    <w:pPr>
      <w:spacing w:line="360" w:lineRule="auto"/>
    </w:pPr>
  </w:style>
  <w:style w:type="paragraph" w:customStyle="1" w:styleId="bullet">
    <w:name w:val="bullet"/>
    <w:basedOn w:val="BodyText"/>
    <w:pPr>
      <w:tabs>
        <w:tab w:val="num" w:pos="504"/>
        <w:tab w:val="left" w:pos="1800"/>
      </w:tabs>
      <w:spacing w:before="40" w:after="60"/>
      <w:ind w:left="1944" w:hanging="504"/>
    </w:pPr>
  </w:style>
  <w:style w:type="paragraph" w:styleId="TOC3">
    <w:name w:val="toc 3"/>
    <w:basedOn w:val="Normal"/>
    <w:next w:val="Normal"/>
    <w:link w:val="TOC3Char"/>
    <w:uiPriority w:val="39"/>
    <w:pPr>
      <w:ind w:left="1080" w:hanging="576"/>
    </w:pPr>
  </w:style>
  <w:style w:type="paragraph" w:styleId="TOC2">
    <w:name w:val="toc 2"/>
    <w:basedOn w:val="Normal"/>
    <w:next w:val="Normal"/>
    <w:uiPriority w:val="39"/>
    <w:pPr>
      <w:tabs>
        <w:tab w:val="right" w:leader="dot" w:pos="9350"/>
      </w:tabs>
      <w:ind w:left="1080" w:hanging="580"/>
    </w:pPr>
  </w:style>
  <w:style w:type="paragraph" w:styleId="TOC1">
    <w:name w:val="toc 1"/>
    <w:aliases w:val="L3-Proposal"/>
    <w:basedOn w:val="Normal"/>
    <w:next w:val="Normal"/>
    <w:uiPriority w:val="39"/>
    <w:pPr>
      <w:tabs>
        <w:tab w:val="left" w:pos="0"/>
        <w:tab w:val="right" w:leader="dot" w:pos="9350"/>
      </w:tabs>
      <w:spacing w:before="120" w:after="120"/>
      <w:ind w:left="504" w:hanging="504"/>
    </w:pPr>
    <w:rPr>
      <w:b/>
      <w:bCs/>
    </w:rPr>
  </w:style>
  <w:style w:type="paragraph" w:styleId="NormalIndent">
    <w:name w:val="Normal Indent"/>
    <w:basedOn w:val="Normal"/>
    <w:semiHidden/>
    <w:pPr>
      <w:ind w:left="720"/>
    </w:pPr>
  </w:style>
  <w:style w:type="paragraph" w:styleId="Title">
    <w:name w:val="Title"/>
    <w:basedOn w:val="Normal"/>
    <w:next w:val="Subtitle"/>
    <w:qFormat/>
    <w:pPr>
      <w:spacing w:after="240"/>
      <w:jc w:val="center"/>
    </w:pPr>
    <w:rPr>
      <w:b/>
      <w:bCs/>
      <w:sz w:val="48"/>
      <w:szCs w:val="48"/>
    </w:rPr>
  </w:style>
  <w:style w:type="paragraph" w:styleId="Subtitle">
    <w:name w:val="Subtitle"/>
    <w:basedOn w:val="Normal"/>
    <w:next w:val="BodyText"/>
    <w:qFormat/>
    <w:pPr>
      <w:jc w:val="center"/>
    </w:pPr>
  </w:style>
  <w:style w:type="paragraph" w:customStyle="1" w:styleId="Body">
    <w:name w:val="Body"/>
    <w:basedOn w:val="Normal"/>
  </w:style>
  <w:style w:type="paragraph" w:customStyle="1" w:styleId="Byline">
    <w:name w:val="Byline"/>
    <w:basedOn w:val="Normal"/>
    <w:pPr>
      <w:spacing w:before="240"/>
      <w:jc w:val="center"/>
    </w:pPr>
    <w:rPr>
      <w:rFonts w:ascii="Tms Rmn" w:hAnsi="Tms Rmn"/>
      <w:i/>
      <w:iCs/>
    </w:rPr>
  </w:style>
  <w:style w:type="paragraph" w:customStyle="1" w:styleId="List1">
    <w:name w:val="List1"/>
    <w:basedOn w:val="Normal"/>
    <w:pPr>
      <w:tabs>
        <w:tab w:val="left" w:pos="3828"/>
      </w:tabs>
      <w:ind w:left="3828" w:hanging="2977"/>
    </w:pPr>
    <w:rPr>
      <w:rFonts w:ascii="Palatino" w:hAnsi="Palatino"/>
    </w:rPr>
  </w:style>
  <w:style w:type="paragraph" w:customStyle="1" w:styleId="Logo">
    <w:name w:val="Logo"/>
    <w:basedOn w:val="Normal"/>
    <w:next w:val="Body"/>
    <w:pPr>
      <w:jc w:val="center"/>
    </w:pPr>
    <w:rPr>
      <w:rFonts w:ascii="Tms Rmn" w:hAnsi="Tms Rmn"/>
      <w:b/>
      <w:bCs/>
      <w:sz w:val="28"/>
      <w:szCs w:val="28"/>
    </w:rPr>
  </w:style>
  <w:style w:type="paragraph" w:customStyle="1" w:styleId="title1">
    <w:name w:val="title1"/>
    <w:basedOn w:val="Title"/>
    <w:pPr>
      <w:spacing w:before="120"/>
    </w:pPr>
    <w:rPr>
      <w:sz w:val="36"/>
      <w:szCs w:val="36"/>
    </w:rPr>
  </w:style>
  <w:style w:type="paragraph" w:styleId="BodyTextIndent">
    <w:name w:val="Body Text Indent"/>
    <w:basedOn w:val="Normal"/>
    <w:semiHidden/>
    <w:pPr>
      <w:spacing w:after="120"/>
      <w:ind w:left="360"/>
    </w:pPr>
  </w:style>
  <w:style w:type="paragraph" w:styleId="BodyTextIndent2">
    <w:name w:val="Body Text Indent 2"/>
    <w:basedOn w:val="Normal"/>
    <w:pPr>
      <w:ind w:left="1260" w:hanging="90"/>
    </w:pPr>
  </w:style>
  <w:style w:type="paragraph" w:customStyle="1" w:styleId="handbul">
    <w:name w:val="handbul"/>
    <w:basedOn w:val="Normal"/>
    <w:pPr>
      <w:tabs>
        <w:tab w:val="num" w:pos="0"/>
        <w:tab w:val="left" w:pos="1890"/>
      </w:tabs>
      <w:ind w:left="1890" w:hanging="720"/>
    </w:pPr>
  </w:style>
  <w:style w:type="paragraph" w:styleId="ListBullet3">
    <w:name w:val="List Bullet 3"/>
    <w:basedOn w:val="Normal"/>
    <w:pPr>
      <w:tabs>
        <w:tab w:val="num" w:pos="360"/>
        <w:tab w:val="left" w:pos="1080"/>
      </w:tabs>
      <w:ind w:left="1080"/>
    </w:pPr>
  </w:style>
  <w:style w:type="paragraph" w:customStyle="1" w:styleId="BodyBold">
    <w:name w:val="BodyBold"/>
    <w:pPr>
      <w:keepLines/>
      <w:suppressAutoHyphens/>
      <w:spacing w:before="240" w:line="220" w:lineRule="exact"/>
      <w:ind w:left="2160"/>
      <w:jc w:val="both"/>
    </w:pPr>
    <w:rPr>
      <w:rFonts w:ascii="Palatino" w:hAnsi="Palatino" w:cs="Palatino"/>
      <w:b/>
      <w:bCs/>
      <w:lang w:val="en-GB" w:eastAsia="ar-SA"/>
    </w:rPr>
  </w:style>
  <w:style w:type="paragraph" w:customStyle="1" w:styleId="bodytext0">
    <w:name w:val="bodytext"/>
    <w:basedOn w:val="BodyBold"/>
    <w:pPr>
      <w:ind w:left="1260"/>
    </w:pPr>
    <w:rPr>
      <w:b w:val="0"/>
      <w:bCs w:val="0"/>
    </w:rPr>
  </w:style>
  <w:style w:type="paragraph" w:customStyle="1" w:styleId="body0">
    <w:name w:val="body"/>
    <w:basedOn w:val="BodyText"/>
    <w:pPr>
      <w:spacing w:after="100"/>
    </w:pPr>
  </w:style>
  <w:style w:type="paragraph" w:customStyle="1" w:styleId="apclmpara">
    <w:name w:val="apclmpara"/>
    <w:basedOn w:val="Normal"/>
    <w:pPr>
      <w:tabs>
        <w:tab w:val="left" w:pos="2835"/>
        <w:tab w:val="left" w:pos="3119"/>
      </w:tabs>
    </w:pPr>
  </w:style>
  <w:style w:type="paragraph" w:customStyle="1" w:styleId="bullet1">
    <w:name w:val="bullet1"/>
    <w:basedOn w:val="Heading2"/>
    <w:pPr>
      <w:tabs>
        <w:tab w:val="num" w:pos="1800"/>
      </w:tabs>
      <w:ind w:left="1800" w:hanging="360"/>
    </w:pPr>
  </w:style>
  <w:style w:type="paragraph" w:styleId="BodyTextIndent3">
    <w:name w:val="Body Text Indent 3"/>
    <w:basedOn w:val="Normal"/>
    <w:semiHidden/>
    <w:pPr>
      <w:ind w:left="900" w:hanging="60"/>
    </w:pPr>
  </w:style>
  <w:style w:type="paragraph" w:customStyle="1" w:styleId="AL">
    <w:name w:val="AL"/>
    <w:uiPriority w:val="99"/>
    <w:pPr>
      <w:keepNext/>
      <w:keepLines/>
      <w:suppressAutoHyphens/>
      <w:spacing w:before="240" w:line="280" w:lineRule="atLeast"/>
    </w:pPr>
    <w:rPr>
      <w:rFonts w:ascii="Century" w:hAnsi="Century" w:cs="Century"/>
      <w:sz w:val="24"/>
      <w:szCs w:val="24"/>
      <w:lang w:val="en-GB" w:eastAsia="ar-SA"/>
    </w:rPr>
  </w:style>
  <w:style w:type="paragraph" w:customStyle="1" w:styleId="BF">
    <w:name w:val="BF"/>
    <w:pPr>
      <w:suppressAutoHyphens/>
      <w:spacing w:before="240" w:line="280" w:lineRule="atLeast"/>
      <w:ind w:left="720" w:right="720"/>
      <w:jc w:val="both"/>
    </w:pPr>
    <w:rPr>
      <w:rFonts w:ascii="Century" w:hAnsi="Century" w:cs="Century"/>
      <w:sz w:val="24"/>
      <w:szCs w:val="24"/>
      <w:lang w:val="en-GB" w:eastAsia="ar-SA"/>
    </w:rPr>
  </w:style>
  <w:style w:type="paragraph" w:customStyle="1" w:styleId="BI">
    <w:name w:val="BI"/>
    <w:pPr>
      <w:suppressAutoHyphens/>
      <w:spacing w:line="280" w:lineRule="atLeast"/>
      <w:ind w:left="720" w:right="720" w:firstLine="360"/>
      <w:jc w:val="both"/>
    </w:pPr>
    <w:rPr>
      <w:rFonts w:ascii="Century" w:hAnsi="Century" w:cs="Century"/>
      <w:sz w:val="24"/>
      <w:szCs w:val="24"/>
      <w:lang w:val="en-GB" w:eastAsia="ar-SA"/>
    </w:rPr>
  </w:style>
  <w:style w:type="paragraph" w:customStyle="1" w:styleId="BLOCKQUOTE">
    <w:name w:val="BLOCK QUOTE"/>
    <w:pPr>
      <w:suppressAutoHyphens/>
      <w:spacing w:before="240" w:line="280" w:lineRule="exact"/>
      <w:ind w:left="720" w:right="720"/>
      <w:jc w:val="both"/>
    </w:pPr>
    <w:rPr>
      <w:rFonts w:ascii="Palatino" w:hAnsi="Palatino" w:cs="Palatino"/>
      <w:sz w:val="24"/>
      <w:szCs w:val="24"/>
      <w:lang w:val="en-GB" w:eastAsia="ar-SA"/>
    </w:rPr>
  </w:style>
  <w:style w:type="paragraph" w:customStyle="1" w:styleId="BodySidebySide">
    <w:name w:val="Body Side by Side"/>
    <w:pPr>
      <w:suppressAutoHyphens/>
      <w:spacing w:before="120" w:line="280" w:lineRule="exact"/>
    </w:pPr>
    <w:rPr>
      <w:rFonts w:ascii="Palatino" w:hAnsi="Palatino" w:cs="Palatino"/>
      <w:lang w:val="en-GB" w:eastAsia="ar-SA"/>
    </w:rPr>
  </w:style>
  <w:style w:type="paragraph" w:customStyle="1" w:styleId="bodytable">
    <w:name w:val="bodytable"/>
    <w:basedOn w:val="Normal"/>
  </w:style>
  <w:style w:type="paragraph" w:customStyle="1" w:styleId="bodytext10">
    <w:name w:val="bodytext_1"/>
    <w:basedOn w:val="Normal"/>
    <w:pPr>
      <w:spacing w:after="120"/>
      <w:ind w:left="1170"/>
    </w:pPr>
  </w:style>
  <w:style w:type="paragraph" w:customStyle="1" w:styleId="BQ">
    <w:name w:val="BQ"/>
    <w:pPr>
      <w:suppressAutoHyphens/>
      <w:spacing w:before="240" w:line="280" w:lineRule="atLeast"/>
      <w:ind w:left="720" w:right="720"/>
      <w:jc w:val="both"/>
    </w:pPr>
    <w:rPr>
      <w:rFonts w:ascii="Century" w:hAnsi="Century" w:cs="Century"/>
      <w:sz w:val="24"/>
      <w:szCs w:val="24"/>
      <w:lang w:val="en-GB" w:eastAsia="ar-SA"/>
    </w:rPr>
  </w:style>
  <w:style w:type="paragraph" w:customStyle="1" w:styleId="title10">
    <w:name w:val="title_1"/>
    <w:basedOn w:val="Normal"/>
    <w:pPr>
      <w:tabs>
        <w:tab w:val="num" w:pos="720"/>
        <w:tab w:val="left" w:pos="1440"/>
      </w:tabs>
      <w:ind w:left="360"/>
    </w:pPr>
  </w:style>
  <w:style w:type="paragraph" w:customStyle="1" w:styleId="bulletIndent">
    <w:name w:val="bullet Indent"/>
    <w:basedOn w:val="Normal"/>
    <w:pPr>
      <w:tabs>
        <w:tab w:val="left" w:pos="1800"/>
      </w:tabs>
      <w:spacing w:after="40"/>
      <w:ind w:left="1800" w:hanging="360"/>
    </w:pPr>
  </w:style>
  <w:style w:type="paragraph" w:customStyle="1" w:styleId="bulletIndent1">
    <w:name w:val="bullet Indent_1"/>
    <w:basedOn w:val="bulletIndent"/>
    <w:pPr>
      <w:tabs>
        <w:tab w:val="left" w:pos="1620"/>
      </w:tabs>
      <w:ind w:left="1620" w:hanging="540"/>
    </w:pPr>
  </w:style>
  <w:style w:type="paragraph" w:customStyle="1" w:styleId="CD">
    <w:name w:val="CD"/>
    <w:pPr>
      <w:keepNext/>
      <w:keepLines/>
      <w:tabs>
        <w:tab w:val="left" w:pos="288"/>
        <w:tab w:val="center" w:pos="3888"/>
        <w:tab w:val="decimal" w:pos="7344"/>
      </w:tabs>
      <w:suppressAutoHyphens/>
      <w:spacing w:line="280" w:lineRule="atLeast"/>
    </w:pPr>
    <w:rPr>
      <w:rFonts w:ascii="Century" w:hAnsi="Century" w:cs="Century"/>
      <w:sz w:val="24"/>
      <w:szCs w:val="24"/>
      <w:lang w:val="en-GB" w:eastAsia="ar-SA"/>
    </w:rPr>
  </w:style>
  <w:style w:type="paragraph" w:customStyle="1" w:styleId="CENTERDECIMAL-ALIGN">
    <w:name w:val="CENTER/DECIMAL-ALIGN"/>
    <w:pPr>
      <w:keepNext/>
      <w:keepLines/>
      <w:tabs>
        <w:tab w:val="left" w:pos="288"/>
        <w:tab w:val="center" w:pos="3888"/>
        <w:tab w:val="decimal" w:pos="7344"/>
      </w:tabs>
      <w:suppressAutoHyphens/>
      <w:spacing w:line="280" w:lineRule="exact"/>
    </w:pPr>
    <w:rPr>
      <w:rFonts w:ascii="Palatino" w:hAnsi="Palatino" w:cs="Palatino"/>
      <w:sz w:val="24"/>
      <w:szCs w:val="24"/>
      <w:lang w:val="en-GB" w:eastAsia="ar-SA"/>
    </w:rPr>
  </w:style>
  <w:style w:type="paragraph" w:customStyle="1" w:styleId="CENTERLEFTMIXED">
    <w:name w:val="CENTER/LEFT (MIXED)"/>
    <w:pPr>
      <w:keepNext/>
      <w:keepLines/>
      <w:tabs>
        <w:tab w:val="left" w:pos="288"/>
        <w:tab w:val="center" w:pos="3888"/>
        <w:tab w:val="left" w:pos="6480"/>
      </w:tabs>
      <w:suppressAutoHyphens/>
      <w:spacing w:line="280" w:lineRule="exact"/>
      <w:ind w:left="6480" w:hanging="6480"/>
    </w:pPr>
    <w:rPr>
      <w:rFonts w:ascii="Palatino" w:hAnsi="Palatino" w:cs="Palatino"/>
      <w:sz w:val="24"/>
      <w:szCs w:val="24"/>
      <w:lang w:val="en-GB" w:eastAsia="ar-SA"/>
    </w:rPr>
  </w:style>
  <w:style w:type="paragraph" w:customStyle="1" w:styleId="CENTERED-ALIGNEDTAB">
    <w:name w:val="CENTERED-ALIGNED TAB"/>
    <w:pPr>
      <w:keepNext/>
      <w:keepLines/>
      <w:tabs>
        <w:tab w:val="left" w:pos="288"/>
        <w:tab w:val="center" w:pos="3888"/>
        <w:tab w:val="center" w:pos="7200"/>
      </w:tabs>
      <w:suppressAutoHyphens/>
      <w:spacing w:line="280" w:lineRule="exact"/>
    </w:pPr>
    <w:rPr>
      <w:rFonts w:ascii="Palatino" w:hAnsi="Palatino" w:cs="Palatino"/>
      <w:sz w:val="24"/>
      <w:szCs w:val="24"/>
      <w:lang w:val="en-GB" w:eastAsia="ar-SA"/>
    </w:rPr>
  </w:style>
  <w:style w:type="paragraph" w:customStyle="1" w:styleId="CH">
    <w:name w:val="CH"/>
    <w:pPr>
      <w:keepNext/>
      <w:keepLines/>
      <w:suppressAutoHyphens/>
      <w:spacing w:before="480" w:line="360" w:lineRule="atLeast"/>
      <w:jc w:val="center"/>
    </w:pPr>
    <w:rPr>
      <w:rFonts w:ascii="Helvetica" w:hAnsi="Helvetica" w:cs="Helvetica"/>
      <w:b/>
      <w:bCs/>
      <w:sz w:val="32"/>
      <w:szCs w:val="32"/>
      <w:lang w:val="en-GB" w:eastAsia="ar-SA"/>
    </w:rPr>
  </w:style>
  <w:style w:type="paragraph" w:customStyle="1" w:styleId="CHAPTERORDOCUMENT">
    <w:name w:val="CHAPTER OR DOCUMENT"/>
    <w:pPr>
      <w:keepNext/>
      <w:keepLines/>
      <w:pBdr>
        <w:top w:val="single" w:sz="20" w:space="0" w:color="000000"/>
        <w:bottom w:val="single" w:sz="20" w:space="0" w:color="000000"/>
      </w:pBdr>
      <w:suppressAutoHyphens/>
      <w:spacing w:before="4800" w:after="4800" w:line="360" w:lineRule="exact"/>
    </w:pPr>
    <w:rPr>
      <w:rFonts w:ascii="Helv" w:hAnsi="Helv" w:cs="Helv"/>
      <w:b/>
      <w:bCs/>
      <w:i/>
      <w:iCs/>
      <w:sz w:val="36"/>
      <w:szCs w:val="36"/>
      <w:lang w:val="en-GB" w:eastAsia="ar-SA"/>
    </w:rPr>
  </w:style>
  <w:style w:type="paragraph" w:customStyle="1" w:styleId="CL">
    <w:name w:val="CL"/>
    <w:pPr>
      <w:keepNext/>
      <w:keepLines/>
      <w:suppressAutoHyphens/>
      <w:spacing w:before="240" w:line="280" w:lineRule="atLeast"/>
    </w:pPr>
    <w:rPr>
      <w:rFonts w:ascii="Century" w:hAnsi="Century" w:cs="Century"/>
      <w:sz w:val="24"/>
      <w:szCs w:val="24"/>
      <w:lang w:val="en-GB" w:eastAsia="ar-SA"/>
    </w:rPr>
  </w:style>
  <w:style w:type="paragraph" w:customStyle="1" w:styleId="CO">
    <w:name w:val="CO"/>
    <w:pPr>
      <w:keepNext/>
      <w:keepLines/>
      <w:suppressAutoHyphens/>
      <w:spacing w:before="240" w:line="280" w:lineRule="atLeast"/>
    </w:pPr>
    <w:rPr>
      <w:rFonts w:ascii="Century" w:hAnsi="Century" w:cs="Century"/>
      <w:sz w:val="24"/>
      <w:szCs w:val="24"/>
      <w:lang w:val="en-GB" w:eastAsia="ar-SA"/>
    </w:rPr>
  </w:style>
  <w:style w:type="paragraph" w:customStyle="1" w:styleId="CP">
    <w:name w:val="CP"/>
    <w:pPr>
      <w:keepNext/>
      <w:keepLines/>
      <w:tabs>
        <w:tab w:val="left" w:pos="5760"/>
      </w:tabs>
      <w:suppressAutoHyphens/>
      <w:spacing w:line="280" w:lineRule="atLeast"/>
      <w:ind w:left="5760" w:hanging="1440"/>
    </w:pPr>
    <w:rPr>
      <w:rFonts w:ascii="Century" w:hAnsi="Century" w:cs="Century"/>
      <w:sz w:val="24"/>
      <w:szCs w:val="24"/>
      <w:lang w:val="en-GB" w:eastAsia="ar-SA"/>
    </w:rPr>
  </w:style>
  <w:style w:type="paragraph" w:customStyle="1" w:styleId="CT">
    <w:name w:val="CT"/>
    <w:pPr>
      <w:keepNext/>
      <w:keepLines/>
      <w:tabs>
        <w:tab w:val="left" w:pos="288"/>
        <w:tab w:val="center" w:pos="3888"/>
        <w:tab w:val="center" w:pos="7200"/>
      </w:tabs>
      <w:suppressAutoHyphens/>
      <w:spacing w:line="280" w:lineRule="atLeast"/>
    </w:pPr>
    <w:rPr>
      <w:rFonts w:ascii="Century" w:hAnsi="Century" w:cs="Century"/>
      <w:sz w:val="24"/>
      <w:szCs w:val="24"/>
      <w:lang w:val="en-GB" w:eastAsia="ar-SA"/>
    </w:rPr>
  </w:style>
  <w:style w:type="paragraph" w:customStyle="1" w:styleId="DA">
    <w:name w:val="DA"/>
    <w:pPr>
      <w:keepNext/>
      <w:keepLines/>
      <w:suppressAutoHyphens/>
      <w:spacing w:after="240" w:line="280" w:lineRule="atLeast"/>
    </w:pPr>
    <w:rPr>
      <w:rFonts w:ascii="Century" w:hAnsi="Century" w:cs="Century"/>
      <w:sz w:val="24"/>
      <w:szCs w:val="24"/>
      <w:lang w:val="en-GB" w:eastAsia="ar-SA"/>
    </w:rPr>
  </w:style>
  <w:style w:type="paragraph" w:customStyle="1" w:styleId="DECIMAL-ALIGNEDTABL">
    <w:name w:val="DECIMAL-ALIGNED TABL"/>
    <w:pPr>
      <w:keepNext/>
      <w:keepLines/>
      <w:tabs>
        <w:tab w:val="left" w:pos="288"/>
        <w:tab w:val="decimal" w:pos="4032"/>
        <w:tab w:val="decimal" w:pos="7344"/>
      </w:tabs>
      <w:suppressAutoHyphens/>
      <w:spacing w:line="280" w:lineRule="exact"/>
    </w:pPr>
    <w:rPr>
      <w:rFonts w:ascii="Palatino" w:hAnsi="Palatino" w:cs="Palatino"/>
      <w:sz w:val="24"/>
      <w:szCs w:val="24"/>
      <w:lang w:val="en-GB" w:eastAsia="ar-SA"/>
    </w:rPr>
  </w:style>
  <w:style w:type="paragraph" w:customStyle="1" w:styleId="DT">
    <w:name w:val="DT"/>
    <w:pPr>
      <w:keepNext/>
      <w:keepLines/>
      <w:tabs>
        <w:tab w:val="left" w:pos="288"/>
        <w:tab w:val="decimal" w:pos="4032"/>
        <w:tab w:val="decimal" w:pos="7344"/>
      </w:tabs>
      <w:suppressAutoHyphens/>
      <w:spacing w:line="280" w:lineRule="atLeast"/>
    </w:pPr>
    <w:rPr>
      <w:rFonts w:ascii="Century" w:hAnsi="Century" w:cs="Century"/>
      <w:sz w:val="24"/>
      <w:szCs w:val="24"/>
      <w:lang w:val="en-GB" w:eastAsia="ar-SA"/>
    </w:rPr>
  </w:style>
  <w:style w:type="paragraph" w:customStyle="1" w:styleId="EB">
    <w:name w:val="EB"/>
    <w:pPr>
      <w:tabs>
        <w:tab w:val="left" w:pos="1440"/>
      </w:tabs>
      <w:suppressAutoHyphens/>
      <w:spacing w:before="240" w:line="280" w:lineRule="atLeast"/>
      <w:ind w:left="1440" w:hanging="1440"/>
      <w:jc w:val="both"/>
    </w:pPr>
    <w:rPr>
      <w:rFonts w:ascii="Century" w:hAnsi="Century" w:cs="Century"/>
      <w:sz w:val="24"/>
      <w:szCs w:val="24"/>
      <w:lang w:val="en-GB" w:eastAsia="ar-SA"/>
    </w:rPr>
  </w:style>
  <w:style w:type="paragraph" w:customStyle="1" w:styleId="EI">
    <w:name w:val="EI"/>
    <w:pPr>
      <w:tabs>
        <w:tab w:val="right" w:pos="1152"/>
        <w:tab w:val="left" w:pos="1296"/>
      </w:tabs>
      <w:suppressAutoHyphens/>
      <w:spacing w:line="280" w:lineRule="atLeast"/>
      <w:ind w:left="1296" w:hanging="576"/>
      <w:jc w:val="both"/>
    </w:pPr>
    <w:rPr>
      <w:rFonts w:ascii="Century" w:hAnsi="Century" w:cs="Century"/>
      <w:sz w:val="24"/>
      <w:szCs w:val="24"/>
      <w:lang w:val="en-GB" w:eastAsia="ar-SA"/>
    </w:rPr>
  </w:style>
  <w:style w:type="paragraph" w:customStyle="1" w:styleId="EL">
    <w:name w:val="EL"/>
    <w:pPr>
      <w:tabs>
        <w:tab w:val="right" w:pos="288"/>
        <w:tab w:val="left" w:pos="432"/>
      </w:tabs>
      <w:suppressAutoHyphens/>
      <w:spacing w:line="280" w:lineRule="atLeast"/>
      <w:ind w:left="432" w:hanging="432"/>
      <w:jc w:val="both"/>
    </w:pPr>
    <w:rPr>
      <w:rFonts w:ascii="Century" w:hAnsi="Century" w:cs="Century"/>
      <w:sz w:val="24"/>
      <w:szCs w:val="24"/>
      <w:lang w:val="en-GB" w:eastAsia="ar-SA"/>
    </w:rPr>
  </w:style>
  <w:style w:type="paragraph" w:customStyle="1" w:styleId="ENUMERATION">
    <w:name w:val="ENUMERATION"/>
    <w:pPr>
      <w:suppressAutoHyphens/>
      <w:spacing w:line="280" w:lineRule="exact"/>
      <w:ind w:left="360" w:hanging="360"/>
      <w:jc w:val="both"/>
    </w:pPr>
    <w:rPr>
      <w:rFonts w:ascii="Palatino" w:hAnsi="Palatino" w:cs="Palatino"/>
      <w:sz w:val="24"/>
      <w:szCs w:val="24"/>
      <w:lang w:val="en-GB" w:eastAsia="ar-SA"/>
    </w:rPr>
  </w:style>
  <w:style w:type="paragraph" w:customStyle="1" w:styleId="ES">
    <w:name w:val="ES"/>
    <w:basedOn w:val="Normal"/>
    <w:pPr>
      <w:keepLines/>
      <w:tabs>
        <w:tab w:val="right" w:pos="284"/>
        <w:tab w:val="left" w:pos="426"/>
      </w:tabs>
      <w:spacing w:before="140" w:line="274" w:lineRule="atLeast"/>
      <w:ind w:left="426" w:hanging="426"/>
    </w:pPr>
  </w:style>
  <w:style w:type="paragraph" w:customStyle="1" w:styleId="EU">
    <w:name w:val="EU"/>
    <w:pPr>
      <w:suppressAutoHyphens/>
      <w:spacing w:line="280" w:lineRule="atLeast"/>
      <w:ind w:left="360" w:hanging="360"/>
      <w:jc w:val="both"/>
    </w:pPr>
    <w:rPr>
      <w:rFonts w:ascii="Century" w:hAnsi="Century" w:cs="Century"/>
      <w:sz w:val="24"/>
      <w:szCs w:val="24"/>
      <w:lang w:val="en-GB" w:eastAsia="ar-SA"/>
    </w:rPr>
  </w:style>
  <w:style w:type="paragraph" w:customStyle="1" w:styleId="FR">
    <w:name w:val="FR"/>
    <w:pPr>
      <w:keepNext/>
      <w:keepLines/>
      <w:tabs>
        <w:tab w:val="left" w:pos="1008"/>
      </w:tabs>
      <w:suppressAutoHyphens/>
      <w:spacing w:before="240" w:line="280" w:lineRule="atLeast"/>
      <w:ind w:left="1008" w:right="5040" w:hanging="1008"/>
    </w:pPr>
    <w:rPr>
      <w:rFonts w:ascii="Century" w:hAnsi="Century" w:cs="Century"/>
      <w:sz w:val="24"/>
      <w:szCs w:val="24"/>
      <w:lang w:val="en-GB" w:eastAsia="ar-SA"/>
    </w:rPr>
  </w:style>
  <w:style w:type="paragraph" w:customStyle="1" w:styleId="IA">
    <w:name w:val="IA"/>
    <w:pPr>
      <w:keepNext/>
      <w:keepLines/>
      <w:suppressAutoHyphens/>
      <w:spacing w:line="280" w:lineRule="atLeast"/>
      <w:ind w:left="360" w:right="4320" w:hanging="360"/>
    </w:pPr>
    <w:rPr>
      <w:rFonts w:ascii="Century" w:hAnsi="Century" w:cs="Century"/>
      <w:sz w:val="24"/>
      <w:szCs w:val="24"/>
      <w:lang w:val="en-GB" w:eastAsia="ar-SA"/>
    </w:rPr>
  </w:style>
  <w:style w:type="paragraph" w:styleId="Index1">
    <w:name w:val="index 1"/>
    <w:basedOn w:val="Normal"/>
    <w:next w:val="Normal"/>
    <w:semiHidden/>
  </w:style>
  <w:style w:type="paragraph" w:styleId="Index2">
    <w:name w:val="index 2"/>
    <w:basedOn w:val="Normal"/>
    <w:next w:val="Normal"/>
    <w:semiHidden/>
    <w:pPr>
      <w:ind w:left="360"/>
    </w:pPr>
  </w:style>
  <w:style w:type="paragraph" w:styleId="Index3">
    <w:name w:val="index 3"/>
    <w:basedOn w:val="Normal"/>
    <w:next w:val="Normal"/>
    <w:semiHidden/>
    <w:pPr>
      <w:ind w:left="720"/>
    </w:pPr>
  </w:style>
  <w:style w:type="paragraph" w:styleId="Index4">
    <w:name w:val="index 4"/>
    <w:basedOn w:val="Normal"/>
    <w:next w:val="Normal"/>
    <w:semiHidden/>
    <w:pPr>
      <w:ind w:left="1080"/>
    </w:pPr>
  </w:style>
  <w:style w:type="paragraph" w:styleId="Index5">
    <w:name w:val="index 5"/>
    <w:basedOn w:val="Normal"/>
    <w:next w:val="Normal"/>
    <w:semiHidden/>
    <w:pPr>
      <w:ind w:left="1440"/>
    </w:pPr>
  </w:style>
  <w:style w:type="paragraph" w:styleId="Index6">
    <w:name w:val="index 6"/>
    <w:basedOn w:val="Normal"/>
    <w:next w:val="Normal"/>
    <w:semiHidden/>
    <w:pPr>
      <w:ind w:left="1800"/>
    </w:pPr>
  </w:style>
  <w:style w:type="paragraph" w:styleId="Index7">
    <w:name w:val="index 7"/>
    <w:basedOn w:val="Normal"/>
    <w:next w:val="Normal"/>
    <w:semiHidden/>
    <w:pPr>
      <w:ind w:left="2160"/>
    </w:pPr>
  </w:style>
  <w:style w:type="paragraph" w:styleId="IndexHeading">
    <w:name w:val="index heading"/>
    <w:basedOn w:val="Normal"/>
    <w:next w:val="Index1"/>
    <w:semiHidden/>
  </w:style>
  <w:style w:type="paragraph" w:customStyle="1" w:styleId="LD">
    <w:name w:val="LD"/>
    <w:pPr>
      <w:keepNext/>
      <w:keepLines/>
      <w:tabs>
        <w:tab w:val="left" w:pos="288"/>
        <w:tab w:val="right" w:pos="5760"/>
        <w:tab w:val="decimal" w:pos="7344"/>
      </w:tabs>
      <w:suppressAutoHyphens/>
      <w:spacing w:line="280" w:lineRule="atLeast"/>
    </w:pPr>
    <w:rPr>
      <w:rFonts w:ascii="Century" w:hAnsi="Century" w:cs="Century"/>
      <w:sz w:val="24"/>
      <w:szCs w:val="24"/>
      <w:lang w:val="en-GB" w:eastAsia="ar-SA"/>
    </w:rPr>
  </w:style>
  <w:style w:type="paragraph" w:customStyle="1" w:styleId="LEFTDECIMAL-ALIGNED">
    <w:name w:val="LEFT/DECIMAL-ALIGNED"/>
    <w:pPr>
      <w:keepNext/>
      <w:keepLines/>
      <w:tabs>
        <w:tab w:val="left" w:pos="288"/>
        <w:tab w:val="right" w:pos="5760"/>
        <w:tab w:val="decimal" w:pos="7344"/>
      </w:tabs>
      <w:suppressAutoHyphens/>
      <w:spacing w:line="280" w:lineRule="exact"/>
    </w:pPr>
    <w:rPr>
      <w:rFonts w:ascii="Palatino" w:hAnsi="Palatino" w:cs="Palatino"/>
      <w:sz w:val="24"/>
      <w:szCs w:val="24"/>
      <w:lang w:val="en-GB" w:eastAsia="ar-SA"/>
    </w:rPr>
  </w:style>
  <w:style w:type="paragraph" w:customStyle="1" w:styleId="LEFT-ALIGNEDTABLE">
    <w:name w:val="LEFT-ALIGNED TABLE"/>
    <w:pPr>
      <w:keepNext/>
      <w:keepLines/>
      <w:tabs>
        <w:tab w:val="left" w:pos="288"/>
        <w:tab w:val="left" w:pos="3168"/>
        <w:tab w:val="left" w:pos="6480"/>
      </w:tabs>
      <w:suppressAutoHyphens/>
      <w:spacing w:line="280" w:lineRule="exact"/>
      <w:ind w:left="6480" w:hanging="6480"/>
    </w:pPr>
    <w:rPr>
      <w:rFonts w:ascii="Palatino" w:hAnsi="Palatino" w:cs="Palatino"/>
      <w:sz w:val="24"/>
      <w:szCs w:val="24"/>
      <w:lang w:val="en-GB" w:eastAsia="ar-SA"/>
    </w:rPr>
  </w:style>
  <w:style w:type="paragraph" w:customStyle="1" w:styleId="LH">
    <w:name w:val="LH"/>
    <w:pPr>
      <w:suppressAutoHyphens/>
      <w:spacing w:after="240" w:line="360" w:lineRule="atLeast"/>
      <w:jc w:val="center"/>
    </w:pPr>
    <w:rPr>
      <w:rFonts w:ascii="Helvetica" w:hAnsi="Helvetica" w:cs="Helvetica"/>
      <w:b/>
      <w:bCs/>
      <w:sz w:val="32"/>
      <w:szCs w:val="32"/>
      <w:lang w:val="en-GB" w:eastAsia="ar-SA"/>
    </w:rPr>
  </w:style>
  <w:style w:type="paragraph" w:styleId="ListNumber">
    <w:name w:val="List Number"/>
    <w:basedOn w:val="Normal"/>
    <w:pPr>
      <w:tabs>
        <w:tab w:val="left" w:pos="1440"/>
      </w:tabs>
      <w:ind w:left="360" w:hanging="360"/>
    </w:pPr>
  </w:style>
  <w:style w:type="paragraph" w:customStyle="1" w:styleId="ListBullet">
    <w:name w:val="ListBullet"/>
    <w:pPr>
      <w:keepLines/>
      <w:tabs>
        <w:tab w:val="left" w:pos="851"/>
      </w:tabs>
      <w:suppressAutoHyphens/>
      <w:spacing w:line="280" w:lineRule="exact"/>
      <w:ind w:left="1134" w:hanging="1134"/>
    </w:pPr>
    <w:rPr>
      <w:rFonts w:ascii="Palatino" w:hAnsi="Palatino" w:cs="Palatino"/>
      <w:lang w:val="en-GB" w:eastAsia="ar-SA"/>
    </w:rPr>
  </w:style>
  <w:style w:type="paragraph" w:customStyle="1" w:styleId="ListLarge">
    <w:name w:val="ListLarge"/>
    <w:pPr>
      <w:keepLines/>
      <w:tabs>
        <w:tab w:val="left" w:pos="3600"/>
      </w:tabs>
      <w:suppressAutoHyphens/>
      <w:spacing w:before="120" w:line="220" w:lineRule="exact"/>
      <w:ind w:left="3600" w:hanging="1440"/>
      <w:jc w:val="both"/>
    </w:pPr>
    <w:rPr>
      <w:rFonts w:ascii="Palatino" w:hAnsi="Palatino" w:cs="Palatino"/>
      <w:lang w:val="en-GB" w:eastAsia="ar-SA"/>
    </w:rPr>
  </w:style>
  <w:style w:type="paragraph" w:customStyle="1" w:styleId="LS">
    <w:name w:val="LS"/>
    <w:pPr>
      <w:suppressAutoHyphens/>
      <w:spacing w:before="240" w:line="280" w:lineRule="atLeast"/>
      <w:ind w:right="4752"/>
      <w:jc w:val="both"/>
    </w:pPr>
    <w:rPr>
      <w:rFonts w:ascii="Century" w:hAnsi="Century" w:cs="Century"/>
      <w:sz w:val="24"/>
      <w:szCs w:val="24"/>
      <w:lang w:val="en-GB" w:eastAsia="ar-SA"/>
    </w:rPr>
  </w:style>
  <w:style w:type="paragraph" w:customStyle="1" w:styleId="LT">
    <w:name w:val="LT"/>
    <w:pPr>
      <w:keepNext/>
      <w:keepLines/>
      <w:tabs>
        <w:tab w:val="left" w:pos="288"/>
        <w:tab w:val="left" w:pos="3168"/>
        <w:tab w:val="left" w:pos="6480"/>
      </w:tabs>
      <w:suppressAutoHyphens/>
      <w:spacing w:line="280" w:lineRule="atLeast"/>
      <w:ind w:left="6480" w:hanging="6480"/>
    </w:pPr>
    <w:rPr>
      <w:rFonts w:ascii="Century" w:hAnsi="Century" w:cs="Century"/>
      <w:sz w:val="24"/>
      <w:szCs w:val="24"/>
      <w:lang w:val="en-GB" w:eastAsia="ar-SA"/>
    </w:rPr>
  </w:style>
  <w:style w:type="paragraph" w:customStyle="1" w:styleId="MT">
    <w:name w:val="MT"/>
    <w:pPr>
      <w:keepNext/>
      <w:keepLines/>
      <w:tabs>
        <w:tab w:val="left" w:pos="288"/>
        <w:tab w:val="center" w:pos="3888"/>
        <w:tab w:val="left" w:pos="6480"/>
      </w:tabs>
      <w:suppressAutoHyphens/>
      <w:spacing w:line="280" w:lineRule="atLeast"/>
      <w:ind w:left="6480" w:hanging="6480"/>
    </w:pPr>
    <w:rPr>
      <w:rFonts w:ascii="Century" w:hAnsi="Century" w:cs="Century"/>
      <w:sz w:val="24"/>
      <w:szCs w:val="24"/>
      <w:lang w:val="en-GB" w:eastAsia="ar-SA"/>
    </w:rPr>
  </w:style>
  <w:style w:type="paragraph" w:customStyle="1" w:styleId="n">
    <w:name w:val="n"/>
    <w:basedOn w:val="Heading2"/>
    <w:pPr>
      <w:keepLines w:val="0"/>
      <w:ind w:left="504" w:hanging="504"/>
    </w:pPr>
  </w:style>
  <w:style w:type="paragraph" w:customStyle="1" w:styleId="NA">
    <w:name w:val="NA"/>
    <w:pPr>
      <w:keepNext/>
      <w:keepLines/>
      <w:suppressAutoHyphens/>
      <w:spacing w:before="720" w:line="280" w:lineRule="atLeast"/>
    </w:pPr>
    <w:rPr>
      <w:rFonts w:ascii="Century" w:hAnsi="Century" w:cs="Century"/>
      <w:sz w:val="24"/>
      <w:szCs w:val="24"/>
      <w:lang w:val="en-GB" w:eastAsia="ar-SA"/>
    </w:rPr>
  </w:style>
  <w:style w:type="paragraph" w:customStyle="1" w:styleId="Normallist">
    <w:name w:val="Normal list"/>
    <w:basedOn w:val="Normal"/>
    <w:pPr>
      <w:tabs>
        <w:tab w:val="left" w:pos="851"/>
        <w:tab w:val="left" w:pos="2268"/>
        <w:tab w:val="left" w:pos="3970"/>
      </w:tabs>
      <w:ind w:left="3970" w:hanging="3970"/>
    </w:pPr>
  </w:style>
  <w:style w:type="paragraph" w:customStyle="1" w:styleId="Normaltabtitle">
    <w:name w:val="Normal tab title"/>
    <w:basedOn w:val="Normal"/>
    <w:pPr>
      <w:pBdr>
        <w:left w:val="single" w:sz="8" w:space="3" w:color="000000"/>
        <w:right w:val="single" w:sz="8" w:space="3" w:color="000000"/>
      </w:pBdr>
      <w:ind w:left="900" w:right="94" w:hanging="900"/>
    </w:pPr>
  </w:style>
  <w:style w:type="paragraph" w:customStyle="1" w:styleId="numbering">
    <w:name w:val="numbering"/>
    <w:basedOn w:val="Normal"/>
  </w:style>
  <w:style w:type="paragraph" w:customStyle="1" w:styleId="O1">
    <w:name w:val="O1"/>
    <w:pPr>
      <w:tabs>
        <w:tab w:val="right" w:pos="864"/>
        <w:tab w:val="left" w:pos="1008"/>
      </w:tabs>
      <w:suppressAutoHyphens/>
      <w:spacing w:before="240" w:line="280" w:lineRule="atLeast"/>
      <w:ind w:left="1008" w:hanging="1008"/>
      <w:jc w:val="both"/>
    </w:pPr>
    <w:rPr>
      <w:rFonts w:ascii="Century" w:hAnsi="Century" w:cs="Century"/>
      <w:sz w:val="24"/>
      <w:szCs w:val="24"/>
      <w:lang w:val="en-GB" w:eastAsia="ar-SA"/>
    </w:rPr>
  </w:style>
  <w:style w:type="paragraph" w:customStyle="1" w:styleId="O2">
    <w:name w:val="O2"/>
    <w:pPr>
      <w:tabs>
        <w:tab w:val="right" w:pos="1296"/>
        <w:tab w:val="left" w:pos="1440"/>
      </w:tabs>
      <w:suppressAutoHyphens/>
      <w:spacing w:before="240" w:line="280" w:lineRule="atLeast"/>
      <w:ind w:left="1440" w:hanging="1440"/>
      <w:jc w:val="both"/>
    </w:pPr>
    <w:rPr>
      <w:rFonts w:ascii="Century" w:hAnsi="Century" w:cs="Century"/>
      <w:sz w:val="24"/>
      <w:szCs w:val="24"/>
      <w:lang w:val="en-GB" w:eastAsia="ar-SA"/>
    </w:rPr>
  </w:style>
  <w:style w:type="paragraph" w:customStyle="1" w:styleId="O3">
    <w:name w:val="O3"/>
    <w:pPr>
      <w:tabs>
        <w:tab w:val="right" w:pos="1728"/>
        <w:tab w:val="left" w:pos="1872"/>
      </w:tabs>
      <w:suppressAutoHyphens/>
      <w:spacing w:line="280" w:lineRule="atLeast"/>
      <w:ind w:left="1872" w:hanging="1872"/>
      <w:jc w:val="both"/>
    </w:pPr>
    <w:rPr>
      <w:rFonts w:ascii="Century" w:hAnsi="Century" w:cs="Century"/>
      <w:sz w:val="24"/>
      <w:szCs w:val="24"/>
      <w:lang w:val="en-GB" w:eastAsia="ar-SA"/>
    </w:rPr>
  </w:style>
  <w:style w:type="paragraph" w:customStyle="1" w:styleId="O4">
    <w:name w:val="O4"/>
    <w:pPr>
      <w:tabs>
        <w:tab w:val="right" w:pos="2160"/>
        <w:tab w:val="left" w:pos="2304"/>
      </w:tabs>
      <w:suppressAutoHyphens/>
      <w:spacing w:line="280" w:lineRule="atLeast"/>
      <w:ind w:left="2304" w:hanging="2304"/>
      <w:jc w:val="both"/>
    </w:pPr>
    <w:rPr>
      <w:rFonts w:ascii="Century" w:hAnsi="Century" w:cs="Century"/>
      <w:sz w:val="24"/>
      <w:szCs w:val="24"/>
      <w:lang w:val="en-GB" w:eastAsia="ar-SA"/>
    </w:rPr>
  </w:style>
  <w:style w:type="paragraph" w:customStyle="1" w:styleId="O5">
    <w:name w:val="O5"/>
    <w:pPr>
      <w:tabs>
        <w:tab w:val="right" w:pos="2736"/>
        <w:tab w:val="left" w:pos="2880"/>
      </w:tabs>
      <w:suppressAutoHyphens/>
      <w:spacing w:line="280" w:lineRule="atLeast"/>
      <w:ind w:left="2880" w:hanging="2880"/>
      <w:jc w:val="both"/>
    </w:pPr>
    <w:rPr>
      <w:rFonts w:ascii="Century" w:hAnsi="Century" w:cs="Century"/>
      <w:sz w:val="24"/>
      <w:szCs w:val="24"/>
      <w:lang w:val="en-GB" w:eastAsia="ar-SA"/>
    </w:rPr>
  </w:style>
  <w:style w:type="paragraph" w:customStyle="1" w:styleId="O6">
    <w:name w:val="O6"/>
    <w:pPr>
      <w:tabs>
        <w:tab w:val="right" w:pos="3312"/>
        <w:tab w:val="left" w:pos="3456"/>
      </w:tabs>
      <w:suppressAutoHyphens/>
      <w:spacing w:line="280" w:lineRule="atLeast"/>
      <w:ind w:left="3456" w:hanging="3456"/>
      <w:jc w:val="both"/>
    </w:pPr>
    <w:rPr>
      <w:rFonts w:ascii="Century" w:hAnsi="Century" w:cs="Century"/>
      <w:sz w:val="24"/>
      <w:szCs w:val="24"/>
      <w:lang w:val="en-GB" w:eastAsia="ar-SA"/>
    </w:rPr>
  </w:style>
  <w:style w:type="paragraph" w:customStyle="1" w:styleId="O7">
    <w:name w:val="O7"/>
    <w:pPr>
      <w:tabs>
        <w:tab w:val="right" w:pos="3744"/>
        <w:tab w:val="left" w:pos="3888"/>
      </w:tabs>
      <w:suppressAutoHyphens/>
      <w:spacing w:line="280" w:lineRule="atLeast"/>
      <w:ind w:left="3888" w:hanging="3888"/>
      <w:jc w:val="both"/>
    </w:pPr>
    <w:rPr>
      <w:rFonts w:ascii="Century" w:hAnsi="Century" w:cs="Century"/>
      <w:sz w:val="24"/>
      <w:szCs w:val="24"/>
      <w:lang w:val="en-GB" w:eastAsia="ar-SA"/>
    </w:rPr>
  </w:style>
  <w:style w:type="paragraph" w:customStyle="1" w:styleId="Outline1">
    <w:name w:val="Outline1"/>
    <w:pPr>
      <w:pBdr>
        <w:left w:val="single" w:sz="4" w:space="0" w:color="000000"/>
      </w:pBdr>
      <w:tabs>
        <w:tab w:val="right" w:pos="864"/>
        <w:tab w:val="left" w:pos="1008"/>
        <w:tab w:val="left" w:pos="1440"/>
      </w:tabs>
      <w:suppressAutoHyphens/>
      <w:spacing w:line="280" w:lineRule="exact"/>
      <w:ind w:left="2160" w:hanging="1008"/>
      <w:jc w:val="both"/>
    </w:pPr>
    <w:rPr>
      <w:rFonts w:ascii="Palatino" w:hAnsi="Palatino" w:cs="Palatino"/>
      <w:lang w:val="en-GB" w:eastAsia="ar-SA"/>
    </w:rPr>
  </w:style>
  <w:style w:type="paragraph" w:customStyle="1" w:styleId="Outline2">
    <w:name w:val="Outline2"/>
    <w:pPr>
      <w:pBdr>
        <w:left w:val="single" w:sz="4" w:space="0" w:color="000000"/>
      </w:pBdr>
      <w:tabs>
        <w:tab w:val="right" w:pos="1296"/>
        <w:tab w:val="left" w:pos="1440"/>
      </w:tabs>
      <w:suppressAutoHyphens/>
      <w:spacing w:line="280" w:lineRule="exact"/>
      <w:ind w:left="2160" w:hanging="1440"/>
      <w:jc w:val="both"/>
    </w:pPr>
    <w:rPr>
      <w:rFonts w:ascii="Palatino" w:hAnsi="Palatino" w:cs="Palatino"/>
      <w:lang w:val="en-GB" w:eastAsia="ar-SA"/>
    </w:rPr>
  </w:style>
  <w:style w:type="paragraph" w:customStyle="1" w:styleId="Outline3">
    <w:name w:val="Outline3"/>
    <w:pPr>
      <w:tabs>
        <w:tab w:val="right" w:pos="1728"/>
        <w:tab w:val="left" w:pos="1872"/>
      </w:tabs>
      <w:suppressAutoHyphens/>
      <w:spacing w:line="280" w:lineRule="exact"/>
      <w:ind w:left="1872" w:hanging="1872"/>
      <w:jc w:val="both"/>
    </w:pPr>
    <w:rPr>
      <w:rFonts w:ascii="Palatino" w:hAnsi="Palatino" w:cs="Palatino"/>
      <w:sz w:val="24"/>
      <w:szCs w:val="24"/>
      <w:lang w:val="en-GB" w:eastAsia="ar-SA"/>
    </w:rPr>
  </w:style>
  <w:style w:type="paragraph" w:customStyle="1" w:styleId="Picture">
    <w:name w:val="Picture"/>
    <w:basedOn w:val="Normal"/>
    <w:pPr>
      <w:tabs>
        <w:tab w:val="left" w:pos="9639"/>
      </w:tabs>
      <w:spacing w:before="480"/>
      <w:ind w:left="284" w:right="-285"/>
    </w:pPr>
    <w:rPr>
      <w:rFonts w:ascii="Helvetica" w:hAnsi="Helvetica" w:cs="Helvetica"/>
    </w:rPr>
  </w:style>
  <w:style w:type="paragraph" w:customStyle="1" w:styleId="PL">
    <w:name w:val="PL"/>
    <w:pPr>
      <w:keepLines/>
      <w:suppressAutoHyphens/>
      <w:spacing w:after="720" w:line="280" w:lineRule="atLeast"/>
      <w:jc w:val="center"/>
    </w:pPr>
    <w:rPr>
      <w:rFonts w:ascii="Century" w:hAnsi="Century" w:cs="Century"/>
      <w:b/>
      <w:bCs/>
      <w:sz w:val="24"/>
      <w:szCs w:val="24"/>
      <w:lang w:val="en-GB" w:eastAsia="ar-SA"/>
    </w:rPr>
  </w:style>
  <w:style w:type="paragraph" w:customStyle="1" w:styleId="RA">
    <w:name w:val="RA"/>
    <w:pPr>
      <w:keepNext/>
      <w:keepLines/>
      <w:suppressAutoHyphens/>
      <w:spacing w:after="720" w:line="280" w:lineRule="atLeast"/>
      <w:jc w:val="center"/>
    </w:pPr>
    <w:rPr>
      <w:rFonts w:ascii="Century" w:hAnsi="Century" w:cs="Century"/>
      <w:sz w:val="24"/>
      <w:szCs w:val="24"/>
      <w:lang w:val="en-GB" w:eastAsia="ar-SA"/>
    </w:rPr>
  </w:style>
  <w:style w:type="paragraph" w:customStyle="1" w:styleId="RF">
    <w:name w:val="RF"/>
    <w:pPr>
      <w:pBdr>
        <w:top w:val="single" w:sz="4" w:space="0" w:color="000000"/>
      </w:pBdr>
      <w:suppressAutoHyphens/>
      <w:spacing w:line="240" w:lineRule="atLeast"/>
      <w:jc w:val="center"/>
    </w:pPr>
    <w:rPr>
      <w:rFonts w:ascii="Helvetica" w:hAnsi="Helvetica" w:cs="Helvetica"/>
      <w:lang w:val="en-GB" w:eastAsia="ar-SA"/>
    </w:rPr>
  </w:style>
  <w:style w:type="paragraph" w:customStyle="1" w:styleId="RH">
    <w:name w:val="RH"/>
    <w:pPr>
      <w:pBdr>
        <w:bottom w:val="single" w:sz="8" w:space="1" w:color="000000"/>
      </w:pBdr>
      <w:tabs>
        <w:tab w:val="center" w:pos="4608"/>
        <w:tab w:val="right" w:pos="7372"/>
      </w:tabs>
      <w:suppressAutoHyphens/>
      <w:spacing w:line="274" w:lineRule="atLeast"/>
    </w:pPr>
    <w:rPr>
      <w:rFonts w:ascii="Helvetica" w:hAnsi="Helvetica" w:cs="Helvetica"/>
      <w:b/>
      <w:bCs/>
      <w:sz w:val="24"/>
      <w:szCs w:val="24"/>
      <w:lang w:val="en-GB" w:eastAsia="ar-SA"/>
    </w:rPr>
  </w:style>
  <w:style w:type="paragraph" w:customStyle="1" w:styleId="RI">
    <w:name w:val="RI"/>
    <w:pPr>
      <w:keepNext/>
      <w:keepLines/>
      <w:suppressAutoHyphens/>
      <w:spacing w:line="280" w:lineRule="atLeast"/>
      <w:ind w:left="360" w:hanging="360"/>
    </w:pPr>
    <w:rPr>
      <w:rFonts w:ascii="Century" w:hAnsi="Century" w:cs="Century"/>
      <w:sz w:val="24"/>
      <w:szCs w:val="24"/>
      <w:lang w:val="en-GB" w:eastAsia="ar-SA"/>
    </w:rPr>
  </w:style>
  <w:style w:type="paragraph" w:customStyle="1" w:styleId="RO">
    <w:name w:val="RO"/>
    <w:pPr>
      <w:suppressAutoHyphens/>
      <w:spacing w:before="240" w:line="280" w:lineRule="atLeast"/>
      <w:ind w:left="4752"/>
      <w:jc w:val="both"/>
    </w:pPr>
    <w:rPr>
      <w:rFonts w:ascii="Century" w:hAnsi="Century" w:cs="Century"/>
      <w:sz w:val="24"/>
      <w:szCs w:val="24"/>
      <w:lang w:val="en-GB" w:eastAsia="ar-SA"/>
    </w:rPr>
  </w:style>
  <w:style w:type="paragraph" w:customStyle="1" w:styleId="RS">
    <w:name w:val="RS"/>
    <w:pPr>
      <w:suppressAutoHyphens/>
      <w:spacing w:before="240" w:line="280" w:lineRule="atLeast"/>
      <w:ind w:left="4752"/>
      <w:jc w:val="both"/>
    </w:pPr>
    <w:rPr>
      <w:rFonts w:ascii="Century" w:hAnsi="Century" w:cs="Century"/>
      <w:sz w:val="24"/>
      <w:szCs w:val="24"/>
      <w:lang w:val="en-GB" w:eastAsia="ar-SA"/>
    </w:rPr>
  </w:style>
  <w:style w:type="paragraph" w:customStyle="1" w:styleId="RUNNINGHEAD">
    <w:name w:val="RUNNING HEAD"/>
    <w:pPr>
      <w:pBdr>
        <w:top w:val="single" w:sz="4" w:space="0" w:color="000000"/>
      </w:pBdr>
      <w:suppressAutoHyphens/>
      <w:spacing w:line="240" w:lineRule="exact"/>
      <w:jc w:val="center"/>
    </w:pPr>
    <w:rPr>
      <w:rFonts w:ascii="Helv" w:hAnsi="Helv" w:cs="Helv"/>
      <w:lang w:val="en-GB" w:eastAsia="ar-SA"/>
    </w:rPr>
  </w:style>
  <w:style w:type="paragraph" w:customStyle="1" w:styleId="RUNNINGHEADTo">
    <w:name w:val="RUNNING HEAD / To"/>
    <w:pPr>
      <w:pBdr>
        <w:bottom w:val="single" w:sz="8" w:space="0" w:color="000000"/>
      </w:pBdr>
      <w:tabs>
        <w:tab w:val="center" w:pos="4608"/>
        <w:tab w:val="right" w:pos="8928"/>
      </w:tabs>
      <w:suppressAutoHyphens/>
      <w:spacing w:line="280" w:lineRule="exact"/>
    </w:pPr>
    <w:rPr>
      <w:rFonts w:ascii="Helv" w:hAnsi="Helv" w:cs="Helv"/>
      <w:b/>
      <w:bCs/>
      <w:sz w:val="24"/>
      <w:szCs w:val="24"/>
      <w:lang w:val="en-GB" w:eastAsia="ar-SA"/>
    </w:rPr>
  </w:style>
  <w:style w:type="paragraph" w:customStyle="1" w:styleId="SA">
    <w:name w:val="SA"/>
    <w:pPr>
      <w:keepNext/>
      <w:keepLines/>
      <w:suppressAutoHyphens/>
      <w:spacing w:before="480" w:line="280" w:lineRule="atLeast"/>
    </w:pPr>
    <w:rPr>
      <w:rFonts w:ascii="Century" w:hAnsi="Century" w:cs="Century"/>
      <w:sz w:val="24"/>
      <w:szCs w:val="24"/>
      <w:lang w:val="en-GB" w:eastAsia="ar-SA"/>
    </w:rPr>
  </w:style>
  <w:style w:type="paragraph" w:customStyle="1" w:styleId="SB">
    <w:name w:val="SB"/>
    <w:pPr>
      <w:keepNext/>
      <w:keepLines/>
      <w:suppressAutoHyphens/>
      <w:spacing w:before="240" w:line="280" w:lineRule="atLeast"/>
      <w:jc w:val="both"/>
    </w:pPr>
    <w:rPr>
      <w:rFonts w:ascii="Century" w:hAnsi="Century" w:cs="Century"/>
      <w:sz w:val="24"/>
      <w:szCs w:val="24"/>
      <w:lang w:val="en-GB" w:eastAsia="ar-SA"/>
    </w:rPr>
  </w:style>
  <w:style w:type="paragraph" w:customStyle="1" w:styleId="SC">
    <w:name w:val="SC"/>
    <w:basedOn w:val="Normal"/>
    <w:pPr>
      <w:keepLines/>
      <w:spacing w:before="278" w:line="278" w:lineRule="exact"/>
      <w:ind w:firstLine="360"/>
    </w:pPr>
    <w:rPr>
      <w:rFonts w:ascii="Century" w:hAnsi="Century"/>
    </w:rPr>
  </w:style>
  <w:style w:type="paragraph" w:customStyle="1" w:styleId="SD">
    <w:name w:val="SD"/>
    <w:pPr>
      <w:suppressAutoHyphens/>
      <w:spacing w:before="240" w:line="560" w:lineRule="atLeast"/>
      <w:jc w:val="both"/>
    </w:pPr>
    <w:rPr>
      <w:rFonts w:ascii="Century" w:hAnsi="Century" w:cs="Century"/>
      <w:sz w:val="24"/>
      <w:szCs w:val="24"/>
      <w:lang w:val="en-GB" w:eastAsia="ar-SA"/>
    </w:rPr>
  </w:style>
  <w:style w:type="paragraph" w:customStyle="1" w:styleId="SF">
    <w:name w:val="SF"/>
    <w:pPr>
      <w:keepNext/>
      <w:suppressAutoHyphens/>
      <w:spacing w:before="240" w:line="280" w:lineRule="atLeast"/>
      <w:jc w:val="both"/>
    </w:pPr>
    <w:rPr>
      <w:rFonts w:ascii="Century" w:hAnsi="Century" w:cs="Century"/>
      <w:sz w:val="24"/>
      <w:szCs w:val="24"/>
      <w:lang w:val="en-GB" w:eastAsia="ar-SA"/>
    </w:rPr>
  </w:style>
  <w:style w:type="paragraph" w:customStyle="1" w:styleId="SJ">
    <w:name w:val="SJ"/>
    <w:pPr>
      <w:suppressAutoHyphens/>
      <w:spacing w:before="240" w:line="280" w:lineRule="atLeast"/>
    </w:pPr>
    <w:rPr>
      <w:rFonts w:ascii="Century" w:hAnsi="Century" w:cs="Century"/>
      <w:sz w:val="24"/>
      <w:szCs w:val="24"/>
      <w:lang w:val="en-GB" w:eastAsia="ar-SA"/>
    </w:rPr>
  </w:style>
  <w:style w:type="paragraph" w:customStyle="1" w:styleId="ST">
    <w:name w:val="ST"/>
    <w:pPr>
      <w:keepLines/>
      <w:suppressAutoHyphens/>
      <w:spacing w:before="240" w:line="280" w:lineRule="atLeast"/>
      <w:jc w:val="both"/>
    </w:pPr>
    <w:rPr>
      <w:rFonts w:ascii="Century" w:hAnsi="Century" w:cs="Century"/>
      <w:sz w:val="24"/>
      <w:szCs w:val="24"/>
      <w:lang w:val="en-GB" w:eastAsia="ar-SA"/>
    </w:rPr>
  </w:style>
  <w:style w:type="paragraph" w:customStyle="1" w:styleId="SU">
    <w:name w:val="SU"/>
    <w:pPr>
      <w:keepNext/>
      <w:keepLines/>
      <w:suppressAutoHyphens/>
      <w:spacing w:before="240" w:line="280" w:lineRule="atLeast"/>
    </w:pPr>
    <w:rPr>
      <w:rFonts w:ascii="Century" w:hAnsi="Century" w:cs="Century"/>
      <w:sz w:val="24"/>
      <w:szCs w:val="24"/>
      <w:u w:val="single"/>
      <w:lang w:val="en-GB" w:eastAsia="ar-SA"/>
    </w:rPr>
  </w:style>
  <w:style w:type="paragraph" w:customStyle="1" w:styleId="TABLELINE">
    <w:name w:val="TABLE LINE"/>
    <w:pPr>
      <w:keepNext/>
      <w:keepLines/>
      <w:tabs>
        <w:tab w:val="left" w:pos="3168"/>
        <w:tab w:val="left" w:pos="6480"/>
        <w:tab w:val="left" w:pos="8640"/>
      </w:tabs>
      <w:suppressAutoHyphens/>
      <w:spacing w:line="280" w:lineRule="exact"/>
    </w:pPr>
    <w:rPr>
      <w:rFonts w:ascii="Palatino" w:hAnsi="Palatino" w:cs="Palatino"/>
      <w:sz w:val="24"/>
      <w:szCs w:val="24"/>
      <w:u w:val="single"/>
      <w:lang w:val="en-GB" w:eastAsia="ar-SA"/>
    </w:rPr>
  </w:style>
  <w:style w:type="paragraph" w:customStyle="1" w:styleId="table2">
    <w:name w:val="table2"/>
    <w:basedOn w:val="Normal"/>
    <w:pPr>
      <w:keepNext/>
      <w:keepLines/>
      <w:tabs>
        <w:tab w:val="left" w:pos="360"/>
        <w:tab w:val="left" w:pos="720"/>
        <w:tab w:val="left" w:pos="2448"/>
        <w:tab w:val="left" w:pos="3888"/>
      </w:tabs>
      <w:spacing w:before="120"/>
      <w:ind w:left="720" w:hanging="720"/>
    </w:pPr>
    <w:rPr>
      <w:rFonts w:ascii="CG Times (WN)" w:hAnsi="CG Times (WN)"/>
    </w:rPr>
  </w:style>
  <w:style w:type="paragraph" w:customStyle="1" w:styleId="tableheading">
    <w:name w:val="tableheading"/>
    <w:basedOn w:val="BodyText"/>
    <w:pPr>
      <w:jc w:val="center"/>
    </w:pPr>
    <w:rPr>
      <w:b/>
      <w:bCs/>
    </w:rPr>
  </w:style>
  <w:style w:type="paragraph" w:customStyle="1" w:styleId="TI">
    <w:name w:val="TI"/>
    <w:pPr>
      <w:keepNext/>
      <w:keepLines/>
      <w:suppressAutoHyphens/>
      <w:spacing w:line="280" w:lineRule="atLeast"/>
    </w:pPr>
    <w:rPr>
      <w:rFonts w:ascii="Century" w:hAnsi="Century" w:cs="Century"/>
      <w:sz w:val="24"/>
      <w:szCs w:val="24"/>
      <w:lang w:val="en-GB" w:eastAsia="ar-SA"/>
    </w:rPr>
  </w:style>
  <w:style w:type="paragraph" w:customStyle="1" w:styleId="TL">
    <w:name w:val="TL"/>
    <w:pPr>
      <w:keepNext/>
      <w:keepLines/>
      <w:tabs>
        <w:tab w:val="left" w:pos="3168"/>
        <w:tab w:val="left" w:pos="6480"/>
        <w:tab w:val="left" w:pos="8640"/>
        <w:tab w:val="right" w:pos="9029"/>
      </w:tabs>
      <w:suppressAutoHyphens/>
      <w:spacing w:line="280" w:lineRule="atLeast"/>
    </w:pPr>
    <w:rPr>
      <w:rFonts w:ascii="Century" w:hAnsi="Century" w:cs="Century"/>
      <w:sz w:val="24"/>
      <w:szCs w:val="24"/>
      <w:u w:val="single"/>
      <w:lang w:val="en-GB" w:eastAsia="ar-SA"/>
    </w:rPr>
  </w:style>
  <w:style w:type="paragraph" w:customStyle="1" w:styleId="TO">
    <w:name w:val="TO"/>
    <w:pPr>
      <w:keepNext/>
      <w:keepLines/>
      <w:tabs>
        <w:tab w:val="left" w:pos="1008"/>
      </w:tabs>
      <w:suppressAutoHyphens/>
      <w:spacing w:before="240" w:line="280" w:lineRule="atLeast"/>
      <w:ind w:left="1008" w:right="5040" w:hanging="1008"/>
    </w:pPr>
    <w:rPr>
      <w:rFonts w:ascii="Century" w:hAnsi="Century" w:cs="Century"/>
      <w:sz w:val="24"/>
      <w:szCs w:val="24"/>
      <w:lang w:val="en-GB" w:eastAsia="ar-SA"/>
    </w:rPr>
  </w:style>
  <w:style w:type="paragraph" w:styleId="TOC4">
    <w:name w:val="toc 4"/>
    <w:basedOn w:val="Normal"/>
    <w:uiPriority w:val="39"/>
    <w:pPr>
      <w:ind w:left="600"/>
    </w:pPr>
  </w:style>
  <w:style w:type="paragraph" w:styleId="TOC5">
    <w:name w:val="toc 5"/>
    <w:basedOn w:val="Normal"/>
    <w:next w:val="Normal"/>
    <w:uiPriority w:val="39"/>
    <w:pPr>
      <w:ind w:left="800"/>
    </w:pPr>
  </w:style>
  <w:style w:type="paragraph" w:styleId="TOC6">
    <w:name w:val="toc 6"/>
    <w:basedOn w:val="Normal"/>
    <w:next w:val="Normal"/>
    <w:uiPriority w:val="39"/>
    <w:pPr>
      <w:ind w:left="1000"/>
    </w:pPr>
  </w:style>
  <w:style w:type="paragraph" w:styleId="TOC7">
    <w:name w:val="toc 7"/>
    <w:basedOn w:val="Normal"/>
    <w:next w:val="Normal"/>
    <w:uiPriority w:val="39"/>
    <w:pPr>
      <w:ind w:left="1200"/>
    </w:pPr>
  </w:style>
  <w:style w:type="paragraph" w:styleId="TOC8">
    <w:name w:val="toc 8"/>
    <w:basedOn w:val="Normal"/>
    <w:next w:val="Normal"/>
    <w:uiPriority w:val="39"/>
    <w:pPr>
      <w:ind w:left="1400"/>
    </w:pPr>
  </w:style>
  <w:style w:type="paragraph" w:styleId="TOC9">
    <w:name w:val="toc 9"/>
    <w:basedOn w:val="Normal"/>
    <w:next w:val="Normal"/>
    <w:uiPriority w:val="39"/>
    <w:pPr>
      <w:ind w:left="1600"/>
    </w:pPr>
  </w:style>
  <w:style w:type="paragraph" w:customStyle="1" w:styleId="TY">
    <w:name w:val="TY"/>
    <w:basedOn w:val="Normal"/>
    <w:pPr>
      <w:keepLines/>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278" w:line="278" w:lineRule="exact"/>
    </w:pPr>
    <w:rPr>
      <w:rFonts w:ascii="Courier" w:hAnsi="Courier"/>
    </w:rPr>
  </w:style>
  <w:style w:type="paragraph" w:customStyle="1" w:styleId="BodyText11">
    <w:name w:val="Body Text1"/>
    <w:basedOn w:val="Heading3"/>
    <w:pPr>
      <w:ind w:left="1296"/>
    </w:pPr>
  </w:style>
  <w:style w:type="paragraph" w:customStyle="1" w:styleId="numbullet">
    <w:name w:val="numbullet"/>
    <w:basedOn w:val="bodytext10"/>
    <w:pPr>
      <w:tabs>
        <w:tab w:val="num" w:pos="1080"/>
        <w:tab w:val="left" w:pos="1530"/>
      </w:tabs>
      <w:spacing w:after="60"/>
      <w:ind w:left="1526"/>
    </w:pPr>
  </w:style>
  <w:style w:type="paragraph" w:customStyle="1" w:styleId="item">
    <w:name w:val="item"/>
    <w:basedOn w:val="Normal"/>
    <w:pPr>
      <w:autoSpaceDE w:val="0"/>
      <w:spacing w:before="120"/>
      <w:ind w:left="1980" w:hanging="540"/>
    </w:pPr>
    <w:rPr>
      <w:rFonts w:ascii="Times" w:hAnsi="Times" w:cs="Times"/>
      <w:color w:val="000000"/>
    </w:rPr>
  </w:style>
  <w:style w:type="paragraph" w:customStyle="1" w:styleId="nesteditem">
    <w:name w:val="nested item"/>
    <w:basedOn w:val="Normal"/>
    <w:pPr>
      <w:autoSpaceDE w:val="0"/>
      <w:spacing w:before="120"/>
      <w:ind w:left="2520" w:hanging="540"/>
    </w:pPr>
    <w:rPr>
      <w:rFonts w:ascii="Times" w:hAnsi="Times" w:cs="Times"/>
      <w:color w:val="000000"/>
    </w:rPr>
  </w:style>
  <w:style w:type="paragraph" w:customStyle="1" w:styleId="Normal1">
    <w:name w:val="Normal1"/>
    <w:basedOn w:val="Normal"/>
    <w:pPr>
      <w:ind w:left="1440"/>
    </w:pPr>
  </w:style>
  <w:style w:type="paragraph" w:customStyle="1" w:styleId="tablebody">
    <w:name w:val="tablebody"/>
    <w:basedOn w:val="Normal"/>
    <w:pPr>
      <w:spacing w:after="100"/>
    </w:pPr>
  </w:style>
  <w:style w:type="paragraph" w:customStyle="1" w:styleId="tablehead">
    <w:name w:val="tablehead"/>
    <w:basedOn w:val="tablebody"/>
    <w:pPr>
      <w:jc w:val="center"/>
    </w:pPr>
    <w:rPr>
      <w:b/>
      <w:bCs/>
    </w:rPr>
  </w:style>
  <w:style w:type="paragraph" w:customStyle="1" w:styleId="tablecenter">
    <w:name w:val="tablecenter"/>
    <w:basedOn w:val="tablehead"/>
    <w:rPr>
      <w:b w:val="0"/>
      <w:bCs w:val="0"/>
    </w:rPr>
  </w:style>
  <w:style w:type="paragraph" w:customStyle="1" w:styleId="figures">
    <w:name w:val="figures"/>
    <w:basedOn w:val="Normal"/>
    <w:autoRedefine/>
    <w:rsid w:val="00210B4C"/>
    <w:pPr>
      <w:keepLines/>
      <w:spacing w:after="240" w:line="320" w:lineRule="atLeast"/>
      <w:jc w:val="center"/>
    </w:pPr>
    <w:rPr>
      <w:bCs/>
      <w:i/>
      <w:iCs/>
    </w:rPr>
  </w:style>
  <w:style w:type="paragraph" w:styleId="PlainText">
    <w:name w:val="Plain Text"/>
    <w:basedOn w:val="Normal"/>
    <w:rPr>
      <w:rFonts w:ascii="Courier New" w:hAnsi="Courier New" w:cs="Courier New"/>
    </w:rPr>
  </w:style>
  <w:style w:type="paragraph" w:customStyle="1" w:styleId="bullet-2">
    <w:name w:val="bullet-2"/>
    <w:basedOn w:val="body0"/>
    <w:pPr>
      <w:tabs>
        <w:tab w:val="num" w:pos="720"/>
      </w:tabs>
      <w:spacing w:before="0" w:after="60"/>
      <w:ind w:left="720" w:hanging="360"/>
    </w:pPr>
    <w:rPr>
      <w:rFonts w:ascii="Verdana" w:hAnsi="Verdana"/>
      <w:sz w:val="18"/>
      <w:szCs w:val="18"/>
    </w:rPr>
  </w:style>
  <w:style w:type="paragraph" w:styleId="BodyText3">
    <w:name w:val="Body Text 3"/>
    <w:basedOn w:val="Normal"/>
    <w:pPr>
      <w:spacing w:after="120"/>
    </w:pPr>
    <w:rPr>
      <w:sz w:val="16"/>
      <w:szCs w:val="16"/>
    </w:rPr>
  </w:style>
  <w:style w:type="paragraph" w:styleId="ListBullet0">
    <w:name w:val="List Bullet"/>
    <w:basedOn w:val="Normal"/>
    <w:pPr>
      <w:tabs>
        <w:tab w:val="num" w:pos="360"/>
        <w:tab w:val="left" w:pos="850"/>
      </w:tabs>
      <w:ind w:left="850" w:hanging="850"/>
    </w:pPr>
  </w:style>
  <w:style w:type="paragraph" w:styleId="ListBullet2">
    <w:name w:val="List Bullet 2"/>
    <w:basedOn w:val="Normal"/>
    <w:pPr>
      <w:tabs>
        <w:tab w:val="left" w:pos="720"/>
        <w:tab w:val="left" w:pos="1080"/>
        <w:tab w:val="num" w:pos="1440"/>
      </w:tabs>
      <w:ind w:left="720"/>
    </w:pPr>
  </w:style>
  <w:style w:type="paragraph" w:styleId="ListBullet4">
    <w:name w:val="List Bullet 4"/>
    <w:basedOn w:val="Normal"/>
    <w:semiHidden/>
    <w:pPr>
      <w:tabs>
        <w:tab w:val="left" w:pos="1440"/>
        <w:tab w:val="num" w:pos="1800"/>
      </w:tabs>
      <w:ind w:left="1440"/>
    </w:pPr>
  </w:style>
  <w:style w:type="paragraph" w:styleId="ListBullet5">
    <w:name w:val="List Bullet 5"/>
    <w:basedOn w:val="Normal"/>
    <w:pPr>
      <w:tabs>
        <w:tab w:val="left" w:pos="1800"/>
      </w:tabs>
      <w:ind w:left="1800" w:hanging="360"/>
    </w:pPr>
  </w:style>
  <w:style w:type="paragraph" w:styleId="ListNumber2">
    <w:name w:val="List Number 2"/>
    <w:basedOn w:val="Normal"/>
    <w:pPr>
      <w:tabs>
        <w:tab w:val="left" w:pos="720"/>
        <w:tab w:val="left" w:pos="1080"/>
      </w:tabs>
      <w:ind w:left="720" w:hanging="360"/>
    </w:pPr>
  </w:style>
  <w:style w:type="paragraph" w:styleId="ListNumber3">
    <w:name w:val="List Number 3"/>
    <w:basedOn w:val="Normal"/>
    <w:pPr>
      <w:tabs>
        <w:tab w:val="num" w:pos="720"/>
        <w:tab w:val="left" w:pos="1080"/>
      </w:tabs>
      <w:ind w:left="1080"/>
    </w:pPr>
  </w:style>
  <w:style w:type="paragraph" w:styleId="ListNumber4">
    <w:name w:val="List Number 4"/>
    <w:basedOn w:val="Normal"/>
    <w:pPr>
      <w:tabs>
        <w:tab w:val="left" w:pos="1440"/>
      </w:tabs>
      <w:ind w:left="1440" w:hanging="360"/>
    </w:pPr>
  </w:style>
  <w:style w:type="paragraph" w:styleId="BlockText">
    <w:name w:val="Block Text"/>
    <w:basedOn w:val="Normal"/>
    <w:pPr>
      <w:spacing w:after="120"/>
      <w:ind w:left="1440" w:right="1440"/>
    </w:pPr>
  </w:style>
  <w:style w:type="paragraph" w:styleId="BodyTextFirstIndent">
    <w:name w:val="Body Text First Indent"/>
    <w:basedOn w:val="BodyText"/>
    <w:semiHidden/>
    <w:pPr>
      <w:tabs>
        <w:tab w:val="left" w:pos="1224"/>
      </w:tabs>
      <w:spacing w:before="0"/>
      <w:ind w:left="0" w:firstLine="210"/>
    </w:pPr>
  </w:style>
  <w:style w:type="paragraph" w:styleId="BodyTextFirstIndent2">
    <w:name w:val="Body Text First Indent 2"/>
    <w:basedOn w:val="BodyTextIndent"/>
    <w:semiHidden/>
    <w:pPr>
      <w:ind w:firstLine="210"/>
    </w:pPr>
  </w:style>
  <w:style w:type="paragraph" w:styleId="Closing">
    <w:name w:val="Closing"/>
    <w:basedOn w:val="Normal"/>
    <w:semiHidden/>
    <w:pPr>
      <w:ind w:left="4320"/>
    </w:pPr>
  </w:style>
  <w:style w:type="paragraph" w:styleId="Date">
    <w:name w:val="Date"/>
    <w:basedOn w:val="Normal"/>
    <w:next w:val="Normal"/>
    <w:semiHidden/>
  </w:style>
  <w:style w:type="paragraph" w:styleId="E-mailSignature">
    <w:name w:val="E-mail Signature"/>
    <w:basedOn w:val="Normal"/>
    <w:semiHidden/>
  </w:style>
  <w:style w:type="paragraph" w:styleId="EndnoteText">
    <w:name w:val="endnote text"/>
    <w:basedOn w:val="Normal"/>
    <w:semiHidden/>
  </w:style>
  <w:style w:type="paragraph" w:styleId="EnvelopeAddress">
    <w:name w:val="envelope address"/>
    <w:basedOn w:val="Normal"/>
    <w:semiHidden/>
    <w:pPr>
      <w:ind w:left="2880"/>
    </w:pPr>
  </w:style>
  <w:style w:type="paragraph" w:styleId="EnvelopeReturn">
    <w:name w:val="envelope return"/>
    <w:basedOn w:val="Normal"/>
    <w:semiHidden/>
  </w:style>
  <w:style w:type="paragraph" w:styleId="HTMLAddress">
    <w:name w:val="HTML Address"/>
    <w:basedOn w:val="Normal"/>
    <w:semiHidden/>
    <w:rPr>
      <w:i/>
      <w:iCs/>
    </w:rPr>
  </w:style>
  <w:style w:type="paragraph" w:styleId="HTMLPreformatted">
    <w:name w:val="HTML Preformatted"/>
    <w:basedOn w:val="Normal"/>
    <w:rPr>
      <w:rFonts w:ascii="Courier New" w:hAnsi="Courier New" w:cs="Courier New"/>
    </w:rPr>
  </w:style>
  <w:style w:type="paragraph" w:styleId="Index8">
    <w:name w:val="index 8"/>
    <w:basedOn w:val="Normal"/>
    <w:next w:val="Normal"/>
    <w:semiHidden/>
    <w:pPr>
      <w:ind w:left="1600" w:hanging="200"/>
    </w:pPr>
  </w:style>
  <w:style w:type="paragraph" w:styleId="Index9">
    <w:name w:val="index 9"/>
    <w:basedOn w:val="Normal"/>
    <w:next w:val="Normal"/>
    <w:semiHidden/>
    <w:pPr>
      <w:ind w:left="1800" w:hanging="200"/>
    </w:pPr>
  </w:style>
  <w:style w:type="paragraph" w:styleId="List2">
    <w:name w:val="List 2"/>
    <w:basedOn w:val="Normal"/>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uppressAutoHyphens/>
    </w:pPr>
    <w:rPr>
      <w:rFonts w:ascii="Courier New" w:hAnsi="Courier New" w:cs="Courier New"/>
      <w:lang w:eastAsia="ar-SA"/>
    </w:rPr>
  </w:style>
  <w:style w:type="paragraph" w:styleId="MessageHeader">
    <w:name w:val="Message Header"/>
    <w:basedOn w:val="Normal"/>
    <w:semiHidden/>
    <w:pPr>
      <w:pBdr>
        <w:top w:val="single" w:sz="4" w:space="1" w:color="000000"/>
        <w:left w:val="single" w:sz="4" w:space="1" w:color="000000"/>
        <w:bottom w:val="single" w:sz="4" w:space="1" w:color="000000"/>
        <w:right w:val="single" w:sz="4" w:space="1" w:color="000000"/>
      </w:pBdr>
      <w:shd w:val="clear" w:color="auto" w:fill="CCCCCC"/>
      <w:ind w:left="1080" w:hanging="1080"/>
    </w:pPr>
  </w:style>
  <w:style w:type="paragraph" w:styleId="NormalWeb">
    <w:name w:val="Normal (Web)"/>
    <w:basedOn w:val="Normal"/>
    <w:uiPriority w:val="99"/>
  </w:style>
  <w:style w:type="paragraph" w:styleId="NoteHeading">
    <w:name w:val="Note Heading"/>
    <w:basedOn w:val="Normal"/>
    <w:next w:val="Normal"/>
    <w:semiHidden/>
  </w:style>
  <w:style w:type="paragraph" w:styleId="Salutation">
    <w:name w:val="Salutation"/>
    <w:basedOn w:val="Normal"/>
    <w:next w:val="Normal"/>
    <w:semiHidden/>
  </w:style>
  <w:style w:type="paragraph" w:styleId="Signature">
    <w:name w:val="Signature"/>
    <w:basedOn w:val="Normal"/>
    <w:semiHidden/>
    <w:pPr>
      <w:ind w:left="4320"/>
    </w:p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uiPriority w:val="99"/>
    <w:pPr>
      <w:ind w:left="440" w:hanging="440"/>
    </w:pPr>
  </w:style>
  <w:style w:type="paragraph" w:styleId="TOAHeading">
    <w:name w:val="toa heading"/>
    <w:basedOn w:val="Normal"/>
    <w:next w:val="Normal"/>
    <w:semiHidden/>
    <w:pPr>
      <w:spacing w:before="120"/>
    </w:pPr>
    <w:rPr>
      <w:b/>
      <w:bCs/>
    </w:rPr>
  </w:style>
  <w:style w:type="paragraph" w:customStyle="1" w:styleId="tabullet">
    <w:name w:val="tabullet"/>
    <w:basedOn w:val="bullet"/>
    <w:pPr>
      <w:tabs>
        <w:tab w:val="clear" w:pos="504"/>
      </w:tabs>
      <w:spacing w:after="40"/>
      <w:ind w:left="0" w:firstLine="0"/>
    </w:pPr>
  </w:style>
  <w:style w:type="paragraph" w:customStyle="1" w:styleId="appendhead">
    <w:name w:val="appendhead"/>
    <w:basedOn w:val="Heading1"/>
  </w:style>
  <w:style w:type="paragraph" w:customStyle="1" w:styleId="bull">
    <w:name w:val="bull"/>
    <w:basedOn w:val="Normal"/>
    <w:uiPriority w:val="99"/>
    <w:pPr>
      <w:tabs>
        <w:tab w:val="num" w:pos="360"/>
        <w:tab w:val="left" w:pos="1080"/>
        <w:tab w:val="left" w:pos="5040"/>
      </w:tabs>
      <w:spacing w:before="20"/>
      <w:ind w:left="360" w:hanging="360"/>
    </w:pPr>
  </w:style>
  <w:style w:type="paragraph" w:customStyle="1" w:styleId="tabletext0">
    <w:name w:val="table:text"/>
    <w:basedOn w:val="Normal"/>
    <w:pPr>
      <w:tabs>
        <w:tab w:val="left" w:pos="1980"/>
        <w:tab w:val="left" w:pos="4860"/>
        <w:tab w:val="left" w:pos="5760"/>
      </w:tabs>
      <w:spacing w:after="40"/>
    </w:pPr>
    <w:rPr>
      <w:rFonts w:ascii="Helvetica" w:hAnsi="Helvetica" w:cs="Helvetica"/>
    </w:rPr>
  </w:style>
  <w:style w:type="paragraph" w:customStyle="1" w:styleId="copy1">
    <w:name w:val="copy1"/>
    <w:basedOn w:val="Normal"/>
    <w:pPr>
      <w:spacing w:before="2100"/>
    </w:pPr>
  </w:style>
  <w:style w:type="paragraph" w:customStyle="1" w:styleId="tableheader">
    <w:name w:val="table header"/>
    <w:basedOn w:val="Normal"/>
    <w:pPr>
      <w:spacing w:after="100"/>
      <w:jc w:val="right"/>
    </w:pPr>
    <w:rPr>
      <w:b/>
      <w:bCs/>
    </w:rPr>
  </w:style>
  <w:style w:type="paragraph" w:customStyle="1" w:styleId="xl24">
    <w:name w:val="xl24"/>
    <w:basedOn w:val="Normal"/>
    <w:uiPriority w:val="99"/>
    <w:pPr>
      <w:pBdr>
        <w:top w:val="single" w:sz="4" w:space="0" w:color="000000"/>
        <w:left w:val="single" w:sz="4" w:space="0" w:color="000000"/>
      </w:pBdr>
      <w:spacing w:before="280" w:after="280"/>
    </w:pPr>
    <w:rPr>
      <w:sz w:val="16"/>
      <w:szCs w:val="16"/>
    </w:rPr>
  </w:style>
  <w:style w:type="paragraph" w:customStyle="1" w:styleId="xl25">
    <w:name w:val="xl25"/>
    <w:basedOn w:val="Normal"/>
    <w:uiPriority w:val="99"/>
    <w:pPr>
      <w:pBdr>
        <w:top w:val="single" w:sz="4" w:space="0" w:color="000000"/>
        <w:left w:val="single" w:sz="4" w:space="0" w:color="000000"/>
        <w:bottom w:val="single" w:sz="4" w:space="0" w:color="000000"/>
        <w:right w:val="single" w:sz="4" w:space="0" w:color="000000"/>
      </w:pBdr>
      <w:spacing w:before="280" w:after="280"/>
    </w:pPr>
    <w:rPr>
      <w:sz w:val="16"/>
      <w:szCs w:val="16"/>
    </w:rPr>
  </w:style>
  <w:style w:type="paragraph" w:customStyle="1" w:styleId="xl26">
    <w:name w:val="xl26"/>
    <w:basedOn w:val="Normal"/>
    <w:uiPriority w:val="99"/>
    <w:pPr>
      <w:pBdr>
        <w:top w:val="single" w:sz="4" w:space="0" w:color="000000"/>
        <w:left w:val="single" w:sz="4" w:space="0" w:color="000000"/>
        <w:bottom w:val="single" w:sz="4" w:space="0" w:color="000000"/>
        <w:right w:val="single" w:sz="4" w:space="0" w:color="000000"/>
      </w:pBdr>
      <w:spacing w:before="280" w:after="280"/>
    </w:pPr>
  </w:style>
  <w:style w:type="paragraph" w:customStyle="1" w:styleId="para">
    <w:name w:val="para"/>
    <w:pPr>
      <w:tabs>
        <w:tab w:val="left" w:pos="1980"/>
        <w:tab w:val="left" w:pos="4860"/>
        <w:tab w:val="left" w:pos="5760"/>
      </w:tabs>
      <w:suppressAutoHyphens/>
      <w:spacing w:before="80" w:after="80"/>
      <w:ind w:left="1440" w:right="360"/>
    </w:pPr>
    <w:rPr>
      <w:rFonts w:ascii="Helvetica" w:hAnsi="Helvetica" w:cs="Helvetica"/>
      <w:sz w:val="24"/>
      <w:szCs w:val="24"/>
      <w:lang w:eastAsia="ar-SA"/>
    </w:rPr>
  </w:style>
  <w:style w:type="paragraph" w:customStyle="1" w:styleId="SectionHeading">
    <w:name w:val="Section Heading"/>
    <w:basedOn w:val="BodyText"/>
    <w:pPr>
      <w:spacing w:before="240" w:after="0"/>
      <w:ind w:left="0"/>
      <w:jc w:val="center"/>
    </w:pPr>
    <w:rPr>
      <w:b/>
      <w:bCs/>
      <w:sz w:val="28"/>
      <w:szCs w:val="28"/>
    </w:rPr>
  </w:style>
  <w:style w:type="paragraph" w:customStyle="1" w:styleId="nestedpara">
    <w:name w:val="nested para"/>
    <w:basedOn w:val="Normal"/>
    <w:pPr>
      <w:autoSpaceDE w:val="0"/>
      <w:spacing w:before="200"/>
      <w:ind w:left="1440"/>
    </w:pPr>
    <w:rPr>
      <w:rFonts w:ascii="Times" w:hAnsi="Times" w:cs="Times"/>
      <w:color w:val="000000"/>
    </w:rPr>
  </w:style>
  <w:style w:type="paragraph" w:customStyle="1" w:styleId="appbull">
    <w:name w:val="appbull"/>
    <w:basedOn w:val="Normal"/>
    <w:rPr>
      <w:b/>
      <w:bCs/>
      <w:sz w:val="28"/>
      <w:szCs w:val="28"/>
    </w:rPr>
  </w:style>
  <w:style w:type="paragraph" w:customStyle="1" w:styleId="app-b">
    <w:name w:val="app-b"/>
    <w:basedOn w:val="appbull"/>
    <w:pPr>
      <w:tabs>
        <w:tab w:val="left" w:pos="1530"/>
      </w:tabs>
      <w:ind w:left="1440" w:hanging="1440"/>
    </w:pPr>
    <w:rPr>
      <w:sz w:val="22"/>
      <w:szCs w:val="22"/>
    </w:rPr>
  </w:style>
  <w:style w:type="paragraph" w:customStyle="1" w:styleId="appa-2">
    <w:name w:val="appa-2"/>
    <w:basedOn w:val="Heading2"/>
  </w:style>
  <w:style w:type="paragraph" w:customStyle="1" w:styleId="bodytextindnum">
    <w:name w:val="bodytext ind num"/>
    <w:basedOn w:val="Normal"/>
    <w:pPr>
      <w:keepLines/>
      <w:tabs>
        <w:tab w:val="num" w:pos="1800"/>
      </w:tabs>
      <w:spacing w:before="200" w:after="100" w:line="220" w:lineRule="exact"/>
      <w:ind w:left="1440" w:hanging="360"/>
    </w:pPr>
    <w:rPr>
      <w:rFonts w:ascii="Palatino" w:hAnsi="Palatino"/>
    </w:rPr>
  </w:style>
  <w:style w:type="paragraph" w:customStyle="1" w:styleId="bodytextindnumind">
    <w:name w:val="bodytext ind num ind"/>
    <w:basedOn w:val="bodytextindnum"/>
    <w:pPr>
      <w:tabs>
        <w:tab w:val="left" w:pos="1440"/>
      </w:tabs>
      <w:spacing w:before="100"/>
      <w:ind w:hanging="1440"/>
    </w:pPr>
    <w:rPr>
      <w:b/>
      <w:bCs/>
    </w:rPr>
  </w:style>
  <w:style w:type="paragraph" w:customStyle="1" w:styleId="rightbullet">
    <w:name w:val="right bullet"/>
    <w:basedOn w:val="bullet"/>
    <w:pPr>
      <w:tabs>
        <w:tab w:val="clear" w:pos="504"/>
        <w:tab w:val="num" w:pos="720"/>
      </w:tabs>
      <w:ind w:left="720" w:hanging="360"/>
    </w:pPr>
  </w:style>
  <w:style w:type="paragraph" w:customStyle="1" w:styleId="Cell">
    <w:name w:val="Cell"/>
    <w:basedOn w:val="Normal"/>
    <w:rPr>
      <w:lang w:val="en-CA"/>
    </w:rPr>
  </w:style>
  <w:style w:type="paragraph" w:customStyle="1" w:styleId="Paragraph">
    <w:name w:val="Paragraph"/>
    <w:basedOn w:val="Normal"/>
    <w:pPr>
      <w:widowControl w:val="0"/>
      <w:spacing w:after="115"/>
      <w:ind w:firstLine="480"/>
    </w:pPr>
  </w:style>
  <w:style w:type="paragraph" w:customStyle="1" w:styleId="Normalref">
    <w:name w:val="Normal ref"/>
    <w:basedOn w:val="Normal"/>
    <w:pPr>
      <w:tabs>
        <w:tab w:val="left" w:pos="2880"/>
      </w:tabs>
    </w:pPr>
    <w:rPr>
      <w:rFonts w:ascii="Palatino" w:hAnsi="Palatino"/>
    </w:rPr>
  </w:style>
  <w:style w:type="paragraph" w:customStyle="1" w:styleId="para4">
    <w:name w:val="para4"/>
    <w:basedOn w:val="Normal"/>
    <w:pPr>
      <w:spacing w:before="100"/>
    </w:pPr>
  </w:style>
  <w:style w:type="paragraph" w:customStyle="1" w:styleId="firstpara">
    <w:name w:val="firstpara"/>
    <w:basedOn w:val="Normal"/>
  </w:style>
  <w:style w:type="paragraph" w:customStyle="1" w:styleId="tablebody-bul">
    <w:name w:val="tablebody-bul"/>
    <w:basedOn w:val="Normal"/>
    <w:pPr>
      <w:tabs>
        <w:tab w:val="left" w:pos="360"/>
        <w:tab w:val="num" w:pos="720"/>
      </w:tabs>
      <w:ind w:left="720" w:hanging="360"/>
    </w:pPr>
    <w:rPr>
      <w:lang w:val="en-CA"/>
    </w:rPr>
  </w:style>
  <w:style w:type="paragraph" w:customStyle="1" w:styleId="bulletind">
    <w:name w:val="bulletind"/>
    <w:basedOn w:val="bullet"/>
    <w:pPr>
      <w:tabs>
        <w:tab w:val="clear" w:pos="504"/>
        <w:tab w:val="clear" w:pos="1800"/>
        <w:tab w:val="num" w:pos="2376"/>
      </w:tabs>
      <w:ind w:left="2520"/>
    </w:pPr>
  </w:style>
  <w:style w:type="paragraph" w:customStyle="1" w:styleId="tablenumbull">
    <w:name w:val="tablenumbull"/>
    <w:basedOn w:val="tablebody-bul"/>
    <w:pPr>
      <w:tabs>
        <w:tab w:val="left" w:pos="720"/>
        <w:tab w:val="left" w:pos="915"/>
        <w:tab w:val="left" w:pos="1152"/>
        <w:tab w:val="left" w:pos="4680"/>
      </w:tabs>
      <w:ind w:left="915" w:hanging="3840"/>
    </w:pPr>
  </w:style>
  <w:style w:type="paragraph" w:customStyle="1" w:styleId="tablebody-bull2">
    <w:name w:val="tablebody-bull2"/>
    <w:basedOn w:val="tablebody"/>
    <w:pPr>
      <w:tabs>
        <w:tab w:val="num" w:pos="720"/>
        <w:tab w:val="left" w:pos="992"/>
      </w:tabs>
      <w:ind w:left="720" w:hanging="360"/>
    </w:pPr>
  </w:style>
  <w:style w:type="paragraph" w:customStyle="1" w:styleId="WW-Index1111111">
    <w:name w:val="WW-Index1111111"/>
    <w:basedOn w:val="Normal"/>
    <w:pPr>
      <w:widowControl w:val="0"/>
      <w:suppressLineNumbers/>
    </w:pPr>
  </w:style>
  <w:style w:type="paragraph" w:customStyle="1" w:styleId="code">
    <w:name w:val="code"/>
    <w:basedOn w:val="Normal"/>
    <w:pPr>
      <w:tabs>
        <w:tab w:val="left" w:pos="284"/>
      </w:tabs>
    </w:pPr>
    <w:rPr>
      <w:rFonts w:ascii="Courier New" w:hAnsi="Courier New" w:cs="Courier New"/>
      <w:sz w:val="18"/>
      <w:szCs w:val="18"/>
    </w:rPr>
  </w:style>
  <w:style w:type="paragraph" w:customStyle="1" w:styleId="bull-alpa">
    <w:name w:val="bull-alpa"/>
    <w:basedOn w:val="bullet"/>
    <w:pPr>
      <w:tabs>
        <w:tab w:val="clear" w:pos="504"/>
        <w:tab w:val="clear" w:pos="1800"/>
        <w:tab w:val="left" w:pos="1843"/>
      </w:tabs>
      <w:ind w:left="0" w:firstLine="0"/>
    </w:pPr>
  </w:style>
  <w:style w:type="paragraph" w:customStyle="1" w:styleId="code1">
    <w:name w:val="code1"/>
    <w:basedOn w:val="code"/>
    <w:pPr>
      <w:ind w:left="284"/>
    </w:pPr>
  </w:style>
  <w:style w:type="paragraph" w:customStyle="1" w:styleId="code3">
    <w:name w:val="code3"/>
    <w:basedOn w:val="code1"/>
    <w:pPr>
      <w:tabs>
        <w:tab w:val="clear" w:pos="284"/>
      </w:tabs>
      <w:ind w:left="851"/>
    </w:pPr>
  </w:style>
  <w:style w:type="paragraph" w:customStyle="1" w:styleId="code2">
    <w:name w:val="code2"/>
    <w:basedOn w:val="code3"/>
    <w:pPr>
      <w:ind w:left="567"/>
    </w:pPr>
  </w:style>
  <w:style w:type="paragraph" w:customStyle="1" w:styleId="code4">
    <w:name w:val="code4"/>
    <w:basedOn w:val="code3"/>
    <w:pPr>
      <w:ind w:left="1134"/>
    </w:pPr>
  </w:style>
  <w:style w:type="paragraph" w:customStyle="1" w:styleId="code5">
    <w:name w:val="code5"/>
    <w:basedOn w:val="code4"/>
    <w:pPr>
      <w:ind w:left="1418"/>
    </w:pPr>
  </w:style>
  <w:style w:type="paragraph" w:customStyle="1" w:styleId="code6">
    <w:name w:val="code6"/>
    <w:basedOn w:val="code4"/>
    <w:pPr>
      <w:ind w:left="1701"/>
    </w:pPr>
  </w:style>
  <w:style w:type="paragraph" w:customStyle="1" w:styleId="code7">
    <w:name w:val="code7"/>
    <w:basedOn w:val="code4"/>
    <w:pPr>
      <w:ind w:left="1985"/>
    </w:pPr>
  </w:style>
  <w:style w:type="paragraph" w:customStyle="1" w:styleId="code8">
    <w:name w:val="code8"/>
    <w:basedOn w:val="code7"/>
    <w:pPr>
      <w:ind w:left="2268"/>
    </w:pPr>
  </w:style>
  <w:style w:type="paragraph" w:customStyle="1" w:styleId="code9">
    <w:name w:val="code9"/>
    <w:basedOn w:val="code7"/>
    <w:pPr>
      <w:ind w:left="2552"/>
    </w:pPr>
  </w:style>
  <w:style w:type="paragraph" w:customStyle="1" w:styleId="code10">
    <w:name w:val="code10"/>
    <w:basedOn w:val="code7"/>
    <w:pPr>
      <w:ind w:left="2835"/>
    </w:pPr>
  </w:style>
  <w:style w:type="paragraph" w:customStyle="1" w:styleId="code11">
    <w:name w:val="code11"/>
    <w:basedOn w:val="code10"/>
    <w:pPr>
      <w:ind w:left="3119"/>
    </w:pPr>
  </w:style>
  <w:style w:type="paragraph" w:customStyle="1" w:styleId="code12">
    <w:name w:val="code12"/>
    <w:basedOn w:val="code10"/>
    <w:pPr>
      <w:ind w:left="3402"/>
    </w:pPr>
  </w:style>
  <w:style w:type="paragraph" w:customStyle="1" w:styleId="code13">
    <w:name w:val="code13"/>
    <w:basedOn w:val="code10"/>
    <w:pPr>
      <w:ind w:left="3686"/>
    </w:pPr>
  </w:style>
  <w:style w:type="paragraph" w:customStyle="1" w:styleId="code14">
    <w:name w:val="code14"/>
    <w:basedOn w:val="code10"/>
    <w:pPr>
      <w:ind w:left="3969"/>
    </w:pPr>
  </w:style>
  <w:style w:type="paragraph" w:customStyle="1" w:styleId="bull-alpha">
    <w:name w:val="bull-alpha"/>
    <w:basedOn w:val="bullet"/>
    <w:pPr>
      <w:tabs>
        <w:tab w:val="clear" w:pos="1800"/>
        <w:tab w:val="left" w:pos="1843"/>
        <w:tab w:val="left" w:pos="2160"/>
      </w:tabs>
      <w:ind w:left="2160"/>
    </w:pPr>
  </w:style>
  <w:style w:type="paragraph" w:customStyle="1" w:styleId="tablehead-1">
    <w:name w:val="tablehead-1"/>
    <w:basedOn w:val="tablehead"/>
    <w:pPr>
      <w:jc w:val="left"/>
    </w:pPr>
  </w:style>
  <w:style w:type="paragraph" w:styleId="BalloonText">
    <w:name w:val="Balloon Text"/>
    <w:basedOn w:val="Normal"/>
    <w:uiPriority w:val="99"/>
    <w:rPr>
      <w:rFonts w:ascii="Tahoma" w:hAnsi="Tahoma" w:cs="Tahoma"/>
      <w:sz w:val="16"/>
      <w:szCs w:val="16"/>
    </w:rPr>
  </w:style>
  <w:style w:type="paragraph" w:customStyle="1" w:styleId="CommentSubject1">
    <w:name w:val="Comment Subject1"/>
    <w:basedOn w:val="CommentText"/>
    <w:next w:val="CommentText"/>
    <w:pPr>
      <w:keepNext w:val="0"/>
      <w:keepLines w:val="0"/>
      <w:tabs>
        <w:tab w:val="clear" w:pos="1800"/>
      </w:tabs>
      <w:ind w:left="850" w:hanging="850"/>
    </w:pPr>
    <w:rPr>
      <w:b/>
      <w:bCs/>
      <w:szCs w:val="20"/>
    </w:rPr>
  </w:style>
  <w:style w:type="paragraph" w:customStyle="1" w:styleId="Covertitle">
    <w:name w:val="Cover title"/>
    <w:basedOn w:val="Normal"/>
    <w:pPr>
      <w:spacing w:before="240" w:after="120"/>
      <w:jc w:val="center"/>
    </w:pPr>
    <w:rPr>
      <w:b/>
      <w:bCs/>
      <w:sz w:val="48"/>
      <w:szCs w:val="48"/>
    </w:rPr>
  </w:style>
  <w:style w:type="paragraph" w:customStyle="1" w:styleId="CoverPN">
    <w:name w:val="Cover P/N"/>
    <w:basedOn w:val="Normal"/>
    <w:pPr>
      <w:spacing w:before="240" w:after="120"/>
      <w:jc w:val="center"/>
    </w:pPr>
    <w:rPr>
      <w:b/>
      <w:bCs/>
      <w:sz w:val="28"/>
      <w:szCs w:val="28"/>
    </w:rPr>
  </w:style>
  <w:style w:type="paragraph" w:customStyle="1" w:styleId="numtab">
    <w:name w:val="numtab"/>
    <w:basedOn w:val="Normal"/>
    <w:uiPriority w:val="99"/>
    <w:pPr>
      <w:tabs>
        <w:tab w:val="num" w:pos="360"/>
        <w:tab w:val="left" w:pos="1224"/>
      </w:tabs>
      <w:spacing w:line="240" w:lineRule="atLeast"/>
      <w:ind w:left="360" w:hanging="360"/>
    </w:pPr>
  </w:style>
  <w:style w:type="paragraph" w:styleId="Revision">
    <w:name w:val="Revision"/>
    <w:uiPriority w:val="99"/>
    <w:pPr>
      <w:suppressAutoHyphens/>
    </w:pPr>
    <w:rPr>
      <w:lang w:val="en-GB" w:eastAsia="ar-SA"/>
    </w:rPr>
  </w:style>
  <w:style w:type="paragraph" w:customStyle="1" w:styleId="western">
    <w:name w:val="western"/>
    <w:basedOn w:val="Normal"/>
    <w:pPr>
      <w:spacing w:before="115"/>
    </w:pPr>
  </w:style>
  <w:style w:type="paragraph" w:styleId="CommentSubject">
    <w:name w:val="annotation subject"/>
    <w:basedOn w:val="CommentText"/>
    <w:next w:val="CommentText"/>
    <w:pPr>
      <w:keepNext w:val="0"/>
      <w:keepLines w:val="0"/>
      <w:tabs>
        <w:tab w:val="clear" w:pos="1800"/>
      </w:tabs>
      <w:ind w:left="0" w:firstLine="0"/>
    </w:pPr>
    <w:rPr>
      <w:b/>
      <w:bCs/>
      <w:szCs w:val="20"/>
    </w:rPr>
  </w:style>
  <w:style w:type="paragraph" w:customStyle="1" w:styleId="TableContents">
    <w:name w:val="Table Contents"/>
    <w:basedOn w:val="Normal"/>
    <w:pPr>
      <w:suppressLineNumbers/>
    </w:pPr>
  </w:style>
  <w:style w:type="paragraph" w:customStyle="1" w:styleId="TableHeading0">
    <w:name w:val="Table Heading"/>
    <w:basedOn w:val="TableContents"/>
    <w:link w:val="TableHeadingChar"/>
    <w:autoRedefine/>
    <w:rsid w:val="00672D62"/>
    <w:pPr>
      <w:spacing w:before="120" w:after="120"/>
    </w:pPr>
    <w:rPr>
      <w:bCs/>
      <w:i/>
    </w:rPr>
  </w:style>
  <w:style w:type="paragraph" w:customStyle="1" w:styleId="Framecontents">
    <w:name w:val="Frame contents"/>
    <w:basedOn w:val="BodyText"/>
  </w:style>
  <w:style w:type="paragraph" w:customStyle="1" w:styleId="Contents10">
    <w:name w:val="Contents 10"/>
    <w:basedOn w:val="Index"/>
    <w:pPr>
      <w:tabs>
        <w:tab w:val="right" w:leader="dot" w:pos="7425"/>
      </w:tabs>
      <w:ind w:left="2547"/>
    </w:pPr>
  </w:style>
  <w:style w:type="paragraph" w:customStyle="1" w:styleId="ListNumber-Preferred">
    <w:name w:val="List Number - Preferred"/>
    <w:basedOn w:val="Normal"/>
    <w:rsid w:val="00EA0B25"/>
    <w:pPr>
      <w:tabs>
        <w:tab w:val="num" w:pos="2376"/>
      </w:tabs>
      <w:suppressAutoHyphens w:val="0"/>
      <w:spacing w:line="276" w:lineRule="auto"/>
      <w:ind w:left="2376" w:hanging="360"/>
    </w:pPr>
    <w:rPr>
      <w:rFonts w:eastAsia="Calibri"/>
    </w:rPr>
  </w:style>
  <w:style w:type="paragraph" w:customStyle="1" w:styleId="Default">
    <w:name w:val="Default"/>
    <w:rsid w:val="003A46B6"/>
    <w:pPr>
      <w:autoSpaceDE w:val="0"/>
      <w:autoSpaceDN w:val="0"/>
      <w:adjustRightInd w:val="0"/>
    </w:pPr>
    <w:rPr>
      <w:color w:val="000000"/>
      <w:sz w:val="24"/>
      <w:szCs w:val="24"/>
    </w:rPr>
  </w:style>
  <w:style w:type="paragraph" w:customStyle="1" w:styleId="EndOfDocument">
    <w:name w:val="End Of Document"/>
    <w:basedOn w:val="Heading1"/>
    <w:rsid w:val="001924BB"/>
    <w:pPr>
      <w:keepNext w:val="0"/>
      <w:keepLines w:val="0"/>
      <w:tabs>
        <w:tab w:val="clear" w:pos="1296"/>
      </w:tabs>
      <w:suppressAutoHyphens w:val="0"/>
      <w:spacing w:before="600" w:after="0" w:line="240" w:lineRule="auto"/>
      <w:jc w:val="left"/>
    </w:pPr>
    <w:rPr>
      <w:rFonts w:eastAsia="Times New Roman"/>
      <w:bCs/>
      <w:caps w:val="0"/>
      <w:kern w:val="32"/>
      <w:sz w:val="22"/>
      <w:szCs w:val="32"/>
    </w:rPr>
  </w:style>
  <w:style w:type="table" w:styleId="TableGrid">
    <w:name w:val="Table Grid"/>
    <w:basedOn w:val="TableNormal"/>
    <w:uiPriority w:val="59"/>
    <w:rsid w:val="008B268B"/>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73F0"/>
    <w:pPr>
      <w:suppressAutoHyphens w:val="0"/>
      <w:spacing w:after="200" w:line="276" w:lineRule="auto"/>
      <w:ind w:left="720"/>
      <w:contextualSpacing/>
    </w:pPr>
    <w:rPr>
      <w:rFonts w:ascii="Calibri" w:eastAsia="Calibri" w:hAnsi="Calibri"/>
    </w:rPr>
  </w:style>
  <w:style w:type="character" w:customStyle="1" w:styleId="hvr">
    <w:name w:val="hvr"/>
    <w:basedOn w:val="DefaultParagraphFont"/>
    <w:rsid w:val="00B97BF1"/>
  </w:style>
  <w:style w:type="character" w:styleId="Emphasis">
    <w:name w:val="Emphasis"/>
    <w:basedOn w:val="DefaultParagraphFont"/>
    <w:uiPriority w:val="20"/>
    <w:qFormat/>
    <w:rsid w:val="00CD44F5"/>
    <w:rPr>
      <w:i/>
      <w:iCs/>
    </w:rPr>
  </w:style>
  <w:style w:type="table" w:styleId="LightList-Accent4">
    <w:name w:val="Light List Accent 4"/>
    <w:basedOn w:val="TableNormal"/>
    <w:uiPriority w:val="61"/>
    <w:rsid w:val="0011470C"/>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customStyle="1" w:styleId="Style1">
    <w:name w:val="Style1"/>
    <w:basedOn w:val="Heading1"/>
    <w:autoRedefine/>
    <w:uiPriority w:val="99"/>
    <w:rsid w:val="00A5675C"/>
    <w:pPr>
      <w:keepNext w:val="0"/>
      <w:keepLines w:val="0"/>
      <w:tabs>
        <w:tab w:val="clear" w:pos="1296"/>
      </w:tabs>
      <w:suppressAutoHyphens w:val="0"/>
      <w:spacing w:before="0" w:after="0" w:line="240" w:lineRule="auto"/>
      <w:ind w:left="432" w:hanging="432"/>
      <w:jc w:val="center"/>
      <w:outlineLvl w:val="9"/>
    </w:pPr>
    <w:rPr>
      <w:rFonts w:ascii="Times New Roman Bold" w:eastAsia="Times New Roman" w:hAnsi="Times New Roman Bold" w:cs="Times New Roman Bold"/>
      <w:bCs/>
      <w:sz w:val="24"/>
      <w:szCs w:val="24"/>
      <w:lang w:val="en-GB"/>
    </w:rPr>
  </w:style>
  <w:style w:type="paragraph" w:customStyle="1" w:styleId="NormalTable">
    <w:name w:val="NormalTable"/>
    <w:basedOn w:val="Normal"/>
    <w:uiPriority w:val="99"/>
    <w:rsid w:val="00A5675C"/>
    <w:pPr>
      <w:suppressAutoHyphens w:val="0"/>
      <w:jc w:val="left"/>
    </w:pPr>
    <w:rPr>
      <w:rFonts w:ascii="Times New Roman" w:hAnsi="Times New Roman" w:cs="Times New Roman"/>
      <w:sz w:val="20"/>
      <w:szCs w:val="20"/>
      <w:lang w:val="en-GB"/>
    </w:rPr>
  </w:style>
  <w:style w:type="paragraph" w:customStyle="1" w:styleId="normal8">
    <w:name w:val="normal8"/>
    <w:basedOn w:val="Normal"/>
    <w:autoRedefine/>
    <w:uiPriority w:val="99"/>
    <w:rsid w:val="00A5675C"/>
    <w:pPr>
      <w:suppressAutoHyphens w:val="0"/>
      <w:jc w:val="left"/>
    </w:pPr>
    <w:rPr>
      <w:rFonts w:ascii="Times New Roman" w:hAnsi="Times New Roman" w:cs="Times New Roman"/>
      <w:sz w:val="16"/>
      <w:szCs w:val="16"/>
      <w:lang w:val="en-GB"/>
    </w:rPr>
  </w:style>
  <w:style w:type="paragraph" w:customStyle="1" w:styleId="APPENDIX">
    <w:name w:val="APPENDIX"/>
    <w:basedOn w:val="Normal"/>
    <w:uiPriority w:val="99"/>
    <w:rsid w:val="00A5675C"/>
    <w:pPr>
      <w:suppressAutoHyphens w:val="0"/>
      <w:autoSpaceDE w:val="0"/>
      <w:autoSpaceDN w:val="0"/>
      <w:adjustRightInd w:val="0"/>
      <w:jc w:val="left"/>
    </w:pPr>
    <w:rPr>
      <w:rFonts w:ascii="Times New Roman" w:hAnsi="Times New Roman" w:cs="Times New Roman"/>
      <w:b/>
      <w:bCs/>
      <w:sz w:val="28"/>
      <w:szCs w:val="28"/>
    </w:rPr>
  </w:style>
  <w:style w:type="paragraph" w:customStyle="1" w:styleId="mystyle">
    <w:name w:val="mystyle"/>
    <w:basedOn w:val="Heading1"/>
    <w:autoRedefine/>
    <w:uiPriority w:val="99"/>
    <w:rsid w:val="00A5675C"/>
    <w:pPr>
      <w:keepLines w:val="0"/>
      <w:numPr>
        <w:numId w:val="40"/>
      </w:numPr>
      <w:tabs>
        <w:tab w:val="clear" w:pos="1296"/>
      </w:tabs>
      <w:suppressAutoHyphens w:val="0"/>
      <w:spacing w:before="0" w:after="0" w:line="240" w:lineRule="auto"/>
      <w:jc w:val="center"/>
    </w:pPr>
    <w:rPr>
      <w:rFonts w:ascii="Times New Roman Bold" w:eastAsia="Times New Roman" w:hAnsi="Times New Roman Bold" w:cs="Times New Roman Bold"/>
      <w:bCs/>
      <w:color w:val="808080"/>
      <w:sz w:val="24"/>
      <w:szCs w:val="24"/>
      <w:lang w:val="en-GB"/>
    </w:rPr>
  </w:style>
  <w:style w:type="paragraph" w:styleId="BodyText2">
    <w:name w:val="Body Text 2"/>
    <w:basedOn w:val="Normal"/>
    <w:link w:val="BodyText2Char"/>
    <w:rsid w:val="00A5675C"/>
    <w:pPr>
      <w:suppressAutoHyphens w:val="0"/>
      <w:jc w:val="left"/>
    </w:pPr>
    <w:rPr>
      <w:sz w:val="20"/>
      <w:szCs w:val="20"/>
    </w:rPr>
  </w:style>
  <w:style w:type="character" w:customStyle="1" w:styleId="BodyText2Char1">
    <w:name w:val="Body Text 2 Char1"/>
    <w:basedOn w:val="DefaultParagraphFont"/>
    <w:uiPriority w:val="99"/>
    <w:semiHidden/>
    <w:rsid w:val="00A5675C"/>
  </w:style>
  <w:style w:type="character" w:customStyle="1" w:styleId="BodyTextChar1">
    <w:name w:val="Body Text Char1"/>
    <w:aliases w:val="Body Text Char1 Char Char,Body Text Char Char Char Char,Body Text Char4 Char Char Char Char,Body Text Char2 Char2 Char Char Char Char,Body Text Char Char1 Char2 Char Char Char Char,Body Text Char1 Char Char1 Char2 Char Char Char Char"/>
    <w:link w:val="BodyText"/>
    <w:rsid w:val="00A5675C"/>
  </w:style>
  <w:style w:type="paragraph" w:customStyle="1" w:styleId="font5">
    <w:name w:val="font5"/>
    <w:basedOn w:val="Normal"/>
    <w:rsid w:val="00A5675C"/>
    <w:pPr>
      <w:suppressAutoHyphens w:val="0"/>
      <w:spacing w:before="100" w:beforeAutospacing="1" w:after="100" w:afterAutospacing="1"/>
      <w:jc w:val="left"/>
    </w:pPr>
    <w:rPr>
      <w:rFonts w:eastAsia="Arial Unicode MS"/>
      <w:color w:val="000000"/>
      <w:sz w:val="20"/>
      <w:szCs w:val="20"/>
    </w:rPr>
  </w:style>
  <w:style w:type="paragraph" w:customStyle="1" w:styleId="list1middle">
    <w:name w:val="list:1:middle"/>
    <w:basedOn w:val="Normal"/>
    <w:uiPriority w:val="99"/>
    <w:rsid w:val="00A5675C"/>
    <w:pPr>
      <w:numPr>
        <w:numId w:val="39"/>
      </w:numPr>
      <w:tabs>
        <w:tab w:val="left" w:pos="1224"/>
        <w:tab w:val="left" w:pos="1800"/>
        <w:tab w:val="left" w:pos="2520"/>
        <w:tab w:val="left" w:pos="3240"/>
        <w:tab w:val="left" w:pos="4680"/>
        <w:tab w:val="left" w:pos="6120"/>
      </w:tabs>
      <w:suppressAutoHyphens w:val="0"/>
      <w:jc w:val="left"/>
    </w:pPr>
    <w:rPr>
      <w:rFonts w:ascii="Helvetica" w:hAnsi="Helvetica" w:cs="Helvetica"/>
      <w:sz w:val="24"/>
      <w:szCs w:val="24"/>
    </w:rPr>
  </w:style>
  <w:style w:type="paragraph" w:customStyle="1" w:styleId="xl22">
    <w:name w:val="xl22"/>
    <w:basedOn w:val="Normal"/>
    <w:uiPriority w:val="99"/>
    <w:rsid w:val="00A5675C"/>
    <w:pPr>
      <w:suppressAutoHyphens w:val="0"/>
      <w:spacing w:before="100" w:beforeAutospacing="1" w:after="100" w:afterAutospacing="1"/>
      <w:jc w:val="left"/>
    </w:pPr>
    <w:rPr>
      <w:rFonts w:eastAsia="Arial Unicode MS"/>
      <w:b/>
      <w:bCs/>
      <w:sz w:val="24"/>
      <w:szCs w:val="24"/>
    </w:rPr>
  </w:style>
  <w:style w:type="paragraph" w:customStyle="1" w:styleId="frontpage">
    <w:name w:val="frontpage"/>
    <w:basedOn w:val="Normal"/>
    <w:uiPriority w:val="99"/>
    <w:rsid w:val="00A5675C"/>
    <w:pPr>
      <w:suppressAutoHyphens w:val="0"/>
      <w:jc w:val="left"/>
    </w:pPr>
    <w:rPr>
      <w:rFonts w:ascii="Times New Roman" w:hAnsi="Times New Roman" w:cs="Times New Roman"/>
      <w:sz w:val="24"/>
      <w:szCs w:val="24"/>
      <w:lang w:val="en-GB" w:eastAsia="en-GB"/>
    </w:rPr>
  </w:style>
  <w:style w:type="paragraph" w:customStyle="1" w:styleId="TableText">
    <w:name w:val="Table Text"/>
    <w:basedOn w:val="Normal"/>
    <w:autoRedefine/>
    <w:uiPriority w:val="99"/>
    <w:rsid w:val="00A5675C"/>
    <w:pPr>
      <w:numPr>
        <w:numId w:val="42"/>
      </w:numPr>
      <w:suppressAutoHyphens w:val="0"/>
      <w:jc w:val="center"/>
    </w:pPr>
    <w:rPr>
      <w:b/>
      <w:sz w:val="20"/>
      <w:szCs w:val="24"/>
      <w:lang w:val="en-GB" w:eastAsia="en-GB"/>
    </w:rPr>
  </w:style>
  <w:style w:type="paragraph" w:customStyle="1" w:styleId="normalh1">
    <w:name w:val="normalh1"/>
    <w:basedOn w:val="Normal"/>
    <w:uiPriority w:val="99"/>
    <w:rsid w:val="00A5675C"/>
    <w:pPr>
      <w:suppressAutoHyphens w:val="0"/>
      <w:spacing w:before="100" w:beforeAutospacing="1" w:after="100" w:afterAutospacing="1"/>
      <w:jc w:val="left"/>
    </w:pPr>
    <w:rPr>
      <w:rFonts w:ascii="Arial Unicode MS" w:eastAsia="Arial Unicode MS" w:hAnsi="Arial Unicode MS" w:cs="Arial Unicode MS"/>
      <w:sz w:val="24"/>
      <w:szCs w:val="24"/>
    </w:rPr>
  </w:style>
  <w:style w:type="paragraph" w:customStyle="1" w:styleId="xl27">
    <w:name w:val="xl27"/>
    <w:basedOn w:val="Normal"/>
    <w:uiPriority w:val="99"/>
    <w:rsid w:val="00A5675C"/>
    <w:pPr>
      <w:shd w:val="clear" w:color="auto" w:fill="00FF00"/>
      <w:suppressAutoHyphens w:val="0"/>
      <w:spacing w:before="100" w:beforeAutospacing="1" w:after="100" w:afterAutospacing="1"/>
      <w:jc w:val="left"/>
      <w:textAlignment w:val="top"/>
    </w:pPr>
    <w:rPr>
      <w:rFonts w:ascii="Arial Unicode MS" w:eastAsia="Arial Unicode MS" w:hAnsi="Arial Unicode MS" w:cs="Arial Unicode MS"/>
      <w:sz w:val="24"/>
      <w:szCs w:val="24"/>
    </w:rPr>
  </w:style>
  <w:style w:type="paragraph" w:customStyle="1" w:styleId="xl28">
    <w:name w:val="xl28"/>
    <w:basedOn w:val="Normal"/>
    <w:uiPriority w:val="99"/>
    <w:rsid w:val="00A5675C"/>
    <w:pPr>
      <w:suppressAutoHyphens w:val="0"/>
      <w:spacing w:before="100" w:beforeAutospacing="1" w:after="100" w:afterAutospacing="1"/>
      <w:jc w:val="left"/>
      <w:textAlignment w:val="top"/>
    </w:pPr>
    <w:rPr>
      <w:rFonts w:eastAsia="Arial Unicode MS"/>
      <w:sz w:val="16"/>
      <w:szCs w:val="16"/>
    </w:rPr>
  </w:style>
  <w:style w:type="paragraph" w:customStyle="1" w:styleId="xl29">
    <w:name w:val="xl29"/>
    <w:basedOn w:val="Normal"/>
    <w:uiPriority w:val="99"/>
    <w:rsid w:val="00A5675C"/>
    <w:pPr>
      <w:suppressAutoHyphens w:val="0"/>
      <w:spacing w:before="100" w:beforeAutospacing="1" w:after="100" w:afterAutospacing="1"/>
      <w:jc w:val="left"/>
      <w:textAlignment w:val="top"/>
    </w:pPr>
    <w:rPr>
      <w:rFonts w:eastAsia="Arial Unicode MS"/>
      <w:sz w:val="24"/>
      <w:szCs w:val="24"/>
    </w:rPr>
  </w:style>
  <w:style w:type="paragraph" w:customStyle="1" w:styleId="xl30">
    <w:name w:val="xl30"/>
    <w:basedOn w:val="Normal"/>
    <w:uiPriority w:val="99"/>
    <w:rsid w:val="00A5675C"/>
    <w:pPr>
      <w:suppressAutoHyphens w:val="0"/>
      <w:spacing w:before="100" w:beforeAutospacing="1" w:after="100" w:afterAutospacing="1"/>
      <w:jc w:val="left"/>
      <w:textAlignment w:val="top"/>
    </w:pPr>
    <w:rPr>
      <w:rFonts w:ascii="Times New Roman" w:eastAsia="Arial Unicode MS" w:hAnsi="Times New Roman" w:cs="Times New Roman"/>
      <w:sz w:val="24"/>
      <w:szCs w:val="24"/>
    </w:rPr>
  </w:style>
  <w:style w:type="paragraph" w:customStyle="1" w:styleId="text">
    <w:name w:val="text"/>
    <w:basedOn w:val="Normal"/>
    <w:uiPriority w:val="99"/>
    <w:rsid w:val="00A5675C"/>
    <w:pPr>
      <w:suppressAutoHyphens w:val="0"/>
      <w:autoSpaceDE w:val="0"/>
      <w:autoSpaceDN w:val="0"/>
      <w:spacing w:before="200"/>
    </w:pPr>
    <w:rPr>
      <w:rFonts w:ascii="Times" w:hAnsi="Times" w:cs="Times"/>
      <w:color w:val="000000"/>
      <w:sz w:val="20"/>
      <w:szCs w:val="20"/>
    </w:rPr>
  </w:style>
  <w:style w:type="character" w:styleId="FootnoteReference">
    <w:name w:val="footnote reference"/>
    <w:rsid w:val="00A5675C"/>
    <w:rPr>
      <w:position w:val="6"/>
      <w:sz w:val="16"/>
      <w:szCs w:val="16"/>
    </w:rPr>
  </w:style>
  <w:style w:type="character" w:customStyle="1" w:styleId="maintext1">
    <w:name w:val="maintext1"/>
    <w:uiPriority w:val="99"/>
    <w:rsid w:val="00A5675C"/>
    <w:rPr>
      <w:rFonts w:ascii="Verdana" w:hAnsi="Verdana" w:cs="Verdana"/>
      <w:sz w:val="17"/>
      <w:szCs w:val="17"/>
    </w:rPr>
  </w:style>
  <w:style w:type="character" w:customStyle="1" w:styleId="Fuzeileneintragfett">
    <w:name w:val="Fußzeileneintrag fett"/>
    <w:uiPriority w:val="99"/>
    <w:rsid w:val="00A5675C"/>
    <w:rPr>
      <w:b/>
      <w:bCs/>
      <w:sz w:val="20"/>
      <w:szCs w:val="20"/>
    </w:rPr>
  </w:style>
  <w:style w:type="paragraph" w:customStyle="1" w:styleId="font6">
    <w:name w:val="font6"/>
    <w:basedOn w:val="Normal"/>
    <w:rsid w:val="00A5675C"/>
    <w:pPr>
      <w:suppressAutoHyphens w:val="0"/>
      <w:spacing w:before="100" w:beforeAutospacing="1" w:after="100" w:afterAutospacing="1"/>
      <w:jc w:val="left"/>
    </w:pPr>
    <w:rPr>
      <w:rFonts w:ascii="Times New Roman" w:eastAsia="Arial Unicode MS" w:hAnsi="Times New Roman" w:cs="Times New Roman"/>
      <w:sz w:val="14"/>
      <w:szCs w:val="14"/>
    </w:rPr>
  </w:style>
  <w:style w:type="paragraph" w:customStyle="1" w:styleId="xl31">
    <w:name w:val="xl31"/>
    <w:basedOn w:val="Normal"/>
    <w:uiPriority w:val="99"/>
    <w:rsid w:val="00A5675C"/>
    <w:pPr>
      <w:pBdr>
        <w:left w:val="single" w:sz="4" w:space="0" w:color="auto"/>
        <w:bottom w:val="single" w:sz="4" w:space="0" w:color="auto"/>
        <w:right w:val="single" w:sz="4" w:space="0" w:color="auto"/>
      </w:pBdr>
      <w:suppressAutoHyphens w:val="0"/>
      <w:spacing w:before="100" w:beforeAutospacing="1" w:after="100" w:afterAutospacing="1"/>
      <w:jc w:val="left"/>
      <w:textAlignment w:val="top"/>
    </w:pPr>
    <w:rPr>
      <w:rFonts w:ascii="Times New Roman" w:eastAsia="Arial Unicode MS" w:hAnsi="Times New Roman" w:cs="Times New Roman"/>
      <w:sz w:val="24"/>
      <w:szCs w:val="24"/>
    </w:rPr>
  </w:style>
  <w:style w:type="paragraph" w:customStyle="1" w:styleId="xl32">
    <w:name w:val="xl32"/>
    <w:basedOn w:val="Normal"/>
    <w:uiPriority w:val="99"/>
    <w:rsid w:val="00A5675C"/>
    <w:pPr>
      <w:pBdr>
        <w:bottom w:val="single" w:sz="4" w:space="0" w:color="auto"/>
        <w:right w:val="single" w:sz="4" w:space="0" w:color="auto"/>
      </w:pBdr>
      <w:suppressAutoHyphens w:val="0"/>
      <w:spacing w:before="100" w:beforeAutospacing="1" w:after="100" w:afterAutospacing="1"/>
      <w:jc w:val="left"/>
      <w:textAlignment w:val="top"/>
    </w:pPr>
    <w:rPr>
      <w:rFonts w:ascii="Times New Roman" w:eastAsia="Arial Unicode MS" w:hAnsi="Times New Roman" w:cs="Times New Roman"/>
      <w:sz w:val="24"/>
      <w:szCs w:val="24"/>
    </w:rPr>
  </w:style>
  <w:style w:type="paragraph" w:customStyle="1" w:styleId="xl33">
    <w:name w:val="xl33"/>
    <w:basedOn w:val="Normal"/>
    <w:uiPriority w:val="99"/>
    <w:rsid w:val="00A5675C"/>
    <w:pPr>
      <w:pBdr>
        <w:bottom w:val="single" w:sz="4" w:space="0" w:color="auto"/>
        <w:right w:val="single" w:sz="4" w:space="0" w:color="auto"/>
      </w:pBdr>
      <w:suppressAutoHyphens w:val="0"/>
      <w:spacing w:before="100" w:beforeAutospacing="1" w:after="100" w:afterAutospacing="1"/>
      <w:jc w:val="center"/>
      <w:textAlignment w:val="top"/>
    </w:pPr>
    <w:rPr>
      <w:rFonts w:ascii="Times New Roman" w:eastAsia="Arial Unicode MS" w:hAnsi="Times New Roman" w:cs="Times New Roman"/>
      <w:sz w:val="24"/>
      <w:szCs w:val="24"/>
    </w:rPr>
  </w:style>
  <w:style w:type="paragraph" w:customStyle="1" w:styleId="xl34">
    <w:name w:val="xl34"/>
    <w:basedOn w:val="Normal"/>
    <w:uiPriority w:val="99"/>
    <w:rsid w:val="00A5675C"/>
    <w:pPr>
      <w:pBdr>
        <w:bottom w:val="single" w:sz="4" w:space="0" w:color="auto"/>
        <w:right w:val="single" w:sz="4" w:space="0" w:color="auto"/>
      </w:pBdr>
      <w:suppressAutoHyphens w:val="0"/>
      <w:spacing w:before="100" w:beforeAutospacing="1" w:after="100" w:afterAutospacing="1"/>
      <w:jc w:val="center"/>
    </w:pPr>
    <w:rPr>
      <w:rFonts w:ascii="Times New Roman" w:eastAsia="Arial Unicode MS" w:hAnsi="Times New Roman" w:cs="Times New Roman"/>
      <w:sz w:val="24"/>
      <w:szCs w:val="24"/>
    </w:rPr>
  </w:style>
  <w:style w:type="paragraph" w:customStyle="1" w:styleId="xl35">
    <w:name w:val="xl35"/>
    <w:basedOn w:val="Normal"/>
    <w:uiPriority w:val="99"/>
    <w:rsid w:val="00A5675C"/>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jc w:val="left"/>
    </w:pPr>
    <w:rPr>
      <w:rFonts w:ascii="Arial Unicode MS" w:eastAsia="Arial Unicode MS" w:hAnsi="Arial Unicode MS" w:cs="Arial Unicode MS"/>
      <w:sz w:val="24"/>
      <w:szCs w:val="24"/>
    </w:rPr>
  </w:style>
  <w:style w:type="paragraph" w:customStyle="1" w:styleId="xl36">
    <w:name w:val="xl36"/>
    <w:basedOn w:val="Normal"/>
    <w:uiPriority w:val="99"/>
    <w:rsid w:val="00A5675C"/>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jc w:val="center"/>
    </w:pPr>
    <w:rPr>
      <w:rFonts w:ascii="Times New Roman" w:eastAsia="Arial Unicode MS" w:hAnsi="Times New Roman" w:cs="Times New Roman"/>
      <w:sz w:val="24"/>
      <w:szCs w:val="24"/>
    </w:rPr>
  </w:style>
  <w:style w:type="paragraph" w:customStyle="1" w:styleId="xl37">
    <w:name w:val="xl37"/>
    <w:basedOn w:val="Normal"/>
    <w:uiPriority w:val="99"/>
    <w:rsid w:val="00A5675C"/>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jc w:val="left"/>
      <w:textAlignment w:val="top"/>
    </w:pPr>
    <w:rPr>
      <w:rFonts w:ascii="Times New Roman" w:eastAsia="Arial Unicode MS" w:hAnsi="Times New Roman" w:cs="Times New Roman"/>
      <w:b/>
      <w:bCs/>
      <w:sz w:val="24"/>
      <w:szCs w:val="24"/>
    </w:rPr>
  </w:style>
  <w:style w:type="paragraph" w:customStyle="1" w:styleId="xl38">
    <w:name w:val="xl38"/>
    <w:basedOn w:val="Normal"/>
    <w:uiPriority w:val="99"/>
    <w:rsid w:val="00A5675C"/>
    <w:pPr>
      <w:pBdr>
        <w:top w:val="single" w:sz="4" w:space="0" w:color="auto"/>
        <w:bottom w:val="single" w:sz="4" w:space="0" w:color="auto"/>
      </w:pBdr>
      <w:suppressAutoHyphens w:val="0"/>
      <w:spacing w:before="100" w:beforeAutospacing="1" w:after="100" w:afterAutospacing="1"/>
      <w:jc w:val="left"/>
      <w:textAlignment w:val="top"/>
    </w:pPr>
    <w:rPr>
      <w:rFonts w:ascii="Times New Roman" w:eastAsia="Arial Unicode MS" w:hAnsi="Times New Roman" w:cs="Times New Roman"/>
      <w:b/>
      <w:bCs/>
      <w:sz w:val="24"/>
      <w:szCs w:val="24"/>
    </w:rPr>
  </w:style>
  <w:style w:type="paragraph" w:customStyle="1" w:styleId="xl39">
    <w:name w:val="xl39"/>
    <w:basedOn w:val="Normal"/>
    <w:uiPriority w:val="99"/>
    <w:rsid w:val="00A5675C"/>
    <w:pPr>
      <w:pBdr>
        <w:top w:val="single" w:sz="4" w:space="0" w:color="auto"/>
        <w:bottom w:val="single" w:sz="4" w:space="0" w:color="auto"/>
        <w:right w:val="single" w:sz="4" w:space="0" w:color="auto"/>
      </w:pBdr>
      <w:suppressAutoHyphens w:val="0"/>
      <w:spacing w:before="100" w:beforeAutospacing="1" w:after="100" w:afterAutospacing="1"/>
      <w:jc w:val="left"/>
      <w:textAlignment w:val="top"/>
    </w:pPr>
    <w:rPr>
      <w:rFonts w:ascii="Times New Roman" w:eastAsia="Arial Unicode MS" w:hAnsi="Times New Roman" w:cs="Times New Roman"/>
      <w:b/>
      <w:bCs/>
      <w:sz w:val="24"/>
      <w:szCs w:val="24"/>
    </w:rPr>
  </w:style>
  <w:style w:type="paragraph" w:customStyle="1" w:styleId="xl40">
    <w:name w:val="xl40"/>
    <w:basedOn w:val="Normal"/>
    <w:uiPriority w:val="99"/>
    <w:rsid w:val="00A5675C"/>
    <w:pPr>
      <w:pBdr>
        <w:top w:val="single" w:sz="4" w:space="0" w:color="auto"/>
        <w:left w:val="single" w:sz="4" w:space="0" w:color="auto"/>
        <w:bottom w:val="single" w:sz="4" w:space="0" w:color="auto"/>
      </w:pBdr>
      <w:suppressAutoHyphens w:val="0"/>
      <w:spacing w:before="100" w:beforeAutospacing="1" w:after="100" w:afterAutospacing="1"/>
      <w:jc w:val="center"/>
      <w:textAlignment w:val="top"/>
    </w:pPr>
    <w:rPr>
      <w:rFonts w:ascii="Times New Roman" w:eastAsia="Arial Unicode MS" w:hAnsi="Times New Roman" w:cs="Times New Roman"/>
      <w:b/>
      <w:bCs/>
      <w:sz w:val="24"/>
      <w:szCs w:val="24"/>
    </w:rPr>
  </w:style>
  <w:style w:type="paragraph" w:customStyle="1" w:styleId="xl41">
    <w:name w:val="xl41"/>
    <w:basedOn w:val="Normal"/>
    <w:uiPriority w:val="99"/>
    <w:rsid w:val="00A5675C"/>
    <w:pPr>
      <w:pBdr>
        <w:top w:val="single" w:sz="4" w:space="0" w:color="auto"/>
        <w:bottom w:val="single" w:sz="4" w:space="0" w:color="auto"/>
      </w:pBdr>
      <w:suppressAutoHyphens w:val="0"/>
      <w:spacing w:before="100" w:beforeAutospacing="1" w:after="100" w:afterAutospacing="1"/>
      <w:jc w:val="center"/>
      <w:textAlignment w:val="top"/>
    </w:pPr>
    <w:rPr>
      <w:rFonts w:ascii="Times New Roman" w:eastAsia="Arial Unicode MS" w:hAnsi="Times New Roman" w:cs="Times New Roman"/>
      <w:b/>
      <w:bCs/>
      <w:sz w:val="24"/>
      <w:szCs w:val="24"/>
    </w:rPr>
  </w:style>
  <w:style w:type="paragraph" w:customStyle="1" w:styleId="xl42">
    <w:name w:val="xl42"/>
    <w:basedOn w:val="Normal"/>
    <w:uiPriority w:val="99"/>
    <w:rsid w:val="00A5675C"/>
    <w:pPr>
      <w:pBdr>
        <w:top w:val="single" w:sz="4" w:space="0" w:color="auto"/>
        <w:bottom w:val="single" w:sz="4" w:space="0" w:color="auto"/>
        <w:right w:val="single" w:sz="4" w:space="0" w:color="auto"/>
      </w:pBdr>
      <w:suppressAutoHyphens w:val="0"/>
      <w:spacing w:before="100" w:beforeAutospacing="1" w:after="100" w:afterAutospacing="1"/>
      <w:jc w:val="center"/>
      <w:textAlignment w:val="top"/>
    </w:pPr>
    <w:rPr>
      <w:rFonts w:ascii="Times New Roman" w:eastAsia="Arial Unicode MS" w:hAnsi="Times New Roman" w:cs="Times New Roman"/>
      <w:b/>
      <w:bCs/>
      <w:sz w:val="24"/>
      <w:szCs w:val="24"/>
    </w:rPr>
  </w:style>
  <w:style w:type="paragraph" w:customStyle="1" w:styleId="xl43">
    <w:name w:val="xl43"/>
    <w:basedOn w:val="Normal"/>
    <w:uiPriority w:val="99"/>
    <w:rsid w:val="00A5675C"/>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jc w:val="center"/>
    </w:pPr>
    <w:rPr>
      <w:rFonts w:eastAsia="Arial Unicode MS"/>
      <w:b/>
      <w:bCs/>
      <w:sz w:val="24"/>
      <w:szCs w:val="24"/>
    </w:rPr>
  </w:style>
  <w:style w:type="paragraph" w:customStyle="1" w:styleId="xl44">
    <w:name w:val="xl44"/>
    <w:basedOn w:val="Normal"/>
    <w:uiPriority w:val="99"/>
    <w:rsid w:val="00A5675C"/>
    <w:pPr>
      <w:pBdr>
        <w:top w:val="single" w:sz="4" w:space="0" w:color="auto"/>
        <w:left w:val="single" w:sz="4" w:space="0" w:color="auto"/>
        <w:right w:val="single" w:sz="4" w:space="0" w:color="auto"/>
      </w:pBdr>
      <w:suppressAutoHyphens w:val="0"/>
      <w:spacing w:before="100" w:beforeAutospacing="1" w:after="100" w:afterAutospacing="1"/>
      <w:jc w:val="center"/>
    </w:pPr>
    <w:rPr>
      <w:rFonts w:ascii="Times New Roman" w:eastAsia="Arial Unicode MS" w:hAnsi="Times New Roman" w:cs="Times New Roman"/>
      <w:sz w:val="24"/>
      <w:szCs w:val="24"/>
    </w:rPr>
  </w:style>
  <w:style w:type="paragraph" w:customStyle="1" w:styleId="xl45">
    <w:name w:val="xl45"/>
    <w:basedOn w:val="Normal"/>
    <w:uiPriority w:val="99"/>
    <w:rsid w:val="00A5675C"/>
    <w:pPr>
      <w:pBdr>
        <w:left w:val="single" w:sz="4" w:space="0" w:color="auto"/>
        <w:bottom w:val="single" w:sz="4" w:space="0" w:color="auto"/>
        <w:right w:val="single" w:sz="4" w:space="0" w:color="auto"/>
      </w:pBdr>
      <w:suppressAutoHyphens w:val="0"/>
      <w:spacing w:before="100" w:beforeAutospacing="1" w:after="100" w:afterAutospacing="1"/>
      <w:jc w:val="center"/>
    </w:pPr>
    <w:rPr>
      <w:rFonts w:ascii="Times New Roman" w:eastAsia="Arial Unicode MS" w:hAnsi="Times New Roman" w:cs="Times New Roman"/>
      <w:sz w:val="24"/>
      <w:szCs w:val="24"/>
    </w:rPr>
  </w:style>
  <w:style w:type="paragraph" w:customStyle="1" w:styleId="xl46">
    <w:name w:val="xl46"/>
    <w:basedOn w:val="Normal"/>
    <w:uiPriority w:val="99"/>
    <w:rsid w:val="00A5675C"/>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jc w:val="center"/>
    </w:pPr>
    <w:rPr>
      <w:rFonts w:ascii="Times New Roman" w:eastAsia="Arial Unicode MS" w:hAnsi="Times New Roman" w:cs="Times New Roman"/>
      <w:b/>
      <w:bCs/>
      <w:sz w:val="24"/>
      <w:szCs w:val="24"/>
    </w:rPr>
  </w:style>
  <w:style w:type="paragraph" w:customStyle="1" w:styleId="xl47">
    <w:name w:val="xl47"/>
    <w:basedOn w:val="Normal"/>
    <w:uiPriority w:val="99"/>
    <w:rsid w:val="00A5675C"/>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jc w:val="center"/>
      <w:textAlignment w:val="top"/>
    </w:pPr>
    <w:rPr>
      <w:rFonts w:ascii="Times New Roman" w:eastAsia="Arial Unicode MS" w:hAnsi="Times New Roman" w:cs="Times New Roman"/>
      <w:b/>
      <w:bCs/>
      <w:sz w:val="24"/>
      <w:szCs w:val="24"/>
    </w:rPr>
  </w:style>
  <w:style w:type="paragraph" w:customStyle="1" w:styleId="xl48">
    <w:name w:val="xl48"/>
    <w:basedOn w:val="Normal"/>
    <w:uiPriority w:val="99"/>
    <w:rsid w:val="00A5675C"/>
    <w:pPr>
      <w:pBdr>
        <w:top w:val="single" w:sz="4" w:space="0" w:color="auto"/>
        <w:left w:val="single" w:sz="4" w:space="0" w:color="auto"/>
        <w:right w:val="single" w:sz="4" w:space="0" w:color="auto"/>
      </w:pBdr>
      <w:suppressAutoHyphens w:val="0"/>
      <w:spacing w:before="100" w:beforeAutospacing="1" w:after="100" w:afterAutospacing="1"/>
      <w:jc w:val="left"/>
      <w:textAlignment w:val="top"/>
    </w:pPr>
    <w:rPr>
      <w:rFonts w:ascii="Times New Roman" w:eastAsia="Arial Unicode MS" w:hAnsi="Times New Roman" w:cs="Times New Roman"/>
      <w:sz w:val="24"/>
      <w:szCs w:val="24"/>
    </w:rPr>
  </w:style>
  <w:style w:type="paragraph" w:customStyle="1" w:styleId="xl49">
    <w:name w:val="xl49"/>
    <w:basedOn w:val="Normal"/>
    <w:uiPriority w:val="99"/>
    <w:rsid w:val="00A5675C"/>
    <w:pPr>
      <w:pBdr>
        <w:top w:val="single" w:sz="4" w:space="0" w:color="auto"/>
        <w:left w:val="single" w:sz="4" w:space="0" w:color="auto"/>
        <w:right w:val="single" w:sz="4" w:space="0" w:color="auto"/>
      </w:pBdr>
      <w:suppressAutoHyphens w:val="0"/>
      <w:spacing w:before="100" w:beforeAutospacing="1" w:after="100" w:afterAutospacing="1"/>
      <w:jc w:val="center"/>
    </w:pPr>
    <w:rPr>
      <w:rFonts w:ascii="Times New Roman" w:eastAsia="Arial Unicode MS" w:hAnsi="Times New Roman" w:cs="Times New Roman"/>
      <w:b/>
      <w:bCs/>
      <w:sz w:val="24"/>
      <w:szCs w:val="24"/>
    </w:rPr>
  </w:style>
  <w:style w:type="paragraph" w:customStyle="1" w:styleId="xl50">
    <w:name w:val="xl50"/>
    <w:basedOn w:val="Normal"/>
    <w:uiPriority w:val="99"/>
    <w:rsid w:val="00A5675C"/>
    <w:pPr>
      <w:pBdr>
        <w:left w:val="single" w:sz="4" w:space="0" w:color="auto"/>
        <w:bottom w:val="single" w:sz="4" w:space="0" w:color="auto"/>
        <w:right w:val="single" w:sz="4" w:space="0" w:color="auto"/>
      </w:pBdr>
      <w:suppressAutoHyphens w:val="0"/>
      <w:spacing w:before="100" w:beforeAutospacing="1" w:after="100" w:afterAutospacing="1"/>
      <w:jc w:val="center"/>
    </w:pPr>
    <w:rPr>
      <w:rFonts w:ascii="Times New Roman" w:eastAsia="Arial Unicode MS" w:hAnsi="Times New Roman" w:cs="Times New Roman"/>
      <w:b/>
      <w:bCs/>
      <w:sz w:val="24"/>
      <w:szCs w:val="24"/>
    </w:rPr>
  </w:style>
  <w:style w:type="paragraph" w:customStyle="1" w:styleId="xl51">
    <w:name w:val="xl51"/>
    <w:basedOn w:val="Normal"/>
    <w:uiPriority w:val="99"/>
    <w:rsid w:val="00A5675C"/>
    <w:pPr>
      <w:pBdr>
        <w:left w:val="single" w:sz="4" w:space="0" w:color="auto"/>
        <w:right w:val="single" w:sz="4" w:space="0" w:color="auto"/>
      </w:pBdr>
      <w:suppressAutoHyphens w:val="0"/>
      <w:spacing w:before="100" w:beforeAutospacing="1" w:after="100" w:afterAutospacing="1"/>
      <w:jc w:val="center"/>
    </w:pPr>
    <w:rPr>
      <w:rFonts w:ascii="Times New Roman" w:eastAsia="Arial Unicode MS" w:hAnsi="Times New Roman" w:cs="Times New Roman"/>
      <w:sz w:val="24"/>
      <w:szCs w:val="24"/>
    </w:rPr>
  </w:style>
  <w:style w:type="paragraph" w:customStyle="1" w:styleId="xl52">
    <w:name w:val="xl52"/>
    <w:basedOn w:val="Normal"/>
    <w:uiPriority w:val="99"/>
    <w:rsid w:val="00A5675C"/>
    <w:pPr>
      <w:pBdr>
        <w:left w:val="single" w:sz="4" w:space="0" w:color="auto"/>
        <w:right w:val="single" w:sz="4" w:space="0" w:color="auto"/>
      </w:pBdr>
      <w:suppressAutoHyphens w:val="0"/>
      <w:spacing w:before="100" w:beforeAutospacing="1" w:after="100" w:afterAutospacing="1"/>
      <w:jc w:val="center"/>
    </w:pPr>
    <w:rPr>
      <w:rFonts w:ascii="Times New Roman" w:eastAsia="Arial Unicode MS" w:hAnsi="Times New Roman" w:cs="Times New Roman"/>
      <w:b/>
      <w:bCs/>
      <w:sz w:val="24"/>
      <w:szCs w:val="24"/>
    </w:rPr>
  </w:style>
  <w:style w:type="paragraph" w:customStyle="1" w:styleId="xl53">
    <w:name w:val="xl53"/>
    <w:basedOn w:val="Normal"/>
    <w:uiPriority w:val="99"/>
    <w:rsid w:val="00A5675C"/>
    <w:pPr>
      <w:pBdr>
        <w:left w:val="single" w:sz="4" w:space="0" w:color="auto"/>
        <w:right w:val="single" w:sz="4" w:space="0" w:color="auto"/>
      </w:pBdr>
      <w:suppressAutoHyphens w:val="0"/>
      <w:spacing w:before="100" w:beforeAutospacing="1" w:after="100" w:afterAutospacing="1"/>
      <w:jc w:val="left"/>
      <w:textAlignment w:val="top"/>
    </w:pPr>
    <w:rPr>
      <w:rFonts w:ascii="Times New Roman" w:eastAsia="Arial Unicode MS" w:hAnsi="Times New Roman" w:cs="Times New Roman"/>
      <w:sz w:val="24"/>
      <w:szCs w:val="24"/>
    </w:rPr>
  </w:style>
  <w:style w:type="paragraph" w:customStyle="1" w:styleId="xl54">
    <w:name w:val="xl54"/>
    <w:basedOn w:val="Normal"/>
    <w:uiPriority w:val="99"/>
    <w:rsid w:val="00A5675C"/>
    <w:pPr>
      <w:pBdr>
        <w:top w:val="single" w:sz="4" w:space="0" w:color="auto"/>
        <w:left w:val="single" w:sz="4" w:space="0" w:color="auto"/>
        <w:bottom w:val="single" w:sz="4" w:space="0" w:color="auto"/>
      </w:pBdr>
      <w:suppressAutoHyphens w:val="0"/>
      <w:spacing w:before="100" w:beforeAutospacing="1" w:after="100" w:afterAutospacing="1"/>
      <w:jc w:val="left"/>
      <w:textAlignment w:val="top"/>
    </w:pPr>
    <w:rPr>
      <w:rFonts w:ascii="Times New Roman" w:eastAsia="Arial Unicode MS" w:hAnsi="Times New Roman" w:cs="Times New Roman"/>
      <w:b/>
      <w:bCs/>
      <w:sz w:val="24"/>
      <w:szCs w:val="24"/>
    </w:rPr>
  </w:style>
  <w:style w:type="paragraph" w:customStyle="1" w:styleId="xl55">
    <w:name w:val="xl55"/>
    <w:basedOn w:val="Normal"/>
    <w:uiPriority w:val="99"/>
    <w:rsid w:val="00A5675C"/>
    <w:pPr>
      <w:pBdr>
        <w:top w:val="single" w:sz="4" w:space="0" w:color="auto"/>
        <w:bottom w:val="single" w:sz="4" w:space="0" w:color="auto"/>
        <w:right w:val="single" w:sz="4" w:space="0" w:color="auto"/>
      </w:pBdr>
      <w:suppressAutoHyphens w:val="0"/>
      <w:spacing w:before="100" w:beforeAutospacing="1" w:after="100" w:afterAutospacing="1"/>
      <w:jc w:val="center"/>
      <w:textAlignment w:val="top"/>
    </w:pPr>
    <w:rPr>
      <w:rFonts w:ascii="Times New Roman" w:eastAsia="Arial Unicode MS" w:hAnsi="Times New Roman" w:cs="Times New Roman"/>
      <w:b/>
      <w:bCs/>
      <w:sz w:val="24"/>
      <w:szCs w:val="24"/>
    </w:rPr>
  </w:style>
  <w:style w:type="paragraph" w:customStyle="1" w:styleId="xl56">
    <w:name w:val="xl56"/>
    <w:basedOn w:val="Normal"/>
    <w:uiPriority w:val="99"/>
    <w:rsid w:val="00A5675C"/>
    <w:pPr>
      <w:pBdr>
        <w:top w:val="single" w:sz="4" w:space="0" w:color="auto"/>
        <w:left w:val="single" w:sz="4" w:space="0" w:color="auto"/>
        <w:bottom w:val="single" w:sz="4" w:space="0" w:color="auto"/>
      </w:pBdr>
      <w:suppressAutoHyphens w:val="0"/>
      <w:spacing w:before="100" w:beforeAutospacing="1" w:after="100" w:afterAutospacing="1"/>
      <w:jc w:val="center"/>
    </w:pPr>
    <w:rPr>
      <w:rFonts w:ascii="Times New Roman" w:eastAsia="Arial Unicode MS" w:hAnsi="Times New Roman" w:cs="Times New Roman"/>
      <w:b/>
      <w:bCs/>
      <w:sz w:val="24"/>
      <w:szCs w:val="24"/>
    </w:rPr>
  </w:style>
  <w:style w:type="paragraph" w:customStyle="1" w:styleId="xl57">
    <w:name w:val="xl57"/>
    <w:basedOn w:val="Normal"/>
    <w:uiPriority w:val="99"/>
    <w:rsid w:val="00A5675C"/>
    <w:pPr>
      <w:pBdr>
        <w:top w:val="single" w:sz="4" w:space="0" w:color="auto"/>
        <w:bottom w:val="single" w:sz="4" w:space="0" w:color="auto"/>
      </w:pBdr>
      <w:suppressAutoHyphens w:val="0"/>
      <w:spacing w:before="100" w:beforeAutospacing="1" w:after="100" w:afterAutospacing="1"/>
      <w:jc w:val="center"/>
    </w:pPr>
    <w:rPr>
      <w:rFonts w:ascii="Times New Roman" w:eastAsia="Arial Unicode MS" w:hAnsi="Times New Roman" w:cs="Times New Roman"/>
      <w:b/>
      <w:bCs/>
      <w:sz w:val="24"/>
      <w:szCs w:val="24"/>
    </w:rPr>
  </w:style>
  <w:style w:type="paragraph" w:customStyle="1" w:styleId="xl58">
    <w:name w:val="xl58"/>
    <w:basedOn w:val="Normal"/>
    <w:uiPriority w:val="99"/>
    <w:rsid w:val="00A5675C"/>
    <w:pPr>
      <w:pBdr>
        <w:top w:val="single" w:sz="4" w:space="0" w:color="auto"/>
        <w:bottom w:val="single" w:sz="4" w:space="0" w:color="auto"/>
        <w:right w:val="single" w:sz="4" w:space="0" w:color="auto"/>
      </w:pBdr>
      <w:suppressAutoHyphens w:val="0"/>
      <w:spacing w:before="100" w:beforeAutospacing="1" w:after="100" w:afterAutospacing="1"/>
      <w:jc w:val="center"/>
    </w:pPr>
    <w:rPr>
      <w:rFonts w:ascii="Times New Roman" w:eastAsia="Arial Unicode MS" w:hAnsi="Times New Roman" w:cs="Times New Roman"/>
      <w:b/>
      <w:bCs/>
      <w:sz w:val="24"/>
      <w:szCs w:val="24"/>
    </w:rPr>
  </w:style>
  <w:style w:type="paragraph" w:customStyle="1" w:styleId="xl59">
    <w:name w:val="xl59"/>
    <w:basedOn w:val="Normal"/>
    <w:uiPriority w:val="99"/>
    <w:rsid w:val="00A5675C"/>
    <w:pPr>
      <w:pBdr>
        <w:top w:val="single" w:sz="4" w:space="0" w:color="auto"/>
        <w:left w:val="single" w:sz="4" w:space="0" w:color="auto"/>
        <w:right w:val="single" w:sz="4" w:space="0" w:color="auto"/>
      </w:pBdr>
      <w:suppressAutoHyphens w:val="0"/>
      <w:spacing w:before="100" w:beforeAutospacing="1" w:after="100" w:afterAutospacing="1"/>
      <w:jc w:val="center"/>
    </w:pPr>
    <w:rPr>
      <w:rFonts w:ascii="Times New Roman" w:eastAsia="Arial Unicode MS" w:hAnsi="Times New Roman" w:cs="Times New Roman"/>
      <w:b/>
      <w:bCs/>
      <w:sz w:val="24"/>
      <w:szCs w:val="24"/>
    </w:rPr>
  </w:style>
  <w:style w:type="paragraph" w:customStyle="1" w:styleId="xl60">
    <w:name w:val="xl60"/>
    <w:basedOn w:val="Normal"/>
    <w:uiPriority w:val="99"/>
    <w:rsid w:val="00A5675C"/>
    <w:pPr>
      <w:pBdr>
        <w:left w:val="single" w:sz="4" w:space="0" w:color="auto"/>
        <w:bottom w:val="single" w:sz="4" w:space="0" w:color="auto"/>
        <w:right w:val="single" w:sz="4" w:space="0" w:color="auto"/>
      </w:pBdr>
      <w:suppressAutoHyphens w:val="0"/>
      <w:spacing w:before="100" w:beforeAutospacing="1" w:after="100" w:afterAutospacing="1"/>
      <w:jc w:val="center"/>
    </w:pPr>
    <w:rPr>
      <w:rFonts w:ascii="Times New Roman" w:eastAsia="Arial Unicode MS" w:hAnsi="Times New Roman" w:cs="Times New Roman"/>
      <w:b/>
      <w:bCs/>
      <w:sz w:val="24"/>
      <w:szCs w:val="24"/>
    </w:rPr>
  </w:style>
  <w:style w:type="paragraph" w:customStyle="1" w:styleId="xl61">
    <w:name w:val="xl61"/>
    <w:basedOn w:val="Normal"/>
    <w:uiPriority w:val="99"/>
    <w:rsid w:val="00A5675C"/>
    <w:pPr>
      <w:pBdr>
        <w:top w:val="single" w:sz="4" w:space="0" w:color="auto"/>
        <w:left w:val="single" w:sz="4" w:space="0" w:color="auto"/>
      </w:pBdr>
      <w:suppressAutoHyphens w:val="0"/>
      <w:spacing w:before="100" w:beforeAutospacing="1" w:after="100" w:afterAutospacing="1"/>
      <w:jc w:val="right"/>
      <w:textAlignment w:val="top"/>
    </w:pPr>
    <w:rPr>
      <w:rFonts w:ascii="Times New Roman" w:eastAsia="Arial Unicode MS" w:hAnsi="Times New Roman" w:cs="Times New Roman"/>
      <w:b/>
      <w:bCs/>
      <w:sz w:val="24"/>
      <w:szCs w:val="24"/>
    </w:rPr>
  </w:style>
  <w:style w:type="paragraph" w:customStyle="1" w:styleId="Mystyle0">
    <w:name w:val="Mystyle"/>
    <w:basedOn w:val="Normal"/>
    <w:autoRedefine/>
    <w:uiPriority w:val="99"/>
    <w:rsid w:val="00A5675C"/>
    <w:pPr>
      <w:suppressAutoHyphens w:val="0"/>
      <w:autoSpaceDE w:val="0"/>
      <w:autoSpaceDN w:val="0"/>
      <w:adjustRightInd w:val="0"/>
      <w:jc w:val="left"/>
    </w:pPr>
    <w:rPr>
      <w:color w:val="000000"/>
      <w:sz w:val="20"/>
      <w:szCs w:val="20"/>
      <w:lang w:eastAsia="ar-SA"/>
    </w:rPr>
  </w:style>
  <w:style w:type="paragraph" w:customStyle="1" w:styleId="Appendix1">
    <w:name w:val="Appendix 1"/>
    <w:basedOn w:val="Heading1"/>
    <w:uiPriority w:val="99"/>
    <w:rsid w:val="00A5675C"/>
    <w:pPr>
      <w:keepLines w:val="0"/>
      <w:pageBreakBefore/>
      <w:tabs>
        <w:tab w:val="clear" w:pos="1296"/>
        <w:tab w:val="left" w:pos="720"/>
      </w:tabs>
      <w:suppressAutoHyphens w:val="0"/>
      <w:spacing w:after="240" w:line="240" w:lineRule="auto"/>
      <w:ind w:left="432" w:hanging="432"/>
      <w:jc w:val="left"/>
    </w:pPr>
    <w:rPr>
      <w:rFonts w:eastAsia="Times New Roman"/>
      <w:bCs/>
      <w:caps w:val="0"/>
      <w:kern w:val="32"/>
      <w:sz w:val="22"/>
      <w:szCs w:val="22"/>
      <w:lang w:val="en-GB"/>
    </w:rPr>
  </w:style>
  <w:style w:type="character" w:customStyle="1" w:styleId="st0">
    <w:name w:val="st"/>
    <w:basedOn w:val="DefaultParagraphFont"/>
    <w:rsid w:val="00A5675C"/>
  </w:style>
  <w:style w:type="numbering" w:customStyle="1" w:styleId="TableTitle">
    <w:name w:val="Table Title"/>
    <w:uiPriority w:val="99"/>
    <w:rsid w:val="00A5675C"/>
    <w:pPr>
      <w:numPr>
        <w:numId w:val="41"/>
      </w:numPr>
    </w:pPr>
  </w:style>
  <w:style w:type="paragraph" w:customStyle="1" w:styleId="bullet10">
    <w:name w:val="bullet 1"/>
    <w:basedOn w:val="List2"/>
    <w:rsid w:val="00A5675C"/>
    <w:pPr>
      <w:tabs>
        <w:tab w:val="num" w:pos="360"/>
      </w:tabs>
      <w:suppressAutoHyphens w:val="0"/>
      <w:jc w:val="left"/>
    </w:pPr>
    <w:rPr>
      <w:rFonts w:ascii="Times New Roman" w:hAnsi="Times New Roman" w:cs="Times New Roman"/>
      <w:sz w:val="24"/>
      <w:szCs w:val="24"/>
    </w:rPr>
  </w:style>
  <w:style w:type="character" w:customStyle="1" w:styleId="tgc">
    <w:name w:val="_tgc"/>
    <w:rsid w:val="00A5675C"/>
  </w:style>
  <w:style w:type="paragraph" w:customStyle="1" w:styleId="BodyText1">
    <w:name w:val="Body Text 1"/>
    <w:basedOn w:val="BodyText"/>
    <w:rsid w:val="00A5675C"/>
    <w:pPr>
      <w:numPr>
        <w:numId w:val="43"/>
      </w:numPr>
      <w:tabs>
        <w:tab w:val="left" w:pos="720"/>
      </w:tabs>
      <w:suppressAutoHyphens w:val="0"/>
      <w:overflowPunct w:val="0"/>
      <w:autoSpaceDE w:val="0"/>
      <w:autoSpaceDN w:val="0"/>
      <w:adjustRightInd w:val="0"/>
      <w:spacing w:before="0" w:after="240"/>
      <w:jc w:val="left"/>
      <w:textAlignment w:val="baseline"/>
    </w:pPr>
    <w:rPr>
      <w:rFonts w:ascii="Times New Roman" w:hAnsi="Times New Roman" w:cs="Times New Roman"/>
      <w:sz w:val="24"/>
      <w:szCs w:val="20"/>
    </w:rPr>
  </w:style>
  <w:style w:type="paragraph" w:customStyle="1" w:styleId="Howell1">
    <w:name w:val="Howell1"/>
    <w:basedOn w:val="Normal"/>
    <w:link w:val="Howell1Char"/>
    <w:autoRedefine/>
    <w:qFormat/>
    <w:rsid w:val="00A5675C"/>
    <w:pPr>
      <w:suppressAutoHyphens w:val="0"/>
      <w:spacing w:line="240" w:lineRule="atLeast"/>
    </w:pPr>
    <w:rPr>
      <w:rFonts w:cs="Times New Roman"/>
      <w:sz w:val="20"/>
      <w:szCs w:val="20"/>
      <w:lang w:val="en-IN" w:eastAsia="en-IN"/>
    </w:rPr>
  </w:style>
  <w:style w:type="character" w:customStyle="1" w:styleId="Howell1Char">
    <w:name w:val="Howell1 Char"/>
    <w:link w:val="Howell1"/>
    <w:rsid w:val="00A5675C"/>
    <w:rPr>
      <w:rFonts w:cs="Times New Roman"/>
      <w:sz w:val="20"/>
      <w:szCs w:val="20"/>
      <w:lang w:val="en-IN" w:eastAsia="en-IN"/>
    </w:rPr>
  </w:style>
  <w:style w:type="character" w:customStyle="1" w:styleId="TableHeadingChar">
    <w:name w:val="Table Heading Char"/>
    <w:link w:val="TableHeading0"/>
    <w:rsid w:val="00A5675C"/>
    <w:rPr>
      <w:bCs/>
      <w:i/>
    </w:rPr>
  </w:style>
  <w:style w:type="numbering" w:customStyle="1" w:styleId="HeadersNew">
    <w:name w:val="HeadersNew"/>
    <w:uiPriority w:val="99"/>
    <w:rsid w:val="00A5675C"/>
    <w:pPr>
      <w:numPr>
        <w:numId w:val="45"/>
      </w:numPr>
    </w:pPr>
  </w:style>
  <w:style w:type="paragraph" w:customStyle="1" w:styleId="PPHeading1">
    <w:name w:val="PPHeading 1"/>
    <w:basedOn w:val="Normal"/>
    <w:rsid w:val="00A5675C"/>
    <w:pPr>
      <w:numPr>
        <w:numId w:val="44"/>
      </w:numPr>
      <w:tabs>
        <w:tab w:val="clear" w:pos="1080"/>
        <w:tab w:val="left" w:pos="720"/>
      </w:tabs>
      <w:suppressAutoHyphens w:val="0"/>
      <w:ind w:left="720"/>
      <w:jc w:val="left"/>
    </w:pPr>
    <w:rPr>
      <w:rFonts w:ascii="Times New Roman" w:hAnsi="Times New Roman" w:cs="Times New Roman"/>
      <w:b/>
      <w:sz w:val="24"/>
      <w:szCs w:val="24"/>
    </w:rPr>
  </w:style>
  <w:style w:type="paragraph" w:customStyle="1" w:styleId="font7">
    <w:name w:val="font7"/>
    <w:basedOn w:val="Normal"/>
    <w:rsid w:val="00A5675C"/>
    <w:pPr>
      <w:suppressAutoHyphens w:val="0"/>
      <w:spacing w:before="100" w:beforeAutospacing="1" w:after="100" w:afterAutospacing="1"/>
      <w:jc w:val="left"/>
    </w:pPr>
    <w:rPr>
      <w:sz w:val="20"/>
      <w:szCs w:val="20"/>
      <w:lang w:val="en-IN" w:eastAsia="en-IN"/>
    </w:rPr>
  </w:style>
  <w:style w:type="paragraph" w:customStyle="1" w:styleId="font8">
    <w:name w:val="font8"/>
    <w:basedOn w:val="Normal"/>
    <w:rsid w:val="00A5675C"/>
    <w:pPr>
      <w:suppressAutoHyphens w:val="0"/>
      <w:spacing w:before="100" w:beforeAutospacing="1" w:after="100" w:afterAutospacing="1"/>
      <w:jc w:val="left"/>
    </w:pPr>
    <w:rPr>
      <w:b/>
      <w:bCs/>
      <w:color w:val="FF0000"/>
      <w:sz w:val="20"/>
      <w:szCs w:val="20"/>
      <w:lang w:val="en-IN" w:eastAsia="en-IN"/>
    </w:rPr>
  </w:style>
  <w:style w:type="paragraph" w:customStyle="1" w:styleId="font9">
    <w:name w:val="font9"/>
    <w:basedOn w:val="Normal"/>
    <w:rsid w:val="00A5675C"/>
    <w:pPr>
      <w:suppressAutoHyphens w:val="0"/>
      <w:spacing w:before="100" w:beforeAutospacing="1" w:after="100" w:afterAutospacing="1"/>
      <w:jc w:val="left"/>
    </w:pPr>
    <w:rPr>
      <w:b/>
      <w:bCs/>
      <w:color w:val="FFC000"/>
      <w:sz w:val="20"/>
      <w:szCs w:val="20"/>
      <w:lang w:val="en-IN" w:eastAsia="en-IN"/>
    </w:rPr>
  </w:style>
  <w:style w:type="paragraph" w:customStyle="1" w:styleId="font10">
    <w:name w:val="font10"/>
    <w:basedOn w:val="Normal"/>
    <w:rsid w:val="00A5675C"/>
    <w:pPr>
      <w:suppressAutoHyphens w:val="0"/>
      <w:spacing w:before="100" w:beforeAutospacing="1" w:after="100" w:afterAutospacing="1"/>
      <w:jc w:val="left"/>
    </w:pPr>
    <w:rPr>
      <w:b/>
      <w:bCs/>
      <w:color w:val="FFFFFF"/>
      <w:sz w:val="20"/>
      <w:szCs w:val="20"/>
      <w:lang w:val="en-IN" w:eastAsia="en-IN"/>
    </w:rPr>
  </w:style>
  <w:style w:type="paragraph" w:customStyle="1" w:styleId="font11">
    <w:name w:val="font11"/>
    <w:basedOn w:val="Normal"/>
    <w:rsid w:val="00A5675C"/>
    <w:pPr>
      <w:suppressAutoHyphens w:val="0"/>
      <w:spacing w:before="100" w:beforeAutospacing="1" w:after="100" w:afterAutospacing="1"/>
      <w:jc w:val="left"/>
    </w:pPr>
    <w:rPr>
      <w:b/>
      <w:bCs/>
      <w:color w:val="00B050"/>
      <w:sz w:val="20"/>
      <w:szCs w:val="20"/>
      <w:lang w:val="en-IN" w:eastAsia="en-IN"/>
    </w:rPr>
  </w:style>
  <w:style w:type="paragraph" w:customStyle="1" w:styleId="xl64">
    <w:name w:val="xl64"/>
    <w:basedOn w:val="Normal"/>
    <w:rsid w:val="00A5675C"/>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jc w:val="left"/>
    </w:pPr>
    <w:rPr>
      <w:rFonts w:ascii="Times New Roman" w:hAnsi="Times New Roman" w:cs="Times New Roman"/>
      <w:sz w:val="24"/>
      <w:szCs w:val="24"/>
      <w:lang w:val="en-IN" w:eastAsia="en-IN"/>
    </w:rPr>
  </w:style>
  <w:style w:type="paragraph" w:customStyle="1" w:styleId="xl65">
    <w:name w:val="xl65"/>
    <w:basedOn w:val="Normal"/>
    <w:rsid w:val="00A5675C"/>
    <w:pPr>
      <w:suppressAutoHyphens w:val="0"/>
      <w:spacing w:before="100" w:beforeAutospacing="1" w:after="100" w:afterAutospacing="1"/>
      <w:jc w:val="center"/>
    </w:pPr>
    <w:rPr>
      <w:rFonts w:ascii="Times New Roman" w:hAnsi="Times New Roman" w:cs="Times New Roman"/>
      <w:sz w:val="24"/>
      <w:szCs w:val="24"/>
      <w:lang w:val="en-IN" w:eastAsia="en-IN"/>
    </w:rPr>
  </w:style>
  <w:style w:type="paragraph" w:customStyle="1" w:styleId="xl66">
    <w:name w:val="xl66"/>
    <w:basedOn w:val="Normal"/>
    <w:rsid w:val="00A5675C"/>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jc w:val="left"/>
      <w:textAlignment w:val="top"/>
    </w:pPr>
    <w:rPr>
      <w:rFonts w:ascii="Times New Roman" w:hAnsi="Times New Roman" w:cs="Times New Roman"/>
      <w:sz w:val="24"/>
      <w:szCs w:val="24"/>
      <w:lang w:val="en-IN" w:eastAsia="en-IN"/>
    </w:rPr>
  </w:style>
  <w:style w:type="paragraph" w:customStyle="1" w:styleId="xl67">
    <w:name w:val="xl67"/>
    <w:basedOn w:val="Normal"/>
    <w:rsid w:val="00A5675C"/>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jc w:val="left"/>
      <w:textAlignment w:val="top"/>
    </w:pPr>
    <w:rPr>
      <w:sz w:val="24"/>
      <w:szCs w:val="24"/>
      <w:lang w:val="en-IN" w:eastAsia="en-IN"/>
    </w:rPr>
  </w:style>
  <w:style w:type="paragraph" w:customStyle="1" w:styleId="xl68">
    <w:name w:val="xl68"/>
    <w:basedOn w:val="Normal"/>
    <w:rsid w:val="00A5675C"/>
    <w:pPr>
      <w:pBdr>
        <w:top w:val="single" w:sz="4" w:space="0" w:color="auto"/>
        <w:left w:val="single" w:sz="4" w:space="0" w:color="auto"/>
        <w:bottom w:val="single" w:sz="4" w:space="0" w:color="auto"/>
        <w:right w:val="single" w:sz="4" w:space="0" w:color="auto"/>
      </w:pBdr>
      <w:shd w:val="clear" w:color="000000" w:fill="FFFFFF"/>
      <w:suppressAutoHyphens w:val="0"/>
      <w:spacing w:before="100" w:beforeAutospacing="1" w:after="100" w:afterAutospacing="1"/>
      <w:jc w:val="center"/>
    </w:pPr>
    <w:rPr>
      <w:rFonts w:ascii="Times New Roman" w:hAnsi="Times New Roman" w:cs="Times New Roman"/>
      <w:sz w:val="24"/>
      <w:szCs w:val="24"/>
      <w:lang w:val="en-IN" w:eastAsia="en-IN"/>
    </w:rPr>
  </w:style>
  <w:style w:type="paragraph" w:customStyle="1" w:styleId="xl69">
    <w:name w:val="xl69"/>
    <w:basedOn w:val="Normal"/>
    <w:rsid w:val="00A5675C"/>
    <w:pPr>
      <w:pBdr>
        <w:top w:val="single" w:sz="4" w:space="0" w:color="auto"/>
        <w:left w:val="single" w:sz="4" w:space="0" w:color="auto"/>
        <w:bottom w:val="single" w:sz="4" w:space="0" w:color="auto"/>
        <w:right w:val="single" w:sz="4" w:space="0" w:color="auto"/>
      </w:pBdr>
      <w:shd w:val="clear" w:color="000000" w:fill="FFFFFF"/>
      <w:suppressAutoHyphens w:val="0"/>
      <w:spacing w:before="100" w:beforeAutospacing="1" w:after="100" w:afterAutospacing="1"/>
      <w:jc w:val="left"/>
    </w:pPr>
    <w:rPr>
      <w:sz w:val="24"/>
      <w:szCs w:val="24"/>
      <w:lang w:val="en-IN" w:eastAsia="en-IN"/>
    </w:rPr>
  </w:style>
  <w:style w:type="paragraph" w:customStyle="1" w:styleId="xl70">
    <w:name w:val="xl70"/>
    <w:basedOn w:val="Normal"/>
    <w:rsid w:val="00A5675C"/>
    <w:pPr>
      <w:pBdr>
        <w:top w:val="single" w:sz="4" w:space="0" w:color="auto"/>
        <w:bottom w:val="single" w:sz="4" w:space="0" w:color="auto"/>
        <w:right w:val="single" w:sz="4" w:space="0" w:color="auto"/>
      </w:pBdr>
      <w:shd w:val="clear" w:color="000000" w:fill="FFFFFF"/>
      <w:suppressAutoHyphens w:val="0"/>
      <w:spacing w:before="100" w:beforeAutospacing="1" w:after="100" w:afterAutospacing="1"/>
      <w:jc w:val="left"/>
    </w:pPr>
    <w:rPr>
      <w:sz w:val="24"/>
      <w:szCs w:val="24"/>
      <w:lang w:val="en-IN" w:eastAsia="en-IN"/>
    </w:rPr>
  </w:style>
  <w:style w:type="paragraph" w:customStyle="1" w:styleId="xl71">
    <w:name w:val="xl71"/>
    <w:basedOn w:val="Normal"/>
    <w:rsid w:val="00A5675C"/>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jc w:val="left"/>
      <w:textAlignment w:val="top"/>
    </w:pPr>
    <w:rPr>
      <w:b/>
      <w:bCs/>
      <w:lang w:val="en-IN" w:eastAsia="en-IN"/>
    </w:rPr>
  </w:style>
  <w:style w:type="paragraph" w:customStyle="1" w:styleId="xl72">
    <w:name w:val="xl72"/>
    <w:basedOn w:val="Normal"/>
    <w:rsid w:val="00A5675C"/>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jc w:val="left"/>
      <w:textAlignment w:val="top"/>
    </w:pPr>
    <w:rPr>
      <w:b/>
      <w:bCs/>
      <w:sz w:val="24"/>
      <w:szCs w:val="24"/>
      <w:lang w:val="en-IN" w:eastAsia="en-IN"/>
    </w:rPr>
  </w:style>
  <w:style w:type="paragraph" w:customStyle="1" w:styleId="xl73">
    <w:name w:val="xl73"/>
    <w:basedOn w:val="Normal"/>
    <w:rsid w:val="00A5675C"/>
    <w:pPr>
      <w:pBdr>
        <w:top w:val="single" w:sz="4" w:space="0" w:color="auto"/>
        <w:left w:val="single" w:sz="4" w:space="0" w:color="auto"/>
        <w:bottom w:val="single" w:sz="4" w:space="0" w:color="auto"/>
        <w:right w:val="single" w:sz="4" w:space="0" w:color="auto"/>
      </w:pBdr>
      <w:shd w:val="clear" w:color="000000" w:fill="FFFFFF"/>
      <w:suppressAutoHyphens w:val="0"/>
      <w:spacing w:before="100" w:beforeAutospacing="1" w:after="100" w:afterAutospacing="1"/>
      <w:jc w:val="left"/>
      <w:textAlignment w:val="top"/>
    </w:pPr>
    <w:rPr>
      <w:rFonts w:ascii="Times New Roman" w:hAnsi="Times New Roman" w:cs="Times New Roman"/>
      <w:sz w:val="24"/>
      <w:szCs w:val="24"/>
      <w:lang w:val="en-IN" w:eastAsia="en-IN"/>
    </w:rPr>
  </w:style>
  <w:style w:type="paragraph" w:customStyle="1" w:styleId="xl74">
    <w:name w:val="xl74"/>
    <w:basedOn w:val="Normal"/>
    <w:rsid w:val="00A5675C"/>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jc w:val="left"/>
      <w:textAlignment w:val="top"/>
    </w:pPr>
    <w:rPr>
      <w:color w:val="000000"/>
      <w:sz w:val="24"/>
      <w:szCs w:val="24"/>
      <w:lang w:val="en-IN" w:eastAsia="en-IN"/>
    </w:rPr>
  </w:style>
  <w:style w:type="paragraph" w:customStyle="1" w:styleId="xl75">
    <w:name w:val="xl75"/>
    <w:basedOn w:val="Normal"/>
    <w:rsid w:val="00A5675C"/>
    <w:pPr>
      <w:pBdr>
        <w:top w:val="single" w:sz="4" w:space="0" w:color="auto"/>
        <w:left w:val="single" w:sz="4" w:space="0" w:color="auto"/>
        <w:bottom w:val="single" w:sz="4" w:space="0" w:color="auto"/>
        <w:right w:val="single" w:sz="4" w:space="0" w:color="auto"/>
      </w:pBdr>
      <w:shd w:val="clear" w:color="000000" w:fill="FFFFFF"/>
      <w:suppressAutoHyphens w:val="0"/>
      <w:spacing w:before="100" w:beforeAutospacing="1" w:after="100" w:afterAutospacing="1"/>
      <w:jc w:val="left"/>
      <w:textAlignment w:val="top"/>
    </w:pPr>
    <w:rPr>
      <w:sz w:val="24"/>
      <w:szCs w:val="24"/>
      <w:lang w:val="en-IN" w:eastAsia="en-IN"/>
    </w:rPr>
  </w:style>
  <w:style w:type="paragraph" w:customStyle="1" w:styleId="xl76">
    <w:name w:val="xl76"/>
    <w:basedOn w:val="Normal"/>
    <w:rsid w:val="00A5675C"/>
    <w:pPr>
      <w:suppressAutoHyphens w:val="0"/>
      <w:spacing w:before="100" w:beforeAutospacing="1" w:after="100" w:afterAutospacing="1"/>
      <w:jc w:val="left"/>
      <w:textAlignment w:val="top"/>
    </w:pPr>
    <w:rPr>
      <w:rFonts w:ascii="Times New Roman" w:hAnsi="Times New Roman" w:cs="Times New Roman"/>
      <w:sz w:val="24"/>
      <w:szCs w:val="24"/>
      <w:lang w:val="en-IN" w:eastAsia="en-IN"/>
    </w:rPr>
  </w:style>
  <w:style w:type="paragraph" w:customStyle="1" w:styleId="xl77">
    <w:name w:val="xl77"/>
    <w:basedOn w:val="Normal"/>
    <w:rsid w:val="00A5675C"/>
    <w:pPr>
      <w:pBdr>
        <w:top w:val="single" w:sz="4" w:space="0" w:color="auto"/>
        <w:left w:val="single" w:sz="4" w:space="0" w:color="auto"/>
        <w:bottom w:val="single" w:sz="4" w:space="0" w:color="auto"/>
        <w:right w:val="single" w:sz="4" w:space="0" w:color="auto"/>
      </w:pBdr>
      <w:shd w:val="clear" w:color="000000" w:fill="FFFFFF"/>
      <w:suppressAutoHyphens w:val="0"/>
      <w:spacing w:before="100" w:beforeAutospacing="1" w:after="100" w:afterAutospacing="1"/>
      <w:jc w:val="left"/>
      <w:textAlignment w:val="top"/>
    </w:pPr>
    <w:rPr>
      <w:b/>
      <w:bCs/>
      <w:color w:val="FF0000"/>
      <w:sz w:val="24"/>
      <w:szCs w:val="24"/>
      <w:lang w:val="en-IN" w:eastAsia="en-IN"/>
    </w:rPr>
  </w:style>
  <w:style w:type="paragraph" w:customStyle="1" w:styleId="xl78">
    <w:name w:val="xl78"/>
    <w:basedOn w:val="Normal"/>
    <w:rsid w:val="00A5675C"/>
    <w:pPr>
      <w:pBdr>
        <w:top w:val="single" w:sz="4" w:space="0" w:color="auto"/>
        <w:left w:val="single" w:sz="4" w:space="0" w:color="auto"/>
        <w:bottom w:val="single" w:sz="4" w:space="0" w:color="auto"/>
        <w:right w:val="single" w:sz="4" w:space="0" w:color="auto"/>
      </w:pBdr>
      <w:shd w:val="clear" w:color="000000" w:fill="000000"/>
      <w:suppressAutoHyphens w:val="0"/>
      <w:spacing w:before="100" w:beforeAutospacing="1" w:after="100" w:afterAutospacing="1"/>
      <w:jc w:val="left"/>
    </w:pPr>
    <w:rPr>
      <w:b/>
      <w:bCs/>
      <w:color w:val="FFFFFF"/>
      <w:sz w:val="24"/>
      <w:szCs w:val="24"/>
      <w:lang w:val="en-IN" w:eastAsia="en-IN"/>
    </w:rPr>
  </w:style>
  <w:style w:type="paragraph" w:customStyle="1" w:styleId="xl79">
    <w:name w:val="xl79"/>
    <w:basedOn w:val="Normal"/>
    <w:rsid w:val="00A5675C"/>
    <w:pPr>
      <w:pBdr>
        <w:top w:val="single" w:sz="4" w:space="0" w:color="auto"/>
        <w:left w:val="single" w:sz="4" w:space="0" w:color="auto"/>
        <w:bottom w:val="single" w:sz="4" w:space="0" w:color="auto"/>
        <w:right w:val="single" w:sz="4" w:space="0" w:color="auto"/>
      </w:pBdr>
      <w:shd w:val="clear" w:color="000000" w:fill="000000"/>
      <w:suppressAutoHyphens w:val="0"/>
      <w:spacing w:before="100" w:beforeAutospacing="1" w:after="100" w:afterAutospacing="1"/>
      <w:jc w:val="left"/>
    </w:pPr>
    <w:rPr>
      <w:b/>
      <w:bCs/>
      <w:color w:val="FFC000"/>
      <w:sz w:val="24"/>
      <w:szCs w:val="24"/>
      <w:lang w:val="en-IN" w:eastAsia="en-IN"/>
    </w:rPr>
  </w:style>
  <w:style w:type="paragraph" w:customStyle="1" w:styleId="xl80">
    <w:name w:val="xl80"/>
    <w:basedOn w:val="Normal"/>
    <w:rsid w:val="00A5675C"/>
    <w:pPr>
      <w:pBdr>
        <w:top w:val="single" w:sz="4" w:space="0" w:color="auto"/>
        <w:left w:val="single" w:sz="4" w:space="0" w:color="auto"/>
        <w:bottom w:val="single" w:sz="4" w:space="0" w:color="auto"/>
        <w:right w:val="single" w:sz="4" w:space="0" w:color="auto"/>
      </w:pBdr>
      <w:shd w:val="clear" w:color="000000" w:fill="000000"/>
      <w:suppressAutoHyphens w:val="0"/>
      <w:spacing w:before="100" w:beforeAutospacing="1" w:after="100" w:afterAutospacing="1"/>
      <w:jc w:val="left"/>
    </w:pPr>
    <w:rPr>
      <w:b/>
      <w:bCs/>
      <w:color w:val="FF0000"/>
      <w:sz w:val="24"/>
      <w:szCs w:val="24"/>
      <w:lang w:val="en-IN" w:eastAsia="en-IN"/>
    </w:rPr>
  </w:style>
  <w:style w:type="paragraph" w:customStyle="1" w:styleId="xl81">
    <w:name w:val="xl81"/>
    <w:basedOn w:val="Normal"/>
    <w:rsid w:val="00A5675C"/>
    <w:pPr>
      <w:pBdr>
        <w:top w:val="single" w:sz="4" w:space="0" w:color="auto"/>
        <w:left w:val="single" w:sz="4" w:space="0" w:color="auto"/>
        <w:bottom w:val="single" w:sz="4" w:space="0" w:color="auto"/>
        <w:right w:val="single" w:sz="4" w:space="0" w:color="auto"/>
      </w:pBdr>
      <w:shd w:val="clear" w:color="000000" w:fill="000000"/>
      <w:suppressAutoHyphens w:val="0"/>
      <w:spacing w:before="100" w:beforeAutospacing="1" w:after="100" w:afterAutospacing="1"/>
      <w:jc w:val="left"/>
    </w:pPr>
    <w:rPr>
      <w:b/>
      <w:bCs/>
      <w:color w:val="FFFF00"/>
      <w:sz w:val="24"/>
      <w:szCs w:val="24"/>
      <w:lang w:val="en-IN" w:eastAsia="en-IN"/>
    </w:rPr>
  </w:style>
  <w:style w:type="paragraph" w:customStyle="1" w:styleId="xl82">
    <w:name w:val="xl82"/>
    <w:basedOn w:val="Normal"/>
    <w:rsid w:val="00A5675C"/>
    <w:pPr>
      <w:pBdr>
        <w:top w:val="single" w:sz="4" w:space="0" w:color="auto"/>
        <w:left w:val="single" w:sz="4" w:space="0" w:color="auto"/>
        <w:bottom w:val="single" w:sz="4" w:space="0" w:color="auto"/>
        <w:right w:val="single" w:sz="4" w:space="0" w:color="auto"/>
      </w:pBdr>
      <w:shd w:val="clear" w:color="000000" w:fill="000000"/>
      <w:suppressAutoHyphens w:val="0"/>
      <w:spacing w:before="100" w:beforeAutospacing="1" w:after="100" w:afterAutospacing="1"/>
      <w:jc w:val="left"/>
    </w:pPr>
    <w:rPr>
      <w:b/>
      <w:bCs/>
      <w:color w:val="FF0000"/>
      <w:sz w:val="24"/>
      <w:szCs w:val="24"/>
      <w:lang w:val="en-IN" w:eastAsia="en-IN"/>
    </w:rPr>
  </w:style>
  <w:style w:type="paragraph" w:customStyle="1" w:styleId="xl83">
    <w:name w:val="xl83"/>
    <w:basedOn w:val="Normal"/>
    <w:rsid w:val="00A5675C"/>
    <w:pPr>
      <w:pBdr>
        <w:top w:val="single" w:sz="4" w:space="0" w:color="auto"/>
        <w:left w:val="single" w:sz="4" w:space="0" w:color="auto"/>
        <w:bottom w:val="single" w:sz="4" w:space="0" w:color="auto"/>
        <w:right w:val="single" w:sz="4" w:space="0" w:color="auto"/>
      </w:pBdr>
      <w:shd w:val="clear" w:color="000000" w:fill="FF0000"/>
      <w:suppressAutoHyphens w:val="0"/>
      <w:spacing w:before="100" w:beforeAutospacing="1" w:after="100" w:afterAutospacing="1"/>
      <w:jc w:val="left"/>
    </w:pPr>
    <w:rPr>
      <w:b/>
      <w:bCs/>
      <w:sz w:val="24"/>
      <w:szCs w:val="24"/>
      <w:lang w:val="en-IN" w:eastAsia="en-IN"/>
    </w:rPr>
  </w:style>
  <w:style w:type="paragraph" w:customStyle="1" w:styleId="xl84">
    <w:name w:val="xl84"/>
    <w:basedOn w:val="Normal"/>
    <w:rsid w:val="00A5675C"/>
    <w:pPr>
      <w:pBdr>
        <w:top w:val="single" w:sz="4" w:space="0" w:color="auto"/>
        <w:bottom w:val="single" w:sz="4" w:space="0" w:color="auto"/>
        <w:right w:val="single" w:sz="4" w:space="0" w:color="auto"/>
      </w:pBdr>
      <w:shd w:val="clear" w:color="000000" w:fill="FFFFFF"/>
      <w:suppressAutoHyphens w:val="0"/>
      <w:spacing w:before="100" w:beforeAutospacing="1" w:after="100" w:afterAutospacing="1"/>
      <w:jc w:val="center"/>
    </w:pPr>
    <w:rPr>
      <w:rFonts w:ascii="Times New Roman" w:hAnsi="Times New Roman" w:cs="Times New Roman"/>
      <w:sz w:val="24"/>
      <w:szCs w:val="24"/>
      <w:lang w:val="en-IN" w:eastAsia="en-IN"/>
    </w:rPr>
  </w:style>
  <w:style w:type="paragraph" w:customStyle="1" w:styleId="xl85">
    <w:name w:val="xl85"/>
    <w:basedOn w:val="Normal"/>
    <w:rsid w:val="00A5675C"/>
    <w:pPr>
      <w:pBdr>
        <w:top w:val="single" w:sz="4" w:space="0" w:color="auto"/>
        <w:left w:val="single" w:sz="4" w:space="0" w:color="auto"/>
        <w:bottom w:val="single" w:sz="4" w:space="0" w:color="auto"/>
        <w:right w:val="single" w:sz="4" w:space="0" w:color="auto"/>
      </w:pBdr>
      <w:shd w:val="clear" w:color="000000" w:fill="FFFFFF"/>
      <w:suppressAutoHyphens w:val="0"/>
      <w:spacing w:before="100" w:beforeAutospacing="1" w:after="100" w:afterAutospacing="1"/>
      <w:jc w:val="center"/>
    </w:pPr>
    <w:rPr>
      <w:b/>
      <w:bCs/>
      <w:sz w:val="24"/>
      <w:szCs w:val="24"/>
      <w:lang w:val="en-IN" w:eastAsia="en-IN"/>
    </w:rPr>
  </w:style>
  <w:style w:type="paragraph" w:customStyle="1" w:styleId="xl86">
    <w:name w:val="xl86"/>
    <w:basedOn w:val="Normal"/>
    <w:rsid w:val="00A5675C"/>
    <w:pPr>
      <w:pBdr>
        <w:top w:val="single" w:sz="4" w:space="0" w:color="auto"/>
        <w:left w:val="single" w:sz="4" w:space="0" w:color="auto"/>
        <w:bottom w:val="single" w:sz="4" w:space="0" w:color="auto"/>
        <w:right w:val="single" w:sz="4" w:space="0" w:color="auto"/>
      </w:pBdr>
      <w:shd w:val="clear" w:color="000000" w:fill="FFFFFF"/>
      <w:suppressAutoHyphens w:val="0"/>
      <w:spacing w:before="100" w:beforeAutospacing="1" w:after="100" w:afterAutospacing="1"/>
      <w:jc w:val="center"/>
    </w:pPr>
    <w:rPr>
      <w:b/>
      <w:bCs/>
      <w:sz w:val="24"/>
      <w:szCs w:val="24"/>
      <w:lang w:val="en-IN" w:eastAsia="en-IN"/>
    </w:rPr>
  </w:style>
  <w:style w:type="paragraph" w:customStyle="1" w:styleId="xl87">
    <w:name w:val="xl87"/>
    <w:basedOn w:val="Normal"/>
    <w:rsid w:val="00A5675C"/>
    <w:pPr>
      <w:suppressAutoHyphens w:val="0"/>
      <w:spacing w:before="100" w:beforeAutospacing="1" w:after="100" w:afterAutospacing="1"/>
      <w:jc w:val="left"/>
    </w:pPr>
    <w:rPr>
      <w:rFonts w:ascii="Times New Roman" w:hAnsi="Times New Roman" w:cs="Times New Roman"/>
      <w:sz w:val="24"/>
      <w:szCs w:val="24"/>
      <w:lang w:val="en-IN" w:eastAsia="en-IN"/>
    </w:rPr>
  </w:style>
  <w:style w:type="paragraph" w:customStyle="1" w:styleId="xl88">
    <w:name w:val="xl88"/>
    <w:basedOn w:val="Normal"/>
    <w:rsid w:val="00A5675C"/>
    <w:pPr>
      <w:pBdr>
        <w:top w:val="single" w:sz="4" w:space="0" w:color="auto"/>
        <w:bottom w:val="single" w:sz="4" w:space="0" w:color="auto"/>
        <w:right w:val="single" w:sz="4" w:space="0" w:color="auto"/>
      </w:pBdr>
      <w:shd w:val="clear" w:color="000000" w:fill="FFFFFF"/>
      <w:suppressAutoHyphens w:val="0"/>
      <w:spacing w:before="100" w:beforeAutospacing="1" w:after="100" w:afterAutospacing="1"/>
      <w:jc w:val="left"/>
      <w:textAlignment w:val="top"/>
    </w:pPr>
    <w:rPr>
      <w:b/>
      <w:bCs/>
      <w:lang w:val="en-IN" w:eastAsia="en-IN"/>
    </w:rPr>
  </w:style>
  <w:style w:type="paragraph" w:customStyle="1" w:styleId="xl89">
    <w:name w:val="xl89"/>
    <w:basedOn w:val="Normal"/>
    <w:rsid w:val="00A5675C"/>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jc w:val="left"/>
    </w:pPr>
    <w:rPr>
      <w:rFonts w:ascii="Times New Roman" w:hAnsi="Times New Roman" w:cs="Times New Roman"/>
      <w:sz w:val="24"/>
      <w:szCs w:val="24"/>
      <w:lang w:val="en-IN" w:eastAsia="en-IN"/>
    </w:rPr>
  </w:style>
  <w:style w:type="paragraph" w:customStyle="1" w:styleId="xl90">
    <w:name w:val="xl90"/>
    <w:basedOn w:val="Normal"/>
    <w:rsid w:val="00A5675C"/>
    <w:pPr>
      <w:pBdr>
        <w:top w:val="single" w:sz="4" w:space="0" w:color="auto"/>
        <w:left w:val="single" w:sz="4" w:space="0" w:color="auto"/>
        <w:bottom w:val="single" w:sz="4" w:space="0" w:color="auto"/>
        <w:right w:val="single" w:sz="4" w:space="0" w:color="auto"/>
      </w:pBdr>
      <w:shd w:val="clear" w:color="000000" w:fill="FFC000"/>
      <w:suppressAutoHyphens w:val="0"/>
      <w:spacing w:before="100" w:beforeAutospacing="1" w:after="100" w:afterAutospacing="1"/>
      <w:jc w:val="left"/>
    </w:pPr>
    <w:rPr>
      <w:b/>
      <w:bCs/>
      <w:sz w:val="24"/>
      <w:szCs w:val="24"/>
      <w:lang w:val="en-IN" w:eastAsia="en-IN"/>
    </w:rPr>
  </w:style>
  <w:style w:type="paragraph" w:customStyle="1" w:styleId="xl91">
    <w:name w:val="xl91"/>
    <w:basedOn w:val="Normal"/>
    <w:rsid w:val="00A5675C"/>
    <w:pPr>
      <w:pBdr>
        <w:top w:val="single" w:sz="4" w:space="0" w:color="auto"/>
        <w:left w:val="single" w:sz="4" w:space="0" w:color="auto"/>
        <w:bottom w:val="single" w:sz="4" w:space="0" w:color="auto"/>
        <w:right w:val="single" w:sz="4" w:space="0" w:color="auto"/>
      </w:pBdr>
      <w:shd w:val="clear" w:color="000000" w:fill="FFFF00"/>
      <w:suppressAutoHyphens w:val="0"/>
      <w:spacing w:before="100" w:beforeAutospacing="1" w:after="100" w:afterAutospacing="1"/>
      <w:jc w:val="left"/>
    </w:pPr>
    <w:rPr>
      <w:b/>
      <w:bCs/>
      <w:sz w:val="24"/>
      <w:szCs w:val="24"/>
      <w:lang w:val="en-IN" w:eastAsia="en-IN"/>
    </w:rPr>
  </w:style>
  <w:style w:type="paragraph" w:customStyle="1" w:styleId="xl92">
    <w:name w:val="xl92"/>
    <w:basedOn w:val="Normal"/>
    <w:rsid w:val="00A5675C"/>
    <w:pPr>
      <w:pBdr>
        <w:top w:val="single" w:sz="4" w:space="0" w:color="auto"/>
        <w:left w:val="single" w:sz="4" w:space="0" w:color="auto"/>
        <w:bottom w:val="single" w:sz="4" w:space="0" w:color="auto"/>
        <w:right w:val="single" w:sz="4" w:space="0" w:color="auto"/>
      </w:pBdr>
      <w:shd w:val="clear" w:color="000000" w:fill="FFC000"/>
      <w:suppressAutoHyphens w:val="0"/>
      <w:spacing w:before="100" w:beforeAutospacing="1" w:after="100" w:afterAutospacing="1"/>
      <w:jc w:val="left"/>
    </w:pPr>
    <w:rPr>
      <w:b/>
      <w:bCs/>
      <w:sz w:val="24"/>
      <w:szCs w:val="24"/>
      <w:lang w:val="en-IN" w:eastAsia="en-IN"/>
    </w:rPr>
  </w:style>
  <w:style w:type="paragraph" w:customStyle="1" w:styleId="xl93">
    <w:name w:val="xl93"/>
    <w:basedOn w:val="Normal"/>
    <w:rsid w:val="00A5675C"/>
    <w:pPr>
      <w:suppressAutoHyphens w:val="0"/>
      <w:spacing w:before="100" w:beforeAutospacing="1" w:after="100" w:afterAutospacing="1"/>
      <w:jc w:val="left"/>
    </w:pPr>
    <w:rPr>
      <w:sz w:val="36"/>
      <w:szCs w:val="36"/>
      <w:lang w:val="en-IN" w:eastAsia="en-IN"/>
    </w:rPr>
  </w:style>
  <w:style w:type="paragraph" w:customStyle="1" w:styleId="xl94">
    <w:name w:val="xl94"/>
    <w:basedOn w:val="Normal"/>
    <w:rsid w:val="00A5675C"/>
    <w:pPr>
      <w:shd w:val="clear" w:color="000000" w:fill="FFFFFF"/>
      <w:suppressAutoHyphens w:val="0"/>
      <w:spacing w:before="100" w:beforeAutospacing="1" w:after="100" w:afterAutospacing="1"/>
      <w:jc w:val="left"/>
      <w:textAlignment w:val="top"/>
    </w:pPr>
    <w:rPr>
      <w:rFonts w:ascii="Times New Roman" w:hAnsi="Times New Roman" w:cs="Times New Roman"/>
      <w:sz w:val="24"/>
      <w:szCs w:val="24"/>
      <w:lang w:val="en-IN" w:eastAsia="en-IN"/>
    </w:rPr>
  </w:style>
  <w:style w:type="paragraph" w:customStyle="1" w:styleId="xl95">
    <w:name w:val="xl95"/>
    <w:basedOn w:val="Normal"/>
    <w:rsid w:val="00A5675C"/>
    <w:pPr>
      <w:pBdr>
        <w:top w:val="single" w:sz="4" w:space="0" w:color="auto"/>
        <w:left w:val="single" w:sz="4" w:space="0" w:color="auto"/>
        <w:bottom w:val="single" w:sz="4" w:space="0" w:color="auto"/>
        <w:right w:val="single" w:sz="4" w:space="0" w:color="auto"/>
      </w:pBdr>
      <w:shd w:val="clear" w:color="000000" w:fill="FFFFFF"/>
      <w:suppressAutoHyphens w:val="0"/>
      <w:spacing w:before="100" w:beforeAutospacing="1" w:after="100" w:afterAutospacing="1"/>
      <w:jc w:val="left"/>
    </w:pPr>
    <w:rPr>
      <w:b/>
      <w:bCs/>
      <w:sz w:val="24"/>
      <w:szCs w:val="24"/>
      <w:lang w:val="en-IN" w:eastAsia="en-IN"/>
    </w:rPr>
  </w:style>
  <w:style w:type="paragraph" w:customStyle="1" w:styleId="xl96">
    <w:name w:val="xl96"/>
    <w:basedOn w:val="Normal"/>
    <w:rsid w:val="00A5675C"/>
    <w:pPr>
      <w:pBdr>
        <w:top w:val="single" w:sz="4" w:space="0" w:color="auto"/>
        <w:left w:val="single" w:sz="4" w:space="0" w:color="auto"/>
        <w:bottom w:val="single" w:sz="4" w:space="0" w:color="auto"/>
        <w:right w:val="single" w:sz="4" w:space="0" w:color="auto"/>
      </w:pBdr>
      <w:shd w:val="clear" w:color="000000" w:fill="FFFFFF"/>
      <w:suppressAutoHyphens w:val="0"/>
      <w:spacing w:before="100" w:beforeAutospacing="1" w:after="100" w:afterAutospacing="1"/>
      <w:jc w:val="left"/>
    </w:pPr>
    <w:rPr>
      <w:sz w:val="24"/>
      <w:szCs w:val="24"/>
      <w:lang w:val="en-IN" w:eastAsia="en-IN"/>
    </w:rPr>
  </w:style>
  <w:style w:type="paragraph" w:customStyle="1" w:styleId="xl97">
    <w:name w:val="xl97"/>
    <w:basedOn w:val="Normal"/>
    <w:rsid w:val="00A5675C"/>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jc w:val="center"/>
    </w:pPr>
    <w:rPr>
      <w:rFonts w:ascii="Times New Roman" w:hAnsi="Times New Roman" w:cs="Times New Roman"/>
      <w:sz w:val="24"/>
      <w:szCs w:val="24"/>
      <w:lang w:val="en-IN" w:eastAsia="en-IN"/>
    </w:rPr>
  </w:style>
  <w:style w:type="paragraph" w:customStyle="1" w:styleId="xl98">
    <w:name w:val="xl98"/>
    <w:basedOn w:val="Normal"/>
    <w:rsid w:val="00A5675C"/>
    <w:pPr>
      <w:pBdr>
        <w:top w:val="single" w:sz="4" w:space="0" w:color="auto"/>
        <w:bottom w:val="single" w:sz="4" w:space="0" w:color="auto"/>
        <w:right w:val="single" w:sz="4" w:space="0" w:color="auto"/>
      </w:pBdr>
      <w:shd w:val="clear" w:color="000000" w:fill="FFFF00"/>
      <w:suppressAutoHyphens w:val="0"/>
      <w:spacing w:before="100" w:beforeAutospacing="1" w:after="100" w:afterAutospacing="1"/>
      <w:jc w:val="left"/>
    </w:pPr>
    <w:rPr>
      <w:sz w:val="24"/>
      <w:szCs w:val="24"/>
      <w:lang w:val="en-IN" w:eastAsia="en-IN"/>
    </w:rPr>
  </w:style>
  <w:style w:type="paragraph" w:customStyle="1" w:styleId="Style2">
    <w:name w:val="Style2"/>
    <w:basedOn w:val="TOC3"/>
    <w:link w:val="Style2Char"/>
    <w:qFormat/>
    <w:rsid w:val="00A5675C"/>
    <w:pPr>
      <w:suppressAutoHyphens w:val="0"/>
      <w:spacing w:line="240" w:lineRule="atLeast"/>
      <w:ind w:left="400" w:firstLine="0"/>
    </w:pPr>
    <w:rPr>
      <w:rFonts w:ascii="Times New Roman" w:hAnsi="Times New Roman"/>
      <w:iCs/>
      <w:sz w:val="20"/>
      <w:szCs w:val="20"/>
      <w:lang w:val="en-IN" w:eastAsia="ar-SA"/>
    </w:rPr>
  </w:style>
  <w:style w:type="paragraph" w:customStyle="1" w:styleId="Style3">
    <w:name w:val="Style3"/>
    <w:basedOn w:val="TOC3"/>
    <w:link w:val="Style3Char"/>
    <w:autoRedefine/>
    <w:qFormat/>
    <w:rsid w:val="00A5675C"/>
    <w:pPr>
      <w:suppressAutoHyphens w:val="0"/>
      <w:spacing w:line="240" w:lineRule="atLeast"/>
      <w:ind w:left="400" w:firstLine="0"/>
    </w:pPr>
    <w:rPr>
      <w:rFonts w:ascii="Times New Roman" w:hAnsi="Times New Roman"/>
      <w:iCs/>
      <w:sz w:val="20"/>
      <w:szCs w:val="20"/>
      <w:lang w:val="en-IN" w:eastAsia="en-IN"/>
    </w:rPr>
  </w:style>
  <w:style w:type="character" w:customStyle="1" w:styleId="TOC3Char">
    <w:name w:val="TOC 3 Char"/>
    <w:link w:val="TOC3"/>
    <w:rsid w:val="00A5675C"/>
  </w:style>
  <w:style w:type="character" w:customStyle="1" w:styleId="Style2Char">
    <w:name w:val="Style2 Char"/>
    <w:link w:val="Style2"/>
    <w:rsid w:val="00A5675C"/>
    <w:rPr>
      <w:rFonts w:ascii="Times New Roman" w:hAnsi="Times New Roman"/>
      <w:iCs/>
      <w:sz w:val="20"/>
      <w:szCs w:val="20"/>
      <w:lang w:val="en-IN" w:eastAsia="ar-SA"/>
    </w:rPr>
  </w:style>
  <w:style w:type="character" w:customStyle="1" w:styleId="Style3Char">
    <w:name w:val="Style3 Char"/>
    <w:link w:val="Style3"/>
    <w:rsid w:val="00A5675C"/>
    <w:rPr>
      <w:rFonts w:ascii="Times New Roman" w:hAnsi="Times New Roman"/>
      <w:iCs/>
      <w:sz w:val="20"/>
      <w:szCs w:val="20"/>
      <w:lang w:val="en-IN" w:eastAsia="en-IN"/>
    </w:rPr>
  </w:style>
  <w:style w:type="paragraph" w:customStyle="1" w:styleId="DocTitle">
    <w:name w:val="Doc Title"/>
    <w:basedOn w:val="Normal"/>
    <w:autoRedefine/>
    <w:rsid w:val="00A5675C"/>
    <w:pPr>
      <w:suppressAutoHyphens w:val="0"/>
      <w:spacing w:after="240"/>
      <w:jc w:val="center"/>
    </w:pPr>
    <w:rPr>
      <w:rFonts w:ascii="Lucida Sans Unicode" w:hAnsi="Lucida Sans Unicode" w:cs="MS Mincho"/>
      <w:b/>
      <w:bCs/>
      <w:sz w:val="36"/>
      <w:szCs w:val="24"/>
      <w:u w:val="single"/>
    </w:rPr>
  </w:style>
  <w:style w:type="paragraph" w:customStyle="1" w:styleId="StyleDocTitle12ptNounderline">
    <w:name w:val="Style Doc Title + 12 pt No underline"/>
    <w:basedOn w:val="DocTitle"/>
    <w:rsid w:val="00A5675C"/>
    <w:rPr>
      <w:sz w:val="24"/>
      <w:u w:val="none"/>
    </w:rPr>
  </w:style>
  <w:style w:type="paragraph" w:customStyle="1" w:styleId="xl63">
    <w:name w:val="xl63"/>
    <w:basedOn w:val="Normal"/>
    <w:rsid w:val="00A5675C"/>
    <w:pPr>
      <w:pBdr>
        <w:top w:val="single" w:sz="4" w:space="0" w:color="auto"/>
        <w:left w:val="single" w:sz="4" w:space="0" w:color="auto"/>
        <w:bottom w:val="single" w:sz="4" w:space="0" w:color="auto"/>
        <w:right w:val="single" w:sz="4" w:space="0" w:color="auto"/>
      </w:pBdr>
      <w:shd w:val="clear" w:color="000000" w:fill="E5DFEC"/>
      <w:suppressAutoHyphens w:val="0"/>
      <w:spacing w:before="100" w:beforeAutospacing="1" w:after="100" w:afterAutospacing="1"/>
      <w:jc w:val="left"/>
      <w:textAlignment w:val="top"/>
    </w:pPr>
    <w:rPr>
      <w:rFonts w:ascii="Times New Roman" w:hAnsi="Times New Roman" w:cs="Times New Roman"/>
      <w:b/>
      <w:bCs/>
      <w:color w:val="000000"/>
      <w:sz w:val="24"/>
      <w:szCs w:val="24"/>
    </w:rPr>
  </w:style>
  <w:style w:type="paragraph" w:styleId="NoSpacing">
    <w:name w:val="No Spacing"/>
    <w:uiPriority w:val="1"/>
    <w:qFormat/>
    <w:rsid w:val="00D37596"/>
    <w:pPr>
      <w:suppressAutoHyphens/>
      <w:jc w:val="both"/>
    </w:pPr>
  </w:style>
  <w:style w:type="paragraph" w:customStyle="1" w:styleId="BodyText8">
    <w:name w:val="Body Text 8"/>
    <w:basedOn w:val="Normal"/>
    <w:autoRedefine/>
    <w:rsid w:val="006B73E8"/>
    <w:pPr>
      <w:numPr>
        <w:numId w:val="65"/>
      </w:numPr>
      <w:tabs>
        <w:tab w:val="left" w:pos="990"/>
      </w:tabs>
      <w:suppressAutoHyphens w:val="0"/>
      <w:spacing w:after="120"/>
      <w:jc w:val="left"/>
    </w:pPr>
    <w:rPr>
      <w:rFonts w:ascii="Times New Roman" w:hAnsi="Times New Roman" w:cs="Times New Roman"/>
      <w:sz w:val="24"/>
      <w:szCs w:val="20"/>
    </w:rPr>
  </w:style>
  <w:style w:type="character" w:customStyle="1" w:styleId="UnresolvedMention1">
    <w:name w:val="Unresolved Mention1"/>
    <w:basedOn w:val="DefaultParagraphFont"/>
    <w:uiPriority w:val="99"/>
    <w:semiHidden/>
    <w:unhideWhenUsed/>
    <w:rsid w:val="009E0687"/>
    <w:rPr>
      <w:color w:val="605E5C"/>
      <w:shd w:val="clear" w:color="auto" w:fill="E1DFDD"/>
    </w:rPr>
  </w:style>
  <w:style w:type="character" w:customStyle="1" w:styleId="UnresolvedMention2">
    <w:name w:val="Unresolved Mention2"/>
    <w:basedOn w:val="DefaultParagraphFont"/>
    <w:uiPriority w:val="99"/>
    <w:semiHidden/>
    <w:unhideWhenUsed/>
    <w:rsid w:val="009A6C82"/>
    <w:rPr>
      <w:color w:val="605E5C"/>
      <w:shd w:val="clear" w:color="auto" w:fill="E1DFDD"/>
    </w:rPr>
  </w:style>
  <w:style w:type="paragraph" w:customStyle="1" w:styleId="xmsolistparagraph">
    <w:name w:val="x_msolistparagraph"/>
    <w:basedOn w:val="Normal"/>
    <w:rsid w:val="002F0C58"/>
    <w:pPr>
      <w:suppressAutoHyphens w:val="0"/>
      <w:spacing w:before="100" w:beforeAutospacing="1" w:after="100" w:afterAutospacing="1"/>
      <w:jc w:val="left"/>
    </w:pPr>
    <w:rPr>
      <w:rFonts w:ascii="Times New Roman" w:hAnsi="Times New Roman" w:cs="Times New Roman"/>
      <w:sz w:val="24"/>
      <w:szCs w:val="24"/>
      <w:lang w:val="en-IN" w:eastAsia="en-IN"/>
    </w:rPr>
  </w:style>
  <w:style w:type="character" w:customStyle="1" w:styleId="xui-provider">
    <w:name w:val="x_ui-provider"/>
    <w:basedOn w:val="DefaultParagraphFont"/>
    <w:rsid w:val="002F0C58"/>
  </w:style>
  <w:style w:type="paragraph" w:customStyle="1" w:styleId="xmsonormal">
    <w:name w:val="x_msonormal"/>
    <w:basedOn w:val="Normal"/>
    <w:rsid w:val="008B7FBA"/>
    <w:pPr>
      <w:suppressAutoHyphens w:val="0"/>
      <w:spacing w:before="100" w:beforeAutospacing="1" w:after="100" w:afterAutospacing="1"/>
      <w:jc w:val="left"/>
    </w:pPr>
    <w:rPr>
      <w:rFonts w:ascii="Times New Roman" w:hAnsi="Times New Roman" w:cs="Times New Roman"/>
      <w:sz w:val="24"/>
      <w:szCs w:val="24"/>
      <w:lang w:val="en-IN" w:eastAsia="en-IN"/>
    </w:rPr>
  </w:style>
  <w:style w:type="character" w:customStyle="1" w:styleId="ui-provider">
    <w:name w:val="ui-provider"/>
    <w:basedOn w:val="DefaultParagraphFont"/>
    <w:rsid w:val="009B07A5"/>
  </w:style>
  <w:style w:type="character" w:styleId="EndnoteReference">
    <w:name w:val="endnote reference"/>
    <w:basedOn w:val="DefaultParagraphFont"/>
    <w:uiPriority w:val="99"/>
    <w:semiHidden/>
    <w:unhideWhenUsed/>
    <w:rsid w:val="00655C94"/>
    <w:rPr>
      <w:vertAlign w:val="superscript"/>
    </w:rPr>
  </w:style>
  <w:style w:type="table" w:styleId="ListTable3">
    <w:name w:val="List Table 3"/>
    <w:basedOn w:val="TableNormal"/>
    <w:uiPriority w:val="48"/>
    <w:rsid w:val="009C1E42"/>
    <w:rPr>
      <w:rFonts w:asciiTheme="minorHAnsi" w:eastAsiaTheme="minorHAnsi" w:hAnsiTheme="minorHAnsi" w:cstheme="minorBidi"/>
      <w:kern w:val="2"/>
      <w:lang w:val="en-IN"/>
      <w14:ligatures w14:val="standardContextual"/>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color w:val="FFFFFF" w:themeColor="background1"/>
      </w:rPr>
      <w:tblPr/>
      <w:tcPr>
        <w:shd w:val="clear" w:color="auto" w:fill="7F7F7F" w:themeFill="text1" w:themeFillTint="80"/>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UnresolvedMention">
    <w:name w:val="Unresolved Mention"/>
    <w:basedOn w:val="DefaultParagraphFont"/>
    <w:uiPriority w:val="99"/>
    <w:semiHidden/>
    <w:unhideWhenUsed/>
    <w:rsid w:val="004A11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53134">
      <w:bodyDiv w:val="1"/>
      <w:marLeft w:val="0"/>
      <w:marRight w:val="0"/>
      <w:marTop w:val="0"/>
      <w:marBottom w:val="0"/>
      <w:divBdr>
        <w:top w:val="none" w:sz="0" w:space="0" w:color="auto"/>
        <w:left w:val="none" w:sz="0" w:space="0" w:color="auto"/>
        <w:bottom w:val="none" w:sz="0" w:space="0" w:color="auto"/>
        <w:right w:val="none" w:sz="0" w:space="0" w:color="auto"/>
      </w:divBdr>
    </w:div>
    <w:div w:id="54820543">
      <w:bodyDiv w:val="1"/>
      <w:marLeft w:val="0"/>
      <w:marRight w:val="0"/>
      <w:marTop w:val="0"/>
      <w:marBottom w:val="0"/>
      <w:divBdr>
        <w:top w:val="none" w:sz="0" w:space="0" w:color="auto"/>
        <w:left w:val="none" w:sz="0" w:space="0" w:color="auto"/>
        <w:bottom w:val="none" w:sz="0" w:space="0" w:color="auto"/>
        <w:right w:val="none" w:sz="0" w:space="0" w:color="auto"/>
      </w:divBdr>
    </w:div>
    <w:div w:id="67966903">
      <w:bodyDiv w:val="1"/>
      <w:marLeft w:val="0"/>
      <w:marRight w:val="0"/>
      <w:marTop w:val="0"/>
      <w:marBottom w:val="0"/>
      <w:divBdr>
        <w:top w:val="none" w:sz="0" w:space="0" w:color="auto"/>
        <w:left w:val="none" w:sz="0" w:space="0" w:color="auto"/>
        <w:bottom w:val="none" w:sz="0" w:space="0" w:color="auto"/>
        <w:right w:val="none" w:sz="0" w:space="0" w:color="auto"/>
      </w:divBdr>
      <w:divsChild>
        <w:div w:id="1670521491">
          <w:marLeft w:val="0"/>
          <w:marRight w:val="0"/>
          <w:marTop w:val="0"/>
          <w:marBottom w:val="0"/>
          <w:divBdr>
            <w:top w:val="none" w:sz="0" w:space="0" w:color="auto"/>
            <w:left w:val="none" w:sz="0" w:space="0" w:color="auto"/>
            <w:bottom w:val="none" w:sz="0" w:space="0" w:color="auto"/>
            <w:right w:val="none" w:sz="0" w:space="0" w:color="auto"/>
          </w:divBdr>
        </w:div>
      </w:divsChild>
    </w:div>
    <w:div w:id="99036312">
      <w:bodyDiv w:val="1"/>
      <w:marLeft w:val="0"/>
      <w:marRight w:val="0"/>
      <w:marTop w:val="0"/>
      <w:marBottom w:val="0"/>
      <w:divBdr>
        <w:top w:val="none" w:sz="0" w:space="0" w:color="auto"/>
        <w:left w:val="none" w:sz="0" w:space="0" w:color="auto"/>
        <w:bottom w:val="none" w:sz="0" w:space="0" w:color="auto"/>
        <w:right w:val="none" w:sz="0" w:space="0" w:color="auto"/>
      </w:divBdr>
      <w:divsChild>
        <w:div w:id="319968629">
          <w:marLeft w:val="0"/>
          <w:marRight w:val="0"/>
          <w:marTop w:val="0"/>
          <w:marBottom w:val="0"/>
          <w:divBdr>
            <w:top w:val="none" w:sz="0" w:space="0" w:color="auto"/>
            <w:left w:val="none" w:sz="0" w:space="0" w:color="auto"/>
            <w:bottom w:val="none" w:sz="0" w:space="0" w:color="auto"/>
            <w:right w:val="none" w:sz="0" w:space="0" w:color="auto"/>
          </w:divBdr>
        </w:div>
      </w:divsChild>
    </w:div>
    <w:div w:id="209071637">
      <w:bodyDiv w:val="1"/>
      <w:marLeft w:val="0"/>
      <w:marRight w:val="0"/>
      <w:marTop w:val="0"/>
      <w:marBottom w:val="0"/>
      <w:divBdr>
        <w:top w:val="none" w:sz="0" w:space="0" w:color="auto"/>
        <w:left w:val="none" w:sz="0" w:space="0" w:color="auto"/>
        <w:bottom w:val="none" w:sz="0" w:space="0" w:color="auto"/>
        <w:right w:val="none" w:sz="0" w:space="0" w:color="auto"/>
      </w:divBdr>
    </w:div>
    <w:div w:id="246886133">
      <w:bodyDiv w:val="1"/>
      <w:marLeft w:val="0"/>
      <w:marRight w:val="0"/>
      <w:marTop w:val="0"/>
      <w:marBottom w:val="0"/>
      <w:divBdr>
        <w:top w:val="none" w:sz="0" w:space="0" w:color="auto"/>
        <w:left w:val="none" w:sz="0" w:space="0" w:color="auto"/>
        <w:bottom w:val="none" w:sz="0" w:space="0" w:color="auto"/>
        <w:right w:val="none" w:sz="0" w:space="0" w:color="auto"/>
      </w:divBdr>
    </w:div>
    <w:div w:id="250166335">
      <w:bodyDiv w:val="1"/>
      <w:marLeft w:val="0"/>
      <w:marRight w:val="0"/>
      <w:marTop w:val="0"/>
      <w:marBottom w:val="0"/>
      <w:divBdr>
        <w:top w:val="none" w:sz="0" w:space="0" w:color="auto"/>
        <w:left w:val="none" w:sz="0" w:space="0" w:color="auto"/>
        <w:bottom w:val="none" w:sz="0" w:space="0" w:color="auto"/>
        <w:right w:val="none" w:sz="0" w:space="0" w:color="auto"/>
      </w:divBdr>
      <w:divsChild>
        <w:div w:id="1559894732">
          <w:marLeft w:val="0"/>
          <w:marRight w:val="0"/>
          <w:marTop w:val="0"/>
          <w:marBottom w:val="0"/>
          <w:divBdr>
            <w:top w:val="none" w:sz="0" w:space="0" w:color="auto"/>
            <w:left w:val="none" w:sz="0" w:space="0" w:color="auto"/>
            <w:bottom w:val="none" w:sz="0" w:space="0" w:color="auto"/>
            <w:right w:val="none" w:sz="0" w:space="0" w:color="auto"/>
          </w:divBdr>
        </w:div>
      </w:divsChild>
    </w:div>
    <w:div w:id="284433963">
      <w:bodyDiv w:val="1"/>
      <w:marLeft w:val="0"/>
      <w:marRight w:val="0"/>
      <w:marTop w:val="0"/>
      <w:marBottom w:val="0"/>
      <w:divBdr>
        <w:top w:val="none" w:sz="0" w:space="0" w:color="auto"/>
        <w:left w:val="none" w:sz="0" w:space="0" w:color="auto"/>
        <w:bottom w:val="none" w:sz="0" w:space="0" w:color="auto"/>
        <w:right w:val="none" w:sz="0" w:space="0" w:color="auto"/>
      </w:divBdr>
    </w:div>
    <w:div w:id="369451189">
      <w:bodyDiv w:val="1"/>
      <w:marLeft w:val="0"/>
      <w:marRight w:val="0"/>
      <w:marTop w:val="0"/>
      <w:marBottom w:val="0"/>
      <w:divBdr>
        <w:top w:val="none" w:sz="0" w:space="0" w:color="auto"/>
        <w:left w:val="none" w:sz="0" w:space="0" w:color="auto"/>
        <w:bottom w:val="none" w:sz="0" w:space="0" w:color="auto"/>
        <w:right w:val="none" w:sz="0" w:space="0" w:color="auto"/>
      </w:divBdr>
    </w:div>
    <w:div w:id="376584721">
      <w:bodyDiv w:val="1"/>
      <w:marLeft w:val="0"/>
      <w:marRight w:val="0"/>
      <w:marTop w:val="0"/>
      <w:marBottom w:val="0"/>
      <w:divBdr>
        <w:top w:val="none" w:sz="0" w:space="0" w:color="auto"/>
        <w:left w:val="none" w:sz="0" w:space="0" w:color="auto"/>
        <w:bottom w:val="none" w:sz="0" w:space="0" w:color="auto"/>
        <w:right w:val="none" w:sz="0" w:space="0" w:color="auto"/>
      </w:divBdr>
    </w:div>
    <w:div w:id="547841619">
      <w:bodyDiv w:val="1"/>
      <w:marLeft w:val="0"/>
      <w:marRight w:val="0"/>
      <w:marTop w:val="0"/>
      <w:marBottom w:val="0"/>
      <w:divBdr>
        <w:top w:val="none" w:sz="0" w:space="0" w:color="auto"/>
        <w:left w:val="none" w:sz="0" w:space="0" w:color="auto"/>
        <w:bottom w:val="none" w:sz="0" w:space="0" w:color="auto"/>
        <w:right w:val="none" w:sz="0" w:space="0" w:color="auto"/>
      </w:divBdr>
    </w:div>
    <w:div w:id="619728995">
      <w:bodyDiv w:val="1"/>
      <w:marLeft w:val="0"/>
      <w:marRight w:val="0"/>
      <w:marTop w:val="0"/>
      <w:marBottom w:val="0"/>
      <w:divBdr>
        <w:top w:val="none" w:sz="0" w:space="0" w:color="auto"/>
        <w:left w:val="none" w:sz="0" w:space="0" w:color="auto"/>
        <w:bottom w:val="none" w:sz="0" w:space="0" w:color="auto"/>
        <w:right w:val="none" w:sz="0" w:space="0" w:color="auto"/>
      </w:divBdr>
    </w:div>
    <w:div w:id="683557025">
      <w:bodyDiv w:val="1"/>
      <w:marLeft w:val="0"/>
      <w:marRight w:val="0"/>
      <w:marTop w:val="0"/>
      <w:marBottom w:val="0"/>
      <w:divBdr>
        <w:top w:val="none" w:sz="0" w:space="0" w:color="auto"/>
        <w:left w:val="none" w:sz="0" w:space="0" w:color="auto"/>
        <w:bottom w:val="none" w:sz="0" w:space="0" w:color="auto"/>
        <w:right w:val="none" w:sz="0" w:space="0" w:color="auto"/>
      </w:divBdr>
    </w:div>
    <w:div w:id="714964988">
      <w:bodyDiv w:val="1"/>
      <w:marLeft w:val="0"/>
      <w:marRight w:val="0"/>
      <w:marTop w:val="0"/>
      <w:marBottom w:val="0"/>
      <w:divBdr>
        <w:top w:val="none" w:sz="0" w:space="0" w:color="auto"/>
        <w:left w:val="none" w:sz="0" w:space="0" w:color="auto"/>
        <w:bottom w:val="none" w:sz="0" w:space="0" w:color="auto"/>
        <w:right w:val="none" w:sz="0" w:space="0" w:color="auto"/>
      </w:divBdr>
    </w:div>
    <w:div w:id="715474623">
      <w:bodyDiv w:val="1"/>
      <w:marLeft w:val="0"/>
      <w:marRight w:val="0"/>
      <w:marTop w:val="0"/>
      <w:marBottom w:val="0"/>
      <w:divBdr>
        <w:top w:val="none" w:sz="0" w:space="0" w:color="auto"/>
        <w:left w:val="none" w:sz="0" w:space="0" w:color="auto"/>
        <w:bottom w:val="none" w:sz="0" w:space="0" w:color="auto"/>
        <w:right w:val="none" w:sz="0" w:space="0" w:color="auto"/>
      </w:divBdr>
    </w:div>
    <w:div w:id="724333227">
      <w:bodyDiv w:val="1"/>
      <w:marLeft w:val="0"/>
      <w:marRight w:val="0"/>
      <w:marTop w:val="0"/>
      <w:marBottom w:val="0"/>
      <w:divBdr>
        <w:top w:val="none" w:sz="0" w:space="0" w:color="auto"/>
        <w:left w:val="none" w:sz="0" w:space="0" w:color="auto"/>
        <w:bottom w:val="none" w:sz="0" w:space="0" w:color="auto"/>
        <w:right w:val="none" w:sz="0" w:space="0" w:color="auto"/>
      </w:divBdr>
    </w:div>
    <w:div w:id="750736853">
      <w:bodyDiv w:val="1"/>
      <w:marLeft w:val="0"/>
      <w:marRight w:val="0"/>
      <w:marTop w:val="0"/>
      <w:marBottom w:val="0"/>
      <w:divBdr>
        <w:top w:val="none" w:sz="0" w:space="0" w:color="auto"/>
        <w:left w:val="none" w:sz="0" w:space="0" w:color="auto"/>
        <w:bottom w:val="none" w:sz="0" w:space="0" w:color="auto"/>
        <w:right w:val="none" w:sz="0" w:space="0" w:color="auto"/>
      </w:divBdr>
      <w:divsChild>
        <w:div w:id="205026236">
          <w:marLeft w:val="0"/>
          <w:marRight w:val="0"/>
          <w:marTop w:val="0"/>
          <w:marBottom w:val="0"/>
          <w:divBdr>
            <w:top w:val="none" w:sz="0" w:space="0" w:color="auto"/>
            <w:left w:val="none" w:sz="0" w:space="0" w:color="auto"/>
            <w:bottom w:val="none" w:sz="0" w:space="0" w:color="auto"/>
            <w:right w:val="none" w:sz="0" w:space="0" w:color="auto"/>
          </w:divBdr>
        </w:div>
        <w:div w:id="633605403">
          <w:marLeft w:val="0"/>
          <w:marRight w:val="0"/>
          <w:marTop w:val="0"/>
          <w:marBottom w:val="0"/>
          <w:divBdr>
            <w:top w:val="none" w:sz="0" w:space="0" w:color="auto"/>
            <w:left w:val="none" w:sz="0" w:space="0" w:color="auto"/>
            <w:bottom w:val="none" w:sz="0" w:space="0" w:color="auto"/>
            <w:right w:val="none" w:sz="0" w:space="0" w:color="auto"/>
          </w:divBdr>
        </w:div>
        <w:div w:id="1205094050">
          <w:marLeft w:val="0"/>
          <w:marRight w:val="0"/>
          <w:marTop w:val="0"/>
          <w:marBottom w:val="0"/>
          <w:divBdr>
            <w:top w:val="none" w:sz="0" w:space="0" w:color="auto"/>
            <w:left w:val="none" w:sz="0" w:space="0" w:color="auto"/>
            <w:bottom w:val="none" w:sz="0" w:space="0" w:color="auto"/>
            <w:right w:val="none" w:sz="0" w:space="0" w:color="auto"/>
          </w:divBdr>
        </w:div>
        <w:div w:id="1225215020">
          <w:marLeft w:val="0"/>
          <w:marRight w:val="0"/>
          <w:marTop w:val="0"/>
          <w:marBottom w:val="0"/>
          <w:divBdr>
            <w:top w:val="none" w:sz="0" w:space="0" w:color="auto"/>
            <w:left w:val="none" w:sz="0" w:space="0" w:color="auto"/>
            <w:bottom w:val="none" w:sz="0" w:space="0" w:color="auto"/>
            <w:right w:val="none" w:sz="0" w:space="0" w:color="auto"/>
          </w:divBdr>
        </w:div>
        <w:div w:id="1209414812">
          <w:marLeft w:val="0"/>
          <w:marRight w:val="0"/>
          <w:marTop w:val="0"/>
          <w:marBottom w:val="0"/>
          <w:divBdr>
            <w:top w:val="none" w:sz="0" w:space="0" w:color="auto"/>
            <w:left w:val="none" w:sz="0" w:space="0" w:color="auto"/>
            <w:bottom w:val="none" w:sz="0" w:space="0" w:color="auto"/>
            <w:right w:val="none" w:sz="0" w:space="0" w:color="auto"/>
          </w:divBdr>
        </w:div>
        <w:div w:id="1666010644">
          <w:marLeft w:val="0"/>
          <w:marRight w:val="0"/>
          <w:marTop w:val="0"/>
          <w:marBottom w:val="0"/>
          <w:divBdr>
            <w:top w:val="none" w:sz="0" w:space="0" w:color="auto"/>
            <w:left w:val="none" w:sz="0" w:space="0" w:color="auto"/>
            <w:bottom w:val="none" w:sz="0" w:space="0" w:color="auto"/>
            <w:right w:val="none" w:sz="0" w:space="0" w:color="auto"/>
          </w:divBdr>
        </w:div>
        <w:div w:id="1706758816">
          <w:marLeft w:val="0"/>
          <w:marRight w:val="0"/>
          <w:marTop w:val="0"/>
          <w:marBottom w:val="0"/>
          <w:divBdr>
            <w:top w:val="none" w:sz="0" w:space="0" w:color="auto"/>
            <w:left w:val="none" w:sz="0" w:space="0" w:color="auto"/>
            <w:bottom w:val="none" w:sz="0" w:space="0" w:color="auto"/>
            <w:right w:val="none" w:sz="0" w:space="0" w:color="auto"/>
          </w:divBdr>
        </w:div>
        <w:div w:id="57749031">
          <w:marLeft w:val="0"/>
          <w:marRight w:val="0"/>
          <w:marTop w:val="0"/>
          <w:marBottom w:val="0"/>
          <w:divBdr>
            <w:top w:val="none" w:sz="0" w:space="0" w:color="auto"/>
            <w:left w:val="none" w:sz="0" w:space="0" w:color="auto"/>
            <w:bottom w:val="none" w:sz="0" w:space="0" w:color="auto"/>
            <w:right w:val="none" w:sz="0" w:space="0" w:color="auto"/>
          </w:divBdr>
        </w:div>
        <w:div w:id="348801558">
          <w:marLeft w:val="0"/>
          <w:marRight w:val="0"/>
          <w:marTop w:val="0"/>
          <w:marBottom w:val="0"/>
          <w:divBdr>
            <w:top w:val="none" w:sz="0" w:space="0" w:color="auto"/>
            <w:left w:val="none" w:sz="0" w:space="0" w:color="auto"/>
            <w:bottom w:val="none" w:sz="0" w:space="0" w:color="auto"/>
            <w:right w:val="none" w:sz="0" w:space="0" w:color="auto"/>
          </w:divBdr>
        </w:div>
        <w:div w:id="1546722681">
          <w:marLeft w:val="0"/>
          <w:marRight w:val="0"/>
          <w:marTop w:val="0"/>
          <w:marBottom w:val="0"/>
          <w:divBdr>
            <w:top w:val="none" w:sz="0" w:space="0" w:color="auto"/>
            <w:left w:val="none" w:sz="0" w:space="0" w:color="auto"/>
            <w:bottom w:val="none" w:sz="0" w:space="0" w:color="auto"/>
            <w:right w:val="none" w:sz="0" w:space="0" w:color="auto"/>
          </w:divBdr>
        </w:div>
      </w:divsChild>
    </w:div>
    <w:div w:id="843670892">
      <w:bodyDiv w:val="1"/>
      <w:marLeft w:val="0"/>
      <w:marRight w:val="0"/>
      <w:marTop w:val="0"/>
      <w:marBottom w:val="0"/>
      <w:divBdr>
        <w:top w:val="none" w:sz="0" w:space="0" w:color="auto"/>
        <w:left w:val="none" w:sz="0" w:space="0" w:color="auto"/>
        <w:bottom w:val="none" w:sz="0" w:space="0" w:color="auto"/>
        <w:right w:val="none" w:sz="0" w:space="0" w:color="auto"/>
      </w:divBdr>
    </w:div>
    <w:div w:id="999383550">
      <w:bodyDiv w:val="1"/>
      <w:marLeft w:val="0"/>
      <w:marRight w:val="0"/>
      <w:marTop w:val="0"/>
      <w:marBottom w:val="0"/>
      <w:divBdr>
        <w:top w:val="none" w:sz="0" w:space="0" w:color="auto"/>
        <w:left w:val="none" w:sz="0" w:space="0" w:color="auto"/>
        <w:bottom w:val="none" w:sz="0" w:space="0" w:color="auto"/>
        <w:right w:val="none" w:sz="0" w:space="0" w:color="auto"/>
      </w:divBdr>
    </w:div>
    <w:div w:id="1011763155">
      <w:bodyDiv w:val="1"/>
      <w:marLeft w:val="0"/>
      <w:marRight w:val="0"/>
      <w:marTop w:val="0"/>
      <w:marBottom w:val="0"/>
      <w:divBdr>
        <w:top w:val="none" w:sz="0" w:space="0" w:color="auto"/>
        <w:left w:val="none" w:sz="0" w:space="0" w:color="auto"/>
        <w:bottom w:val="none" w:sz="0" w:space="0" w:color="auto"/>
        <w:right w:val="none" w:sz="0" w:space="0" w:color="auto"/>
      </w:divBdr>
    </w:div>
    <w:div w:id="1038043762">
      <w:bodyDiv w:val="1"/>
      <w:marLeft w:val="0"/>
      <w:marRight w:val="0"/>
      <w:marTop w:val="0"/>
      <w:marBottom w:val="0"/>
      <w:divBdr>
        <w:top w:val="none" w:sz="0" w:space="0" w:color="auto"/>
        <w:left w:val="none" w:sz="0" w:space="0" w:color="auto"/>
        <w:bottom w:val="none" w:sz="0" w:space="0" w:color="auto"/>
        <w:right w:val="none" w:sz="0" w:space="0" w:color="auto"/>
      </w:divBdr>
    </w:div>
    <w:div w:id="1065879315">
      <w:bodyDiv w:val="1"/>
      <w:marLeft w:val="0"/>
      <w:marRight w:val="0"/>
      <w:marTop w:val="0"/>
      <w:marBottom w:val="0"/>
      <w:divBdr>
        <w:top w:val="none" w:sz="0" w:space="0" w:color="auto"/>
        <w:left w:val="none" w:sz="0" w:space="0" w:color="auto"/>
        <w:bottom w:val="none" w:sz="0" w:space="0" w:color="auto"/>
        <w:right w:val="none" w:sz="0" w:space="0" w:color="auto"/>
      </w:divBdr>
    </w:div>
    <w:div w:id="1224561202">
      <w:bodyDiv w:val="1"/>
      <w:marLeft w:val="0"/>
      <w:marRight w:val="0"/>
      <w:marTop w:val="0"/>
      <w:marBottom w:val="0"/>
      <w:divBdr>
        <w:top w:val="none" w:sz="0" w:space="0" w:color="auto"/>
        <w:left w:val="none" w:sz="0" w:space="0" w:color="auto"/>
        <w:bottom w:val="none" w:sz="0" w:space="0" w:color="auto"/>
        <w:right w:val="none" w:sz="0" w:space="0" w:color="auto"/>
      </w:divBdr>
    </w:div>
    <w:div w:id="1250582292">
      <w:bodyDiv w:val="1"/>
      <w:marLeft w:val="0"/>
      <w:marRight w:val="0"/>
      <w:marTop w:val="0"/>
      <w:marBottom w:val="0"/>
      <w:divBdr>
        <w:top w:val="none" w:sz="0" w:space="0" w:color="auto"/>
        <w:left w:val="none" w:sz="0" w:space="0" w:color="auto"/>
        <w:bottom w:val="none" w:sz="0" w:space="0" w:color="auto"/>
        <w:right w:val="none" w:sz="0" w:space="0" w:color="auto"/>
      </w:divBdr>
    </w:div>
    <w:div w:id="1372800311">
      <w:bodyDiv w:val="1"/>
      <w:marLeft w:val="0"/>
      <w:marRight w:val="0"/>
      <w:marTop w:val="0"/>
      <w:marBottom w:val="0"/>
      <w:divBdr>
        <w:top w:val="none" w:sz="0" w:space="0" w:color="auto"/>
        <w:left w:val="none" w:sz="0" w:space="0" w:color="auto"/>
        <w:bottom w:val="none" w:sz="0" w:space="0" w:color="auto"/>
        <w:right w:val="none" w:sz="0" w:space="0" w:color="auto"/>
      </w:divBdr>
    </w:div>
    <w:div w:id="1423452828">
      <w:bodyDiv w:val="1"/>
      <w:marLeft w:val="0"/>
      <w:marRight w:val="0"/>
      <w:marTop w:val="0"/>
      <w:marBottom w:val="0"/>
      <w:divBdr>
        <w:top w:val="none" w:sz="0" w:space="0" w:color="auto"/>
        <w:left w:val="none" w:sz="0" w:space="0" w:color="auto"/>
        <w:bottom w:val="none" w:sz="0" w:space="0" w:color="auto"/>
        <w:right w:val="none" w:sz="0" w:space="0" w:color="auto"/>
      </w:divBdr>
      <w:divsChild>
        <w:div w:id="1262839494">
          <w:marLeft w:val="0"/>
          <w:marRight w:val="0"/>
          <w:marTop w:val="0"/>
          <w:marBottom w:val="0"/>
          <w:divBdr>
            <w:top w:val="none" w:sz="0" w:space="0" w:color="auto"/>
            <w:left w:val="none" w:sz="0" w:space="0" w:color="auto"/>
            <w:bottom w:val="none" w:sz="0" w:space="0" w:color="auto"/>
            <w:right w:val="none" w:sz="0" w:space="0" w:color="auto"/>
          </w:divBdr>
        </w:div>
        <w:div w:id="1441022152">
          <w:marLeft w:val="0"/>
          <w:marRight w:val="0"/>
          <w:marTop w:val="0"/>
          <w:marBottom w:val="0"/>
          <w:divBdr>
            <w:top w:val="none" w:sz="0" w:space="0" w:color="auto"/>
            <w:left w:val="none" w:sz="0" w:space="0" w:color="auto"/>
            <w:bottom w:val="none" w:sz="0" w:space="0" w:color="auto"/>
            <w:right w:val="none" w:sz="0" w:space="0" w:color="auto"/>
          </w:divBdr>
        </w:div>
        <w:div w:id="1269581780">
          <w:marLeft w:val="0"/>
          <w:marRight w:val="0"/>
          <w:marTop w:val="0"/>
          <w:marBottom w:val="0"/>
          <w:divBdr>
            <w:top w:val="none" w:sz="0" w:space="0" w:color="auto"/>
            <w:left w:val="none" w:sz="0" w:space="0" w:color="auto"/>
            <w:bottom w:val="none" w:sz="0" w:space="0" w:color="auto"/>
            <w:right w:val="none" w:sz="0" w:space="0" w:color="auto"/>
          </w:divBdr>
        </w:div>
        <w:div w:id="1023285667">
          <w:marLeft w:val="0"/>
          <w:marRight w:val="0"/>
          <w:marTop w:val="0"/>
          <w:marBottom w:val="0"/>
          <w:divBdr>
            <w:top w:val="none" w:sz="0" w:space="0" w:color="auto"/>
            <w:left w:val="none" w:sz="0" w:space="0" w:color="auto"/>
            <w:bottom w:val="none" w:sz="0" w:space="0" w:color="auto"/>
            <w:right w:val="none" w:sz="0" w:space="0" w:color="auto"/>
          </w:divBdr>
        </w:div>
        <w:div w:id="154154952">
          <w:marLeft w:val="0"/>
          <w:marRight w:val="0"/>
          <w:marTop w:val="0"/>
          <w:marBottom w:val="0"/>
          <w:divBdr>
            <w:top w:val="none" w:sz="0" w:space="0" w:color="auto"/>
            <w:left w:val="none" w:sz="0" w:space="0" w:color="auto"/>
            <w:bottom w:val="none" w:sz="0" w:space="0" w:color="auto"/>
            <w:right w:val="none" w:sz="0" w:space="0" w:color="auto"/>
          </w:divBdr>
        </w:div>
        <w:div w:id="411467593">
          <w:marLeft w:val="0"/>
          <w:marRight w:val="0"/>
          <w:marTop w:val="0"/>
          <w:marBottom w:val="0"/>
          <w:divBdr>
            <w:top w:val="none" w:sz="0" w:space="0" w:color="auto"/>
            <w:left w:val="none" w:sz="0" w:space="0" w:color="auto"/>
            <w:bottom w:val="none" w:sz="0" w:space="0" w:color="auto"/>
            <w:right w:val="none" w:sz="0" w:space="0" w:color="auto"/>
          </w:divBdr>
        </w:div>
        <w:div w:id="1184707271">
          <w:marLeft w:val="0"/>
          <w:marRight w:val="0"/>
          <w:marTop w:val="0"/>
          <w:marBottom w:val="0"/>
          <w:divBdr>
            <w:top w:val="none" w:sz="0" w:space="0" w:color="auto"/>
            <w:left w:val="none" w:sz="0" w:space="0" w:color="auto"/>
            <w:bottom w:val="none" w:sz="0" w:space="0" w:color="auto"/>
            <w:right w:val="none" w:sz="0" w:space="0" w:color="auto"/>
          </w:divBdr>
        </w:div>
        <w:div w:id="263726675">
          <w:marLeft w:val="0"/>
          <w:marRight w:val="0"/>
          <w:marTop w:val="0"/>
          <w:marBottom w:val="0"/>
          <w:divBdr>
            <w:top w:val="none" w:sz="0" w:space="0" w:color="auto"/>
            <w:left w:val="none" w:sz="0" w:space="0" w:color="auto"/>
            <w:bottom w:val="none" w:sz="0" w:space="0" w:color="auto"/>
            <w:right w:val="none" w:sz="0" w:space="0" w:color="auto"/>
          </w:divBdr>
        </w:div>
      </w:divsChild>
    </w:div>
    <w:div w:id="1450706307">
      <w:bodyDiv w:val="1"/>
      <w:marLeft w:val="0"/>
      <w:marRight w:val="0"/>
      <w:marTop w:val="0"/>
      <w:marBottom w:val="0"/>
      <w:divBdr>
        <w:top w:val="none" w:sz="0" w:space="0" w:color="auto"/>
        <w:left w:val="none" w:sz="0" w:space="0" w:color="auto"/>
        <w:bottom w:val="none" w:sz="0" w:space="0" w:color="auto"/>
        <w:right w:val="none" w:sz="0" w:space="0" w:color="auto"/>
      </w:divBdr>
    </w:div>
    <w:div w:id="1492788978">
      <w:bodyDiv w:val="1"/>
      <w:marLeft w:val="0"/>
      <w:marRight w:val="0"/>
      <w:marTop w:val="0"/>
      <w:marBottom w:val="0"/>
      <w:divBdr>
        <w:top w:val="none" w:sz="0" w:space="0" w:color="auto"/>
        <w:left w:val="none" w:sz="0" w:space="0" w:color="auto"/>
        <w:bottom w:val="none" w:sz="0" w:space="0" w:color="auto"/>
        <w:right w:val="none" w:sz="0" w:space="0" w:color="auto"/>
      </w:divBdr>
      <w:divsChild>
        <w:div w:id="1601136379">
          <w:marLeft w:val="0"/>
          <w:marRight w:val="0"/>
          <w:marTop w:val="0"/>
          <w:marBottom w:val="0"/>
          <w:divBdr>
            <w:top w:val="none" w:sz="0" w:space="0" w:color="auto"/>
            <w:left w:val="none" w:sz="0" w:space="0" w:color="auto"/>
            <w:bottom w:val="none" w:sz="0" w:space="0" w:color="auto"/>
            <w:right w:val="none" w:sz="0" w:space="0" w:color="auto"/>
          </w:divBdr>
        </w:div>
      </w:divsChild>
    </w:div>
    <w:div w:id="1537623649">
      <w:bodyDiv w:val="1"/>
      <w:marLeft w:val="0"/>
      <w:marRight w:val="0"/>
      <w:marTop w:val="0"/>
      <w:marBottom w:val="0"/>
      <w:divBdr>
        <w:top w:val="none" w:sz="0" w:space="0" w:color="auto"/>
        <w:left w:val="none" w:sz="0" w:space="0" w:color="auto"/>
        <w:bottom w:val="none" w:sz="0" w:space="0" w:color="auto"/>
        <w:right w:val="none" w:sz="0" w:space="0" w:color="auto"/>
      </w:divBdr>
    </w:div>
    <w:div w:id="1553537201">
      <w:bodyDiv w:val="1"/>
      <w:marLeft w:val="0"/>
      <w:marRight w:val="0"/>
      <w:marTop w:val="0"/>
      <w:marBottom w:val="0"/>
      <w:divBdr>
        <w:top w:val="none" w:sz="0" w:space="0" w:color="auto"/>
        <w:left w:val="none" w:sz="0" w:space="0" w:color="auto"/>
        <w:bottom w:val="none" w:sz="0" w:space="0" w:color="auto"/>
        <w:right w:val="none" w:sz="0" w:space="0" w:color="auto"/>
      </w:divBdr>
    </w:div>
    <w:div w:id="1707019832">
      <w:bodyDiv w:val="1"/>
      <w:marLeft w:val="0"/>
      <w:marRight w:val="0"/>
      <w:marTop w:val="0"/>
      <w:marBottom w:val="0"/>
      <w:divBdr>
        <w:top w:val="none" w:sz="0" w:space="0" w:color="auto"/>
        <w:left w:val="none" w:sz="0" w:space="0" w:color="auto"/>
        <w:bottom w:val="none" w:sz="0" w:space="0" w:color="auto"/>
        <w:right w:val="none" w:sz="0" w:space="0" w:color="auto"/>
      </w:divBdr>
    </w:div>
    <w:div w:id="1798991003">
      <w:bodyDiv w:val="1"/>
      <w:marLeft w:val="0"/>
      <w:marRight w:val="0"/>
      <w:marTop w:val="0"/>
      <w:marBottom w:val="0"/>
      <w:divBdr>
        <w:top w:val="none" w:sz="0" w:space="0" w:color="auto"/>
        <w:left w:val="none" w:sz="0" w:space="0" w:color="auto"/>
        <w:bottom w:val="none" w:sz="0" w:space="0" w:color="auto"/>
        <w:right w:val="none" w:sz="0" w:space="0" w:color="auto"/>
      </w:divBdr>
    </w:div>
    <w:div w:id="1819763846">
      <w:bodyDiv w:val="1"/>
      <w:marLeft w:val="0"/>
      <w:marRight w:val="0"/>
      <w:marTop w:val="0"/>
      <w:marBottom w:val="0"/>
      <w:divBdr>
        <w:top w:val="none" w:sz="0" w:space="0" w:color="auto"/>
        <w:left w:val="none" w:sz="0" w:space="0" w:color="auto"/>
        <w:bottom w:val="none" w:sz="0" w:space="0" w:color="auto"/>
        <w:right w:val="none" w:sz="0" w:space="0" w:color="auto"/>
      </w:divBdr>
    </w:div>
    <w:div w:id="1852643481">
      <w:bodyDiv w:val="1"/>
      <w:marLeft w:val="0"/>
      <w:marRight w:val="0"/>
      <w:marTop w:val="0"/>
      <w:marBottom w:val="0"/>
      <w:divBdr>
        <w:top w:val="none" w:sz="0" w:space="0" w:color="auto"/>
        <w:left w:val="none" w:sz="0" w:space="0" w:color="auto"/>
        <w:bottom w:val="none" w:sz="0" w:space="0" w:color="auto"/>
        <w:right w:val="none" w:sz="0" w:space="0" w:color="auto"/>
      </w:divBdr>
      <w:divsChild>
        <w:div w:id="1787501493">
          <w:marLeft w:val="0"/>
          <w:marRight w:val="0"/>
          <w:marTop w:val="0"/>
          <w:marBottom w:val="0"/>
          <w:divBdr>
            <w:top w:val="none" w:sz="0" w:space="0" w:color="auto"/>
            <w:left w:val="none" w:sz="0" w:space="0" w:color="auto"/>
            <w:bottom w:val="none" w:sz="0" w:space="0" w:color="auto"/>
            <w:right w:val="none" w:sz="0" w:space="0" w:color="auto"/>
          </w:divBdr>
        </w:div>
      </w:divsChild>
    </w:div>
    <w:div w:id="1897669033">
      <w:bodyDiv w:val="1"/>
      <w:marLeft w:val="0"/>
      <w:marRight w:val="0"/>
      <w:marTop w:val="0"/>
      <w:marBottom w:val="0"/>
      <w:divBdr>
        <w:top w:val="none" w:sz="0" w:space="0" w:color="auto"/>
        <w:left w:val="none" w:sz="0" w:space="0" w:color="auto"/>
        <w:bottom w:val="none" w:sz="0" w:space="0" w:color="auto"/>
        <w:right w:val="none" w:sz="0" w:space="0" w:color="auto"/>
      </w:divBdr>
    </w:div>
    <w:div w:id="1899248048">
      <w:bodyDiv w:val="1"/>
      <w:marLeft w:val="0"/>
      <w:marRight w:val="0"/>
      <w:marTop w:val="0"/>
      <w:marBottom w:val="0"/>
      <w:divBdr>
        <w:top w:val="none" w:sz="0" w:space="0" w:color="auto"/>
        <w:left w:val="none" w:sz="0" w:space="0" w:color="auto"/>
        <w:bottom w:val="none" w:sz="0" w:space="0" w:color="auto"/>
        <w:right w:val="none" w:sz="0" w:space="0" w:color="auto"/>
      </w:divBdr>
      <w:divsChild>
        <w:div w:id="115493462">
          <w:marLeft w:val="0"/>
          <w:marRight w:val="0"/>
          <w:marTop w:val="0"/>
          <w:marBottom w:val="0"/>
          <w:divBdr>
            <w:top w:val="none" w:sz="0" w:space="0" w:color="auto"/>
            <w:left w:val="none" w:sz="0" w:space="0" w:color="auto"/>
            <w:bottom w:val="none" w:sz="0" w:space="0" w:color="auto"/>
            <w:right w:val="none" w:sz="0" w:space="0" w:color="auto"/>
          </w:divBdr>
        </w:div>
        <w:div w:id="1715959108">
          <w:marLeft w:val="0"/>
          <w:marRight w:val="0"/>
          <w:marTop w:val="0"/>
          <w:marBottom w:val="0"/>
          <w:divBdr>
            <w:top w:val="none" w:sz="0" w:space="0" w:color="auto"/>
            <w:left w:val="none" w:sz="0" w:space="0" w:color="auto"/>
            <w:bottom w:val="none" w:sz="0" w:space="0" w:color="auto"/>
            <w:right w:val="none" w:sz="0" w:space="0" w:color="auto"/>
          </w:divBdr>
        </w:div>
        <w:div w:id="1251960879">
          <w:marLeft w:val="0"/>
          <w:marRight w:val="0"/>
          <w:marTop w:val="0"/>
          <w:marBottom w:val="0"/>
          <w:divBdr>
            <w:top w:val="none" w:sz="0" w:space="0" w:color="auto"/>
            <w:left w:val="none" w:sz="0" w:space="0" w:color="auto"/>
            <w:bottom w:val="none" w:sz="0" w:space="0" w:color="auto"/>
            <w:right w:val="none" w:sz="0" w:space="0" w:color="auto"/>
          </w:divBdr>
        </w:div>
      </w:divsChild>
    </w:div>
    <w:div w:id="1976644837">
      <w:bodyDiv w:val="1"/>
      <w:marLeft w:val="0"/>
      <w:marRight w:val="0"/>
      <w:marTop w:val="0"/>
      <w:marBottom w:val="0"/>
      <w:divBdr>
        <w:top w:val="none" w:sz="0" w:space="0" w:color="auto"/>
        <w:left w:val="none" w:sz="0" w:space="0" w:color="auto"/>
        <w:bottom w:val="none" w:sz="0" w:space="0" w:color="auto"/>
        <w:right w:val="none" w:sz="0" w:space="0" w:color="auto"/>
      </w:divBdr>
    </w:div>
    <w:div w:id="2066221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4.wmf"/><Relationship Id="rId39" Type="http://schemas.openxmlformats.org/officeDocument/2006/relationships/header" Target="header1.xml"/><Relationship Id="rId21" Type="http://schemas.openxmlformats.org/officeDocument/2006/relationships/image" Target="media/image14.png"/><Relationship Id="rId34" Type="http://schemas.openxmlformats.org/officeDocument/2006/relationships/hyperlink" Target="mailto:mjames@howellinst.com" TargetMode="External"/><Relationship Id="rId42"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hyperlink" Target="mailto:mailtomadhuchandra.srinivas@alten.com"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2.emf"/><Relationship Id="rId32" Type="http://schemas.openxmlformats.org/officeDocument/2006/relationships/hyperlink" Target="mailto:kevin@ktronicsaero.com" TargetMode="External"/><Relationship Id="rId37" Type="http://schemas.openxmlformats.org/officeDocument/2006/relationships/hyperlink" Target="mailto:SRamamurthy@howellinst.com" TargetMode="External"/><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hyperlink" Target="mailto:vasanthi.panduranga@alten.com" TargetMode="External"/><Relationship Id="rId36" Type="http://schemas.openxmlformats.org/officeDocument/2006/relationships/hyperlink" Target="mailto:KRamakrishnan@howellinst.com" TargetMode="External"/><Relationship Id="rId10" Type="http://schemas.openxmlformats.org/officeDocument/2006/relationships/image" Target="media/image3.png"/><Relationship Id="rId31" Type="http://schemas.openxmlformats.org/officeDocument/2006/relationships/hyperlink" Target="mailto:shyamala.bappanadu@alten.com" TargetMode="External"/><Relationship Id="rId4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5.png"/><Relationship Id="rId27" Type="http://schemas.openxmlformats.org/officeDocument/2006/relationships/oleObject" Target="embeddings/oleObject1.bin"/><Relationship Id="rId30" Type="http://schemas.openxmlformats.org/officeDocument/2006/relationships/hyperlink" Target="mailto:nabirasul.herkal@alten.com" TargetMode="External"/><Relationship Id="rId35" Type="http://schemas.openxmlformats.org/officeDocument/2006/relationships/hyperlink" Target="mailto:JBarnes@howellinst.com" TargetMode="External"/><Relationship Id="rId43" Type="http://schemas.openxmlformats.org/officeDocument/2006/relationships/header" Target="header3.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cid:image001.jpg@01D61E3F.6C97D0F0" TargetMode="External"/><Relationship Id="rId17" Type="http://schemas.openxmlformats.org/officeDocument/2006/relationships/image" Target="media/image9.png"/><Relationship Id="rId25" Type="http://schemas.openxmlformats.org/officeDocument/2006/relationships/image" Target="media/image13.emf"/><Relationship Id="rId33" Type="http://schemas.openxmlformats.org/officeDocument/2006/relationships/hyperlink" Target="mailto:kevin@ktronicsaero.com" TargetMode="External"/><Relationship Id="rId38" Type="http://schemas.openxmlformats.org/officeDocument/2006/relationships/hyperlink" Target="mailto:SGuijosa@howellinst.com" TargetMode="External"/><Relationship Id="rId4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7422B6-E4C8-40C5-896D-444A6F2A3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5949</TotalTime>
  <Pages>96</Pages>
  <Words>22973</Words>
  <Characters>130949</Characters>
  <Application>Microsoft Office Word</Application>
  <DocSecurity>0</DocSecurity>
  <Lines>1091</Lines>
  <Paragraphs>307</Paragraphs>
  <ScaleCrop>false</ScaleCrop>
  <HeadingPairs>
    <vt:vector size="2" baseType="variant">
      <vt:variant>
        <vt:lpstr>Title</vt:lpstr>
      </vt:variant>
      <vt:variant>
        <vt:i4>1</vt:i4>
      </vt:variant>
    </vt:vector>
  </HeadingPairs>
  <TitlesOfParts>
    <vt:vector size="1" baseType="lpstr">
      <vt:lpstr>Plan for Software Aspects of Certification</vt:lpstr>
    </vt:vector>
  </TitlesOfParts>
  <Company>Accord Software &amp; Systems Pvt.Ltd</Company>
  <LinksUpToDate>false</LinksUpToDate>
  <CharactersWithSpaces>153615</CharactersWithSpaces>
  <SharedDoc>false</SharedDoc>
  <HLinks>
    <vt:vector size="348" baseType="variant">
      <vt:variant>
        <vt:i4>6357019</vt:i4>
      </vt:variant>
      <vt:variant>
        <vt:i4>342</vt:i4>
      </vt:variant>
      <vt:variant>
        <vt:i4>0</vt:i4>
      </vt:variant>
      <vt:variant>
        <vt:i4>5</vt:i4>
      </vt:variant>
      <vt:variant>
        <vt:lpwstr>mailto:pragna@accord-soft.com</vt:lpwstr>
      </vt:variant>
      <vt:variant>
        <vt:lpwstr/>
      </vt:variant>
      <vt:variant>
        <vt:i4>6094959</vt:i4>
      </vt:variant>
      <vt:variant>
        <vt:i4>339</vt:i4>
      </vt:variant>
      <vt:variant>
        <vt:i4>0</vt:i4>
      </vt:variant>
      <vt:variant>
        <vt:i4>5</vt:i4>
      </vt:variant>
      <vt:variant>
        <vt:lpwstr>mailto:yogesh.b@accord-soft.com</vt:lpwstr>
      </vt:variant>
      <vt:variant>
        <vt:lpwstr/>
      </vt:variant>
      <vt:variant>
        <vt:i4>2424924</vt:i4>
      </vt:variant>
      <vt:variant>
        <vt:i4>336</vt:i4>
      </vt:variant>
      <vt:variant>
        <vt:i4>0</vt:i4>
      </vt:variant>
      <vt:variant>
        <vt:i4>5</vt:i4>
      </vt:variant>
      <vt:variant>
        <vt:lpwstr>mailto:madhucs@accord-soft.com</vt:lpwstr>
      </vt:variant>
      <vt:variant>
        <vt:lpwstr/>
      </vt:variant>
      <vt:variant>
        <vt:i4>1900658</vt:i4>
      </vt:variant>
      <vt:variant>
        <vt:i4>333</vt:i4>
      </vt:variant>
      <vt:variant>
        <vt:i4>0</vt:i4>
      </vt:variant>
      <vt:variant>
        <vt:i4>5</vt:i4>
      </vt:variant>
      <vt:variant>
        <vt:lpwstr>mailto:Vasanthi@accord-soft.com</vt:lpwstr>
      </vt:variant>
      <vt:variant>
        <vt:lpwstr/>
      </vt:variant>
      <vt:variant>
        <vt:i4>1966133</vt:i4>
      </vt:variant>
      <vt:variant>
        <vt:i4>326</vt:i4>
      </vt:variant>
      <vt:variant>
        <vt:i4>0</vt:i4>
      </vt:variant>
      <vt:variant>
        <vt:i4>5</vt:i4>
      </vt:variant>
      <vt:variant>
        <vt:lpwstr/>
      </vt:variant>
      <vt:variant>
        <vt:lpwstr>_Toc414975247</vt:lpwstr>
      </vt:variant>
      <vt:variant>
        <vt:i4>1310783</vt:i4>
      </vt:variant>
      <vt:variant>
        <vt:i4>314</vt:i4>
      </vt:variant>
      <vt:variant>
        <vt:i4>0</vt:i4>
      </vt:variant>
      <vt:variant>
        <vt:i4>5</vt:i4>
      </vt:variant>
      <vt:variant>
        <vt:lpwstr/>
      </vt:variant>
      <vt:variant>
        <vt:lpwstr>_Toc414973880</vt:lpwstr>
      </vt:variant>
      <vt:variant>
        <vt:i4>1769535</vt:i4>
      </vt:variant>
      <vt:variant>
        <vt:i4>308</vt:i4>
      </vt:variant>
      <vt:variant>
        <vt:i4>0</vt:i4>
      </vt:variant>
      <vt:variant>
        <vt:i4>5</vt:i4>
      </vt:variant>
      <vt:variant>
        <vt:lpwstr/>
      </vt:variant>
      <vt:variant>
        <vt:lpwstr>_Toc414973879</vt:lpwstr>
      </vt:variant>
      <vt:variant>
        <vt:i4>1769535</vt:i4>
      </vt:variant>
      <vt:variant>
        <vt:i4>302</vt:i4>
      </vt:variant>
      <vt:variant>
        <vt:i4>0</vt:i4>
      </vt:variant>
      <vt:variant>
        <vt:i4>5</vt:i4>
      </vt:variant>
      <vt:variant>
        <vt:lpwstr/>
      </vt:variant>
      <vt:variant>
        <vt:lpwstr>_Toc414973878</vt:lpwstr>
      </vt:variant>
      <vt:variant>
        <vt:i4>1769535</vt:i4>
      </vt:variant>
      <vt:variant>
        <vt:i4>296</vt:i4>
      </vt:variant>
      <vt:variant>
        <vt:i4>0</vt:i4>
      </vt:variant>
      <vt:variant>
        <vt:i4>5</vt:i4>
      </vt:variant>
      <vt:variant>
        <vt:lpwstr/>
      </vt:variant>
      <vt:variant>
        <vt:lpwstr>_Toc414973877</vt:lpwstr>
      </vt:variant>
      <vt:variant>
        <vt:i4>1769535</vt:i4>
      </vt:variant>
      <vt:variant>
        <vt:i4>290</vt:i4>
      </vt:variant>
      <vt:variant>
        <vt:i4>0</vt:i4>
      </vt:variant>
      <vt:variant>
        <vt:i4>5</vt:i4>
      </vt:variant>
      <vt:variant>
        <vt:lpwstr/>
      </vt:variant>
      <vt:variant>
        <vt:lpwstr>_Toc414973876</vt:lpwstr>
      </vt:variant>
      <vt:variant>
        <vt:i4>1769535</vt:i4>
      </vt:variant>
      <vt:variant>
        <vt:i4>284</vt:i4>
      </vt:variant>
      <vt:variant>
        <vt:i4>0</vt:i4>
      </vt:variant>
      <vt:variant>
        <vt:i4>5</vt:i4>
      </vt:variant>
      <vt:variant>
        <vt:lpwstr/>
      </vt:variant>
      <vt:variant>
        <vt:lpwstr>_Toc414973875</vt:lpwstr>
      </vt:variant>
      <vt:variant>
        <vt:i4>1769535</vt:i4>
      </vt:variant>
      <vt:variant>
        <vt:i4>278</vt:i4>
      </vt:variant>
      <vt:variant>
        <vt:i4>0</vt:i4>
      </vt:variant>
      <vt:variant>
        <vt:i4>5</vt:i4>
      </vt:variant>
      <vt:variant>
        <vt:lpwstr/>
      </vt:variant>
      <vt:variant>
        <vt:lpwstr>_Toc414973874</vt:lpwstr>
      </vt:variant>
      <vt:variant>
        <vt:i4>1769535</vt:i4>
      </vt:variant>
      <vt:variant>
        <vt:i4>272</vt:i4>
      </vt:variant>
      <vt:variant>
        <vt:i4>0</vt:i4>
      </vt:variant>
      <vt:variant>
        <vt:i4>5</vt:i4>
      </vt:variant>
      <vt:variant>
        <vt:lpwstr/>
      </vt:variant>
      <vt:variant>
        <vt:lpwstr>_Toc414973873</vt:lpwstr>
      </vt:variant>
      <vt:variant>
        <vt:i4>1769535</vt:i4>
      </vt:variant>
      <vt:variant>
        <vt:i4>266</vt:i4>
      </vt:variant>
      <vt:variant>
        <vt:i4>0</vt:i4>
      </vt:variant>
      <vt:variant>
        <vt:i4>5</vt:i4>
      </vt:variant>
      <vt:variant>
        <vt:lpwstr/>
      </vt:variant>
      <vt:variant>
        <vt:lpwstr>_Toc414973872</vt:lpwstr>
      </vt:variant>
      <vt:variant>
        <vt:i4>1769535</vt:i4>
      </vt:variant>
      <vt:variant>
        <vt:i4>260</vt:i4>
      </vt:variant>
      <vt:variant>
        <vt:i4>0</vt:i4>
      </vt:variant>
      <vt:variant>
        <vt:i4>5</vt:i4>
      </vt:variant>
      <vt:variant>
        <vt:lpwstr/>
      </vt:variant>
      <vt:variant>
        <vt:lpwstr>_Toc414973871</vt:lpwstr>
      </vt:variant>
      <vt:variant>
        <vt:i4>1769535</vt:i4>
      </vt:variant>
      <vt:variant>
        <vt:i4>254</vt:i4>
      </vt:variant>
      <vt:variant>
        <vt:i4>0</vt:i4>
      </vt:variant>
      <vt:variant>
        <vt:i4>5</vt:i4>
      </vt:variant>
      <vt:variant>
        <vt:lpwstr/>
      </vt:variant>
      <vt:variant>
        <vt:lpwstr>_Toc414973870</vt:lpwstr>
      </vt:variant>
      <vt:variant>
        <vt:i4>1703999</vt:i4>
      </vt:variant>
      <vt:variant>
        <vt:i4>248</vt:i4>
      </vt:variant>
      <vt:variant>
        <vt:i4>0</vt:i4>
      </vt:variant>
      <vt:variant>
        <vt:i4>5</vt:i4>
      </vt:variant>
      <vt:variant>
        <vt:lpwstr/>
      </vt:variant>
      <vt:variant>
        <vt:lpwstr>_Toc414973869</vt:lpwstr>
      </vt:variant>
      <vt:variant>
        <vt:i4>1703999</vt:i4>
      </vt:variant>
      <vt:variant>
        <vt:i4>242</vt:i4>
      </vt:variant>
      <vt:variant>
        <vt:i4>0</vt:i4>
      </vt:variant>
      <vt:variant>
        <vt:i4>5</vt:i4>
      </vt:variant>
      <vt:variant>
        <vt:lpwstr/>
      </vt:variant>
      <vt:variant>
        <vt:lpwstr>_Toc414973868</vt:lpwstr>
      </vt:variant>
      <vt:variant>
        <vt:i4>1703999</vt:i4>
      </vt:variant>
      <vt:variant>
        <vt:i4>236</vt:i4>
      </vt:variant>
      <vt:variant>
        <vt:i4>0</vt:i4>
      </vt:variant>
      <vt:variant>
        <vt:i4>5</vt:i4>
      </vt:variant>
      <vt:variant>
        <vt:lpwstr/>
      </vt:variant>
      <vt:variant>
        <vt:lpwstr>_Toc414973867</vt:lpwstr>
      </vt:variant>
      <vt:variant>
        <vt:i4>1703999</vt:i4>
      </vt:variant>
      <vt:variant>
        <vt:i4>230</vt:i4>
      </vt:variant>
      <vt:variant>
        <vt:i4>0</vt:i4>
      </vt:variant>
      <vt:variant>
        <vt:i4>5</vt:i4>
      </vt:variant>
      <vt:variant>
        <vt:lpwstr/>
      </vt:variant>
      <vt:variant>
        <vt:lpwstr>_Toc414973866</vt:lpwstr>
      </vt:variant>
      <vt:variant>
        <vt:i4>1703999</vt:i4>
      </vt:variant>
      <vt:variant>
        <vt:i4>224</vt:i4>
      </vt:variant>
      <vt:variant>
        <vt:i4>0</vt:i4>
      </vt:variant>
      <vt:variant>
        <vt:i4>5</vt:i4>
      </vt:variant>
      <vt:variant>
        <vt:lpwstr/>
      </vt:variant>
      <vt:variant>
        <vt:lpwstr>_Toc414973865</vt:lpwstr>
      </vt:variant>
      <vt:variant>
        <vt:i4>1703999</vt:i4>
      </vt:variant>
      <vt:variant>
        <vt:i4>218</vt:i4>
      </vt:variant>
      <vt:variant>
        <vt:i4>0</vt:i4>
      </vt:variant>
      <vt:variant>
        <vt:i4>5</vt:i4>
      </vt:variant>
      <vt:variant>
        <vt:lpwstr/>
      </vt:variant>
      <vt:variant>
        <vt:lpwstr>_Toc414973864</vt:lpwstr>
      </vt:variant>
      <vt:variant>
        <vt:i4>1703999</vt:i4>
      </vt:variant>
      <vt:variant>
        <vt:i4>212</vt:i4>
      </vt:variant>
      <vt:variant>
        <vt:i4>0</vt:i4>
      </vt:variant>
      <vt:variant>
        <vt:i4>5</vt:i4>
      </vt:variant>
      <vt:variant>
        <vt:lpwstr/>
      </vt:variant>
      <vt:variant>
        <vt:lpwstr>_Toc414973863</vt:lpwstr>
      </vt:variant>
      <vt:variant>
        <vt:i4>1703999</vt:i4>
      </vt:variant>
      <vt:variant>
        <vt:i4>206</vt:i4>
      </vt:variant>
      <vt:variant>
        <vt:i4>0</vt:i4>
      </vt:variant>
      <vt:variant>
        <vt:i4>5</vt:i4>
      </vt:variant>
      <vt:variant>
        <vt:lpwstr/>
      </vt:variant>
      <vt:variant>
        <vt:lpwstr>_Toc414973862</vt:lpwstr>
      </vt:variant>
      <vt:variant>
        <vt:i4>1703999</vt:i4>
      </vt:variant>
      <vt:variant>
        <vt:i4>200</vt:i4>
      </vt:variant>
      <vt:variant>
        <vt:i4>0</vt:i4>
      </vt:variant>
      <vt:variant>
        <vt:i4>5</vt:i4>
      </vt:variant>
      <vt:variant>
        <vt:lpwstr/>
      </vt:variant>
      <vt:variant>
        <vt:lpwstr>_Toc414973861</vt:lpwstr>
      </vt:variant>
      <vt:variant>
        <vt:i4>1703999</vt:i4>
      </vt:variant>
      <vt:variant>
        <vt:i4>194</vt:i4>
      </vt:variant>
      <vt:variant>
        <vt:i4>0</vt:i4>
      </vt:variant>
      <vt:variant>
        <vt:i4>5</vt:i4>
      </vt:variant>
      <vt:variant>
        <vt:lpwstr/>
      </vt:variant>
      <vt:variant>
        <vt:lpwstr>_Toc414973860</vt:lpwstr>
      </vt:variant>
      <vt:variant>
        <vt:i4>1638463</vt:i4>
      </vt:variant>
      <vt:variant>
        <vt:i4>188</vt:i4>
      </vt:variant>
      <vt:variant>
        <vt:i4>0</vt:i4>
      </vt:variant>
      <vt:variant>
        <vt:i4>5</vt:i4>
      </vt:variant>
      <vt:variant>
        <vt:lpwstr/>
      </vt:variant>
      <vt:variant>
        <vt:lpwstr>_Toc414973859</vt:lpwstr>
      </vt:variant>
      <vt:variant>
        <vt:i4>1638463</vt:i4>
      </vt:variant>
      <vt:variant>
        <vt:i4>182</vt:i4>
      </vt:variant>
      <vt:variant>
        <vt:i4>0</vt:i4>
      </vt:variant>
      <vt:variant>
        <vt:i4>5</vt:i4>
      </vt:variant>
      <vt:variant>
        <vt:lpwstr/>
      </vt:variant>
      <vt:variant>
        <vt:lpwstr>_Toc414973858</vt:lpwstr>
      </vt:variant>
      <vt:variant>
        <vt:i4>1638463</vt:i4>
      </vt:variant>
      <vt:variant>
        <vt:i4>176</vt:i4>
      </vt:variant>
      <vt:variant>
        <vt:i4>0</vt:i4>
      </vt:variant>
      <vt:variant>
        <vt:i4>5</vt:i4>
      </vt:variant>
      <vt:variant>
        <vt:lpwstr/>
      </vt:variant>
      <vt:variant>
        <vt:lpwstr>_Toc414973857</vt:lpwstr>
      </vt:variant>
      <vt:variant>
        <vt:i4>1638463</vt:i4>
      </vt:variant>
      <vt:variant>
        <vt:i4>170</vt:i4>
      </vt:variant>
      <vt:variant>
        <vt:i4>0</vt:i4>
      </vt:variant>
      <vt:variant>
        <vt:i4>5</vt:i4>
      </vt:variant>
      <vt:variant>
        <vt:lpwstr/>
      </vt:variant>
      <vt:variant>
        <vt:lpwstr>_Toc414973856</vt:lpwstr>
      </vt:variant>
      <vt:variant>
        <vt:i4>1638463</vt:i4>
      </vt:variant>
      <vt:variant>
        <vt:i4>164</vt:i4>
      </vt:variant>
      <vt:variant>
        <vt:i4>0</vt:i4>
      </vt:variant>
      <vt:variant>
        <vt:i4>5</vt:i4>
      </vt:variant>
      <vt:variant>
        <vt:lpwstr/>
      </vt:variant>
      <vt:variant>
        <vt:lpwstr>_Toc414973855</vt:lpwstr>
      </vt:variant>
      <vt:variant>
        <vt:i4>1638463</vt:i4>
      </vt:variant>
      <vt:variant>
        <vt:i4>158</vt:i4>
      </vt:variant>
      <vt:variant>
        <vt:i4>0</vt:i4>
      </vt:variant>
      <vt:variant>
        <vt:i4>5</vt:i4>
      </vt:variant>
      <vt:variant>
        <vt:lpwstr/>
      </vt:variant>
      <vt:variant>
        <vt:lpwstr>_Toc414973854</vt:lpwstr>
      </vt:variant>
      <vt:variant>
        <vt:i4>1638463</vt:i4>
      </vt:variant>
      <vt:variant>
        <vt:i4>152</vt:i4>
      </vt:variant>
      <vt:variant>
        <vt:i4>0</vt:i4>
      </vt:variant>
      <vt:variant>
        <vt:i4>5</vt:i4>
      </vt:variant>
      <vt:variant>
        <vt:lpwstr/>
      </vt:variant>
      <vt:variant>
        <vt:lpwstr>_Toc414973853</vt:lpwstr>
      </vt:variant>
      <vt:variant>
        <vt:i4>1638463</vt:i4>
      </vt:variant>
      <vt:variant>
        <vt:i4>146</vt:i4>
      </vt:variant>
      <vt:variant>
        <vt:i4>0</vt:i4>
      </vt:variant>
      <vt:variant>
        <vt:i4>5</vt:i4>
      </vt:variant>
      <vt:variant>
        <vt:lpwstr/>
      </vt:variant>
      <vt:variant>
        <vt:lpwstr>_Toc414973852</vt:lpwstr>
      </vt:variant>
      <vt:variant>
        <vt:i4>1638463</vt:i4>
      </vt:variant>
      <vt:variant>
        <vt:i4>140</vt:i4>
      </vt:variant>
      <vt:variant>
        <vt:i4>0</vt:i4>
      </vt:variant>
      <vt:variant>
        <vt:i4>5</vt:i4>
      </vt:variant>
      <vt:variant>
        <vt:lpwstr/>
      </vt:variant>
      <vt:variant>
        <vt:lpwstr>_Toc414973851</vt:lpwstr>
      </vt:variant>
      <vt:variant>
        <vt:i4>1638463</vt:i4>
      </vt:variant>
      <vt:variant>
        <vt:i4>134</vt:i4>
      </vt:variant>
      <vt:variant>
        <vt:i4>0</vt:i4>
      </vt:variant>
      <vt:variant>
        <vt:i4>5</vt:i4>
      </vt:variant>
      <vt:variant>
        <vt:lpwstr/>
      </vt:variant>
      <vt:variant>
        <vt:lpwstr>_Toc414973850</vt:lpwstr>
      </vt:variant>
      <vt:variant>
        <vt:i4>1572927</vt:i4>
      </vt:variant>
      <vt:variant>
        <vt:i4>128</vt:i4>
      </vt:variant>
      <vt:variant>
        <vt:i4>0</vt:i4>
      </vt:variant>
      <vt:variant>
        <vt:i4>5</vt:i4>
      </vt:variant>
      <vt:variant>
        <vt:lpwstr/>
      </vt:variant>
      <vt:variant>
        <vt:lpwstr>_Toc414973849</vt:lpwstr>
      </vt:variant>
      <vt:variant>
        <vt:i4>1572927</vt:i4>
      </vt:variant>
      <vt:variant>
        <vt:i4>122</vt:i4>
      </vt:variant>
      <vt:variant>
        <vt:i4>0</vt:i4>
      </vt:variant>
      <vt:variant>
        <vt:i4>5</vt:i4>
      </vt:variant>
      <vt:variant>
        <vt:lpwstr/>
      </vt:variant>
      <vt:variant>
        <vt:lpwstr>_Toc414973848</vt:lpwstr>
      </vt:variant>
      <vt:variant>
        <vt:i4>1572927</vt:i4>
      </vt:variant>
      <vt:variant>
        <vt:i4>116</vt:i4>
      </vt:variant>
      <vt:variant>
        <vt:i4>0</vt:i4>
      </vt:variant>
      <vt:variant>
        <vt:i4>5</vt:i4>
      </vt:variant>
      <vt:variant>
        <vt:lpwstr/>
      </vt:variant>
      <vt:variant>
        <vt:lpwstr>_Toc414973847</vt:lpwstr>
      </vt:variant>
      <vt:variant>
        <vt:i4>1572927</vt:i4>
      </vt:variant>
      <vt:variant>
        <vt:i4>110</vt:i4>
      </vt:variant>
      <vt:variant>
        <vt:i4>0</vt:i4>
      </vt:variant>
      <vt:variant>
        <vt:i4>5</vt:i4>
      </vt:variant>
      <vt:variant>
        <vt:lpwstr/>
      </vt:variant>
      <vt:variant>
        <vt:lpwstr>_Toc414973846</vt:lpwstr>
      </vt:variant>
      <vt:variant>
        <vt:i4>1572927</vt:i4>
      </vt:variant>
      <vt:variant>
        <vt:i4>104</vt:i4>
      </vt:variant>
      <vt:variant>
        <vt:i4>0</vt:i4>
      </vt:variant>
      <vt:variant>
        <vt:i4>5</vt:i4>
      </vt:variant>
      <vt:variant>
        <vt:lpwstr/>
      </vt:variant>
      <vt:variant>
        <vt:lpwstr>_Toc414973845</vt:lpwstr>
      </vt:variant>
      <vt:variant>
        <vt:i4>1572927</vt:i4>
      </vt:variant>
      <vt:variant>
        <vt:i4>98</vt:i4>
      </vt:variant>
      <vt:variant>
        <vt:i4>0</vt:i4>
      </vt:variant>
      <vt:variant>
        <vt:i4>5</vt:i4>
      </vt:variant>
      <vt:variant>
        <vt:lpwstr/>
      </vt:variant>
      <vt:variant>
        <vt:lpwstr>_Toc414973844</vt:lpwstr>
      </vt:variant>
      <vt:variant>
        <vt:i4>1572927</vt:i4>
      </vt:variant>
      <vt:variant>
        <vt:i4>92</vt:i4>
      </vt:variant>
      <vt:variant>
        <vt:i4>0</vt:i4>
      </vt:variant>
      <vt:variant>
        <vt:i4>5</vt:i4>
      </vt:variant>
      <vt:variant>
        <vt:lpwstr/>
      </vt:variant>
      <vt:variant>
        <vt:lpwstr>_Toc414973843</vt:lpwstr>
      </vt:variant>
      <vt:variant>
        <vt:i4>1572927</vt:i4>
      </vt:variant>
      <vt:variant>
        <vt:i4>86</vt:i4>
      </vt:variant>
      <vt:variant>
        <vt:i4>0</vt:i4>
      </vt:variant>
      <vt:variant>
        <vt:i4>5</vt:i4>
      </vt:variant>
      <vt:variant>
        <vt:lpwstr/>
      </vt:variant>
      <vt:variant>
        <vt:lpwstr>_Toc414973842</vt:lpwstr>
      </vt:variant>
      <vt:variant>
        <vt:i4>1572927</vt:i4>
      </vt:variant>
      <vt:variant>
        <vt:i4>80</vt:i4>
      </vt:variant>
      <vt:variant>
        <vt:i4>0</vt:i4>
      </vt:variant>
      <vt:variant>
        <vt:i4>5</vt:i4>
      </vt:variant>
      <vt:variant>
        <vt:lpwstr/>
      </vt:variant>
      <vt:variant>
        <vt:lpwstr>_Toc414973841</vt:lpwstr>
      </vt:variant>
      <vt:variant>
        <vt:i4>1572927</vt:i4>
      </vt:variant>
      <vt:variant>
        <vt:i4>74</vt:i4>
      </vt:variant>
      <vt:variant>
        <vt:i4>0</vt:i4>
      </vt:variant>
      <vt:variant>
        <vt:i4>5</vt:i4>
      </vt:variant>
      <vt:variant>
        <vt:lpwstr/>
      </vt:variant>
      <vt:variant>
        <vt:lpwstr>_Toc414973840</vt:lpwstr>
      </vt:variant>
      <vt:variant>
        <vt:i4>2031679</vt:i4>
      </vt:variant>
      <vt:variant>
        <vt:i4>68</vt:i4>
      </vt:variant>
      <vt:variant>
        <vt:i4>0</vt:i4>
      </vt:variant>
      <vt:variant>
        <vt:i4>5</vt:i4>
      </vt:variant>
      <vt:variant>
        <vt:lpwstr/>
      </vt:variant>
      <vt:variant>
        <vt:lpwstr>_Toc414973839</vt:lpwstr>
      </vt:variant>
      <vt:variant>
        <vt:i4>2031679</vt:i4>
      </vt:variant>
      <vt:variant>
        <vt:i4>62</vt:i4>
      </vt:variant>
      <vt:variant>
        <vt:i4>0</vt:i4>
      </vt:variant>
      <vt:variant>
        <vt:i4>5</vt:i4>
      </vt:variant>
      <vt:variant>
        <vt:lpwstr/>
      </vt:variant>
      <vt:variant>
        <vt:lpwstr>_Toc414973838</vt:lpwstr>
      </vt:variant>
      <vt:variant>
        <vt:i4>2031679</vt:i4>
      </vt:variant>
      <vt:variant>
        <vt:i4>56</vt:i4>
      </vt:variant>
      <vt:variant>
        <vt:i4>0</vt:i4>
      </vt:variant>
      <vt:variant>
        <vt:i4>5</vt:i4>
      </vt:variant>
      <vt:variant>
        <vt:lpwstr/>
      </vt:variant>
      <vt:variant>
        <vt:lpwstr>_Toc414973837</vt:lpwstr>
      </vt:variant>
      <vt:variant>
        <vt:i4>2031679</vt:i4>
      </vt:variant>
      <vt:variant>
        <vt:i4>50</vt:i4>
      </vt:variant>
      <vt:variant>
        <vt:i4>0</vt:i4>
      </vt:variant>
      <vt:variant>
        <vt:i4>5</vt:i4>
      </vt:variant>
      <vt:variant>
        <vt:lpwstr/>
      </vt:variant>
      <vt:variant>
        <vt:lpwstr>_Toc414973836</vt:lpwstr>
      </vt:variant>
      <vt:variant>
        <vt:i4>2031679</vt:i4>
      </vt:variant>
      <vt:variant>
        <vt:i4>44</vt:i4>
      </vt:variant>
      <vt:variant>
        <vt:i4>0</vt:i4>
      </vt:variant>
      <vt:variant>
        <vt:i4>5</vt:i4>
      </vt:variant>
      <vt:variant>
        <vt:lpwstr/>
      </vt:variant>
      <vt:variant>
        <vt:lpwstr>_Toc414973835</vt:lpwstr>
      </vt:variant>
      <vt:variant>
        <vt:i4>2031679</vt:i4>
      </vt:variant>
      <vt:variant>
        <vt:i4>38</vt:i4>
      </vt:variant>
      <vt:variant>
        <vt:i4>0</vt:i4>
      </vt:variant>
      <vt:variant>
        <vt:i4>5</vt:i4>
      </vt:variant>
      <vt:variant>
        <vt:lpwstr/>
      </vt:variant>
      <vt:variant>
        <vt:lpwstr>_Toc414973834</vt:lpwstr>
      </vt:variant>
      <vt:variant>
        <vt:i4>2031679</vt:i4>
      </vt:variant>
      <vt:variant>
        <vt:i4>32</vt:i4>
      </vt:variant>
      <vt:variant>
        <vt:i4>0</vt:i4>
      </vt:variant>
      <vt:variant>
        <vt:i4>5</vt:i4>
      </vt:variant>
      <vt:variant>
        <vt:lpwstr/>
      </vt:variant>
      <vt:variant>
        <vt:lpwstr>_Toc414973833</vt:lpwstr>
      </vt:variant>
      <vt:variant>
        <vt:i4>2031679</vt:i4>
      </vt:variant>
      <vt:variant>
        <vt:i4>26</vt:i4>
      </vt:variant>
      <vt:variant>
        <vt:i4>0</vt:i4>
      </vt:variant>
      <vt:variant>
        <vt:i4>5</vt:i4>
      </vt:variant>
      <vt:variant>
        <vt:lpwstr/>
      </vt:variant>
      <vt:variant>
        <vt:lpwstr>_Toc414973832</vt:lpwstr>
      </vt:variant>
      <vt:variant>
        <vt:i4>2031679</vt:i4>
      </vt:variant>
      <vt:variant>
        <vt:i4>20</vt:i4>
      </vt:variant>
      <vt:variant>
        <vt:i4>0</vt:i4>
      </vt:variant>
      <vt:variant>
        <vt:i4>5</vt:i4>
      </vt:variant>
      <vt:variant>
        <vt:lpwstr/>
      </vt:variant>
      <vt:variant>
        <vt:lpwstr>_Toc414973831</vt:lpwstr>
      </vt:variant>
      <vt:variant>
        <vt:i4>2031679</vt:i4>
      </vt:variant>
      <vt:variant>
        <vt:i4>14</vt:i4>
      </vt:variant>
      <vt:variant>
        <vt:i4>0</vt:i4>
      </vt:variant>
      <vt:variant>
        <vt:i4>5</vt:i4>
      </vt:variant>
      <vt:variant>
        <vt:lpwstr/>
      </vt:variant>
      <vt:variant>
        <vt:lpwstr>_Toc414973830</vt:lpwstr>
      </vt:variant>
      <vt:variant>
        <vt:i4>1966143</vt:i4>
      </vt:variant>
      <vt:variant>
        <vt:i4>8</vt:i4>
      </vt:variant>
      <vt:variant>
        <vt:i4>0</vt:i4>
      </vt:variant>
      <vt:variant>
        <vt:i4>5</vt:i4>
      </vt:variant>
      <vt:variant>
        <vt:lpwstr/>
      </vt:variant>
      <vt:variant>
        <vt:lpwstr>_Toc414973829</vt:lpwstr>
      </vt:variant>
      <vt:variant>
        <vt:i4>1966143</vt:i4>
      </vt:variant>
      <vt:variant>
        <vt:i4>2</vt:i4>
      </vt:variant>
      <vt:variant>
        <vt:i4>0</vt:i4>
      </vt:variant>
      <vt:variant>
        <vt:i4>5</vt:i4>
      </vt:variant>
      <vt:variant>
        <vt:lpwstr/>
      </vt:variant>
      <vt:variant>
        <vt:lpwstr>_Toc414973828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for Software Aspects of Certification</dc:title>
  <dc:creator>Madhuchandra Srinivas</dc:creator>
  <cp:lastModifiedBy>Sruthi DAMMU</cp:lastModifiedBy>
  <cp:revision>82</cp:revision>
  <cp:lastPrinted>2024-10-18T14:52:00Z</cp:lastPrinted>
  <dcterms:created xsi:type="dcterms:W3CDTF">2024-08-07T09:42:00Z</dcterms:created>
  <dcterms:modified xsi:type="dcterms:W3CDTF">2024-10-18T14:52:00Z</dcterms:modified>
</cp:coreProperties>
</file>