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pPr>
        <w:spacing w:before="0" w:after="80"/>
        <w:jc w:val="center"/>
      </w:pPr>
      <w:r>
        <w:rPr>
          <w:rFonts w:ascii="Arial" w:cs="Arial" w:eastAsia="Arial" w:hAnsi="Arial"/>
          <w:b/>
          <w:bCs/>
          <w:color w:val="1A5276"/>
          <w:sz w:val="52"/>
          <w:szCs w:val="52"/>
        </w:rPr>
        <w:t xml:space="preserve">LoraForge</w:t>
      </w:r>
    </w:p>
    <w:p>
      <w:pPr>
        <w:spacing w:before="0" w:after="40"/>
        <w:jc w:val="center"/>
      </w:pPr>
      <w:r>
        <w:rPr>
          <w:rFonts w:ascii="Arial" w:cs="Arial" w:eastAsia="Arial" w:hAnsi="Arial"/>
          <w:color w:val="2C3E50"/>
          <w:sz w:val="36"/>
          <w:szCs w:val="36"/>
        </w:rPr>
        <w:t xml:space="preserve">Activity 01: Merge &amp; Deployment</w:t>
      </w:r>
    </w:p>
    <w:p>
      <w:pPr>
        <w:spacing w:before="0" w:after="200"/>
        <w:jc w:val="center"/>
      </w:pPr>
      <w:r>
        <w:rPr>
          <w:rFonts w:ascii="Arial" w:cs="Arial" w:eastAsia="Arial" w:hAnsi="Arial"/>
          <w:color w:val="888888"/>
          <w:sz w:val="26"/>
          <w:szCs w:val="26"/>
        </w:rPr>
        <w:t xml:space="preserve">Code Guide — Step-by-Step Execution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Arial" w:cs="Arial" w:eastAsia="Arial" w:hAnsi="Arial"/>
                <w:color w:val="1A5276"/>
                <w:sz w:val="22"/>
                <w:szCs w:val="22"/>
              </w:rPr>
              <w:t xml:space="preserve">This guide covers every command to run from spinning up the Lambda instance through downloading baseline_results.json and terminating the instance. Read CONCEPT_01_MERGE_AND_DEPLOYMENT.docx first to understand the theory behind each step.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GPU Required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A10G 24 GB (Lambda Cloud) — FP16 model is 16 GB, needs 24 GB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Est. Wall Time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60–120 minutes total (merge 10m + serve 3m + bench 60m + eval 30m)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Est. Cost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~$0.75–1.50 (A10G @ ~$0.75/hr × 1–2 hrs)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Prerequisite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Activity 0 complete — adapter at outputs/cybersec_analyst_lora/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Concept to read first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CONCEPT_01_MERGE_AND_DEPLOYMENT.docx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br w:type="page"/>
      </w:r>
    </w:p>
    <w:p>
      <w:pPr>
        <w:pStyle w:val="Heading1"/>
        <w:spacing w:before="280" w:after="120"/>
      </w:pPr>
      <w:r>
        <w:rPr>
          <w:rFonts w:ascii="Arial" w:cs="Arial" w:eastAsia="Arial" w:hAnsi="Arial"/>
          <w:b/>
          <w:bCs/>
          <w:color w:val="2C3E50"/>
          <w:sz w:val="32"/>
          <w:szCs w:val="32"/>
        </w:rPr>
        <w:t xml:space="preserve">Section 1: Prerequisites — Before You Start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BD0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Arial" w:cs="Arial" w:eastAsia="Arial" w:hAnsi="Arial"/>
                <w:color w:val="E67E22"/>
                <w:sz w:val="22"/>
                <w:szCs w:val="22"/>
              </w:rPr>
              <w:t xml:space="preserve">Do NOT skip this section. All four items must be in place before spinning up the Lambda instance.</w:t>
            </w:r>
          </w:p>
        </w:tc>
      </w:tr>
    </w:tbl>
    <w:p>
      <w:r>
        <w:t xml:space="preserve"/>
      </w:r>
    </w:p>
    <w:p>
      <w:pPr>
        <w:pStyle w:val="Heading2"/>
        <w:spacing w:before="220" w:after="100"/>
      </w:pPr>
      <w:r>
        <w:rPr>
          <w:rFonts w:ascii="Arial" w:cs="Arial" w:eastAsia="Arial" w:hAnsi="Arial"/>
          <w:b/>
          <w:bCs/>
          <w:color w:val="1A5276"/>
          <w:sz w:val="26"/>
          <w:szCs w:val="26"/>
        </w:rPr>
        <w:t xml:space="preserve">1.1 Activity 0 Adapter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The adapter from Activity 0 must be on your Mac at:</w:t>
      </w:r>
    </w:p>
    <w:p>
      <w:pPr>
        <w:spacing w:before="40" w:after="4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/Users/deepankdixit/Documents/projects/LoraForge/outputs/cybersec_analyst_lora/</w:t>
      </w:r>
    </w:p>
    <w:p>
      <w:r>
        <w:t xml:space="preserve"/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Verify it's there before continuing:</w:t>
      </w:r>
    </w:p>
    <w:p>
      <w:pPr>
        <w:spacing w:before="40" w:after="4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ls ~/Documents/projects/LoraForge/outputs/cybersec_analyst_lora/</w:t>
      </w:r>
    </w:p>
    <w:p>
      <w:r>
        <w:t xml:space="preserve"/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Expected files: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adapter_model.safetensors (~160 MB — the trained LoRA weights)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adapter_config.json (~1 KB — LoRA hyperparameters: r, alpha, target modules)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tokenizer.json (~16 MB — tokenizer vocabulary and merge rules)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tokenizer_config.json (~54 KB — tokenizer settings and chat template)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special_tokens_map.json (~325 B — BOS, EOS, PAD token mappings)</w:t>
      </w:r>
    </w:p>
    <w:p>
      <w:r>
        <w:t xml:space="preserve"/>
      </w:r>
    </w:p>
    <w:p>
      <w:pPr>
        <w:pStyle w:val="Heading2"/>
        <w:spacing w:before="220" w:after="100"/>
      </w:pPr>
      <w:r>
        <w:rPr>
          <w:rFonts w:ascii="Arial" w:cs="Arial" w:eastAsia="Arial" w:hAnsi="Arial"/>
          <w:b/>
          <w:bCs/>
          <w:color w:val="1A5276"/>
          <w:sz w:val="26"/>
          <w:szCs w:val="26"/>
        </w:rPr>
        <w:t xml:space="preserve">1.2 HuggingFace Token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Llama-3.1-8B-Instruct is a gated model — you need a HuggingFace token with access granted.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Verify your token is set on your Mac:</w:t>
      </w:r>
    </w:p>
    <w:p>
      <w:pPr>
        <w:spacing w:before="40" w:after="4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cat ~/.cache/huggingface/token</w:t>
      </w:r>
    </w:p>
    <w:p>
      <w:r>
        <w:t xml:space="preserve"/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If not set:</w:t>
      </w:r>
    </w:p>
    <w:p>
      <w:pPr>
        <w:spacing w:before="40" w:after="4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huggingface-cli login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Arial" w:cs="Arial" w:eastAsia="Arial" w:hAnsi="Arial"/>
                <w:color w:val="1A5276"/>
                <w:sz w:val="22"/>
                <w:szCs w:val="22"/>
              </w:rPr>
              <w:t xml:space="preserve">Request access at huggingface.co/meta-llama/Llama-3.1-8B-Instruct if you haven't already. Access is usually approved within minutes.</w:t>
            </w:r>
          </w:p>
        </w:tc>
      </w:tr>
    </w:tbl>
    <w:p>
      <w:r>
        <w:t xml:space="preserve"/>
      </w:r>
    </w:p>
    <w:p>
      <w:pPr>
        <w:pStyle w:val="Heading2"/>
        <w:spacing w:before="220" w:after="100"/>
      </w:pPr>
      <w:r>
        <w:rPr>
          <w:rFonts w:ascii="Arial" w:cs="Arial" w:eastAsia="Arial" w:hAnsi="Arial"/>
          <w:b/>
          <w:bCs/>
          <w:color w:val="1A5276"/>
          <w:sz w:val="26"/>
          <w:szCs w:val="26"/>
        </w:rPr>
        <w:t xml:space="preserve">1.3 Lambda Cloud Account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You need a Lambda Cloud account with a payment method on file. Activity 1 uses an A10G 24GB instance (~$0.75/hr). The full run costs ~$0.75–1.50.</w:t>
      </w:r>
    </w:p>
    <w:p>
      <w:r>
        <w:t xml:space="preserve"/>
      </w:r>
    </w:p>
    <w:p>
      <w:pPr>
        <w:pStyle w:val="Heading2"/>
        <w:spacing w:before="220" w:after="100"/>
      </w:pPr>
      <w:r>
        <w:rPr>
          <w:rFonts w:ascii="Arial" w:cs="Arial" w:eastAsia="Arial" w:hAnsi="Arial"/>
          <w:b/>
          <w:bCs/>
          <w:color w:val="1A5276"/>
          <w:sz w:val="26"/>
          <w:szCs w:val="26"/>
        </w:rPr>
        <w:t xml:space="preserve">1.4 Local Repo is Up to Date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Make sure your local LoraForge repo has the Activity 1 code:</w:t>
      </w:r>
    </w:p>
    <w:p>
      <w:pPr>
        <w:spacing w:before="40" w:after="4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cd ~/Documents/projects/LoraForge</w:t>
      </w:r>
    </w:p>
    <w:p>
      <w:pPr>
        <w:spacing w:before="40" w:after="4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git pull</w:t>
      </w:r>
    </w:p>
    <w:p>
      <w:pPr>
        <w:spacing w:before="40" w:after="4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ls code/activity1_baseline/</w:t>
      </w:r>
    </w:p>
    <w:p>
      <w:r>
        <w:t xml:space="preserve"/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Expected directories: config.yaml, main.py, vllm_server.py, merge/, benchmark/, evaluation/, reporting/</w:t>
      </w:r>
    </w:p>
    <w:p>
      <w:r>
        <w:t xml:space="preserve"/>
      </w:r>
    </w:p>
    <w:p>
      <w:r>
        <w:t xml:space="preserve"/>
      </w:r>
    </w:p>
    <w:p>
      <w:r>
        <w:br w:type="page"/>
      </w:r>
    </w:p>
    <w:p>
      <w:pPr>
        <w:pStyle w:val="Heading1"/>
        <w:spacing w:before="280" w:after="120"/>
      </w:pPr>
      <w:r>
        <w:rPr>
          <w:rFonts w:ascii="Arial" w:cs="Arial" w:eastAsia="Arial" w:hAnsi="Arial"/>
          <w:b/>
          <w:bCs/>
          <w:color w:val="2C3E50"/>
          <w:sz w:val="32"/>
          <w:szCs w:val="32"/>
        </w:rPr>
        <w:t xml:space="preserve">Section 2: Activity 1 File Structure</w:t>
      </w:r>
    </w:p>
    <w:p>
      <w:r>
        <w:t xml:space="preserve"/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All Activity 1 code lives in code/activity1_baseline/. Key files: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config.yaml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settings: model paths, vLLM args, benchmark sweep config, eval settings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main.py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Pipeline orchestrator — runs merge → serve → benchmark → eval → report in sequence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vllm_server.py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Launches vLLM as a subprocess, polls /health endpoint until ready, reports GPU block count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merge/merge.py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CPU merge: loads base + adapter, calls peft.merge_and_unload(), saves merged checkpoint (~16GB)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benchmark/client.py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Async streaming client: sweeps concurrency levels, captures TTFT at first chunk, measures aggregate throughput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evaluation/perplexity.py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Perplexity on 500 held-out cybersec examples (assistant tokens only) + 6 qualitative side-by-side prompts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reporting/report_generator.py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Reads JSON results → baseline_results.json + baseline_report.md + baseline_report.html</w:t>
            </w:r>
          </w:p>
        </w:tc>
      </w:tr>
    </w:tbl>
    <w:p>
      <w:r>
        <w:t xml:space="preserve"/>
      </w:r>
    </w:p>
    <w:p>
      <w:pPr>
        <w:pStyle w:val="Heading2"/>
        <w:spacing w:before="220" w:after="100"/>
      </w:pPr>
      <w:r>
        <w:rPr>
          <w:rFonts w:ascii="Arial" w:cs="Arial" w:eastAsia="Arial" w:hAnsi="Arial"/>
          <w:b/>
          <w:bCs/>
          <w:color w:val="1A5276"/>
          <w:sz w:val="26"/>
          <w:szCs w:val="26"/>
        </w:rPr>
        <w:t xml:space="preserve">2.1 What the Pipeline Produces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560"/>
      </w:tblGrid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Output File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Contents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outputs/cybersec_analyst_merged/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Complete merged FP16 model (~16 GB) — base weights + LoRA baked in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results/baseline_results.json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TTFT P50/P95 and throughput at each concurrency level — the reference every later activity beats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results/accuracy_eval_results.json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Perplexity base vs merged, qualitative response comparisons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results/baseline_report.md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Human-readable summary with tables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results/baseline_report.html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Same report as HTML for browser viewing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br w:type="page"/>
      </w:r>
    </w:p>
    <w:p>
      <w:pPr>
        <w:pStyle w:val="Heading1"/>
        <w:spacing w:before="280" w:after="120"/>
      </w:pPr>
      <w:r>
        <w:rPr>
          <w:rFonts w:ascii="Arial" w:cs="Arial" w:eastAsia="Arial" w:hAnsi="Arial"/>
          <w:b/>
          <w:bCs/>
          <w:color w:val="2C3E50"/>
          <w:sz w:val="32"/>
          <w:szCs w:val="32"/>
        </w:rPr>
        <w:t xml:space="preserve">Section 3: Spin Up the Lambda Instance</w:t>
      </w:r>
    </w:p>
    <w:p>
      <w:r>
        <w:t xml:space="preserve"/>
      </w:r>
    </w:p>
    <w:p>
      <w:pPr>
        <w:pStyle w:val="Heading2"/>
        <w:spacing w:before="220" w:after="100"/>
      </w:pPr>
      <w:r>
        <w:rPr>
          <w:rFonts w:ascii="Arial" w:cs="Arial" w:eastAsia="Arial" w:hAnsi="Arial"/>
          <w:b/>
          <w:bCs/>
          <w:color w:val="1A5276"/>
          <w:sz w:val="26"/>
          <w:szCs w:val="26"/>
        </w:rPr>
        <w:t xml:space="preserve">Step A — Launch A10G Instance on Lambda Cloud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A  Launch Lambda Instance</w:t>
            </w:r>
          </w:p>
        </w:tc>
      </w:tr>
    </w:tbl>
    <w:p>
      <w:r>
        <w:t xml:space="preserve"/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Go to cloud.lambdalabs.com → Instances → Launch Instance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Select GPU type: NVIDIA A10G — 24 GB VRAM (~$0.75/hr)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Select region closest to you (US-West or US-East)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Select your SSH key (same one used for Activity 0)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Launch — note the IP address once the instance is Running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BD0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Arial" w:cs="Arial" w:eastAsia="Arial" w:hAnsi="Arial"/>
                <w:color w:val="E67E22"/>
                <w:sz w:val="22"/>
                <w:szCs w:val="22"/>
              </w:rPr>
              <w:t xml:space="preserve">IMPORTANT: Activity 1 requires an A10G (24 GB), NOT an A100. The merged FP16 model occupies 16 GB. The A10G has 24 GB — just enough. An A100 (40 GB) would also work but costs 2× more and is overkill for serving.</w:t>
            </w:r>
          </w:p>
        </w:tc>
      </w:tr>
    </w:tbl>
    <w:p>
      <w:r>
        <w:t xml:space="preserve"/>
      </w:r>
    </w:p>
    <w:p>
      <w:pPr>
        <w:pStyle w:val="Heading2"/>
        <w:spacing w:before="220" w:after="100"/>
      </w:pPr>
      <w:r>
        <w:rPr>
          <w:rFonts w:ascii="Arial" w:cs="Arial" w:eastAsia="Arial" w:hAnsi="Arial"/>
          <w:b/>
          <w:bCs/>
          <w:color w:val="1A5276"/>
          <w:sz w:val="26"/>
          <w:szCs w:val="26"/>
        </w:rPr>
        <w:t xml:space="preserve">Step B — SSH Into the Instance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B  SSH into Lambda</w:t>
            </w:r>
          </w:p>
        </w:tc>
      </w:tr>
    </w:tbl>
    <w:p>
      <w:r>
        <w:t xml:space="preserve"/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Replace IP with your actual instance IP:</w:t>
      </w:r>
    </w:p>
    <w:p>
      <w:pPr>
        <w:spacing w:before="40" w:after="4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ssh ubuntu@&lt;your-instance-ip&gt;</w:t>
      </w:r>
    </w:p>
    <w:p>
      <w:r>
        <w:t xml:space="preserve"/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Quick orientation check — confirm you're on an A10G:</w:t>
      </w:r>
    </w:p>
    <w:p>
      <w:pPr>
        <w:spacing w:before="40" w:after="4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nvidia-smi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Expected: NVIDIA A10 or A10G, 24 GB, driver version 525+</w:t>
      </w:r>
    </w:p>
    <w:p>
      <w:r>
        <w:t xml:space="preserve"/>
      </w:r>
    </w:p>
    <w:p>
      <w:pPr>
        <w:pStyle w:val="Heading2"/>
        <w:spacing w:before="220" w:after="100"/>
      </w:pPr>
      <w:r>
        <w:rPr>
          <w:rFonts w:ascii="Arial" w:cs="Arial" w:eastAsia="Arial" w:hAnsi="Arial"/>
          <w:b/>
          <w:bCs/>
          <w:color w:val="1A5276"/>
          <w:sz w:val="26"/>
          <w:szCs w:val="26"/>
        </w:rPr>
        <w:t xml:space="preserve">Step C — Start tmux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48F77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C  Start tmux (CRITICAL — do before any long command)</w:t>
            </w:r>
          </w:p>
        </w:tc>
      </w:tr>
    </w:tbl>
    <w:p>
      <w:r>
        <w:t xml:space="preserve"/>
      </w:r>
    </w:p>
    <w:p>
      <w:pPr>
        <w:spacing w:before="40" w:after="4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tmux new -s activity1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1F2EB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Arial" w:cs="Arial" w:eastAsia="Arial" w:hAnsi="Arial"/>
                <w:color w:val="148F77"/>
                <w:sz w:val="22"/>
                <w:szCs w:val="22"/>
              </w:rPr>
              <w:t xml:space="preserve">Always start tmux before running any multi-minute command. If your SSH connection drops, the process keeps running on Lambda. Reattach anytime with: tmux attach -t activity1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br w:type="page"/>
      </w:r>
    </w:p>
    <w:p>
      <w:pPr>
        <w:pStyle w:val="Heading1"/>
        <w:spacing w:before="280" w:after="120"/>
      </w:pPr>
      <w:r>
        <w:rPr>
          <w:rFonts w:ascii="Arial" w:cs="Arial" w:eastAsia="Arial" w:hAnsi="Arial"/>
          <w:b/>
          <w:bCs/>
          <w:color w:val="2C3E50"/>
          <w:sz w:val="32"/>
          <w:szCs w:val="32"/>
        </w:rPr>
        <w:t xml:space="preserve">Section 4: Environment and Dependency Setup</w:t>
      </w:r>
    </w:p>
    <w:p>
      <w:r>
        <w:t xml:space="preserve"/>
      </w:r>
    </w:p>
    <w:p>
      <w:pPr>
        <w:pStyle w:val="Heading2"/>
        <w:spacing w:before="220" w:after="100"/>
      </w:pPr>
      <w:r>
        <w:rPr>
          <w:rFonts w:ascii="Arial" w:cs="Arial" w:eastAsia="Arial" w:hAnsi="Arial"/>
          <w:b/>
          <w:bCs/>
          <w:color w:val="1A5276"/>
          <w:sz w:val="26"/>
          <w:szCs w:val="26"/>
        </w:rPr>
        <w:t xml:space="preserve">Step D — Set Environment Variables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D  Set environment variables</w:t>
            </w:r>
          </w:p>
        </w:tc>
      </w:tr>
    </w:tbl>
    <w:p>
      <w:r>
        <w:t xml:space="preserve"/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Add these to ~/.bashrc so they persist across tmux windows and reconnections:</w:t>
      </w:r>
    </w:p>
    <w:p>
      <w:pPr>
        <w:spacing w:before="40" w:after="4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echo 'export USE_TF=0' &gt;&gt; ~/.bashrc</w:t>
      </w:r>
    </w:p>
    <w:p>
      <w:pPr>
        <w:spacing w:before="40" w:after="4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echo 'export USE_JAX=0' &gt;&gt; ~/.bashrc</w:t>
      </w:r>
    </w:p>
    <w:p>
      <w:pPr>
        <w:spacing w:before="40" w:after="4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echo 'export HF_TOKEN=&lt;your-token&gt;' &gt;&gt; ~/.bashrc</w:t>
      </w:r>
    </w:p>
    <w:p>
      <w:pPr>
        <w:spacing w:before="40" w:after="4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source ~/.bashrc</w:t>
      </w:r>
    </w:p>
    <w:p>
      <w:r>
        <w:t xml:space="preserve"/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Verify HF token is working:</w:t>
      </w:r>
    </w:p>
    <w:p>
      <w:pPr>
        <w:spacing w:before="40" w:after="4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huggingface-cli whoami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Expected: your HuggingFace username. If it says 'Not logged in', the token is wrong.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Arial" w:cs="Arial" w:eastAsia="Arial" w:hAnsi="Arial"/>
                <w:color w:val="1A5276"/>
                <w:sz w:val="22"/>
                <w:szCs w:val="22"/>
              </w:rPr>
              <w:t xml:space="preserve">USE_TF=0 and USE_JAX=0 are required — Lambda instances have a broken system TensorFlow at /usr/lib/python3/dist-packages/tensorflow that crashes HuggingFace imports on import. These environment variables prevent transformers from attempting to load it. This was the root cause of SystemError crashes encountered during Activity 0.</w:t>
            </w:r>
          </w:p>
        </w:tc>
      </w:tr>
    </w:tbl>
    <w:p>
      <w:r>
        <w:t xml:space="preserve"/>
      </w:r>
    </w:p>
    <w:p>
      <w:pPr>
        <w:pStyle w:val="Heading2"/>
        <w:spacing w:before="220" w:after="100"/>
      </w:pPr>
      <w:r>
        <w:rPr>
          <w:rFonts w:ascii="Arial" w:cs="Arial" w:eastAsia="Arial" w:hAnsi="Arial"/>
          <w:b/>
          <w:bCs/>
          <w:color w:val="1A5276"/>
          <w:sz w:val="26"/>
          <w:szCs w:val="26"/>
        </w:rPr>
        <w:t xml:space="preserve">Step E — Clone the Repo and Install Dependencies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E  Clone repo and install deps</w:t>
            </w:r>
          </w:p>
        </w:tc>
      </w:tr>
    </w:tbl>
    <w:p>
      <w:r>
        <w:t xml:space="preserve"/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Clone if not already present on the instance:</w:t>
      </w:r>
    </w:p>
    <w:p>
      <w:pPr>
        <w:spacing w:before="40" w:after="4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cd ~</w:t>
      </w:r>
    </w:p>
    <w:p>
      <w:pPr>
        <w:spacing w:before="40" w:after="4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git clone https://github.com/&lt;your-username&gt;/LoraForge.git</w:t>
      </w:r>
    </w:p>
    <w:p>
      <w:pPr>
        <w:spacing w:before="40" w:after="4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cd LoraForge/code</w:t>
      </w:r>
    </w:p>
    <w:p>
      <w:r>
        <w:t xml:space="preserve"/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Install LoraForge package and dependencies:</w:t>
      </w:r>
    </w:p>
    <w:p>
      <w:pPr>
        <w:spacing w:before="40" w:after="4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p>
          <w:pPr>
            <w:spacing w:before="40" w:after="40"/>
            <w:ind w:left="360"/>
          </w:pPr>
          <w:r>
            <w:rPr>
              <w:rFonts w:ascii="Courier New" w:cs="Courier New" w:eastAsia="Courier New" w:hAnsi="Courier New"/>
              <w:color w:val="1A1A1A"/>
              <w:sz w:val="20"/>
              <w:szCs w:val="20"/>
            </w:rPr>
            <w:t xml:space="preserve">pip install . --break-system-packages</w:t>
          </w:r>
        </w:p>
        <w:t xml:space="preserve">pip install vllm --break-system-packages</w:t>
      </w:r>
    </w:p>
    <w:p>
      <w:pPr>
        <w:spacing w:before="40" w:after="4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pip install peft transformers accelerate datasets omegaconf openai --break-system-packages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BD0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Arial" w:cs="Arial" w:eastAsia="Arial" w:hAnsi="Arial"/>
                <w:color w:val="E67E22"/>
                <w:sz w:val="22"/>
                <w:szCs w:val="22"/>
              </w:rPr>
              <w:t xml:space="preserve">vLLM installation takes 3–8 minutes — it downloads pre-built CUDA wheels. Do not interrupt it. If it fails with a CUDA mismatch error, check that your CUDA driver version matches vLLM's requirements: pip install 'vllm==0.6.x'</w:t>
            </w:r>
          </w:p>
        </w:tc>
      </w:tr>
    </w:tbl>
    <w:p>
      <w:r>
        <w:t xml:space="preserve"/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Verify vLLM installed correctly:</w:t>
      </w:r>
    </w:p>
    <w:p>
      <w:pPr>
        <w:spacing w:before="40" w:after="4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python -c "import vllm; print(vllm.__version__)"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Expected: version number printed, no errors.</w:t>
      </w:r>
    </w:p>
    <w:p>
      <w:r>
        <w:t xml:space="preserve"/>
      </w:r>
    </w:p>
    <w:p>
      <w:pPr>
        <w:pStyle w:val="Heading2"/>
        <w:spacing w:before="220" w:after="100"/>
      </w:pPr>
      <w:r>
        <w:rPr>
          <w:rFonts w:ascii="Arial" w:cs="Arial" w:eastAsia="Arial" w:hAnsi="Arial"/>
          <w:b/>
          <w:bCs/>
          <w:color w:val="1A5276"/>
          <w:sz w:val="26"/>
          <w:szCs w:val="26"/>
        </w:rPr>
        <w:t xml:space="preserve">Step F — Upload the Adapter from Your Mac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48F77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F  Upload adapter to Lambda (run on your Mac)</w:t>
            </w:r>
          </w:p>
        </w:tc>
      </w:tr>
    </w:tbl>
    <w:p>
      <w:r>
        <w:t xml:space="preserve"/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Open a NEW terminal on your Mac (keep the SSH session open in the other window). Run this from your Mac:</w:t>
      </w:r>
    </w:p>
    <w:p>
      <w:pPr>
        <w:spacing w:before="40" w:after="4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scp -r ~/Documents/projects/LoraForge/outputs/cybersec_analyst_lora \</w:t>
      </w:r>
    </w:p>
    <w:p>
      <w:pPr>
        <w:spacing w:before="40" w:after="4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ubuntu@&lt;your-instance-ip&gt;:~/LoraForge/code/outputs/</w:t>
      </w:r>
    </w:p>
    <w:p>
      <w:r>
        <w:t xml:space="preserve"/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This copies the 160 MB adapter to the Lambda instance. Back in your SSH session, confirm it arrived:</w:t>
      </w:r>
    </w:p>
    <w:p>
      <w:pPr>
        <w:spacing w:before="40" w:after="4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ls ~/LoraForge/code/outputs/cybersec_analyst_lora/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Expected: adapter_model.safetensors, adapter_config.json, tokenizer files.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Arial" w:cs="Arial" w:eastAsia="Arial" w:hAnsi="Arial"/>
                <w:color w:val="1A5276"/>
                <w:sz w:val="22"/>
                <w:szCs w:val="22"/>
              </w:rPr>
              <w:t xml:space="preserve">The base model (~16 GB) will be downloaded automatically from HuggingFace when the merge script runs. This takes 10–20 minutes on the first run and is cached at ~/.cache/huggingface/hub/. If you run Activity 1 a second time, the download is skipped.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br w:type="page"/>
      </w:r>
    </w:p>
    <w:p>
      <w:pPr>
        <w:pStyle w:val="Heading1"/>
        <w:spacing w:before="280" w:after="120"/>
      </w:pPr>
      <w:r>
        <w:rPr>
          <w:rFonts w:ascii="Arial" w:cs="Arial" w:eastAsia="Arial" w:hAnsi="Arial"/>
          <w:b/>
          <w:bCs/>
          <w:color w:val="2C3E50"/>
          <w:sz w:val="32"/>
          <w:szCs w:val="32"/>
        </w:rPr>
        <w:t xml:space="preserve">Section 5: Running the Activity 1 Pipeline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Arial" w:cs="Arial" w:eastAsia="Arial" w:hAnsi="Arial"/>
                <w:color w:val="1A5276"/>
                <w:sz w:val="22"/>
                <w:szCs w:val="22"/>
              </w:rPr>
              <w:t xml:space="preserve">The full pipeline is orchestrated by main.py. It runs all 5 steps in sequence: merge → serve → benchmark → eval → report. Run it once and let it complete.</w:t>
            </w:r>
          </w:p>
        </w:tc>
      </w:tr>
    </w:tbl>
    <w:p>
      <w:r>
        <w:t xml:space="preserve"/>
      </w:r>
    </w:p>
    <w:p>
      <w:pPr>
        <w:pStyle w:val="Heading2"/>
        <w:spacing w:before="220" w:after="100"/>
      </w:pPr>
      <w:r>
        <w:rPr>
          <w:rFonts w:ascii="Arial" w:cs="Arial" w:eastAsia="Arial" w:hAnsi="Arial"/>
          <w:b/>
          <w:bCs/>
          <w:color w:val="1A5276"/>
          <w:sz w:val="26"/>
          <w:szCs w:val="26"/>
        </w:rPr>
        <w:t xml:space="preserve">Step G — Run the Full Pipeline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8449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G  Launch Activity 1 pipeline</w:t>
            </w:r>
          </w:p>
        </w:tc>
      </w:tr>
    </w:tbl>
    <w:p>
      <w:r>
        <w:t xml:space="preserve"/>
      </w:r>
    </w:p>
    <w:p>
      <w:pPr>
        <w:spacing w:before="40" w:after="4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cd ~/LoraForge/code</w:t>
      </w:r>
    </w:p>
    <w:p>
      <w:pPr>
        <w:spacing w:before="40" w:after="4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python -m activity1_baseline.main</w:t>
      </w:r>
    </w:p>
    <w:p>
      <w:r>
        <w:t xml:space="preserve"/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To do a quick test first (reduced benchmark sweep, 5 requests per config):</w:t>
      </w:r>
    </w:p>
    <w:p>
      <w:pPr>
        <w:spacing w:before="40" w:after="4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python -m activity1_baseline.main --quick</w:t>
      </w:r>
    </w:p>
    <w:p>
      <w:r>
        <w:t xml:space="preserve"/>
      </w:r>
    </w:p>
    <w:p>
      <w:pPr>
        <w:pStyle w:val="Heading2"/>
        <w:spacing w:before="220" w:after="100"/>
      </w:pPr>
      <w:r>
        <w:rPr>
          <w:rFonts w:ascii="Arial" w:cs="Arial" w:eastAsia="Arial" w:hAnsi="Arial"/>
          <w:b/>
          <w:bCs/>
          <w:color w:val="1A5276"/>
          <w:sz w:val="26"/>
          <w:szCs w:val="26"/>
        </w:rPr>
        <w:t xml:space="preserve">5.1 What Happens at Each Step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596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Est. Time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to Watch For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 — Merge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8–20 min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First run downloads base model (~16 GB). Progress bar shows weight loading. Ends with: 'Merged model saved to outputs/cybersec_analyst_merged/'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 — Serve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2–5 min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vLLM loads the merged model, compiles CUDA graphs. Watch for: 'GPU blocks: N' — tells you how many KV cache pages are available. Ends with: 'Application startup complete'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 — Benchmark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30–60 min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Async client sweeps concurrency 1/4/8/16/32. You will see TTFT and throughput numbers printing as each sweep completes. Ends with: 'Benchmark complete. Results saved.'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 — Eval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20–40 min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vLLM server is stopped, model reloaded for perplexity eval. Ends with: 'Perplexity base=X.X, merged=X.X' and 6 qualitative prompts printed.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 — Report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&lt;1 min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Reads JSON results, writes baseline_results.json + baseline_report.md + .html. Ends with: 'Activity 1 complete.'</w:t>
            </w:r>
          </w:p>
        </w:tc>
      </w:tr>
    </w:tbl>
    <w:p>
      <w:r>
        <w:t xml:space="preserve"/>
      </w:r>
    </w:p>
    <w:p>
      <w:pPr>
        <w:pStyle w:val="Heading2"/>
        <w:spacing w:before="220" w:after="100"/>
      </w:pPr>
      <w:r>
        <w:rPr>
          <w:rFonts w:ascii="Arial" w:cs="Arial" w:eastAsia="Arial" w:hAnsi="Arial"/>
          <w:b/>
          <w:bCs/>
          <w:color w:val="1A5276"/>
          <w:sz w:val="26"/>
          <w:szCs w:val="26"/>
        </w:rPr>
        <w:t xml:space="preserve">5.2 Re-running Individual Steps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If any step fails, you can re-run it individually without redoing the whole pipeline:</w:t>
      </w:r>
    </w:p>
    <w:p>
      <w:r>
        <w:t xml:space="preserve"/>
      </w:r>
    </w:p>
    <w:p>
      <w:pPr>
        <w:spacing w:before="40" w:after="4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# Skip merge if merged model already exists</w:t>
      </w:r>
    </w:p>
    <w:p>
      <w:pPr>
        <w:spacing w:before="40" w:after="4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python -m activity1_baseline.main --skip-merge</w:t>
      </w:r>
    </w:p>
    <w:p>
      <w:r>
        <w:t xml:space="preserve"/>
      </w:r>
    </w:p>
    <w:p>
      <w:pPr>
        <w:spacing w:before="40" w:after="4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# Run only the merge step</w:t>
      </w:r>
    </w:p>
    <w:p>
      <w:pPr>
        <w:spacing w:before="40" w:after="4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python -m activity1_baseline.merge.merge</w:t>
      </w:r>
    </w:p>
    <w:p>
      <w:r>
        <w:t xml:space="preserve"/>
      </w:r>
    </w:p>
    <w:p>
      <w:pPr>
        <w:spacing w:before="40" w:after="4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# Run only the benchmark (vLLM server must be running separately)</w:t>
      </w:r>
    </w:p>
    <w:p>
      <w:pPr>
        <w:spacing w:before="40" w:after="4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python -m activity1_baseline.benchmark.client</w:t>
      </w:r>
    </w:p>
    <w:p>
      <w:r>
        <w:t xml:space="preserve"/>
      </w:r>
    </w:p>
    <w:p>
      <w:pPr>
        <w:spacing w:before="40" w:after="4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# Run only eval</w:t>
      </w:r>
    </w:p>
    <w:p>
      <w:pPr>
        <w:spacing w:before="40" w:after="4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python -m activity1_baseline.evaluation.perplexity</w:t>
      </w:r>
    </w:p>
    <w:p>
      <w:r>
        <w:t xml:space="preserve"/>
      </w:r>
    </w:p>
    <w:p>
      <w:pPr>
        <w:spacing w:before="40" w:after="4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# Regenerate report from existing JSON results</w:t>
      </w:r>
    </w:p>
    <w:p>
      <w:pPr>
        <w:spacing w:before="40" w:after="4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python -m activity1_baseline.reporting.report_generator</w:t>
      </w:r>
    </w:p>
    <w:p>
      <w:r>
        <w:t xml:space="preserve"/>
      </w:r>
    </w:p>
    <w:p>
      <w:pPr>
        <w:pStyle w:val="Heading2"/>
        <w:spacing w:before="220" w:after="100"/>
      </w:pPr>
      <w:r>
        <w:rPr>
          <w:rFonts w:ascii="Arial" w:cs="Arial" w:eastAsia="Arial" w:hAnsi="Arial"/>
          <w:b/>
          <w:bCs/>
          <w:color w:val="1A5276"/>
          <w:sz w:val="26"/>
          <w:szCs w:val="26"/>
        </w:rPr>
        <w:t xml:space="preserve">5.3 Monitoring During the Run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In a second SSH window (or tmux split), monitor GPU usage during benchmark:</w:t>
      </w:r>
    </w:p>
    <w:p>
      <w:pPr>
        <w:spacing w:before="40" w:after="4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watch -n 1 nvidia-smi</w:t>
      </w:r>
    </w:p>
    <w:p>
      <w:r>
        <w:t xml:space="preserve"/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What healthy metrics look like during the benchmark: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800"/>
        <w:gridCol w:w="37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Expected Value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If Wrong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GPU-Util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60–100% during decode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Below 30% means requests aren't being processed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Memory-Usage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~18–20 GB / 24 GB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Above 22 GB risks OOM; below 16 GB means model didn't load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Power draw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200–250W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Very low power = GPU idle, not serving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Temp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65–75°C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Above 83°C = throttling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br w:type="page"/>
      </w:r>
    </w:p>
    <w:p>
      <w:pPr>
        <w:pStyle w:val="Heading1"/>
        <w:spacing w:before="280" w:after="120"/>
      </w:pPr>
      <w:r>
        <w:rPr>
          <w:rFonts w:ascii="Arial" w:cs="Arial" w:eastAsia="Arial" w:hAnsi="Arial"/>
          <w:b/>
          <w:bCs/>
          <w:color w:val="2C3E50"/>
          <w:sz w:val="32"/>
          <w:szCs w:val="32"/>
        </w:rPr>
        <w:t xml:space="preserve">Section 6: Reading the Baseline Results</w:t>
      </w:r>
    </w:p>
    <w:p>
      <w:r>
        <w:t xml:space="preserve"/>
      </w:r>
    </w:p>
    <w:p>
      <w:pPr>
        <w:pStyle w:val="Heading2"/>
        <w:spacing w:before="220" w:after="100"/>
      </w:pPr>
      <w:r>
        <w:rPr>
          <w:rFonts w:ascii="Arial" w:cs="Arial" w:eastAsia="Arial" w:hAnsi="Arial"/>
          <w:b/>
          <w:bCs/>
          <w:color w:val="1A5276"/>
          <w:sz w:val="26"/>
          <w:szCs w:val="26"/>
        </w:rPr>
        <w:t xml:space="preserve">6.1 Key Metrics Explained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000"/>
        <w:gridCol w:w="49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Unit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It Tells You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TTFT P50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milliseconds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Median time from request sent to first token received. The user-experience metric.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TTFT P95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milliseconds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95th percentile TTFT — worst-case latency most users will experience.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Throughput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tokens/sec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Total output tokens generated across all concurrent requests per second. The cost metric.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GPU blocks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Number of 16-token KV cache pages vLLM allocated. More = more concurrent requests supported.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Perplexity (base)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float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Perplexity of base Llama-3.1-8B on cybersec test set. Higher = more uncertain.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Perplexity (merged)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float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Perplexity of merged model. Should be significantly lower than base.</w:t>
            </w:r>
          </w:p>
        </w:tc>
      </w:tr>
    </w:tbl>
    <w:p>
      <w:r>
        <w:t xml:space="preserve"/>
      </w:r>
    </w:p>
    <w:p>
      <w:pPr>
        <w:pStyle w:val="Heading2"/>
        <w:spacing w:before="220" w:after="100"/>
      </w:pPr>
      <w:r>
        <w:rPr>
          <w:rFonts w:ascii="Arial" w:cs="Arial" w:eastAsia="Arial" w:hAnsi="Arial"/>
          <w:b/>
          <w:bCs/>
          <w:color w:val="1A5276"/>
          <w:sz w:val="26"/>
          <w:szCs w:val="26"/>
        </w:rPr>
        <w:t xml:space="preserve">6.2 Expected Baseline Numbers (FP16, A10G)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Arial" w:cs="Arial" w:eastAsia="Arial" w:hAnsi="Arial"/>
                <w:color w:val="2C3E50"/>
                <w:sz w:val="22"/>
                <w:szCs w:val="22"/>
              </w:rPr>
              <w:t xml:space="preserve">These are reference projections from CONCEPT_01. Your actual numbers will vary. Record the actual values in the table below after the run completes.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2000"/>
        <w:gridCol w:w="3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Concurrency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TTFT P50 (ms)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TTFT P95 (ms)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Throughput (tok/s)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~100–200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~200–400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~40–60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~300–600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~500–900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~150–250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~500–1100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~900–2000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~300–450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~1000–2500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~2000–4500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~400–550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~2000–5000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~4000–8000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~450–600</w:t>
            </w:r>
          </w:p>
        </w:tc>
      </w:tr>
    </w:tbl>
    <w:p>
      <w:r>
        <w:t xml:space="preserve"/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Fill in your actual observed values here after the run: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2000"/>
        <w:gridCol w:w="3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Concurrency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TTFT P50 (ms)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TTFT P95 (ms)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Throughput (tok/s)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(fill after run)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(fill after run)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(fill after run)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(fill after run)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(fill after run)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(fill after run)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(fill after run)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(fill after run)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(fill after run)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(fill after run)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(fill after run)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(fill after run)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(fill after run)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(fill after run)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(fill after run)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br w:type="page"/>
      </w:r>
    </w:p>
    <w:p>
      <w:pPr>
        <w:pStyle w:val="Heading1"/>
        <w:spacing w:before="280" w:after="120"/>
      </w:pPr>
      <w:r>
        <w:rPr>
          <w:rFonts w:ascii="Arial" w:cs="Arial" w:eastAsia="Arial" w:hAnsi="Arial"/>
          <w:b/>
          <w:bCs/>
          <w:color w:val="2C3E50"/>
          <w:sz w:val="32"/>
          <w:szCs w:val="32"/>
        </w:rPr>
        <w:t xml:space="preserve">Section 7: Download Results and Terminate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Arial" w:cs="Arial" w:eastAsia="Arial" w:hAnsi="Arial"/>
                <w:color w:val="C0392B"/>
                <w:sz w:val="22"/>
                <w:szCs w:val="22"/>
              </w:rPr>
              <w:t xml:space="preserve">Do NOT terminate the instance until you have confirmed all result files are on your Mac. The merged model (~16 GB) is also on the instance — scp it if you need it locally.</w:t>
            </w:r>
          </w:p>
        </w:tc>
      </w:tr>
    </w:tbl>
    <w:p>
      <w:r>
        <w:t xml:space="preserve"/>
      </w:r>
    </w:p>
    <w:p>
      <w:pPr>
        <w:pStyle w:val="Heading2"/>
        <w:spacing w:before="220" w:after="100"/>
      </w:pPr>
      <w:r>
        <w:rPr>
          <w:rFonts w:ascii="Arial" w:cs="Arial" w:eastAsia="Arial" w:hAnsi="Arial"/>
          <w:b/>
          <w:bCs/>
          <w:color w:val="1A5276"/>
          <w:sz w:val="26"/>
          <w:szCs w:val="26"/>
        </w:rPr>
        <w:t xml:space="preserve">Step H — Download Results from Lambda to Mac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48F77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H  Download results (run on your Mac)</w:t>
            </w:r>
          </w:p>
        </w:tc>
      </w:tr>
    </w:tbl>
    <w:p>
      <w:r>
        <w:t xml:space="preserve"/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From your Mac terminal (not SSH):</w:t>
      </w:r>
    </w:p>
    <w:p>
      <w:pPr>
        <w:spacing w:before="40" w:after="4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# Download all results</w:t>
      </w:r>
    </w:p>
    <w:p>
      <w:pPr>
        <w:spacing w:before="40" w:after="4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scp -r ubuntu@&lt;your-instance-ip&gt;:~/LoraForge/code/results/ \</w:t>
      </w:r>
    </w:p>
    <w:p>
      <w:pPr>
        <w:spacing w:before="40" w:after="4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~/Documents/projects/LoraForge/results/</w:t>
      </w:r>
    </w:p>
    <w:p>
      <w:r>
        <w:t xml:space="preserve"/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The merged model is large (~16 GB). Only download it if you need it locally — Activity 2 runs on Lambda anyway and can download the base model fresh:</w:t>
      </w:r>
    </w:p>
    <w:p>
      <w:pPr>
        <w:spacing w:before="40" w:after="4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# Optional — only if you need the merged model locally</w:t>
      </w:r>
    </w:p>
    <w:p>
      <w:pPr>
        <w:spacing w:before="40" w:after="4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scp -r ubuntu@&lt;your-instance-ip&gt;:~/LoraForge/code/outputs/cybersec_analyst_merged/ \</w:t>
      </w:r>
    </w:p>
    <w:p>
      <w:pPr>
        <w:spacing w:before="40" w:after="4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~/Documents/projects/LoraForge/outputs/</w:t>
      </w:r>
    </w:p>
    <w:p>
      <w:r>
        <w:t xml:space="preserve"/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Verify results landed on your Mac:</w:t>
      </w:r>
    </w:p>
    <w:p>
      <w:pPr>
        <w:spacing w:before="40" w:after="4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ls ~/Documents/projects/LoraForge/results/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Expected: baseline_results.json, accuracy_eval_results.json, baseline_report.md, baseline_report.html</w:t>
      </w:r>
    </w:p>
    <w:p>
      <w:r>
        <w:t xml:space="preserve"/>
      </w:r>
    </w:p>
    <w:p>
      <w:pPr>
        <w:pStyle w:val="Heading2"/>
        <w:spacing w:before="220" w:after="100"/>
      </w:pPr>
      <w:r>
        <w:rPr>
          <w:rFonts w:ascii="Arial" w:cs="Arial" w:eastAsia="Arial" w:hAnsi="Arial"/>
          <w:b/>
          <w:bCs/>
          <w:color w:val="1A5276"/>
          <w:sz w:val="26"/>
          <w:szCs w:val="26"/>
        </w:rPr>
        <w:t xml:space="preserve">Step I — Push Results to GitHub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I  Commit and push results</w:t>
            </w:r>
          </w:p>
        </w:tc>
      </w:tr>
    </w:tbl>
    <w:p>
      <w:r>
        <w:t xml:space="preserve"/>
      </w:r>
    </w:p>
    <w:p>
      <w:pPr>
        <w:spacing w:before="40" w:after="4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cd ~/Documents/projects/LoraForge</w:t>
      </w:r>
    </w:p>
    <w:p>
      <w:pPr>
        <w:spacing w:before="40" w:after="4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git add results/baseline_results.json</w:t>
      </w:r>
    </w:p>
    <w:p>
      <w:pPr>
        <w:spacing w:before="40" w:after="4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git add results/accuracy_eval_results.json</w:t>
      </w:r>
    </w:p>
    <w:p>
      <w:pPr>
        <w:spacing w:before="40" w:after="4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git add results/baseline_report.md</w:t>
      </w:r>
    </w:p>
    <w:p>
      <w:pPr>
        <w:spacing w:before="40" w:after="4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git commit -m "Activity 1: baseline FP16 results — TTFT and throughput benchmark"</w:t>
      </w:r>
    </w:p>
    <w:p>
      <w:pPr>
        <w:spacing w:before="40" w:after="4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git push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Arial" w:cs="Arial" w:eastAsia="Arial" w:hAnsi="Arial"/>
                <w:color w:val="C0392B"/>
                <w:sz w:val="22"/>
                <w:szCs w:val="22"/>
              </w:rPr>
              <w:t xml:space="preserve">Do NOT git add the merged model (outputs/cybersec_analyst_merged/). At ~16 GB it will break GitHub's file size limits. Large model files go to HuggingFace Hub, not GitHub.</w:t>
            </w:r>
          </w:p>
        </w:tc>
      </w:tr>
    </w:tbl>
    <w:p>
      <w:r>
        <w:t xml:space="preserve"/>
      </w:r>
    </w:p>
    <w:p>
      <w:pPr>
        <w:pStyle w:val="Heading2"/>
        <w:spacing w:before="220" w:after="100"/>
      </w:pPr>
      <w:r>
        <w:rPr>
          <w:rFonts w:ascii="Arial" w:cs="Arial" w:eastAsia="Arial" w:hAnsi="Arial"/>
          <w:b/>
          <w:bCs/>
          <w:color w:val="1A5276"/>
          <w:sz w:val="26"/>
          <w:szCs w:val="26"/>
        </w:rPr>
        <w:t xml:space="preserve">Step J — Terminate the Lambda Instance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0392B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J  Terminate Lambda instance</w:t>
            </w:r>
          </w:p>
        </w:tc>
      </w:tr>
    </w:tbl>
    <w:p>
      <w:r>
        <w:t xml:space="preserve"/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Go to cloud.lambdalabs.com → Instances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Find your running A10G instance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Click Terminate → confirm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Billing stops immediately on termination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Arial" w:cs="Arial" w:eastAsia="Arial" w:hAnsi="Arial"/>
                <w:color w:val="1E8449"/>
                <w:sz w:val="22"/>
                <w:szCs w:val="22"/>
              </w:rPr>
              <w:t xml:space="preserve">Termination checklist before you click: (1) baseline_results.json on Mac, (2) accuracy_eval_results.json on Mac, (3) results committed and pushed to GitHub. If you skipped the merged model download, that's fine — Activity 2 rebuilds from the base model.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br w:type="page"/>
      </w:r>
    </w:p>
    <w:p>
      <w:pPr>
        <w:pStyle w:val="Heading1"/>
        <w:spacing w:before="280" w:after="120"/>
      </w:pPr>
      <w:r>
        <w:rPr>
          <w:rFonts w:ascii="Arial" w:cs="Arial" w:eastAsia="Arial" w:hAnsi="Arial"/>
          <w:b/>
          <w:bCs/>
          <w:color w:val="2C3E50"/>
          <w:sz w:val="32"/>
          <w:szCs w:val="32"/>
        </w:rPr>
        <w:t xml:space="preserve">Section 8: Common Issues and Fixes</w:t>
      </w:r>
    </w:p>
    <w:p>
      <w:r>
        <w:t xml:space="preserve"/>
      </w:r>
    </w:p>
    <w:p>
      <w:pPr>
        <w:pStyle w:val="Heading2"/>
        <w:spacing w:before="220" w:after="100"/>
      </w:pPr>
      <w:r>
        <w:rPr>
          <w:rFonts w:ascii="Arial" w:cs="Arial" w:eastAsia="Arial" w:hAnsi="Arial"/>
          <w:b/>
          <w:bCs/>
          <w:color w:val="1A5276"/>
          <w:sz w:val="26"/>
          <w:szCs w:val="26"/>
        </w:rPr>
        <w:t xml:space="preserve">vLLM OOM on Startup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Arial" w:cs="Arial" w:eastAsia="Arial" w:hAnsi="Arial"/>
                <w:color w:val="C0392B"/>
                <w:sz w:val="22"/>
                <w:szCs w:val="22"/>
              </w:rPr>
              <w:t xml:space="preserve">Error: torch.cuda.OutOfMemoryError during model loading. Cause: The FP16 model (16 GB) doesn't fit in the GPU you launched. Fix: Confirm you are on A10G (24 GB) not a smaller GPU. nvidia-smi should show 24576 MiB total memory.</w:t>
            </w:r>
          </w:p>
        </w:tc>
      </w:tr>
    </w:tbl>
    <w:p>
      <w:r>
        <w:t xml:space="preserve"/>
      </w:r>
    </w:p>
    <w:p>
      <w:pPr>
        <w:pStyle w:val="Heading2"/>
        <w:spacing w:before="220" w:after="100"/>
      </w:pPr>
      <w:r>
        <w:rPr>
          <w:rFonts w:ascii="Arial" w:cs="Arial" w:eastAsia="Arial" w:hAnsi="Arial"/>
          <w:b/>
          <w:bCs/>
          <w:color w:val="1A5276"/>
          <w:sz w:val="26"/>
          <w:szCs w:val="26"/>
        </w:rPr>
        <w:t xml:space="preserve">vLLM Server Not Ready (health check timeout)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BD0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Arial" w:cs="Arial" w:eastAsia="Arial" w:hAnsi="Arial"/>
                <w:color w:val="E67E22"/>
                <w:sz w:val="22"/>
                <w:szCs w:val="22"/>
              </w:rPr>
              <w:t xml:space="preserve">Error: Server health check timed out after Xs. Cause: CUDA graph compilation takes 30–90 seconds on first run. Fix: Increase the health check timeout in config.yaml, or wait and re-run vllm_server.py manually. Check server logs for actual errors: the logs print to stdout.</w:t>
            </w:r>
          </w:p>
        </w:tc>
      </w:tr>
    </w:tbl>
    <w:p>
      <w:r>
        <w:t xml:space="preserve"/>
      </w:r>
    </w:p>
    <w:p>
      <w:pPr>
        <w:pStyle w:val="Heading2"/>
        <w:spacing w:before="220" w:after="100"/>
      </w:pPr>
      <w:r>
        <w:rPr>
          <w:rFonts w:ascii="Arial" w:cs="Arial" w:eastAsia="Arial" w:hAnsi="Arial"/>
          <w:b/>
          <w:bCs/>
          <w:color w:val="1A5276"/>
          <w:sz w:val="26"/>
          <w:szCs w:val="26"/>
        </w:rPr>
        <w:t xml:space="preserve">Base Model Download Fails (403 Forbidden)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Arial" w:cs="Arial" w:eastAsia="Arial" w:hAnsi="Arial"/>
                <w:color w:val="C0392B"/>
                <w:sz w:val="22"/>
                <w:szCs w:val="22"/>
              </w:rPr>
              <w:t xml:space="preserve">Error: 403 Client Error: Forbidden when downloading meta-llama/Llama-3.1-8B-Instruct. Cause: HF_TOKEN not set, token expired, or model access not granted. Fix: (1) Run huggingface-cli whoami to confirm token works. (2) Go to huggingface.co/meta-llama/Llama-3.1-8B-Instruct and confirm access is granted. (3) Re-export HF_TOKEN and source ~/.bashrc.</w:t>
            </w:r>
          </w:p>
        </w:tc>
      </w:tr>
    </w:tbl>
    <w:p>
      <w:r>
        <w:t xml:space="preserve"/>
      </w:r>
    </w:p>
    <w:p>
      <w:pPr>
        <w:pStyle w:val="Heading2"/>
        <w:spacing w:before="220" w:after="100"/>
      </w:pPr>
      <w:r>
        <w:rPr>
          <w:rFonts w:ascii="Arial" w:cs="Arial" w:eastAsia="Arial" w:hAnsi="Arial"/>
          <w:b/>
          <w:bCs/>
          <w:color w:val="1A5276"/>
          <w:sz w:val="26"/>
          <w:szCs w:val="26"/>
        </w:rPr>
        <w:t xml:space="preserve">peft / transformers Import Error (USE_TF=0)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Arial" w:cs="Arial" w:eastAsia="Arial" w:hAnsi="Arial"/>
                <w:color w:val="C0392B"/>
                <w:sz w:val="22"/>
                <w:szCs w:val="22"/>
              </w:rPr>
              <w:t xml:space="preserve">Error: SystemError on _pywrap_checkpoint_reader or similar TF import crash. Cause: USE_TF=0 and USE_JAX=0 not set. Lambda instances have a broken system TensorFlow. Fix: export USE_TF=0; export USE_JAX=0 then re-run. Add to ~/.bashrc permanently so it survives reconnections.</w:t>
            </w:r>
          </w:p>
        </w:tc>
      </w:tr>
    </w:tbl>
    <w:p>
      <w:r>
        <w:t xml:space="preserve"/>
      </w:r>
    </w:p>
    <w:p>
      <w:pPr>
        <w:pStyle w:val="Heading2"/>
        <w:spacing w:before="220" w:after="100"/>
      </w:pPr>
      <w:r>
        <w:rPr>
          <w:rFonts w:ascii="Arial" w:cs="Arial" w:eastAsia="Arial" w:hAnsi="Arial"/>
          <w:b/>
          <w:bCs/>
          <w:color w:val="1A5276"/>
          <w:sz w:val="26"/>
          <w:szCs w:val="26"/>
        </w:rPr>
        <w:t xml:space="preserve">Benchmark TTFT Much Higher Than Expected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BD0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Arial" w:cs="Arial" w:eastAsia="Arial" w:hAnsi="Arial"/>
                <w:color w:val="E67E22"/>
                <w:sz w:val="22"/>
                <w:szCs w:val="22"/>
              </w:rPr>
              <w:t xml:space="preserve">If TTFT at concurrency=1 is &gt;2 seconds on a short prompt, check that vLLM CUDA graph compilation finished before the benchmark started. The first 1–2 requests after server start are slower due to graph warmup. main.py handles this with a warmup request, but if running client.py manually, send one warmup request first.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br w:type="page"/>
      </w:r>
    </w:p>
    <w:p>
      <w:pPr>
        <w:pStyle w:val="Heading1"/>
        <w:spacing w:before="280" w:after="120"/>
      </w:pPr>
      <w:r>
        <w:rPr>
          <w:rFonts w:ascii="Arial" w:cs="Arial" w:eastAsia="Arial" w:hAnsi="Arial"/>
          <w:b/>
          <w:bCs/>
          <w:color w:val="2C3E50"/>
          <w:sz w:val="32"/>
          <w:szCs w:val="32"/>
        </w:rPr>
        <w:t xml:space="preserve">Section 9: Quick Reference Card</w:t>
      </w:r>
    </w:p>
    <w:p>
      <w:r>
        <w:t xml:space="preserve"/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The full Activity 1 sequence in order — all commands: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400"/>
        <w:gridCol w:w="616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Where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Command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Lambda Dashboard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Launch A10G 24GB instance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Mac terminal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ssh ubuntu@&lt;ip&gt;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Lambda SSH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tmux new -s activity1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Lambda SSH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echo 'export USE_TF=0' &gt;&gt; ~/.bashrc &amp;&amp; echo 'export USE_JAX=0' &gt;&gt; ~/.bashrc &amp;&amp; echo 'export HF_TOKEN=...' &gt;&gt; ~/.bashrc &amp;&amp; source ~/.bashrc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Lambda SSH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cd ~/LoraForge/code &amp;&amp; pip install vllm peft transformers accelerate datasets omegaconf openai --break-system-packages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Mac terminal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scp -r ~/Documents/projects/LoraForge/outputs/cybersec_analyst_lora ubuntu@&lt;ip&gt;:~/LoraForge/code/outputs/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Lambda SSH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python -m activity1_baseline.main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Mac terminal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scp -r ubuntu@&lt;ip&gt;:~/LoraForge/code/results/ ~/Documents/projects/LoraForge/results/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Mac terminal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git add results/ &amp;&amp; git commit -m 'Activity 1 baseline results' &amp;&amp; git push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Lambda Dashboard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Terminate instance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Arial" w:cs="Arial" w:eastAsia="Arial" w:hAnsi="Arial"/>
                <w:color w:val="1A5276"/>
                <w:sz w:val="22"/>
                <w:szCs w:val="22"/>
              </w:rPr>
              <w:t xml:space="preserve">Detach from tmux during the pipeline run: Ctrl+B then D. Re-attach with: tmux attach -t activity1. Pipeline takes 60–120 minutes total — you do not need to watch it.</w:t>
            </w:r>
          </w:p>
        </w:tc>
      </w:tr>
    </w:tbl>
    <w:p>
      <w:r>
        <w:t xml:space="preserve"/>
      </w:r>
    </w:p>
    <w:p>
      <w:r>
        <w:t xml:space="preserve"/>
      </w:r>
    </w:p>
    <w:sectPr>
      <w:headerReference w:type="default" r:id="rId6"/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1"/>
      </w:pBdr>
    </w:pPr>
    <w:r>
      <w:rPr>
        <w:rFonts w:ascii="Arial" w:cs="Arial" w:eastAsia="Arial" w:hAnsi="Arial"/>
        <w:color w:val="888888"/>
        <w:sz w:val="18"/>
        <w:szCs w:val="18"/>
      </w:rPr>
      <w:t xml:space="preserve">Page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A5276" w:sz="6" w:space="1"/>
      </w:pBdr>
    </w:pPr>
    <w:r>
      <w:rPr>
        <w:rFonts w:ascii="Arial" w:cs="Arial" w:eastAsia="Arial" w:hAnsi="Arial"/>
        <w:b/>
        <w:bCs/>
        <w:color w:val="1A5276"/>
        <w:sz w:val="20"/>
        <w:szCs w:val="20"/>
      </w:rPr>
      <w:t xml:space="preserve">LoraForge — Activity 01: Merge &amp; Deployment Code Guide</w:t>
    </w:r>
    <w:r>
      <w:rPr>
        <w:rFonts w:ascii="Arial" w:cs="Arial" w:eastAsia="Arial" w:hAnsi="Arial"/>
        <w:color w:val="888888"/>
        <w:sz w:val="20"/>
        <w:szCs w:val="20"/>
      </w:rPr>
      <w:t xml:space="preserve">   |   Baseline FP16 vLLM Deployment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80" w:after="120"/>
      <w:outlineLvl w:val="0"/>
    </w:pPr>
    <w:rPr>
      <w:rFonts w:ascii="Arial" w:cs="Arial" w:eastAsia="Arial" w:hAnsi="Arial"/>
      <w:b/>
      <w:bCs/>
      <w:color w:val="2C3E50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20" w:after="100"/>
      <w:outlineLvl w:val="1"/>
    </w:pPr>
    <w:rPr>
      <w:rFonts w:ascii="Arial" w:cs="Arial" w:eastAsia="Arial" w:hAnsi="Arial"/>
      <w:b/>
      <w:bCs/>
      <w:color w:val="1A527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2026-03-24T03:07:59.458Z</dcterms:created>
  <dcterms:modified xsi:type="dcterms:W3CDTF">2026-03-24T03:07:59.462Z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