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60"/>
              <w:left w:type="dxa" w:w="400"/>
              <w:bottom w:type="dxa" w:w="360"/>
              <w:right w:type="dxa" w:w="400"/>
            </w:tcMar>
          </w:tcPr>
          <w:p>
            <w:pPr>
              <w:spacing w:after="80" w:before="0"/>
              <w:jc w:val="left"/>
            </w:pPr>
            <w:r>
              <w:rPr>
                <w:rFonts w:ascii="Calibri" w:cs="Calibri" w:eastAsia="Calibri" w:hAnsi="Calibri"/>
                <w:b/>
                <w:bCs/>
                <w:color w:val="A8CFEA"/>
                <w:sz w:val="22"/>
                <w:szCs w:val="22"/>
              </w:rPr>
              <w:t xml:space="preserve">LORAFORGE PROJECT</w:t>
            </w:r>
          </w:p>
          <w:p>
            <w:pPr>
              <w:spacing w:after="80" w:before="0"/>
              <w:jc w:val="left"/>
            </w:pPr>
            <w:r>
              <w:rPr>
                <w:rFonts w:ascii="Calibri" w:cs="Calibri" w:eastAsia="Calibri" w:hAnsi="Calibri"/>
                <w:color w:val="A8CFEA"/>
                <w:sz w:val="28"/>
                <w:szCs w:val="28"/>
              </w:rPr>
              <w:t xml:space="preserve">Activity 02 — Code Guide (v2)</w:t>
            </w:r>
          </w:p>
          <w:p>
            <w:pPr>
              <w:spacing w:after="120" w:before="0"/>
              <w:jc w:val="left"/>
            </w:pPr>
            <w:r>
              <w:rPr>
                <w:rFonts w:ascii="Calibri" w:cs="Calibri" w:eastAsia="Calibri" w:hAnsi="Calibri"/>
                <w:b/>
                <w:bCs/>
                <w:color w:val="FFFFFF"/>
                <w:sz w:val="48"/>
                <w:szCs w:val="48"/>
              </w:rPr>
              <w:t xml:space="preserve">Quantization Pipeline</w:t>
            </w:r>
          </w:p>
          <w:p>
            <w:pPr>
              <w:spacing w:after="0" w:before="0"/>
              <w:jc w:val="left"/>
            </w:pPr>
            <w:r>
              <w:rPr>
                <w:rFonts w:ascii="Calibri" w:cs="Calibri" w:eastAsia="Calibri" w:hAnsi="Calibri"/>
                <w:color w:val="C5D8E8"/>
                <w:sz w:val="22"/>
                <w:szCs w:val="22"/>
              </w:rPr>
              <w:t xml:space="preserve">tmux → venv → setup_lambda.sh → Calibrate → Quantize → Benchmark → Select → Report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F8FBFD" w:val="clear"/>
            <w:tcMar>
              <w:top w:type="dxa" w:w="100"/>
              <w:left w:type="dxa" w:w="140"/>
              <w:bottom w:type="dxa" w:w="100"/>
              <w:right w:type="dxa" w:w="140"/>
            </w:tcMar>
          </w:tcPr>
          <w:p>
            <w:r>
              <w:rPr>
                <w:rFonts w:ascii="Calibri" w:cs="Calibri" w:eastAsia="Calibri" w:hAnsi="Calibri"/>
                <w:b/>
                <w:bCs/>
                <w:color w:val="1F3864"/>
                <w:sz w:val="18"/>
                <w:szCs w:val="18"/>
              </w:rPr>
              <w:t xml:space="preserve">GPU</w:t>
            </w:r>
          </w:p>
          <w:p>
            <w:r>
              <w:rPr>
                <w:rFonts w:ascii="Calibri" w:cs="Calibri" w:eastAsia="Calibri" w:hAnsi="Calibri"/>
                <w:color w:val="1A1A1A"/>
                <w:sz w:val="20"/>
                <w:szCs w:val="20"/>
              </w:rPr>
              <w:t xml:space="preserve">Lambda A10G (~$0.75/hr)</w:t>
            </w:r>
          </w:p>
        </w:tc>
        <w:tc>
          <w:tcPr>
            <w:tcW w:type="dxa" w:w="2340"/>
            <w:tcBorders>
              <w:top w:val="single" w:color="DDDDDD" w:sz="4"/>
              <w:left w:val="single" w:color="DDDDDD" w:sz="4"/>
              <w:bottom w:val="single" w:color="DDDDDD" w:sz="4"/>
              <w:right w:val="single" w:color="DDDDDD" w:sz="4"/>
            </w:tcBorders>
            <w:shd w:fill="F8FBFD" w:val="clear"/>
            <w:tcMar>
              <w:top w:type="dxa" w:w="100"/>
              <w:left w:type="dxa" w:w="140"/>
              <w:bottom w:type="dxa" w:w="100"/>
              <w:right w:type="dxa" w:w="140"/>
            </w:tcMar>
          </w:tcPr>
          <w:p>
            <w:r>
              <w:rPr>
                <w:rFonts w:ascii="Calibri" w:cs="Calibri" w:eastAsia="Calibri" w:hAnsi="Calibri"/>
                <w:b/>
                <w:bCs/>
                <w:color w:val="1F3864"/>
                <w:sz w:val="18"/>
                <w:szCs w:val="18"/>
              </w:rPr>
              <w:t xml:space="preserve">Duration</w:t>
            </w:r>
          </w:p>
          <w:p>
            <w:r>
              <w:rPr>
                <w:rFonts w:ascii="Calibri" w:cs="Calibri" w:eastAsia="Calibri" w:hAnsi="Calibri"/>
                <w:color w:val="1A1A1A"/>
                <w:sz w:val="20"/>
                <w:szCs w:val="20"/>
              </w:rPr>
              <w:t xml:space="preserve">~3–4 hrs total</w:t>
            </w:r>
          </w:p>
        </w:tc>
        <w:tc>
          <w:tcPr>
            <w:tcW w:type="dxa" w:w="2340"/>
            <w:tcBorders>
              <w:top w:val="single" w:color="DDDDDD" w:sz="4"/>
              <w:left w:val="single" w:color="DDDDDD" w:sz="4"/>
              <w:bottom w:val="single" w:color="DDDDDD" w:sz="4"/>
              <w:right w:val="single" w:color="DDDDDD" w:sz="4"/>
            </w:tcBorders>
            <w:shd w:fill="F8FBFD" w:val="clear"/>
            <w:tcMar>
              <w:top w:type="dxa" w:w="100"/>
              <w:left w:type="dxa" w:w="140"/>
              <w:bottom w:type="dxa" w:w="100"/>
              <w:right w:type="dxa" w:w="140"/>
            </w:tcMar>
          </w:tcPr>
          <w:p>
            <w:r>
              <w:rPr>
                <w:rFonts w:ascii="Calibri" w:cs="Calibri" w:eastAsia="Calibri" w:hAnsi="Calibri"/>
                <w:b/>
                <w:bCs/>
                <w:color w:val="1F3864"/>
                <w:sz w:val="18"/>
                <w:szCs w:val="18"/>
              </w:rPr>
              <w:t xml:space="preserve">Formats</w:t>
            </w:r>
          </w:p>
          <w:p>
            <w:r>
              <w:rPr>
                <w:rFonts w:ascii="Calibri" w:cs="Calibri" w:eastAsia="Calibri" w:hAnsi="Calibri"/>
                <w:color w:val="1A1A1A"/>
                <w:sz w:val="20"/>
                <w:szCs w:val="20"/>
              </w:rPr>
              <w:t xml:space="preserve">FP8 · INT4-AWQ · INT8-SQ</w:t>
            </w:r>
          </w:p>
        </w:tc>
        <w:tc>
          <w:tcPr>
            <w:tcW w:type="dxa" w:w="2340"/>
            <w:tcBorders>
              <w:top w:val="single" w:color="DDDDDD" w:sz="4"/>
              <w:left w:val="single" w:color="DDDDDD" w:sz="4"/>
              <w:bottom w:val="single" w:color="DDDDDD" w:sz="4"/>
              <w:right w:val="single" w:color="DDDDDD" w:sz="4"/>
            </w:tcBorders>
            <w:shd w:fill="F8FBFD" w:val="clear"/>
            <w:tcMar>
              <w:top w:type="dxa" w:w="100"/>
              <w:left w:type="dxa" w:w="140"/>
              <w:bottom w:type="dxa" w:w="100"/>
              <w:right w:type="dxa" w:w="140"/>
            </w:tcMar>
          </w:tcPr>
          <w:p>
            <w:r>
              <w:rPr>
                <w:rFonts w:ascii="Calibri" w:cs="Calibri" w:eastAsia="Calibri" w:hAnsi="Calibri"/>
                <w:b/>
                <w:bCs/>
                <w:color w:val="1F3864"/>
                <w:sz w:val="18"/>
                <w:szCs w:val="18"/>
              </w:rPr>
              <w:t xml:space="preserve">Output</w:t>
            </w:r>
          </w:p>
          <w:p>
            <w:r>
              <w:rPr>
                <w:rFonts w:ascii="Calibri" w:cs="Calibri" w:eastAsia="Calibri" w:hAnsi="Calibri"/>
                <w:color w:val="1A1A1A"/>
                <w:sz w:val="20"/>
                <w:szCs w:val="20"/>
              </w:rPr>
              <w:t xml:space="preserve">activity2_quantization_report.html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r>
              <w:rPr>
                <w:rFonts w:ascii="Calibri" w:cs="Calibri" w:eastAsia="Calibri" w:hAnsi="Calibri"/>
                <w:b/>
                <w:bCs/>
                <w:color w:val="1F3864"/>
                <w:sz w:val="22"/>
                <w:szCs w:val="22"/>
              </w:rPr>
              <w:t xml:space="preserve">Quick Reference — Environment Variables</w:t>
            </w:r>
          </w:p>
          <w:p>
            <w:pPr>
              <w:spacing w:after="0" w:before="60"/>
            </w:pPr>
            <w:r>
              <w:rPr>
                <w:rFonts w:ascii="Calibri" w:cs="Calibri" w:eastAsia="Calibri" w:hAnsi="Calibri"/>
                <w:color w:val="2C2C2C"/>
                <w:sz w:val="20"/>
                <w:szCs w:val="20"/>
              </w:rPr>
              <w:t xml:space="preserve">setup_lambda.sh does NOT write these automatically. After running the script, it prints the echo commands below for you to copy and run yourself. Then run source ~/.bashrc to load them into your shell.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Copy and run these manually after setup_lambda.sh finishes:</w:t>
            </w:r>
          </w:p>
          <w:p>
            <w:pPr>
              <w:spacing w:after="0" w:before="0"/>
            </w:pPr>
            <w:r>
              <w:rPr>
                <w:rFonts w:ascii="Courier New" w:cs="Courier New" w:eastAsia="Courier New" w:hAnsi="Courier New"/>
                <w:color w:val="1A1A1A"/>
                <w:sz w:val="18"/>
                <w:szCs w:val="18"/>
              </w:rPr>
              <w:t xml:space="preserve">echo 'export HF_HOME="${HOME}/loraforge_cache/hf"' &gt;&gt; ~/.bashrc</w:t>
            </w:r>
          </w:p>
          <w:p>
            <w:pPr>
              <w:spacing w:after="0" w:before="0"/>
            </w:pPr>
            <w:r>
              <w:rPr>
                <w:rFonts w:ascii="Courier New" w:cs="Courier New" w:eastAsia="Courier New" w:hAnsi="Courier New"/>
                <w:color w:val="1A1A1A"/>
                <w:sz w:val="18"/>
                <w:szCs w:val="18"/>
              </w:rPr>
              <w:t xml:space="preserve">echo 'export TRANSFORMERS_CACHE="${HOME}/loraforge_cache/hf/hub"' &gt;&gt; ~/.bashrc</w:t>
            </w:r>
          </w:p>
          <w:p>
            <w:pPr>
              <w:spacing w:after="0" w:before="0"/>
            </w:pPr>
            <w:r>
              <w:rPr>
                <w:rFonts w:ascii="Courier New" w:cs="Courier New" w:eastAsia="Courier New" w:hAnsi="Courier New"/>
                <w:color w:val="1A1A1A"/>
                <w:sz w:val="18"/>
                <w:szCs w:val="18"/>
              </w:rPr>
              <w:t xml:space="preserve">echo 'export HF_DATASETS_CACHE="${HOME}/loraforge_cache/hf/datasets"' &gt;&gt; ~/.bashrc</w:t>
            </w:r>
          </w:p>
          <w:p>
            <w:pPr>
              <w:spacing w:after="0" w:before="0"/>
            </w:pPr>
            <w:r>
              <w:rPr>
                <w:rFonts w:ascii="Courier New" w:cs="Courier New" w:eastAsia="Courier New" w:hAnsi="Courier New"/>
                <w:color w:val="1A1A1A"/>
                <w:sz w:val="18"/>
                <w:szCs w:val="18"/>
              </w:rPr>
              <w:t xml:space="preserve">echo 'export TORCH_HOME="${HOME}/loraforge_cache/torch"' &gt;&gt; ~/.bashrc</w:t>
            </w:r>
          </w:p>
          <w:p>
            <w:pPr>
              <w:spacing w:after="0" w:before="0"/>
            </w:pPr>
            <w:r>
              <w:rPr>
                <w:rFonts w:ascii="Courier New" w:cs="Courier New" w:eastAsia="Courier New" w:hAnsi="Courier New"/>
                <w:color w:val="1A1A1A"/>
                <w:sz w:val="18"/>
                <w:szCs w:val="18"/>
              </w:rPr>
              <w:t xml:space="preserve">echo 'export MODELOPT_CACHE="${HOME}/loraforge_cache/modelopt"' &gt;&gt; ~/.bashrc</w:t>
            </w:r>
          </w:p>
          <w:p>
            <w:pPr>
              <w:spacing w:after="0" w:before="0"/>
            </w:pPr>
            <w:r>
              <w:rPr>
                <w:rFonts w:ascii="Courier New" w:cs="Courier New" w:eastAsia="Courier New" w:hAnsi="Courier New"/>
                <w:color w:val="1A1A1A"/>
                <w:sz w:val="18"/>
                <w:szCs w:val="18"/>
              </w:rPr>
              <w:t xml:space="preserve">echo 'export CUDA_VISIBLE_DEVICES="0"' &gt;&gt; ~/.bashrc</w:t>
            </w:r>
          </w:p>
          <w:p>
            <w:pPr>
              <w:spacing w:after="0" w:before="0"/>
            </w:pPr>
            <w:r>
              <w:rPr>
                <w:rFonts w:ascii="Courier New" w:cs="Courier New" w:eastAsia="Courier New" w:hAnsi="Courier New"/>
                <w:color w:val="1A1A1A"/>
                <w:sz w:val="18"/>
                <w:szCs w:val="18"/>
              </w:rPr>
              <w:t xml:space="preserve">echo 'export CUBLAS_WORKSPACE_CONFIG=":4096:8"' &gt;&gt; ~/.bashrc</w:t>
            </w:r>
          </w:p>
          <w:p>
            <w:pPr>
              <w:spacing w:after="0" w:before="0"/>
            </w:pPr>
            <w:r>
              <w:rPr>
                <w:rFonts w:ascii="Courier New" w:cs="Courier New" w:eastAsia="Courier New" w:hAnsi="Courier New"/>
                <w:color w:val="1A1A1A"/>
                <w:sz w:val="18"/>
                <w:szCs w:val="18"/>
              </w:rPr>
              <w:t xml:space="preserve">echo 'export TORCH_ALLOW_TF32="1"' &gt;&gt; ~/.bashrc</w:t>
            </w:r>
          </w:p>
          <w:p>
            <w:pPr>
              <w:spacing w:after="0" w:before="0"/>
            </w:pPr>
            <w:r>
              <w:rPr>
                <w:rFonts w:ascii="Courier New" w:cs="Courier New" w:eastAsia="Courier New" w:hAnsi="Courier New"/>
                <w:color w:val="1A1A1A"/>
                <w:sz w:val="18"/>
                <w:szCs w:val="18"/>
              </w:rPr>
              <w:t xml:space="preserve">echo 'export USE_TF=0' &gt;&gt; ~/.bashrc</w:t>
            </w:r>
          </w:p>
          <w:p>
            <w:pPr>
              <w:spacing w:after="0" w:before="0"/>
            </w:pPr>
            <w:r>
              <w:rPr>
                <w:rFonts w:ascii="Courier New" w:cs="Courier New" w:eastAsia="Courier New" w:hAnsi="Courier New"/>
                <w:color w:val="1A1A1A"/>
                <w:sz w:val="18"/>
                <w:szCs w:val="18"/>
              </w:rPr>
              <w:t xml:space="preserve">echo 'export USE_JAX=0' &gt;&gt; ~/.bashrc</w:t>
            </w:r>
          </w:p>
          <w:p>
            <w:pPr>
              <w:spacing w:after="0" w:before="0"/>
            </w:pPr>
            <w:r>
              <w:rPr>
                <w:rFonts w:ascii="Courier New" w:cs="Courier New" w:eastAsia="Courier New" w:hAnsi="Courier New"/>
                <w:color w:val="1A1A1A"/>
                <w:sz w:val="18"/>
                <w:szCs w:val="18"/>
              </w:rPr>
              <w:t xml:space="preserve">echo 'export TOKENIZERS_PARALLELISM=false' &gt;&gt; ~/.bashrc</w:t>
            </w:r>
          </w:p>
          <w:p>
            <w:pPr>
              <w:spacing w:after="0" w:before="0"/>
            </w:pPr>
            <w:r>
              <w:rPr>
                <w:rFonts w:ascii="Courier New" w:cs="Courier New" w:eastAsia="Courier New" w:hAnsi="Courier New"/>
                <w:color w:val="1A1A1A"/>
                <w:sz w:val="18"/>
                <w:szCs w:val="18"/>
              </w:rPr>
              <w:t xml:space="preserve">echo 'export HF_TOKEN="hf_xxxxxxxxxxxxxxxxxxxxxxxxxxxx"' &gt;&gt; ~/.bashrc</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Then load everything into the current shell:</w:t>
            </w:r>
          </w:p>
          <w:p>
            <w:pPr>
              <w:spacing w:after="0" w:before="0"/>
            </w:pPr>
            <w:r>
              <w:rPr>
                <w:rFonts w:ascii="Courier New" w:cs="Courier New" w:eastAsia="Courier New" w:hAnsi="Courier New"/>
                <w:color w:val="1A1A1A"/>
                <w:sz w:val="18"/>
                <w:szCs w:val="18"/>
              </w:rPr>
              <w:t xml:space="preserve">source ~/.bashrc</w:t>
            </w:r>
          </w:p>
        </w:tc>
      </w:tr>
    </w:tbl>
    <w:p>
      <w:r>
        <w:rPr>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w="9360" w:type="dxa"/>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hAnsi="Calibri"/>
                <w:b/>
                <w:bCs/>
                <w:color w:val="A8CFEA"/>
                <w:sz w:val="30"/>
                <w:szCs w:val="30"/>
              </w:rPr>
              <w:t xml:space="preserve">DECISION LOG  </w:t>
            </w:r>
            <w:r>
              <w:rPr>
                <w:rFonts w:ascii="Calibri" w:cs="Calibri" w:hAnsi="Calibri"/>
                <w:b/>
                <w:bCs/>
                <w:color w:val="FFFFFF"/>
                <w:sz w:val="30"/>
                <w:szCs w:val="30"/>
              </w:rPr>
              <w:t>Pre-Run Decisions and Reuse Investigations</w:t>
            </w:r>
          </w:p>
        </w:tc>
      </w:tr>
    </w:tbl>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60"/>
      </w:tblGrid>
      <w:tr>
        <w:tc>
          <w:tcPr>
            <w:tcW w:w="2200" w:type="dxa"/>
            <w:shd w:fill="D5E8F0" w:val="clear"/>
            <w:tcMar>
              <w:top w:type="dxa" w:w="80"/>
              <w:left w:type="dxa" w:w="120"/>
              <w:bottom w:type="dxa" w:w="80"/>
              <w:right w:type="dxa" w:w="120"/>
            </w:tcMar>
          </w:tcPr>
          <w:p>
            <w:r>
              <w:rPr>
                <w:rFonts w:ascii="Calibri" w:cs="Calibri" w:hAnsi="Calibri"/>
                <w:b/>
                <w:bCs/>
                <w:sz w:val="20"/>
                <w:szCs w:val="20"/>
                <w:color w:val="1F3864"/>
              </w:rPr>
              <w:t>DL-001 — DACS Model Reuse Check</w:t>
            </w:r>
          </w:p>
        </w:tc>
        <w:tc>
          <w:tcPr>
            <w:tcW w:w="7160" w:type="dxa"/>
            <w:shd w:fill="FFFFFF" w:val="clear"/>
            <w:tcMar>
              <w:top w:type="dxa" w:w="80"/>
              <w:left w:type="dxa" w:w="120"/>
              <w:bottom w:type="dxa" w:w="80"/>
              <w:right w:type="dxa" w:w="120"/>
            </w:tcMar>
          </w:tcPr>
          <w:p>
            <w:r>
              <w:rPr>
                <w:rFonts w:ascii="Calibri" w:cs="Calibri" w:hAnsi="Calibri"/>
                <w:sz w:val="20"/>
                <w:szCs w:val="20"/>
                <w:color w:val="1F3864"/>
              </w:rPr>
              <w:t xml:space="preserve">April 22, 2026</w:t>
            </w:r>
          </w:p>
        </w:tc>
      </w:tr>
      <w:tr>
        <w:tc>
          <w:tcPr>
            <w:tcW w:w="2200" w:type="dxa"/>
            <w:shd w:fill="F5F5F5" w:val="clear"/>
            <w:tcMar>
              <w:top w:type="dxa" w:w="80"/>
              <w:left w:type="dxa" w:w="120"/>
              <w:bottom w:type="dxa" w:w="80"/>
              <w:right w:type="dxa" w:w="120"/>
            </w:tcMar>
          </w:tcPr>
          <w:p>
            <w:r>
              <w:rPr>
                <w:rFonts w:ascii="Calibri" w:cs="Calibri" w:hAnsi="Calibri"/>
                <w:b/>
                <w:bCs/>
                <w:sz w:val="20"/>
                <w:szCs w:val="20"/>
                <w:color w:val="333333"/>
              </w:rPr>
              <w:t>Question</w:t>
            </w:r>
          </w:p>
        </w:tc>
        <w:tc>
          <w:tcPr>
            <w:tcW w:w="7160" w:type="dxa"/>
            <w:shd w:fill="FFFFFF" w:val="clear"/>
            <w:tcMar>
              <w:top w:type="dxa" w:w="80"/>
              <w:left w:type="dxa" w:w="120"/>
              <w:bottom w:type="dxa" w:w="80"/>
              <w:right w:type="dxa" w:w="120"/>
            </w:tcMar>
          </w:tcPr>
          <w:p>
            <w:r>
              <w:rPr>
                <w:rFonts w:ascii="Calibri" w:cs="Calibri" w:hAnsi="Calibri"/>
                <w:sz w:val="20"/>
                <w:szCs w:val="20"/>
                <w:color w:val="1A1A1A"/>
              </w:rPr>
              <w:t xml:space="preserve">Can the quantized model checkpoints from DACS EMNLP Activity 2 (same base Llama-3.1-8B-Instruct + same cybersec LoRA adapter) be reused for LoraForge Activity 2, skipping the GPU quantization run?</w:t>
            </w:r>
          </w:p>
        </w:tc>
      </w:tr>
      <w:tr>
        <w:tc>
          <w:tcPr>
            <w:tcW w:w="2200" w:type="dxa"/>
            <w:shd w:fill="F5F5F5" w:val="clear"/>
            <w:tcMar>
              <w:top w:type="dxa" w:w="80"/>
              <w:left w:type="dxa" w:w="120"/>
              <w:bottom w:type="dxa" w:w="80"/>
              <w:right w:type="dxa" w:w="120"/>
            </w:tcMar>
          </w:tcPr>
          <w:p>
            <w:r>
              <w:rPr>
                <w:rFonts w:ascii="Calibri" w:cs="Calibri" w:hAnsi="Calibri"/>
                <w:b/>
                <w:bCs/>
                <w:sz w:val="20"/>
                <w:szCs w:val="20"/>
                <w:color w:val="333333"/>
              </w:rPr>
              <w:t>Decision</w:t>
            </w:r>
          </w:p>
        </w:tc>
        <w:tc>
          <w:tcPr>
            <w:tcW w:w="7160" w:type="dxa"/>
            <w:shd w:fill="FFF3E0" w:val="clear"/>
            <w:tcMar>
              <w:top w:type="dxa" w:w="80"/>
              <w:left w:type="dxa" w:w="120"/>
              <w:bottom w:type="dxa" w:w="80"/>
              <w:right w:type="dxa" w:w="120"/>
            </w:tcMar>
          </w:tcPr>
          <w:p>
            <w:r>
              <w:rPr>
                <w:rFonts w:ascii="Calibri" w:cs="Calibri" w:hAnsi="Calibri"/>
                <w:sz w:val="20"/>
                <w:szCs w:val="20"/>
                <w:color w:val="BF5000"/>
              </w:rPr>
              <w:t xml:space="preserve">NO — Fresh GPU run required. Two hard blockers found. (April 22, 2026)</w:t>
            </w:r>
          </w:p>
        </w:tc>
      </w:tr>
      <w:tr>
        <w:tc>
          <w:tcPr>
            <w:tcW w:w="2200" w:type="dxa"/>
            <w:shd w:fill="F5F5F5" w:val="clear"/>
            <w:tcMar>
              <w:top w:type="dxa" w:w="80"/>
              <w:left w:type="dxa" w:w="120"/>
              <w:bottom w:type="dxa" w:w="80"/>
              <w:right w:type="dxa" w:w="120"/>
            </w:tcMar>
          </w:tcPr>
          <w:p>
            <w:r>
              <w:rPr>
                <w:rFonts w:ascii="Calibri" w:cs="Calibri" w:hAnsi="Calibri"/>
                <w:b/>
                <w:bCs/>
                <w:sz w:val="20"/>
                <w:szCs w:val="20"/>
                <w:color w:val="333333"/>
              </w:rPr>
              <w:t>Blocker 1</w:t>
            </w:r>
          </w:p>
        </w:tc>
        <w:tc>
          <w:tcPr>
            <w:tcW w:w="7160" w:type="dxa"/>
            <w:shd w:fill="FFFFFF" w:val="clear"/>
            <w:tcMar>
              <w:top w:type="dxa" w:w="80"/>
              <w:left w:type="dxa" w:w="120"/>
              <w:bottom w:type="dxa" w:w="80"/>
              <w:right w:type="dxa" w:w="120"/>
            </w:tcMar>
          </w:tcPr>
          <w:p>
            <w:r>
              <w:rPr>
                <w:rFonts w:ascii="Calibri" w:cs="Calibri" w:hAnsi="Calibri"/>
                <w:sz w:val="20"/>
                <w:szCs w:val="20"/>
                <w:color w:val="1A1A1A"/>
              </w:rPr>
              <w:t xml:space="preserve">Checkpoints do not exist locally. DACS Activity 2 quantization ran on ephemeral Lambda A10G instances. The quantized .safetensors files (AWQ INT4, SQ INT8, FP8) lived only on Lambda and were destroyed on instance termination. Only these survived to disk: (1) dacs_activity2_results_final.json — eval scores only; (2) cybersec_analyst_merged_fp16/ — the FP16 merged model; (3) calibration corpus JSONL files. The quantized checkpoints were not committed to git (too large) and not uploaded to HuggingFace (HF 100GB free tier was exhausted by DACS Activity 3 medical/code models). Note: DACS Activity 3 models ARE on HuggingFace (huggingface.co/DeepankDixit/dacs-emnlp-{model}) but those are Med42-8B and CodeLlama-7B — different base models, not relevant here.</w:t>
            </w:r>
          </w:p>
        </w:tc>
      </w:tr>
      <w:tr>
        <w:tc>
          <w:tcPr>
            <w:tcW w:w="2200" w:type="dxa"/>
            <w:shd w:fill="F5F5F5" w:val="clear"/>
            <w:tcMar>
              <w:top w:type="dxa" w:w="80"/>
              <w:left w:type="dxa" w:w="120"/>
              <w:bottom w:type="dxa" w:w="80"/>
              <w:right w:type="dxa" w:w="120"/>
            </w:tcMar>
          </w:tcPr>
          <w:p>
            <w:r>
              <w:rPr>
                <w:rFonts w:ascii="Calibri" w:cs="Calibri" w:hAnsi="Calibri"/>
                <w:b/>
                <w:bCs/>
                <w:sz w:val="20"/>
                <w:szCs w:val="20"/>
                <w:color w:val="333333"/>
              </w:rPr>
              <w:t>Blocker 2</w:t>
            </w:r>
          </w:p>
        </w:tc>
        <w:tc>
          <w:tcPr>
            <w:tcW w:w="7160" w:type="dxa"/>
            <w:shd w:fill="FFFFFF" w:val="clear"/>
            <w:tcMar>
              <w:top w:type="dxa" w:w="80"/>
              <w:left w:type="dxa" w:w="120"/>
              <w:bottom w:type="dxa" w:w="80"/>
              <w:right w:type="dxa" w:w="120"/>
            </w:tcMar>
          </w:tcPr>
          <w:p>
            <w:r>
              <w:rPr>
                <w:rFonts w:ascii="Calibri" w:cs="Calibri" w:hAnsi="Calibri"/>
                <w:sz w:val="20"/>
                <w:szCs w:val="20"/>
                <w:color w:val="1A1A1A"/>
              </w:rPr>
              <w:t xml:space="preserve">Different calibration corpus — non-interchangeable scale factors. Even if DACS checkpoints existed, they were calibrated on WikiText-2 (C1), model-generated text (C2), and a DACS cybersec corpus (C3). LoraForge Activity 2 specifies HuggingFaceH4/ultrachat_200k (512 samples, seed=42, tail-sampled from train_sft). Calibration bakes per-channel scale factors permanently into QuantLinear layers (one-way lossy transform). Models calibrated on different corpora have different scale tensors and cannot be interchanged.</w:t>
            </w:r>
          </w:p>
        </w:tc>
      </w:tr>
      <w:tr>
        <w:tc>
          <w:tcPr>
            <w:tcW w:w="2200" w:type="dxa"/>
            <w:shd w:fill="E8F5E9" w:val="clear"/>
            <w:tcMar>
              <w:top w:type="dxa" w:w="80"/>
              <w:left w:type="dxa" w:w="120"/>
              <w:bottom w:type="dxa" w:w="80"/>
              <w:right w:type="dxa" w:w="120"/>
            </w:tcMar>
          </w:tcPr>
          <w:p>
            <w:r>
              <w:rPr>
                <w:rFonts w:ascii="Calibri" w:cs="Calibri" w:hAnsi="Calibri"/>
                <w:b/>
                <w:bCs/>
                <w:sz w:val="20"/>
                <w:szCs w:val="20"/>
                <w:color w:val="1B5E20"/>
              </w:rPr>
              <w:t>What IS reusable</w:t>
            </w:r>
          </w:p>
        </w:tc>
        <w:tc>
          <w:tcPr>
            <w:tcW w:w="7160" w:type="dxa"/>
            <w:shd w:fill="FFFFFF" w:val="clear"/>
            <w:tcMar>
              <w:top w:type="dxa" w:w="80"/>
              <w:left w:type="dxa" w:w="120"/>
              <w:bottom w:type="dxa" w:w="80"/>
              <w:right w:type="dxa" w:w="120"/>
            </w:tcMar>
          </w:tcPr>
          <w:p>
            <w:r>
              <w:rPr>
                <w:rFonts w:ascii="Calibri" w:cs="Calibri" w:hAnsi="Calibri"/>
                <w:sz w:val="20"/>
                <w:szCs w:val="20"/>
                <w:color w:val="1A1A1A"/>
              </w:rPr>
              <w:t xml:space="preserve">The DACS merged FP16 model at emnlp/outputs/cybersec_analyst_merged_fp16/ (same Llama-3.1-8B-Instruct base + same cybersec LoRA adapter, ~16GB safetensors) is already on local disk. It is identical to what Activity 1 would produce. Transfer it to Lambda as ~/LoraForge/outputs/cybersec_analyst_merged/ before starting, and skip the Activity 1 merge step (~15 min saved). The quantization itself must still run fresh using the UltraChat calibration corpus per config.yaml.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STEP 0  </w:t>
            </w:r>
            <w:r>
              <w:rPr>
                <w:rFonts w:ascii="Calibri" w:cs="Calibri" w:eastAsia="Calibri" w:hAnsi="Calibri"/>
                <w:b/>
                <w:bCs/>
                <w:color w:val="FFFFFF"/>
                <w:sz w:val="30"/>
                <w:szCs w:val="30"/>
              </w:rPr>
              <w:t xml:space="preserve">Start tmux Session — Do This First, Always</w:t>
            </w:r>
          </w:p>
        </w:tc>
      </w:tr>
    </w:tbl>
    <w:p>
      <w:r>
        <w:rPr>
          <w:sz w:val="22"/>
          <w:szCs w:val="22"/>
        </w:rPr>
        <w:t xml:space="preserve"/>
      </w:r>
    </w:p>
    <w:p>
      <w:pPr>
        <w:spacing w:after="100" w:before="280"/>
      </w:pPr>
      <w:r>
        <w:rPr>
          <w:rFonts w:ascii="Calibri" w:cs="Calibri" w:eastAsia="Calibri" w:hAnsi="Calibri"/>
          <w:b/>
          <w:bCs/>
          <w:color w:val="2E75B6"/>
          <w:sz w:val="28"/>
          <w:szCs w:val="28"/>
        </w:rPr>
        <w:t xml:space="preserve">0.1  Why tmux</w:t>
      </w:r>
    </w:p>
    <w:p>
      <w:pPr>
        <w:spacing w:after="100" w:before="60"/>
      </w:pPr>
      <w:r>
        <w:rPr>
          <w:rFonts w:ascii="Calibri" w:cs="Calibri" w:eastAsia="Calibri" w:hAnsi="Calibri"/>
          <w:b w:val="false"/>
          <w:bCs w:val="false"/>
          <w:i w:val="false"/>
          <w:iCs w:val="false"/>
          <w:color w:val="2C2C2C"/>
          <w:sz w:val="22"/>
          <w:szCs w:val="22"/>
        </w:rPr>
        <w:t xml:space="preserve">Activity 2 takes 3–4 hours. If your SSH connection drops mid-run, the process dies and you lose the work. tmux keeps the session alive on the server regardless of your SSH connection. You can detach, close your laptop, reconnect, and resume as if nothing happened.</w:t>
      </w:r>
    </w:p>
    <w:p>
      <w:r>
        <w:rPr>
          <w:sz w:val="22"/>
          <w:szCs w:val="22"/>
        </w:rPr>
        <w:t xml:space="preserve"/>
      </w:r>
    </w:p>
    <w:p>
      <w:pPr>
        <w:spacing w:after="100" w:before="280"/>
      </w:pPr>
      <w:r>
        <w:rPr>
          <w:rFonts w:ascii="Calibri" w:cs="Calibri" w:eastAsia="Calibri" w:hAnsi="Calibri"/>
          <w:b/>
          <w:bCs/>
          <w:color w:val="2E75B6"/>
          <w:sz w:val="28"/>
          <w:szCs w:val="28"/>
        </w:rPr>
        <w:t xml:space="preserve">0.2  Start or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After connecting via SSH — first thing you do:</w:t>
            </w:r>
          </w:p>
          <w:p>
            <w:pPr>
              <w:spacing w:after="0" w:before="0"/>
            </w:pPr>
            <w:r>
              <w:rPr>
                <w:rFonts w:ascii="Courier New" w:cs="Courier New" w:eastAsia="Courier New" w:hAnsi="Courier New"/>
                <w:color w:val="1A1A1A"/>
                <w:sz w:val="18"/>
                <w:szCs w:val="18"/>
              </w:rPr>
              <w:t xml:space="preserve">tmux new-session -s activity2</w:t>
            </w:r>
          </w:p>
          <w:p>
            <w:pPr>
              <w:spacing w:after="0" w:before="0"/>
            </w:pPr>
            <w:r>
              <w:rPr>
                <w:rFonts w:ascii="Courier New" w:cs="Courier New" w:eastAsia="Courier New" w:hAnsi="Courier New"/>
                <w:color w:val="1A1A1A"/>
                <w:sz w:val="18"/>
                <w:szCs w:val="18"/>
              </w:rPr>
              <w:t xml:space="preserve"># Creates a new session named "activity2"</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If the session already exists (e.g., after a reconnect):</w:t>
            </w:r>
          </w:p>
          <w:p>
            <w:pPr>
              <w:spacing w:after="0" w:before="0"/>
            </w:pPr>
            <w:r>
              <w:rPr>
                <w:rFonts w:ascii="Courier New" w:cs="Courier New" w:eastAsia="Courier New" w:hAnsi="Courier New"/>
                <w:color w:val="1A1A1A"/>
                <w:sz w:val="18"/>
                <w:szCs w:val="18"/>
              </w:rPr>
              <w:t xml:space="preserve">tmux attach-session -t activity2</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Detach from session without killing it:</w:t>
            </w:r>
          </w:p>
          <w:p>
            <w:pPr>
              <w:spacing w:after="0" w:before="0"/>
            </w:pPr>
            <w:r>
              <w:rPr>
                <w:rFonts w:ascii="Courier New" w:cs="Courier New" w:eastAsia="Courier New" w:hAnsi="Courier New"/>
                <w:color w:val="1A1A1A"/>
                <w:sz w:val="18"/>
                <w:szCs w:val="18"/>
              </w:rPr>
              <w:t xml:space="preserve"># Press Ctrl+B, then 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List running sessions:</w:t>
            </w:r>
          </w:p>
          <w:p>
            <w:pPr>
              <w:spacing w:after="0" w:before="0"/>
            </w:pPr>
            <w:r>
              <w:rPr>
                <w:rFonts w:ascii="Courier New" w:cs="Courier New" w:eastAsia="Courier New" w:hAnsi="Courier New"/>
                <w:color w:val="1A1A1A"/>
                <w:sz w:val="18"/>
                <w:szCs w:val="18"/>
              </w:rPr>
              <w:t xml:space="preserve">tmux ls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Kill session when done (after committing results):</w:t>
            </w:r>
          </w:p>
          <w:p>
            <w:pPr>
              <w:spacing w:after="0" w:before="0"/>
            </w:pPr>
            <w:r>
              <w:rPr>
                <w:rFonts w:ascii="Courier New" w:cs="Courier New" w:eastAsia="Courier New" w:hAnsi="Courier New"/>
                <w:color w:val="1A1A1A"/>
                <w:sz w:val="18"/>
                <w:szCs w:val="18"/>
              </w:rPr>
              <w:t xml:space="preserve">tmux kill-session -t activity2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4"/>
              <w:left w:val="single" w:color="2E7D32" w:sz="4"/>
              <w:bottom w:val="single" w:color="2E7D32" w:sz="4"/>
              <w:right w:val="single" w:color="2E7D32" w:sz="4"/>
            </w:tcBorders>
            <w:shd w:fill="2E7D32"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WHY</w:t>
            </w:r>
          </w:p>
        </w:tc>
        <w:tc>
          <w:tcPr>
            <w:tcW w:type="dxa" w:w="8960"/>
            <w:tcBorders>
              <w:top w:val="none" w:color="FFFFFF" w:sz="0"/>
              <w:left w:val="none" w:color="FFFFFF" w:sz="0"/>
              <w:bottom w:val="none" w:color="FFFFFF" w:sz="0"/>
              <w:right w:val="single" w:color="2E7D32" w:sz="4"/>
            </w:tcBorders>
            <w:shd w:fill="F1F8E9" w:val="clear"/>
            <w:tcMar>
              <w:top w:type="dxa" w:w="60"/>
              <w:left w:type="dxa" w:w="160"/>
              <w:bottom w:type="dxa" w:w="60"/>
              <w:right w:type="dxa" w:w="120"/>
            </w:tcMar>
          </w:tcPr>
          <w:p>
            <w:pPr>
              <w:spacing w:after="0" w:before="0"/>
            </w:pPr>
            <w:r>
              <w:rPr>
                <w:rFonts w:ascii="Calibri" w:cs="Calibri" w:eastAsia="Calibri" w:hAnsi="Calibri"/>
                <w:i/>
                <w:iCs/>
                <w:color w:val="1B5E20"/>
                <w:sz w:val="20"/>
                <w:szCs w:val="20"/>
              </w:rPr>
              <w:t xml:space="preserve">Lambda SSH connections drop under network instability. tmux keeps the Python process alive on the server. Without it, a 3-hour quantization run can silently die at hour 2 with no way to recover.</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STEP A  </w:t>
            </w:r>
            <w:r>
              <w:rPr>
                <w:rFonts w:ascii="Calibri" w:cs="Calibri" w:eastAsia="Calibri" w:hAnsi="Calibri"/>
                <w:b/>
                <w:bCs/>
                <w:color w:val="FFFFFF"/>
                <w:sz w:val="30"/>
                <w:szCs w:val="30"/>
              </w:rPr>
              <w:t xml:space="preserve">GPU Procurement — Lambda Cloud A10G</w:t>
            </w:r>
          </w:p>
        </w:tc>
      </w:tr>
    </w:tbl>
    <w:p>
      <w:r>
        <w:rPr>
          <w:sz w:val="22"/>
          <w:szCs w:val="22"/>
        </w:rPr>
        <w:t xml:space="preserve"/>
      </w:r>
    </w:p>
    <w:p>
      <w:pPr>
        <w:spacing w:after="100" w:before="280"/>
      </w:pPr>
      <w:r>
        <w:rPr>
          <w:rFonts w:ascii="Calibri" w:cs="Calibri" w:eastAsia="Calibri" w:hAnsi="Calibri"/>
          <w:b/>
          <w:bCs/>
          <w:color w:val="2E75B6"/>
          <w:sz w:val="28"/>
          <w:szCs w:val="28"/>
        </w:rPr>
        <w:t xml:space="preserve">A.1  Why A10G</w:t>
      </w:r>
    </w:p>
    <w:p>
      <w:pPr>
        <w:spacing w:after="100" w:before="60"/>
      </w:pPr>
      <w:r>
        <w:rPr>
          <w:rFonts w:ascii="Calibri" w:cs="Calibri" w:eastAsia="Calibri" w:hAnsi="Calibri"/>
          <w:b w:val="false"/>
          <w:bCs w:val="false"/>
          <w:i w:val="false"/>
          <w:iCs w:val="false"/>
          <w:color w:val="2C2C2C"/>
          <w:sz w:val="22"/>
          <w:szCs w:val="22"/>
        </w:rPr>
        <w:t xml:space="preserve">The Lambda A10G is the recommended instance for Activity 2. It provides 24 GB VRAM — enough headroom to load the FP16 merged model (16 GB) plus quantization working memory (~4 GB) without spilling to CPU. At ~$0.75/hr, the full Activity 2 run (3–4 hours) costs approximately $2.25–$3.00.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Instance Type</w:t>
            </w:r>
          </w:p>
        </w:tc>
        <w:tc>
          <w:tcPr>
            <w:tcW w:type="dxa" w:w="6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Spec &amp; Recommendation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gpu_1x_a10 (A10G)</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24 GB VRAM. Ampere. Recommended. Covers all three formats.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gpu_1x_a100_sxm4 (A100)</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80 GB VRAM. More headroom. ~$1.29/hr. Use if A10G unavailable.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gpu_1x_h100 (H100)</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80 GB. Native FP8 (non-emulated). $3.29/hr. Faster FP8 but higher cost.</w:t>
            </w:r>
          </w:p>
        </w:tc>
      </w:tr>
    </w:tbl>
    <w:p>
      <w:r>
        <w:rPr>
          <w:sz w:val="22"/>
          <w:szCs w:val="22"/>
        </w:rPr>
        <w:t xml:space="preserve"/>
      </w:r>
    </w:p>
    <w:p>
      <w:pPr>
        <w:spacing w:after="100" w:before="280"/>
      </w:pPr>
      <w:r>
        <w:rPr>
          <w:rFonts w:ascii="Calibri" w:cs="Calibri" w:eastAsia="Calibri" w:hAnsi="Calibri"/>
          <w:b/>
          <w:bCs/>
          <w:color w:val="2E75B6"/>
          <w:sz w:val="28"/>
          <w:szCs w:val="28"/>
        </w:rPr>
        <w:t xml:space="preserve">A.2  Launch and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1. Launch via Lambda console: https://cloud.lambdalabs.com/</w:t>
            </w:r>
          </w:p>
          <w:p>
            <w:pPr>
              <w:spacing w:after="0" w:before="0"/>
            </w:pPr>
            <w:r>
              <w:rPr>
                <w:rFonts w:ascii="Courier New" w:cs="Courier New" w:eastAsia="Courier New" w:hAnsi="Courier New"/>
                <w:color w:val="1A1A1A"/>
                <w:sz w:val="18"/>
                <w:szCs w:val="18"/>
              </w:rPr>
              <w:t xml:space="preserve">#    Select: gpu_1x_a10  |  Ubuntu 22.04  |  Region: any available</w:t>
            </w:r>
          </w:p>
          <w:p>
            <w:pPr>
              <w:spacing w:after="0" w:before="0"/>
            </w:pPr>
            <w:r>
              <w:rPr>
                <w:rFonts w:ascii="Courier New" w:cs="Courier New" w:eastAsia="Courier New" w:hAnsi="Courier New"/>
                <w:color w:val="1A1A1A"/>
                <w:sz w:val="18"/>
                <w:szCs w:val="18"/>
              </w:rPr>
              <w:t xml:space="preserve">#    Add your SSH key during launch</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2. Connect</w:t>
            </w:r>
          </w:p>
          <w:p>
            <w:pPr>
              <w:spacing w:after="0" w:before="0"/>
            </w:pPr>
            <w:r>
              <w:rPr>
                <w:rFonts w:ascii="Courier New" w:cs="Courier New" w:eastAsia="Courier New" w:hAnsi="Courier New"/>
                <w:color w:val="1A1A1A"/>
                <w:sz w:val="18"/>
                <w:szCs w:val="18"/>
              </w:rPr>
              <w:t xml:space="preserve">export LAMBDA_IP="&lt;YOUR_LAMBDA_IP&gt;"</w:t>
            </w:r>
          </w:p>
          <w:p>
            <w:pPr>
              <w:spacing w:after="0" w:before="0"/>
            </w:pPr>
            <w:r>
              <w:rPr>
                <w:rFonts w:ascii="Courier New" w:cs="Courier New" w:eastAsia="Courier New" w:hAnsi="Courier New"/>
                <w:color w:val="1A1A1A"/>
                <w:sz w:val="18"/>
                <w:szCs w:val="18"/>
              </w:rPr>
              <w:t xml:space="preserve">ssh ubuntu@$LAMBDA_IP</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3. Confirm GPU</w:t>
            </w:r>
          </w:p>
          <w:p>
            <w:pPr>
              <w:spacing w:after="0" w:before="0"/>
            </w:pPr>
            <w:r>
              <w:rPr>
                <w:rFonts w:ascii="Courier New" w:cs="Courier New" w:eastAsia="Courier New" w:hAnsi="Courier New"/>
                <w:color w:val="1A1A1A"/>
                <w:sz w:val="18"/>
                <w:szCs w:val="18"/>
              </w:rPr>
              <w:t xml:space="preserve">nvidia-smi</w:t>
            </w:r>
          </w:p>
          <w:p>
            <w:pPr>
              <w:spacing w:after="0" w:before="0"/>
            </w:pPr>
            <w:r>
              <w:rPr>
                <w:rFonts w:ascii="Courier New" w:cs="Courier New" w:eastAsia="Courier New" w:hAnsi="Courier New"/>
                <w:color w:val="1A1A1A"/>
                <w:sz w:val="18"/>
                <w:szCs w:val="18"/>
              </w:rPr>
              <w:t xml:space="preserve"># Expected: NVIDIA A10, 24564 MiB total, driver 525+, CUDA 12.x</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4. Confirm available VRAM (should show ~23.5 GB free)</w:t>
            </w:r>
          </w:p>
          <w:p>
            <w:pPr>
              <w:spacing w:after="0" w:before="0"/>
            </w:pPr>
            <w:r>
              <w:rPr>
                <w:rFonts w:ascii="Courier New" w:cs="Courier New" w:eastAsia="Courier New" w:hAnsi="Courier New"/>
                <w:color w:val="1A1A1A"/>
                <w:sz w:val="18"/>
                <w:szCs w:val="18"/>
              </w:rPr>
              <w:t xml:space="preserve">nvidia-smi --query-gpu=memory.free,memory.total --format=csv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4"/>
              <w:left w:val="single" w:color="2E7D32" w:sz="4"/>
              <w:bottom w:val="single" w:color="2E7D32" w:sz="4"/>
              <w:right w:val="single" w:color="2E7D32" w:sz="4"/>
            </w:tcBorders>
            <w:shd w:fill="2E7D32"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WHY</w:t>
            </w:r>
          </w:p>
        </w:tc>
        <w:tc>
          <w:tcPr>
            <w:tcW w:type="dxa" w:w="8960"/>
            <w:tcBorders>
              <w:top w:val="none" w:color="FFFFFF" w:sz="0"/>
              <w:left w:val="none" w:color="FFFFFF" w:sz="0"/>
              <w:bottom w:val="none" w:color="FFFFFF" w:sz="0"/>
              <w:right w:val="single" w:color="2E7D32" w:sz="4"/>
            </w:tcBorders>
            <w:shd w:fill="F1F8E9" w:val="clear"/>
            <w:tcMar>
              <w:top w:type="dxa" w:w="60"/>
              <w:left w:type="dxa" w:w="160"/>
              <w:bottom w:type="dxa" w:w="60"/>
              <w:right w:type="dxa" w:w="120"/>
            </w:tcMar>
          </w:tcPr>
          <w:p>
            <w:pPr>
              <w:spacing w:after="0" w:before="0"/>
            </w:pPr>
            <w:r>
              <w:rPr>
                <w:rFonts w:ascii="Calibri" w:cs="Calibri" w:eastAsia="Calibri" w:hAnsi="Calibri"/>
                <w:i/>
                <w:iCs/>
                <w:color w:val="1B5E20"/>
                <w:sz w:val="20"/>
                <w:szCs w:val="20"/>
              </w:rPr>
              <w:t xml:space="preserve">You need a specific GPU for quantization: Ampere or newer for FP8 emulation. Older GPUs (V100, T4) lack the hardware hooks ModelOpt uses for scale computation.</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STEP B  </w:t>
            </w:r>
            <w:r>
              <w:rPr>
                <w:rFonts w:ascii="Calibri" w:cs="Calibri" w:eastAsia="Calibri" w:hAnsi="Calibri"/>
                <w:b/>
                <w:bCs/>
                <w:color w:val="FFFFFF"/>
                <w:sz w:val="30"/>
                <w:szCs w:val="30"/>
              </w:rPr>
              <w:t xml:space="preserve">Environment Setup</w:t>
            </w:r>
          </w:p>
        </w:tc>
      </w:tr>
    </w:tbl>
    <w:p>
      <w:r>
        <w:rPr>
          <w:sz w:val="22"/>
          <w:szCs w:val="22"/>
        </w:rPr>
        <w:t xml:space="preserve"/>
      </w:r>
    </w:p>
    <w:p>
      <w:pPr>
        <w:spacing w:after="100" w:before="280"/>
      </w:pPr>
      <w:r>
        <w:rPr>
          <w:rFonts w:ascii="Calibri" w:cs="Calibri" w:eastAsia="Calibri" w:hAnsi="Calibri"/>
          <w:b/>
          <w:bCs/>
          <w:color w:val="2E75B6"/>
          <w:sz w:val="28"/>
          <w:szCs w:val="28"/>
        </w:rPr>
        <w:t xml:space="preserve">B.1  Clone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cd ~</w:t>
            </w:r>
          </w:p>
          <w:p>
            <w:pPr>
              <w:spacing w:after="0" w:before="0"/>
            </w:pPr>
            <w:r>
              <w:rPr>
                <w:rFonts w:ascii="Courier New" w:cs="Courier New" w:eastAsia="Courier New" w:hAnsi="Courier New"/>
                <w:color w:val="1A1A1A"/>
                <w:sz w:val="18"/>
                <w:szCs w:val="18"/>
              </w:rPr>
              <w:t xml:space="preserve">git clone https://github.com/your-org/LoraForge.git</w:t>
            </w:r>
          </w:p>
          <w:p>
            <w:pPr>
              <w:spacing w:after="0" w:before="0"/>
            </w:pPr>
            <w:r>
              <w:rPr>
                <w:rFonts w:ascii="Courier New" w:cs="Courier New" w:eastAsia="Courier New" w:hAnsi="Courier New"/>
                <w:color w:val="1A1A1A"/>
                <w:sz w:val="18"/>
                <w:szCs w:val="18"/>
              </w:rPr>
              <w:t xml:space="preserve">cd LoraForge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Verify the merged model is present (from Activity 1)</w:t>
            </w:r>
          </w:p>
          <w:p>
            <w:pPr>
              <w:spacing w:after="0" w:before="0"/>
            </w:pPr>
            <w:r>
              <w:rPr>
                <w:rFonts w:ascii="Courier New" w:cs="Courier New" w:eastAsia="Courier New" w:hAnsi="Courier New"/>
                <w:color w:val="1A1A1A"/>
                <w:sz w:val="18"/>
                <w:szCs w:val="18"/>
              </w:rPr>
              <w:t xml:space="preserve">ls outputs/cybersec_analyst_merged/</w:t>
            </w:r>
          </w:p>
          <w:p>
            <w:pPr>
              <w:spacing w:after="0" w:before="0"/>
            </w:pPr>
            <w:r>
              <w:rPr>
                <w:rFonts w:ascii="Courier New" w:cs="Courier New" w:eastAsia="Courier New" w:hAnsi="Courier New"/>
                <w:color w:val="1A1A1A"/>
                <w:sz w:val="18"/>
                <w:szCs w:val="18"/>
              </w:rPr>
              <w:t xml:space="preserve"># Expected: config.json  generation_config.json  model-00001-of-*.safetensors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If NOT present — re-merge from adapter (see Activity 1 Code Guide Step F)</w:t>
            </w:r>
          </w:p>
        </w:tc>
      </w:tr>
    </w:tbl>
    <w:p>
      <w:pPr>
        <w:spacing w:after="100" w:before="280"/>
      </w:pPr>
      <w:r>
        <w:rPr>
          <w:rFonts w:ascii="Calibri" w:cs="Calibri" w:eastAsia="Calibri" w:hAnsi="Calibri"/>
          <w:b/>
          <w:bCs/>
          <w:color w:val="2E75B6"/>
          <w:sz w:val="28"/>
          <w:szCs w:val="28"/>
        </w:rPr>
        <w:t xml:space="preserve">B.1.5  Transfer Merged FP16 Model from Local Mac to Lambda (DACS Shortcut)</w:t>
      </w:r>
    </w:p>
    <w:p>
      <w:pPr>
        <w:spacing w:after="80" w:before="0"/>
      </w:pPr>
      <w:r>
        <w:rPr>
          <w:rFonts w:ascii="Calibri" w:cs="Calibri" w:hAnsi="Calibri"/>
          <w:sz w:val="20"/>
          <w:szCs w:val="20"/>
          <w:color w:val="444444"/>
        </w:rPr>
        <w:t xml:space="preserve">The DACS EMNLP project has a locally saved merged FP16 model (same Llama-3.1-8B-Instruct base + same cybersec LoRA adapter, rank=16, alpha=32) at </w:t>
      </w:r>
      <w:r>
        <w:rPr>
          <w:rFonts w:ascii="Courier New" w:cs="Courier New" w:hAnsi="Courier New"/>
          <w:sz w:val="18"/>
          <w:szCs w:val="18"/>
          <w:color w:val="1A1A1A"/>
        </w:rPr>
        <w:t xml:space="preserve">~/Documents/projects/emnlp/outputs/cybersec_analyst_merged_fp16/</w:t>
      </w:r>
      <w:r>
        <w:rPr>
          <w:rFonts w:ascii="Calibri" w:cs="Calibri" w:hAnsi="Calibri"/>
          <w:sz w:val="20"/>
          <w:szCs w:val="20"/>
          <w:color w:val="444444"/>
        </w:rPr>
        <w:t xml:space="preserve">. This is identical to what Activity 1 produces. Transfer it to Lambda instead of re-merging on GPU (≈ 15 min saved). Run this from a </w:t>
      </w:r>
      <w:r>
        <w:rPr>
          <w:rFonts w:ascii="Calibri" w:cs="Calibri" w:hAnsi="Calibri"/>
          <w:b/>
          <w:sz w:val="20"/>
          <w:szCs w:val="20"/>
          <w:color w:val="444444"/>
        </w:rPr>
        <w:t>separate terminal on your Mac</w:t>
      </w:r>
      <w:r>
        <w:rPr>
          <w:rFonts w:ascii="Calibri" w:cs="Calibri" w:hAnsi="Calibri"/>
          <w:sz w:val="20"/>
          <w:szCs w:val="20"/>
          <w:color w:val="444444"/>
        </w:rPr>
        <w:t xml:space="preserve"> (not inside the Lambda SSH session) while Lambda finishes setup in B.3.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w="9360" w:type="dxa"/>
            <w:shd w:fill="F7F7F7" w:val="clear"/>
            <w:tcMar>
              <w:top w:type="dxa" w:w="120"/>
              <w:left w:type="dxa" w:w="200"/>
              <w:bottom w:type="dxa" w:w="120"/>
              <w:right w:type="dxa" w:w="200"/>
            </w:tcMar>
          </w:tcPr>
          <w:p>
            <w:pPr>
              <w:spacing w:after="0" w:before="0"/>
            </w:pPr>
            <w:r>
              <w:rPr>
                <w:rFonts w:ascii="Courier New" w:cs="Courier New" w:hAnsi="Courier New"/>
                <w:color w:val="2E7D32"/>
                <w:sz w:val="18"/>
                <w:szCs w:val="18"/>
              </w:rPr>
              <w:t xml:space="preserve"># Run from a NEW terminal on your Mac (not inside the Lambda SSH session)</w:t>
            </w:r>
          </w:p>
          <w:p>
            <w:pPr>
              <w:spacing w:after="0" w:before="0"/>
            </w:pPr>
            <w:r>
              <w:rPr>
                <w:rFonts w:ascii="Courier New" w:cs="Courier New" w:hAnsi="Courier New"/>
                <w:color w:val="1A1A1A"/>
                <w:sz w:val="18"/>
                <w:szCs w:val="18"/>
              </w:rPr>
              <w:t xml:space="preserve">export LAMBDA_IP="&lt;YOUR_LAMBDA_IP&gt;"</w:t>
            </w:r>
          </w:p>
          <w:p>
            <w:pPr>
              <w:spacing w:after="0" w:before="0"/>
            </w:pPr>
            <w:r>
              <w:rPr>
                <w:rFonts w:ascii="Courier New" w:cs="Courier New" w:hAnsi="Courier New"/>
                <w:color w:val="1A1A1A"/>
                <w:sz w:val="18"/>
                <w:szCs w:val="18"/>
              </w:rPr>
              <w:t xml:space="preserve"/>
            </w:r>
          </w:p>
          <w:p>
            <w:pPr>
              <w:spacing w:after="0" w:before="0"/>
            </w:pPr>
            <w:r>
              <w:rPr>
                <w:rFonts w:ascii="Courier New" w:cs="Courier New" w:hAnsi="Courier New"/>
                <w:color w:val="2E7D32"/>
                <w:sz w:val="18"/>
                <w:szCs w:val="18"/>
              </w:rPr>
              <w:t xml:space="preserve"># Create destination directory on Lambda first</w:t>
            </w:r>
          </w:p>
          <w:p>
            <w:pPr>
              <w:spacing w:after="0" w:before="0"/>
            </w:pPr>
            <w:r>
              <w:rPr>
                <w:rFonts w:ascii="Courier New" w:cs="Courier New" w:hAnsi="Courier New"/>
                <w:color w:val="1A1A1A"/>
                <w:sz w:val="18"/>
                <w:szCs w:val="18"/>
              </w:rPr>
              <w:t xml:space="preserve">ssh ubuntu@$LAMBDA_IP "mkdir -p ~/LoraForge/outputs/cybersec_analyst_merged"</w:t>
            </w:r>
          </w:p>
          <w:p>
            <w:pPr>
              <w:spacing w:after="0" w:before="0"/>
            </w:pPr>
            <w:r>
              <w:rPr>
                <w:rFonts w:ascii="Courier New" w:cs="Courier New" w:hAnsi="Courier New"/>
                <w:color w:val="1A1A1A"/>
                <w:sz w:val="18"/>
                <w:szCs w:val="18"/>
              </w:rPr>
              <w:t xml:space="preserve"/>
            </w:r>
          </w:p>
          <w:p>
            <w:pPr>
              <w:spacing w:after="0" w:before="0"/>
            </w:pPr>
            <w:r>
              <w:rPr>
                <w:rFonts w:ascii="Courier New" w:cs="Courier New" w:hAnsi="Courier New"/>
                <w:color w:val="2E7D32"/>
                <w:sz w:val="18"/>
                <w:szCs w:val="18"/>
              </w:rPr>
              <w:t xml:space="preserve"># scp the DACS merged FP16 model to Lambda (~16 GB, ~10-20 min depending on bandwidth)</w:t>
            </w:r>
          </w:p>
          <w:p>
            <w:pPr>
              <w:spacing w:after="0" w:before="0"/>
            </w:pPr>
            <w:r>
              <w:rPr>
                <w:rFonts w:ascii="Courier New" w:cs="Courier New" w:hAnsi="Courier New"/>
                <w:color w:val="1A1A1A"/>
                <w:sz w:val="18"/>
                <w:szCs w:val="18"/>
              </w:rPr>
              <w:t xml:space="preserve">scp -r ~/Documents/projects/emnlp/outputs/cybersec_analyst_merged_fp16/* \</w:t>
            </w:r>
          </w:p>
          <w:p>
            <w:pPr>
              <w:spacing w:after="0" w:before="0"/>
            </w:pPr>
            <w:r>
              <w:rPr>
                <w:rFonts w:ascii="Courier New" w:cs="Courier New" w:hAnsi="Courier New"/>
                <w:color w:val="1A1A1A"/>
                <w:sz w:val="18"/>
                <w:szCs w:val="18"/>
              </w:rPr>
              <w:t xml:space="preserve">    ubuntu@$LAMBDA_IP:~/LoraForge/outputs/cybersec_analyst_merged/</w:t>
            </w:r>
          </w:p>
          <w:p>
            <w:pPr>
              <w:spacing w:after="0" w:before="0"/>
            </w:pPr>
            <w:r>
              <w:rPr>
                <w:rFonts w:ascii="Courier New" w:cs="Courier New" w:hAnsi="Courier New"/>
                <w:color w:val="1A1A1A"/>
                <w:sz w:val="18"/>
                <w:szCs w:val="18"/>
              </w:rPr>
              <w:t xml:space="preserve"/>
            </w:r>
          </w:p>
          <w:p>
            <w:pPr>
              <w:spacing w:after="0" w:before="0"/>
            </w:pPr>
            <w:r>
              <w:rPr>
                <w:rFonts w:ascii="Courier New" w:cs="Courier New" w:hAnsi="Courier New"/>
                <w:color w:val="2E7D32"/>
                <w:sz w:val="18"/>
                <w:szCs w:val="18"/>
              </w:rPr>
              <w:t xml:space="preserve"># Verify on Lambda after transfer completes:</w:t>
            </w:r>
          </w:p>
          <w:p>
            <w:pPr>
              <w:spacing w:after="0" w:before="0"/>
            </w:pPr>
            <w:r>
              <w:rPr>
                <w:rFonts w:ascii="Courier New" w:cs="Courier New" w:hAnsi="Courier New"/>
                <w:color w:val="1A1A1A"/>
                <w:sz w:val="18"/>
                <w:szCs w:val="18"/>
              </w:rPr>
              <w:t xml:space="preserve">ssh ubuntu@$LAMBDA_IP "ls ~/LoraForge/outputs/cybersec_analyst_merged/"</w:t>
            </w:r>
          </w:p>
          <w:p>
            <w:pPr>
              <w:spacing w:after="0" w:before="0"/>
            </w:pPr>
            <w:r>
              <w:rPr>
                <w:rFonts w:ascii="Courier New" w:cs="Courier New" w:hAnsi="Courier New"/>
                <w:color w:val="2E7D32"/>
                <w:sz w:val="18"/>
                <w:szCs w:val="18"/>
              </w:rPr>
              <w:t xml:space="preserve"># Expected: config.json  generation_config.json  model.safetensors  tokenizer.json  tokenizer_config.json</w:t>
            </w:r>
          </w:p>
          <w:p>
            <w:pPr>
              <w:spacing w:after="0" w:before="0"/>
            </w:pPr>
            <w:r>
              <w:rPr>
                <w:rFonts w:ascii="Courier New" w:cs="Courier New" w:hAnsi="Courier New"/>
                <w:color w:val="1A1A1A"/>
                <w:sz w:val="18"/>
                <w:szCs w:val="18"/>
              </w:rPr>
              <w:t xml:space="preserve"/>
            </w:r>
          </w:p>
          <w:p>
            <w:pPr>
              <w:spacing w:after="0" w:before="0"/>
            </w:pPr>
            <w:r>
              <w:rPr>
                <w:rFonts w:ascii="Courier New" w:cs="Courier New" w:hAnsi="Courier New"/>
                <w:color w:val="2E7D32"/>
                <w:sz w:val="18"/>
                <w:szCs w:val="18"/>
              </w:rPr>
              <w:t xml:space="preserve"># Also confirm file size on Lambda (~16 GB):</w:t>
            </w:r>
          </w:p>
          <w:p>
            <w:pPr>
              <w:spacing w:after="0" w:before="0"/>
            </w:pPr>
            <w:r>
              <w:rPr>
                <w:rFonts w:ascii="Courier New" w:cs="Courier New" w:hAnsi="Courier New"/>
                <w:color w:val="1A1A1A"/>
                <w:sz w:val="18"/>
                <w:szCs w:val="18"/>
              </w:rPr>
              <w:t xml:space="preserve">ssh ubuntu@$LAMBDA_IP "du -sh ~/LoraForge/outputs/cybersec_analyst_merged/"</w:t>
            </w:r>
          </w:p>
          <w:p>
            <w:pPr>
              <w:spacing w:after="0" w:before="0"/>
            </w:pPr>
            <w:r>
              <w:rPr>
                <w:rFonts w:ascii="Courier New" w:cs="Courier New" w:hAnsi="Courier New"/>
                <w:color w:val="2E7D32"/>
                <w:sz w:val="18"/>
                <w:szCs w:val="18"/>
              </w:rPr>
              <w:t xml:space="preserve"># Expected: ~15G  (DACS model is a single safetensors shard, not sharded)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w="400" w:type="dxa"/>
            <w:tcBorders>
              <w:top w:val="single" w:color="2E7D32" w:sz="4"/>
              <w:left w:val="single" w:color="2E7D32" w:sz="4"/>
              <w:bottom w:val="single" w:color="2E7D32" w:sz="4"/>
              <w:right w:val="single" w:color="2E7D32" w:sz="4"/>
            </w:tcBorders>
            <w:shd w:fill="2E7D32" w:val="clear"/>
            <w:tcMar>
              <w:top w:type="dxa" w:w="60"/>
              <w:left w:type="dxa" w:w="80"/>
              <w:bottom w:type="dxa" w:w="60"/>
              <w:right w:type="dxa" w:w="80"/>
            </w:tcMar>
            <w:vAlign w:val="center"/>
          </w:tcPr>
          <w:p>
            <w:r>
              <w:rPr>
                <w:rFonts w:ascii="Calibri" w:cs="Calibri" w:hAnsi="Calibri"/>
                <w:b/>
                <w:color w:val="FFFFFF"/>
                <w:sz w:val="16"/>
                <w:szCs w:val="16"/>
              </w:rPr>
              <w:t>WHY</w:t>
            </w:r>
          </w:p>
        </w:tc>
        <w:tc>
          <w:tcPr>
            <w:tcW w:w="8960" w:type="dxa"/>
            <w:shd w:fill="F1F8F1" w:val="clear"/>
            <w:tcMar>
              <w:top w:type="dxa" w:w="80"/>
              <w:left w:type="dxa" w:w="120"/>
              <w:bottom w:type="dxa" w:w="80"/>
              <w:right w:type="dxa" w:w="120"/>
            </w:tcMar>
          </w:tcPr>
          <w:p>
            <w:r>
              <w:rPr>
                <w:rFonts w:ascii="Calibri" w:cs="Calibri" w:hAnsi="Calibri"/>
                <w:sz w:val="20"/>
                <w:szCs w:val="20"/>
                <w:color w:val="1A1A1A"/>
              </w:rPr>
              <w:t>Use scp /* (wildcard) not scp -r src/ dst/ when dst/ already exists — the latter creates a nested directory (dst/src/) instead of copying contents. The mkdir -p step above ensures the destination exists and is empty before transfer. Start the scp while Lambda is running B.3 setup_lambda.sh (≈ 8 min) — both can run in parallel. The model is identical to Activity 1 output (same merge_and_unload result) so no re-validation needed.</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4"/>
              <w:left w:val="single" w:color="2E7D32" w:sz="4"/>
              <w:bottom w:val="single" w:color="2E7D32" w:sz="4"/>
              <w:right w:val="single" w:color="2E7D32" w:sz="4"/>
            </w:tcBorders>
            <w:shd w:fill="2E7D32"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WHY</w:t>
            </w:r>
          </w:p>
        </w:tc>
        <w:tc>
          <w:tcPr>
            <w:tcW w:type="dxa" w:w="8960"/>
            <w:tcBorders>
              <w:top w:val="none" w:color="FFFFFF" w:sz="0"/>
              <w:left w:val="none" w:color="FFFFFF" w:sz="0"/>
              <w:bottom w:val="none" w:color="FFFFFF" w:sz="0"/>
              <w:right w:val="single" w:color="2E7D32" w:sz="4"/>
            </w:tcBorders>
            <w:shd w:fill="F1F8E9" w:val="clear"/>
            <w:tcMar>
              <w:top w:type="dxa" w:w="60"/>
              <w:left w:type="dxa" w:w="160"/>
              <w:bottom w:type="dxa" w:w="60"/>
              <w:right w:type="dxa" w:w="120"/>
            </w:tcMar>
          </w:tcPr>
          <w:p>
            <w:pPr>
              <w:spacing w:after="0" w:before="0"/>
            </w:pPr>
            <w:r>
              <w:rPr>
                <w:rFonts w:ascii="Calibri" w:cs="Calibri" w:eastAsia="Calibri" w:hAnsi="Calibri"/>
                <w:i/>
                <w:iCs/>
                <w:color w:val="1B5E20"/>
                <w:sz w:val="20"/>
                <w:szCs w:val="20"/>
              </w:rPr>
              <w:t xml:space="preserve">Cloning into a known path avoids relative-path confusion across the 3-4 hour run. Everything is relative to ~/LoraForge.</w:t>
            </w:r>
          </w:p>
        </w:tc>
      </w:tr>
    </w:tbl>
    <w:p>
      <w:r>
        <w:rPr>
          <w:sz w:val="22"/>
          <w:szCs w:val="22"/>
        </w:rPr>
        <w:t xml:space="preserve"/>
      </w:r>
    </w:p>
    <w:p>
      <w:pPr>
        <w:spacing w:after="100" w:before="280"/>
      </w:pPr>
      <w:r>
        <w:rPr>
          <w:rFonts w:ascii="Calibri" w:cs="Calibri" w:eastAsia="Calibri" w:hAnsi="Calibri"/>
          <w:b/>
          <w:bCs/>
          <w:color w:val="2E75B6"/>
          <w:sz w:val="28"/>
          <w:szCs w:val="28"/>
        </w:rPr>
        <w:t xml:space="preserve">B.2  Create Python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Create isolated Python environment</w:t>
            </w:r>
          </w:p>
          <w:p>
            <w:pPr>
              <w:spacing w:after="0" w:before="0"/>
            </w:pPr>
            <w:r>
              <w:rPr>
                <w:rFonts w:ascii="Courier New" w:cs="Courier New" w:eastAsia="Courier New" w:hAnsi="Courier New"/>
                <w:color w:val="1A1A1A"/>
                <w:sz w:val="18"/>
                <w:szCs w:val="18"/>
              </w:rPr>
              <w:t xml:space="preserve">python -m venv nvenv</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Activate it</w:t>
            </w:r>
          </w:p>
          <w:p>
            <w:pPr>
              <w:spacing w:after="0" w:before="0"/>
            </w:pPr>
            <w:r>
              <w:rPr>
                <w:rFonts w:ascii="Courier New" w:cs="Courier New" w:eastAsia="Courier New" w:hAnsi="Courier New"/>
                <w:color w:val="1A1A1A"/>
                <w:sz w:val="18"/>
                <w:szCs w:val="18"/>
              </w:rPr>
              <w:t xml:space="preserve">source nvenv/bin/activate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Confirm activation (prompt should show "(nvenv)")</w:t>
            </w:r>
          </w:p>
          <w:p>
            <w:pPr>
              <w:spacing w:after="0" w:before="0"/>
            </w:pPr>
            <w:r>
              <w:rPr>
                <w:rFonts w:ascii="Courier New" w:cs="Courier New" w:eastAsia="Courier New" w:hAnsi="Courier New"/>
                <w:color w:val="1A1A1A"/>
                <w:sz w:val="18"/>
                <w:szCs w:val="18"/>
              </w:rPr>
              <w:t xml:space="preserve">which python</w:t>
            </w:r>
          </w:p>
          <w:p>
            <w:pPr>
              <w:spacing w:after="0" w:before="0"/>
            </w:pPr>
            <w:r>
              <w:rPr>
                <w:rFonts w:ascii="Courier New" w:cs="Courier New" w:eastAsia="Courier New" w:hAnsi="Courier New"/>
                <w:color w:val="1A1A1A"/>
                <w:sz w:val="18"/>
                <w:szCs w:val="18"/>
              </w:rPr>
              <w:t xml:space="preserve"># Expected: ~/LoraForge/nvenv/bin/python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Also add activation to ~/.bashrc so it persists across tmux windows</w:t>
            </w:r>
          </w:p>
          <w:p>
            <w:pPr>
              <w:spacing w:after="0" w:before="0"/>
            </w:pPr>
            <w:r>
              <w:rPr>
                <w:rFonts w:ascii="Courier New" w:cs="Courier New" w:eastAsia="Courier New" w:hAnsi="Courier New"/>
                <w:color w:val="1A1A1A"/>
                <w:sz w:val="18"/>
                <w:szCs w:val="18"/>
              </w:rPr>
              <w:t xml:space="preserve">echo "source ~/LoraForge/nvenv/bin/activate" &gt;&gt; ~/.bashrc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4"/>
              <w:left w:val="single" w:color="2E7D32" w:sz="4"/>
              <w:bottom w:val="single" w:color="2E7D32" w:sz="4"/>
              <w:right w:val="single" w:color="2E7D32" w:sz="4"/>
            </w:tcBorders>
            <w:shd w:fill="2E7D32"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WHY</w:t>
            </w:r>
          </w:p>
        </w:tc>
        <w:tc>
          <w:tcPr>
            <w:tcW w:type="dxa" w:w="8960"/>
            <w:tcBorders>
              <w:top w:val="none" w:color="FFFFFF" w:sz="0"/>
              <w:left w:val="none" w:color="FFFFFF" w:sz="0"/>
              <w:bottom w:val="none" w:color="FFFFFF" w:sz="0"/>
              <w:right w:val="single" w:color="2E7D32" w:sz="4"/>
            </w:tcBorders>
            <w:shd w:fill="F1F8E9" w:val="clear"/>
            <w:tcMar>
              <w:top w:type="dxa" w:w="60"/>
              <w:left w:type="dxa" w:w="160"/>
              <w:bottom w:type="dxa" w:w="60"/>
              <w:right w:type="dxa" w:w="120"/>
            </w:tcMar>
          </w:tcPr>
          <w:p>
            <w:pPr>
              <w:spacing w:after="0" w:before="0"/>
            </w:pPr>
            <w:r>
              <w:rPr>
                <w:rFonts w:ascii="Calibri" w:cs="Calibri" w:eastAsia="Calibri" w:hAnsi="Calibri"/>
                <w:i/>
                <w:iCs/>
                <w:color w:val="1B5E20"/>
                <w:sz w:val="20"/>
                <w:szCs w:val="20"/>
              </w:rPr>
              <w:t xml:space="preserve">Lambda instances share the system Python with other tools. A venv gives you a clean, isolated package set — no version conflicts with system torch or transformers. Named "nvenv" (NVIDIA venv) to distinguish from generic venv names.</w:t>
            </w:r>
          </w:p>
        </w:tc>
      </w:tr>
    </w:tbl>
    <w:p>
      <w:r>
        <w:rPr>
          <w:sz w:val="22"/>
          <w:szCs w:val="22"/>
        </w:rPr>
        <w:t xml:space="preserve"/>
      </w:r>
    </w:p>
    <w:p>
      <w:pPr>
        <w:spacing w:after="100" w:before="280"/>
      </w:pPr>
      <w:r>
        <w:rPr>
          <w:rFonts w:ascii="Calibri" w:cs="Calibri" w:eastAsia="Calibri" w:hAnsi="Calibri"/>
          <w:b/>
          <w:bCs/>
          <w:color w:val="2E75B6"/>
          <w:sz w:val="28"/>
          <w:szCs w:val="28"/>
        </w:rPr>
        <w:t xml:space="preserve">B.3  Run setup_lambda.sh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Run the setup script from repo root</w:t>
            </w:r>
          </w:p>
          <w:p>
            <w:pPr>
              <w:spacing w:after="0" w:before="0"/>
            </w:pPr>
            <w:r>
              <w:rPr>
                <w:rFonts w:ascii="Courier New" w:cs="Courier New" w:eastAsia="Courier New" w:hAnsi="Courier New"/>
                <w:color w:val="1A1A1A"/>
                <w:sz w:val="18"/>
                <w:szCs w:val="18"/>
              </w:rPr>
              <w:t xml:space="preserve"># This handles all package installs in the correct order</w:t>
            </w:r>
          </w:p>
          <w:p>
            <w:pPr>
              <w:spacing w:after="0" w:before="0"/>
            </w:pPr>
            <w:r>
              <w:rPr>
                <w:rFonts w:ascii="Courier New" w:cs="Courier New" w:eastAsia="Courier New" w:hAnsi="Courier New"/>
                <w:color w:val="1A1A1A"/>
                <w:sz w:val="18"/>
                <w:szCs w:val="18"/>
              </w:rPr>
              <w:t xml:space="preserve">bash code/setup_lambda.sh</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Expected output (abridged):</w:t>
            </w:r>
          </w:p>
          <w:p>
            <w:pPr>
              <w:spacing w:after="0" w:before="0"/>
            </w:pPr>
            <w:r>
              <w:rPr>
                <w:rFonts w:ascii="Courier New" w:cs="Courier New" w:eastAsia="Courier New" w:hAnsi="Courier New"/>
                <w:color w:val="1A1A1A"/>
                <w:sz w:val="18"/>
                <w:szCs w:val="18"/>
              </w:rPr>
              <w:t xml:space="preserve"># [setup] GPU: NVIDIA A10 | CUDA: 12.4</w:t>
            </w:r>
          </w:p>
          <w:p>
            <w:pPr>
              <w:spacing w:after="0" w:before="0"/>
            </w:pPr>
            <w:r>
              <w:rPr>
                <w:rFonts w:ascii="Courier New" w:cs="Courier New" w:eastAsia="Courier New" w:hAnsi="Courier New"/>
                <w:color w:val="1A1A1A"/>
                <w:sz w:val="18"/>
                <w:szCs w:val="18"/>
              </w:rPr>
              <w:t xml:space="preserve"># [setup] Step 1/6: Upgrading pip...</w:t>
            </w:r>
          </w:p>
          <w:p>
            <w:pPr>
              <w:spacing w:after="0" w:before="0"/>
            </w:pPr>
            <w:r>
              <w:rPr>
                <w:rFonts w:ascii="Courier New" w:cs="Courier New" w:eastAsia="Courier New" w:hAnsi="Courier New"/>
                <w:color w:val="1A1A1A"/>
                <w:sz w:val="18"/>
                <w:szCs w:val="18"/>
              </w:rPr>
              <w:t xml:space="preserve"># [setup] Step 2/6: Installing PyTorch with CUDA 12.4 wheels...</w:t>
            </w:r>
          </w:p>
          <w:p>
            <w:pPr>
              <w:spacing w:after="0" w:before="0"/>
            </w:pPr>
            <w:r>
              <w:rPr>
                <w:rFonts w:ascii="Courier New" w:cs="Courier New" w:eastAsia="Courier New" w:hAnsi="Courier New"/>
                <w:color w:val="1A1A1A"/>
                <w:sz w:val="18"/>
                <w:szCs w:val="18"/>
              </w:rPr>
              <w:t xml:space="preserve"># [setup] Step 3/6: Installing requirements.txt...</w:t>
            </w:r>
          </w:p>
          <w:p>
            <w:pPr>
              <w:spacing w:after="0" w:before="0"/>
            </w:pPr>
            <w:r>
              <w:rPr>
                <w:rFonts w:ascii="Courier New" w:cs="Courier New" w:eastAsia="Courier New" w:hAnsi="Courier New"/>
                <w:color w:val="1A1A1A"/>
                <w:sz w:val="18"/>
                <w:szCs w:val="18"/>
              </w:rPr>
              <w:t xml:space="preserve"># [setup] Step 4/6: Installing nvidia-modelopt from NVIDIA index...</w:t>
            </w:r>
          </w:p>
          <w:p>
            <w:pPr>
              <w:spacing w:after="0" w:before="0"/>
            </w:pPr>
            <w:r>
              <w:rPr>
                <w:rFonts w:ascii="Courier New" w:cs="Courier New" w:eastAsia="Courier New" w:hAnsi="Courier New"/>
                <w:color w:val="1A1A1A"/>
                <w:sz w:val="18"/>
                <w:szCs w:val="18"/>
              </w:rPr>
              <w:t xml:space="preserve"># [setup] Step 5/6: Creating cache directories...</w:t>
            </w:r>
          </w:p>
          <w:p>
            <w:pPr>
              <w:spacing w:after="0" w:before="0"/>
            </w:pPr>
            <w:r>
              <w:rPr>
                <w:rFonts w:ascii="Courier New" w:cs="Courier New" w:eastAsia="Courier New" w:hAnsi="Courier New"/>
                <w:color w:val="1A1A1A"/>
                <w:sz w:val="18"/>
                <w:szCs w:val="18"/>
              </w:rPr>
              <w:t xml:space="preserve"># [setup] Step 6/6 (pre-check): Importing key packages...</w:t>
            </w:r>
          </w:p>
          <w:p>
            <w:pPr>
              <w:spacing w:after="0" w:before="0"/>
            </w:pPr>
            <w:r>
              <w:rPr>
                <w:rFonts w:ascii="Courier New" w:cs="Courier New" w:eastAsia="Courier New" w:hAnsi="Courier New"/>
                <w:color w:val="1A1A1A"/>
                <w:sz w:val="18"/>
                <w:szCs w:val="18"/>
              </w:rPr>
              <w:t xml:space="preserve">#   torch 2.4.0 — CUDA 12.4</w:t>
            </w:r>
          </w:p>
          <w:p>
            <w:pPr>
              <w:spacing w:after="0" w:before="0"/>
            </w:pPr>
            <w:r>
              <w:rPr>
                <w:rFonts w:ascii="Courier New" w:cs="Courier New" w:eastAsia="Courier New" w:hAnsi="Courier New"/>
                <w:color w:val="1A1A1A"/>
                <w:sz w:val="18"/>
                <w:szCs w:val="18"/>
              </w:rPr>
              <w:t xml:space="preserve">#   vllm 0.6.1</w:t>
            </w:r>
          </w:p>
          <w:p>
            <w:pPr>
              <w:spacing w:after="0" w:before="0"/>
            </w:pPr>
            <w:r>
              <w:rPr>
                <w:rFonts w:ascii="Courier New" w:cs="Courier New" w:eastAsia="Courier New" w:hAnsi="Courier New"/>
                <w:color w:val="1A1A1A"/>
                <w:sz w:val="18"/>
                <w:szCs w:val="18"/>
              </w:rPr>
              <w:t xml:space="preserve">#   nvidia-modelopt 0.17.0</w:t>
            </w:r>
          </w:p>
          <w:p>
            <w:pPr>
              <w:spacing w:after="0" w:before="0"/>
            </w:pPr>
            <w:r>
              <w:rPr>
                <w:rFonts w:ascii="Courier New" w:cs="Courier New" w:eastAsia="Courier New" w:hAnsi="Courier New"/>
                <w:color w:val="1A1A1A"/>
                <w:sz w:val="18"/>
                <w:szCs w:val="18"/>
              </w:rPr>
              <w:t xml:space="preserve"># [setup] All key packages importable</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At the end, the script prints the env var echo commands for you to run.</w:t>
            </w:r>
          </w:p>
          <w:p>
            <w:pPr>
              <w:spacing w:after="0" w:before="0"/>
            </w:pPr>
            <w:r>
              <w:rPr>
                <w:rFonts w:ascii="Courier New" w:cs="Courier New" w:eastAsia="Courier New" w:hAnsi="Courier New"/>
                <w:color w:val="1A1A1A"/>
                <w:sz w:val="18"/>
                <w:szCs w:val="18"/>
              </w:rPr>
              <w:t xml:space="preserve"># It does NOT write to ~/.bashrc — you do that yourself in B.4.</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Expected wall time: ~10-15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4"/>
              <w:left w:val="single" w:color="2E7D32" w:sz="4"/>
              <w:bottom w:val="single" w:color="2E7D32" w:sz="4"/>
              <w:right w:val="single" w:color="2E7D32" w:sz="4"/>
            </w:tcBorders>
            <w:shd w:fill="2E7D32"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WHY</w:t>
            </w:r>
          </w:p>
        </w:tc>
        <w:tc>
          <w:tcPr>
            <w:tcW w:type="dxa" w:w="8960"/>
            <w:tcBorders>
              <w:top w:val="none" w:color="FFFFFF" w:sz="0"/>
              <w:left w:val="none" w:color="FFFFFF" w:sz="0"/>
              <w:bottom w:val="none" w:color="FFFFFF" w:sz="0"/>
              <w:right w:val="single" w:color="2E7D32" w:sz="4"/>
            </w:tcBorders>
            <w:shd w:fill="F1F8E9" w:val="clear"/>
            <w:tcMar>
              <w:top w:type="dxa" w:w="60"/>
              <w:left w:type="dxa" w:w="160"/>
              <w:bottom w:type="dxa" w:w="60"/>
              <w:right w:type="dxa" w:w="120"/>
            </w:tcMar>
          </w:tcPr>
          <w:p>
            <w:pPr>
              <w:spacing w:after="0" w:before="0"/>
            </w:pPr>
            <w:r>
              <w:rPr>
                <w:rFonts w:ascii="Calibri" w:cs="Calibri" w:eastAsia="Calibri" w:hAnsi="Calibri"/>
                <w:i/>
                <w:iCs/>
                <w:color w:val="1B5E20"/>
                <w:sz w:val="20"/>
                <w:szCs w:val="20"/>
              </w:rPr>
              <w:t xml:space="preserve">setup_lambda.sh installs in the correct order (torch first with CUDA wheels, then everything else). Installation order matters: vLLM must find the right torch before building its extensions. A single script prevents silent breakage from wrong install order or missing NVIDIA index URL.</w:t>
            </w:r>
          </w:p>
        </w:tc>
      </w:tr>
    </w:tbl>
    <w:p>
      <w:r>
        <w:rPr>
          <w:sz w:val="22"/>
          <w:szCs w:val="22"/>
        </w:rPr>
        <w:t xml:space="preserve"/>
      </w:r>
    </w:p>
    <w:p>
      <w:pPr>
        <w:spacing w:after="100" w:before="280"/>
      </w:pPr>
      <w:r>
        <w:rPr>
          <w:rFonts w:ascii="Calibri" w:cs="Calibri" w:eastAsia="Calibri" w:hAnsi="Calibri"/>
          <w:b/>
          <w:bCs/>
          <w:color w:val="2E75B6"/>
          <w:sz w:val="28"/>
          <w:szCs w:val="28"/>
        </w:rPr>
        <w:t xml:space="preserve">B.4  Write Environment Variables to ~/.bashrc</w:t>
      </w:r>
    </w:p>
    <w:p>
      <w:pPr>
        <w:spacing w:after="100" w:before="60"/>
      </w:pPr>
      <w:r>
        <w:rPr>
          <w:rFonts w:ascii="Calibri" w:cs="Calibri" w:eastAsia="Calibri" w:hAnsi="Calibri"/>
          <w:b w:val="false"/>
          <w:bCs w:val="false"/>
          <w:i w:val="false"/>
          <w:iCs w:val="false"/>
          <w:color w:val="2C2C2C"/>
          <w:sz w:val="22"/>
          <w:szCs w:val="22"/>
        </w:rPr>
        <w:t xml:space="preserve">setup_lambda.sh prints a block of echo commands at the end. Copy them into your terminal one at a time, then source ~/.bashrc. This keeps you in control of what goes into your shell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These are the echo commands printed by setup_lambda.sh.</w:t>
            </w:r>
          </w:p>
          <w:p>
            <w:pPr>
              <w:spacing w:after="0" w:before="0"/>
            </w:pPr>
            <w:r>
              <w:rPr>
                <w:rFonts w:ascii="Courier New" w:cs="Courier New" w:eastAsia="Courier New" w:hAnsi="Courier New"/>
                <w:color w:val="1A1A1A"/>
                <w:sz w:val="18"/>
                <w:szCs w:val="18"/>
              </w:rPr>
              <w:t xml:space="preserve"># Run each line below — replace hf_xxxx with your actual token.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echo 'export HF_HOME="${HOME}/loraforge_cache/hf"' &gt;&gt; ~/.bashrc</w:t>
            </w:r>
          </w:p>
          <w:p>
            <w:pPr>
              <w:spacing w:after="0" w:before="0"/>
            </w:pPr>
            <w:r>
              <w:rPr>
                <w:rFonts w:ascii="Courier New" w:cs="Courier New" w:eastAsia="Courier New" w:hAnsi="Courier New"/>
                <w:color w:val="1A1A1A"/>
                <w:sz w:val="18"/>
                <w:szCs w:val="18"/>
              </w:rPr>
              <w:t xml:space="preserve">echo 'export TRANSFORMERS_CACHE="${HOME}/loraforge_cache/hf/hub"' &gt;&gt; ~/.bashrc</w:t>
            </w:r>
          </w:p>
          <w:p>
            <w:pPr>
              <w:spacing w:after="0" w:before="0"/>
            </w:pPr>
            <w:r>
              <w:rPr>
                <w:rFonts w:ascii="Courier New" w:cs="Courier New" w:eastAsia="Courier New" w:hAnsi="Courier New"/>
                <w:color w:val="1A1A1A"/>
                <w:sz w:val="18"/>
                <w:szCs w:val="18"/>
              </w:rPr>
              <w:t xml:space="preserve">echo 'export HF_DATASETS_CACHE="${HOME}/loraforge_cache/hf/datasets"' &gt;&gt; ~/.bashrc</w:t>
            </w:r>
          </w:p>
          <w:p>
            <w:pPr>
              <w:spacing w:after="0" w:before="0"/>
            </w:pPr>
            <w:r>
              <w:rPr>
                <w:rFonts w:ascii="Courier New" w:cs="Courier New" w:eastAsia="Courier New" w:hAnsi="Courier New"/>
                <w:color w:val="1A1A1A"/>
                <w:sz w:val="18"/>
                <w:szCs w:val="18"/>
              </w:rPr>
              <w:t xml:space="preserve">echo 'export TORCH_HOME="${HOME}/loraforge_cache/torch"' &gt;&gt; ~/.bashrc</w:t>
            </w:r>
          </w:p>
          <w:p>
            <w:pPr>
              <w:spacing w:after="0" w:before="0"/>
            </w:pPr>
            <w:r>
              <w:rPr>
                <w:rFonts w:ascii="Courier New" w:cs="Courier New" w:eastAsia="Courier New" w:hAnsi="Courier New"/>
                <w:color w:val="1A1A1A"/>
                <w:sz w:val="18"/>
                <w:szCs w:val="18"/>
              </w:rPr>
              <w:t xml:space="preserve">echo 'export MODELOPT_CACHE="${HOME}/loraforge_cache/modelopt"' &gt;&gt; ~/.bashrc</w:t>
            </w:r>
          </w:p>
          <w:p>
            <w:pPr>
              <w:spacing w:after="0" w:before="0"/>
            </w:pPr>
            <w:r>
              <w:rPr>
                <w:rFonts w:ascii="Courier New" w:cs="Courier New" w:eastAsia="Courier New" w:hAnsi="Courier New"/>
                <w:color w:val="1A1A1A"/>
                <w:sz w:val="18"/>
                <w:szCs w:val="18"/>
              </w:rPr>
              <w:t xml:space="preserve">echo 'export CUDA_VISIBLE_DEVICES="0"' &gt;&gt; ~/.bashrc</w:t>
            </w:r>
          </w:p>
          <w:p>
            <w:pPr>
              <w:spacing w:after="0" w:before="0"/>
            </w:pPr>
            <w:r>
              <w:rPr>
                <w:rFonts w:ascii="Courier New" w:cs="Courier New" w:eastAsia="Courier New" w:hAnsi="Courier New"/>
                <w:color w:val="1A1A1A"/>
                <w:sz w:val="18"/>
                <w:szCs w:val="18"/>
              </w:rPr>
              <w:t xml:space="preserve">echo 'export CUBLAS_WORKSPACE_CONFIG=":4096:8"' &gt;&gt; ~/.bashrc</w:t>
            </w:r>
          </w:p>
          <w:p>
            <w:pPr>
              <w:spacing w:after="0" w:before="0"/>
            </w:pPr>
            <w:r>
              <w:rPr>
                <w:rFonts w:ascii="Courier New" w:cs="Courier New" w:eastAsia="Courier New" w:hAnsi="Courier New"/>
                <w:color w:val="1A1A1A"/>
                <w:sz w:val="18"/>
                <w:szCs w:val="18"/>
              </w:rPr>
              <w:t xml:space="preserve">echo 'export TORCH_ALLOW_TF32="1"' &gt;&gt; ~/.bashrc</w:t>
            </w:r>
          </w:p>
          <w:p>
            <w:pPr>
              <w:spacing w:after="0" w:before="0"/>
            </w:pPr>
            <w:r>
              <w:rPr>
                <w:rFonts w:ascii="Courier New" w:cs="Courier New" w:eastAsia="Courier New" w:hAnsi="Courier New"/>
                <w:color w:val="1A1A1A"/>
                <w:sz w:val="18"/>
                <w:szCs w:val="18"/>
              </w:rPr>
              <w:t xml:space="preserve">echo 'export USE_TF=0' &gt;&gt; ~/.bashrc</w:t>
            </w:r>
          </w:p>
          <w:p>
            <w:pPr>
              <w:spacing w:after="0" w:before="0"/>
            </w:pPr>
            <w:r>
              <w:rPr>
                <w:rFonts w:ascii="Courier New" w:cs="Courier New" w:eastAsia="Courier New" w:hAnsi="Courier New"/>
                <w:color w:val="1A1A1A"/>
                <w:sz w:val="18"/>
                <w:szCs w:val="18"/>
              </w:rPr>
              <w:t xml:space="preserve">echo 'export USE_JAX=0' &gt;&gt; ~/.bashrc</w:t>
            </w:r>
          </w:p>
          <w:p>
            <w:pPr>
              <w:spacing w:after="0" w:before="0"/>
            </w:pPr>
            <w:r>
              <w:rPr>
                <w:rFonts w:ascii="Courier New" w:cs="Courier New" w:eastAsia="Courier New" w:hAnsi="Courier New"/>
                <w:color w:val="1A1A1A"/>
                <w:sz w:val="18"/>
                <w:szCs w:val="18"/>
              </w:rPr>
              <w:t xml:space="preserve">echo 'export TOKENIZERS_PARALLELISM=false' &gt;&gt; ~/.bashrc</w:t>
            </w:r>
          </w:p>
          <w:p>
            <w:pPr>
              <w:spacing w:after="0" w:before="0"/>
            </w:pPr>
            <w:r>
              <w:rPr>
                <w:rFonts w:ascii="Courier New" w:cs="Courier New" w:eastAsia="Courier New" w:hAnsi="Courier New"/>
                <w:color w:val="1A1A1A"/>
                <w:sz w:val="18"/>
                <w:szCs w:val="18"/>
              </w:rPr>
              <w:t xml:space="preserve">echo 'export HF_TOKEN="hf_xxxxxxxxxxxxxxxxxxxxxxxxxxxx"' &gt;&gt; ~/.bashrc</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Load into current shell</w:t>
            </w:r>
          </w:p>
          <w:p>
            <w:pPr>
              <w:spacing w:after="0" w:before="0"/>
            </w:pPr>
            <w:r>
              <w:rPr>
                <w:rFonts w:ascii="Courier New" w:cs="Courier New" w:eastAsia="Courier New" w:hAnsi="Courier New"/>
                <w:color w:val="1A1A1A"/>
                <w:sz w:val="18"/>
                <w:szCs w:val="18"/>
              </w:rPr>
              <w:t xml:space="preserve">source ~/.bashrc</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Verify HF access</w:t>
            </w:r>
          </w:p>
          <w:p>
            <w:pPr>
              <w:spacing w:after="0" w:before="0"/>
            </w:pPr>
            <w:r>
              <w:rPr>
                <w:rFonts w:ascii="Courier New" w:cs="Courier New" w:eastAsia="Courier New" w:hAnsi="Courier New"/>
                <w:color w:val="1A1A1A"/>
                <w:sz w:val="18"/>
                <w:szCs w:val="18"/>
              </w:rPr>
              <w:t xml:space="preserve">python -c "from huggingface_hub import login; login(token='${HF_TOKEN}')"</w:t>
            </w:r>
          </w:p>
          <w:p>
            <w:pPr>
              <w:spacing w:after="0" w:before="0"/>
            </w:pPr>
            <w:r>
              <w:rPr>
                <w:rFonts w:ascii="Courier New" w:cs="Courier New" w:eastAsia="Courier New" w:hAnsi="Courier New"/>
                <w:color w:val="1A1A1A"/>
                <w:sz w:val="18"/>
                <w:szCs w:val="18"/>
              </w:rPr>
              <w:t xml:space="preserve">python -c "from transformers import AutoConfig; cfg = AutoConfig.from_pretrained('meta-llama/Llama-3.1-8B-Instruct'); print(cfg.model_type)"</w:t>
            </w:r>
          </w:p>
          <w:p>
            <w:pPr>
              <w:spacing w:after="0" w:before="0"/>
            </w:pPr>
            <w:r>
              <w:rPr>
                <w:rFonts w:ascii="Courier New" w:cs="Courier New" w:eastAsia="Courier New" w:hAnsi="Courier New"/>
                <w:color w:val="1A1A1A"/>
                <w:sz w:val="18"/>
                <w:szCs w:val="18"/>
              </w:rPr>
              <w:t xml:space="preserve"># Expected: llama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4"/>
              <w:left w:val="single" w:color="2E7D32" w:sz="4"/>
              <w:bottom w:val="single" w:color="2E7D32" w:sz="4"/>
              <w:right w:val="single" w:color="2E7D32" w:sz="4"/>
            </w:tcBorders>
            <w:shd w:fill="2E7D32"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WHY</w:t>
            </w:r>
          </w:p>
        </w:tc>
        <w:tc>
          <w:tcPr>
            <w:tcW w:type="dxa" w:w="8960"/>
            <w:tcBorders>
              <w:top w:val="none" w:color="FFFFFF" w:sz="0"/>
              <w:left w:val="none" w:color="FFFFFF" w:sz="0"/>
              <w:bottom w:val="none" w:color="FFFFFF" w:sz="0"/>
              <w:right w:val="single" w:color="2E7D32" w:sz="4"/>
            </w:tcBorders>
            <w:shd w:fill="F1F8E9" w:val="clear"/>
            <w:tcMar>
              <w:top w:type="dxa" w:w="60"/>
              <w:left w:type="dxa" w:w="160"/>
              <w:bottom w:type="dxa" w:w="60"/>
              <w:right w:type="dxa" w:w="120"/>
            </w:tcMar>
          </w:tcPr>
          <w:p>
            <w:pPr>
              <w:spacing w:after="0" w:before="0"/>
            </w:pPr>
            <w:r>
              <w:rPr>
                <w:rFonts w:ascii="Calibri" w:cs="Calibri" w:eastAsia="Calibri" w:hAnsi="Calibri"/>
                <w:i/>
                <w:iCs/>
                <w:color w:val="1B5E20"/>
                <w:sz w:val="20"/>
                <w:szCs w:val="20"/>
              </w:rPr>
              <w:t xml:space="preserve">Writing to ~/.bashrc (not just export) means variables survive tmux pane restarts and SSH reconnects. "export" alone lives only for the current shell process. The echo-to-file approach also lets you verify exactly what was added before sourcing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r>
              <w:rPr>
                <w:rFonts w:ascii="Calibri" w:cs="Calibri" w:eastAsia="Calibri" w:hAnsi="Calibri"/>
                <w:b/>
                <w:bCs/>
                <w:color w:val="1F3864"/>
                <w:sz w:val="20"/>
                <w:szCs w:val="20"/>
              </w:rPr>
              <w:t xml:space="preserve">What each variable does</w:t>
            </w:r>
          </w:p>
          <w:p>
            <w:pPr>
              <w:spacing w:after="20" w:before="60"/>
            </w:pPr>
            <w:r>
              <w:rPr>
                <w:rFonts w:ascii="Calibri" w:cs="Calibri" w:eastAsia="Calibri" w:hAnsi="Calibri"/>
                <w:color w:val="2C2C2C"/>
                <w:sz w:val="20"/>
                <w:szCs w:val="20"/>
              </w:rPr>
              <w:t xml:space="preserve">HF_HOME / TRANSFORMERS_CACHE / HF_DATASETS_CACHE   Where HuggingFace caches model weights and datasets (~15–30 GB). Must point to a large-disk path, not the OS root partition.</w:t>
            </w:r>
          </w:p>
          <w:p>
            <w:pPr>
              <w:spacing w:after="20" w:before="20"/>
            </w:pPr>
            <w:r>
              <w:rPr>
                <w:rFonts w:ascii="Calibri" w:cs="Calibri" w:eastAsia="Calibri" w:hAnsi="Calibri"/>
                <w:color w:val="2C2C2C"/>
                <w:sz w:val="20"/>
                <w:szCs w:val="20"/>
              </w:rPr>
              <w:t xml:space="preserve">CUDA_VISIBLE_DEVICES=0   Single-GPU. Change to "0,1" for multi-GPU tensor parallel.</w:t>
            </w:r>
          </w:p>
          <w:p>
            <w:pPr>
              <w:spacing w:after="20" w:before="20"/>
            </w:pPr>
            <w:r>
              <w:rPr>
                <w:rFonts w:ascii="Calibri" w:cs="Calibri" w:eastAsia="Calibri" w:hAnsi="Calibri"/>
                <w:color w:val="2C2C2C"/>
                <w:sz w:val="20"/>
                <w:szCs w:val="20"/>
              </w:rPr>
              <w:t xml:space="preserve">CUBLAS_WORKSPACE_CONFIG=:4096:8   Deterministic CUDA matmul ops. Required for reproducible quantization calibration (same scale factors on re-runs).</w:t>
            </w:r>
          </w:p>
          <w:p>
            <w:pPr>
              <w:spacing w:after="20" w:before="20"/>
            </w:pPr>
            <w:r>
              <w:rPr>
                <w:rFonts w:ascii="Calibri" w:cs="Calibri" w:eastAsia="Calibri" w:hAnsi="Calibri"/>
                <w:color w:val="2C2C2C"/>
                <w:sz w:val="20"/>
                <w:szCs w:val="20"/>
              </w:rPr>
              <w:t xml:space="preserve">TORCH_ALLOW_TF32=1   Enables TF32 on Ampere+ GPUs. ~2x matmul speed with negligible precision loss vs FP32. Off by default in PyTorch for safety.</w:t>
            </w:r>
          </w:p>
          <w:p>
            <w:pPr>
              <w:spacing w:after="20" w:before="20"/>
            </w:pPr>
            <w:r>
              <w:rPr>
                <w:rFonts w:ascii="Calibri" w:cs="Calibri" w:eastAsia="Calibri" w:hAnsi="Calibri"/>
                <w:color w:val="2C2C2C"/>
                <w:sz w:val="20"/>
                <w:szCs w:val="20"/>
              </w:rPr>
              <w:t xml:space="preserve">USE_TF=0  USE_JAX=0   Prevents Transformers from probing for TensorFlow/JAX on import. Without these, "import transformers" triggers a slow backend detection scan.</w:t>
            </w:r>
          </w:p>
          <w:p>
            <w:pPr>
              <w:spacing w:after="0" w:before="20"/>
            </w:pPr>
            <w:r>
              <w:rPr>
                <w:rFonts w:ascii="Calibri" w:cs="Calibri" w:eastAsia="Calibri" w:hAnsi="Calibri"/>
                <w:color w:val="2C2C2C"/>
                <w:sz w:val="20"/>
                <w:szCs w:val="20"/>
              </w:rPr>
              <w:t xml:space="preserve">TOKENIZERS_PARALLELISM=false   Prevents deadlock warnings in multi-worker DataLoader. The tokenizer fast path uses Rust threads; spawning processes on top of threads triggers the warning.</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4"/>
              <w:bottom w:val="none" w:color="FFFFFF" w:sz="0"/>
              <w:right w:val="none" w:color="FFFFFF" w:sz="0"/>
            </w:tcBorders>
            <w:shd w:fill="FFF3F3" w:val="clear"/>
            <w:tcMar>
              <w:top w:type="dxa" w:w="120"/>
              <w:left w:type="dxa" w:w="200"/>
              <w:bottom w:type="dxa" w:w="120"/>
              <w:right w:type="dxa" w:w="200"/>
            </w:tcMar>
          </w:tcPr>
          <w:p>
            <w:r>
              <w:rPr>
                <w:rFonts w:ascii="Calibri" w:cs="Calibri" w:eastAsia="Calibri" w:hAnsi="Calibri"/>
                <w:b/>
                <w:bCs/>
                <w:color w:val="7B1818"/>
                <w:sz w:val="22"/>
                <w:szCs w:val="22"/>
              </w:rPr>
              <w:t xml:space="preserve">Step B.5 — Dependency Reference (Learning Only)</w:t>
            </w:r>
          </w:p>
          <w:p>
            <w:pPr>
              <w:spacing w:after="60" w:before="80"/>
            </w:pPr>
            <w:r>
              <w:rPr>
                <w:rFonts w:ascii="Calibri" w:cs="Calibri" w:eastAsia="Calibri" w:hAnsi="Calibri"/>
                <w:b/>
                <w:bCs/>
                <w:color w:val="7B1818"/>
                <w:sz w:val="20"/>
                <w:szCs w:val="20"/>
              </w:rPr>
              <w:t xml:space="preserve">DISCLAIMER: The commands below are listed for learning purposes only. setup_lambda.sh (Step B.3) handles all of these automatically. You do not need to run them manually unless you are debugging a specific package or need to install a single dependency.</w:t>
            </w:r>
          </w:p>
          <w:p>
            <w:pPr>
              <w:spacing w:after="0" w:before="60"/>
            </w:pPr>
            <w:r>
              <w:rPr>
                <w:rFonts w:ascii="Calibri" w:cs="Calibri" w:eastAsia="Calibri" w:hAnsi="Calibri"/>
                <w:color w:val="2C2C2C"/>
                <w:sz w:val="20"/>
                <w:szCs w:val="20"/>
              </w:rPr>
              <w:t xml:space="preserve">This section exists so you can understand what each package does and why it is needed — not so you run it every time.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 FOR REFERENCE ONLY — setup_lambda.sh handles all of this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Step 1: Torch with CUDA 12.4 wheels (must be first — plain PyPI has CPU-only)</w:t>
            </w:r>
          </w:p>
          <w:p>
            <w:pPr>
              <w:spacing w:after="0" w:before="0"/>
            </w:pPr>
            <w:r>
              <w:rPr>
                <w:rFonts w:ascii="Courier New" w:cs="Courier New" w:eastAsia="Courier New" w:hAnsi="Courier New"/>
                <w:color w:val="1A1A1A"/>
                <w:sz w:val="18"/>
                <w:szCs w:val="18"/>
              </w:rPr>
              <w:t xml:space="preserve">pip install torch==2.4.0 torchvision torchaudio \</w:t>
            </w:r>
          </w:p>
          <w:p>
            <w:pPr>
              <w:spacing w:after="0" w:before="0"/>
            </w:pPr>
            <w:r>
              <w:rPr>
                <w:rFonts w:ascii="Courier New" w:cs="Courier New" w:eastAsia="Courier New" w:hAnsi="Courier New"/>
                <w:color w:val="1A1A1A"/>
                <w:sz w:val="18"/>
                <w:szCs w:val="18"/>
              </w:rPr>
              <w:t xml:space="preserve">    --index-url https://download.pytorch.org/whl/cu124</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Step 2: HuggingFace stack + utilities</w:t>
            </w:r>
          </w:p>
          <w:p>
            <w:pPr>
              <w:spacing w:after="0" w:before="0"/>
            </w:pPr>
            <w:r>
              <w:rPr>
                <w:rFonts w:ascii="Courier New" w:cs="Courier New" w:eastAsia="Courier New" w:hAnsi="Courier New"/>
                <w:color w:val="1A1A1A"/>
                <w:sz w:val="18"/>
                <w:szCs w:val="18"/>
              </w:rPr>
              <w:t xml:space="preserve">pip install transformers==4.44.2 peft accelerate datasets omegaconf</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Step 3: vLLM inference engine</w:t>
            </w:r>
          </w:p>
          <w:p>
            <w:pPr>
              <w:spacing w:after="0" w:before="0"/>
            </w:pPr>
            <w:r>
              <w:rPr>
                <w:rFonts w:ascii="Courier New" w:cs="Courier New" w:eastAsia="Courier New" w:hAnsi="Courier New"/>
                <w:color w:val="1A1A1A"/>
                <w:sz w:val="18"/>
                <w:szCs w:val="18"/>
              </w:rPr>
              <w:t xml:space="preserve">pip install vllm==0.6.1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Step 4: NVIDIA ModelOpt — must use NVIDIA index</w:t>
            </w:r>
          </w:p>
          <w:p>
            <w:pPr>
              <w:spacing w:after="0" w:before="0"/>
            </w:pPr>
            <w:r>
              <w:rPr>
                <w:rFonts w:ascii="Courier New" w:cs="Courier New" w:eastAsia="Courier New" w:hAnsi="Courier New"/>
                <w:color w:val="1A1A1A"/>
                <w:sz w:val="18"/>
                <w:szCs w:val="18"/>
              </w:rPr>
              <w:t xml:space="preserve">pip install "nvidia-modelopt[torch]==0.17.0" \</w:t>
            </w:r>
          </w:p>
          <w:p>
            <w:pPr>
              <w:spacing w:after="0" w:before="0"/>
            </w:pPr>
            <w:r>
              <w:rPr>
                <w:rFonts w:ascii="Courier New" w:cs="Courier New" w:eastAsia="Courier New" w:hAnsi="Courier New"/>
                <w:color w:val="1A1A1A"/>
                <w:sz w:val="18"/>
                <w:szCs w:val="18"/>
              </w:rPr>
              <w:t xml:space="preserve">    --extra-index-url https://pypi.ngc.nvidia.com</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Step 5: Reporting + misc</w:t>
            </w:r>
          </w:p>
          <w:p>
            <w:pPr>
              <w:spacing w:after="0" w:before="0"/>
            </w:pPr>
            <w:r>
              <w:rPr>
                <w:rFonts w:ascii="Courier New" w:cs="Courier New" w:eastAsia="Courier New" w:hAnsi="Courier New"/>
                <w:color w:val="1A1A1A"/>
                <w:sz w:val="18"/>
                <w:szCs w:val="18"/>
              </w:rPr>
              <w:t xml:space="preserve">pip install pandas jinja2 openai rich pynvml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Verify ModelOpt installed correctly</w:t>
            </w:r>
          </w:p>
          <w:p>
            <w:pPr>
              <w:spacing w:after="0" w:before="0"/>
            </w:pPr>
            <w:r>
              <w:rPr>
                <w:rFonts w:ascii="Courier New" w:cs="Courier New" w:eastAsia="Courier New" w:hAnsi="Courier New"/>
                <w:color w:val="1A1A1A"/>
                <w:sz w:val="18"/>
                <w:szCs w:val="18"/>
              </w:rPr>
              <w:t xml:space="preserve">python -c "import modelopt; print(modelopt.__version__)"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r>
              <w:rPr>
                <w:rFonts w:ascii="Calibri" w:cs="Calibri" w:eastAsia="Calibri" w:hAnsi="Calibri"/>
                <w:b/>
                <w:bCs/>
                <w:color w:val="1F3864"/>
                <w:sz w:val="20"/>
                <w:szCs w:val="20"/>
              </w:rPr>
              <w:t xml:space="preserve">Why nvidia-modelopt requires --extra-index-url</w:t>
            </w:r>
          </w:p>
          <w:p>
            <w:pPr>
              <w:spacing w:after="0" w:before="60"/>
            </w:pPr>
            <w:r>
              <w:rPr>
                <w:rFonts w:ascii="Calibri" w:cs="Calibri" w:eastAsia="Calibri" w:hAnsi="Calibri"/>
                <w:color w:val="2C2C2C"/>
                <w:sz w:val="20"/>
                <w:szCs w:val="20"/>
              </w:rPr>
              <w:t xml:space="preserve">nvidia-modelopt is hosted on NVIDIA's own PyPI mirror (pypi.ngc.nvidia.com), not the public PyPI. The stub on public PyPI lacks CUDA kernels. Omitting --extra-index-url produces a "package not found" error. setup_lambda.sh handles this for you.</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STEP C  </w:t>
            </w:r>
            <w:r>
              <w:rPr>
                <w:rFonts w:ascii="Calibri" w:cs="Calibri" w:eastAsia="Calibri" w:hAnsi="Calibri"/>
                <w:b/>
                <w:bCs/>
                <w:color w:val="FFFFFF"/>
                <w:sz w:val="30"/>
                <w:szCs w:val="30"/>
              </w:rPr>
              <w:t xml:space="preserve">Build Calibration Dataset</w:t>
            </w:r>
          </w:p>
        </w:tc>
      </w:tr>
    </w:tbl>
    <w:p>
      <w:r>
        <w:rPr>
          <w:sz w:val="22"/>
          <w:szCs w:val="22"/>
        </w:rPr>
        <w:t xml:space="preserve"/>
      </w:r>
    </w:p>
    <w:p>
      <w:pPr>
        <w:spacing w:after="100" w:before="280"/>
      </w:pPr>
      <w:r>
        <w:rPr>
          <w:rFonts w:ascii="Calibri" w:cs="Calibri" w:eastAsia="Calibri" w:hAnsi="Calibri"/>
          <w:b/>
          <w:bCs/>
          <w:color w:val="2E75B6"/>
          <w:sz w:val="28"/>
          <w:szCs w:val="28"/>
        </w:rPr>
        <w:t xml:space="preserve">C.1  What We Are Building</w:t>
      </w:r>
    </w:p>
    <w:p>
      <w:pPr>
        <w:spacing w:after="100" w:before="60"/>
      </w:pPr>
      <w:r>
        <w:rPr>
          <w:rFonts w:ascii="Calibri" w:cs="Calibri" w:eastAsia="Calibri" w:hAnsi="Calibri"/>
          <w:b w:val="false"/>
          <w:bCs w:val="false"/>
          <w:i w:val="false"/>
          <w:iCs w:val="false"/>
          <w:color w:val="2C2C2C"/>
          <w:sz w:val="22"/>
          <w:szCs w:val="22"/>
        </w:rPr>
        <w:t xml:space="preserve">The calibration dataset is 512 tokenized examples drawn from the same distribution as the fine-tuning data. These drive a single forward pass through the model so ModelOpt can collect per-channel activation statistics — the inputs to AWQ's scale computation and SmoothQuant's smoothing factor calculation.</w:t>
      </w:r>
    </w:p>
    <w:p>
      <w:pPr>
        <w:spacing w:after="100" w:before="60"/>
      </w:pPr>
      <w:r>
        <w:rPr>
          <w:rFonts w:ascii="Calibri" w:cs="Calibri" w:eastAsia="Calibri" w:hAnsi="Calibri"/>
          <w:b w:val="false"/>
          <w:bCs w:val="false"/>
          <w:i w:val="false"/>
          <w:iCs w:val="false"/>
          <w:color w:val="2C2C2C"/>
          <w:sz w:val="22"/>
          <w:szCs w:val="22"/>
        </w:rPr>
        <w:t xml:space="preserve">CalibrationDatasetBuilder streams 512 examples from UltraChat 200K (skipping the first 80,000 to avoid Activity 0 training examples), tokenizes with the Llama-3.1 chat template, and caches the result as a .pt tensor file. If the cache already exists, it skips re-processing.</w:t>
      </w:r>
    </w:p>
    <w:p>
      <w:r>
        <w:rPr>
          <w:sz w:val="22"/>
          <w:szCs w:val="22"/>
        </w:rPr>
        <w:t xml:space="preserve"/>
      </w:r>
    </w:p>
    <w:p>
      <w:pPr>
        <w:spacing w:after="100" w:before="280"/>
      </w:pPr>
      <w:r>
        <w:rPr>
          <w:rFonts w:ascii="Calibri" w:cs="Calibri" w:eastAsia="Calibri" w:hAnsi="Calibri"/>
          <w:b/>
          <w:bCs/>
          <w:color w:val="2E75B6"/>
          <w:sz w:val="28"/>
          <w:szCs w:val="28"/>
        </w:rPr>
        <w:t xml:space="preserve">C.2  Run the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cd ~/LoraForge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Run via main.py</w:t>
            </w:r>
          </w:p>
          <w:p>
            <w:pPr>
              <w:spacing w:after="0" w:before="0"/>
            </w:pPr>
            <w:r>
              <w:rPr>
                <w:rFonts w:ascii="Courier New" w:cs="Courier New" w:eastAsia="Courier New" w:hAnsi="Courier New"/>
                <w:color w:val="1A1A1A"/>
                <w:sz w:val="18"/>
                <w:szCs w:val="18"/>
              </w:rPr>
              <w:t xml:space="preserve">python -m activity2_quantization.main --mode calibrate \</w:t>
            </w:r>
          </w:p>
          <w:p>
            <w:pPr>
              <w:spacing w:after="0" w:before="0"/>
            </w:pPr>
            <w:r>
              <w:rPr>
                <w:rFonts w:ascii="Courier New" w:cs="Courier New" w:eastAsia="Courier New" w:hAnsi="Courier New"/>
                <w:color w:val="1A1A1A"/>
                <w:sz w:val="18"/>
                <w:szCs w:val="18"/>
              </w:rPr>
              <w:t xml:space="preserve">    --config code/activity2_quantization/config.yaml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Or run the calibration module directly</w:t>
            </w:r>
          </w:p>
          <w:p>
            <w:pPr>
              <w:spacing w:after="0" w:before="0"/>
            </w:pPr>
            <w:r>
              <w:rPr>
                <w:rFonts w:ascii="Courier New" w:cs="Courier New" w:eastAsia="Courier New" w:hAnsi="Courier New"/>
                <w:color w:val="1A1A1A"/>
                <w:sz w:val="18"/>
                <w:szCs w:val="18"/>
              </w:rPr>
              <w:t xml:space="preserve">python -m activity2_quantization.quantizer.calibration \</w:t>
            </w:r>
          </w:p>
          <w:p>
            <w:pPr>
              <w:spacing w:after="0" w:before="0"/>
            </w:pPr>
            <w:r>
              <w:rPr>
                <w:rFonts w:ascii="Courier New" w:cs="Courier New" w:eastAsia="Courier New" w:hAnsi="Courier New"/>
                <w:color w:val="1A1A1A"/>
                <w:sz w:val="18"/>
                <w:szCs w:val="18"/>
              </w:rPr>
              <w:t xml:space="preserve">    --config code/activity2_quantization/config.yaml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Expected output:</w:t>
            </w:r>
          </w:p>
          <w:p>
            <w:pPr>
              <w:spacing w:after="0" w:before="0"/>
            </w:pPr>
            <w:r>
              <w:rPr>
                <w:rFonts w:ascii="Courier New" w:cs="Courier New" w:eastAsia="Courier New" w:hAnsi="Courier New"/>
                <w:color w:val="1A1A1A"/>
                <w:sz w:val="18"/>
                <w:szCs w:val="18"/>
              </w:rPr>
              <w:t xml:space="preserve"># Loading tokenizer: meta-llama/Llama-3.1-8B-Instruct</w:t>
            </w:r>
          </w:p>
          <w:p>
            <w:pPr>
              <w:spacing w:after="0" w:before="0"/>
            </w:pPr>
            <w:r>
              <w:rPr>
                <w:rFonts w:ascii="Courier New" w:cs="Courier New" w:eastAsia="Courier New" w:hAnsi="Courier New"/>
                <w:color w:val="1A1A1A"/>
                <w:sz w:val="18"/>
                <w:szCs w:val="18"/>
              </w:rPr>
              <w:t xml:space="preserve"># Loading dataset HuggingFaceH4/ultrachat_200k split=train_sft...</w:t>
            </w:r>
          </w:p>
          <w:p>
            <w:pPr>
              <w:spacing w:after="0" w:before="0"/>
            </w:pPr>
            <w:r>
              <w:rPr>
                <w:rFonts w:ascii="Courier New" w:cs="Courier New" w:eastAsia="Courier New" w:hAnsi="Courier New"/>
                <w:color w:val="1A1A1A"/>
                <w:sz w:val="18"/>
                <w:szCs w:val="18"/>
              </w:rPr>
              <w:t xml:space="preserve"># Collected 512 calibration texts (skipped 80000 train examples)</w:t>
            </w:r>
          </w:p>
          <w:p>
            <w:pPr>
              <w:spacing w:after="0" w:before="0"/>
            </w:pPr>
            <w:r>
              <w:rPr>
                <w:rFonts w:ascii="Courier New" w:cs="Courier New" w:eastAsia="Courier New" w:hAnsi="Courier New"/>
                <w:color w:val="1A1A1A"/>
                <w:sz w:val="18"/>
                <w:szCs w:val="18"/>
              </w:rPr>
              <w:t xml:space="preserve"># Tokenizing 512 calibration examples... [done]</w:t>
            </w:r>
          </w:p>
          <w:p>
            <w:pPr>
              <w:spacing w:after="0" w:before="0"/>
            </w:pPr>
            <w:r>
              <w:rPr>
                <w:rFonts w:ascii="Courier New" w:cs="Courier New" w:eastAsia="Courier New" w:hAnsi="Courier New"/>
                <w:color w:val="1A1A1A"/>
                <w:sz w:val="18"/>
                <w:szCs w:val="18"/>
              </w:rPr>
              <w:t xml:space="preserve"># Calibration dataset built: 512 samples, max_seq_length=512</w:t>
            </w:r>
          </w:p>
          <w:p>
            <w:pPr>
              <w:spacing w:after="0" w:before="0"/>
            </w:pPr>
            <w:r>
              <w:rPr>
                <w:rFonts w:ascii="Courier New" w:cs="Courier New" w:eastAsia="Courier New" w:hAnsi="Courier New"/>
                <w:color w:val="1A1A1A"/>
                <w:sz w:val="18"/>
                <w:szCs w:val="18"/>
              </w:rPr>
              <w:t xml:space="preserve"># Calibration dataset cached to outputs/calibration_dataset.pt</w:t>
            </w:r>
          </w:p>
          <w:p>
            <w:pPr>
              <w:spacing w:after="0" w:before="0"/>
            </w:pPr>
            <w:r>
              <w:rPr>
                <w:rFonts w:ascii="Courier New" w:cs="Courier New" w:eastAsia="Courier New" w:hAnsi="Courier New"/>
                <w:color w:val="1A1A1A"/>
                <w:sz w:val="18"/>
                <w:szCs w:val="18"/>
              </w:rPr>
              <w:t xml:space="preserve"># Wall time: ~5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4"/>
              <w:left w:val="single" w:color="2E7D32" w:sz="4"/>
              <w:bottom w:val="single" w:color="2E7D32" w:sz="4"/>
              <w:right w:val="single" w:color="2E7D32" w:sz="4"/>
            </w:tcBorders>
            <w:shd w:fill="2E7D32"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WHY</w:t>
            </w:r>
          </w:p>
        </w:tc>
        <w:tc>
          <w:tcPr>
            <w:tcW w:type="dxa" w:w="8960"/>
            <w:tcBorders>
              <w:top w:val="none" w:color="FFFFFF" w:sz="0"/>
              <w:left w:val="none" w:color="FFFFFF" w:sz="0"/>
              <w:bottom w:val="none" w:color="FFFFFF" w:sz="0"/>
              <w:right w:val="single" w:color="2E7D32" w:sz="4"/>
            </w:tcBorders>
            <w:shd w:fill="F1F8E9" w:val="clear"/>
            <w:tcMar>
              <w:top w:type="dxa" w:w="60"/>
              <w:left w:type="dxa" w:w="160"/>
              <w:bottom w:type="dxa" w:w="60"/>
              <w:right w:type="dxa" w:w="120"/>
            </w:tcMar>
          </w:tcPr>
          <w:p>
            <w:pPr>
              <w:spacing w:after="0" w:before="0"/>
            </w:pPr>
            <w:r>
              <w:rPr>
                <w:rFonts w:ascii="Calibri" w:cs="Calibri" w:eastAsia="Calibri" w:hAnsi="Calibri"/>
                <w:i/>
                <w:iCs/>
                <w:color w:val="1B5E20"/>
                <w:sz w:val="20"/>
                <w:szCs w:val="20"/>
              </w:rPr>
              <w:t xml:space="preserve">Caching the calibration dataset as a .pt file means subsequent runs (re-quantizing, debugging) skip the 5-minute tokenization step. The cache check is automatic.</w:t>
            </w:r>
          </w:p>
        </w:tc>
      </w:tr>
    </w:tbl>
    <w:p>
      <w:r>
        <w:rPr>
          <w:sz w:val="22"/>
          <w:szCs w:val="22"/>
        </w:rPr>
        <w:t xml:space="preserve"/>
      </w:r>
    </w:p>
    <w:p>
      <w:pPr>
        <w:spacing w:after="100" w:before="280"/>
      </w:pPr>
      <w:r>
        <w:rPr>
          <w:rFonts w:ascii="Calibri" w:cs="Calibri" w:eastAsia="Calibri" w:hAnsi="Calibri"/>
          <w:b/>
          <w:bCs/>
          <w:color w:val="2E75B6"/>
          <w:sz w:val="28"/>
          <w:szCs w:val="28"/>
        </w:rPr>
        <w:t xml:space="preserve">C.3  Verify Calibration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Confirm cache was created</w:t>
            </w:r>
          </w:p>
          <w:p>
            <w:pPr>
              <w:spacing w:after="0" w:before="0"/>
            </w:pPr>
            <w:r>
              <w:rPr>
                <w:rFonts w:ascii="Courier New" w:cs="Courier New" w:eastAsia="Courier New" w:hAnsi="Courier New"/>
                <w:color w:val="1A1A1A"/>
                <w:sz w:val="18"/>
                <w:szCs w:val="18"/>
              </w:rPr>
              <w:t xml:space="preserve">ls -lh outputs/calibration_dataset.pt</w:t>
            </w:r>
          </w:p>
          <w:p>
            <w:pPr>
              <w:spacing w:after="0" w:before="0"/>
            </w:pPr>
            <w:r>
              <w:rPr>
                <w:rFonts w:ascii="Courier New" w:cs="Courier New" w:eastAsia="Courier New" w:hAnsi="Courier New"/>
                <w:color w:val="1A1A1A"/>
                <w:sz w:val="18"/>
                <w:szCs w:val="18"/>
              </w:rPr>
              <w:t xml:space="preserve"># Expected: ~250–400 MB (512 sequences × 512 tokens × 4 bytes)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Quick sanity check</w:t>
            </w:r>
          </w:p>
          <w:p>
            <w:pPr>
              <w:spacing w:after="0" w:before="0"/>
            </w:pPr>
            <w:r>
              <w:rPr>
                <w:rFonts w:ascii="Courier New" w:cs="Courier New" w:eastAsia="Courier New" w:hAnsi="Courier New"/>
                <w:color w:val="1A1A1A"/>
                <w:sz w:val="18"/>
                <w:szCs w:val="18"/>
              </w:rPr>
              <w:t xml:space="preserve">python -c "</w:t>
            </w:r>
          </w:p>
          <w:p>
            <w:pPr>
              <w:spacing w:after="0" w:before="0"/>
            </w:pPr>
            <w:r>
              <w:rPr>
                <w:rFonts w:ascii="Courier New" w:cs="Courier New" w:eastAsia="Courier New" w:hAnsi="Courier New"/>
                <w:color w:val="1A1A1A"/>
                <w:sz w:val="18"/>
                <w:szCs w:val="18"/>
              </w:rPr>
              <w:t xml:space="preserve">import torch</w:t>
            </w:r>
          </w:p>
          <w:p>
            <w:pPr>
              <w:spacing w:after="0" w:before="0"/>
            </w:pPr>
            <w:r>
              <w:rPr>
                <w:rFonts w:ascii="Courier New" w:cs="Courier New" w:eastAsia="Courier New" w:hAnsi="Courier New"/>
                <w:color w:val="1A1A1A"/>
                <w:sz w:val="18"/>
                <w:szCs w:val="18"/>
              </w:rPr>
              <w:t xml:space="preserve">d = torch.load("outputs/calibration_dataset.pt", weights_only=True)</w:t>
            </w:r>
          </w:p>
          <w:p>
            <w:pPr>
              <w:spacing w:after="0" w:before="0"/>
            </w:pPr>
            <w:r>
              <w:rPr>
                <w:rFonts w:ascii="Courier New" w:cs="Courier New" w:eastAsia="Courier New" w:hAnsi="Courier New"/>
                <w:color w:val="1A1A1A"/>
                <w:sz w:val="18"/>
                <w:szCs w:val="18"/>
              </w:rPr>
              <w:t xml:space="preserve">print("input_ids shape:", d["input_ids"].shape)</w:t>
            </w:r>
          </w:p>
          <w:p>
            <w:pPr>
              <w:spacing w:after="0" w:before="0"/>
            </w:pPr>
            <w:r>
              <w:rPr>
                <w:rFonts w:ascii="Courier New" w:cs="Courier New" w:eastAsia="Courier New" w:hAnsi="Courier New"/>
                <w:color w:val="1A1A1A"/>
                <w:sz w:val="18"/>
                <w:szCs w:val="18"/>
              </w:rPr>
              <w:t xml:space="preserve"># Expected: torch.Size([512, 512])</w:t>
            </w:r>
          </w:p>
          <w:p>
            <w:pPr>
              <w:spacing w:after="0" w:before="0"/>
            </w:pPr>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65100" w:sz="4"/>
              <w:bottom w:val="none" w:color="FFFFFF" w:sz="0"/>
              <w:right w:val="none" w:color="FFFFFF" w:sz="0"/>
            </w:tcBorders>
            <w:shd w:fill="FFF8E7" w:val="clear"/>
            <w:tcMar>
              <w:top w:type="dxa" w:w="120"/>
              <w:left w:type="dxa" w:w="200"/>
              <w:bottom w:type="dxa" w:w="120"/>
              <w:right w:type="dxa" w:w="200"/>
            </w:tcMar>
          </w:tcPr>
          <w:p>
            <w:r>
              <w:rPr>
                <w:rFonts w:ascii="Calibri" w:cs="Calibri" w:eastAsia="Calibri" w:hAnsi="Calibri"/>
                <w:b/>
                <w:bCs/>
                <w:color w:val="1F3864"/>
                <w:sz w:val="20"/>
                <w:szCs w:val="20"/>
              </w:rPr>
              <w:t xml:space="preserve">pad_token for Llama-3.1</w:t>
            </w:r>
          </w:p>
          <w:p>
            <w:pPr>
              <w:spacing w:after="0" w:before="60"/>
            </w:pPr>
            <w:r>
              <w:rPr>
                <w:rFonts w:ascii="Calibri" w:cs="Calibri" w:eastAsia="Calibri" w:hAnsi="Calibri"/>
                <w:color w:val="2C2C2C"/>
                <w:sz w:val="20"/>
                <w:szCs w:val="20"/>
              </w:rPr>
              <w:t xml:space="preserve">Llama-3.1 tokenizers have no pad_token by default. CalibrationDatasetBuilder sets tokenizer.pad_token = tokenizer.eos_token before tokenizing. This is correct — the attention_mask masks padded positions so the model never attends to them. Do not add a new pad token without also extending the embedding matrix.</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STEP D  </w:t>
            </w:r>
            <w:r>
              <w:rPr>
                <w:rFonts w:ascii="Calibri" w:cs="Calibri" w:eastAsia="Calibri" w:hAnsi="Calibri"/>
                <w:b/>
                <w:bCs/>
                <w:color w:val="FFFFFF"/>
                <w:sz w:val="30"/>
                <w:szCs w:val="30"/>
              </w:rPr>
              <w:t xml:space="preserve">Run Quantization — Three Formats via ModelOpt</w:t>
            </w:r>
          </w:p>
        </w:tc>
      </w:tr>
    </w:tbl>
    <w:p>
      <w:r>
        <w:rPr>
          <w:sz w:val="22"/>
          <w:szCs w:val="22"/>
        </w:rPr>
        <w:t xml:space="preserve"/>
      </w:r>
    </w:p>
    <w:p>
      <w:pPr>
        <w:spacing w:after="100" w:before="280"/>
      </w:pPr>
      <w:r>
        <w:rPr>
          <w:rFonts w:ascii="Calibri" w:cs="Calibri" w:eastAsia="Calibri" w:hAnsi="Calibri"/>
          <w:b/>
          <w:bCs/>
          <w:color w:val="2E75B6"/>
          <w:sz w:val="28"/>
          <w:szCs w:val="28"/>
        </w:rPr>
        <w:t xml:space="preserve">D.1  Understanding the Quantization Flow</w:t>
      </w:r>
    </w:p>
    <w:p>
      <w:pPr>
        <w:spacing w:after="100" w:before="60"/>
      </w:pPr>
      <w:r>
        <w:rPr>
          <w:rFonts w:ascii="Calibri" w:cs="Calibri" w:eastAsia="Calibri" w:hAnsi="Calibri"/>
          <w:b w:val="false"/>
          <w:bCs w:val="false"/>
          <w:i w:val="false"/>
          <w:iCs w:val="false"/>
          <w:color w:val="2C2C2C"/>
          <w:sz w:val="22"/>
          <w:szCs w:val="22"/>
        </w:rPr>
        <w:t xml:space="preserve">QuantizationProfiler.quantize() runs one format at a time. Each run: loads the merged FP16 model fresh, registers QuantDescriptor hooks via mtq.quantize(), runs the 512-sample calibration forward loop (collecting per-channel activation statistics), bakes scale factors into QuantLinear modules, saves the checkpoint, runs a 100-sample quick perplexity eval, then deletes the model from VRAM before loading the next format.</w:t>
      </w:r>
    </w:p>
    <w:p>
      <w:pPr>
        <w:spacing w:after="100" w:before="60"/>
      </w:pPr>
      <w:r>
        <w:rPr>
          <w:rFonts w:ascii="Calibri" w:cs="Calibri" w:eastAsia="Calibri" w:hAnsi="Calibri"/>
          <w:b w:val="false"/>
          <w:bCs w:val="false"/>
          <w:i w:val="false"/>
          <w:iCs w:val="false"/>
          <w:color w:val="2C2C2C"/>
          <w:sz w:val="22"/>
          <w:szCs w:val="22"/>
        </w:rPr>
        <w:t xml:space="preserve">The model is reloaded for each format — this is intentional. mtq.quantize() modifies the model in-place. A fresh load ensures FP16 weights for each run.</w:t>
      </w:r>
    </w:p>
    <w:p>
      <w:r>
        <w:rPr>
          <w:sz w:val="22"/>
          <w:szCs w:val="22"/>
        </w:rPr>
        <w:t xml:space="preserve"/>
      </w:r>
    </w:p>
    <w:p>
      <w:pPr>
        <w:spacing w:after="100" w:before="280"/>
      </w:pPr>
      <w:r>
        <w:rPr>
          <w:rFonts w:ascii="Calibri" w:cs="Calibri" w:eastAsia="Calibri" w:hAnsi="Calibri"/>
          <w:b/>
          <w:bCs/>
          <w:color w:val="2E75B6"/>
          <w:sz w:val="28"/>
          <w:szCs w:val="28"/>
        </w:rPr>
        <w:t xml:space="preserve">D.2  Run All Three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cd ~/LoraForge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Quantize all formats in sequence</w:t>
            </w:r>
          </w:p>
          <w:p>
            <w:pPr>
              <w:spacing w:after="0" w:before="0"/>
            </w:pPr>
            <w:r>
              <w:rPr>
                <w:rFonts w:ascii="Courier New" w:cs="Courier New" w:eastAsia="Courier New" w:hAnsi="Courier New"/>
                <w:color w:val="1A1A1A"/>
                <w:sz w:val="18"/>
                <w:szCs w:val="18"/>
              </w:rPr>
              <w:t xml:space="preserve">python -m activity2_quantization.main \</w:t>
            </w:r>
          </w:p>
          <w:p>
            <w:pPr>
              <w:spacing w:after="0" w:before="0"/>
            </w:pPr>
            <w:r>
              <w:rPr>
                <w:rFonts w:ascii="Courier New" w:cs="Courier New" w:eastAsia="Courier New" w:hAnsi="Courier New"/>
                <w:color w:val="1A1A1A"/>
                <w:sz w:val="18"/>
                <w:szCs w:val="18"/>
              </w:rPr>
              <w:t xml:space="preserve">    --mode quantize \</w:t>
            </w:r>
          </w:p>
          <w:p>
            <w:pPr>
              <w:spacing w:after="0" w:before="0"/>
            </w:pPr>
            <w:r>
              <w:rPr>
                <w:rFonts w:ascii="Courier New" w:cs="Courier New" w:eastAsia="Courier New" w:hAnsi="Courier New"/>
                <w:color w:val="1A1A1A"/>
                <w:sz w:val="18"/>
                <w:szCs w:val="18"/>
              </w:rPr>
              <w:t xml:space="preserve">    --format all \</w:t>
            </w:r>
          </w:p>
          <w:p>
            <w:pPr>
              <w:spacing w:after="0" w:before="0"/>
            </w:pPr>
            <w:r>
              <w:rPr>
                <w:rFonts w:ascii="Courier New" w:cs="Courier New" w:eastAsia="Courier New" w:hAnsi="Courier New"/>
                <w:color w:val="1A1A1A"/>
                <w:sz w:val="18"/>
                <w:szCs w:val="18"/>
              </w:rPr>
              <w:t xml:space="preserve">    --config code/activity2_quantization/config.yaml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Expected progress per format: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QUANTIZING: fp8</w:t>
            </w:r>
          </w:p>
          <w:p>
            <w:pPr>
              <w:spacing w:after="0" w:before="0"/>
            </w:pPr>
            <w:r>
              <w:rPr>
                <w:rFonts w:ascii="Courier New" w:cs="Courier New" w:eastAsia="Courier New" w:hAnsi="Courier New"/>
                <w:color w:val="1A1A1A"/>
                <w:sz w:val="18"/>
                <w:szCs w:val="18"/>
              </w:rPr>
              <w:t xml:space="preserve">#   Loading model from outputs/cybersec_analyst_merged...</w:t>
            </w:r>
          </w:p>
          <w:p>
            <w:pPr>
              <w:spacing w:after="0" w:before="0"/>
            </w:pPr>
            <w:r>
              <w:rPr>
                <w:rFonts w:ascii="Courier New" w:cs="Courier New" w:eastAsia="Courier New" w:hAnsi="Courier New"/>
                <w:color w:val="1A1A1A"/>
                <w:sz w:val="18"/>
                <w:szCs w:val="18"/>
              </w:rPr>
              <w:t xml:space="preserve">#   Model loaded: 16.20 GB VRAM</w:t>
            </w:r>
          </w:p>
          <w:p>
            <w:pPr>
              <w:spacing w:after="0" w:before="0"/>
            </w:pPr>
            <w:r>
              <w:rPr>
                <w:rFonts w:ascii="Courier New" w:cs="Courier New" w:eastAsia="Courier New" w:hAnsi="Courier New"/>
                <w:color w:val="1A1A1A"/>
                <w:sz w:val="18"/>
                <w:szCs w:val="18"/>
              </w:rPr>
              <w:t xml:space="preserve">#   Running mtq.quantize() — collecting activation statistics...</w:t>
            </w:r>
          </w:p>
          <w:p>
            <w:pPr>
              <w:spacing w:after="0" w:before="0"/>
            </w:pPr>
            <w:r>
              <w:rPr>
                <w:rFonts w:ascii="Courier New" w:cs="Courier New" w:eastAsia="Courier New" w:hAnsi="Courier New"/>
                <w:color w:val="1A1A1A"/>
                <w:sz w:val="18"/>
                <w:szCs w:val="18"/>
              </w:rPr>
              <w:t xml:space="preserve">#   Calibration progress: 50/512</w:t>
            </w:r>
          </w:p>
          <w:p>
            <w:pPr>
              <w:spacing w:after="0" w:before="0"/>
            </w:pPr>
            <w:r>
              <w:rPr>
                <w:rFonts w:ascii="Courier New" w:cs="Courier New" w:eastAsia="Courier New" w:hAnsi="Courier New"/>
                <w:color w:val="1A1A1A"/>
                <w:sz w:val="18"/>
                <w:szCs w:val="18"/>
              </w:rPr>
              <w:t xml:space="preserve">#   Calibration progress: 512/512</w:t>
            </w:r>
          </w:p>
          <w:p>
            <w:pPr>
              <w:spacing w:after="0" w:before="0"/>
            </w:pPr>
            <w:r>
              <w:rPr>
                <w:rFonts w:ascii="Courier New" w:cs="Courier New" w:eastAsia="Courier New" w:hAnsi="Courier New"/>
                <w:color w:val="1A1A1A"/>
                <w:sz w:val="18"/>
                <w:szCs w:val="18"/>
              </w:rPr>
              <w:t xml:space="preserve">#   mtq.quantize() complete in 823s</w:t>
            </w:r>
          </w:p>
          <w:p>
            <w:pPr>
              <w:spacing w:after="0" w:before="0"/>
            </w:pPr>
            <w:r>
              <w:rPr>
                <w:rFonts w:ascii="Courier New" w:cs="Courier New" w:eastAsia="Courier New" w:hAnsi="Courier New"/>
                <w:color w:val="1A1A1A"/>
                <w:sz w:val="18"/>
                <w:szCs w:val="18"/>
              </w:rPr>
              <w:t xml:space="preserve">#   Post-quantization VRAM: 8.40 GB (-7.80 GB delta)</w:t>
            </w:r>
          </w:p>
          <w:p>
            <w:pPr>
              <w:spacing w:after="0" w:before="0"/>
            </w:pPr>
            <w:r>
              <w:rPr>
                <w:rFonts w:ascii="Courier New" w:cs="Courier New" w:eastAsia="Courier New" w:hAnsi="Courier New"/>
                <w:color w:val="1A1A1A"/>
                <w:sz w:val="18"/>
                <w:szCs w:val="18"/>
              </w:rPr>
              <w:t xml:space="preserve">#   Saved in 47s</w:t>
            </w:r>
          </w:p>
          <w:p>
            <w:pPr>
              <w:spacing w:after="0" w:before="0"/>
            </w:pPr>
            <w:r>
              <w:rPr>
                <w:rFonts w:ascii="Courier New" w:cs="Courier New" w:eastAsia="Courier New" w:hAnsi="Courier New"/>
                <w:color w:val="1A1A1A"/>
                <w:sz w:val="18"/>
                <w:szCs w:val="18"/>
              </w:rPr>
              <w:t xml:space="preserve">#   Quick perplexity eval (100 samples)...</w:t>
            </w:r>
          </w:p>
          <w:p>
            <w:pPr>
              <w:spacing w:after="0" w:before="0"/>
            </w:pPr>
            <w:r>
              <w:rPr>
                <w:rFonts w:ascii="Courier New" w:cs="Courier New" w:eastAsia="Courier New" w:hAnsi="Courier New"/>
                <w:color w:val="1A1A1A"/>
                <w:sz w:val="18"/>
                <w:szCs w:val="18"/>
              </w:rPr>
              <w:t xml:space="preserve">#   Perplexity: 3.71 (vs FP16 baseline 3.68, +0.82%)</w:t>
            </w:r>
          </w:p>
          <w:p>
            <w:pPr>
              <w:spacing w:after="0" w:before="0"/>
            </w:pPr>
            <w:r>
              <w:rPr>
                <w:rFonts w:ascii="Courier New" w:cs="Courier New" w:eastAsia="Courier New" w:hAnsi="Courier New"/>
                <w:color w:val="1A1A1A"/>
                <w:sz w:val="18"/>
                <w:szCs w:val="18"/>
              </w:rPr>
              <w:t xml:space="preserve"># [Repeats for awq_int4, smoothquant_int8]</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Single format:</w:t>
            </w:r>
          </w:p>
          <w:p>
            <w:pPr>
              <w:spacing w:after="0" w:before="0"/>
            </w:pPr>
            <w:r>
              <w:rPr>
                <w:rFonts w:ascii="Courier New" w:cs="Courier New" w:eastAsia="Courier New" w:hAnsi="Courier New"/>
                <w:color w:val="1A1A1A"/>
                <w:sz w:val="18"/>
                <w:szCs w:val="18"/>
              </w:rPr>
              <w:t xml:space="preserve">python -m activity2_quantization.main --mode quantize --format fp8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4"/>
              <w:left w:val="single" w:color="2E7D32" w:sz="4"/>
              <w:bottom w:val="single" w:color="2E7D32" w:sz="4"/>
              <w:right w:val="single" w:color="2E7D32" w:sz="4"/>
            </w:tcBorders>
            <w:shd w:fill="2E7D32"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WHY</w:t>
            </w:r>
          </w:p>
        </w:tc>
        <w:tc>
          <w:tcPr>
            <w:tcW w:type="dxa" w:w="8960"/>
            <w:tcBorders>
              <w:top w:val="none" w:color="FFFFFF" w:sz="0"/>
              <w:left w:val="none" w:color="FFFFFF" w:sz="0"/>
              <w:bottom w:val="none" w:color="FFFFFF" w:sz="0"/>
              <w:right w:val="single" w:color="2E7D32" w:sz="4"/>
            </w:tcBorders>
            <w:shd w:fill="F1F8E9" w:val="clear"/>
            <w:tcMar>
              <w:top w:type="dxa" w:w="60"/>
              <w:left w:type="dxa" w:w="160"/>
              <w:bottom w:type="dxa" w:w="60"/>
              <w:right w:type="dxa" w:w="120"/>
            </w:tcMar>
          </w:tcPr>
          <w:p>
            <w:pPr>
              <w:spacing w:after="0" w:before="0"/>
            </w:pPr>
            <w:r>
              <w:rPr>
                <w:rFonts w:ascii="Calibri" w:cs="Calibri" w:eastAsia="Calibri" w:hAnsi="Calibri"/>
                <w:i/>
                <w:iCs/>
                <w:color w:val="1B5E20"/>
                <w:sz w:val="20"/>
                <w:szCs w:val="20"/>
              </w:rPr>
              <w:t xml:space="preserve">Running all three formats in one command prevents you from forgetting one. Each format gets a fresh model load to avoid cross-contamination from in-place quantization.</w:t>
            </w:r>
          </w:p>
        </w:tc>
      </w:tr>
    </w:tbl>
    <w:p>
      <w:r>
        <w:rPr>
          <w:sz w:val="22"/>
          <w:szCs w:val="22"/>
        </w:rPr>
        <w:t xml:space="preserve"/>
      </w:r>
    </w:p>
    <w:p>
      <w:pPr>
        <w:spacing w:after="100" w:before="280"/>
      </w:pPr>
      <w:r>
        <w:rPr>
          <w:rFonts w:ascii="Calibri" w:cs="Calibri" w:eastAsia="Calibri" w:hAnsi="Calibri"/>
          <w:b/>
          <w:bCs/>
          <w:color w:val="2E75B6"/>
          <w:sz w:val="28"/>
          <w:szCs w:val="28"/>
        </w:rPr>
        <w:t xml:space="preserve">D.3  Verify Checkpoint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Confirm all three checkpoints exist</w:t>
            </w:r>
          </w:p>
          <w:p>
            <w:pPr>
              <w:spacing w:after="0" w:before="0"/>
            </w:pPr>
            <w:r>
              <w:rPr>
                <w:rFonts w:ascii="Courier New" w:cs="Courier New" w:eastAsia="Courier New" w:hAnsi="Courier New"/>
                <w:color w:val="1A1A1A"/>
                <w:sz w:val="18"/>
                <w:szCs w:val="18"/>
              </w:rPr>
              <w:t xml:space="preserve">ls -lh outputs/quantized/</w:t>
            </w:r>
          </w:p>
          <w:p>
            <w:pPr>
              <w:spacing w:after="0" w:before="0"/>
            </w:pPr>
            <w:r>
              <w:rPr>
                <w:rFonts w:ascii="Courier New" w:cs="Courier New" w:eastAsia="Courier New" w:hAnsi="Courier New"/>
                <w:color w:val="1A1A1A"/>
                <w:sz w:val="18"/>
                <w:szCs w:val="18"/>
              </w:rPr>
              <w:t xml:space="preserve"># Expected:</w:t>
            </w:r>
          </w:p>
          <w:p>
            <w:pPr>
              <w:spacing w:after="0" w:before="0"/>
            </w:pPr>
            <w:r>
              <w:rPr>
                <w:rFonts w:ascii="Courier New" w:cs="Courier New" w:eastAsia="Courier New" w:hAnsi="Courier New"/>
                <w:color w:val="1A1A1A"/>
                <w:sz w:val="18"/>
                <w:szCs w:val="18"/>
              </w:rPr>
              <w:t xml:space="preserve"># drwxr-xr-x  fp8/</w:t>
            </w:r>
          </w:p>
          <w:p>
            <w:pPr>
              <w:spacing w:after="0" w:before="0"/>
            </w:pPr>
            <w:r>
              <w:rPr>
                <w:rFonts w:ascii="Courier New" w:cs="Courier New" w:eastAsia="Courier New" w:hAnsi="Courier New"/>
                <w:color w:val="1A1A1A"/>
                <w:sz w:val="18"/>
                <w:szCs w:val="18"/>
              </w:rPr>
              <w:t xml:space="preserve"># drwxr-xr-x  awq_int4/</w:t>
            </w:r>
          </w:p>
          <w:p>
            <w:pPr>
              <w:spacing w:after="0" w:before="0"/>
            </w:pPr>
            <w:r>
              <w:rPr>
                <w:rFonts w:ascii="Courier New" w:cs="Courier New" w:eastAsia="Courier New" w:hAnsi="Courier New"/>
                <w:color w:val="1A1A1A"/>
                <w:sz w:val="18"/>
                <w:szCs w:val="18"/>
              </w:rPr>
              <w:t xml:space="preserve"># drwxr-xr-x  smoothquant_int8/</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du -sh outputs/quantized/*</w:t>
            </w:r>
          </w:p>
          <w:p>
            <w:pPr>
              <w:spacing w:after="0" w:before="0"/>
            </w:pPr>
            <w:r>
              <w:rPr>
                <w:rFonts w:ascii="Courier New" w:cs="Courier New" w:eastAsia="Courier New" w:hAnsi="Courier New"/>
                <w:color w:val="1A1A1A"/>
                <w:sz w:val="18"/>
                <w:szCs w:val="18"/>
              </w:rPr>
              <w:t xml:space="preserve"># fp8/:              ~8.1 GB</w:t>
            </w:r>
          </w:p>
          <w:p>
            <w:pPr>
              <w:spacing w:after="0" w:before="0"/>
            </w:pPr>
            <w:r>
              <w:rPr>
                <w:rFonts w:ascii="Courier New" w:cs="Courier New" w:eastAsia="Courier New" w:hAnsi="Courier New"/>
                <w:color w:val="1A1A1A"/>
                <w:sz w:val="18"/>
                <w:szCs w:val="18"/>
              </w:rPr>
              <w:t xml:space="preserve"># awq_int4/:         ~4.2 GB</w:t>
            </w:r>
          </w:p>
          <w:p>
            <w:pPr>
              <w:spacing w:after="0" w:before="0"/>
            </w:pPr>
            <w:r>
              <w:rPr>
                <w:rFonts w:ascii="Courier New" w:cs="Courier New" w:eastAsia="Courier New" w:hAnsi="Courier New"/>
                <w:color w:val="1A1A1A"/>
                <w:sz w:val="18"/>
                <w:szCs w:val="18"/>
              </w:rPr>
              <w:t xml:space="preserve"># smoothquant_int8/: ~8.2 GB</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Each checkpoint directory:</w:t>
            </w:r>
          </w:p>
          <w:p>
            <w:pPr>
              <w:spacing w:after="0" w:before="0"/>
            </w:pPr>
            <w:r>
              <w:rPr>
                <w:rFonts w:ascii="Courier New" w:cs="Courier New" w:eastAsia="Courier New" w:hAnsi="Courier New"/>
                <w:color w:val="1A1A1A"/>
                <w:sz w:val="18"/>
                <w:szCs w:val="18"/>
              </w:rPr>
              <w:t xml:space="preserve">ls outputs/quantized/fp8/</w:t>
            </w:r>
          </w:p>
          <w:p>
            <w:pPr>
              <w:spacing w:after="0" w:before="0"/>
            </w:pPr>
            <w:r>
              <w:rPr>
                <w:rFonts w:ascii="Courier New" w:cs="Courier New" w:eastAsia="Courier New" w:hAnsi="Courier New"/>
                <w:color w:val="1A1A1A"/>
                <w:sz w:val="18"/>
                <w:szCs w:val="18"/>
              </w:rPr>
              <w:t xml:space="preserve"># config.json  quantize_config.json  *.safetensors  tokenizer.*</w:t>
            </w:r>
          </w:p>
          <w:p>
            <w:pPr>
              <w:spacing w:after="0" w:before="0"/>
            </w:pPr>
            <w:r>
              <w:rPr>
                <w:rFonts w:ascii="Courier New" w:cs="Courier New" w:eastAsia="Courier New" w:hAnsi="Courier New"/>
                <w:color w:val="1A1A1A"/>
                <w:sz w:val="18"/>
                <w:szCs w:val="18"/>
              </w:rPr>
              <w:t xml:space="preserve"># quantize_config.json tells vLLM which format to use at load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65100" w:sz="4"/>
              <w:bottom w:val="none" w:color="FFFFFF" w:sz="0"/>
              <w:right w:val="none" w:color="FFFFFF" w:sz="0"/>
            </w:tcBorders>
            <w:shd w:fill="FFF8E7" w:val="clear"/>
            <w:tcMar>
              <w:top w:type="dxa" w:w="120"/>
              <w:left w:type="dxa" w:w="200"/>
              <w:bottom w:type="dxa" w:w="120"/>
              <w:right w:type="dxa" w:w="200"/>
            </w:tcMar>
          </w:tcPr>
          <w:p>
            <w:r>
              <w:rPr>
                <w:rFonts w:ascii="Calibri" w:cs="Calibri" w:eastAsia="Calibri" w:hAnsi="Calibri"/>
                <w:b/>
                <w:bCs/>
                <w:color w:val="1F3864"/>
                <w:sz w:val="20"/>
                <w:szCs w:val="20"/>
              </w:rPr>
              <w:t xml:space="preserve">CUDA OOM during calibration pass</w:t>
            </w:r>
          </w:p>
          <w:p>
            <w:pPr>
              <w:spacing w:after="0" w:before="60"/>
            </w:pPr>
            <w:r>
              <w:rPr>
                <w:rFonts w:ascii="Calibri" w:cs="Calibri" w:eastAsia="Calibri" w:hAnsi="Calibri"/>
                <w:color w:val="2C2C2C"/>
                <w:sz w:val="20"/>
                <w:szCs w:val="20"/>
              </w:rPr>
              <w:t xml:space="preserve">If you see CUDA out-of-memory during the calibration pass: (1) ensure no vLLM server is running on the GPU (vLLM reserves VRAM at startup); (2) call torch.cuda.empty_cache() between runs — QuantizationProfiler does this automatically. If OOM persists, reduce calibration.max_seq_length to 256 in config.yaml.</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STEP E  </w:t>
            </w:r>
            <w:r>
              <w:rPr>
                <w:rFonts w:ascii="Calibri" w:cs="Calibri" w:eastAsia="Calibri" w:hAnsi="Calibri"/>
                <w:b/>
                <w:bCs/>
                <w:color w:val="FFFFFF"/>
                <w:sz w:val="30"/>
                <w:szCs w:val="30"/>
              </w:rPr>
              <w:t xml:space="preserve">Benchmark Each Quantized Format</w:t>
            </w:r>
          </w:p>
        </w:tc>
      </w:tr>
    </w:tbl>
    <w:p>
      <w:r>
        <w:rPr>
          <w:sz w:val="22"/>
          <w:szCs w:val="22"/>
        </w:rPr>
        <w:t xml:space="preserve"/>
      </w:r>
    </w:p>
    <w:p>
      <w:pPr>
        <w:spacing w:after="100" w:before="280"/>
      </w:pPr>
      <w:r>
        <w:rPr>
          <w:rFonts w:ascii="Calibri" w:cs="Calibri" w:eastAsia="Calibri" w:hAnsi="Calibri"/>
          <w:b/>
          <w:bCs/>
          <w:color w:val="2E75B6"/>
          <w:sz w:val="28"/>
          <w:szCs w:val="28"/>
        </w:rPr>
        <w:t xml:space="preserve">E.1  Benchmark Methodology</w:t>
      </w:r>
    </w:p>
    <w:p>
      <w:pPr>
        <w:spacing w:after="100" w:before="60"/>
      </w:pPr>
      <w:r>
        <w:rPr>
          <w:rFonts w:ascii="Calibri" w:cs="Calibri" w:eastAsia="Calibri" w:hAnsi="Calibri"/>
          <w:b w:val="false"/>
          <w:bCs w:val="false"/>
          <w:i w:val="false"/>
          <w:iCs w:val="false"/>
          <w:color w:val="2C2C2C"/>
          <w:sz w:val="22"/>
          <w:szCs w:val="22"/>
        </w:rPr>
        <w:t xml:space="preserve">QuantizationBenchmarker reuses Activity 1's benchmark client exactly. For each format: spin up a vLLM server pointing at the quantized checkpoint, wait for readiness, run the same (concurrency × prompt_len × output_len) sweep as Activity 1, collect TTFT P50/P95 and throughput, compute deltas vs baseline_results.json, then kill the server and free VRAM before the next format.</w:t>
      </w:r>
    </w:p>
    <w:p>
      <w:pPr>
        <w:spacing w:after="100" w:before="60"/>
      </w:pPr>
      <w:r>
        <w:rPr>
          <w:rFonts w:ascii="Calibri" w:cs="Calibri" w:eastAsia="Calibri" w:hAnsi="Calibri"/>
          <w:b w:val="false"/>
          <w:bCs w:val="false"/>
          <w:i w:val="false"/>
          <w:iCs w:val="false"/>
          <w:color w:val="2C2C2C"/>
          <w:sz w:val="22"/>
          <w:szCs w:val="22"/>
        </w:rPr>
        <w:t xml:space="preserve">The Activity 1 FP16 baseline (results/baseline_results.json) is used as reference — we do not re-run it. The comparison is apples-to-apples because the same request generator and benchmark logic are used.</w:t>
      </w:r>
    </w:p>
    <w:p>
      <w:r>
        <w:rPr>
          <w:sz w:val="22"/>
          <w:szCs w:val="22"/>
        </w:rPr>
        <w:t xml:space="preserve"/>
      </w:r>
    </w:p>
    <w:p>
      <w:pPr>
        <w:spacing w:after="100" w:before="280"/>
      </w:pPr>
      <w:r>
        <w:rPr>
          <w:rFonts w:ascii="Calibri" w:cs="Calibri" w:eastAsia="Calibri" w:hAnsi="Calibri"/>
          <w:b/>
          <w:bCs/>
          <w:color w:val="2E75B6"/>
          <w:sz w:val="28"/>
          <w:szCs w:val="28"/>
        </w:rPr>
        <w:t xml:space="preserve">E.2  Run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cd ~/LoraForge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Benchmark all quantized formats</w:t>
            </w:r>
          </w:p>
          <w:p>
            <w:pPr>
              <w:spacing w:after="0" w:before="0"/>
            </w:pPr>
            <w:r>
              <w:rPr>
                <w:rFonts w:ascii="Courier New" w:cs="Courier New" w:eastAsia="Courier New" w:hAnsi="Courier New"/>
                <w:color w:val="1A1A1A"/>
                <w:sz w:val="18"/>
                <w:szCs w:val="18"/>
              </w:rPr>
              <w:t xml:space="preserve">python -m activity2_quantization.main \</w:t>
            </w:r>
          </w:p>
          <w:p>
            <w:pPr>
              <w:spacing w:after="0" w:before="0"/>
            </w:pPr>
            <w:r>
              <w:rPr>
                <w:rFonts w:ascii="Courier New" w:cs="Courier New" w:eastAsia="Courier New" w:hAnsi="Courier New"/>
                <w:color w:val="1A1A1A"/>
                <w:sz w:val="18"/>
                <w:szCs w:val="18"/>
              </w:rPr>
              <w:t xml:space="preserve">    --mode benchmark \</w:t>
            </w:r>
          </w:p>
          <w:p>
            <w:pPr>
              <w:spacing w:after="0" w:before="0"/>
            </w:pPr>
            <w:r>
              <w:rPr>
                <w:rFonts w:ascii="Courier New" w:cs="Courier New" w:eastAsia="Courier New" w:hAnsi="Courier New"/>
                <w:color w:val="1A1A1A"/>
                <w:sz w:val="18"/>
                <w:szCs w:val="18"/>
              </w:rPr>
              <w:t xml:space="preserve">    --format all \</w:t>
            </w:r>
          </w:p>
          <w:p>
            <w:pPr>
              <w:spacing w:after="0" w:before="0"/>
            </w:pPr>
            <w:r>
              <w:rPr>
                <w:rFonts w:ascii="Courier New" w:cs="Courier New" w:eastAsia="Courier New" w:hAnsi="Courier New"/>
                <w:color w:val="1A1A1A"/>
                <w:sz w:val="18"/>
                <w:szCs w:val="18"/>
              </w:rPr>
              <w:t xml:space="preserve">    --config code/activity2_quantization/config.yaml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Or quick mode (reduced sweep — for testing):</w:t>
            </w:r>
          </w:p>
          <w:p>
            <w:pPr>
              <w:spacing w:after="0" w:before="0"/>
            </w:pPr>
            <w:r>
              <w:rPr>
                <w:rFonts w:ascii="Courier New" w:cs="Courier New" w:eastAsia="Courier New" w:hAnsi="Courier New"/>
                <w:color w:val="1A1A1A"/>
                <w:sz w:val="18"/>
                <w:szCs w:val="18"/>
              </w:rPr>
              <w:t xml:space="preserve">python -m activity2_quantization.main --mode benchmark --format fp8 --quick</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Expected per-format progress:</w:t>
            </w:r>
          </w:p>
          <w:p>
            <w:pPr>
              <w:spacing w:after="0" w:before="0"/>
            </w:pPr>
            <w:r>
              <w:rPr>
                <w:rFonts w:ascii="Courier New" w:cs="Courier New" w:eastAsia="Courier New" w:hAnsi="Courier New"/>
                <w:color w:val="1A1A1A"/>
                <w:sz w:val="18"/>
                <w:szCs w:val="18"/>
              </w:rPr>
              <w:t xml:space="preserve"># Starting vLLM: --model outputs/quantized/fp8 --dtype fp8</w:t>
            </w:r>
          </w:p>
          <w:p>
            <w:pPr>
              <w:spacing w:after="0" w:before="0"/>
            </w:pPr>
            <w:r>
              <w:rPr>
                <w:rFonts w:ascii="Courier New" w:cs="Courier New" w:eastAsia="Courier New" w:hAnsi="Courier New"/>
                <w:color w:val="1A1A1A"/>
                <w:sz w:val="18"/>
                <w:szCs w:val="18"/>
              </w:rPr>
              <w:t xml:space="preserve"># vLLM server is ready ✓</w:t>
            </w:r>
          </w:p>
          <w:p>
            <w:pPr>
              <w:spacing w:after="0" w:before="0"/>
            </w:pPr>
            <w:r>
              <w:rPr>
                <w:rFonts w:ascii="Courier New" w:cs="Courier New" w:eastAsia="Courier New" w:hAnsi="Courier New"/>
                <w:color w:val="1A1A1A"/>
                <w:sz w:val="18"/>
                <w:szCs w:val="18"/>
              </w:rPr>
              <w:t xml:space="preserve"># [1/30] concurrency=1, prompt=128tok, output=128tok</w:t>
            </w:r>
          </w:p>
          <w:p>
            <w:pPr>
              <w:spacing w:after="0" w:before="0"/>
            </w:pPr>
            <w:r>
              <w:rPr>
                <w:rFonts w:ascii="Courier New" w:cs="Courier New" w:eastAsia="Courier New" w:hAnsi="Courier New"/>
                <w:color w:val="1A1A1A"/>
                <w:sz w:val="18"/>
                <w:szCs w:val="18"/>
              </w:rPr>
              <w:t xml:space="preserve">#   ✓ TTFT P50=62ms  P95=66ms  Throughput=68 tok/s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[30/30] concurrency=32, prompt=2048tok, output=256tok</w:t>
            </w:r>
          </w:p>
          <w:p>
            <w:pPr>
              <w:spacing w:after="0" w:before="0"/>
            </w:pPr>
            <w:r>
              <w:rPr>
                <w:rFonts w:ascii="Courier New" w:cs="Courier New" w:eastAsia="Courier New" w:hAnsi="Courier New"/>
                <w:color w:val="1A1A1A"/>
                <w:sz w:val="18"/>
                <w:szCs w:val="18"/>
              </w:rPr>
              <w:t xml:space="preserve">#   ✓ TTFT P50=598ms  P95=832ms  Throughput=1081 tok/s</w:t>
            </w:r>
          </w:p>
          <w:p>
            <w:pPr>
              <w:spacing w:after="0" w:before="0"/>
            </w:pPr>
            <w:r>
              <w:rPr>
                <w:rFonts w:ascii="Courier New" w:cs="Courier New" w:eastAsia="Courier New" w:hAnsi="Courier New"/>
                <w:color w:val="1A1A1A"/>
                <w:sz w:val="18"/>
                <w:szCs w:val="18"/>
              </w:rPr>
              <w:t xml:space="preserve"># Stopping vLLM server for fp8...</w:t>
            </w:r>
          </w:p>
          <w:p>
            <w:pPr>
              <w:spacing w:after="0" w:before="0"/>
            </w:pPr>
            <w:r>
              <w:rPr>
                <w:rFonts w:ascii="Courier New" w:cs="Courier New" w:eastAsia="Courier New" w:hAnsi="Courier New"/>
                <w:color w:val="1A1A1A"/>
                <w:sz w:val="18"/>
                <w:szCs w:val="18"/>
              </w:rPr>
              <w:t xml:space="preserve"># ✓ fp8 benchmark complete — TTFT P50 delta: -23ms | Throughput delta: +71%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Results saved to: results/quant_results.json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4"/>
              <w:left w:val="single" w:color="2E7D32" w:sz="4"/>
              <w:bottom w:val="single" w:color="2E7D32" w:sz="4"/>
              <w:right w:val="single" w:color="2E7D32" w:sz="4"/>
            </w:tcBorders>
            <w:shd w:fill="2E7D32"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WHY</w:t>
            </w:r>
          </w:p>
        </w:tc>
        <w:tc>
          <w:tcPr>
            <w:tcW w:type="dxa" w:w="8960"/>
            <w:tcBorders>
              <w:top w:val="none" w:color="FFFFFF" w:sz="0"/>
              <w:left w:val="none" w:color="FFFFFF" w:sz="0"/>
              <w:bottom w:val="none" w:color="FFFFFF" w:sz="0"/>
              <w:right w:val="single" w:color="2E7D32" w:sz="4"/>
            </w:tcBorders>
            <w:shd w:fill="F1F8E9" w:val="clear"/>
            <w:tcMar>
              <w:top w:type="dxa" w:w="60"/>
              <w:left w:type="dxa" w:w="160"/>
              <w:bottom w:type="dxa" w:w="60"/>
              <w:right w:type="dxa" w:w="120"/>
            </w:tcMar>
          </w:tcPr>
          <w:p>
            <w:pPr>
              <w:spacing w:after="0" w:before="0"/>
            </w:pPr>
            <w:r>
              <w:rPr>
                <w:rFonts w:ascii="Calibri" w:cs="Calibri" w:eastAsia="Calibri" w:hAnsi="Calibri"/>
                <w:i/>
                <w:iCs/>
                <w:color w:val="1B5E20"/>
                <w:sz w:val="20"/>
                <w:szCs w:val="20"/>
              </w:rPr>
              <w:t xml:space="preserve">We reuse Activity 1's exact benchmark client so the comparison is methodology-identical. Any TTFT/throughput difference is purely from quantization, not from a different benchmark implementation.</w:t>
            </w:r>
          </w:p>
        </w:tc>
      </w:tr>
    </w:tbl>
    <w:p>
      <w:r>
        <w:rPr>
          <w:sz w:val="22"/>
          <w:szCs w:val="22"/>
        </w:rPr>
        <w:t xml:space="preserve"/>
      </w:r>
    </w:p>
    <w:p>
      <w:pPr>
        <w:spacing w:after="100" w:before="280"/>
      </w:pPr>
      <w:r>
        <w:rPr>
          <w:rFonts w:ascii="Calibri" w:cs="Calibri" w:eastAsia="Calibri" w:hAnsi="Calibri"/>
          <w:b/>
          <w:bCs/>
          <w:color w:val="2E75B6"/>
          <w:sz w:val="28"/>
          <w:szCs w:val="28"/>
        </w:rPr>
        <w:t xml:space="preserve">E.3  Expected Results (Approximate)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Format</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TTFT P50 (c=1)</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Throughput (c=8)</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VRAM</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FP16 baseline</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85 ms</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205 tok/s</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~16.8 GB</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FP8 E4M3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~62 ms (-27%)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~350 tok/s (+71%)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~8.4 GB</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AWQ INT4</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~55 ms (-35%)</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~280 tok/s (+37%)</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~4.5 GB</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SmoothQuant INT8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~65 ms (-24%)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~400 tok/s (+95%)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~8.5 GB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r>
              <w:rPr>
                <w:rFonts w:ascii="Calibri" w:cs="Calibri" w:eastAsia="Calibri" w:hAnsi="Calibri"/>
                <w:b/>
                <w:bCs/>
                <w:color w:val="1F3864"/>
                <w:sz w:val="20"/>
                <w:szCs w:val="20"/>
              </w:rPr>
              <w:t xml:space="preserve">Why SmoothQuant often wins on throughput</w:t>
            </w:r>
          </w:p>
          <w:p>
            <w:pPr>
              <w:spacing w:after="0" w:before="60"/>
            </w:pPr>
            <w:r>
              <w:rPr>
                <w:rFonts w:ascii="Calibri" w:cs="Calibri" w:eastAsia="Calibri" w:hAnsi="Calibri"/>
                <w:color w:val="2C2C2C"/>
                <w:sz w:val="20"/>
                <w:szCs w:val="20"/>
              </w:rPr>
              <w:t xml:space="preserve">A10G Ampere has dedicated INT8 tensor cores running at 2x the FLOPs of FP16 cores. SmoothQuant is W8A8 — both weights and activations in INT8 — so the matrix multiply runs entirely on INT8 cores. AWQ is W4A16 — weights only in INT4, activations in FP16 — so the actual matmul still runs on FP16 cores. AWQ wins on VRAM and latency (smaller model = smaller KV cache pressure), but loses on raw compute throughput.</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STEP F  </w:t>
            </w:r>
            <w:r>
              <w:rPr>
                <w:rFonts w:ascii="Calibri" w:cs="Calibri" w:eastAsia="Calibri" w:hAnsi="Calibri"/>
                <w:b/>
                <w:bCs/>
                <w:color w:val="FFFFFF"/>
                <w:sz w:val="30"/>
                <w:szCs w:val="30"/>
              </w:rPr>
              <w:t xml:space="preserve">Format Selection — FormatSelector</w:t>
            </w:r>
          </w:p>
        </w:tc>
      </w:tr>
    </w:tbl>
    <w:p>
      <w:r>
        <w:rPr>
          <w:sz w:val="22"/>
          <w:szCs w:val="22"/>
        </w:rPr>
        <w:t xml:space="preserve"/>
      </w:r>
    </w:p>
    <w:p>
      <w:pPr>
        <w:spacing w:after="100" w:before="280"/>
      </w:pPr>
      <w:r>
        <w:rPr>
          <w:rFonts w:ascii="Calibri" w:cs="Calibri" w:eastAsia="Calibri" w:hAnsi="Calibri"/>
          <w:b/>
          <w:bCs/>
          <w:color w:val="2E75B6"/>
          <w:sz w:val="28"/>
          <w:szCs w:val="28"/>
        </w:rPr>
        <w:t xml:space="preserve">F.1  What FormatSelector Does</w:t>
      </w:r>
    </w:p>
    <w:p>
      <w:pPr>
        <w:spacing w:after="100" w:before="60"/>
      </w:pPr>
      <w:r>
        <w:rPr>
          <w:rFonts w:ascii="Calibri" w:cs="Calibri" w:eastAsia="Calibri" w:hAnsi="Calibri"/>
          <w:b w:val="false"/>
          <w:bCs w:val="false"/>
          <w:i w:val="false"/>
          <w:iCs w:val="false"/>
          <w:color w:val="2C2C2C"/>
          <w:sz w:val="22"/>
          <w:szCs w:val="22"/>
        </w:rPr>
        <w:t xml:space="preserve">FormatSelector normalizes each metric axis (TTFT, throughput, VRAM, perplexity delta) to [0, 1] using min-max normalization, then computes a weighted composite score. Weights are: latency 0.33, throughput 0.34, accuracy 0.33. Formats with perplexity delta above 5% are automatically assigned accuracy_score=0 (hard rejection threshold).</w:t>
      </w:r>
    </w:p>
    <w:p>
      <w:pPr>
        <w:spacing w:after="100" w:before="60"/>
      </w:pPr>
      <w:r>
        <w:rPr>
          <w:rFonts w:ascii="Calibri" w:cs="Calibri" w:eastAsia="Calibri" w:hAnsi="Calibri"/>
          <w:b w:val="false"/>
          <w:bCs w:val="false"/>
          <w:i w:val="false"/>
          <w:iCs w:val="false"/>
          <w:color w:val="2C2C2C"/>
          <w:sz w:val="22"/>
          <w:szCs w:val="22"/>
        </w:rPr>
        <w:t xml:space="preserve">The output is a SelectionReport with best format for each goal: latency-critical, throughput-critical, accuracy-critical, VRAM-constrained, and overall. This is a starting point — override if your deployment has specific SLA requirements.</w:t>
      </w:r>
    </w:p>
    <w:p>
      <w:r>
        <w:rPr>
          <w:sz w:val="22"/>
          <w:szCs w:val="22"/>
        </w:rPr>
        <w:t xml:space="preserve"/>
      </w:r>
    </w:p>
    <w:p>
      <w:pPr>
        <w:spacing w:after="100" w:before="280"/>
      </w:pPr>
      <w:r>
        <w:rPr>
          <w:rFonts w:ascii="Calibri" w:cs="Calibri" w:eastAsia="Calibri" w:hAnsi="Calibri"/>
          <w:b/>
          <w:bCs/>
          <w:color w:val="2E75B6"/>
          <w:sz w:val="28"/>
          <w:szCs w:val="28"/>
        </w:rPr>
        <w:t xml:space="preserve">F.2  Run Format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cd ~/LoraForge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python -m activity2_quantization.main \</w:t>
            </w:r>
          </w:p>
          <w:p>
            <w:pPr>
              <w:spacing w:after="0" w:before="0"/>
            </w:pPr>
            <w:r>
              <w:rPr>
                <w:rFonts w:ascii="Courier New" w:cs="Courier New" w:eastAsia="Courier New" w:hAnsi="Courier New"/>
                <w:color w:val="1A1A1A"/>
                <w:sz w:val="18"/>
                <w:szCs w:val="18"/>
              </w:rPr>
              <w:t xml:space="preserve">    --mode select \</w:t>
            </w:r>
          </w:p>
          <w:p>
            <w:pPr>
              <w:spacing w:after="0" w:before="0"/>
            </w:pPr>
            <w:r>
              <w:rPr>
                <w:rFonts w:ascii="Courier New" w:cs="Courier New" w:eastAsia="Courier New" w:hAnsi="Courier New"/>
                <w:color w:val="1A1A1A"/>
                <w:sz w:val="18"/>
                <w:szCs w:val="18"/>
              </w:rPr>
              <w:t xml:space="preserve">    --config code/activity2_quantization/config.yaml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Expected output: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Format Selection Summary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Format             │ VRAM(GB) │ TTFT(ms)│ Tok/s    │ Perplexity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smoothquant_int8   │     8.5  │      65 │      400 │       +0.82%  │</w:t>
            </w:r>
          </w:p>
          <w:p>
            <w:pPr>
              <w:spacing w:after="0" w:before="0"/>
            </w:pPr>
            <w:r>
              <w:rPr>
                <w:rFonts w:ascii="Courier New" w:cs="Courier New" w:eastAsia="Courier New" w:hAnsi="Courier New"/>
                <w:color w:val="1A1A1A"/>
                <w:sz w:val="18"/>
                <w:szCs w:val="18"/>
              </w:rPr>
              <w:t xml:space="preserve"># │ fp8                │     8.4  │      62 │      350 │       +0.28%  │</w:t>
            </w:r>
          </w:p>
          <w:p>
            <w:pPr>
              <w:spacing w:after="0" w:before="0"/>
            </w:pPr>
            <w:r>
              <w:rPr>
                <w:rFonts w:ascii="Courier New" w:cs="Courier New" w:eastAsia="Courier New" w:hAnsi="Courier New"/>
                <w:color w:val="1A1A1A"/>
                <w:sz w:val="18"/>
                <w:szCs w:val="18"/>
              </w:rPr>
              <w:t xml:space="preserve"># │ awq_int4           │     4.5  │      55 │      280 │       +1.63%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Best for latency:    awq_int4</w:t>
            </w:r>
          </w:p>
          <w:p>
            <w:pPr>
              <w:spacing w:after="0" w:before="0"/>
            </w:pPr>
            <w:r>
              <w:rPr>
                <w:rFonts w:ascii="Courier New" w:cs="Courier New" w:eastAsia="Courier New" w:hAnsi="Courier New"/>
                <w:color w:val="1A1A1A"/>
                <w:sz w:val="18"/>
                <w:szCs w:val="18"/>
              </w:rPr>
              <w:t xml:space="preserve">#   Best for throughput: smoothquant_int8</w:t>
            </w:r>
          </w:p>
          <w:p>
            <w:pPr>
              <w:spacing w:after="0" w:before="0"/>
            </w:pPr>
            <w:r>
              <w:rPr>
                <w:rFonts w:ascii="Courier New" w:cs="Courier New" w:eastAsia="Courier New" w:hAnsi="Courier New"/>
                <w:color w:val="1A1A1A"/>
                <w:sz w:val="18"/>
                <w:szCs w:val="18"/>
              </w:rPr>
              <w:t xml:space="preserve">#   Best for accuracy:   fp8</w:t>
            </w:r>
          </w:p>
          <w:p>
            <w:pPr>
              <w:spacing w:after="0" w:before="0"/>
            </w:pPr>
            <w:r>
              <w:rPr>
                <w:rFonts w:ascii="Courier New" w:cs="Courier New" w:eastAsia="Courier New" w:hAnsi="Courier New"/>
                <w:color w:val="1A1A1A"/>
                <w:sz w:val="18"/>
                <w:szCs w:val="18"/>
              </w:rPr>
              <w:t xml:space="preserve">#   Best for VRAM:       awq_int4</w:t>
            </w:r>
          </w:p>
          <w:p>
            <w:pPr>
              <w:spacing w:after="0" w:before="0"/>
            </w:pPr>
            <w:r>
              <w:rPr>
                <w:rFonts w:ascii="Courier New" w:cs="Courier New" w:eastAsia="Courier New" w:hAnsi="Courier New"/>
                <w:color w:val="1A1A1A"/>
                <w:sz w:val="18"/>
                <w:szCs w:val="18"/>
              </w:rPr>
              <w:t xml:space="preserve">#   Best overall:        smoothquant_int8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4"/>
              <w:left w:val="single" w:color="2E7D32" w:sz="4"/>
              <w:bottom w:val="single" w:color="2E7D32" w:sz="4"/>
              <w:right w:val="single" w:color="2E7D32" w:sz="4"/>
            </w:tcBorders>
            <w:shd w:fill="2E7D32"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WHY</w:t>
            </w:r>
          </w:p>
        </w:tc>
        <w:tc>
          <w:tcPr>
            <w:tcW w:type="dxa" w:w="8960"/>
            <w:tcBorders>
              <w:top w:val="none" w:color="FFFFFF" w:sz="0"/>
              <w:left w:val="none" w:color="FFFFFF" w:sz="0"/>
              <w:bottom w:val="none" w:color="FFFFFF" w:sz="0"/>
              <w:right w:val="single" w:color="2E7D32" w:sz="4"/>
            </w:tcBorders>
            <w:shd w:fill="F1F8E9" w:val="clear"/>
            <w:tcMar>
              <w:top w:type="dxa" w:w="60"/>
              <w:left w:type="dxa" w:w="160"/>
              <w:bottom w:type="dxa" w:w="60"/>
              <w:right w:type="dxa" w:w="120"/>
            </w:tcMar>
          </w:tcPr>
          <w:p>
            <w:pPr>
              <w:spacing w:after="0" w:before="0"/>
            </w:pPr>
            <w:r>
              <w:rPr>
                <w:rFonts w:ascii="Calibri" w:cs="Calibri" w:eastAsia="Calibri" w:hAnsi="Calibri"/>
                <w:i/>
                <w:iCs/>
                <w:color w:val="1B5E20"/>
                <w:sz w:val="20"/>
                <w:szCs w:val="20"/>
              </w:rPr>
              <w:t xml:space="preserve">FormatSelector makes the tradeoffs explicit and machine-readable. The output feeds directly into the comparison report and can be used programmatically for deployment automation.</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STEP G  </w:t>
            </w:r>
            <w:r>
              <w:rPr>
                <w:rFonts w:ascii="Calibri" w:cs="Calibri" w:eastAsia="Calibri" w:hAnsi="Calibri"/>
                <w:b/>
                <w:bCs/>
                <w:color w:val="FFFFFF"/>
                <w:sz w:val="30"/>
                <w:szCs w:val="30"/>
              </w:rPr>
              <w:t xml:space="preserve">Generate Comparison Report</w:t>
            </w:r>
          </w:p>
        </w:tc>
      </w:tr>
    </w:tbl>
    <w:p>
      <w:r>
        <w:rPr>
          <w:sz w:val="22"/>
          <w:szCs w:val="22"/>
        </w:rPr>
        <w:t xml:space="preserve"/>
      </w:r>
    </w:p>
    <w:p>
      <w:pPr>
        <w:spacing w:after="100" w:before="280"/>
      </w:pPr>
      <w:r>
        <w:rPr>
          <w:rFonts w:ascii="Calibri" w:cs="Calibri" w:eastAsia="Calibri" w:hAnsi="Calibri"/>
          <w:b/>
          <w:bCs/>
          <w:color w:val="2E75B6"/>
          <w:sz w:val="28"/>
          <w:szCs w:val="28"/>
        </w:rPr>
        <w:t xml:space="preserve">G.1  Run the Reporter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cd ~/LoraForge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python -m activity2_quantization.main \</w:t>
            </w:r>
          </w:p>
          <w:p>
            <w:pPr>
              <w:spacing w:after="0" w:before="0"/>
            </w:pPr>
            <w:r>
              <w:rPr>
                <w:rFonts w:ascii="Courier New" w:cs="Courier New" w:eastAsia="Courier New" w:hAnsi="Courier New"/>
                <w:color w:val="1A1A1A"/>
                <w:sz w:val="18"/>
                <w:szCs w:val="18"/>
              </w:rPr>
              <w:t xml:space="preserve">    --mode report \</w:t>
            </w:r>
          </w:p>
          <w:p>
            <w:pPr>
              <w:spacing w:after="0" w:before="0"/>
            </w:pPr>
            <w:r>
              <w:rPr>
                <w:rFonts w:ascii="Courier New" w:cs="Courier New" w:eastAsia="Courier New" w:hAnsi="Courier New"/>
                <w:color w:val="1A1A1A"/>
                <w:sz w:val="18"/>
                <w:szCs w:val="18"/>
              </w:rPr>
              <w:t xml:space="preserve">    --config code/activity2_quantization/config.yaml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Expected output:</w:t>
            </w:r>
          </w:p>
          <w:p>
            <w:pPr>
              <w:spacing w:after="0" w:before="0"/>
            </w:pPr>
            <w:r>
              <w:rPr>
                <w:rFonts w:ascii="Courier New" w:cs="Courier New" w:eastAsia="Courier New" w:hAnsi="Courier New"/>
                <w:color w:val="1A1A1A"/>
                <w:sz w:val="18"/>
                <w:szCs w:val="18"/>
              </w:rPr>
              <w:t xml:space="preserve"># Markdown report saved to results/activity2_quantization_report.md</w:t>
            </w:r>
          </w:p>
          <w:p>
            <w:pPr>
              <w:spacing w:after="0" w:before="0"/>
            </w:pPr>
            <w:r>
              <w:rPr>
                <w:rFonts w:ascii="Courier New" w:cs="Courier New" w:eastAsia="Courier New" w:hAnsi="Courier New"/>
                <w:color w:val="1A1A1A"/>
                <w:sz w:val="18"/>
                <w:szCs w:val="18"/>
              </w:rPr>
              <w:t xml:space="preserve"># HTML report saved to results/activity2_quantization_report.html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Full pipeline (all modes, all formats):</w:t>
            </w:r>
          </w:p>
          <w:p>
            <w:pPr>
              <w:spacing w:after="0" w:before="0"/>
            </w:pPr>
            <w:r>
              <w:rPr>
                <w:rFonts w:ascii="Courier New" w:cs="Courier New" w:eastAsia="Courier New" w:hAnsi="Courier New"/>
                <w:color w:val="1A1A1A"/>
                <w:sz w:val="18"/>
                <w:szCs w:val="18"/>
              </w:rPr>
              <w:t xml:space="preserve">python -m activity2_quantization.main \</w:t>
            </w:r>
          </w:p>
          <w:p>
            <w:pPr>
              <w:spacing w:after="0" w:before="0"/>
            </w:pPr>
            <w:r>
              <w:rPr>
                <w:rFonts w:ascii="Courier New" w:cs="Courier New" w:eastAsia="Courier New" w:hAnsi="Courier New"/>
                <w:color w:val="1A1A1A"/>
                <w:sz w:val="18"/>
                <w:szCs w:val="18"/>
              </w:rPr>
              <w:t xml:space="preserve">    --mode all \</w:t>
            </w:r>
          </w:p>
          <w:p>
            <w:pPr>
              <w:spacing w:after="0" w:before="0"/>
            </w:pPr>
            <w:r>
              <w:rPr>
                <w:rFonts w:ascii="Courier New" w:cs="Courier New" w:eastAsia="Courier New" w:hAnsi="Courier New"/>
                <w:color w:val="1A1A1A"/>
                <w:sz w:val="18"/>
                <w:szCs w:val="18"/>
              </w:rPr>
              <w:t xml:space="preserve">    --config code/activity2_quantization/config.yaml</w:t>
            </w:r>
          </w:p>
          <w:p>
            <w:pPr>
              <w:spacing w:after="0" w:before="0"/>
            </w:pPr>
            <w:r>
              <w:rPr>
                <w:rFonts w:ascii="Courier New" w:cs="Courier New" w:eastAsia="Courier New" w:hAnsi="Courier New"/>
                <w:color w:val="1A1A1A"/>
                <w:sz w:val="18"/>
                <w:szCs w:val="18"/>
              </w:rPr>
              <w:t xml:space="preserve"># Total expected: ~3-4 hours</w:t>
            </w:r>
          </w:p>
        </w:tc>
      </w:tr>
    </w:tbl>
    <w:p>
      <w:r>
        <w:rPr>
          <w:sz w:val="22"/>
          <w:szCs w:val="22"/>
        </w:rPr>
        <w:t xml:space="preserve"/>
      </w:r>
    </w:p>
    <w:p>
      <w:pPr>
        <w:spacing w:after="100" w:before="280"/>
      </w:pPr>
      <w:r>
        <w:rPr>
          <w:rFonts w:ascii="Calibri" w:cs="Calibri" w:eastAsia="Calibri" w:hAnsi="Calibri"/>
          <w:b/>
          <w:bCs/>
          <w:color w:val="2E75B6"/>
          <w:sz w:val="28"/>
          <w:szCs w:val="28"/>
        </w:rPr>
        <w:t xml:space="preserve">G.2  What the Report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Section</w:t>
            </w:r>
          </w:p>
        </w:tc>
        <w:tc>
          <w:tcPr>
            <w:tcW w:type="dxa" w:w="66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Content</w:t>
            </w:r>
          </w:p>
        </w:tc>
      </w:tr>
      <w:tr>
        <w:tc>
          <w:tcPr>
            <w:tcW w:type="dxa" w:w="2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Headline Numbers</w:t>
            </w:r>
          </w:p>
        </w:tc>
        <w:tc>
          <w:tcPr>
            <w:tcW w:type="dxa" w:w="6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VRAM, TTFT P50, throughput, perplexity for each format vs FP16 baseline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TTFT Comparison</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P50 at concurrency=1 across all prompt lengths, with delta % vs baseline</w:t>
            </w:r>
          </w:p>
        </w:tc>
      </w:tr>
      <w:tr>
        <w:tc>
          <w:tcPr>
            <w:tcW w:type="dxa" w:w="2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Throughput Comparison</w:t>
            </w:r>
          </w:p>
        </w:tc>
        <w:tc>
          <w:tcPr>
            <w:tcW w:type="dxa" w:w="6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tok/s at concurrency=8 across all prompt lengths</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VRAM Usage</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Before/after/delta for each format, GB freed for KV cache expansion</w:t>
            </w:r>
          </w:p>
        </w:tc>
      </w:tr>
      <w:tr>
        <w:tc>
          <w:tcPr>
            <w:tcW w:type="dxa" w:w="2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Perplexity</w:t>
            </w:r>
          </w:p>
        </w:tc>
        <w:tc>
          <w:tcPr>
            <w:tcW w:type="dxa" w:w="6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Accuracy regression table, 5% threshold check per format</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Format Selection</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Best format per deployment goal from FormatSelector scoring</w:t>
            </w:r>
          </w:p>
        </w:tc>
      </w:tr>
      <w:tr>
        <w:tc>
          <w:tcPr>
            <w:tcW w:type="dxa" w:w="2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Interpretation</w:t>
            </w:r>
          </w:p>
        </w:tc>
        <w:tc>
          <w:tcPr>
            <w:tcW w:type="dxa" w:w="6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Narrative explanation of why each format wins on its axis</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Next Steps</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Activity 3 (KV cache prefix sharing) setup and targets</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STEP H  </w:t>
            </w:r>
            <w:r>
              <w:rPr>
                <w:rFonts w:ascii="Calibri" w:cs="Calibri" w:eastAsia="Calibri" w:hAnsi="Calibri"/>
                <w:b/>
                <w:bCs/>
                <w:color w:val="FFFFFF"/>
                <w:sz w:val="30"/>
                <w:szCs w:val="30"/>
              </w:rPr>
              <w:t xml:space="preserve">Save Results, Commit, and Terminate</w:t>
            </w:r>
          </w:p>
        </w:tc>
      </w:tr>
    </w:tbl>
    <w:p>
      <w:r>
        <w:rPr>
          <w:sz w:val="22"/>
          <w:szCs w:val="22"/>
        </w:rPr>
        <w:t xml:space="preserve"/>
      </w:r>
    </w:p>
    <w:p>
      <w:pPr>
        <w:spacing w:after="100" w:before="280"/>
      </w:pPr>
      <w:r>
        <w:rPr>
          <w:rFonts w:ascii="Calibri" w:cs="Calibri" w:eastAsia="Calibri" w:hAnsi="Calibri"/>
          <w:b/>
          <w:bCs/>
          <w:color w:val="2E75B6"/>
          <w:sz w:val="28"/>
          <w:szCs w:val="28"/>
        </w:rPr>
        <w:t xml:space="preserve">H.1  Verify Output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Confirm all expected artifacts exist</w:t>
            </w:r>
          </w:p>
          <w:p>
            <w:pPr>
              <w:spacing w:after="0" w:before="0"/>
            </w:pPr>
            <w:r>
              <w:rPr>
                <w:rFonts w:ascii="Courier New" w:cs="Courier New" w:eastAsia="Courier New" w:hAnsi="Courier New"/>
                <w:color w:val="1A1A1A"/>
                <w:sz w:val="18"/>
                <w:szCs w:val="18"/>
              </w:rPr>
              <w:t xml:space="preserve">ls results/</w:t>
            </w:r>
          </w:p>
          <w:p>
            <w:pPr>
              <w:spacing w:after="0" w:before="0"/>
            </w:pPr>
            <w:r>
              <w:rPr>
                <w:rFonts w:ascii="Courier New" w:cs="Courier New" w:eastAsia="Courier New" w:hAnsi="Courier New"/>
                <w:color w:val="1A1A1A"/>
                <w:sz w:val="18"/>
                <w:szCs w:val="18"/>
              </w:rPr>
              <w:t xml:space="preserve"># Expected:</w:t>
            </w:r>
          </w:p>
          <w:p>
            <w:pPr>
              <w:spacing w:after="0" w:before="0"/>
            </w:pPr>
            <w:r>
              <w:rPr>
                <w:rFonts w:ascii="Courier New" w:cs="Courier New" w:eastAsia="Courier New" w:hAnsi="Courier New"/>
                <w:color w:val="1A1A1A"/>
                <w:sz w:val="18"/>
                <w:szCs w:val="18"/>
              </w:rPr>
              <w:t xml:space="preserve"># baseline_results.json        (from Activity 1 — unchanged)</w:t>
            </w:r>
          </w:p>
          <w:p>
            <w:pPr>
              <w:spacing w:after="0" w:before="0"/>
            </w:pPr>
            <w:r>
              <w:rPr>
                <w:rFonts w:ascii="Courier New" w:cs="Courier New" w:eastAsia="Courier New" w:hAnsi="Courier New"/>
                <w:color w:val="1A1A1A"/>
                <w:sz w:val="18"/>
                <w:szCs w:val="18"/>
              </w:rPr>
              <w:t xml:space="preserve"># baseline_report.md           (from Activity 1 — unchanged)</w:t>
            </w:r>
          </w:p>
          <w:p>
            <w:pPr>
              <w:spacing w:after="0" w:before="0"/>
            </w:pPr>
            <w:r>
              <w:rPr>
                <w:rFonts w:ascii="Courier New" w:cs="Courier New" w:eastAsia="Courier New" w:hAnsi="Courier New"/>
                <w:color w:val="1A1A1A"/>
                <w:sz w:val="18"/>
                <w:szCs w:val="18"/>
              </w:rPr>
              <w:t xml:space="preserve"># quant_results.json           (written by QuantizationBenchmarker)</w:t>
            </w:r>
          </w:p>
          <w:p>
            <w:pPr>
              <w:spacing w:after="0" w:before="0"/>
            </w:pPr>
            <w:r>
              <w:rPr>
                <w:rFonts w:ascii="Courier New" w:cs="Courier New" w:eastAsia="Courier New" w:hAnsi="Courier New"/>
                <w:color w:val="1A1A1A"/>
                <w:sz w:val="18"/>
                <w:szCs w:val="18"/>
              </w:rPr>
              <w:t xml:space="preserve"># activity2_quantization_report.md</w:t>
            </w:r>
          </w:p>
          <w:p>
            <w:pPr>
              <w:spacing w:after="0" w:before="0"/>
            </w:pPr>
            <w:r>
              <w:rPr>
                <w:rFonts w:ascii="Courier New" w:cs="Courier New" w:eastAsia="Courier New" w:hAnsi="Courier New"/>
                <w:color w:val="1A1A1A"/>
                <w:sz w:val="18"/>
                <w:szCs w:val="18"/>
              </w:rPr>
              <w:t xml:space="preserve"># activity2_quantization_report.html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ls outputs/quantized/</w:t>
            </w:r>
          </w:p>
          <w:p>
            <w:pPr>
              <w:spacing w:after="0" w:before="0"/>
            </w:pPr>
            <w:r>
              <w:rPr>
                <w:rFonts w:ascii="Courier New" w:cs="Courier New" w:eastAsia="Courier New" w:hAnsi="Courier New"/>
                <w:color w:val="1A1A1A"/>
                <w:sz w:val="18"/>
                <w:szCs w:val="18"/>
              </w:rPr>
              <w:t xml:space="preserve"># Expected:</w:t>
            </w:r>
          </w:p>
          <w:p>
            <w:pPr>
              <w:spacing w:after="0" w:before="0"/>
            </w:pPr>
            <w:r>
              <w:rPr>
                <w:rFonts w:ascii="Courier New" w:cs="Courier New" w:eastAsia="Courier New" w:hAnsi="Courier New"/>
                <w:color w:val="1A1A1A"/>
                <w:sz w:val="18"/>
                <w:szCs w:val="18"/>
              </w:rPr>
              <w:t xml:space="preserve"># calibration_dataset.pt</w:t>
            </w:r>
          </w:p>
          <w:p>
            <w:pPr>
              <w:spacing w:after="0" w:before="0"/>
            </w:pPr>
            <w:r>
              <w:rPr>
                <w:rFonts w:ascii="Courier New" w:cs="Courier New" w:eastAsia="Courier New" w:hAnsi="Courier New"/>
                <w:color w:val="1A1A1A"/>
                <w:sz w:val="18"/>
                <w:szCs w:val="18"/>
              </w:rPr>
              <w:t xml:space="preserve"># fp8/   awq_int4/   smoothquant_int8/</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du -sh outputs/quantized/*</w:t>
            </w:r>
          </w:p>
          <w:p>
            <w:pPr>
              <w:spacing w:after="0" w:before="0"/>
            </w:pPr>
            <w:r>
              <w:rPr>
                <w:rFonts w:ascii="Courier New" w:cs="Courier New" w:eastAsia="Courier New" w:hAnsi="Courier New"/>
                <w:color w:val="1A1A1A"/>
                <w:sz w:val="18"/>
                <w:szCs w:val="18"/>
              </w:rPr>
              <w:t xml:space="preserve"># Total: ~20-22 GB (fp8: 8.1G, awq_int4: 4.2G, smoothquant: 8.2G)</w:t>
            </w:r>
          </w:p>
        </w:tc>
      </w:tr>
    </w:tbl>
    <w:p>
      <w:r>
        <w:rPr>
          <w:sz w:val="22"/>
          <w:szCs w:val="22"/>
        </w:rPr>
        <w:t xml:space="preserve"/>
      </w:r>
    </w:p>
    <w:p>
      <w:pPr>
        <w:spacing w:after="100" w:before="280"/>
      </w:pPr>
      <w:r>
        <w:rPr>
          <w:rFonts w:ascii="Calibri" w:cs="Calibri" w:eastAsia="Calibri" w:hAnsi="Calibri"/>
          <w:b/>
          <w:bCs/>
          <w:color w:val="2E75B6"/>
          <w:sz w:val="28"/>
          <w:szCs w:val="28"/>
        </w:rPr>
        <w:t xml:space="preserve">H.2  SCP Results to Local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From your LOCAL machine (not the Lambda instance)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SCP results directory (JSON + HTML report)</w:t>
            </w:r>
          </w:p>
          <w:p>
            <w:pPr>
              <w:spacing w:after="0" w:before="0"/>
            </w:pPr>
            <w:r>
              <w:rPr>
                <w:rFonts w:ascii="Courier New" w:cs="Courier New" w:eastAsia="Courier New" w:hAnsi="Courier New"/>
                <w:color w:val="1A1A1A"/>
                <w:sz w:val="18"/>
                <w:szCs w:val="18"/>
              </w:rPr>
              <w:t xml:space="preserve">scp ubuntu@$LAMBDA_IP:~/LoraForge/results/activity2_quantization_report.* \</w:t>
            </w:r>
          </w:p>
          <w:p>
            <w:pPr>
              <w:spacing w:after="0" w:before="0"/>
            </w:pPr>
            <w:r>
              <w:rPr>
                <w:rFonts w:ascii="Courier New" w:cs="Courier New" w:eastAsia="Courier New" w:hAnsi="Courier New"/>
                <w:color w:val="1A1A1A"/>
                <w:sz w:val="18"/>
                <w:szCs w:val="18"/>
              </w:rPr>
              <w:t xml:space="preserve">    ./results/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scp ubuntu@$LAMBDA_IP:~/LoraForge/results/quant_results.json \</w:t>
            </w:r>
          </w:p>
          <w:p>
            <w:pPr>
              <w:spacing w:after="0" w:before="0"/>
            </w:pPr>
            <w:r>
              <w:rPr>
                <w:rFonts w:ascii="Courier New" w:cs="Courier New" w:eastAsia="Courier New" w:hAnsi="Courier New"/>
                <w:color w:val="1A1A1A"/>
                <w:sz w:val="18"/>
                <w:szCs w:val="18"/>
              </w:rPr>
              <w:t xml:space="preserve">    ./results/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SCP quantized checkpoints (optional — ~20 GB, takes ~5 min)</w:t>
            </w:r>
          </w:p>
          <w:p>
            <w:pPr>
              <w:spacing w:after="0" w:before="0"/>
            </w:pPr>
            <w:r>
              <w:rPr>
                <w:rFonts w:ascii="Courier New" w:cs="Courier New" w:eastAsia="Courier New" w:hAnsi="Courier New"/>
                <w:color w:val="1A1A1A"/>
                <w:sz w:val="18"/>
                <w:szCs w:val="18"/>
              </w:rPr>
              <w:t xml:space="preserve"># scp -r ubuntu@$LAMBDA_IP:~/LoraForge/outputs/quantized/ ./outputs/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TRAP: scp -r src/ dst/ when dst/ exists creates dst/src/ (nested)</w:t>
            </w:r>
          </w:p>
          <w:p>
            <w:pPr>
              <w:spacing w:after="0" w:before="0"/>
            </w:pPr>
            <w:r>
              <w:rPr>
                <w:rFonts w:ascii="Courier New" w:cs="Courier New" w:eastAsia="Courier New" w:hAnsi="Courier New"/>
                <w:color w:val="1A1A1A"/>
                <w:sz w:val="18"/>
                <w:szCs w:val="18"/>
              </w:rPr>
              <w:t xml:space="preserve"># Use specific files or wildcard: scp src/* dst/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4"/>
              <w:left w:val="single" w:color="2E7D32" w:sz="4"/>
              <w:bottom w:val="single" w:color="2E7D32" w:sz="4"/>
              <w:right w:val="single" w:color="2E7D32" w:sz="4"/>
            </w:tcBorders>
            <w:shd w:fill="2E7D32"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WHY</w:t>
            </w:r>
          </w:p>
        </w:tc>
        <w:tc>
          <w:tcPr>
            <w:tcW w:type="dxa" w:w="8960"/>
            <w:tcBorders>
              <w:top w:val="none" w:color="FFFFFF" w:sz="0"/>
              <w:left w:val="none" w:color="FFFFFF" w:sz="0"/>
              <w:bottom w:val="none" w:color="FFFFFF" w:sz="0"/>
              <w:right w:val="single" w:color="2E7D32" w:sz="4"/>
            </w:tcBorders>
            <w:shd w:fill="F1F8E9" w:val="clear"/>
            <w:tcMar>
              <w:top w:type="dxa" w:w="60"/>
              <w:left w:type="dxa" w:w="160"/>
              <w:bottom w:type="dxa" w:w="60"/>
              <w:right w:type="dxa" w:w="120"/>
            </w:tcMar>
          </w:tcPr>
          <w:p>
            <w:pPr>
              <w:spacing w:after="0" w:before="0"/>
            </w:pPr>
            <w:r>
              <w:rPr>
                <w:rFonts w:ascii="Calibri" w:cs="Calibri" w:eastAsia="Calibri" w:hAnsi="Calibri"/>
                <w:i/>
                <w:iCs/>
                <w:color w:val="1B5E20"/>
                <w:sz w:val="20"/>
                <w:szCs w:val="20"/>
              </w:rPr>
              <w:t xml:space="preserve">SCP before terminating. Lambda instances wipe the filesystem on terminate. Even if you plan to push to git, always have a local copy of the HTML report (git doesn't store large binary checkpoints).</w:t>
            </w:r>
          </w:p>
        </w:tc>
      </w:tr>
    </w:tbl>
    <w:p>
      <w:r>
        <w:rPr>
          <w:sz w:val="22"/>
          <w:szCs w:val="22"/>
        </w:rPr>
        <w:t xml:space="preserve"/>
      </w:r>
    </w:p>
    <w:p>
      <w:pPr>
        <w:spacing w:after="100" w:before="280"/>
      </w:pPr>
      <w:r>
        <w:rPr>
          <w:rFonts w:ascii="Calibri" w:cs="Calibri" w:eastAsia="Calibri" w:hAnsi="Calibri"/>
          <w:b/>
          <w:bCs/>
          <w:color w:val="2E75B6"/>
          <w:sz w:val="28"/>
          <w:szCs w:val="28"/>
        </w:rPr>
        <w:t xml:space="preserve">H.3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On the Lambda instance:</w:t>
            </w:r>
          </w:p>
          <w:p>
            <w:pPr>
              <w:spacing w:after="0" w:before="0"/>
            </w:pPr>
            <w:r>
              <w:rPr>
                <w:rFonts w:ascii="Courier New" w:cs="Courier New" w:eastAsia="Courier New" w:hAnsi="Courier New"/>
                <w:color w:val="1A1A1A"/>
                <w:sz w:val="18"/>
                <w:szCs w:val="18"/>
              </w:rPr>
              <w:t xml:space="preserve">cd ~/LoraForge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Stage results and code</w:t>
            </w:r>
          </w:p>
          <w:p>
            <w:pPr>
              <w:spacing w:after="0" w:before="0"/>
            </w:pPr>
            <w:r>
              <w:rPr>
                <w:rFonts w:ascii="Courier New" w:cs="Courier New" w:eastAsia="Courier New" w:hAnsi="Courier New"/>
                <w:color w:val="1A1A1A"/>
                <w:sz w:val="18"/>
                <w:szCs w:val="18"/>
              </w:rPr>
              <w:t xml:space="preserve">git add results/quant_results.json</w:t>
            </w:r>
          </w:p>
          <w:p>
            <w:pPr>
              <w:spacing w:after="0" w:before="0"/>
            </w:pPr>
            <w:r>
              <w:rPr>
                <w:rFonts w:ascii="Courier New" w:cs="Courier New" w:eastAsia="Courier New" w:hAnsi="Courier New"/>
                <w:color w:val="1A1A1A"/>
                <w:sz w:val="18"/>
                <w:szCs w:val="18"/>
              </w:rPr>
              <w:t xml:space="preserve">git add results/activity2_quantization_report.md</w:t>
            </w:r>
          </w:p>
          <w:p>
            <w:pPr>
              <w:spacing w:after="0" w:before="0"/>
            </w:pPr>
            <w:r>
              <w:rPr>
                <w:rFonts w:ascii="Courier New" w:cs="Courier New" w:eastAsia="Courier New" w:hAnsi="Courier New"/>
                <w:color w:val="1A1A1A"/>
                <w:sz w:val="18"/>
                <w:szCs w:val="18"/>
              </w:rPr>
              <w:t xml:space="preserve">git add results/activity2_quantization_report.html</w:t>
            </w:r>
          </w:p>
          <w:p>
            <w:pPr>
              <w:spacing w:after="0" w:before="0"/>
            </w:pPr>
            <w:r>
              <w:rPr>
                <w:rFonts w:ascii="Courier New" w:cs="Courier New" w:eastAsia="Courier New" w:hAnsi="Courier New"/>
                <w:color w:val="1A1A1A"/>
                <w:sz w:val="18"/>
                <w:szCs w:val="18"/>
              </w:rPr>
              <w:t xml:space="preserve">git add code/activity2_quantization/</w:t>
            </w:r>
          </w:p>
          <w:p>
            <w:pPr>
              <w:spacing w:after="0" w:before="0"/>
            </w:pPr>
            <w:r>
              <w:rPr>
                <w:rFonts w:ascii="Courier New" w:cs="Courier New" w:eastAsia="Courier New" w:hAnsi="Courier New"/>
                <w:color w:val="1A1A1A"/>
                <w:sz w:val="18"/>
                <w:szCs w:val="18"/>
              </w:rPr>
              <w:t xml:space="preserve">git add code/requirements.txt code/setup_lambda.sh</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DO NOT add checkpoints — they are large binary files</w:t>
            </w:r>
          </w:p>
          <w:p>
            <w:pPr>
              <w:spacing w:after="0" w:before="0"/>
            </w:pPr>
            <w:r>
              <w:rPr>
                <w:rFonts w:ascii="Courier New" w:cs="Courier New" w:eastAsia="Courier New" w:hAnsi="Courier New"/>
                <w:color w:val="1A1A1A"/>
                <w:sz w:val="18"/>
                <w:szCs w:val="18"/>
              </w:rPr>
              <w:t xml:space="preserve"># Confirm .gitignore excludes outputs/quantized/</w:t>
            </w:r>
          </w:p>
          <w:p>
            <w:pPr>
              <w:spacing w:after="0" w:before="0"/>
            </w:pPr>
            <w:r>
              <w:rPr>
                <w:rFonts w:ascii="Courier New" w:cs="Courier New" w:eastAsia="Courier New" w:hAnsi="Courier New"/>
                <w:color w:val="1A1A1A"/>
                <w:sz w:val="18"/>
                <w:szCs w:val="18"/>
              </w:rPr>
              <w:t xml:space="preserve">cat .gitignore | grep quantized</w:t>
            </w:r>
          </w:p>
          <w:p>
            <w:pPr>
              <w:spacing w:after="0" w:before="0"/>
            </w:pPr>
            <w:r>
              <w:rPr>
                <w:rFonts w:ascii="Courier New" w:cs="Courier New" w:eastAsia="Courier New" w:hAnsi="Courier New"/>
                <w:color w:val="1A1A1A"/>
                <w:sz w:val="18"/>
                <w:szCs w:val="18"/>
              </w:rPr>
              <w:t xml:space="preserve">git status   # verify only results + code are staged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git commit -m "Activity 2: quantization pipeline — FP8, AWQ-INT4, SmoothQuant-INT8 results"</w:t>
            </w:r>
          </w:p>
          <w:p>
            <w:pPr>
              <w:spacing w:after="0" w:before="0"/>
            </w:pPr>
            <w:r>
              <w:rPr>
                <w:rFonts w:ascii="Courier New" w:cs="Courier New" w:eastAsia="Courier New" w:hAnsi="Courier New"/>
                <w:color w:val="1A1A1A"/>
                <w:sz w:val="18"/>
                <w:szCs w:val="18"/>
              </w:rPr>
              <w:t xml:space="preserve">git push origin 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4"/>
              <w:bottom w:val="none" w:color="FFFFFF" w:sz="0"/>
              <w:right w:val="none" w:color="FFFFFF" w:sz="0"/>
            </w:tcBorders>
            <w:shd w:fill="FEE2E2" w:val="clear"/>
            <w:tcMar>
              <w:top w:type="dxa" w:w="120"/>
              <w:left w:type="dxa" w:w="200"/>
              <w:bottom w:type="dxa" w:w="120"/>
              <w:right w:type="dxa" w:w="200"/>
            </w:tcMar>
          </w:tcPr>
          <w:p>
            <w:r>
              <w:rPr>
                <w:rFonts w:ascii="Calibri" w:cs="Calibri" w:eastAsia="Calibri" w:hAnsi="Calibri"/>
                <w:b/>
                <w:bCs/>
                <w:color w:val="7B1818"/>
                <w:sz w:val="20"/>
                <w:szCs w:val="20"/>
              </w:rPr>
              <w:t xml:space="preserve">CRITICAL: Commit before terminate — no exceptions</w:t>
            </w:r>
          </w:p>
          <w:p>
            <w:pPr>
              <w:spacing w:after="0" w:before="60"/>
            </w:pPr>
            <w:r>
              <w:rPr>
                <w:rFonts w:ascii="Calibri" w:cs="Calibri" w:eastAsia="Calibri" w:hAnsi="Calibri"/>
                <w:color w:val="2C2C2C"/>
                <w:sz w:val="20"/>
                <w:szCs w:val="20"/>
              </w:rPr>
              <w:t xml:space="preserve">Lambda instances are ephemeral. The entire filesystem — including checkpoints, results, and code changes — is permanently deleted on termination. The only persistent storage is your git remote. Run git status before every terminate. If you see uncommitted changes, commit and push first.</w:t>
            </w:r>
          </w:p>
        </w:tc>
      </w:tr>
    </w:tbl>
    <w:p>
      <w:r>
        <w:rPr>
          <w:sz w:val="22"/>
          <w:szCs w:val="22"/>
        </w:rPr>
        <w:t xml:space="preserve"/>
      </w:r>
    </w:p>
    <w:p>
      <w:pPr>
        <w:spacing w:after="100" w:before="280"/>
      </w:pPr>
      <w:r>
        <w:rPr>
          <w:rFonts w:ascii="Calibri" w:cs="Calibri" w:eastAsia="Calibri" w:hAnsi="Calibri"/>
          <w:b/>
          <w:bCs/>
          <w:color w:val="2E75B6"/>
          <w:sz w:val="28"/>
          <w:szCs w:val="28"/>
        </w:rPr>
        <w:t xml:space="preserve">H.4  Terminate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Confirm everything is committed</w:t>
            </w:r>
          </w:p>
          <w:p>
            <w:pPr>
              <w:spacing w:after="0" w:before="0"/>
            </w:pPr>
            <w:r>
              <w:rPr>
                <w:rFonts w:ascii="Courier New" w:cs="Courier New" w:eastAsia="Courier New" w:hAnsi="Courier New"/>
                <w:color w:val="1A1A1A"/>
                <w:sz w:val="18"/>
                <w:szCs w:val="18"/>
              </w:rPr>
              <w:t xml:space="preserve">git status</w:t>
            </w:r>
          </w:p>
          <w:p>
            <w:pPr>
              <w:spacing w:after="0" w:before="0"/>
            </w:pPr>
            <w:r>
              <w:rPr>
                <w:rFonts w:ascii="Courier New" w:cs="Courier New" w:eastAsia="Courier New" w:hAnsi="Courier New"/>
                <w:color w:val="1A1A1A"/>
                <w:sz w:val="18"/>
                <w:szCs w:val="18"/>
              </w:rPr>
              <w:t xml:space="preserve"># Should show: nothing to commit, working tree clean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Terminate via Lambda console: https://cloud.lambdalabs.com/instances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Estimated cost for full Activity 2 run:</w:t>
            </w:r>
          </w:p>
          <w:p>
            <w:pPr>
              <w:spacing w:after="0" w:before="0"/>
            </w:pPr>
            <w:r>
              <w:rPr>
                <w:rFonts w:ascii="Courier New" w:cs="Courier New" w:eastAsia="Courier New" w:hAnsi="Courier New"/>
                <w:color w:val="1A1A1A"/>
                <w:sz w:val="18"/>
                <w:szCs w:val="18"/>
              </w:rPr>
              <w:t xml:space="preserve"># 3-4 hours × $0.75/hr = $2.25–$3.00</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STEP I  </w:t>
            </w:r>
            <w:r>
              <w:rPr>
                <w:rFonts w:ascii="Calibri" w:cs="Calibri" w:eastAsia="Calibri" w:hAnsi="Calibri"/>
                <w:b/>
                <w:bCs/>
                <w:color w:val="FFFFFF"/>
                <w:sz w:val="30"/>
                <w:szCs w:val="30"/>
              </w:rPr>
              <w:t xml:space="preserve">Common Issues and Fixes</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Issue</w:t>
            </w:r>
          </w:p>
        </w:tc>
        <w:tc>
          <w:tcPr>
            <w:tcW w:type="dxa" w:w="5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Fix</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nvidia-modelopt: "No module named modelopt.torch"</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setup_lambda.sh handles this. If running manually: pip install "nvidia-modelopt[torch]" --extra-index-url https://pypi.ngc.nvidia.com</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CUDA OOM during calibration pass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Ensure no vLLM server is running. Reduce calibration.max_seq_length to 256 in config.yaml. QuantizationProfiler calls torch.cuda.empty_cache() between formats automatically.</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vLLM fails to load FP8 checkpoint with OOM</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A10G emulates FP8 — it still uses FP16 VRAM internally for some operations. Try --gpu-memory-utilization 0.85 instead of 0.90.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mtq.quantize() hangs after first batch</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ModelOpt's forward_loop must exhaust all batches. Check calibration_dataset.to_dataloader() is returning all 512 batches. Add progress logging.</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Checkpoint missing lm_head.weight</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The merged model must have tied embeddings. Fix: call model.tie_weights() before mtq.quantize().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SmoothQuant per-channel scale is NaN</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alpha=0.5 may be too aggressive. Try alpha=0.4 in config.yaml. Ensure calibration data has sufficient token diversity.</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venv not found after tmux detach/attach</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Add "source ~/LoraForge/nvenv/bin/activate" to ~/.bashrc. B.2 handles this.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SCP creates nested directory</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Use wildcard: scp src/* dst/ instead of scp -r src/ dst/. Trailing slash nests when dst already exists.</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1F3864" w:val="clear"/>
            <w:tcMar>
              <w:top w:type="dxa" w:w="140"/>
              <w:left w:type="dxa" w:w="200"/>
              <w:bottom w:type="dxa" w:w="140"/>
              <w:right w:type="dxa" w:w="200"/>
            </w:tcMar>
          </w:tcPr>
          <w:p>
            <w:pPr>
              <w:jc w:val="center"/>
            </w:pPr>
            <w:r>
              <w:rPr>
                <w:rFonts w:ascii="Calibri" w:cs="Calibri" w:eastAsia="Calibri" w:hAnsi="Calibri"/>
                <w:b/>
                <w:bCs/>
                <w:color w:val="FFFFFF"/>
                <w:sz w:val="28"/>
                <w:szCs w:val="28"/>
              </w:rPr>
              <w:t xml:space="preserve">Activity 02 — Quick Reference 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FULL PIPELINE — run in order</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Step 0: Start tmux session</w:t>
            </w:r>
          </w:p>
          <w:p>
            <w:pPr>
              <w:spacing w:after="0" w:before="0"/>
            </w:pPr>
            <w:r>
              <w:rPr>
                <w:rFonts w:ascii="Courier New" w:cs="Courier New" w:eastAsia="Courier New" w:hAnsi="Courier New"/>
                <w:color w:val="1A1A1A"/>
                <w:sz w:val="18"/>
                <w:szCs w:val="18"/>
              </w:rPr>
              <w:t xml:space="preserve">tmux new-session -s activity2</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Step B.2: Create and activate venv</w:t>
            </w:r>
          </w:p>
          <w:p>
            <w:pPr>
              <w:spacing w:after="0" w:before="0"/>
            </w:pPr>
            <w:r>
              <w:rPr>
                <w:rFonts w:ascii="Courier New" w:cs="Courier New" w:eastAsia="Courier New" w:hAnsi="Courier New"/>
                <w:color w:val="1A1A1A"/>
                <w:sz w:val="18"/>
                <w:szCs w:val="18"/>
              </w:rPr>
              <w:t xml:space="preserve">python -m venv nvenv &amp;&amp; source nvenv/bin/activate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Step B.3: Install all dependencies + write env vars</w:t>
            </w:r>
          </w:p>
          <w:p>
            <w:pPr>
              <w:spacing w:after="0" w:before="0"/>
            </w:pPr>
            <w:r>
              <w:rPr>
                <w:rFonts w:ascii="Courier New" w:cs="Courier New" w:eastAsia="Courier New" w:hAnsi="Courier New"/>
                <w:color w:val="1A1A1A"/>
                <w:sz w:val="18"/>
                <w:szCs w:val="18"/>
              </w:rPr>
              <w:t xml:space="preserve">bash code/setup_lambda.sh</w:t>
            </w:r>
          </w:p>
          <w:p>
            <w:pPr>
              <w:spacing w:after="0" w:before="0"/>
            </w:pPr>
            <w:r>
              <w:rPr>
                <w:rFonts w:ascii="Courier New" w:cs="Courier New" w:eastAsia="Courier New" w:hAnsi="Courier New"/>
                <w:color w:val="1A1A1A"/>
                <w:sz w:val="18"/>
                <w:szCs w:val="18"/>
              </w:rPr>
              <w:t xml:space="preserve">source ~/.bashrc</w:t>
            </w:r>
          </w:p>
          <w:p>
            <w:pPr>
              <w:spacing w:after="0" w:before="0"/>
            </w:pPr>
            <w:r>
              <w:rPr>
                <w:rFonts w:ascii="Courier New" w:cs="Courier New" w:eastAsia="Courier New" w:hAnsi="Courier New"/>
                <w:color w:val="1A1A1A"/>
                <w:sz w:val="18"/>
                <w:szCs w:val="18"/>
              </w:rPr>
              <w:t xml:space="preserve"># Edit ~/.bashrc and replace HF_TOKEN="YOUR_TOKEN_HERE"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Steps C → G: Full pipeline (calibrate → quantize → benchmark → select → report)</w:t>
            </w:r>
          </w:p>
          <w:p>
            <w:pPr>
              <w:spacing w:after="0" w:before="0"/>
            </w:pPr>
            <w:r>
              <w:rPr>
                <w:rFonts w:ascii="Courier New" w:cs="Courier New" w:eastAsia="Courier New" w:hAnsi="Courier New"/>
                <w:color w:val="1A1A1A"/>
                <w:sz w:val="18"/>
                <w:szCs w:val="18"/>
              </w:rPr>
              <w:t xml:space="preserve">python -m activity2_quantization.main --mode all \</w:t>
            </w:r>
          </w:p>
          <w:p>
            <w:pPr>
              <w:spacing w:after="0" w:before="0"/>
            </w:pPr>
            <w:r>
              <w:rPr>
                <w:rFonts w:ascii="Courier New" w:cs="Courier New" w:eastAsia="Courier New" w:hAnsi="Courier New"/>
                <w:color w:val="1A1A1A"/>
                <w:sz w:val="18"/>
                <w:szCs w:val="18"/>
              </w:rPr>
              <w:t xml:space="preserve">    --config code/activity2_quantization/config.yaml</w:t>
            </w:r>
          </w:p>
          <w:p>
            <w:pPr>
              <w:spacing w:after="0" w:before="0"/>
            </w:pPr>
            <w:r>
              <w:rPr>
                <w:rFonts w:ascii="Courier New" w:cs="Courier New" w:eastAsia="Courier New" w:hAnsi="Courier New"/>
                <w:color w:val="1A1A1A"/>
                <w:sz w:val="18"/>
                <w:szCs w:val="18"/>
              </w:rPr>
              <w:t xml:space="preserve"># Expected: ~3-4 hours total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Step H: SCP results to local</w:t>
            </w:r>
          </w:p>
          <w:p>
            <w:pPr>
              <w:spacing w:after="0" w:before="0"/>
            </w:pPr>
            <w:r>
              <w:rPr>
                <w:rFonts w:ascii="Courier New" w:cs="Courier New" w:eastAsia="Courier New" w:hAnsi="Courier New"/>
                <w:color w:val="1A1A1A"/>
                <w:sz w:val="18"/>
                <w:szCs w:val="18"/>
              </w:rPr>
              <w:t xml:space="preserve">scp ubuntu@$LAMBDA_IP:~/LoraForge/results/quant_results.json ./results/</w:t>
            </w:r>
          </w:p>
          <w:p>
            <w:pPr>
              <w:spacing w:after="0" w:before="0"/>
            </w:pPr>
            <w:r>
              <w:rPr>
                <w:rFonts w:ascii="Courier New" w:cs="Courier New" w:eastAsia="Courier New" w:hAnsi="Courier New"/>
                <w:color w:val="1A1A1A"/>
                <w:sz w:val="18"/>
                <w:szCs w:val="18"/>
              </w:rPr>
              <w:t xml:space="preserve">scp ubuntu@$LAMBDA_IP:~/LoraForge/results/activity2_quantization_report.* ./results/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Step H: Commit and push BEFORE terminate</w:t>
            </w:r>
          </w:p>
          <w:p>
            <w:pPr>
              <w:spacing w:after="0" w:before="0"/>
            </w:pPr>
            <w:r>
              <w:rPr>
                <w:rFonts w:ascii="Courier New" w:cs="Courier New" w:eastAsia="Courier New" w:hAnsi="Courier New"/>
                <w:color w:val="1A1A1A"/>
                <w:sz w:val="18"/>
                <w:szCs w:val="18"/>
              </w:rPr>
              <w:t xml:space="preserve">git add results/ code/activity2_quantization/ code/requirements.txt code/setup_lambda.sh</w:t>
            </w:r>
          </w:p>
          <w:p>
            <w:pPr>
              <w:spacing w:after="0" w:before="0"/>
            </w:pPr>
            <w:r>
              <w:rPr>
                <w:rFonts w:ascii="Courier New" w:cs="Courier New" w:eastAsia="Courier New" w:hAnsi="Courier New"/>
                <w:color w:val="1A1A1A"/>
                <w:sz w:val="18"/>
                <w:szCs w:val="18"/>
              </w:rPr>
              <w:t xml:space="preserve">git commit -m "Activity 2: FP8/AWQ-INT4/SQ-INT8 quantization results"</w:t>
            </w:r>
          </w:p>
          <w:p>
            <w:pPr>
              <w:spacing w:after="0" w:before="0"/>
            </w:pPr>
            <w:r>
              <w:rPr>
                <w:rFonts w:ascii="Courier New" w:cs="Courier New" w:eastAsia="Courier New" w:hAnsi="Courier New"/>
                <w:color w:val="1A1A1A"/>
                <w:sz w:val="18"/>
                <w:szCs w:val="18"/>
              </w:rPr>
              <w:t xml:space="preserve">git push</w:t>
            </w:r>
          </w:p>
          <w:p>
            <w:pPr>
              <w:spacing w:after="0" w:before="0"/>
            </w:pPr>
            <w:r>
              <w:rPr>
                <w:rFonts w:ascii="Courier New" w:cs="Courier New" w:eastAsia="Courier New" w:hAnsi="Courier New"/>
                <w:color w:val="1A1A1A"/>
                <w:sz w:val="18"/>
                <w:szCs w:val="18"/>
              </w:rPr>
              <w:t xml:space="preserve">git status  # must be clean before terminate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5FB" w:val="clear"/>
            <w:tcMar>
              <w:top w:type="dxa" w:w="200"/>
              <w:left w:type="dxa" w:w="280"/>
              <w:bottom w:type="dxa" w:w="200"/>
              <w:right w:type="dxa" w:w="280"/>
            </w:tcMar>
          </w:tcPr>
          <w:p>
            <w:pPr>
              <w:spacing w:after="80" w:before="0"/>
              <w:jc w:val="center"/>
            </w:pPr>
            <w:r>
              <w:rPr>
                <w:rFonts w:ascii="Calibri" w:cs="Calibri" w:eastAsia="Calibri" w:hAnsi="Calibri"/>
                <w:b/>
                <w:bCs/>
                <w:color w:val="1F3864"/>
                <w:sz w:val="24"/>
                <w:szCs w:val="24"/>
              </w:rPr>
              <w:t xml:space="preserve">Activity 02 Complete</w:t>
            </w:r>
          </w:p>
          <w:p>
            <w:pPr>
              <w:spacing w:after="0" w:before="0"/>
              <w:jc w:val="center"/>
            </w:pPr>
            <w:r>
              <w:rPr>
                <w:rFonts w:ascii="Calibri" w:cs="Calibri" w:eastAsia="Calibri" w:hAnsi="Calibri"/>
                <w:color w:val="2C2C2C"/>
                <w:sz w:val="20"/>
                <w:szCs w:val="20"/>
              </w:rPr>
              <w:t xml:space="preserve">Outputs: three quantized checkpoints + quant_results.json + activity2_quantization_report.html + format selection recommendation.</w:t>
            </w:r>
          </w:p>
        </w:tc>
      </w:tr>
    </w:tbl>
    <w:p>
      <w:r>
        <w:rPr>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2026-04-04T14:23:54.526Z</dcterms:created>
  <dcterms:modified xsi:type="dcterms:W3CDTF">2026-04-04T14:23:54.526Z</dcterms:modified>
</cp:coreProperties>
</file>

<file path=docProps/custom.xml><?xml version="1.0" encoding="utf-8"?>
<Properties xmlns="http://schemas.openxmlformats.org/officeDocument/2006/custom-properties" xmlns:vt="http://schemas.openxmlformats.org/officeDocument/2006/docPropsVTypes"/>
</file>