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72BF6" w14:textId="77777777" w:rsidR="003E57B5" w:rsidRDefault="003E57B5">
      <w:pPr>
        <w:spacing w:before="40" w:after="40"/>
      </w:pPr>
    </w:p>
    <w:p w14:paraId="7B3E3CE1" w14:textId="77777777" w:rsidR="003E57B5" w:rsidRDefault="003E57B5">
      <w:pPr>
        <w:spacing w:before="40" w:after="40"/>
      </w:pPr>
    </w:p>
    <w:p w14:paraId="1DB26CA4" w14:textId="77777777" w:rsidR="003E57B5" w:rsidRDefault="003E57B5">
      <w:pPr>
        <w:spacing w:before="40" w:after="40"/>
      </w:pPr>
    </w:p>
    <w:p w14:paraId="60FE8E71" w14:textId="77777777" w:rsidR="003E57B5" w:rsidRDefault="003E57B5">
      <w:pPr>
        <w:spacing w:before="40" w:after="40"/>
      </w:pPr>
    </w:p>
    <w:p w14:paraId="20AB6E1A" w14:textId="77777777" w:rsidR="003E57B5" w:rsidRDefault="00000000">
      <w:pPr>
        <w:spacing w:before="480" w:after="80"/>
        <w:jc w:val="center"/>
      </w:pPr>
      <w:r>
        <w:rPr>
          <w:b/>
          <w:bCs/>
          <w:color w:val="2E4B8C"/>
          <w:sz w:val="80"/>
          <w:szCs w:val="80"/>
        </w:rPr>
        <w:t>UTSAVYA</w:t>
      </w:r>
    </w:p>
    <w:p w14:paraId="6BABA83F" w14:textId="77777777" w:rsidR="003E57B5" w:rsidRDefault="00000000">
      <w:pPr>
        <w:spacing w:after="60"/>
        <w:jc w:val="center"/>
      </w:pPr>
      <w:r>
        <w:rPr>
          <w:i/>
          <w:iCs/>
          <w:color w:val="C8922A"/>
          <w:sz w:val="30"/>
          <w:szCs w:val="30"/>
        </w:rPr>
        <w:t>India's Premier Event Services Marketplace</w:t>
      </w:r>
    </w:p>
    <w:p w14:paraId="336259B2" w14:textId="77777777" w:rsidR="003E57B5" w:rsidRDefault="00000000">
      <w:pPr>
        <w:pBdr>
          <w:bottom w:val="single" w:sz="10" w:space="4" w:color="2E4B8C"/>
        </w:pBdr>
        <w:spacing w:before="40" w:after="400"/>
        <w:jc w:val="center"/>
      </w:pPr>
      <w:r>
        <w:rPr>
          <w:color w:val="555555"/>
          <w:sz w:val="24"/>
          <w:szCs w:val="24"/>
        </w:rPr>
        <w:t>Scalable Event Management System — Technical Project Report</w:t>
      </w:r>
    </w:p>
    <w:p w14:paraId="5F17CF37" w14:textId="77777777" w:rsidR="003E57B5" w:rsidRDefault="00000000">
      <w:pPr>
        <w:spacing w:before="80" w:after="60"/>
        <w:jc w:val="center"/>
      </w:pPr>
      <w:r>
        <w:rPr>
          <w:sz w:val="23"/>
          <w:szCs w:val="23"/>
        </w:rPr>
        <w:t>Subject: Product Development Practice  |  Group: 28</w:t>
      </w:r>
    </w:p>
    <w:p w14:paraId="2F754ABF" w14:textId="77777777" w:rsidR="003E57B5" w:rsidRDefault="00000000">
      <w:pPr>
        <w:spacing w:before="60" w:after="60"/>
        <w:jc w:val="center"/>
      </w:pPr>
      <w:r>
        <w:rPr>
          <w:sz w:val="23"/>
          <w:szCs w:val="23"/>
        </w:rPr>
        <w:t>Guided by: Alapan Sir</w:t>
      </w:r>
    </w:p>
    <w:p w14:paraId="41C14C17" w14:textId="77777777" w:rsidR="003E57B5" w:rsidRDefault="003E57B5">
      <w:pPr>
        <w:spacing w:before="40" w:after="40"/>
      </w:pPr>
    </w:p>
    <w:p w14:paraId="2F90EBDE" w14:textId="77777777" w:rsidR="003E57B5" w:rsidRDefault="00000000">
      <w:pPr>
        <w:spacing w:before="80" w:after="40"/>
        <w:jc w:val="center"/>
      </w:pPr>
      <w:r>
        <w:rPr>
          <w:b/>
          <w:bCs/>
          <w:sz w:val="24"/>
          <w:szCs w:val="24"/>
        </w:rPr>
        <w:t>Submitted by:</w:t>
      </w:r>
    </w:p>
    <w:p w14:paraId="65B5717F" w14:textId="77777777" w:rsidR="003E57B5" w:rsidRDefault="00000000">
      <w:pPr>
        <w:spacing w:before="40" w:after="40"/>
        <w:jc w:val="center"/>
      </w:pPr>
      <w:r>
        <w:rPr>
          <w:sz w:val="23"/>
          <w:szCs w:val="23"/>
        </w:rPr>
        <w:t>123cs0024 — Deepanshu Malakar</w:t>
      </w:r>
    </w:p>
    <w:p w14:paraId="7CD00AC5" w14:textId="77777777" w:rsidR="003E57B5" w:rsidRDefault="00000000">
      <w:pPr>
        <w:spacing w:before="40" w:after="40"/>
        <w:jc w:val="center"/>
      </w:pPr>
      <w:r>
        <w:rPr>
          <w:sz w:val="23"/>
          <w:szCs w:val="23"/>
        </w:rPr>
        <w:t>123cs0056 — Kumar Bhaskar</w:t>
      </w:r>
    </w:p>
    <w:p w14:paraId="543A2E83" w14:textId="77777777" w:rsidR="003E57B5" w:rsidRDefault="00000000">
      <w:pPr>
        <w:spacing w:before="40" w:after="40"/>
        <w:jc w:val="center"/>
      </w:pPr>
      <w:r>
        <w:rPr>
          <w:sz w:val="23"/>
          <w:szCs w:val="23"/>
        </w:rPr>
        <w:t>523cs0006 — Jella Aman</w:t>
      </w:r>
    </w:p>
    <w:p w14:paraId="571736AC" w14:textId="77777777" w:rsidR="003E57B5" w:rsidRDefault="00000000">
      <w:pPr>
        <w:spacing w:before="40" w:after="40"/>
        <w:jc w:val="center"/>
      </w:pPr>
      <w:r>
        <w:rPr>
          <w:sz w:val="23"/>
          <w:szCs w:val="23"/>
        </w:rPr>
        <w:t>123ad0047 — A.M Dheeraj</w:t>
      </w:r>
    </w:p>
    <w:p w14:paraId="30995195" w14:textId="77777777" w:rsidR="003E57B5" w:rsidRDefault="003E57B5">
      <w:pPr>
        <w:spacing w:before="40" w:after="40"/>
      </w:pPr>
    </w:p>
    <w:p w14:paraId="04DB8697" w14:textId="77777777" w:rsidR="003E57B5" w:rsidRDefault="003E57B5">
      <w:pPr>
        <w:spacing w:before="40" w:after="40"/>
      </w:pPr>
    </w:p>
    <w:p w14:paraId="74C710F0" w14:textId="77777777" w:rsidR="003E57B5" w:rsidRDefault="00000000">
      <w:pPr>
        <w:spacing w:before="80" w:after="40"/>
        <w:jc w:val="center"/>
      </w:pPr>
      <w:r>
        <w:rPr>
          <w:b/>
          <w:bCs/>
          <w:color w:val="555555"/>
        </w:rPr>
        <w:t>Technology Stack:</w:t>
      </w:r>
    </w:p>
    <w:p w14:paraId="13E1CF56" w14:textId="77777777" w:rsidR="003E57B5" w:rsidRDefault="00000000">
      <w:pPr>
        <w:spacing w:after="60"/>
        <w:jc w:val="center"/>
      </w:pPr>
      <w:r>
        <w:rPr>
          <w:color w:val="555555"/>
        </w:rPr>
        <w:t>Node.js  •  Express.js  •  PostgreSQL  •  JWT  •  Stripe  •  Cloudinary</w:t>
      </w:r>
    </w:p>
    <w:p w14:paraId="58DBCB5D" w14:textId="77777777" w:rsidR="003E57B5" w:rsidRDefault="00000000">
      <w:pPr>
        <w:spacing w:before="120" w:after="60"/>
        <w:jc w:val="center"/>
      </w:pPr>
      <w:r>
        <w:rPr>
          <w:color w:val="888888"/>
        </w:rPr>
        <w:t>Version 1.0.0  |  April 2026</w:t>
      </w:r>
    </w:p>
    <w:p w14:paraId="0315A6AD" w14:textId="77777777" w:rsidR="003E57B5" w:rsidRDefault="00000000">
      <w:r>
        <w:br w:type="page"/>
      </w:r>
    </w:p>
    <w:p w14:paraId="70A7DFEF" w14:textId="77777777" w:rsidR="003E57B5" w:rsidRDefault="00000000">
      <w:pPr>
        <w:spacing w:before="200" w:after="80"/>
        <w:jc w:val="center"/>
      </w:pPr>
      <w:r>
        <w:rPr>
          <w:b/>
          <w:bCs/>
          <w:color w:val="888888"/>
          <w:sz w:val="36"/>
          <w:szCs w:val="36"/>
        </w:rPr>
        <w:lastRenderedPageBreak/>
        <w:t>PART I</w:t>
      </w:r>
    </w:p>
    <w:p w14:paraId="7346D0A7" w14:textId="77777777" w:rsidR="003E57B5" w:rsidRDefault="00000000">
      <w:pPr>
        <w:pBdr>
          <w:bottom w:val="single" w:sz="6" w:space="4" w:color="C8922A"/>
        </w:pBdr>
        <w:spacing w:after="200"/>
        <w:jc w:val="center"/>
      </w:pPr>
      <w:r>
        <w:rPr>
          <w:b/>
          <w:bCs/>
          <w:color w:val="2E4B8C"/>
          <w:sz w:val="32"/>
          <w:szCs w:val="32"/>
        </w:rPr>
        <w:t>Product Vision &amp; Market Overview</w:t>
      </w:r>
    </w:p>
    <w:p w14:paraId="7EBF9F1C" w14:textId="77777777" w:rsidR="003E57B5" w:rsidRDefault="003E57B5">
      <w:pPr>
        <w:spacing w:before="40" w:after="40"/>
      </w:pPr>
    </w:p>
    <w:p w14:paraId="1847EC89" w14:textId="77777777" w:rsidR="003E57B5" w:rsidRDefault="00000000">
      <w:pPr>
        <w:pStyle w:val="Heading1"/>
        <w:pBdr>
          <w:bottom w:val="single" w:sz="8" w:space="4" w:color="2E4B8C"/>
        </w:pBdr>
      </w:pPr>
      <w:r>
        <w:t>Chapter 1: What is Utsavya?</w:t>
      </w:r>
    </w:p>
    <w:p w14:paraId="1A4A04E3" w14:textId="77777777" w:rsidR="003E57B5" w:rsidRDefault="00000000">
      <w:pPr>
        <w:spacing w:before="60" w:after="90"/>
      </w:pPr>
      <w:r>
        <w:t>Utsavya — derived from the Sanskrit word for 'festival' — is a two-sided web marketplace built exclusively for India's vibrant and diverse event culture. It bridges the gap between customers who need event services and the vendors who provide them, all within a single, beautifully designed platform.</w:t>
      </w:r>
    </w:p>
    <w:p w14:paraId="24AA2606" w14:textId="77777777" w:rsidR="003E57B5" w:rsidRDefault="00000000">
      <w:pPr>
        <w:spacing w:before="60" w:after="90"/>
      </w:pPr>
      <w:r>
        <w:t>Whether it's a grand wedding, a Diwali celebration, a birthday party, a corporate exhibition, or a neighbourhood Ganesh Utsav, Utsavya is the one platform where customers can discover, compare, and book the right vendors — and where vendors can showcase their work, manage bookings, and grow their business.</w:t>
      </w:r>
    </w:p>
    <w:p w14:paraId="2E817871" w14:textId="77777777" w:rsidR="003E57B5" w:rsidRDefault="003E57B5">
      <w:pPr>
        <w:spacing w:before="40" w:after="40"/>
      </w:pPr>
    </w:p>
    <w:p w14:paraId="37F64CBC" w14:textId="77777777" w:rsidR="003E57B5" w:rsidRDefault="00000000">
      <w:pPr>
        <w:pStyle w:val="Heading2"/>
      </w:pPr>
      <w:r>
        <w:t>The Core Idea</w:t>
      </w:r>
    </w:p>
    <w:p w14:paraId="7EEA9F49" w14:textId="77777777" w:rsidR="003E57B5" w:rsidRDefault="00000000">
      <w:pPr>
        <w:pStyle w:val="ListParagraph"/>
        <w:numPr>
          <w:ilvl w:val="0"/>
          <w:numId w:val="2"/>
        </w:numPr>
        <w:spacing w:before="40" w:after="40"/>
      </w:pPr>
      <w:r>
        <w:t>Vendors list their event services (weddings, birthdays, festivals, parades, carnivals, exhibitions, and more).</w:t>
      </w:r>
    </w:p>
    <w:p w14:paraId="09EDAF4E" w14:textId="77777777" w:rsidR="003E57B5" w:rsidRDefault="00000000">
      <w:pPr>
        <w:pStyle w:val="ListParagraph"/>
        <w:numPr>
          <w:ilvl w:val="0"/>
          <w:numId w:val="2"/>
        </w:numPr>
        <w:spacing w:before="40" w:after="40"/>
      </w:pPr>
      <w:r>
        <w:t>Customers browse, explore vendor portfolios, compare options, and book with ease.</w:t>
      </w:r>
    </w:p>
    <w:p w14:paraId="7E6AF981" w14:textId="77777777" w:rsidR="003E57B5" w:rsidRDefault="00000000">
      <w:pPr>
        <w:pStyle w:val="ListParagraph"/>
        <w:numPr>
          <w:ilvl w:val="0"/>
          <w:numId w:val="2"/>
        </w:numPr>
        <w:spacing w:before="40" w:after="40"/>
      </w:pPr>
      <w:r>
        <w:t>The platform handles everything in between: payments, communication, reviews, and trust.</w:t>
      </w:r>
    </w:p>
    <w:p w14:paraId="68F2D694" w14:textId="77777777" w:rsidR="003E57B5" w:rsidRDefault="003E57B5">
      <w:pPr>
        <w:spacing w:before="40" w:after="40"/>
      </w:pPr>
    </w:p>
    <w:p w14:paraId="471ECA66" w14:textId="77777777" w:rsidR="003E57B5" w:rsidRDefault="00000000">
      <w:pPr>
        <w:pStyle w:val="Heading2"/>
      </w:pPr>
      <w:r>
        <w:t>Supported Event Categories</w:t>
      </w:r>
    </w:p>
    <w:p w14:paraId="034794B5" w14:textId="77777777" w:rsidR="003E57B5" w:rsidRDefault="00000000">
      <w:pPr>
        <w:pStyle w:val="ListParagraph"/>
        <w:numPr>
          <w:ilvl w:val="0"/>
          <w:numId w:val="2"/>
        </w:numPr>
        <w:spacing w:before="40" w:after="40"/>
      </w:pPr>
      <w:r>
        <w:t>Shaadi (Wedding)</w:t>
      </w:r>
    </w:p>
    <w:p w14:paraId="6C209B93" w14:textId="77777777" w:rsidR="003E57B5" w:rsidRDefault="00000000">
      <w:pPr>
        <w:pStyle w:val="ListParagraph"/>
        <w:numPr>
          <w:ilvl w:val="0"/>
          <w:numId w:val="2"/>
        </w:numPr>
        <w:spacing w:before="40" w:after="40"/>
      </w:pPr>
      <w:r>
        <w:t>Birthday Parties</w:t>
      </w:r>
    </w:p>
    <w:p w14:paraId="39FD3C9C" w14:textId="77777777" w:rsidR="003E57B5" w:rsidRDefault="00000000">
      <w:pPr>
        <w:pStyle w:val="ListParagraph"/>
        <w:numPr>
          <w:ilvl w:val="0"/>
          <w:numId w:val="2"/>
        </w:numPr>
        <w:spacing w:before="40" w:after="40"/>
      </w:pPr>
      <w:r>
        <w:t>Festivals &amp; Pujas</w:t>
      </w:r>
    </w:p>
    <w:p w14:paraId="430AEDEF" w14:textId="77777777" w:rsidR="003E57B5" w:rsidRDefault="00000000">
      <w:pPr>
        <w:pStyle w:val="ListParagraph"/>
        <w:numPr>
          <w:ilvl w:val="0"/>
          <w:numId w:val="2"/>
        </w:numPr>
        <w:spacing w:before="40" w:after="40"/>
      </w:pPr>
      <w:r>
        <w:t>Corporate Exhibitions</w:t>
      </w:r>
    </w:p>
    <w:p w14:paraId="1556CBAF" w14:textId="77777777" w:rsidR="003E57B5" w:rsidRDefault="00000000">
      <w:pPr>
        <w:pStyle w:val="ListParagraph"/>
        <w:numPr>
          <w:ilvl w:val="0"/>
          <w:numId w:val="2"/>
        </w:numPr>
        <w:spacing w:before="40" w:after="40"/>
      </w:pPr>
      <w:r>
        <w:t>Carnivals</w:t>
      </w:r>
    </w:p>
    <w:p w14:paraId="3DD0B498" w14:textId="77777777" w:rsidR="003E57B5" w:rsidRDefault="00000000">
      <w:pPr>
        <w:pStyle w:val="ListParagraph"/>
        <w:numPr>
          <w:ilvl w:val="0"/>
          <w:numId w:val="2"/>
        </w:numPr>
        <w:spacing w:before="40" w:after="40"/>
      </w:pPr>
      <w:r>
        <w:t>Parades &amp; Processions</w:t>
      </w:r>
    </w:p>
    <w:p w14:paraId="0AACF1A8" w14:textId="77777777" w:rsidR="003E57B5" w:rsidRDefault="00000000">
      <w:pPr>
        <w:pStyle w:val="ListParagraph"/>
        <w:numPr>
          <w:ilvl w:val="0"/>
          <w:numId w:val="2"/>
        </w:numPr>
        <w:spacing w:before="40" w:after="40"/>
      </w:pPr>
      <w:r>
        <w:t>Community Festivals</w:t>
      </w:r>
    </w:p>
    <w:p w14:paraId="27BF639E" w14:textId="77777777" w:rsidR="003E57B5" w:rsidRDefault="00000000">
      <w:pPr>
        <w:pStyle w:val="ListParagraph"/>
        <w:numPr>
          <w:ilvl w:val="0"/>
          <w:numId w:val="2"/>
        </w:numPr>
        <w:spacing w:before="40" w:after="40"/>
      </w:pPr>
      <w:r>
        <w:t>Private Parties</w:t>
      </w:r>
    </w:p>
    <w:p w14:paraId="745D76F7" w14:textId="77777777" w:rsidR="003E57B5" w:rsidRDefault="00000000">
      <w:r>
        <w:br w:type="page"/>
      </w:r>
    </w:p>
    <w:p w14:paraId="40A9E860" w14:textId="77777777" w:rsidR="003E57B5" w:rsidRDefault="00000000">
      <w:pPr>
        <w:pStyle w:val="Heading1"/>
        <w:pBdr>
          <w:bottom w:val="single" w:sz="8" w:space="4" w:color="2E4B8C"/>
        </w:pBdr>
      </w:pPr>
      <w:r>
        <w:lastRenderedPageBreak/>
        <w:t>Chapter 2: Problems with Existing Platforms</w:t>
      </w:r>
    </w:p>
    <w:p w14:paraId="51449473" w14:textId="77777777" w:rsidR="003E57B5" w:rsidRDefault="00000000">
      <w:pPr>
        <w:spacing w:before="60" w:after="90"/>
      </w:pPr>
      <w:r>
        <w:t>India's event services market is massive — estimated at over $50 billion USD — yet the platforms serving it are outdated, fragmented, and deeply frustrating to use.</w:t>
      </w:r>
    </w:p>
    <w:p w14:paraId="4EFFD6FE" w14:textId="77777777" w:rsidR="003E57B5" w:rsidRDefault="00000000">
      <w:pPr>
        <w:pStyle w:val="Heading2"/>
      </w:pPr>
      <w:r>
        <w:t>2.1 Fragmented Discovery</w:t>
      </w:r>
    </w:p>
    <w:p w14:paraId="47E7B899" w14:textId="77777777" w:rsidR="003E57B5" w:rsidRDefault="00000000">
      <w:pPr>
        <w:spacing w:before="60" w:after="90"/>
      </w:pPr>
      <w:r>
        <w:t>Existing platforms like Sulekha, WedMeGood, and BookEventz focus almost exclusively on weddings. If you're planning a Navratri celebration, a community carnival, or a themed birthday, you're left to search Google, scroll through Instagram, or rely on word of mouth. There is no single destination for all event types in India.</w:t>
      </w:r>
    </w:p>
    <w:p w14:paraId="1FA195C2" w14:textId="77777777" w:rsidR="003E57B5" w:rsidRDefault="00000000">
      <w:pPr>
        <w:pStyle w:val="Heading2"/>
      </w:pPr>
      <w:r>
        <w:t>2.2 No Visual Communication Tool</w:t>
      </w:r>
    </w:p>
    <w:p w14:paraId="14FAF498" w14:textId="77777777" w:rsidR="003E57B5" w:rsidRDefault="00000000">
      <w:pPr>
        <w:spacing w:before="60" w:after="90"/>
      </w:pPr>
      <w:r>
        <w:t>Planning an event involves a very specific vision — colours, themes, ambiance, decor style. Yet on existing platforms, customers are forced to explain their vision through long paragraphs of text. Vendors misunderstand requirements, leading to disappointment, rework, and wasted money. No platform offers a way to visually communicate your event dream.</w:t>
      </w:r>
    </w:p>
    <w:p w14:paraId="7A8618C6" w14:textId="77777777" w:rsidR="003E57B5" w:rsidRDefault="00000000">
      <w:pPr>
        <w:pStyle w:val="Heading2"/>
      </w:pPr>
      <w:r>
        <w:t>2.3 Vendors Work in Silos</w:t>
      </w:r>
    </w:p>
    <w:p w14:paraId="05714E8E" w14:textId="77777777" w:rsidR="003E57B5" w:rsidRDefault="00000000">
      <w:pPr>
        <w:spacing w:before="60" w:after="90"/>
      </w:pPr>
      <w:r>
        <w:t>A wedding requires a decorator, caterer, photographer, DJ, transport, and makeup artist. On existing platforms, customers must hunt for, evaluate, negotiate, and coordinate with each vendor independently — a deeply exhausting process that can take weeks. There is no concept of a team-based service offering.</w:t>
      </w:r>
    </w:p>
    <w:p w14:paraId="6010EFC2" w14:textId="6E751E7D" w:rsidR="003E57B5" w:rsidRDefault="00000000">
      <w:pPr>
        <w:pStyle w:val="Heading2"/>
      </w:pPr>
      <w:r>
        <w:t>2.</w:t>
      </w:r>
      <w:r w:rsidR="003F5A53">
        <w:t>4</w:t>
      </w:r>
      <w:r>
        <w:t xml:space="preserve"> Vendor Discovery is Static</w:t>
      </w:r>
    </w:p>
    <w:p w14:paraId="04CAC264" w14:textId="77777777" w:rsidR="003E57B5" w:rsidRDefault="00000000">
      <w:pPr>
        <w:spacing w:before="60" w:after="90"/>
      </w:pPr>
      <w:r>
        <w:t>Platforms like WedMeGood show static photo galleries. In an era of short-form video and reels, this feels outdated. Customers want to see events come alive — the energy, the decoration, the atmosphere — not just static photos.</w:t>
      </w:r>
    </w:p>
    <w:p w14:paraId="719032CB" w14:textId="3C6B6E19" w:rsidR="003E57B5" w:rsidRDefault="00000000">
      <w:pPr>
        <w:pStyle w:val="Heading2"/>
      </w:pPr>
      <w:r>
        <w:t>2.</w:t>
      </w:r>
      <w:r w:rsidR="003F5A53">
        <w:t>5</w:t>
      </w:r>
      <w:r>
        <w:t xml:space="preserve"> No Budget Planning Intelligence</w:t>
      </w:r>
    </w:p>
    <w:p w14:paraId="43F985FD" w14:textId="77777777" w:rsidR="003E57B5" w:rsidRDefault="00000000">
      <w:pPr>
        <w:spacing w:before="60" w:after="90"/>
      </w:pPr>
      <w:r>
        <w:t>First-time event planners have no idea how to allocate their budget across different services. Existing platforms don't offer any guidance. Customers either overspend on one area, neglect another, or simply feel overwhelmed.</w:t>
      </w:r>
    </w:p>
    <w:p w14:paraId="569618A5" w14:textId="35B08F70" w:rsidR="003E57B5" w:rsidRDefault="00000000">
      <w:pPr>
        <w:pStyle w:val="Heading2"/>
      </w:pPr>
      <w:r>
        <w:t>2.</w:t>
      </w:r>
      <w:r w:rsidR="003F5A53">
        <w:t>6</w:t>
      </w:r>
      <w:r>
        <w:t xml:space="preserve"> Poor Hyperlocal and Cultural Coverage</w:t>
      </w:r>
    </w:p>
    <w:p w14:paraId="573C54B2" w14:textId="77777777" w:rsidR="003E57B5" w:rsidRDefault="00000000">
      <w:pPr>
        <w:spacing w:before="60" w:after="90"/>
      </w:pPr>
      <w:r>
        <w:t>India's festivals are deeply local. A Ganesh Utsav looks different in Pune vs Mumbai. A Durga Puja in Kolkata is distinct from one in Delhi. Existing platforms treat India as a monolith, with no discovery for hyperlocal community events.</w:t>
      </w:r>
    </w:p>
    <w:p w14:paraId="03E03EA4" w14:textId="77777777" w:rsidR="003E57B5" w:rsidRDefault="003E57B5">
      <w:pPr>
        <w:spacing w:before="40" w:after="40"/>
      </w:pPr>
    </w:p>
    <w:p w14:paraId="4CCFC1E4" w14:textId="77777777" w:rsidR="003E57B5" w:rsidRDefault="00000000">
      <w:pPr>
        <w:pStyle w:val="Heading2"/>
      </w:pPr>
      <w:r>
        <w:t>Comparison: Existing Platforms vs Utsavya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E57B5" w14:paraId="6D8E7EA9"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C0392B"/>
            <w:tcMar>
              <w:top w:w="100" w:type="dxa"/>
              <w:left w:w="160" w:type="dxa"/>
              <w:bottom w:w="100" w:type="dxa"/>
              <w:right w:w="160" w:type="dxa"/>
            </w:tcMar>
          </w:tcPr>
          <w:p w14:paraId="594E1707" w14:textId="77777777" w:rsidR="003E57B5" w:rsidRDefault="00000000">
            <w:r>
              <w:rPr>
                <w:b/>
                <w:bCs/>
                <w:color w:val="FFFFFF"/>
              </w:rPr>
              <w:t>What Existing Platforms Fail At</w:t>
            </w:r>
          </w:p>
        </w:tc>
        <w:tc>
          <w:tcPr>
            <w:tcW w:w="4680" w:type="dxa"/>
            <w:tcBorders>
              <w:top w:val="single" w:sz="4" w:space="0" w:color="AAAAAA"/>
              <w:left w:val="single" w:sz="4" w:space="0" w:color="AAAAAA"/>
              <w:bottom w:val="single" w:sz="4" w:space="0" w:color="AAAAAA"/>
              <w:right w:val="single" w:sz="4" w:space="0" w:color="AAAAAA"/>
            </w:tcBorders>
            <w:shd w:val="clear" w:color="auto" w:fill="27AE60"/>
            <w:tcMar>
              <w:top w:w="100" w:type="dxa"/>
              <w:left w:w="160" w:type="dxa"/>
              <w:bottom w:w="100" w:type="dxa"/>
              <w:right w:w="160" w:type="dxa"/>
            </w:tcMar>
          </w:tcPr>
          <w:p w14:paraId="23D64129" w14:textId="77777777" w:rsidR="003E57B5" w:rsidRDefault="00000000">
            <w:r>
              <w:rPr>
                <w:b/>
                <w:bCs/>
                <w:color w:val="FFFFFF"/>
              </w:rPr>
              <w:t>What Utsavya Fixes</w:t>
            </w:r>
          </w:p>
        </w:tc>
      </w:tr>
      <w:tr w:rsidR="003E57B5" w14:paraId="0FF15758"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DEDEC"/>
            <w:tcMar>
              <w:top w:w="80" w:type="dxa"/>
              <w:left w:w="160" w:type="dxa"/>
              <w:bottom w:w="80" w:type="dxa"/>
              <w:right w:w="160" w:type="dxa"/>
            </w:tcMar>
          </w:tcPr>
          <w:p w14:paraId="0E9DFF27" w14:textId="77777777" w:rsidR="003E57B5" w:rsidRDefault="00000000">
            <w:r>
              <w:rPr>
                <w:sz w:val="20"/>
                <w:szCs w:val="20"/>
              </w:rPr>
              <w:t>Only wedding-focused</w:t>
            </w:r>
          </w:p>
        </w:tc>
        <w:tc>
          <w:tcPr>
            <w:tcW w:w="4680" w:type="dxa"/>
            <w:tcBorders>
              <w:top w:val="single" w:sz="4" w:space="0" w:color="AAAAAA"/>
              <w:left w:val="single" w:sz="4" w:space="0" w:color="AAAAAA"/>
              <w:bottom w:val="single" w:sz="4" w:space="0" w:color="AAAAAA"/>
              <w:right w:val="single" w:sz="4" w:space="0" w:color="AAAAAA"/>
            </w:tcBorders>
            <w:shd w:val="clear" w:color="auto" w:fill="EAFAF1"/>
            <w:tcMar>
              <w:top w:w="80" w:type="dxa"/>
              <w:left w:w="160" w:type="dxa"/>
              <w:bottom w:w="80" w:type="dxa"/>
              <w:right w:w="160" w:type="dxa"/>
            </w:tcMar>
          </w:tcPr>
          <w:p w14:paraId="5E52220E" w14:textId="77777777" w:rsidR="003E57B5" w:rsidRDefault="00000000">
            <w:r>
              <w:rPr>
                <w:sz w:val="20"/>
                <w:szCs w:val="20"/>
              </w:rPr>
              <w:t>All event types covered</w:t>
            </w:r>
          </w:p>
        </w:tc>
      </w:tr>
      <w:tr w:rsidR="003E57B5" w14:paraId="77C37069"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DEDEC"/>
            <w:tcMar>
              <w:top w:w="80" w:type="dxa"/>
              <w:left w:w="160" w:type="dxa"/>
              <w:bottom w:w="80" w:type="dxa"/>
              <w:right w:w="160" w:type="dxa"/>
            </w:tcMar>
          </w:tcPr>
          <w:p w14:paraId="38B07FCB" w14:textId="77777777" w:rsidR="003E57B5" w:rsidRDefault="00000000">
            <w:r>
              <w:rPr>
                <w:sz w:val="20"/>
                <w:szCs w:val="20"/>
              </w:rPr>
              <w:t>No visual event planning</w:t>
            </w:r>
          </w:p>
        </w:tc>
        <w:tc>
          <w:tcPr>
            <w:tcW w:w="4680" w:type="dxa"/>
            <w:tcBorders>
              <w:top w:val="single" w:sz="4" w:space="0" w:color="AAAAAA"/>
              <w:left w:val="single" w:sz="4" w:space="0" w:color="AAAAAA"/>
              <w:bottom w:val="single" w:sz="4" w:space="0" w:color="AAAAAA"/>
              <w:right w:val="single" w:sz="4" w:space="0" w:color="AAAAAA"/>
            </w:tcBorders>
            <w:shd w:val="clear" w:color="auto" w:fill="EAFAF1"/>
            <w:tcMar>
              <w:top w:w="80" w:type="dxa"/>
              <w:left w:w="160" w:type="dxa"/>
              <w:bottom w:w="80" w:type="dxa"/>
              <w:right w:w="160" w:type="dxa"/>
            </w:tcMar>
          </w:tcPr>
          <w:p w14:paraId="66236AC2" w14:textId="77777777" w:rsidR="003E57B5" w:rsidRDefault="00000000">
            <w:r>
              <w:rPr>
                <w:sz w:val="20"/>
                <w:szCs w:val="20"/>
              </w:rPr>
              <w:t>Mood Board Builder</w:t>
            </w:r>
          </w:p>
        </w:tc>
      </w:tr>
      <w:tr w:rsidR="003E57B5" w14:paraId="704F3099"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DEDEC"/>
            <w:tcMar>
              <w:top w:w="80" w:type="dxa"/>
              <w:left w:w="160" w:type="dxa"/>
              <w:bottom w:w="80" w:type="dxa"/>
              <w:right w:w="160" w:type="dxa"/>
            </w:tcMar>
          </w:tcPr>
          <w:p w14:paraId="1FBC677B" w14:textId="77777777" w:rsidR="003E57B5" w:rsidRDefault="00000000">
            <w:r>
              <w:rPr>
                <w:sz w:val="20"/>
                <w:szCs w:val="20"/>
              </w:rPr>
              <w:t>Vendors work in isolation</w:t>
            </w:r>
          </w:p>
        </w:tc>
        <w:tc>
          <w:tcPr>
            <w:tcW w:w="4680" w:type="dxa"/>
            <w:tcBorders>
              <w:top w:val="single" w:sz="4" w:space="0" w:color="AAAAAA"/>
              <w:left w:val="single" w:sz="4" w:space="0" w:color="AAAAAA"/>
              <w:bottom w:val="single" w:sz="4" w:space="0" w:color="AAAAAA"/>
              <w:right w:val="single" w:sz="4" w:space="0" w:color="AAAAAA"/>
            </w:tcBorders>
            <w:shd w:val="clear" w:color="auto" w:fill="EAFAF1"/>
            <w:tcMar>
              <w:top w:w="80" w:type="dxa"/>
              <w:left w:w="160" w:type="dxa"/>
              <w:bottom w:w="80" w:type="dxa"/>
              <w:right w:w="160" w:type="dxa"/>
            </w:tcMar>
          </w:tcPr>
          <w:p w14:paraId="19DA8C90" w14:textId="77777777" w:rsidR="003E57B5" w:rsidRDefault="00000000">
            <w:r>
              <w:rPr>
                <w:sz w:val="20"/>
                <w:szCs w:val="20"/>
              </w:rPr>
              <w:t>Vendor Squad (bundled teams)</w:t>
            </w:r>
          </w:p>
        </w:tc>
      </w:tr>
      <w:tr w:rsidR="003E57B5" w14:paraId="3E10D8C1"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DEDEC"/>
            <w:tcMar>
              <w:top w:w="80" w:type="dxa"/>
              <w:left w:w="160" w:type="dxa"/>
              <w:bottom w:w="80" w:type="dxa"/>
              <w:right w:w="160" w:type="dxa"/>
            </w:tcMar>
          </w:tcPr>
          <w:p w14:paraId="524D129A" w14:textId="77777777" w:rsidR="003E57B5" w:rsidRDefault="00000000">
            <w:r>
              <w:rPr>
                <w:sz w:val="20"/>
                <w:szCs w:val="20"/>
              </w:rPr>
              <w:lastRenderedPageBreak/>
              <w:t>Static photo galleries</w:t>
            </w:r>
          </w:p>
        </w:tc>
        <w:tc>
          <w:tcPr>
            <w:tcW w:w="4680" w:type="dxa"/>
            <w:tcBorders>
              <w:top w:val="single" w:sz="4" w:space="0" w:color="AAAAAA"/>
              <w:left w:val="single" w:sz="4" w:space="0" w:color="AAAAAA"/>
              <w:bottom w:val="single" w:sz="4" w:space="0" w:color="AAAAAA"/>
              <w:right w:val="single" w:sz="4" w:space="0" w:color="AAAAAA"/>
            </w:tcBorders>
            <w:shd w:val="clear" w:color="auto" w:fill="EAFAF1"/>
            <w:tcMar>
              <w:top w:w="80" w:type="dxa"/>
              <w:left w:w="160" w:type="dxa"/>
              <w:bottom w:w="80" w:type="dxa"/>
              <w:right w:w="160" w:type="dxa"/>
            </w:tcMar>
          </w:tcPr>
          <w:p w14:paraId="71CF7037" w14:textId="77777777" w:rsidR="003E57B5" w:rsidRDefault="00000000">
            <w:r>
              <w:rPr>
                <w:sz w:val="20"/>
                <w:szCs w:val="20"/>
              </w:rPr>
              <w:t>Event Reel video feed</w:t>
            </w:r>
          </w:p>
        </w:tc>
      </w:tr>
      <w:tr w:rsidR="003E57B5" w14:paraId="0A586A6C"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DEDEC"/>
            <w:tcMar>
              <w:top w:w="80" w:type="dxa"/>
              <w:left w:w="160" w:type="dxa"/>
              <w:bottom w:w="80" w:type="dxa"/>
              <w:right w:w="160" w:type="dxa"/>
            </w:tcMar>
          </w:tcPr>
          <w:p w14:paraId="275837CF" w14:textId="77777777" w:rsidR="003E57B5" w:rsidRDefault="00000000">
            <w:r>
              <w:rPr>
                <w:sz w:val="20"/>
                <w:szCs w:val="20"/>
              </w:rPr>
              <w:t>No budget guidance</w:t>
            </w:r>
          </w:p>
        </w:tc>
        <w:tc>
          <w:tcPr>
            <w:tcW w:w="4680" w:type="dxa"/>
            <w:tcBorders>
              <w:top w:val="single" w:sz="4" w:space="0" w:color="AAAAAA"/>
              <w:left w:val="single" w:sz="4" w:space="0" w:color="AAAAAA"/>
              <w:bottom w:val="single" w:sz="4" w:space="0" w:color="AAAAAA"/>
              <w:right w:val="single" w:sz="4" w:space="0" w:color="AAAAAA"/>
            </w:tcBorders>
            <w:shd w:val="clear" w:color="auto" w:fill="EAFAF1"/>
            <w:tcMar>
              <w:top w:w="80" w:type="dxa"/>
              <w:left w:w="160" w:type="dxa"/>
              <w:bottom w:w="80" w:type="dxa"/>
              <w:right w:w="160" w:type="dxa"/>
            </w:tcMar>
          </w:tcPr>
          <w:p w14:paraId="7E61D5EA" w14:textId="77777777" w:rsidR="003E57B5" w:rsidRDefault="00000000">
            <w:r>
              <w:rPr>
                <w:sz w:val="20"/>
                <w:szCs w:val="20"/>
              </w:rPr>
              <w:t>AI Budget Planner</w:t>
            </w:r>
          </w:p>
        </w:tc>
      </w:tr>
      <w:tr w:rsidR="003E57B5" w14:paraId="64E97B9B"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DEDEC"/>
            <w:tcMar>
              <w:top w:w="80" w:type="dxa"/>
              <w:left w:w="160" w:type="dxa"/>
              <w:bottom w:w="80" w:type="dxa"/>
              <w:right w:w="160" w:type="dxa"/>
            </w:tcMar>
          </w:tcPr>
          <w:p w14:paraId="7CF760CF" w14:textId="77777777" w:rsidR="003E57B5" w:rsidRDefault="00000000">
            <w:r>
              <w:rPr>
                <w:sz w:val="20"/>
                <w:szCs w:val="20"/>
              </w:rPr>
              <w:t>Ignores hyperlocal events</w:t>
            </w:r>
          </w:p>
        </w:tc>
        <w:tc>
          <w:tcPr>
            <w:tcW w:w="4680" w:type="dxa"/>
            <w:tcBorders>
              <w:top w:val="single" w:sz="4" w:space="0" w:color="AAAAAA"/>
              <w:left w:val="single" w:sz="4" w:space="0" w:color="AAAAAA"/>
              <w:bottom w:val="single" w:sz="4" w:space="0" w:color="AAAAAA"/>
              <w:right w:val="single" w:sz="4" w:space="0" w:color="AAAAAA"/>
            </w:tcBorders>
            <w:shd w:val="clear" w:color="auto" w:fill="EAFAF1"/>
            <w:tcMar>
              <w:top w:w="80" w:type="dxa"/>
              <w:left w:w="160" w:type="dxa"/>
              <w:bottom w:w="80" w:type="dxa"/>
              <w:right w:w="160" w:type="dxa"/>
            </w:tcMar>
          </w:tcPr>
          <w:p w14:paraId="3949F284" w14:textId="77777777" w:rsidR="003E57B5" w:rsidRDefault="00000000">
            <w:r>
              <w:rPr>
                <w:sz w:val="20"/>
                <w:szCs w:val="20"/>
              </w:rPr>
              <w:t>Utsav Calendar (hyperlocal)</w:t>
            </w:r>
          </w:p>
        </w:tc>
      </w:tr>
      <w:tr w:rsidR="003E57B5" w14:paraId="5677CDE9"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DEDEC"/>
            <w:tcMar>
              <w:top w:w="80" w:type="dxa"/>
              <w:left w:w="160" w:type="dxa"/>
              <w:bottom w:w="80" w:type="dxa"/>
              <w:right w:w="160" w:type="dxa"/>
            </w:tcMar>
          </w:tcPr>
          <w:p w14:paraId="496B4498" w14:textId="77777777" w:rsidR="003E57B5" w:rsidRDefault="00000000">
            <w:r>
              <w:rPr>
                <w:sz w:val="20"/>
                <w:szCs w:val="20"/>
              </w:rPr>
              <w:t>Generic, non-Indian UI</w:t>
            </w:r>
          </w:p>
        </w:tc>
        <w:tc>
          <w:tcPr>
            <w:tcW w:w="4680" w:type="dxa"/>
            <w:tcBorders>
              <w:top w:val="single" w:sz="4" w:space="0" w:color="AAAAAA"/>
              <w:left w:val="single" w:sz="4" w:space="0" w:color="AAAAAA"/>
              <w:bottom w:val="single" w:sz="4" w:space="0" w:color="AAAAAA"/>
              <w:right w:val="single" w:sz="4" w:space="0" w:color="AAAAAA"/>
            </w:tcBorders>
            <w:shd w:val="clear" w:color="auto" w:fill="EAFAF1"/>
            <w:tcMar>
              <w:top w:w="80" w:type="dxa"/>
              <w:left w:w="160" w:type="dxa"/>
              <w:bottom w:w="80" w:type="dxa"/>
              <w:right w:w="160" w:type="dxa"/>
            </w:tcMar>
          </w:tcPr>
          <w:p w14:paraId="33336A0A" w14:textId="77777777" w:rsidR="003E57B5" w:rsidRDefault="00000000">
            <w:r>
              <w:rPr>
                <w:sz w:val="20"/>
                <w:szCs w:val="20"/>
              </w:rPr>
              <w:t>Beautiful Indian-first design</w:t>
            </w:r>
          </w:p>
        </w:tc>
      </w:tr>
    </w:tbl>
    <w:p w14:paraId="4D233A09" w14:textId="77777777" w:rsidR="003E57B5" w:rsidRDefault="00000000">
      <w:r>
        <w:br w:type="page"/>
      </w:r>
    </w:p>
    <w:p w14:paraId="5B7655AB" w14:textId="77777777" w:rsidR="003E57B5" w:rsidRDefault="00000000">
      <w:pPr>
        <w:pStyle w:val="Heading1"/>
        <w:pBdr>
          <w:bottom w:val="single" w:sz="8" w:space="4" w:color="2E4B8C"/>
        </w:pBdr>
      </w:pPr>
      <w:r>
        <w:lastRenderedPageBreak/>
        <w:t>Chapter 3: What's New in Utsavya</w:t>
      </w:r>
    </w:p>
    <w:p w14:paraId="65C15843" w14:textId="77777777" w:rsidR="003E57B5" w:rsidRDefault="00000000">
      <w:pPr>
        <w:spacing w:before="60" w:after="90"/>
      </w:pPr>
      <w:r>
        <w:t>Utsavya doesn't just fix existing problems — it introduces entirely new ideas to the Indian event marketplace space. Here are the platform's eight signature innovations:</w:t>
      </w:r>
    </w:p>
    <w:p w14:paraId="4563E5B2" w14:textId="77777777" w:rsidR="003E57B5" w:rsidRDefault="003E57B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800"/>
        <w:gridCol w:w="8560"/>
      </w:tblGrid>
      <w:tr w:rsidR="003E57B5" w14:paraId="2AFC6A31" w14:textId="77777777">
        <w:tc>
          <w:tcPr>
            <w:tcW w:w="800" w:type="dxa"/>
            <w:tcBorders>
              <w:top w:val="single" w:sz="4" w:space="0" w:color="CCCCCC"/>
              <w:left w:val="single" w:sz="4" w:space="0" w:color="CCCCCC"/>
              <w:bottom w:val="single" w:sz="4" w:space="0" w:color="CCCCCC"/>
              <w:right w:val="single" w:sz="4" w:space="0" w:color="CCCCCC"/>
            </w:tcBorders>
            <w:shd w:val="clear" w:color="auto" w:fill="EBF0FA"/>
            <w:tcMar>
              <w:top w:w="120" w:type="dxa"/>
              <w:left w:w="160" w:type="dxa"/>
              <w:bottom w:w="120" w:type="dxa"/>
              <w:right w:w="160" w:type="dxa"/>
            </w:tcMar>
            <w:vAlign w:val="center"/>
          </w:tcPr>
          <w:p w14:paraId="246FB1F6" w14:textId="77777777" w:rsidR="003E57B5" w:rsidRDefault="00000000">
            <w:pPr>
              <w:jc w:val="center"/>
            </w:pPr>
            <w:r>
              <w:rPr>
                <w:sz w:val="32"/>
                <w:szCs w:val="32"/>
              </w:rPr>
              <w:t>🎨</w:t>
            </w:r>
          </w:p>
        </w:tc>
        <w:tc>
          <w:tcPr>
            <w:tcW w:w="8560" w:type="dxa"/>
            <w:tcBorders>
              <w:top w:val="single" w:sz="4" w:space="0" w:color="CCCCCC"/>
              <w:left w:val="single" w:sz="4" w:space="0" w:color="CCCCCC"/>
              <w:bottom w:val="single" w:sz="4" w:space="0" w:color="CCCCCC"/>
              <w:right w:val="single" w:sz="4" w:space="0" w:color="CCCCCC"/>
            </w:tcBorders>
            <w:shd w:val="clear" w:color="auto" w:fill="FAFBFF"/>
            <w:tcMar>
              <w:top w:w="120" w:type="dxa"/>
              <w:left w:w="200" w:type="dxa"/>
              <w:bottom w:w="120" w:type="dxa"/>
              <w:right w:w="200" w:type="dxa"/>
            </w:tcMar>
          </w:tcPr>
          <w:p w14:paraId="6C0AEB1A" w14:textId="77777777" w:rsidR="003E57B5" w:rsidRDefault="00000000">
            <w:pPr>
              <w:spacing w:after="40"/>
            </w:pPr>
            <w:r>
              <w:rPr>
                <w:b/>
                <w:bCs/>
                <w:color w:val="2E4B8C"/>
              </w:rPr>
              <w:t>Event Mood Board Builder</w:t>
            </w:r>
          </w:p>
          <w:p w14:paraId="79EA423F" w14:textId="77777777" w:rsidR="003E57B5" w:rsidRDefault="00000000">
            <w:r>
              <w:rPr>
                <w:sz w:val="20"/>
                <w:szCs w:val="20"/>
              </w:rPr>
              <w:t>Customers visually design their dream event using a drag-and-drop canvas — themes, colour palettes, decor styles, lighting moods. The completed Mood Board is shared directly with vendors, replacing confusing text descriptions with a clear visual brief. No Indian event platform has this.</w:t>
            </w:r>
          </w:p>
        </w:tc>
      </w:tr>
    </w:tbl>
    <w:p w14:paraId="3082A4A8" w14:textId="77777777" w:rsidR="003E57B5" w:rsidRDefault="003E57B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800"/>
        <w:gridCol w:w="8560"/>
      </w:tblGrid>
      <w:tr w:rsidR="003E57B5" w14:paraId="4A27B1CA" w14:textId="77777777">
        <w:tc>
          <w:tcPr>
            <w:tcW w:w="800" w:type="dxa"/>
            <w:tcBorders>
              <w:top w:val="single" w:sz="4" w:space="0" w:color="CCCCCC"/>
              <w:left w:val="single" w:sz="4" w:space="0" w:color="CCCCCC"/>
              <w:bottom w:val="single" w:sz="4" w:space="0" w:color="CCCCCC"/>
              <w:right w:val="single" w:sz="4" w:space="0" w:color="CCCCCC"/>
            </w:tcBorders>
            <w:shd w:val="clear" w:color="auto" w:fill="EBF0FA"/>
            <w:tcMar>
              <w:top w:w="120" w:type="dxa"/>
              <w:left w:w="160" w:type="dxa"/>
              <w:bottom w:w="120" w:type="dxa"/>
              <w:right w:w="160" w:type="dxa"/>
            </w:tcMar>
            <w:vAlign w:val="center"/>
          </w:tcPr>
          <w:p w14:paraId="1EF3861E" w14:textId="77777777" w:rsidR="003E57B5" w:rsidRDefault="00000000">
            <w:pPr>
              <w:jc w:val="center"/>
            </w:pPr>
            <w:r>
              <w:rPr>
                <w:sz w:val="32"/>
                <w:szCs w:val="32"/>
              </w:rPr>
              <w:t>🤝</w:t>
            </w:r>
          </w:p>
        </w:tc>
        <w:tc>
          <w:tcPr>
            <w:tcW w:w="8560" w:type="dxa"/>
            <w:tcBorders>
              <w:top w:val="single" w:sz="4" w:space="0" w:color="CCCCCC"/>
              <w:left w:val="single" w:sz="4" w:space="0" w:color="CCCCCC"/>
              <w:bottom w:val="single" w:sz="4" w:space="0" w:color="CCCCCC"/>
              <w:right w:val="single" w:sz="4" w:space="0" w:color="CCCCCC"/>
            </w:tcBorders>
            <w:shd w:val="clear" w:color="auto" w:fill="FAFBFF"/>
            <w:tcMar>
              <w:top w:w="120" w:type="dxa"/>
              <w:left w:w="200" w:type="dxa"/>
              <w:bottom w:w="120" w:type="dxa"/>
              <w:right w:w="200" w:type="dxa"/>
            </w:tcMar>
          </w:tcPr>
          <w:p w14:paraId="7F6CF281" w14:textId="77777777" w:rsidR="003E57B5" w:rsidRDefault="00000000">
            <w:pPr>
              <w:spacing w:after="40"/>
            </w:pPr>
            <w:r>
              <w:rPr>
                <w:b/>
                <w:bCs/>
                <w:color w:val="2E4B8C"/>
              </w:rPr>
              <w:t>Vendor Collaboration Network (Vendor Squad)</w:t>
            </w:r>
          </w:p>
          <w:p w14:paraId="11A03541" w14:textId="77777777" w:rsidR="003E57B5" w:rsidRDefault="00000000">
            <w:r>
              <w:rPr>
                <w:sz w:val="20"/>
                <w:szCs w:val="20"/>
              </w:rPr>
              <w:t>Vendors can team up to offer bundled event packages — a decorator, caterer, photographer, and DJ all in one booking. Customers find and book a complete 'event squad' in a single transaction. Revenue is automatically split among squad members. This is a first in India.</w:t>
            </w:r>
          </w:p>
        </w:tc>
      </w:tr>
    </w:tbl>
    <w:p w14:paraId="6FDC6E8B" w14:textId="77777777" w:rsidR="003E57B5" w:rsidRDefault="003E57B5">
      <w:pPr>
        <w:spacing w:before="40" w:after="40"/>
      </w:pPr>
    </w:p>
    <w:p w14:paraId="0998D5F9" w14:textId="77777777" w:rsidR="003E57B5" w:rsidRDefault="003E57B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800"/>
        <w:gridCol w:w="8560"/>
      </w:tblGrid>
      <w:tr w:rsidR="003E57B5" w14:paraId="4CF63453" w14:textId="77777777">
        <w:tc>
          <w:tcPr>
            <w:tcW w:w="800" w:type="dxa"/>
            <w:tcBorders>
              <w:top w:val="single" w:sz="4" w:space="0" w:color="CCCCCC"/>
              <w:left w:val="single" w:sz="4" w:space="0" w:color="CCCCCC"/>
              <w:bottom w:val="single" w:sz="4" w:space="0" w:color="CCCCCC"/>
              <w:right w:val="single" w:sz="4" w:space="0" w:color="CCCCCC"/>
            </w:tcBorders>
            <w:shd w:val="clear" w:color="auto" w:fill="EBF0FA"/>
            <w:tcMar>
              <w:top w:w="120" w:type="dxa"/>
              <w:left w:w="160" w:type="dxa"/>
              <w:bottom w:w="120" w:type="dxa"/>
              <w:right w:w="160" w:type="dxa"/>
            </w:tcMar>
            <w:vAlign w:val="center"/>
          </w:tcPr>
          <w:p w14:paraId="4755562C" w14:textId="77777777" w:rsidR="003E57B5" w:rsidRDefault="00000000">
            <w:pPr>
              <w:jc w:val="center"/>
            </w:pPr>
            <w:r>
              <w:rPr>
                <w:sz w:val="32"/>
                <w:szCs w:val="32"/>
              </w:rPr>
              <w:t>🎬</w:t>
            </w:r>
          </w:p>
        </w:tc>
        <w:tc>
          <w:tcPr>
            <w:tcW w:w="8560" w:type="dxa"/>
            <w:tcBorders>
              <w:top w:val="single" w:sz="4" w:space="0" w:color="CCCCCC"/>
              <w:left w:val="single" w:sz="4" w:space="0" w:color="CCCCCC"/>
              <w:bottom w:val="single" w:sz="4" w:space="0" w:color="CCCCCC"/>
              <w:right w:val="single" w:sz="4" w:space="0" w:color="CCCCCC"/>
            </w:tcBorders>
            <w:shd w:val="clear" w:color="auto" w:fill="FAFBFF"/>
            <w:tcMar>
              <w:top w:w="120" w:type="dxa"/>
              <w:left w:w="200" w:type="dxa"/>
              <w:bottom w:w="120" w:type="dxa"/>
              <w:right w:w="200" w:type="dxa"/>
            </w:tcMar>
          </w:tcPr>
          <w:p w14:paraId="2FD7AFF9" w14:textId="77777777" w:rsidR="003E57B5" w:rsidRDefault="00000000">
            <w:pPr>
              <w:spacing w:after="40"/>
            </w:pPr>
            <w:r>
              <w:rPr>
                <w:b/>
                <w:bCs/>
                <w:color w:val="2E4B8C"/>
              </w:rPr>
              <w:t>Event Reel — Short Video Discovery Feed</w:t>
            </w:r>
          </w:p>
          <w:p w14:paraId="0086C312" w14:textId="77777777" w:rsidR="003E57B5" w:rsidRDefault="00000000">
            <w:r>
              <w:rPr>
                <w:sz w:val="20"/>
                <w:szCs w:val="20"/>
              </w:rPr>
              <w:t>A vertically scrolling video feed of 30-60 second event highlight clips posted by vendors. Think Instagram Reels, but every video ends with a 'Book This Vendor' button. Customers get inspired and book, all in the same flow. Combines entertainment and commerce seamlessly.</w:t>
            </w:r>
          </w:p>
        </w:tc>
      </w:tr>
    </w:tbl>
    <w:p w14:paraId="1C422321" w14:textId="77777777" w:rsidR="003E57B5" w:rsidRDefault="003E57B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800"/>
        <w:gridCol w:w="8560"/>
      </w:tblGrid>
      <w:tr w:rsidR="003E57B5" w14:paraId="191EFF96" w14:textId="77777777">
        <w:tc>
          <w:tcPr>
            <w:tcW w:w="800" w:type="dxa"/>
            <w:tcBorders>
              <w:top w:val="single" w:sz="4" w:space="0" w:color="CCCCCC"/>
              <w:left w:val="single" w:sz="4" w:space="0" w:color="CCCCCC"/>
              <w:bottom w:val="single" w:sz="4" w:space="0" w:color="CCCCCC"/>
              <w:right w:val="single" w:sz="4" w:space="0" w:color="CCCCCC"/>
            </w:tcBorders>
            <w:shd w:val="clear" w:color="auto" w:fill="EBF0FA"/>
            <w:tcMar>
              <w:top w:w="120" w:type="dxa"/>
              <w:left w:w="160" w:type="dxa"/>
              <w:bottom w:w="120" w:type="dxa"/>
              <w:right w:w="160" w:type="dxa"/>
            </w:tcMar>
            <w:vAlign w:val="center"/>
          </w:tcPr>
          <w:p w14:paraId="304A792A" w14:textId="77777777" w:rsidR="003E57B5" w:rsidRDefault="00000000">
            <w:pPr>
              <w:jc w:val="center"/>
            </w:pPr>
            <w:r>
              <w:rPr>
                <w:sz w:val="32"/>
                <w:szCs w:val="32"/>
              </w:rPr>
              <w:t>🧮</w:t>
            </w:r>
          </w:p>
        </w:tc>
        <w:tc>
          <w:tcPr>
            <w:tcW w:w="8560" w:type="dxa"/>
            <w:tcBorders>
              <w:top w:val="single" w:sz="4" w:space="0" w:color="CCCCCC"/>
              <w:left w:val="single" w:sz="4" w:space="0" w:color="CCCCCC"/>
              <w:bottom w:val="single" w:sz="4" w:space="0" w:color="CCCCCC"/>
              <w:right w:val="single" w:sz="4" w:space="0" w:color="CCCCCC"/>
            </w:tcBorders>
            <w:shd w:val="clear" w:color="auto" w:fill="FAFBFF"/>
            <w:tcMar>
              <w:top w:w="120" w:type="dxa"/>
              <w:left w:w="200" w:type="dxa"/>
              <w:bottom w:w="120" w:type="dxa"/>
              <w:right w:w="200" w:type="dxa"/>
            </w:tcMar>
          </w:tcPr>
          <w:p w14:paraId="3417015F" w14:textId="77777777" w:rsidR="003E57B5" w:rsidRDefault="00000000">
            <w:pPr>
              <w:spacing w:after="40"/>
            </w:pPr>
            <w:r>
              <w:rPr>
                <w:b/>
                <w:bCs/>
                <w:color w:val="2E4B8C"/>
              </w:rPr>
              <w:t>AI-Powered Event Budget Planner</w:t>
            </w:r>
          </w:p>
          <w:p w14:paraId="719C6D6E" w14:textId="77777777" w:rsidR="003E57B5" w:rsidRDefault="00000000">
            <w:r>
              <w:rPr>
                <w:sz w:val="20"/>
                <w:szCs w:val="20"/>
              </w:rPr>
              <w:t>Enter your event type, city, guest count, and total budget. The system generates a smart budget breakdown across all service categories and recommends vendors within each budget slice. An interactive chart lets you adjust allocations. No competitor offers anything like this.</w:t>
            </w:r>
          </w:p>
        </w:tc>
      </w:tr>
    </w:tbl>
    <w:p w14:paraId="553FE340" w14:textId="77777777" w:rsidR="003E57B5" w:rsidRDefault="003E57B5">
      <w:pPr>
        <w:spacing w:before="40" w:after="40"/>
      </w:pPr>
    </w:p>
    <w:p w14:paraId="28EE4FC6" w14:textId="77777777" w:rsidR="003E57B5" w:rsidRDefault="003E57B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800"/>
        <w:gridCol w:w="8560"/>
      </w:tblGrid>
      <w:tr w:rsidR="003E57B5" w14:paraId="4C8181C5" w14:textId="77777777">
        <w:tc>
          <w:tcPr>
            <w:tcW w:w="800" w:type="dxa"/>
            <w:tcBorders>
              <w:top w:val="single" w:sz="4" w:space="0" w:color="CCCCCC"/>
              <w:left w:val="single" w:sz="4" w:space="0" w:color="CCCCCC"/>
              <w:bottom w:val="single" w:sz="4" w:space="0" w:color="CCCCCC"/>
              <w:right w:val="single" w:sz="4" w:space="0" w:color="CCCCCC"/>
            </w:tcBorders>
            <w:shd w:val="clear" w:color="auto" w:fill="EBF0FA"/>
            <w:tcMar>
              <w:top w:w="120" w:type="dxa"/>
              <w:left w:w="160" w:type="dxa"/>
              <w:bottom w:w="120" w:type="dxa"/>
              <w:right w:w="160" w:type="dxa"/>
            </w:tcMar>
            <w:vAlign w:val="center"/>
          </w:tcPr>
          <w:p w14:paraId="59771627" w14:textId="77777777" w:rsidR="003E57B5" w:rsidRDefault="00000000">
            <w:pPr>
              <w:jc w:val="center"/>
            </w:pPr>
            <w:r>
              <w:rPr>
                <w:sz w:val="32"/>
                <w:szCs w:val="32"/>
              </w:rPr>
              <w:t>📸</w:t>
            </w:r>
          </w:p>
        </w:tc>
        <w:tc>
          <w:tcPr>
            <w:tcW w:w="8560" w:type="dxa"/>
            <w:tcBorders>
              <w:top w:val="single" w:sz="4" w:space="0" w:color="CCCCCC"/>
              <w:left w:val="single" w:sz="4" w:space="0" w:color="CCCCCC"/>
              <w:bottom w:val="single" w:sz="4" w:space="0" w:color="CCCCCC"/>
              <w:right w:val="single" w:sz="4" w:space="0" w:color="CCCCCC"/>
            </w:tcBorders>
            <w:shd w:val="clear" w:color="auto" w:fill="FAFBFF"/>
            <w:tcMar>
              <w:top w:w="120" w:type="dxa"/>
              <w:left w:w="200" w:type="dxa"/>
              <w:bottom w:w="120" w:type="dxa"/>
              <w:right w:w="200" w:type="dxa"/>
            </w:tcMar>
          </w:tcPr>
          <w:p w14:paraId="4899AAFD" w14:textId="77777777" w:rsidR="003E57B5" w:rsidRDefault="00000000">
            <w:pPr>
              <w:spacing w:after="40"/>
            </w:pPr>
            <w:r>
              <w:rPr>
                <w:b/>
                <w:bCs/>
                <w:color w:val="2E4B8C"/>
              </w:rPr>
              <w:t>Post-Event Memory Package</w:t>
            </w:r>
          </w:p>
          <w:p w14:paraId="4A417710" w14:textId="77777777" w:rsidR="003E57B5" w:rsidRDefault="00000000">
            <w:r>
              <w:rPr>
                <w:sz w:val="20"/>
                <w:szCs w:val="20"/>
              </w:rPr>
              <w:t>After the event, vendors upload their best photos and videos. Utsavya automatically compiles a beautifully themed digital memory album and surprises the customer with it. The album is shareable and downloadable — a delightful post-event experience that drives natural word-of-mouth.</w:t>
            </w:r>
          </w:p>
        </w:tc>
      </w:tr>
    </w:tbl>
    <w:p w14:paraId="1F5C3E0E" w14:textId="77777777" w:rsidR="003E57B5" w:rsidRDefault="003E57B5">
      <w:pPr>
        <w:spacing w:before="40" w:after="40"/>
      </w:pPr>
    </w:p>
    <w:p w14:paraId="5196014D" w14:textId="77777777" w:rsidR="003E57B5" w:rsidRDefault="00000000">
      <w:r>
        <w:br w:type="page"/>
      </w:r>
    </w:p>
    <w:p w14:paraId="02BCD1AD" w14:textId="77777777" w:rsidR="003E57B5" w:rsidRDefault="00000000">
      <w:pPr>
        <w:pStyle w:val="Heading1"/>
        <w:pBdr>
          <w:bottom w:val="single" w:sz="8" w:space="4" w:color="2E4B8C"/>
        </w:pBdr>
      </w:pPr>
      <w:r>
        <w:lastRenderedPageBreak/>
        <w:t>Chapter 4: Why Utsavya Will Win</w:t>
      </w:r>
    </w:p>
    <w:p w14:paraId="20C48023" w14:textId="77777777" w:rsidR="003E57B5" w:rsidRDefault="00000000">
      <w:pPr>
        <w:pStyle w:val="ListParagraph"/>
        <w:numPr>
          <w:ilvl w:val="0"/>
          <w:numId w:val="2"/>
        </w:numPr>
        <w:spacing w:before="40" w:after="40"/>
      </w:pPr>
      <w:r>
        <w:t>Built for ALL of India's events — not just weddings.</w:t>
      </w:r>
    </w:p>
    <w:p w14:paraId="2D749197" w14:textId="77777777" w:rsidR="003E57B5" w:rsidRDefault="00000000">
      <w:pPr>
        <w:pStyle w:val="ListParagraph"/>
        <w:numPr>
          <w:ilvl w:val="0"/>
          <w:numId w:val="2"/>
        </w:numPr>
        <w:spacing w:before="40" w:after="40"/>
      </w:pPr>
      <w:r>
        <w:t>Deep cultural intelligence — hyperlocal, multilingual, Indian-first design.</w:t>
      </w:r>
    </w:p>
    <w:p w14:paraId="6C021449" w14:textId="77777777" w:rsidR="003E57B5" w:rsidRDefault="00000000">
      <w:pPr>
        <w:pStyle w:val="ListParagraph"/>
        <w:numPr>
          <w:ilvl w:val="0"/>
          <w:numId w:val="2"/>
        </w:numPr>
        <w:spacing w:before="40" w:after="40"/>
      </w:pPr>
      <w:r>
        <w:t>8 novel features that no competitor has built.</w:t>
      </w:r>
    </w:p>
    <w:p w14:paraId="26D12AD5" w14:textId="77777777" w:rsidR="003E57B5" w:rsidRDefault="00000000">
      <w:pPr>
        <w:pStyle w:val="ListParagraph"/>
        <w:numPr>
          <w:ilvl w:val="0"/>
          <w:numId w:val="2"/>
        </w:numPr>
        <w:spacing w:before="40" w:after="40"/>
      </w:pPr>
      <w:r>
        <w:t>A platform that feels as vibrant and alive as Indian celebrations themselves.</w:t>
      </w:r>
    </w:p>
    <w:p w14:paraId="41650006" w14:textId="77777777" w:rsidR="003E57B5" w:rsidRDefault="00000000">
      <w:pPr>
        <w:pStyle w:val="ListParagraph"/>
        <w:numPr>
          <w:ilvl w:val="0"/>
          <w:numId w:val="2"/>
        </w:numPr>
        <w:spacing w:before="40" w:after="40"/>
      </w:pPr>
      <w:r>
        <w:t>Community-driven — vendors, customers, and local events all connected in one place.</w:t>
      </w:r>
    </w:p>
    <w:p w14:paraId="5ABECD6E" w14:textId="77777777" w:rsidR="003E57B5" w:rsidRDefault="003E57B5">
      <w:pPr>
        <w:spacing w:before="40" w:after="40"/>
      </w:pPr>
    </w:p>
    <w:p w14:paraId="64DBDA56" w14:textId="77777777" w:rsidR="003E57B5" w:rsidRDefault="00000000">
      <w:pPr>
        <w:spacing w:before="60" w:after="90"/>
      </w:pPr>
      <w:r>
        <w:t>India celebrates something every single day. Utsavya is the platform that makes every one of those celebrations easier, more beautiful, and more memorable — for the millions of customers planning them, and for the vendors who bring them to life.</w:t>
      </w:r>
    </w:p>
    <w:p w14:paraId="61540C3A" w14:textId="77777777" w:rsidR="003E57B5" w:rsidRDefault="003E57B5">
      <w:pPr>
        <w:spacing w:before="40" w:after="40"/>
      </w:pPr>
    </w:p>
    <w:p w14:paraId="7065F7FE" w14:textId="77777777" w:rsidR="003E57B5" w:rsidRDefault="00000000">
      <w:pPr>
        <w:spacing w:before="120" w:after="60"/>
        <w:jc w:val="center"/>
      </w:pPr>
      <w:r>
        <w:rPr>
          <w:i/>
          <w:iCs/>
          <w:color w:val="C8922A"/>
          <w:sz w:val="24"/>
          <w:szCs w:val="24"/>
        </w:rPr>
        <w:t>उत्सव्य — हर उत्सव, एक मंच।</w:t>
      </w:r>
    </w:p>
    <w:p w14:paraId="12E7ACD5" w14:textId="77777777" w:rsidR="003E57B5" w:rsidRDefault="00000000">
      <w:pPr>
        <w:spacing w:after="120"/>
        <w:jc w:val="center"/>
      </w:pPr>
      <w:r>
        <w:rPr>
          <w:i/>
          <w:iCs/>
          <w:color w:val="555555"/>
          <w:sz w:val="24"/>
          <w:szCs w:val="24"/>
        </w:rPr>
        <w:t>Utsavya — Every Celebration, One Platform.</w:t>
      </w:r>
    </w:p>
    <w:p w14:paraId="5CDE2E09" w14:textId="77777777" w:rsidR="003E57B5" w:rsidRDefault="00000000">
      <w:r>
        <w:br w:type="page"/>
      </w:r>
    </w:p>
    <w:p w14:paraId="5298F41F" w14:textId="77777777" w:rsidR="003E57B5" w:rsidRDefault="00000000">
      <w:pPr>
        <w:spacing w:before="200" w:after="80"/>
        <w:jc w:val="center"/>
      </w:pPr>
      <w:r>
        <w:rPr>
          <w:b/>
          <w:bCs/>
          <w:color w:val="888888"/>
          <w:sz w:val="36"/>
          <w:szCs w:val="36"/>
        </w:rPr>
        <w:lastRenderedPageBreak/>
        <w:t>PART II</w:t>
      </w:r>
    </w:p>
    <w:p w14:paraId="50DA35D5" w14:textId="77777777" w:rsidR="003E57B5" w:rsidRDefault="00000000">
      <w:pPr>
        <w:pBdr>
          <w:bottom w:val="single" w:sz="6" w:space="4" w:color="C8922A"/>
        </w:pBdr>
        <w:spacing w:after="200"/>
        <w:jc w:val="center"/>
      </w:pPr>
      <w:r>
        <w:rPr>
          <w:b/>
          <w:bCs/>
          <w:color w:val="2E4B8C"/>
          <w:sz w:val="32"/>
          <w:szCs w:val="32"/>
        </w:rPr>
        <w:t>Technical Architecture &amp; Implementation</w:t>
      </w:r>
    </w:p>
    <w:p w14:paraId="5E500DC9" w14:textId="77777777" w:rsidR="003E57B5" w:rsidRDefault="003E57B5">
      <w:pPr>
        <w:spacing w:before="40" w:after="40"/>
      </w:pPr>
    </w:p>
    <w:p w14:paraId="402DB6F4" w14:textId="77777777" w:rsidR="003E57B5" w:rsidRDefault="00000000">
      <w:pPr>
        <w:pStyle w:val="Heading1"/>
        <w:pBdr>
          <w:bottom w:val="single" w:sz="8" w:space="4" w:color="2E4B8C"/>
        </w:pBdr>
      </w:pPr>
      <w:r>
        <w:t>Chapter 5: Abstract</w:t>
      </w:r>
    </w:p>
    <w:p w14:paraId="34D08DCD" w14:textId="77777777" w:rsidR="003E57B5" w:rsidRDefault="00000000">
      <w:pPr>
        <w:spacing w:before="60" w:after="90"/>
      </w:pPr>
      <w:r>
        <w:t>The Scalable Event Management System (EMS) Backend is a robust, production-ready server-side application designed to streamline the complex orchestration of events. By providing a secure and scalable infrastructure for users, vendors, and administrators, the system automates discovery, booking, and payment workflows.</w:t>
      </w:r>
    </w:p>
    <w:p w14:paraId="3FDCBF2C" w14:textId="77777777" w:rsidR="003E57B5" w:rsidRDefault="00000000">
      <w:pPr>
        <w:spacing w:before="60" w:after="90"/>
      </w:pPr>
      <w:r>
        <w:t>The project leverages a modular architecture in Node.js, a strictly typed PostgreSQL schema, and industry-standard security protocols to ensure data integrity and high availability. Key features include real-time notifications, proactive conflict resolution, and a transparent audit trail, setting a new benchmark for event orchestration platforms.</w:t>
      </w:r>
    </w:p>
    <w:p w14:paraId="129EE2B0" w14:textId="77777777" w:rsidR="003E57B5" w:rsidRDefault="00000000">
      <w:r>
        <w:br w:type="page"/>
      </w:r>
    </w:p>
    <w:p w14:paraId="746B3C65" w14:textId="77777777" w:rsidR="003E57B5" w:rsidRDefault="00000000">
      <w:pPr>
        <w:pStyle w:val="Heading1"/>
        <w:pBdr>
          <w:bottom w:val="single" w:sz="8" w:space="4" w:color="2E4B8C"/>
        </w:pBdr>
      </w:pPr>
      <w:r>
        <w:lastRenderedPageBreak/>
        <w:t>Chapter 6: Introduction</w:t>
      </w:r>
    </w:p>
    <w:p w14:paraId="50F8F350" w14:textId="77777777" w:rsidR="003E57B5" w:rsidRDefault="00000000">
      <w:pPr>
        <w:pStyle w:val="Heading2"/>
      </w:pPr>
      <w:r>
        <w:t>6.1 Problem Statement</w:t>
      </w:r>
    </w:p>
    <w:p w14:paraId="799B3161" w14:textId="77777777" w:rsidR="003E57B5" w:rsidRDefault="00000000">
      <w:pPr>
        <w:spacing w:before="60" w:after="90"/>
      </w:pPr>
      <w:r>
        <w:t>The event management industry often suffers from fragmented communication, opaque pricing, and a lack of centralized trust between clients and vendors. Traditional systems are either overly simplistic or prohibitively expensive, failing to provide the security and scalability required for multi-vendor event coordination.</w:t>
      </w:r>
    </w:p>
    <w:p w14:paraId="51C256F7" w14:textId="77777777" w:rsidR="003E57B5" w:rsidRDefault="00000000">
      <w:pPr>
        <w:pStyle w:val="Heading2"/>
      </w:pPr>
      <w:r>
        <w:t>6.2 Motivation</w:t>
      </w:r>
    </w:p>
    <w:p w14:paraId="278F1DF8" w14:textId="77777777" w:rsidR="003E57B5" w:rsidRDefault="00000000">
      <w:pPr>
        <w:spacing w:before="60" w:after="90"/>
      </w:pPr>
      <w:r>
        <w:t>The motivation behind this project is to build a single source of truth for event planning. By centralizing the lifecycle of an event — from vendor discovery to final payment — we can reduce administrative overhead and mitigate financial risks for all stakeholders involved.</w:t>
      </w:r>
    </w:p>
    <w:p w14:paraId="387D7D93" w14:textId="77777777" w:rsidR="003E57B5" w:rsidRDefault="00000000">
      <w:pPr>
        <w:pStyle w:val="Heading2"/>
      </w:pPr>
      <w:r>
        <w:t>6.3 Objectives</w:t>
      </w:r>
    </w:p>
    <w:p w14:paraId="41473902" w14:textId="77777777" w:rsidR="003E57B5" w:rsidRDefault="00000000">
      <w:pPr>
        <w:pStyle w:val="ListParagraph"/>
        <w:numPr>
          <w:ilvl w:val="0"/>
          <w:numId w:val="2"/>
        </w:numPr>
        <w:spacing w:before="40" w:after="40"/>
      </w:pPr>
      <w:r>
        <w:t>To design a high-performance RESTful API using Node.js and Express.</w:t>
      </w:r>
    </w:p>
    <w:p w14:paraId="6462DBF0" w14:textId="77777777" w:rsidR="003E57B5" w:rsidRDefault="00000000">
      <w:pPr>
        <w:pStyle w:val="ListParagraph"/>
        <w:numPr>
          <w:ilvl w:val="0"/>
          <w:numId w:val="2"/>
        </w:numPr>
        <w:spacing w:before="40" w:after="40"/>
      </w:pPr>
      <w:r>
        <w:t>To implement a secure, normalized database schema in PostgreSQL for reliable data persistence.</w:t>
      </w:r>
    </w:p>
    <w:p w14:paraId="3F9C7AB4" w14:textId="77777777" w:rsidR="003E57B5" w:rsidRDefault="00000000">
      <w:pPr>
        <w:pStyle w:val="ListParagraph"/>
        <w:numPr>
          <w:ilvl w:val="0"/>
          <w:numId w:val="2"/>
        </w:numPr>
        <w:spacing w:before="40" w:after="40"/>
      </w:pPr>
      <w:r>
        <w:t>To integrate a production-grade payment gateway (Stripe) with robust webhook handling.</w:t>
      </w:r>
    </w:p>
    <w:p w14:paraId="711C102C" w14:textId="77777777" w:rsidR="003E57B5" w:rsidRDefault="00000000">
      <w:pPr>
        <w:pStyle w:val="ListParagraph"/>
        <w:numPr>
          <w:ilvl w:val="0"/>
          <w:numId w:val="2"/>
        </w:numPr>
        <w:spacing w:before="40" w:after="40"/>
      </w:pPr>
      <w:r>
        <w:t>To enforce stringent security measures against 7 distinct attack vectors: SQLi, XSS, CSRF, Brute Force, IDOR, Session Hijacking, and Sensitive Data Exposure.</w:t>
      </w:r>
    </w:p>
    <w:p w14:paraId="5CA55E72" w14:textId="77777777" w:rsidR="003E57B5" w:rsidRDefault="00000000">
      <w:pPr>
        <w:pStyle w:val="ListParagraph"/>
        <w:numPr>
          <w:ilvl w:val="0"/>
          <w:numId w:val="2"/>
        </w:numPr>
        <w:spacing w:before="40" w:after="40"/>
      </w:pPr>
      <w:r>
        <w:t>To provide a collaborative environment for event planning through multi-user booking access.</w:t>
      </w:r>
    </w:p>
    <w:p w14:paraId="4F251BFF" w14:textId="77777777" w:rsidR="003E57B5" w:rsidRDefault="00000000">
      <w:r>
        <w:br w:type="page"/>
      </w:r>
    </w:p>
    <w:p w14:paraId="5DAFE4A5" w14:textId="77777777" w:rsidR="003E57B5" w:rsidRDefault="00000000">
      <w:pPr>
        <w:pStyle w:val="Heading1"/>
        <w:pBdr>
          <w:bottom w:val="single" w:sz="8" w:space="4" w:color="2E4B8C"/>
        </w:pBdr>
      </w:pPr>
      <w:r>
        <w:lastRenderedPageBreak/>
        <w:t>Chapter 7: Literature Survey</w:t>
      </w:r>
    </w:p>
    <w:p w14:paraId="3FE37412" w14:textId="77777777" w:rsidR="003E57B5" w:rsidRDefault="00000000">
      <w:pPr>
        <w:spacing w:before="60" w:after="90"/>
      </w:pPr>
      <w:r>
        <w:t>Current solutions in the market like Eventbrite or Cvent primarily focus on either simplified ticketing or high-end corporate events. For small-to-medium social events (weddings, corporate retreats, birthdays), planning remains manual and disorganized.</w:t>
      </w:r>
    </w:p>
    <w:p w14:paraId="13E8A01F" w14:textId="77777777" w:rsidR="003E57B5" w:rsidRDefault="00000000">
      <w:pPr>
        <w:spacing w:before="60" w:after="90"/>
      </w:pPr>
      <w:r>
        <w:t>Most existing open-source frameworks lack the atomic consistency required for complex multi-vendor booking items, where selecting one vendor must reconcile with others and availability schedules. This project addresses this gap by implementing proactive conflict resolution and a vetted trust architecture.</w:t>
      </w:r>
    </w:p>
    <w:p w14:paraId="5E5386F9" w14:textId="77777777" w:rsidR="003E57B5" w:rsidRDefault="00000000">
      <w:r>
        <w:br w:type="page"/>
      </w:r>
    </w:p>
    <w:p w14:paraId="456DE3C3" w14:textId="77777777" w:rsidR="003E57B5" w:rsidRDefault="00000000">
      <w:pPr>
        <w:pStyle w:val="Heading1"/>
        <w:pBdr>
          <w:bottom w:val="single" w:sz="8" w:space="4" w:color="2E4B8C"/>
        </w:pBdr>
      </w:pPr>
      <w:r>
        <w:lastRenderedPageBreak/>
        <w:t>Chapter 8: Product Specification</w:t>
      </w:r>
    </w:p>
    <w:p w14:paraId="23C7797F" w14:textId="77777777" w:rsidR="003E57B5" w:rsidRDefault="00000000">
      <w:pPr>
        <w:pStyle w:val="Heading2"/>
      </w:pPr>
      <w:r>
        <w:t>8.1 System Overview</w:t>
      </w:r>
    </w:p>
    <w:p w14:paraId="368CC5D1" w14:textId="77777777" w:rsidR="003E57B5" w:rsidRDefault="00000000">
      <w:pPr>
        <w:spacing w:before="60" w:after="90"/>
      </w:pPr>
      <w:r>
        <w:t>The EMS Backend serves as the core intelligence layer for the platform. It handles identity management, business logic for service procurement, financial transactions, and automated communication.</w:t>
      </w:r>
    </w:p>
    <w:p w14:paraId="518DC41B" w14:textId="77777777" w:rsidR="003E57B5" w:rsidRDefault="00000000">
      <w:pPr>
        <w:pStyle w:val="Heading2"/>
      </w:pPr>
      <w:r>
        <w:t>8.2 Target Users</w:t>
      </w:r>
    </w:p>
    <w:p w14:paraId="46A93033" w14:textId="77777777" w:rsidR="003E57B5" w:rsidRDefault="00000000">
      <w:pPr>
        <w:pStyle w:val="ListParagraph"/>
        <w:numPr>
          <w:ilvl w:val="0"/>
          <w:numId w:val="2"/>
        </w:numPr>
        <w:spacing w:before="40" w:after="40"/>
      </w:pPr>
      <w:r>
        <w:rPr>
          <w:b/>
          <w:bCs/>
        </w:rPr>
        <w:t xml:space="preserve">Customers: </w:t>
      </w:r>
      <w:r>
        <w:t>Individuals or corporate entities planning events who need a centralized hub for vendor procurement.</w:t>
      </w:r>
    </w:p>
    <w:p w14:paraId="63AB000C" w14:textId="77777777" w:rsidR="003E57B5" w:rsidRDefault="00000000">
      <w:pPr>
        <w:pStyle w:val="ListParagraph"/>
        <w:numPr>
          <w:ilvl w:val="0"/>
          <w:numId w:val="2"/>
        </w:numPr>
        <w:spacing w:before="40" w:after="40"/>
      </w:pPr>
      <w:r>
        <w:rPr>
          <w:b/>
          <w:bCs/>
        </w:rPr>
        <w:t xml:space="preserve">Vendors: </w:t>
      </w:r>
      <w:r>
        <w:t>Service providers (Catering, Venue, Decor, etc.) looking to list, manage, and verify their service listings.</w:t>
      </w:r>
    </w:p>
    <w:p w14:paraId="322DBF4D" w14:textId="77777777" w:rsidR="003E57B5" w:rsidRDefault="00000000">
      <w:pPr>
        <w:pStyle w:val="ListParagraph"/>
        <w:numPr>
          <w:ilvl w:val="0"/>
          <w:numId w:val="2"/>
        </w:numPr>
        <w:spacing w:before="40" w:after="40"/>
      </w:pPr>
      <w:r>
        <w:rPr>
          <w:b/>
          <w:bCs/>
        </w:rPr>
        <w:t xml:space="preserve">Admins: </w:t>
      </w:r>
      <w:r>
        <w:t>System overseers responsible for platform governance, vendor onboarding vetting, and dispute resolution.</w:t>
      </w:r>
    </w:p>
    <w:p w14:paraId="2010B8E1" w14:textId="77777777" w:rsidR="003E57B5" w:rsidRDefault="00000000">
      <w:pPr>
        <w:pStyle w:val="Heading2"/>
      </w:pPr>
      <w:r>
        <w:t>8.3 Key Features</w:t>
      </w:r>
    </w:p>
    <w:p w14:paraId="3C91434A" w14:textId="77777777" w:rsidR="003E57B5" w:rsidRDefault="00000000">
      <w:pPr>
        <w:pStyle w:val="ListParagraph"/>
        <w:numPr>
          <w:ilvl w:val="0"/>
          <w:numId w:val="2"/>
        </w:numPr>
        <w:spacing w:before="40" w:after="40"/>
      </w:pPr>
      <w:r>
        <w:rPr>
          <w:b/>
          <w:bCs/>
        </w:rPr>
        <w:t xml:space="preserve">Identity &amp; Access Management (IAM): </w:t>
      </w:r>
      <w:r>
        <w:t>Google OAuth 2.0 and Local JWT integration with refresh token rotation.</w:t>
      </w:r>
    </w:p>
    <w:p w14:paraId="2BCF4686" w14:textId="77777777" w:rsidR="003E57B5" w:rsidRDefault="00000000">
      <w:pPr>
        <w:pStyle w:val="ListParagraph"/>
        <w:numPr>
          <w:ilvl w:val="0"/>
          <w:numId w:val="2"/>
        </w:numPr>
        <w:spacing w:before="40" w:after="40"/>
      </w:pPr>
      <w:r>
        <w:rPr>
          <w:b/>
          <w:bCs/>
        </w:rPr>
        <w:t xml:space="preserve">Smart Booking Engine: </w:t>
      </w:r>
      <w:r>
        <w:t>Proactive availability checking and automatic conflict detection.</w:t>
      </w:r>
    </w:p>
    <w:p w14:paraId="49D157F3" w14:textId="77777777" w:rsidR="003E57B5" w:rsidRDefault="00000000">
      <w:pPr>
        <w:pStyle w:val="ListParagraph"/>
        <w:numPr>
          <w:ilvl w:val="0"/>
          <w:numId w:val="2"/>
        </w:numPr>
        <w:spacing w:before="40" w:after="40"/>
      </w:pPr>
      <w:r>
        <w:rPr>
          <w:b/>
          <w:bCs/>
        </w:rPr>
        <w:t xml:space="preserve">Secure Financial Hub: </w:t>
      </w:r>
      <w:r>
        <w:t>Stripe-backed payments with escrow-style webhook verification.</w:t>
      </w:r>
    </w:p>
    <w:p w14:paraId="7F27D3E0" w14:textId="77777777" w:rsidR="003E57B5" w:rsidRDefault="00000000">
      <w:pPr>
        <w:pStyle w:val="ListParagraph"/>
        <w:numPr>
          <w:ilvl w:val="0"/>
          <w:numId w:val="2"/>
        </w:numPr>
        <w:spacing w:before="40" w:after="40"/>
      </w:pPr>
      <w:r>
        <w:rPr>
          <w:b/>
          <w:bCs/>
        </w:rPr>
        <w:t xml:space="preserve">Governance Module: </w:t>
      </w:r>
      <w:r>
        <w:t>Schema-less audit logging using PostgreSQL JSONB for transaction transparency.</w:t>
      </w:r>
    </w:p>
    <w:p w14:paraId="35F826F8" w14:textId="77777777" w:rsidR="003E57B5" w:rsidRDefault="00000000">
      <w:pPr>
        <w:pStyle w:val="Heading2"/>
      </w:pPr>
      <w:r>
        <w:t>8.4 Functional Requirements</w:t>
      </w:r>
    </w:p>
    <w:p w14:paraId="0BFBD5D5" w14:textId="77777777" w:rsidR="003E57B5" w:rsidRDefault="00000000">
      <w:pPr>
        <w:pStyle w:val="ListParagraph"/>
        <w:numPr>
          <w:ilvl w:val="0"/>
          <w:numId w:val="2"/>
        </w:numPr>
        <w:spacing w:before="40" w:after="40"/>
      </w:pPr>
      <w:r>
        <w:t>Users must be able to register and verify their accounts via OTP.</w:t>
      </w:r>
    </w:p>
    <w:p w14:paraId="574708C5" w14:textId="77777777" w:rsidR="003E57B5" w:rsidRDefault="00000000">
      <w:pPr>
        <w:pStyle w:val="ListParagraph"/>
        <w:numPr>
          <w:ilvl w:val="0"/>
          <w:numId w:val="2"/>
        </w:numPr>
        <w:spacing w:before="40" w:after="40"/>
      </w:pPr>
      <w:r>
        <w:t>Vendors must submit a request for verification before listing services.</w:t>
      </w:r>
    </w:p>
    <w:p w14:paraId="5B2856D7" w14:textId="77777777" w:rsidR="003E57B5" w:rsidRDefault="00000000">
      <w:pPr>
        <w:pStyle w:val="ListParagraph"/>
        <w:numPr>
          <w:ilvl w:val="0"/>
          <w:numId w:val="2"/>
        </w:numPr>
        <w:spacing w:before="40" w:after="40"/>
      </w:pPr>
      <w:r>
        <w:t>Customers must be able to manage multiple service items within a single booking reference.</w:t>
      </w:r>
    </w:p>
    <w:p w14:paraId="359857D0" w14:textId="77777777" w:rsidR="003E57B5" w:rsidRDefault="00000000">
      <w:pPr>
        <w:pStyle w:val="ListParagraph"/>
        <w:numPr>
          <w:ilvl w:val="0"/>
          <w:numId w:val="2"/>
        </w:numPr>
        <w:spacing w:before="40" w:after="40"/>
      </w:pPr>
      <w:r>
        <w:t>The system must handle Stripe webhooks to update payment status asynchronously.</w:t>
      </w:r>
    </w:p>
    <w:p w14:paraId="306D9B02" w14:textId="77777777" w:rsidR="003E57B5" w:rsidRDefault="00000000">
      <w:pPr>
        <w:pStyle w:val="Heading2"/>
      </w:pPr>
      <w:r>
        <w:t>8.5 Non-Functional Requirements</w:t>
      </w:r>
    </w:p>
    <w:p w14:paraId="77E06A66" w14:textId="77777777" w:rsidR="003E57B5" w:rsidRDefault="00000000">
      <w:pPr>
        <w:pStyle w:val="ListParagraph"/>
        <w:numPr>
          <w:ilvl w:val="0"/>
          <w:numId w:val="2"/>
        </w:numPr>
        <w:spacing w:before="40" w:after="40"/>
      </w:pPr>
      <w:r>
        <w:rPr>
          <w:b/>
          <w:bCs/>
        </w:rPr>
        <w:t xml:space="preserve">Performance: </w:t>
      </w:r>
      <w:r>
        <w:t>API response times &lt; 200ms for 95% of requests under standard load.</w:t>
      </w:r>
    </w:p>
    <w:p w14:paraId="775EC09D" w14:textId="77777777" w:rsidR="003E57B5" w:rsidRDefault="00000000">
      <w:pPr>
        <w:pStyle w:val="ListParagraph"/>
        <w:numPr>
          <w:ilvl w:val="0"/>
          <w:numId w:val="2"/>
        </w:numPr>
        <w:spacing w:before="40" w:after="40"/>
      </w:pPr>
      <w:r>
        <w:rPr>
          <w:b/>
          <w:bCs/>
        </w:rPr>
        <w:t xml:space="preserve">Security: </w:t>
      </w:r>
      <w:r>
        <w:t>Mandated use of HttpOnly/Secure cookies for session management to eliminate XSS-based token theft vectors.</w:t>
      </w:r>
    </w:p>
    <w:p w14:paraId="09104717" w14:textId="77777777" w:rsidR="003E57B5" w:rsidRDefault="00000000">
      <w:pPr>
        <w:pStyle w:val="ListParagraph"/>
        <w:numPr>
          <w:ilvl w:val="0"/>
          <w:numId w:val="2"/>
        </w:numPr>
        <w:spacing w:before="40" w:after="40"/>
      </w:pPr>
      <w:r>
        <w:rPr>
          <w:b/>
          <w:bCs/>
        </w:rPr>
        <w:t xml:space="preserve">Scalability: </w:t>
      </w:r>
      <w:r>
        <w:t>Stateless architecture to support seamless horizontal scaling via load balancers.</w:t>
      </w:r>
    </w:p>
    <w:p w14:paraId="5084012A" w14:textId="77777777" w:rsidR="003E57B5" w:rsidRDefault="00000000">
      <w:r>
        <w:br w:type="page"/>
      </w:r>
    </w:p>
    <w:p w14:paraId="732D90DB" w14:textId="77777777" w:rsidR="003E57B5" w:rsidRDefault="00000000">
      <w:pPr>
        <w:pStyle w:val="Heading1"/>
        <w:pBdr>
          <w:bottom w:val="single" w:sz="8" w:space="4" w:color="2E4B8C"/>
        </w:pBdr>
      </w:pPr>
      <w:r>
        <w:lastRenderedPageBreak/>
        <w:t>Chapter 9: System Architecture</w:t>
      </w:r>
    </w:p>
    <w:p w14:paraId="361B1147" w14:textId="77777777" w:rsidR="003E57B5" w:rsidRDefault="00000000">
      <w:pPr>
        <w:pStyle w:val="Heading2"/>
      </w:pPr>
      <w:r>
        <w:t>9.1 High-Level Logical Architecture</w:t>
      </w:r>
    </w:p>
    <w:p w14:paraId="4772A40A" w14:textId="77777777" w:rsidR="003E57B5" w:rsidRDefault="00000000">
      <w:pPr>
        <w:spacing w:before="60" w:after="90"/>
      </w:pPr>
      <w:r>
        <w:t>The system follows a Modular Monolith pattern. This approach allows for rapid development within a single repository while strictly segregating business logic into independent services (src/services/).</w:t>
      </w:r>
    </w:p>
    <w:p w14:paraId="140BE5E8" w14:textId="77777777" w:rsidR="003E57B5" w:rsidRDefault="00000000">
      <w:pPr>
        <w:pStyle w:val="Heading2"/>
      </w:pPr>
      <w:r>
        <w:t>9.2 Backend Stack Details</w:t>
      </w:r>
    </w:p>
    <w:p w14:paraId="277FB9B1" w14:textId="77777777" w:rsidR="003E57B5" w:rsidRDefault="00000000">
      <w:pPr>
        <w:pStyle w:val="ListParagraph"/>
        <w:numPr>
          <w:ilvl w:val="0"/>
          <w:numId w:val="2"/>
        </w:numPr>
        <w:spacing w:before="40" w:after="40"/>
      </w:pPr>
      <w:r>
        <w:rPr>
          <w:b/>
          <w:bCs/>
        </w:rPr>
        <w:t xml:space="preserve">Framework: </w:t>
      </w:r>
      <w:r>
        <w:t>Express.js with modular routing and middleware.</w:t>
      </w:r>
    </w:p>
    <w:p w14:paraId="6A038EEB" w14:textId="77777777" w:rsidR="003E57B5" w:rsidRDefault="00000000">
      <w:pPr>
        <w:pStyle w:val="ListParagraph"/>
        <w:numPr>
          <w:ilvl w:val="0"/>
          <w:numId w:val="2"/>
        </w:numPr>
        <w:spacing w:before="40" w:after="40"/>
      </w:pPr>
      <w:r>
        <w:rPr>
          <w:b/>
          <w:bCs/>
        </w:rPr>
        <w:t xml:space="preserve">Database: </w:t>
      </w:r>
      <w:r>
        <w:t>PostgreSQL with custom SQL scripts for schema management.</w:t>
      </w:r>
    </w:p>
    <w:p w14:paraId="258EC27C" w14:textId="77777777" w:rsidR="003E57B5" w:rsidRDefault="00000000">
      <w:pPr>
        <w:pStyle w:val="ListParagraph"/>
        <w:numPr>
          <w:ilvl w:val="0"/>
          <w:numId w:val="2"/>
        </w:numPr>
        <w:spacing w:before="40" w:after="40"/>
      </w:pPr>
      <w:r>
        <w:rPr>
          <w:b/>
          <w:bCs/>
        </w:rPr>
        <w:t xml:space="preserve">Authentication: </w:t>
      </w:r>
      <w:r>
        <w:t>JWT-based authentication with Google OAuth integration.</w:t>
      </w:r>
    </w:p>
    <w:p w14:paraId="70C7E536" w14:textId="77777777" w:rsidR="003E57B5" w:rsidRDefault="00000000">
      <w:pPr>
        <w:pStyle w:val="ListParagraph"/>
        <w:numPr>
          <w:ilvl w:val="0"/>
          <w:numId w:val="2"/>
        </w:numPr>
        <w:spacing w:before="40" w:after="40"/>
      </w:pPr>
      <w:r>
        <w:rPr>
          <w:b/>
          <w:bCs/>
        </w:rPr>
        <w:t xml:space="preserve">Security: </w:t>
      </w:r>
      <w:r>
        <w:t>Helmet for security headers, rate limiting, CORS configuration.</w:t>
      </w:r>
    </w:p>
    <w:p w14:paraId="3FB14479" w14:textId="77777777" w:rsidR="003E57B5" w:rsidRDefault="00000000">
      <w:pPr>
        <w:pStyle w:val="ListParagraph"/>
        <w:numPr>
          <w:ilvl w:val="0"/>
          <w:numId w:val="2"/>
        </w:numPr>
        <w:spacing w:before="40" w:after="40"/>
      </w:pPr>
      <w:r>
        <w:rPr>
          <w:b/>
          <w:bCs/>
        </w:rPr>
        <w:t xml:space="preserve">File Handling: </w:t>
      </w:r>
      <w:r>
        <w:t>Multer for uploads, Cloudinary for media storage.</w:t>
      </w:r>
    </w:p>
    <w:p w14:paraId="0E9CB98A" w14:textId="77777777" w:rsidR="003E57B5" w:rsidRDefault="00000000">
      <w:pPr>
        <w:pStyle w:val="ListParagraph"/>
        <w:numPr>
          <w:ilvl w:val="0"/>
          <w:numId w:val="2"/>
        </w:numPr>
        <w:spacing w:before="40" w:after="40"/>
      </w:pPr>
      <w:r>
        <w:rPr>
          <w:b/>
          <w:bCs/>
        </w:rPr>
        <w:t xml:space="preserve">Payments: </w:t>
      </w:r>
      <w:r>
        <w:t>Stripe integration for secure payment processing.</w:t>
      </w:r>
    </w:p>
    <w:p w14:paraId="2D86A5F8" w14:textId="77777777" w:rsidR="003E57B5" w:rsidRDefault="00000000">
      <w:pPr>
        <w:pStyle w:val="ListParagraph"/>
        <w:numPr>
          <w:ilvl w:val="0"/>
          <w:numId w:val="2"/>
        </w:numPr>
        <w:spacing w:before="40" w:after="40"/>
      </w:pPr>
      <w:r>
        <w:rPr>
          <w:b/>
          <w:bCs/>
        </w:rPr>
        <w:t xml:space="preserve">Views: </w:t>
      </w:r>
      <w:r>
        <w:t>EJS templating engine for server-side rendering.</w:t>
      </w:r>
    </w:p>
    <w:p w14:paraId="2199F5D6" w14:textId="77777777" w:rsidR="003E57B5" w:rsidRDefault="00000000">
      <w:pPr>
        <w:pStyle w:val="ListParagraph"/>
        <w:numPr>
          <w:ilvl w:val="0"/>
          <w:numId w:val="2"/>
        </w:numPr>
        <w:spacing w:before="40" w:after="40"/>
      </w:pPr>
      <w:r>
        <w:rPr>
          <w:b/>
          <w:bCs/>
        </w:rPr>
        <w:t xml:space="preserve">Testing: </w:t>
      </w:r>
      <w:r>
        <w:t>Jest for unit and integration testing.</w:t>
      </w:r>
    </w:p>
    <w:p w14:paraId="2A78C4F2" w14:textId="77777777" w:rsidR="003E57B5" w:rsidRDefault="00000000">
      <w:pPr>
        <w:pStyle w:val="Heading2"/>
      </w:pPr>
      <w:r>
        <w:t>9.3 Request Lifecycle Middleware</w:t>
      </w:r>
    </w:p>
    <w:p w14:paraId="76284636" w14:textId="77777777" w:rsidR="003E57B5" w:rsidRDefault="00000000">
      <w:pPr>
        <w:pStyle w:val="ListParagraph"/>
        <w:numPr>
          <w:ilvl w:val="0"/>
          <w:numId w:val="2"/>
        </w:numPr>
        <w:spacing w:before="40" w:after="40"/>
      </w:pPr>
      <w:r>
        <w:rPr>
          <w:b/>
          <w:bCs/>
        </w:rPr>
        <w:t xml:space="preserve">Security Layer: </w:t>
      </w:r>
      <w:r>
        <w:t>Helmet, CORS, and Rate Limiter.</w:t>
      </w:r>
    </w:p>
    <w:p w14:paraId="021A7EB5" w14:textId="77777777" w:rsidR="003E57B5" w:rsidRDefault="00000000">
      <w:pPr>
        <w:pStyle w:val="ListParagraph"/>
        <w:numPr>
          <w:ilvl w:val="0"/>
          <w:numId w:val="2"/>
        </w:numPr>
        <w:spacing w:before="40" w:after="40"/>
      </w:pPr>
      <w:r>
        <w:rPr>
          <w:b/>
          <w:bCs/>
        </w:rPr>
        <w:t xml:space="preserve">Authentication Layer: </w:t>
      </w:r>
      <w:r>
        <w:t>JWT verification and Refresh Token rotation.</w:t>
      </w:r>
    </w:p>
    <w:p w14:paraId="4D7B873F" w14:textId="77777777" w:rsidR="003E57B5" w:rsidRDefault="00000000">
      <w:pPr>
        <w:pStyle w:val="ListParagraph"/>
        <w:numPr>
          <w:ilvl w:val="0"/>
          <w:numId w:val="2"/>
        </w:numPr>
        <w:spacing w:before="40" w:after="40"/>
      </w:pPr>
      <w:r>
        <w:rPr>
          <w:b/>
          <w:bCs/>
        </w:rPr>
        <w:t xml:space="preserve">Transaction Layer: </w:t>
      </w:r>
      <w:r>
        <w:t>Managed via pg-pool for efficient database connection handling.</w:t>
      </w:r>
    </w:p>
    <w:p w14:paraId="17005D26" w14:textId="77777777" w:rsidR="003E57B5" w:rsidRDefault="00000000">
      <w:r>
        <w:br w:type="page"/>
      </w:r>
    </w:p>
    <w:p w14:paraId="04023C72" w14:textId="77777777" w:rsidR="003E57B5" w:rsidRDefault="00000000">
      <w:pPr>
        <w:pStyle w:val="Heading1"/>
        <w:pBdr>
          <w:bottom w:val="single" w:sz="8" w:space="4" w:color="2E4B8C"/>
        </w:pBdr>
      </w:pPr>
      <w:r>
        <w:lastRenderedPageBreak/>
        <w:t>Chapter 10: Core Functionalities</w:t>
      </w:r>
    </w:p>
    <w:p w14:paraId="64D59962" w14:textId="77777777" w:rsidR="003E57B5" w:rsidRDefault="00000000">
      <w:pPr>
        <w:pStyle w:val="Heading2"/>
      </w:pPr>
      <w:r>
        <w:t>10.1 User Authentication &amp; Profile Management</w:t>
      </w:r>
    </w:p>
    <w:p w14:paraId="716A38BD" w14:textId="77777777" w:rsidR="003E57B5" w:rsidRDefault="00000000">
      <w:pPr>
        <w:pStyle w:val="ListParagraph"/>
        <w:numPr>
          <w:ilvl w:val="0"/>
          <w:numId w:val="2"/>
        </w:numPr>
        <w:spacing w:before="40" w:after="40"/>
      </w:pPr>
      <w:r>
        <w:t>Registration &amp; Verification: Email-based registration with OTP verification.</w:t>
      </w:r>
    </w:p>
    <w:p w14:paraId="130F9955" w14:textId="77777777" w:rsidR="003E57B5" w:rsidRDefault="00000000">
      <w:pPr>
        <w:pStyle w:val="ListParagraph"/>
        <w:numPr>
          <w:ilvl w:val="0"/>
          <w:numId w:val="2"/>
        </w:numPr>
        <w:spacing w:before="40" w:after="40"/>
      </w:pPr>
      <w:r>
        <w:t>Login Methods: Traditional email/password and Google OAuth.</w:t>
      </w:r>
    </w:p>
    <w:p w14:paraId="587A104B" w14:textId="77777777" w:rsidR="003E57B5" w:rsidRDefault="00000000">
      <w:pPr>
        <w:pStyle w:val="ListParagraph"/>
        <w:numPr>
          <w:ilvl w:val="0"/>
          <w:numId w:val="2"/>
        </w:numPr>
        <w:spacing w:before="40" w:after="40"/>
      </w:pPr>
      <w:r>
        <w:t>Password Management: Forgot/reset password functionality.</w:t>
      </w:r>
    </w:p>
    <w:p w14:paraId="5DCFF2D9" w14:textId="77777777" w:rsidR="003E57B5" w:rsidRDefault="00000000">
      <w:pPr>
        <w:pStyle w:val="ListParagraph"/>
        <w:numPr>
          <w:ilvl w:val="0"/>
          <w:numId w:val="2"/>
        </w:numPr>
        <w:spacing w:before="40" w:after="40"/>
      </w:pPr>
      <w:r>
        <w:t>Profile Management: Update user profiles, delete accounts.</w:t>
      </w:r>
    </w:p>
    <w:p w14:paraId="0DA4545D" w14:textId="77777777" w:rsidR="003E57B5" w:rsidRDefault="00000000">
      <w:pPr>
        <w:pStyle w:val="ListParagraph"/>
        <w:numPr>
          <w:ilvl w:val="0"/>
          <w:numId w:val="2"/>
        </w:numPr>
        <w:spacing w:before="40" w:after="40"/>
      </w:pPr>
      <w:r>
        <w:t>Session Management: JWT tokens with refresh capabilities.</w:t>
      </w:r>
    </w:p>
    <w:p w14:paraId="74452BFA" w14:textId="77777777" w:rsidR="003E57B5" w:rsidRDefault="00000000">
      <w:pPr>
        <w:pStyle w:val="ListParagraph"/>
        <w:numPr>
          <w:ilvl w:val="0"/>
          <w:numId w:val="2"/>
        </w:numPr>
        <w:spacing w:before="40" w:after="40"/>
      </w:pPr>
      <w:r>
        <w:t>Security: Password hashing (bcrypt), rate limiting on auth endpoints.</w:t>
      </w:r>
    </w:p>
    <w:p w14:paraId="1CB51EDE" w14:textId="77777777" w:rsidR="003E57B5" w:rsidRDefault="00000000">
      <w:pPr>
        <w:pStyle w:val="Heading2"/>
      </w:pPr>
      <w:r>
        <w:t>10.2 Vendor Management System</w:t>
      </w:r>
    </w:p>
    <w:p w14:paraId="6B6DE6AA" w14:textId="77777777" w:rsidR="003E57B5" w:rsidRDefault="00000000">
      <w:pPr>
        <w:pStyle w:val="ListParagraph"/>
        <w:numPr>
          <w:ilvl w:val="0"/>
          <w:numId w:val="2"/>
        </w:numPr>
        <w:spacing w:before="40" w:after="40"/>
      </w:pPr>
      <w:r>
        <w:t>Vendor Onboarding: Request vendor role with business documentation.</w:t>
      </w:r>
    </w:p>
    <w:p w14:paraId="7236F48D" w14:textId="77777777" w:rsidR="003E57B5" w:rsidRDefault="00000000">
      <w:pPr>
        <w:pStyle w:val="ListParagraph"/>
        <w:numPr>
          <w:ilvl w:val="0"/>
          <w:numId w:val="2"/>
        </w:numPr>
        <w:spacing w:before="40" w:after="40"/>
      </w:pPr>
      <w:r>
        <w:t>Approval Process: Admin review and approval of vendor applications.</w:t>
      </w:r>
    </w:p>
    <w:p w14:paraId="4150BB89" w14:textId="77777777" w:rsidR="003E57B5" w:rsidRDefault="00000000">
      <w:pPr>
        <w:pStyle w:val="ListParagraph"/>
        <w:numPr>
          <w:ilvl w:val="0"/>
          <w:numId w:val="2"/>
        </w:numPr>
        <w:spacing w:before="40" w:after="40"/>
      </w:pPr>
      <w:r>
        <w:t>Vendor Profiles: Business information, location, contact details.</w:t>
      </w:r>
    </w:p>
    <w:p w14:paraId="5137496A" w14:textId="77777777" w:rsidR="003E57B5" w:rsidRDefault="00000000">
      <w:pPr>
        <w:pStyle w:val="ListParagraph"/>
        <w:numPr>
          <w:ilvl w:val="0"/>
          <w:numId w:val="2"/>
        </w:numPr>
        <w:spacing w:before="40" w:after="40"/>
      </w:pPr>
      <w:r>
        <w:t>Availability Management: Block scheduling for vendor availability.</w:t>
      </w:r>
    </w:p>
    <w:p w14:paraId="51084EC2" w14:textId="77777777" w:rsidR="003E57B5" w:rsidRDefault="00000000">
      <w:pPr>
        <w:pStyle w:val="ListParagraph"/>
        <w:numPr>
          <w:ilvl w:val="0"/>
          <w:numId w:val="2"/>
        </w:numPr>
        <w:spacing w:before="40" w:after="40"/>
      </w:pPr>
      <w:r>
        <w:t>Vendor Dashboard: Dedicated interface for service management.</w:t>
      </w:r>
    </w:p>
    <w:p w14:paraId="46C24DDB" w14:textId="77777777" w:rsidR="003E57B5" w:rsidRDefault="00000000">
      <w:pPr>
        <w:pStyle w:val="ListParagraph"/>
        <w:numPr>
          <w:ilvl w:val="0"/>
          <w:numId w:val="2"/>
        </w:numPr>
        <w:spacing w:before="40" w:after="40"/>
      </w:pPr>
      <w:r>
        <w:t>Reporting: Customer complaints and vendor performance tracking.</w:t>
      </w:r>
    </w:p>
    <w:p w14:paraId="27319B2F" w14:textId="77777777" w:rsidR="003E57B5" w:rsidRDefault="00000000">
      <w:pPr>
        <w:pStyle w:val="Heading2"/>
      </w:pPr>
      <w:r>
        <w:t>10.3 Service Management</w:t>
      </w:r>
    </w:p>
    <w:p w14:paraId="351B1EA2" w14:textId="77777777" w:rsidR="003E57B5" w:rsidRDefault="00000000">
      <w:pPr>
        <w:pStyle w:val="ListParagraph"/>
        <w:numPr>
          <w:ilvl w:val="0"/>
          <w:numId w:val="2"/>
        </w:numPr>
        <w:spacing w:before="40" w:after="40"/>
      </w:pPr>
      <w:r>
        <w:t>Service Creation: Vendors can create and manage service listings.</w:t>
      </w:r>
    </w:p>
    <w:p w14:paraId="6C730E68" w14:textId="77777777" w:rsidR="003E57B5" w:rsidRDefault="00000000">
      <w:pPr>
        <w:pStyle w:val="ListParagraph"/>
        <w:numPr>
          <w:ilvl w:val="0"/>
          <w:numId w:val="2"/>
        </w:numPr>
        <w:spacing w:before="40" w:after="40"/>
      </w:pPr>
      <w:r>
        <w:t>Service Categories: Organized by type (catering, photography, etc.).</w:t>
      </w:r>
    </w:p>
    <w:p w14:paraId="14FC98A8" w14:textId="77777777" w:rsidR="003E57B5" w:rsidRDefault="00000000">
      <w:pPr>
        <w:pStyle w:val="ListParagraph"/>
        <w:numPr>
          <w:ilvl w:val="0"/>
          <w:numId w:val="2"/>
        </w:numPr>
        <w:spacing w:before="40" w:after="40"/>
      </w:pPr>
      <w:r>
        <w:t>Media Upload: Image and video uploads for service portfolios.</w:t>
      </w:r>
    </w:p>
    <w:p w14:paraId="397915A9" w14:textId="77777777" w:rsidR="003E57B5" w:rsidRDefault="00000000">
      <w:pPr>
        <w:pStyle w:val="ListParagraph"/>
        <w:numPr>
          <w:ilvl w:val="0"/>
          <w:numId w:val="2"/>
        </w:numPr>
        <w:spacing w:before="40" w:after="40"/>
      </w:pPr>
      <w:r>
        <w:t>Search &amp; Discovery: Public service browsing with filters.</w:t>
      </w:r>
    </w:p>
    <w:p w14:paraId="7540C9CF" w14:textId="77777777" w:rsidR="003E57B5" w:rsidRDefault="00000000">
      <w:pPr>
        <w:pStyle w:val="ListParagraph"/>
        <w:numPr>
          <w:ilvl w:val="0"/>
          <w:numId w:val="2"/>
        </w:numPr>
        <w:spacing w:before="40" w:after="40"/>
      </w:pPr>
      <w:r>
        <w:t>Location-Based: City-specific service availability.</w:t>
      </w:r>
    </w:p>
    <w:p w14:paraId="518B0D19" w14:textId="77777777" w:rsidR="003E57B5" w:rsidRDefault="00000000">
      <w:pPr>
        <w:pStyle w:val="Heading2"/>
      </w:pPr>
      <w:r>
        <w:t>10.4 Booking &amp; Event Management</w:t>
      </w:r>
    </w:p>
    <w:p w14:paraId="5E825E82" w14:textId="77777777" w:rsidR="003E57B5" w:rsidRDefault="00000000">
      <w:pPr>
        <w:pStyle w:val="ListParagraph"/>
        <w:numPr>
          <w:ilvl w:val="0"/>
          <w:numId w:val="2"/>
        </w:numPr>
        <w:spacing w:before="40" w:after="40"/>
      </w:pPr>
      <w:r>
        <w:t>Event Creation: Customers create events with date/time specifications.</w:t>
      </w:r>
    </w:p>
    <w:p w14:paraId="4A7086AE" w14:textId="77777777" w:rsidR="003E57B5" w:rsidRDefault="00000000">
      <w:pPr>
        <w:pStyle w:val="ListParagraph"/>
        <w:numPr>
          <w:ilvl w:val="0"/>
          <w:numId w:val="2"/>
        </w:numPr>
        <w:spacing w:before="40" w:after="40"/>
      </w:pPr>
      <w:r>
        <w:t>Service Integration: Add multiple services to a single event booking.</w:t>
      </w:r>
    </w:p>
    <w:p w14:paraId="59EB98CD" w14:textId="77777777" w:rsidR="003E57B5" w:rsidRDefault="00000000">
      <w:pPr>
        <w:pStyle w:val="ListParagraph"/>
        <w:numPr>
          <w:ilvl w:val="0"/>
          <w:numId w:val="2"/>
        </w:numPr>
        <w:spacing w:before="40" w:after="40"/>
      </w:pPr>
      <w:r>
        <w:t>Booking Lifecycle: Request → Approval → Payment → Completion.</w:t>
      </w:r>
    </w:p>
    <w:p w14:paraId="64BC7A5C" w14:textId="77777777" w:rsidR="003E57B5" w:rsidRDefault="00000000">
      <w:pPr>
        <w:pStyle w:val="ListParagraph"/>
        <w:numPr>
          <w:ilvl w:val="0"/>
          <w:numId w:val="2"/>
        </w:numPr>
        <w:spacing w:before="40" w:after="40"/>
      </w:pPr>
      <w:r>
        <w:t>Cancellation: Flexible cancellation policies for customers and vendors.</w:t>
      </w:r>
    </w:p>
    <w:p w14:paraId="2DAF04C6" w14:textId="77777777" w:rsidR="003E57B5" w:rsidRDefault="00000000">
      <w:pPr>
        <w:pStyle w:val="Heading2"/>
      </w:pPr>
      <w:r>
        <w:t>10.5 Atomic Selection Logic</w:t>
      </w:r>
    </w:p>
    <w:p w14:paraId="2E56E23E" w14:textId="77777777" w:rsidR="003E57B5" w:rsidRDefault="00000000">
      <w:pPr>
        <w:spacing w:before="60" w:after="90"/>
      </w:pPr>
      <w:r>
        <w:t>When a customer confirms a vendor for a specific service category, the system atomically updates that vendor to 'Accepted' while simultaneously cancelling all other competing bids for that slot within a single PostgreSQL transaction block. This ensures zero race conditions.</w:t>
      </w:r>
    </w:p>
    <w:p w14:paraId="563234D8" w14:textId="77777777" w:rsidR="003E57B5" w:rsidRDefault="00000000">
      <w:pPr>
        <w:pStyle w:val="Heading2"/>
      </w:pPr>
      <w:r>
        <w:t>10.6 Payment Processing</w:t>
      </w:r>
    </w:p>
    <w:p w14:paraId="5F2237E1" w14:textId="77777777" w:rsidR="003E57B5" w:rsidRDefault="00000000">
      <w:pPr>
        <w:pStyle w:val="ListParagraph"/>
        <w:numPr>
          <w:ilvl w:val="0"/>
          <w:numId w:val="2"/>
        </w:numPr>
        <w:spacing w:before="40" w:after="40"/>
      </w:pPr>
      <w:r>
        <w:t>Stripe Integration: Secure payment gateway for booking payments.</w:t>
      </w:r>
    </w:p>
    <w:p w14:paraId="3EC6A4C8" w14:textId="77777777" w:rsidR="003E57B5" w:rsidRDefault="00000000">
      <w:pPr>
        <w:pStyle w:val="ListParagraph"/>
        <w:numPr>
          <w:ilvl w:val="0"/>
          <w:numId w:val="2"/>
        </w:numPr>
        <w:spacing w:before="40" w:after="40"/>
      </w:pPr>
      <w:r>
        <w:t>Webhook Handling: Automated payment status updates via signature-verified webhooks.</w:t>
      </w:r>
    </w:p>
    <w:p w14:paraId="65AC51AA" w14:textId="77777777" w:rsidR="003E57B5" w:rsidRDefault="00000000">
      <w:pPr>
        <w:pStyle w:val="ListParagraph"/>
        <w:numPr>
          <w:ilvl w:val="0"/>
          <w:numId w:val="2"/>
        </w:numPr>
        <w:spacing w:before="40" w:after="40"/>
      </w:pPr>
      <w:r>
        <w:t>Payment Verification: Confirmation of successful transactions.</w:t>
      </w:r>
    </w:p>
    <w:p w14:paraId="1EC5CBC3" w14:textId="77777777" w:rsidR="003E57B5" w:rsidRDefault="00000000">
      <w:pPr>
        <w:pStyle w:val="ListParagraph"/>
        <w:numPr>
          <w:ilvl w:val="0"/>
          <w:numId w:val="2"/>
        </w:numPr>
        <w:spacing w:before="40" w:after="40"/>
      </w:pPr>
      <w:r>
        <w:t>Booking Locking: Payments secure vendor commitments.</w:t>
      </w:r>
    </w:p>
    <w:p w14:paraId="2526CBFC" w14:textId="77777777" w:rsidR="003E57B5" w:rsidRDefault="00000000">
      <w:pPr>
        <w:pStyle w:val="ListParagraph"/>
        <w:numPr>
          <w:ilvl w:val="0"/>
          <w:numId w:val="2"/>
        </w:numPr>
        <w:spacing w:before="40" w:after="40"/>
      </w:pPr>
      <w:r>
        <w:t>Refund Management: Automated refund processing for cancellations.</w:t>
      </w:r>
    </w:p>
    <w:p w14:paraId="5C6C5BB6" w14:textId="77777777" w:rsidR="003E57B5" w:rsidRDefault="00000000">
      <w:pPr>
        <w:pStyle w:val="Heading2"/>
      </w:pPr>
      <w:r>
        <w:lastRenderedPageBreak/>
        <w:t>10.7 Review &amp; Rating System</w:t>
      </w:r>
    </w:p>
    <w:p w14:paraId="440734CD" w14:textId="77777777" w:rsidR="003E57B5" w:rsidRDefault="00000000">
      <w:pPr>
        <w:pStyle w:val="ListParagraph"/>
        <w:numPr>
          <w:ilvl w:val="0"/>
          <w:numId w:val="2"/>
        </w:numPr>
        <w:spacing w:before="40" w:after="40"/>
      </w:pPr>
      <w:r>
        <w:t>Post-Service Reviews: Customers rate completed services (1–5 stars).</w:t>
      </w:r>
    </w:p>
    <w:p w14:paraId="63817496" w14:textId="77777777" w:rsidR="003E57B5" w:rsidRDefault="00000000">
      <w:pPr>
        <w:pStyle w:val="ListParagraph"/>
        <w:numPr>
          <w:ilvl w:val="0"/>
          <w:numId w:val="2"/>
        </w:numPr>
        <w:spacing w:before="40" w:after="40"/>
      </w:pPr>
      <w:r>
        <w:t>Media Attachments: Upload photos/videos with reviews.</w:t>
      </w:r>
    </w:p>
    <w:p w14:paraId="78628FB5" w14:textId="77777777" w:rsidR="003E57B5" w:rsidRDefault="00000000">
      <w:pPr>
        <w:pStyle w:val="ListParagraph"/>
        <w:numPr>
          <w:ilvl w:val="0"/>
          <w:numId w:val="2"/>
        </w:numPr>
        <w:spacing w:before="40" w:after="40"/>
      </w:pPr>
      <w:r>
        <w:t>Vendor Ratings: Aggregated ratings and review summaries.</w:t>
      </w:r>
    </w:p>
    <w:p w14:paraId="782FFE33" w14:textId="77777777" w:rsidR="003E57B5" w:rsidRDefault="00000000">
      <w:pPr>
        <w:pStyle w:val="ListParagraph"/>
        <w:numPr>
          <w:ilvl w:val="0"/>
          <w:numId w:val="2"/>
        </w:numPr>
        <w:spacing w:before="40" w:after="40"/>
      </w:pPr>
      <w:r>
        <w:t>Closed-Loop Gating: Reviews require verified payment and service completion to prevent review bombing.</w:t>
      </w:r>
    </w:p>
    <w:p w14:paraId="6437D6A6" w14:textId="77777777" w:rsidR="003E57B5" w:rsidRDefault="00000000">
      <w:pPr>
        <w:pStyle w:val="Heading2"/>
      </w:pPr>
      <w:r>
        <w:t>10.8 Notification System</w:t>
      </w:r>
    </w:p>
    <w:p w14:paraId="4D327C57" w14:textId="77777777" w:rsidR="003E57B5" w:rsidRDefault="00000000">
      <w:pPr>
        <w:pStyle w:val="ListParagraph"/>
        <w:numPr>
          <w:ilvl w:val="0"/>
          <w:numId w:val="2"/>
        </w:numPr>
        <w:spacing w:before="40" w:after="40"/>
      </w:pPr>
      <w:r>
        <w:t>In-App Notifications: Real-time alerts for booking updates, approvals, payments.</w:t>
      </w:r>
    </w:p>
    <w:p w14:paraId="24D8EDDF" w14:textId="77777777" w:rsidR="003E57B5" w:rsidRDefault="00000000">
      <w:pPr>
        <w:pStyle w:val="ListParagraph"/>
        <w:numPr>
          <w:ilvl w:val="0"/>
          <w:numId w:val="2"/>
        </w:numPr>
        <w:spacing w:before="40" w:after="40"/>
      </w:pPr>
      <w:r>
        <w:t>Email Integration: Nodemailer for email notifications.</w:t>
      </w:r>
    </w:p>
    <w:p w14:paraId="312A5CCE" w14:textId="77777777" w:rsidR="003E57B5" w:rsidRDefault="00000000">
      <w:pPr>
        <w:pStyle w:val="ListParagraph"/>
        <w:numPr>
          <w:ilvl w:val="0"/>
          <w:numId w:val="2"/>
        </w:numPr>
        <w:spacing w:before="40" w:after="40"/>
      </w:pPr>
      <w:r>
        <w:t>Read Status Tracking: Mark notifications as read/unread.</w:t>
      </w:r>
    </w:p>
    <w:p w14:paraId="413707AE" w14:textId="77777777" w:rsidR="003E57B5" w:rsidRDefault="00000000">
      <w:r>
        <w:br w:type="page"/>
      </w:r>
    </w:p>
    <w:p w14:paraId="772E6491" w14:textId="77777777" w:rsidR="003E57B5" w:rsidRDefault="00000000">
      <w:pPr>
        <w:pStyle w:val="Heading1"/>
        <w:pBdr>
          <w:bottom w:val="single" w:sz="8" w:space="4" w:color="2E4B8C"/>
        </w:pBdr>
      </w:pPr>
      <w:r>
        <w:lastRenderedPageBreak/>
        <w:t>Chapter 11: Dashboards and Access Control</w:t>
      </w:r>
    </w:p>
    <w:p w14:paraId="49D4FE05" w14:textId="77777777" w:rsidR="003E57B5" w:rsidRDefault="00000000">
      <w:pPr>
        <w:pStyle w:val="Heading2"/>
      </w:pPr>
      <w:r>
        <w:t>11.1 User Roles</w:t>
      </w:r>
    </w:p>
    <w:p w14:paraId="0B21DCA9" w14:textId="77777777" w:rsidR="003E57B5" w:rsidRDefault="00000000">
      <w:pPr>
        <w:pStyle w:val="ListParagraph"/>
        <w:numPr>
          <w:ilvl w:val="0"/>
          <w:numId w:val="2"/>
        </w:numPr>
        <w:spacing w:before="40" w:after="40"/>
      </w:pPr>
      <w:r>
        <w:rPr>
          <w:b/>
          <w:bCs/>
        </w:rPr>
        <w:t xml:space="preserve">Customer: </w:t>
      </w:r>
      <w:r>
        <w:t>Can create bookings, browse services, manage collaborators, and make payments.</w:t>
      </w:r>
    </w:p>
    <w:p w14:paraId="2D1B06E1" w14:textId="77777777" w:rsidR="003E57B5" w:rsidRDefault="00000000">
      <w:pPr>
        <w:pStyle w:val="ListParagraph"/>
        <w:numPr>
          <w:ilvl w:val="0"/>
          <w:numId w:val="2"/>
        </w:numPr>
        <w:spacing w:before="40" w:after="40"/>
      </w:pPr>
      <w:r>
        <w:rPr>
          <w:b/>
          <w:bCs/>
        </w:rPr>
        <w:t xml:space="preserve">Vendor: </w:t>
      </w:r>
      <w:r>
        <w:t>Can list services, upload media, respond to booking items, and view payouts.</w:t>
      </w:r>
    </w:p>
    <w:p w14:paraId="00E3A428" w14:textId="77777777" w:rsidR="003E57B5" w:rsidRDefault="00000000">
      <w:pPr>
        <w:pStyle w:val="ListParagraph"/>
        <w:numPr>
          <w:ilvl w:val="0"/>
          <w:numId w:val="2"/>
        </w:numPr>
        <w:spacing w:before="40" w:after="40"/>
      </w:pPr>
      <w:r>
        <w:rPr>
          <w:b/>
          <w:bCs/>
        </w:rPr>
        <w:t xml:space="preserve">Admin: </w:t>
      </w:r>
      <w:r>
        <w:t>Can approve vendor requests, monitor audit logs, and manage system-wide disputes.</w:t>
      </w:r>
    </w:p>
    <w:p w14:paraId="381D51C6" w14:textId="77777777" w:rsidR="003E57B5" w:rsidRDefault="00000000">
      <w:pPr>
        <w:pStyle w:val="Heading2"/>
      </w:pPr>
      <w:r>
        <w:t>11.2 Role-Based Access Control (RBAC)</w:t>
      </w:r>
    </w:p>
    <w:p w14:paraId="57D6D818" w14:textId="77777777" w:rsidR="003E57B5" w:rsidRDefault="00000000">
      <w:pPr>
        <w:spacing w:before="60" w:after="90"/>
      </w:pPr>
      <w:r>
        <w:t>The system implements strict Role-Based Access Control. The role enum in the users table is checked by the authorizeRoles middleware before granting access to sensitive routes (e.g., /api/admin/*).</w:t>
      </w:r>
    </w:p>
    <w:p w14:paraId="682CFABD" w14:textId="77777777" w:rsidR="003E57B5" w:rsidRDefault="00000000">
      <w:pPr>
        <w:pStyle w:val="Heading2"/>
      </w:pPr>
      <w:r>
        <w:t>11.3 Administrative Dashboard</w:t>
      </w:r>
    </w:p>
    <w:p w14:paraId="209C25B0" w14:textId="77777777" w:rsidR="003E57B5" w:rsidRDefault="00000000">
      <w:pPr>
        <w:pStyle w:val="ListParagraph"/>
        <w:numPr>
          <w:ilvl w:val="0"/>
          <w:numId w:val="2"/>
        </w:numPr>
        <w:spacing w:before="40" w:after="40"/>
      </w:pPr>
      <w:r>
        <w:t>Business Analytics: Statistics on users, bookings, and revenue.</w:t>
      </w:r>
    </w:p>
    <w:p w14:paraId="215EA289" w14:textId="77777777" w:rsidR="003E57B5" w:rsidRDefault="00000000">
      <w:pPr>
        <w:pStyle w:val="ListParagraph"/>
        <w:numPr>
          <w:ilvl w:val="0"/>
          <w:numId w:val="2"/>
        </w:numPr>
        <w:spacing w:before="40" w:after="40"/>
      </w:pPr>
      <w:r>
        <w:t>Vendor Moderation: Review and approve vendor applications.</w:t>
      </w:r>
    </w:p>
    <w:p w14:paraId="468E3431" w14:textId="77777777" w:rsidR="003E57B5" w:rsidRDefault="00000000">
      <w:pPr>
        <w:pStyle w:val="ListParagraph"/>
        <w:numPr>
          <w:ilvl w:val="0"/>
          <w:numId w:val="2"/>
        </w:numPr>
        <w:spacing w:before="40" w:after="40"/>
      </w:pPr>
      <w:r>
        <w:t>User Management: View all users, block/unblock accounts.</w:t>
      </w:r>
    </w:p>
    <w:p w14:paraId="58750E25" w14:textId="77777777" w:rsidR="003E57B5" w:rsidRDefault="00000000">
      <w:pPr>
        <w:pStyle w:val="ListParagraph"/>
        <w:numPr>
          <w:ilvl w:val="0"/>
          <w:numId w:val="2"/>
        </w:numPr>
        <w:spacing w:before="40" w:after="40"/>
      </w:pPr>
      <w:r>
        <w:t>Content Moderation: Monitor reviews and service listings.</w:t>
      </w:r>
    </w:p>
    <w:p w14:paraId="1DAC932F" w14:textId="77777777" w:rsidR="003E57B5" w:rsidRDefault="00000000">
      <w:r>
        <w:br w:type="page"/>
      </w:r>
    </w:p>
    <w:p w14:paraId="00974194" w14:textId="77777777" w:rsidR="003E57B5" w:rsidRDefault="00000000">
      <w:pPr>
        <w:pStyle w:val="Heading1"/>
        <w:pBdr>
          <w:bottom w:val="single" w:sz="8" w:space="4" w:color="2E4B8C"/>
        </w:pBdr>
      </w:pPr>
      <w:r>
        <w:lastRenderedPageBreak/>
        <w:t>Chapter 12: Database Design</w:t>
      </w:r>
    </w:p>
    <w:p w14:paraId="45BB7387" w14:textId="77777777" w:rsidR="003E57B5" w:rsidRDefault="00000000">
      <w:pPr>
        <w:pStyle w:val="Heading2"/>
      </w:pPr>
      <w:r>
        <w:t>12.1 Schema Overview</w:t>
      </w:r>
    </w:p>
    <w:p w14:paraId="434BD4B1" w14:textId="77777777" w:rsidR="003E57B5" w:rsidRDefault="00000000">
      <w:pPr>
        <w:spacing w:before="60" w:after="90"/>
      </w:pPr>
      <w:r>
        <w:t>The system uses PostgreSQL as the source of truth. The schema consists of 19 professional tables organized across functional domains:</w:t>
      </w:r>
    </w:p>
    <w:p w14:paraId="4F2B56A7" w14:textId="77777777" w:rsidR="003E57B5" w:rsidRDefault="00000000">
      <w:pPr>
        <w:pStyle w:val="ListParagraph"/>
        <w:numPr>
          <w:ilvl w:val="0"/>
          <w:numId w:val="2"/>
        </w:numPr>
        <w:spacing w:before="40" w:after="40"/>
      </w:pPr>
      <w:r>
        <w:rPr>
          <w:b/>
          <w:bCs/>
        </w:rPr>
        <w:t xml:space="preserve">Core Hub: </w:t>
      </w:r>
      <w:r>
        <w:t>users, vendor_services, bookings, booking_items.</w:t>
      </w:r>
    </w:p>
    <w:p w14:paraId="4CA82207" w14:textId="77777777" w:rsidR="003E57B5" w:rsidRDefault="00000000">
      <w:pPr>
        <w:pStyle w:val="ListParagraph"/>
        <w:numPr>
          <w:ilvl w:val="0"/>
          <w:numId w:val="2"/>
        </w:numPr>
        <w:spacing w:before="40" w:after="40"/>
      </w:pPr>
      <w:r>
        <w:rPr>
          <w:b/>
          <w:bCs/>
        </w:rPr>
        <w:t xml:space="preserve">Identity &amp; Auth: </w:t>
      </w:r>
      <w:r>
        <w:t>user_auth_providers, user_sessions, email_verification_otp, password_reset_otp.</w:t>
      </w:r>
    </w:p>
    <w:p w14:paraId="692E4CD1" w14:textId="77777777" w:rsidR="003E57B5" w:rsidRDefault="00000000">
      <w:pPr>
        <w:pStyle w:val="ListParagraph"/>
        <w:numPr>
          <w:ilvl w:val="0"/>
          <w:numId w:val="2"/>
        </w:numPr>
        <w:spacing w:before="40" w:after="40"/>
      </w:pPr>
      <w:r>
        <w:rPr>
          <w:b/>
          <w:bCs/>
        </w:rPr>
        <w:t xml:space="preserve">Marketplace: </w:t>
      </w:r>
      <w:r>
        <w:t>vendor_requests, service_media, vendor_availability, booking_collaborators.</w:t>
      </w:r>
    </w:p>
    <w:p w14:paraId="3045EBCE" w14:textId="77777777" w:rsidR="003E57B5" w:rsidRDefault="00000000">
      <w:pPr>
        <w:pStyle w:val="ListParagraph"/>
        <w:numPr>
          <w:ilvl w:val="0"/>
          <w:numId w:val="2"/>
        </w:numPr>
        <w:spacing w:before="40" w:after="40"/>
      </w:pPr>
      <w:r>
        <w:rPr>
          <w:b/>
          <w:bCs/>
        </w:rPr>
        <w:t xml:space="preserve">Financials: </w:t>
      </w:r>
      <w:r>
        <w:t>payments, refunds.</w:t>
      </w:r>
    </w:p>
    <w:p w14:paraId="05741DAC" w14:textId="77777777" w:rsidR="003E57B5" w:rsidRDefault="00000000">
      <w:pPr>
        <w:pStyle w:val="ListParagraph"/>
        <w:numPr>
          <w:ilvl w:val="0"/>
          <w:numId w:val="2"/>
        </w:numPr>
        <w:spacing w:before="40" w:after="40"/>
      </w:pPr>
      <w:r>
        <w:rPr>
          <w:b/>
          <w:bCs/>
        </w:rPr>
        <w:t xml:space="preserve">Governance: </w:t>
      </w:r>
      <w:r>
        <w:t>reviews, review_media, vendor_reports.</w:t>
      </w:r>
    </w:p>
    <w:p w14:paraId="52A30F2C" w14:textId="77777777" w:rsidR="003E57B5" w:rsidRDefault="00000000">
      <w:pPr>
        <w:pStyle w:val="ListParagraph"/>
        <w:numPr>
          <w:ilvl w:val="0"/>
          <w:numId w:val="2"/>
        </w:numPr>
        <w:spacing w:before="40" w:after="40"/>
      </w:pPr>
      <w:r>
        <w:rPr>
          <w:b/>
          <w:bCs/>
        </w:rPr>
        <w:t xml:space="preserve">Utilities: </w:t>
      </w:r>
      <w:r>
        <w:t>notifications, audit_logs.</w:t>
      </w:r>
    </w:p>
    <w:p w14:paraId="5489F3F5" w14:textId="77777777" w:rsidR="003E57B5" w:rsidRDefault="00000000">
      <w:pPr>
        <w:pStyle w:val="Heading2"/>
      </w:pPr>
      <w:r>
        <w:t>12.2 Database Features</w:t>
      </w:r>
    </w:p>
    <w:p w14:paraId="4B60EA33" w14:textId="77777777" w:rsidR="003E57B5" w:rsidRDefault="00000000">
      <w:pPr>
        <w:pStyle w:val="ListParagraph"/>
        <w:numPr>
          <w:ilvl w:val="0"/>
          <w:numId w:val="2"/>
        </w:numPr>
        <w:spacing w:before="40" w:after="40"/>
      </w:pPr>
      <w:r>
        <w:rPr>
          <w:b/>
          <w:bCs/>
        </w:rPr>
        <w:t xml:space="preserve">Extensions: </w:t>
      </w:r>
      <w:r>
        <w:t>UUID, PostGIS for location handling.</w:t>
      </w:r>
    </w:p>
    <w:p w14:paraId="60058B74" w14:textId="77777777" w:rsidR="003E57B5" w:rsidRDefault="00000000">
      <w:pPr>
        <w:pStyle w:val="ListParagraph"/>
        <w:numPr>
          <w:ilvl w:val="0"/>
          <w:numId w:val="2"/>
        </w:numPr>
        <w:spacing w:before="40" w:after="40"/>
      </w:pPr>
      <w:r>
        <w:rPr>
          <w:b/>
          <w:bCs/>
        </w:rPr>
        <w:t xml:space="preserve">Enums: </w:t>
      </w:r>
      <w:r>
        <w:t>User roles, booking statuses, service categories.</w:t>
      </w:r>
    </w:p>
    <w:p w14:paraId="4FC3D4AE" w14:textId="77777777" w:rsidR="003E57B5" w:rsidRDefault="00000000">
      <w:pPr>
        <w:pStyle w:val="ListParagraph"/>
        <w:numPr>
          <w:ilvl w:val="0"/>
          <w:numId w:val="2"/>
        </w:numPr>
        <w:spacing w:before="40" w:after="40"/>
      </w:pPr>
      <w:r>
        <w:rPr>
          <w:b/>
          <w:bCs/>
        </w:rPr>
        <w:t xml:space="preserve">Triggers: </w:t>
      </w:r>
      <w:r>
        <w:t>Automated status updates and audit logging.</w:t>
      </w:r>
    </w:p>
    <w:p w14:paraId="26C2F480" w14:textId="77777777" w:rsidR="003E57B5" w:rsidRDefault="00000000">
      <w:pPr>
        <w:pStyle w:val="ListParagraph"/>
        <w:numPr>
          <w:ilvl w:val="0"/>
          <w:numId w:val="2"/>
        </w:numPr>
        <w:spacing w:before="40" w:after="40"/>
      </w:pPr>
      <w:r>
        <w:rPr>
          <w:b/>
          <w:bCs/>
        </w:rPr>
        <w:t xml:space="preserve">Indexes: </w:t>
      </w:r>
      <w:r>
        <w:t>Optimized for search and performance.</w:t>
      </w:r>
    </w:p>
    <w:p w14:paraId="202A8B73" w14:textId="77777777" w:rsidR="003E57B5" w:rsidRDefault="00000000">
      <w:pPr>
        <w:pStyle w:val="ListParagraph"/>
        <w:numPr>
          <w:ilvl w:val="0"/>
          <w:numId w:val="2"/>
        </w:numPr>
        <w:spacing w:before="40" w:after="40"/>
      </w:pPr>
      <w:r>
        <w:rPr>
          <w:b/>
          <w:bCs/>
        </w:rPr>
        <w:t xml:space="preserve">Permissions: </w:t>
      </w:r>
      <w:r>
        <w:t>Role-based access control.</w:t>
      </w:r>
    </w:p>
    <w:p w14:paraId="1B34700E" w14:textId="77777777" w:rsidR="003E57B5" w:rsidRDefault="00000000">
      <w:pPr>
        <w:pStyle w:val="Heading2"/>
      </w:pPr>
      <w:r>
        <w:t>12.3 Indexing Strategies</w:t>
      </w:r>
    </w:p>
    <w:p w14:paraId="45BB822E" w14:textId="77777777" w:rsidR="003E57B5" w:rsidRDefault="00000000">
      <w:pPr>
        <w:pStyle w:val="ListParagraph"/>
        <w:numPr>
          <w:ilvl w:val="0"/>
          <w:numId w:val="2"/>
        </w:numPr>
        <w:spacing w:before="40" w:after="40"/>
      </w:pPr>
      <w:r>
        <w:t>Partial Index: Unique index on booking_items ensures only one vendor can be marked as 'Selected' for a specific service category within a booking.</w:t>
      </w:r>
    </w:p>
    <w:p w14:paraId="457E0849" w14:textId="77777777" w:rsidR="003E57B5" w:rsidRDefault="00000000">
      <w:pPr>
        <w:pStyle w:val="ListParagraph"/>
        <w:numPr>
          <w:ilvl w:val="0"/>
          <w:numId w:val="2"/>
        </w:numPr>
        <w:spacing w:before="40" w:after="40"/>
      </w:pPr>
      <w:r>
        <w:t>Descending Index: Index on vendor_services.created_at DESC for efficient latest-listing queries.</w:t>
      </w:r>
    </w:p>
    <w:p w14:paraId="0F10AFBD" w14:textId="77777777" w:rsidR="003E57B5" w:rsidRDefault="00000000">
      <w:r>
        <w:br w:type="page"/>
      </w:r>
    </w:p>
    <w:p w14:paraId="0E32A9A0" w14:textId="77777777" w:rsidR="003E57B5" w:rsidRDefault="00000000">
      <w:pPr>
        <w:pStyle w:val="Heading1"/>
        <w:pBdr>
          <w:bottom w:val="single" w:sz="8" w:space="4" w:color="2E4B8C"/>
        </w:pBdr>
      </w:pPr>
      <w:r>
        <w:lastRenderedPageBreak/>
        <w:t>Chapter 13: Code Quality and Optimization</w:t>
      </w:r>
    </w:p>
    <w:p w14:paraId="48A208EF" w14:textId="77777777" w:rsidR="003E57B5" w:rsidRDefault="00000000">
      <w:pPr>
        <w:pStyle w:val="ListParagraph"/>
        <w:numPr>
          <w:ilvl w:val="0"/>
          <w:numId w:val="2"/>
        </w:numPr>
        <w:spacing w:before="40" w:after="40"/>
      </w:pPr>
      <w:r>
        <w:rPr>
          <w:b/>
          <w:bCs/>
        </w:rPr>
        <w:t xml:space="preserve">Controller-Service Pattern: </w:t>
      </w:r>
      <w:r>
        <w:t>Strict separation of concerns (HTTP handling vs. Business Logic).</w:t>
      </w:r>
    </w:p>
    <w:p w14:paraId="0B3DA04E" w14:textId="77777777" w:rsidR="003E57B5" w:rsidRDefault="00000000">
      <w:pPr>
        <w:pStyle w:val="ListParagraph"/>
        <w:numPr>
          <w:ilvl w:val="0"/>
          <w:numId w:val="2"/>
        </w:numPr>
        <w:spacing w:before="40" w:after="40"/>
      </w:pPr>
      <w:r>
        <w:rPr>
          <w:b/>
          <w:bCs/>
        </w:rPr>
        <w:t xml:space="preserve">Connection Pooling: </w:t>
      </w:r>
      <w:r>
        <w:t>Using pg.Pool to reuse database connections, reducing handshake overhead.</w:t>
      </w:r>
    </w:p>
    <w:p w14:paraId="563B7DE4" w14:textId="77777777" w:rsidR="003E57B5" w:rsidRDefault="00000000">
      <w:pPr>
        <w:pStyle w:val="ListParagraph"/>
        <w:numPr>
          <w:ilvl w:val="0"/>
          <w:numId w:val="2"/>
        </w:numPr>
        <w:spacing w:before="40" w:after="40"/>
      </w:pPr>
      <w:r>
        <w:rPr>
          <w:b/>
          <w:bCs/>
        </w:rPr>
        <w:t xml:space="preserve">Streaming Webhooks: </w:t>
      </w:r>
      <w:r>
        <w:t>Using express.raw() for webhooks to avoid memory overhead during crypto-verification.</w:t>
      </w:r>
    </w:p>
    <w:p w14:paraId="43597E74" w14:textId="77777777" w:rsidR="003E57B5" w:rsidRDefault="00000000">
      <w:pPr>
        <w:pStyle w:val="ListParagraph"/>
        <w:numPr>
          <w:ilvl w:val="0"/>
          <w:numId w:val="2"/>
        </w:numPr>
        <w:spacing w:before="40" w:after="40"/>
      </w:pPr>
      <w:r>
        <w:rPr>
          <w:b/>
          <w:bCs/>
        </w:rPr>
        <w:t xml:space="preserve">Refresh Token Rotation: </w:t>
      </w:r>
      <w:r>
        <w:t>Immediate revocation of compromised tokens through a jti (JWT ID) lookup.</w:t>
      </w:r>
    </w:p>
    <w:p w14:paraId="5B54EDD3" w14:textId="77777777" w:rsidR="003E57B5" w:rsidRDefault="00000000">
      <w:pPr>
        <w:pStyle w:val="ListParagraph"/>
        <w:numPr>
          <w:ilvl w:val="0"/>
          <w:numId w:val="2"/>
        </w:numPr>
        <w:spacing w:before="40" w:after="40"/>
      </w:pPr>
      <w:r>
        <w:rPr>
          <w:b/>
          <w:bCs/>
        </w:rPr>
        <w:t xml:space="preserve">Input Validation: </w:t>
      </w:r>
      <w:r>
        <w:t>Comprehensive request validation with express-validator.</w:t>
      </w:r>
    </w:p>
    <w:p w14:paraId="64348EA4" w14:textId="77777777" w:rsidR="003E57B5" w:rsidRDefault="00000000">
      <w:pPr>
        <w:pStyle w:val="ListParagraph"/>
        <w:numPr>
          <w:ilvl w:val="0"/>
          <w:numId w:val="2"/>
        </w:numPr>
        <w:spacing w:before="40" w:after="40"/>
      </w:pPr>
      <w:r>
        <w:rPr>
          <w:b/>
          <w:bCs/>
        </w:rPr>
        <w:t xml:space="preserve">Code Quality: </w:t>
      </w:r>
      <w:r>
        <w:t>ESLint for code standards enforcement.</w:t>
      </w:r>
    </w:p>
    <w:p w14:paraId="4F51255C" w14:textId="77777777" w:rsidR="003E57B5" w:rsidRDefault="00000000">
      <w:pPr>
        <w:pStyle w:val="ListParagraph"/>
        <w:numPr>
          <w:ilvl w:val="0"/>
          <w:numId w:val="2"/>
        </w:numPr>
        <w:spacing w:before="40" w:after="40"/>
      </w:pPr>
      <w:r>
        <w:rPr>
          <w:b/>
          <w:bCs/>
        </w:rPr>
        <w:t xml:space="preserve">Development Tools: </w:t>
      </w:r>
      <w:r>
        <w:t>Nodemon for hot reloading during development.</w:t>
      </w:r>
    </w:p>
    <w:p w14:paraId="771316F5" w14:textId="77777777" w:rsidR="003E57B5" w:rsidRDefault="00000000">
      <w:r>
        <w:br w:type="page"/>
      </w:r>
    </w:p>
    <w:p w14:paraId="32649B5B" w14:textId="77777777" w:rsidR="003E57B5" w:rsidRDefault="00000000">
      <w:pPr>
        <w:pStyle w:val="Heading1"/>
        <w:pBdr>
          <w:bottom w:val="single" w:sz="8" w:space="4" w:color="2E4B8C"/>
        </w:pBdr>
      </w:pPr>
      <w:r>
        <w:lastRenderedPageBreak/>
        <w:t>Chapter 14: Security Analysis</w:t>
      </w:r>
    </w:p>
    <w:p w14:paraId="58A8D0B1" w14:textId="77777777" w:rsidR="003E57B5" w:rsidRDefault="00000000">
      <w:pPr>
        <w:spacing w:before="60" w:after="90"/>
      </w:pPr>
      <w:r>
        <w:t>The system enforces stringent security measures against 7 distinct attack vectors:</w:t>
      </w:r>
    </w:p>
    <w:p w14:paraId="5F5AFFF3" w14:textId="77777777" w:rsidR="003E57B5" w:rsidRDefault="00000000">
      <w:pPr>
        <w:pStyle w:val="Heading2"/>
      </w:pPr>
      <w:r>
        <w:t>14.1 SQL Injection</w:t>
      </w:r>
    </w:p>
    <w:p w14:paraId="4119EB76" w14:textId="77777777" w:rsidR="003E57B5" w:rsidRDefault="00000000">
      <w:pPr>
        <w:spacing w:before="60" w:after="90"/>
      </w:pPr>
      <w:r>
        <w:t>Every datastore interaction uses the pg driver's parameterized query syntax ($1, $2), ensuring user input is treated strictly as data and never as executable SQL.</w:t>
      </w:r>
    </w:p>
    <w:p w14:paraId="1A6AF412" w14:textId="77777777" w:rsidR="003E57B5" w:rsidRDefault="00000000">
      <w:pPr>
        <w:pStyle w:val="Heading2"/>
      </w:pPr>
      <w:r>
        <w:t>14.2 XSS — Cross-Site Scripting</w:t>
      </w:r>
    </w:p>
    <w:p w14:paraId="14222717" w14:textId="77777777" w:rsidR="003E57B5" w:rsidRDefault="00000000">
      <w:pPr>
        <w:spacing w:before="60" w:after="90"/>
      </w:pPr>
      <w:r>
        <w:t>The helmet() middleware enforces a strict Content Security Policy (CSP) and sets X-Content-Type-Options: nosniff, preventing the browser from executing non-script files as scripts.</w:t>
      </w:r>
    </w:p>
    <w:p w14:paraId="7D425AF1" w14:textId="77777777" w:rsidR="003E57B5" w:rsidRDefault="00000000">
      <w:pPr>
        <w:pStyle w:val="Heading2"/>
      </w:pPr>
      <w:r>
        <w:t>14.3 CSRF — Cross-Site Request Forgery</w:t>
      </w:r>
    </w:p>
    <w:p w14:paraId="75A7DB97" w14:textId="77777777" w:rsidR="003E57B5" w:rsidRDefault="00000000">
      <w:pPr>
        <w:spacing w:before="60" w:after="90"/>
      </w:pPr>
      <w:r>
        <w:t>The refreshToken is stored in an HttpOnly, Secure cookie with SameSite=Strict. This ensures that cookies are not sent during cross-site requests, neutralizing CSRF vectors.</w:t>
      </w:r>
    </w:p>
    <w:p w14:paraId="43A01C6D" w14:textId="77777777" w:rsidR="003E57B5" w:rsidRDefault="00000000">
      <w:pPr>
        <w:pStyle w:val="Heading2"/>
      </w:pPr>
      <w:r>
        <w:t>14.4 Brute Force Attacks</w:t>
      </w:r>
    </w:p>
    <w:p w14:paraId="706F6314" w14:textId="77777777" w:rsidR="003E57B5" w:rsidRDefault="00000000">
      <w:pPr>
        <w:spacing w:before="60" w:after="90"/>
      </w:pPr>
      <w:r>
        <w:t>A global rate limiter protects all endpoints, while a strict authLimiter restricts login and OTP verification attempts to 5 per 15-minute window.</w:t>
      </w:r>
    </w:p>
    <w:p w14:paraId="7C38DC2A" w14:textId="77777777" w:rsidR="003E57B5" w:rsidRDefault="00000000">
      <w:pPr>
        <w:pStyle w:val="Heading2"/>
      </w:pPr>
      <w:r>
        <w:t>14.5 IDOR — Insecure Direct Object Reference</w:t>
      </w:r>
    </w:p>
    <w:p w14:paraId="2C6338A9" w14:textId="77777777" w:rsidR="003E57B5" w:rsidRDefault="00000000">
      <w:pPr>
        <w:spacing w:before="60" w:after="90"/>
      </w:pPr>
      <w:r>
        <w:t>The system uses UUID v4 for all primary keys. These 128-bit random identifiers make it computationally impossible for an attacker to predict or iterate through resource IDs.</w:t>
      </w:r>
    </w:p>
    <w:p w14:paraId="7581798B" w14:textId="77777777" w:rsidR="003E57B5" w:rsidRDefault="00000000">
      <w:pPr>
        <w:pStyle w:val="Heading2"/>
      </w:pPr>
      <w:r>
        <w:t>14.6 Session Hijacking</w:t>
      </w:r>
    </w:p>
    <w:p w14:paraId="0320B4A6" w14:textId="77777777" w:rsidR="003E57B5" w:rsidRDefault="00000000">
      <w:pPr>
        <w:spacing w:before="60" w:after="90"/>
      </w:pPr>
      <w:r>
        <w:t>Every refresh cycle issues a new token pair and invalidates the old one via a unique jti lookup in the database, rendering stolen tokens useless after a single use.</w:t>
      </w:r>
    </w:p>
    <w:p w14:paraId="18BEEE31" w14:textId="77777777" w:rsidR="003E57B5" w:rsidRDefault="00000000">
      <w:pPr>
        <w:pStyle w:val="Heading2"/>
      </w:pPr>
      <w:r>
        <w:t>14.7 Sensitive Data Exposure</w:t>
      </w:r>
    </w:p>
    <w:p w14:paraId="6FC495E2" w14:textId="77777777" w:rsidR="003E57B5" w:rsidRDefault="00000000">
      <w:pPr>
        <w:spacing w:before="60" w:after="90"/>
      </w:pPr>
      <w:r>
        <w:t>Database models use explicit SQL projection to return only non-sensitive fields. SELECT * is strictly avoided in public-facing controllers.</w:t>
      </w:r>
    </w:p>
    <w:p w14:paraId="63B6E5E7" w14:textId="77777777" w:rsidR="003E57B5" w:rsidRDefault="00000000">
      <w:r>
        <w:br w:type="page"/>
      </w:r>
    </w:p>
    <w:p w14:paraId="7A9EB0D9" w14:textId="77777777" w:rsidR="003E57B5" w:rsidRDefault="00000000">
      <w:pPr>
        <w:pStyle w:val="Heading1"/>
        <w:pBdr>
          <w:bottom w:val="single" w:sz="8" w:space="4" w:color="2E4B8C"/>
        </w:pBdr>
      </w:pPr>
      <w:r>
        <w:lastRenderedPageBreak/>
        <w:t>Chapter 15: Scalability Analysis</w:t>
      </w:r>
    </w:p>
    <w:p w14:paraId="34F35E2F" w14:textId="77777777" w:rsidR="003E57B5" w:rsidRDefault="00000000">
      <w:pPr>
        <w:spacing w:before="60" w:after="90"/>
      </w:pPr>
      <w:r>
        <w:t>The system is designed for horizontal scaling. Since the backend is stateless, multiple instances of the API can be deployed behind a Load Balancer (Nginx/AWS ELB) to distribute traffic without session fragmentation.</w:t>
      </w:r>
    </w:p>
    <w:p w14:paraId="7770F388" w14:textId="77777777" w:rsidR="003E57B5" w:rsidRDefault="00000000">
      <w:pPr>
        <w:pStyle w:val="ListParagraph"/>
        <w:numPr>
          <w:ilvl w:val="0"/>
          <w:numId w:val="2"/>
        </w:numPr>
        <w:spacing w:before="40" w:after="40"/>
      </w:pPr>
      <w:r>
        <w:t>Stateless Architecture: No server-side session state means any instance can serve any request.</w:t>
      </w:r>
    </w:p>
    <w:p w14:paraId="433BAD08" w14:textId="77777777" w:rsidR="003E57B5" w:rsidRDefault="00000000">
      <w:pPr>
        <w:pStyle w:val="ListParagraph"/>
        <w:numPr>
          <w:ilvl w:val="0"/>
          <w:numId w:val="2"/>
        </w:numPr>
        <w:spacing w:before="40" w:after="40"/>
      </w:pPr>
      <w:r>
        <w:t>Environment Variables: Comprehensive configuration management for different environments.</w:t>
      </w:r>
    </w:p>
    <w:p w14:paraId="6369D2DD" w14:textId="77777777" w:rsidR="003E57B5" w:rsidRDefault="00000000">
      <w:pPr>
        <w:pStyle w:val="ListParagraph"/>
        <w:numPr>
          <w:ilvl w:val="0"/>
          <w:numId w:val="2"/>
        </w:numPr>
        <w:spacing w:before="40" w:after="40"/>
      </w:pPr>
      <w:r>
        <w:t>Database Migrations: Structured SQL scripts for consistent deployment.</w:t>
      </w:r>
    </w:p>
    <w:p w14:paraId="6DCB42A5" w14:textId="77777777" w:rsidR="003E57B5" w:rsidRDefault="00000000">
      <w:pPr>
        <w:pStyle w:val="ListParagraph"/>
        <w:numPr>
          <w:ilvl w:val="0"/>
          <w:numId w:val="2"/>
        </w:numPr>
        <w:spacing w:before="40" w:after="40"/>
      </w:pPr>
      <w:r>
        <w:t>Webhook Security: Stripe webhook signature verification for integrity.</w:t>
      </w:r>
    </w:p>
    <w:p w14:paraId="29C8B665" w14:textId="77777777" w:rsidR="003E57B5" w:rsidRDefault="00000000">
      <w:r>
        <w:br w:type="page"/>
      </w:r>
    </w:p>
    <w:p w14:paraId="1409FD50" w14:textId="77777777" w:rsidR="003E57B5" w:rsidRDefault="00000000">
      <w:pPr>
        <w:pStyle w:val="Heading1"/>
        <w:pBdr>
          <w:bottom w:val="single" w:sz="8" w:space="4" w:color="2E4B8C"/>
        </w:pBdr>
      </w:pPr>
      <w:r>
        <w:lastRenderedPageBreak/>
        <w:t>Chapter 16: Novelty and Innovation</w:t>
      </w:r>
    </w:p>
    <w:p w14:paraId="5E479783" w14:textId="77777777" w:rsidR="003E57B5" w:rsidRDefault="00000000">
      <w:pPr>
        <w:pStyle w:val="Heading2"/>
      </w:pPr>
      <w:r>
        <w:t>1. Proactive Conflict Resolution (Smart Recovery)</w:t>
      </w:r>
    </w:p>
    <w:p w14:paraId="7B8C784B" w14:textId="77777777" w:rsidR="003E57B5" w:rsidRDefault="00000000">
      <w:pPr>
        <w:spacing w:before="60" w:after="90"/>
      </w:pPr>
      <w:r>
        <w:t>An intelligent Cascading Impact engine. If a customer modifies event dates, the system re-verifies all vendor availability and suggests alternatives upon detecting a conflict.</w:t>
      </w:r>
    </w:p>
    <w:p w14:paraId="56EFD12D" w14:textId="77777777" w:rsidR="003E57B5" w:rsidRDefault="00000000">
      <w:pPr>
        <w:pStyle w:val="Heading2"/>
      </w:pPr>
      <w:r>
        <w:t>2. Atomic Selection Logic</w:t>
      </w:r>
    </w:p>
    <w:p w14:paraId="493895F8" w14:textId="77777777" w:rsidR="003E57B5" w:rsidRDefault="00000000">
      <w:pPr>
        <w:spacing w:before="60" w:after="90"/>
      </w:pPr>
      <w:r>
        <w:t>Transaction-level business rule enforcement ensuring zero race conditions in vendor selection.</w:t>
      </w:r>
    </w:p>
    <w:p w14:paraId="1ADE3725" w14:textId="77777777" w:rsidR="003E57B5" w:rsidRDefault="00000000">
      <w:pPr>
        <w:pStyle w:val="Heading2"/>
      </w:pPr>
      <w:r>
        <w:t>3. Multi-Stage Trust Architecture</w:t>
      </w:r>
    </w:p>
    <w:p w14:paraId="59F63712" w14:textId="77777777" w:rsidR="003E57B5" w:rsidRDefault="00000000">
      <w:pPr>
        <w:spacing w:before="60" w:after="90"/>
      </w:pPr>
      <w:r>
        <w:t>Vetted onboarding flow requiring manual admin documentation review for vendors before they can list services.</w:t>
      </w:r>
    </w:p>
    <w:p w14:paraId="55AB82F5" w14:textId="77777777" w:rsidR="003E57B5" w:rsidRDefault="00000000">
      <w:pPr>
        <w:pStyle w:val="Heading2"/>
      </w:pPr>
      <w:r>
        <w:t>4. Closed-Loop Verified Reviews</w:t>
      </w:r>
    </w:p>
    <w:p w14:paraId="2FCBCD8B" w14:textId="77777777" w:rsidR="003E57B5" w:rsidRDefault="00000000">
      <w:pPr>
        <w:spacing w:before="60" w:after="90"/>
      </w:pPr>
      <w:r>
        <w:t>Reviews are gated by successful payment and service completion checks to prevent review bombing and ensure authenticity.</w:t>
      </w:r>
    </w:p>
    <w:p w14:paraId="38990D7C" w14:textId="77777777" w:rsidR="003E57B5" w:rsidRDefault="00000000">
      <w:pPr>
        <w:pStyle w:val="Heading2"/>
      </w:pPr>
      <w:r>
        <w:t>5. Defensive Profile Guard (Role Integrity)</w:t>
      </w:r>
    </w:p>
    <w:p w14:paraId="62A72C88" w14:textId="77777777" w:rsidR="003E57B5" w:rsidRDefault="00000000">
      <w:pPr>
        <w:spacing w:before="60" w:after="90"/>
      </w:pPr>
      <w:r>
        <w:t>Service-layer filters that automatically strip metadata-sensitive fields like role from profile updates, preventing privilege escalation attacks.</w:t>
      </w:r>
    </w:p>
    <w:p w14:paraId="4264391E" w14:textId="77777777" w:rsidR="003E57B5" w:rsidRDefault="00000000">
      <w:r>
        <w:br w:type="page"/>
      </w:r>
    </w:p>
    <w:p w14:paraId="19F01A54" w14:textId="77777777" w:rsidR="003E57B5" w:rsidRDefault="00000000">
      <w:pPr>
        <w:pStyle w:val="Heading1"/>
        <w:pBdr>
          <w:bottom w:val="single" w:sz="8" w:space="4" w:color="2E4B8C"/>
        </w:pBdr>
      </w:pPr>
      <w:r>
        <w:lastRenderedPageBreak/>
        <w:t>Chapter 17: Usefulness and Market Positioning</w:t>
      </w:r>
    </w:p>
    <w:p w14:paraId="2B2EC79B" w14:textId="77777777" w:rsidR="003E57B5" w:rsidRDefault="00000000">
      <w:pPr>
        <w:spacing w:before="60" w:after="90"/>
      </w:pPr>
      <w:r>
        <w:t>The product provides a transparent marketplace for the $1.1 trillion global events industry. It solves the trust gap by ensuring that payments are only released when milestones are met, and vendors are vetted through a rigorous onboarding process.</w:t>
      </w:r>
    </w:p>
    <w:p w14:paraId="3CAC5CE6" w14:textId="77777777" w:rsidR="003E57B5" w:rsidRDefault="00000000">
      <w:pPr>
        <w:spacing w:before="60" w:after="90"/>
      </w:pPr>
      <w:r>
        <w:t>Competing platforms like Eventbrite or Cvent either focus solely on ticketing or elite corporate events. Utsavya bridges the gap for small-to-medium social events — weddings, corporate retreats, and birthdays — where synchronization and trust are the primary challenges.</w:t>
      </w:r>
    </w:p>
    <w:p w14:paraId="3B74CA5B" w14:textId="77777777" w:rsidR="003E57B5" w:rsidRDefault="00000000">
      <w:r>
        <w:br w:type="page"/>
      </w:r>
    </w:p>
    <w:p w14:paraId="0A83E6FE" w14:textId="77777777" w:rsidR="003E57B5" w:rsidRDefault="00000000">
      <w:pPr>
        <w:pStyle w:val="Heading1"/>
        <w:pBdr>
          <w:bottom w:val="single" w:sz="8" w:space="4" w:color="2E4B8C"/>
        </w:pBdr>
      </w:pPr>
      <w:r>
        <w:lastRenderedPageBreak/>
        <w:t>Chapter 18: Individual Contribution</w:t>
      </w:r>
    </w:p>
    <w:p w14:paraId="01416143" w14:textId="77777777" w:rsidR="003E57B5" w:rsidRDefault="00000000">
      <w:pPr>
        <w:spacing w:before="60" w:after="90"/>
      </w:pPr>
      <w:r>
        <w:t>As the Lead Architect, contributions included:</w:t>
      </w:r>
    </w:p>
    <w:p w14:paraId="22C2EAD0" w14:textId="60B81FA1" w:rsidR="003F5A53" w:rsidRDefault="003F5A53">
      <w:pPr>
        <w:spacing w:before="60" w:after="90"/>
      </w:pPr>
      <w:r>
        <w:t>BHASKAR – 123CS0056</w:t>
      </w:r>
    </w:p>
    <w:p w14:paraId="443D09A7" w14:textId="77777777" w:rsidR="003E57B5" w:rsidRDefault="00000000">
      <w:pPr>
        <w:pStyle w:val="ListParagraph"/>
        <w:numPr>
          <w:ilvl w:val="0"/>
          <w:numId w:val="2"/>
        </w:numPr>
        <w:spacing w:before="40" w:after="40"/>
      </w:pPr>
      <w:r>
        <w:rPr>
          <w:b/>
          <w:bCs/>
        </w:rPr>
        <w:t xml:space="preserve">Transactional Logic Design: </w:t>
      </w:r>
      <w:r>
        <w:t>Architecting the atomic Select-and-Cancel booking flow ensuring zero race conditions.</w:t>
      </w:r>
    </w:p>
    <w:p w14:paraId="74A81BFD" w14:textId="77777777" w:rsidR="003E57B5" w:rsidRDefault="00000000">
      <w:pPr>
        <w:pStyle w:val="ListParagraph"/>
        <w:numPr>
          <w:ilvl w:val="0"/>
          <w:numId w:val="2"/>
        </w:numPr>
        <w:spacing w:before="40" w:after="40"/>
      </w:pPr>
      <w:r>
        <w:rPr>
          <w:b/>
          <w:bCs/>
        </w:rPr>
        <w:t xml:space="preserve">Security Engineering: </w:t>
      </w:r>
      <w:r>
        <w:t>Implementing the multi-tiered rate limiting and token rotation logic.</w:t>
      </w:r>
    </w:p>
    <w:p w14:paraId="7046B9C9" w14:textId="77777777" w:rsidR="003E57B5" w:rsidRDefault="00000000">
      <w:pPr>
        <w:pStyle w:val="ListParagraph"/>
        <w:numPr>
          <w:ilvl w:val="0"/>
          <w:numId w:val="2"/>
        </w:numPr>
        <w:spacing w:before="40" w:after="40"/>
      </w:pPr>
      <w:r>
        <w:rPr>
          <w:b/>
          <w:bCs/>
        </w:rPr>
        <w:t xml:space="preserve">Vetting Workflow: </w:t>
      </w:r>
      <w:r>
        <w:t>Designing the vendor onboarding and document verification system.</w:t>
      </w:r>
    </w:p>
    <w:p w14:paraId="773F785B" w14:textId="77777777" w:rsidR="003F5A53" w:rsidRDefault="003F5A53" w:rsidP="003F5A53">
      <w:pPr>
        <w:pStyle w:val="ListParagraph"/>
        <w:spacing w:before="40" w:after="40"/>
        <w:ind w:left="720"/>
      </w:pPr>
    </w:p>
    <w:p w14:paraId="1E9F3242" w14:textId="01B71989" w:rsidR="003F5A53" w:rsidRDefault="003F5A53" w:rsidP="003F5A53">
      <w:pPr>
        <w:spacing w:before="40" w:after="40"/>
      </w:pPr>
      <w:r>
        <w:t>DEEPANSHU – 123CS0024</w:t>
      </w:r>
    </w:p>
    <w:p w14:paraId="147DF768" w14:textId="2C902C55" w:rsidR="003F5A53" w:rsidRDefault="003F5A53" w:rsidP="003F5A53">
      <w:pPr>
        <w:pStyle w:val="ListParagraph"/>
        <w:numPr>
          <w:ilvl w:val="0"/>
          <w:numId w:val="3"/>
        </w:numPr>
        <w:spacing w:before="40" w:after="40"/>
      </w:pPr>
      <w:r>
        <w:t>Designing and development of the full frontend and integration</w:t>
      </w:r>
    </w:p>
    <w:p w14:paraId="00B71669" w14:textId="77777777" w:rsidR="003F5A53" w:rsidRDefault="003F5A53" w:rsidP="003F5A53">
      <w:pPr>
        <w:spacing w:before="40" w:after="40"/>
      </w:pPr>
    </w:p>
    <w:p w14:paraId="27ED8AC4" w14:textId="6022C820" w:rsidR="003F5A53" w:rsidRDefault="003F5A53" w:rsidP="003F5A53">
      <w:pPr>
        <w:spacing w:before="40" w:after="40"/>
      </w:pPr>
      <w:r>
        <w:t>Aman  523cs0006</w:t>
      </w:r>
    </w:p>
    <w:p w14:paraId="752F8406" w14:textId="426F1056" w:rsidR="003F5A53" w:rsidRDefault="003F5A53" w:rsidP="003F5A53">
      <w:pPr>
        <w:pStyle w:val="ListParagraph"/>
        <w:numPr>
          <w:ilvl w:val="0"/>
          <w:numId w:val="3"/>
        </w:numPr>
        <w:spacing w:before="40" w:after="40"/>
      </w:pPr>
      <w:r>
        <w:t xml:space="preserve">Helped in Frontend </w:t>
      </w:r>
    </w:p>
    <w:p w14:paraId="5EEB1FBF" w14:textId="77777777" w:rsidR="003F5A53" w:rsidRDefault="003F5A53" w:rsidP="003F5A53">
      <w:pPr>
        <w:spacing w:before="40" w:after="40"/>
      </w:pPr>
    </w:p>
    <w:p w14:paraId="49999A83" w14:textId="707ECF07" w:rsidR="003F5A53" w:rsidRDefault="003F5A53" w:rsidP="003F5A53">
      <w:pPr>
        <w:spacing w:before="40" w:after="40"/>
      </w:pPr>
      <w:r>
        <w:t>Dheeraj – 123ad0049</w:t>
      </w:r>
    </w:p>
    <w:p w14:paraId="67895E7A" w14:textId="7B1BEC11" w:rsidR="003F5A53" w:rsidRDefault="003F5A53" w:rsidP="003F5A53">
      <w:pPr>
        <w:pStyle w:val="ListParagraph"/>
        <w:numPr>
          <w:ilvl w:val="0"/>
          <w:numId w:val="3"/>
        </w:numPr>
        <w:spacing w:before="40" w:after="40"/>
      </w:pPr>
      <w:r>
        <w:t>Ai budget planner adding</w:t>
      </w:r>
    </w:p>
    <w:p w14:paraId="64523E0B" w14:textId="77777777" w:rsidR="003E57B5" w:rsidRDefault="00000000">
      <w:r>
        <w:br w:type="page"/>
      </w:r>
    </w:p>
    <w:p w14:paraId="422306BC" w14:textId="77777777" w:rsidR="003E57B5" w:rsidRDefault="00000000">
      <w:pPr>
        <w:pStyle w:val="Heading1"/>
        <w:pBdr>
          <w:bottom w:val="single" w:sz="8" w:space="4" w:color="2E4B8C"/>
        </w:pBdr>
      </w:pPr>
      <w:r>
        <w:lastRenderedPageBreak/>
        <w:t>Chapter 19: Testing &amp; Quality Assurance</w:t>
      </w:r>
    </w:p>
    <w:p w14:paraId="54C632DC" w14:textId="77777777" w:rsidR="003E57B5" w:rsidRDefault="00000000">
      <w:pPr>
        <w:pStyle w:val="ListParagraph"/>
        <w:numPr>
          <w:ilvl w:val="0"/>
          <w:numId w:val="2"/>
        </w:numPr>
        <w:spacing w:before="40" w:after="40"/>
      </w:pPr>
      <w:r>
        <w:rPr>
          <w:b/>
          <w:bCs/>
        </w:rPr>
        <w:t xml:space="preserve">Unit Testing: </w:t>
      </w:r>
      <w:r>
        <w:t>Jest framework for service and controller testing.</w:t>
      </w:r>
    </w:p>
    <w:p w14:paraId="529A1696" w14:textId="77777777" w:rsidR="003E57B5" w:rsidRDefault="00000000">
      <w:pPr>
        <w:pStyle w:val="ListParagraph"/>
        <w:numPr>
          <w:ilvl w:val="0"/>
          <w:numId w:val="2"/>
        </w:numPr>
        <w:spacing w:before="40" w:after="40"/>
      </w:pPr>
      <w:r>
        <w:rPr>
          <w:b/>
          <w:bCs/>
        </w:rPr>
        <w:t xml:space="preserve">Integration Testing: </w:t>
      </w:r>
      <w:r>
        <w:t>Supertest for API endpoint validation.</w:t>
      </w:r>
    </w:p>
    <w:p w14:paraId="7C614B36" w14:textId="77777777" w:rsidR="003E57B5" w:rsidRDefault="00000000">
      <w:pPr>
        <w:pStyle w:val="ListParagraph"/>
        <w:numPr>
          <w:ilvl w:val="0"/>
          <w:numId w:val="2"/>
        </w:numPr>
        <w:spacing w:before="40" w:after="40"/>
      </w:pPr>
      <w:r>
        <w:rPr>
          <w:b/>
          <w:bCs/>
        </w:rPr>
        <w:t xml:space="preserve">Environment Configuration: </w:t>
      </w:r>
      <w:r>
        <w:t>Separate test database and configurations.</w:t>
      </w:r>
    </w:p>
    <w:p w14:paraId="3B8F44D6" w14:textId="77777777" w:rsidR="003E57B5" w:rsidRDefault="00000000">
      <w:pPr>
        <w:pStyle w:val="ListParagraph"/>
        <w:numPr>
          <w:ilvl w:val="0"/>
          <w:numId w:val="2"/>
        </w:numPr>
        <w:spacing w:before="40" w:after="40"/>
      </w:pPr>
      <w:r>
        <w:rPr>
          <w:b/>
          <w:bCs/>
        </w:rPr>
        <w:t xml:space="preserve">Code Quality: </w:t>
      </w:r>
      <w:r>
        <w:t>ESLint for code standards.</w:t>
      </w:r>
    </w:p>
    <w:p w14:paraId="0250A714" w14:textId="77777777" w:rsidR="003E57B5" w:rsidRDefault="00000000">
      <w:pPr>
        <w:pStyle w:val="ListParagraph"/>
        <w:numPr>
          <w:ilvl w:val="0"/>
          <w:numId w:val="2"/>
        </w:numPr>
        <w:spacing w:before="40" w:after="40"/>
      </w:pPr>
      <w:r>
        <w:rPr>
          <w:b/>
          <w:bCs/>
        </w:rPr>
        <w:t xml:space="preserve">Development Tools: </w:t>
      </w:r>
      <w:r>
        <w:t>Nodemon for hot reloading.</w:t>
      </w:r>
    </w:p>
    <w:p w14:paraId="6B265BDE" w14:textId="77777777" w:rsidR="003E57B5" w:rsidRDefault="00000000">
      <w:r>
        <w:br w:type="page"/>
      </w:r>
    </w:p>
    <w:p w14:paraId="399F36EE" w14:textId="77777777" w:rsidR="003E57B5" w:rsidRDefault="00000000">
      <w:pPr>
        <w:pStyle w:val="Heading1"/>
        <w:pBdr>
          <w:bottom w:val="single" w:sz="8" w:space="4" w:color="2E4B8C"/>
        </w:pBdr>
      </w:pPr>
      <w:r>
        <w:lastRenderedPageBreak/>
        <w:t>Chapter 20: Frontend Integration</w:t>
      </w:r>
    </w:p>
    <w:p w14:paraId="2C0B2CCB" w14:textId="77777777" w:rsidR="003E57B5" w:rsidRDefault="00000000">
      <w:pPr>
        <w:spacing w:before="60" w:after="90"/>
      </w:pPr>
      <w:r>
        <w:t>The backend provides RESTful APIs with detailed integration guides in route comments. Key frontend pages include:</w:t>
      </w:r>
    </w:p>
    <w:p w14:paraId="43C2238A" w14:textId="77777777" w:rsidR="003E57B5" w:rsidRDefault="00000000">
      <w:pPr>
        <w:pStyle w:val="ListParagraph"/>
        <w:numPr>
          <w:ilvl w:val="0"/>
          <w:numId w:val="2"/>
        </w:numPr>
        <w:spacing w:before="40" w:after="40"/>
      </w:pPr>
      <w:r>
        <w:rPr>
          <w:b/>
          <w:bCs/>
        </w:rPr>
        <w:t xml:space="preserve">Public Pages: </w:t>
      </w:r>
      <w:r>
        <w:t>Landing, about, login, signup, vendor listings.</w:t>
      </w:r>
    </w:p>
    <w:p w14:paraId="09DA3D07" w14:textId="77777777" w:rsidR="003E57B5" w:rsidRDefault="00000000">
      <w:pPr>
        <w:pStyle w:val="ListParagraph"/>
        <w:numPr>
          <w:ilvl w:val="0"/>
          <w:numId w:val="2"/>
        </w:numPr>
        <w:spacing w:before="40" w:after="40"/>
      </w:pPr>
      <w:r>
        <w:rPr>
          <w:b/>
          <w:bCs/>
        </w:rPr>
        <w:t xml:space="preserve">User Dashboard: </w:t>
      </w:r>
      <w:r>
        <w:t>Event management, booking history.</w:t>
      </w:r>
    </w:p>
    <w:p w14:paraId="1463EB7F" w14:textId="77777777" w:rsidR="003E57B5" w:rsidRDefault="00000000">
      <w:pPr>
        <w:pStyle w:val="ListParagraph"/>
        <w:numPr>
          <w:ilvl w:val="0"/>
          <w:numId w:val="2"/>
        </w:numPr>
        <w:spacing w:before="40" w:after="40"/>
      </w:pPr>
      <w:r>
        <w:rPr>
          <w:b/>
          <w:bCs/>
        </w:rPr>
        <w:t xml:space="preserve">Vendor Portal: </w:t>
      </w:r>
      <w:r>
        <w:t>Service management, availability scheduling, booking requests.</w:t>
      </w:r>
    </w:p>
    <w:p w14:paraId="584E1238" w14:textId="77777777" w:rsidR="003E57B5" w:rsidRDefault="00000000">
      <w:pPr>
        <w:pStyle w:val="ListParagraph"/>
        <w:numPr>
          <w:ilvl w:val="0"/>
          <w:numId w:val="2"/>
        </w:numPr>
        <w:spacing w:before="40" w:after="40"/>
      </w:pPr>
      <w:r>
        <w:rPr>
          <w:b/>
          <w:bCs/>
        </w:rPr>
        <w:t xml:space="preserve">Admin Interface: </w:t>
      </w:r>
      <w:r>
        <w:t>Moderation tools, analytics dashboard.</w:t>
      </w:r>
    </w:p>
    <w:p w14:paraId="461DD931" w14:textId="77777777" w:rsidR="003E57B5" w:rsidRDefault="00000000">
      <w:pPr>
        <w:pStyle w:val="ListParagraph"/>
        <w:numPr>
          <w:ilvl w:val="0"/>
          <w:numId w:val="2"/>
        </w:numPr>
        <w:spacing w:before="40" w:after="40"/>
      </w:pPr>
      <w:r>
        <w:rPr>
          <w:b/>
          <w:bCs/>
        </w:rPr>
        <w:t xml:space="preserve">Memory Features: </w:t>
      </w:r>
      <w:r>
        <w:t>Post-event photo/video sharing.</w:t>
      </w:r>
    </w:p>
    <w:p w14:paraId="02220765" w14:textId="77777777" w:rsidR="003E57B5" w:rsidRDefault="00000000">
      <w:r>
        <w:br w:type="page"/>
      </w:r>
    </w:p>
    <w:p w14:paraId="6E8251F4" w14:textId="77777777" w:rsidR="003E57B5" w:rsidRDefault="00000000">
      <w:pPr>
        <w:pStyle w:val="Heading1"/>
        <w:pBdr>
          <w:bottom w:val="single" w:sz="8" w:space="4" w:color="2E4B8C"/>
        </w:pBdr>
      </w:pPr>
      <w:r>
        <w:lastRenderedPageBreak/>
        <w:t>Chapter 21: Limitations and Future Scope</w:t>
      </w:r>
    </w:p>
    <w:p w14:paraId="188EFA8D" w14:textId="77777777" w:rsidR="003E57B5" w:rsidRDefault="00000000">
      <w:pPr>
        <w:pStyle w:val="Heading2"/>
      </w:pPr>
      <w:r>
        <w:t>21.1 Current Limitations</w:t>
      </w:r>
    </w:p>
    <w:p w14:paraId="402EB5D6" w14:textId="77777777" w:rsidR="003E57B5" w:rsidRDefault="00000000">
      <w:pPr>
        <w:pStyle w:val="ListParagraph"/>
        <w:numPr>
          <w:ilvl w:val="0"/>
          <w:numId w:val="2"/>
        </w:numPr>
        <w:spacing w:before="40" w:after="40"/>
      </w:pPr>
      <w:r>
        <w:rPr>
          <w:b/>
          <w:bCs/>
        </w:rPr>
        <w:t xml:space="preserve">Real-time Messaging: </w:t>
      </w:r>
      <w:r>
        <w:t>Currently relies on email notifications; lacks integrated peer-to-peer chat.</w:t>
      </w:r>
    </w:p>
    <w:p w14:paraId="5B029893" w14:textId="77777777" w:rsidR="003E57B5" w:rsidRDefault="00000000">
      <w:pPr>
        <w:pStyle w:val="ListParagraph"/>
        <w:numPr>
          <w:ilvl w:val="0"/>
          <w:numId w:val="2"/>
        </w:numPr>
        <w:spacing w:before="40" w:after="40"/>
      </w:pPr>
      <w:r>
        <w:rPr>
          <w:b/>
          <w:bCs/>
        </w:rPr>
        <w:t xml:space="preserve">Financial Settlements: </w:t>
      </w:r>
      <w:r>
        <w:t>Automated vendor payouts require manual admin intervention via the dashboard.</w:t>
      </w:r>
    </w:p>
    <w:p w14:paraId="0DA42456" w14:textId="77777777" w:rsidR="003E57B5" w:rsidRDefault="00000000">
      <w:pPr>
        <w:pStyle w:val="Heading2"/>
      </w:pPr>
      <w:r>
        <w:t>21.2 Future Enhancements</w:t>
      </w:r>
    </w:p>
    <w:p w14:paraId="6D129E0D" w14:textId="77777777" w:rsidR="003E57B5" w:rsidRDefault="00000000">
      <w:pPr>
        <w:pStyle w:val="ListParagraph"/>
        <w:numPr>
          <w:ilvl w:val="0"/>
          <w:numId w:val="2"/>
        </w:numPr>
        <w:spacing w:before="40" w:after="40"/>
      </w:pPr>
      <w:r>
        <w:rPr>
          <w:b/>
          <w:bCs/>
        </w:rPr>
        <w:t xml:space="preserve">Collaborative Planning Suite: </w:t>
      </w:r>
      <w:r>
        <w:t>A shared workspace for invited collaborators to vote on vendors, contribute to event budgets, and manage shared tasks.</w:t>
      </w:r>
    </w:p>
    <w:p w14:paraId="7E465C5E" w14:textId="77777777" w:rsidR="003E57B5" w:rsidRDefault="00000000">
      <w:pPr>
        <w:pStyle w:val="ListParagraph"/>
        <w:numPr>
          <w:ilvl w:val="0"/>
          <w:numId w:val="2"/>
        </w:numPr>
        <w:spacing w:before="40" w:after="40"/>
      </w:pPr>
      <w:r>
        <w:rPr>
          <w:b/>
          <w:bCs/>
        </w:rPr>
        <w:t xml:space="preserve">Tiered Subscription Model: </w:t>
      </w:r>
      <w:r>
        <w:t>Implementation of a recurring revenue model where vendors pay a subscription fee for premium placement in search results, enhanced portfolio media limits, and advanced analytics tools.</w:t>
      </w:r>
    </w:p>
    <w:p w14:paraId="6C5287E5" w14:textId="77777777" w:rsidR="003E57B5" w:rsidRDefault="00000000">
      <w:pPr>
        <w:pStyle w:val="ListParagraph"/>
        <w:numPr>
          <w:ilvl w:val="0"/>
          <w:numId w:val="2"/>
        </w:numPr>
        <w:spacing w:before="40" w:after="40"/>
      </w:pPr>
      <w:r>
        <w:rPr>
          <w:b/>
          <w:bCs/>
        </w:rPr>
        <w:t xml:space="preserve">WebSocket Synchronization: </w:t>
      </w:r>
      <w:r>
        <w:t>Full-duplex communication for real-time status updates, instant vendor-customer messaging, and live notification broadcasting.</w:t>
      </w:r>
    </w:p>
    <w:p w14:paraId="35343EDF" w14:textId="77777777" w:rsidR="003E57B5" w:rsidRDefault="00000000">
      <w:pPr>
        <w:pStyle w:val="ListParagraph"/>
        <w:numPr>
          <w:ilvl w:val="0"/>
          <w:numId w:val="2"/>
        </w:numPr>
        <w:spacing w:before="40" w:after="40"/>
      </w:pPr>
      <w:r>
        <w:rPr>
          <w:b/>
          <w:bCs/>
        </w:rPr>
        <w:t xml:space="preserve">AI-Powered Discovery: </w:t>
      </w:r>
      <w:r>
        <w:t>A recommendation engine for vendor discovery based on event category, historical budget data, and geographical proximity.</w:t>
      </w:r>
    </w:p>
    <w:p w14:paraId="305CD365" w14:textId="77777777" w:rsidR="003E57B5" w:rsidRDefault="00000000">
      <w:r>
        <w:br w:type="page"/>
      </w:r>
    </w:p>
    <w:p w14:paraId="7426901F" w14:textId="77777777" w:rsidR="003E57B5" w:rsidRDefault="00000000">
      <w:pPr>
        <w:pStyle w:val="Heading1"/>
        <w:pBdr>
          <w:bottom w:val="single" w:sz="8" w:space="4" w:color="2E4B8C"/>
        </w:pBdr>
      </w:pPr>
      <w:r>
        <w:lastRenderedPageBreak/>
        <w:t>Chapter 22: Conclusion</w:t>
      </w:r>
    </w:p>
    <w:p w14:paraId="0673EB94" w14:textId="77777777" w:rsidR="003E57B5" w:rsidRDefault="00000000">
      <w:pPr>
        <w:spacing w:before="60" w:after="90"/>
      </w:pPr>
      <w:r>
        <w:t>The EMS Backend (Utsavya) represents a mission-critical infrastructure for the modern events industry. By prioritizing security, scalability, and user experience, it provides a solid foundation for a commercial-grade product.</w:t>
      </w:r>
    </w:p>
    <w:p w14:paraId="2821390D" w14:textId="77777777" w:rsidR="003E57B5" w:rsidRDefault="00000000">
      <w:pPr>
        <w:spacing w:before="60" w:after="90"/>
      </w:pPr>
      <w:r>
        <w:t>The system successfully bridges the gap between event customers and service providers through an intuitive booking and payment workflow, backed by strong administrative controls and user feedback mechanisms. Its modular architecture, comprehensive security measures, and extensive feature set make it suitable for production deployment.</w:t>
      </w:r>
    </w:p>
    <w:p w14:paraId="1D96689D" w14:textId="77777777" w:rsidR="003E57B5" w:rsidRDefault="003E57B5">
      <w:pPr>
        <w:spacing w:before="40" w:after="40"/>
      </w:pPr>
    </w:p>
    <w:p w14:paraId="2E380E0D" w14:textId="77777777" w:rsidR="003E57B5" w:rsidRDefault="003E57B5">
      <w:pPr>
        <w:spacing w:before="40" w:after="40"/>
      </w:pPr>
    </w:p>
    <w:p w14:paraId="377FD959" w14:textId="77777777" w:rsidR="003E57B5" w:rsidRDefault="00000000">
      <w:pPr>
        <w:spacing w:before="120" w:after="60"/>
        <w:jc w:val="center"/>
      </w:pPr>
      <w:r>
        <w:rPr>
          <w:i/>
          <w:iCs/>
          <w:color w:val="C8922A"/>
          <w:sz w:val="26"/>
          <w:szCs w:val="26"/>
        </w:rPr>
        <w:t>उत्सव्य — हर उत्सव, एक मंच।</w:t>
      </w:r>
    </w:p>
    <w:p w14:paraId="3EC1EFE4" w14:textId="77777777" w:rsidR="003E57B5" w:rsidRDefault="00000000">
      <w:pPr>
        <w:spacing w:after="60"/>
        <w:jc w:val="center"/>
      </w:pPr>
      <w:r>
        <w:rPr>
          <w:i/>
          <w:iCs/>
          <w:color w:val="555555"/>
          <w:sz w:val="24"/>
          <w:szCs w:val="24"/>
        </w:rPr>
        <w:t>Utsavya — Every Celebration, One Platform.</w:t>
      </w:r>
    </w:p>
    <w:sectPr w:rsidR="003E57B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B2EE5"/>
    <w:multiLevelType w:val="hybridMultilevel"/>
    <w:tmpl w:val="38766166"/>
    <w:lvl w:ilvl="0" w:tplc="234EAECC">
      <w:start w:val="1"/>
      <w:numFmt w:val="bullet"/>
      <w:lvlText w:val="●"/>
      <w:lvlJc w:val="left"/>
      <w:pPr>
        <w:ind w:left="720" w:hanging="360"/>
      </w:pPr>
    </w:lvl>
    <w:lvl w:ilvl="1" w:tplc="3A22B516">
      <w:start w:val="1"/>
      <w:numFmt w:val="bullet"/>
      <w:lvlText w:val="○"/>
      <w:lvlJc w:val="left"/>
      <w:pPr>
        <w:ind w:left="1440" w:hanging="360"/>
      </w:pPr>
    </w:lvl>
    <w:lvl w:ilvl="2" w:tplc="8BF6E06E">
      <w:start w:val="1"/>
      <w:numFmt w:val="bullet"/>
      <w:lvlText w:val="■"/>
      <w:lvlJc w:val="left"/>
      <w:pPr>
        <w:ind w:left="2160" w:hanging="360"/>
      </w:pPr>
    </w:lvl>
    <w:lvl w:ilvl="3" w:tplc="A1F49D64">
      <w:start w:val="1"/>
      <w:numFmt w:val="bullet"/>
      <w:lvlText w:val="●"/>
      <w:lvlJc w:val="left"/>
      <w:pPr>
        <w:ind w:left="2880" w:hanging="360"/>
      </w:pPr>
    </w:lvl>
    <w:lvl w:ilvl="4" w:tplc="A238E7D6">
      <w:start w:val="1"/>
      <w:numFmt w:val="bullet"/>
      <w:lvlText w:val="○"/>
      <w:lvlJc w:val="left"/>
      <w:pPr>
        <w:ind w:left="3600" w:hanging="360"/>
      </w:pPr>
    </w:lvl>
    <w:lvl w:ilvl="5" w:tplc="B6EAD3A6">
      <w:start w:val="1"/>
      <w:numFmt w:val="bullet"/>
      <w:lvlText w:val="■"/>
      <w:lvlJc w:val="left"/>
      <w:pPr>
        <w:ind w:left="4320" w:hanging="360"/>
      </w:pPr>
    </w:lvl>
    <w:lvl w:ilvl="6" w:tplc="3458635A">
      <w:start w:val="1"/>
      <w:numFmt w:val="bullet"/>
      <w:lvlText w:val="●"/>
      <w:lvlJc w:val="left"/>
      <w:pPr>
        <w:ind w:left="5040" w:hanging="360"/>
      </w:pPr>
    </w:lvl>
    <w:lvl w:ilvl="7" w:tplc="D9147BC6">
      <w:start w:val="1"/>
      <w:numFmt w:val="bullet"/>
      <w:lvlText w:val="●"/>
      <w:lvlJc w:val="left"/>
      <w:pPr>
        <w:ind w:left="5760" w:hanging="360"/>
      </w:pPr>
    </w:lvl>
    <w:lvl w:ilvl="8" w:tplc="EE1642A4">
      <w:start w:val="1"/>
      <w:numFmt w:val="bullet"/>
      <w:lvlText w:val="●"/>
      <w:lvlJc w:val="left"/>
      <w:pPr>
        <w:ind w:left="6480" w:hanging="360"/>
      </w:pPr>
    </w:lvl>
  </w:abstractNum>
  <w:abstractNum w:abstractNumId="1" w15:restartNumberingAfterBreak="0">
    <w:nsid w:val="38304DF5"/>
    <w:multiLevelType w:val="hybridMultilevel"/>
    <w:tmpl w:val="ECEE2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EF76AD9"/>
    <w:multiLevelType w:val="hybridMultilevel"/>
    <w:tmpl w:val="9A5078E6"/>
    <w:lvl w:ilvl="0" w:tplc="94863E68">
      <w:start w:val="1"/>
      <w:numFmt w:val="decimal"/>
      <w:lvlText w:val="%1."/>
      <w:lvlJc w:val="left"/>
      <w:pPr>
        <w:ind w:left="720" w:hanging="360"/>
      </w:pPr>
    </w:lvl>
    <w:lvl w:ilvl="1" w:tplc="B14A10D4">
      <w:numFmt w:val="decimal"/>
      <w:lvlText w:val=""/>
      <w:lvlJc w:val="left"/>
    </w:lvl>
    <w:lvl w:ilvl="2" w:tplc="EE5E33B8">
      <w:numFmt w:val="decimal"/>
      <w:lvlText w:val=""/>
      <w:lvlJc w:val="left"/>
    </w:lvl>
    <w:lvl w:ilvl="3" w:tplc="75E07AA4">
      <w:numFmt w:val="decimal"/>
      <w:lvlText w:val=""/>
      <w:lvlJc w:val="left"/>
    </w:lvl>
    <w:lvl w:ilvl="4" w:tplc="441E8C76">
      <w:numFmt w:val="decimal"/>
      <w:lvlText w:val=""/>
      <w:lvlJc w:val="left"/>
    </w:lvl>
    <w:lvl w:ilvl="5" w:tplc="EC2E47D0">
      <w:numFmt w:val="decimal"/>
      <w:lvlText w:val=""/>
      <w:lvlJc w:val="left"/>
    </w:lvl>
    <w:lvl w:ilvl="6" w:tplc="6D282CD2">
      <w:numFmt w:val="decimal"/>
      <w:lvlText w:val=""/>
      <w:lvlJc w:val="left"/>
    </w:lvl>
    <w:lvl w:ilvl="7" w:tplc="C78E199C">
      <w:numFmt w:val="decimal"/>
      <w:lvlText w:val=""/>
      <w:lvlJc w:val="left"/>
    </w:lvl>
    <w:lvl w:ilvl="8" w:tplc="CA9A1A1E">
      <w:numFmt w:val="decimal"/>
      <w:lvlText w:val=""/>
      <w:lvlJc w:val="left"/>
    </w:lvl>
  </w:abstractNum>
  <w:abstractNum w:abstractNumId="3" w15:restartNumberingAfterBreak="0">
    <w:nsid w:val="76CD656E"/>
    <w:multiLevelType w:val="hybridMultilevel"/>
    <w:tmpl w:val="D974D1C0"/>
    <w:lvl w:ilvl="0" w:tplc="4696544C">
      <w:start w:val="1"/>
      <w:numFmt w:val="bullet"/>
      <w:lvlText w:val="•"/>
      <w:lvlJc w:val="left"/>
      <w:pPr>
        <w:ind w:left="720" w:hanging="360"/>
      </w:pPr>
    </w:lvl>
    <w:lvl w:ilvl="1" w:tplc="63BEFFEC">
      <w:numFmt w:val="decimal"/>
      <w:lvlText w:val=""/>
      <w:lvlJc w:val="left"/>
    </w:lvl>
    <w:lvl w:ilvl="2" w:tplc="AB80BEEA">
      <w:numFmt w:val="decimal"/>
      <w:lvlText w:val=""/>
      <w:lvlJc w:val="left"/>
    </w:lvl>
    <w:lvl w:ilvl="3" w:tplc="BF78F72C">
      <w:numFmt w:val="decimal"/>
      <w:lvlText w:val=""/>
      <w:lvlJc w:val="left"/>
    </w:lvl>
    <w:lvl w:ilvl="4" w:tplc="1B144A00">
      <w:numFmt w:val="decimal"/>
      <w:lvlText w:val=""/>
      <w:lvlJc w:val="left"/>
    </w:lvl>
    <w:lvl w:ilvl="5" w:tplc="51663AFE">
      <w:numFmt w:val="decimal"/>
      <w:lvlText w:val=""/>
      <w:lvlJc w:val="left"/>
    </w:lvl>
    <w:lvl w:ilvl="6" w:tplc="7FDC9A5A">
      <w:numFmt w:val="decimal"/>
      <w:lvlText w:val=""/>
      <w:lvlJc w:val="left"/>
    </w:lvl>
    <w:lvl w:ilvl="7" w:tplc="D744E46A">
      <w:numFmt w:val="decimal"/>
      <w:lvlText w:val=""/>
      <w:lvlJc w:val="left"/>
    </w:lvl>
    <w:lvl w:ilvl="8" w:tplc="4036D818">
      <w:numFmt w:val="decimal"/>
      <w:lvlText w:val=""/>
      <w:lvlJc w:val="left"/>
    </w:lvl>
  </w:abstractNum>
  <w:num w:numId="1" w16cid:durableId="1912808781">
    <w:abstractNumId w:val="0"/>
    <w:lvlOverride w:ilvl="0">
      <w:startOverride w:val="1"/>
    </w:lvlOverride>
  </w:num>
  <w:num w:numId="2" w16cid:durableId="862521531">
    <w:abstractNumId w:val="3"/>
    <w:lvlOverride w:ilvl="0">
      <w:startOverride w:val="1"/>
    </w:lvlOverride>
  </w:num>
  <w:num w:numId="3" w16cid:durableId="15531507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7B5"/>
    <w:rsid w:val="003E57B5"/>
    <w:rsid w:val="003F5A53"/>
    <w:rsid w:val="00967AD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04ED3"/>
  <w15:docId w15:val="{FEC5FA03-F218-4014-9BFF-FDD3B5905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2E4B8C"/>
      <w:sz w:val="34"/>
      <w:szCs w:val="34"/>
    </w:rPr>
  </w:style>
  <w:style w:type="paragraph" w:styleId="Heading2">
    <w:name w:val="heading 2"/>
    <w:uiPriority w:val="9"/>
    <w:unhideWhenUsed/>
    <w:qFormat/>
    <w:pPr>
      <w:spacing w:before="260" w:after="80"/>
      <w:outlineLvl w:val="1"/>
    </w:pPr>
    <w:rPr>
      <w:b/>
      <w:bCs/>
      <w:color w:val="1A1A2E"/>
      <w:sz w:val="26"/>
      <w:szCs w:val="26"/>
    </w:rPr>
  </w:style>
  <w:style w:type="paragraph" w:styleId="Heading3">
    <w:name w:val="heading 3"/>
    <w:uiPriority w:val="9"/>
    <w:semiHidden/>
    <w:unhideWhenUsed/>
    <w:qFormat/>
    <w:pPr>
      <w:spacing w:before="160" w:after="6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25</Pages>
  <Words>3502</Words>
  <Characters>19966</Characters>
  <Application>Microsoft Office Word</Application>
  <DocSecurity>0</DocSecurity>
  <Lines>166</Lines>
  <Paragraphs>46</Paragraphs>
  <ScaleCrop>false</ScaleCrop>
  <Company>HP</Company>
  <LinksUpToDate>false</LinksUpToDate>
  <CharactersWithSpaces>23422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Deepanshu Malakar</cp:lastModifiedBy>
  <cp:revision>2</cp:revision>
  <dcterms:created xsi:type="dcterms:W3CDTF">2026-04-10T10:43:00Z</dcterms:created>
  <dcterms:modified xsi:type="dcterms:W3CDTF">2026-04-10T10:56:00Z</dcterms:modified>
</cp:coreProperties>
</file>