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3F2FBA" w:rsidRPr="00806EE2">
        <w:trPr>
          <w:trHeight w:val="4410"/>
        </w:trPr>
        <w:tc>
          <w:tcPr>
            <w:tcW w:w="3600" w:type="dxa"/>
          </w:tcPr>
          <w:p w:rsidR="003F2FBA" w:rsidRPr="00806EE2" w:rsidRDefault="003F2FBA" w:rsidP="00FC437B"/>
          <w:p w:rsidR="003F2FBA" w:rsidRPr="00806EE2" w:rsidRDefault="003F2FBA" w:rsidP="00FC437B"/>
          <w:p w:rsidR="003F2FBA" w:rsidRPr="00806EE2" w:rsidRDefault="003F2FBA" w:rsidP="00FC437B"/>
          <w:p w:rsidR="003F2FBA" w:rsidRPr="00806EE2" w:rsidRDefault="003F2FBA" w:rsidP="00FC437B"/>
          <w:p w:rsidR="003F2FBA" w:rsidRPr="00FC437B" w:rsidRDefault="0027020C" w:rsidP="00FC437B">
            <w:pPr>
              <w:rPr>
                <w:b/>
                <w:sz w:val="32"/>
                <w:szCs w:val="32"/>
              </w:rPr>
            </w:pPr>
            <w:r w:rsidRPr="00FC437B">
              <w:rPr>
                <w:b/>
                <w:sz w:val="32"/>
                <w:szCs w:val="32"/>
              </w:rPr>
              <w:t>objective</w:t>
            </w:r>
          </w:p>
          <w:p w:rsidR="003F2FBA" w:rsidRPr="00806EE2" w:rsidRDefault="0027020C" w:rsidP="00FC437B">
            <w:r w:rsidRPr="00806EE2">
              <w:rPr>
                <w:sz w:val="24"/>
                <w:szCs w:val="24"/>
              </w:rPr>
              <w:t>Results-driven Digital marketer with a proven track record of creating and implementing successful digital marketing strategies. I am seeking a challenging role to leverage my expertise in driving online visibility, increasing brand awareness, and optimizi</w:t>
            </w:r>
            <w:r w:rsidRPr="00806EE2">
              <w:rPr>
                <w:sz w:val="24"/>
                <w:szCs w:val="24"/>
              </w:rPr>
              <w:t>ng digital campaigns for business growth.</w:t>
            </w:r>
          </w:p>
          <w:p w:rsidR="003F2FBA" w:rsidRPr="00806EE2" w:rsidRDefault="0027020C" w:rsidP="00FC437B">
            <w:r w:rsidRPr="00806EE2">
              <w:t>Contact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PHONE: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9818829092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proofErr w:type="spellStart"/>
            <w:r w:rsidRPr="00806EE2">
              <w:rPr>
                <w:sz w:val="24"/>
                <w:szCs w:val="24"/>
              </w:rPr>
              <w:t>linkedin</w:t>
            </w:r>
            <w:proofErr w:type="spellEnd"/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hyperlink r:id="rId7">
              <w:r w:rsidRPr="00806EE2">
                <w:rPr>
                  <w:color w:val="B85B22"/>
                  <w:sz w:val="24"/>
                  <w:szCs w:val="24"/>
                  <w:u w:val="single"/>
                </w:rPr>
                <w:t>www.linkedin.com/in/tripti1984sharma</w:t>
              </w:r>
            </w:hyperlink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EMAIL: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hyperlink r:id="rId8">
              <w:r w:rsidRPr="00806EE2">
                <w:rPr>
                  <w:color w:val="B85B22"/>
                  <w:sz w:val="24"/>
                  <w:szCs w:val="24"/>
                  <w:u w:val="single"/>
                </w:rPr>
                <w:t>Tripti.dec19@gmail.co</w:t>
              </w:r>
              <w:r w:rsidRPr="00806EE2">
                <w:rPr>
                  <w:color w:val="B85B22"/>
                  <w:sz w:val="24"/>
                  <w:szCs w:val="24"/>
                  <w:u w:val="single"/>
                </w:rPr>
                <w:t>m</w:t>
              </w:r>
            </w:hyperlink>
          </w:p>
          <w:p w:rsidR="003F2FBA" w:rsidRPr="00806EE2" w:rsidRDefault="003F2FBA" w:rsidP="00FC437B"/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 xml:space="preserve">Address: </w:t>
            </w:r>
            <w:proofErr w:type="spellStart"/>
            <w:r w:rsidRPr="00806EE2">
              <w:rPr>
                <w:sz w:val="24"/>
                <w:szCs w:val="24"/>
              </w:rPr>
              <w:t>Gulshan</w:t>
            </w:r>
            <w:proofErr w:type="spellEnd"/>
            <w:r w:rsidRPr="00806EE2">
              <w:rPr>
                <w:sz w:val="24"/>
                <w:szCs w:val="24"/>
              </w:rPr>
              <w:t xml:space="preserve"> </w:t>
            </w:r>
            <w:proofErr w:type="spellStart"/>
            <w:r w:rsidRPr="00806EE2">
              <w:rPr>
                <w:sz w:val="24"/>
                <w:szCs w:val="24"/>
              </w:rPr>
              <w:t>Bellina</w:t>
            </w:r>
            <w:proofErr w:type="spellEnd"/>
            <w:r w:rsidRPr="00806EE2">
              <w:rPr>
                <w:sz w:val="24"/>
                <w:szCs w:val="24"/>
              </w:rPr>
              <w:t xml:space="preserve"> Noida Extension sec 16b Pin Code 201301</w:t>
            </w:r>
          </w:p>
          <w:p w:rsidR="003F2FBA" w:rsidRPr="00806EE2" w:rsidRDefault="003F2FBA" w:rsidP="00FC437B">
            <w:pPr>
              <w:rPr>
                <w:color w:val="B85B22"/>
                <w:sz w:val="24"/>
                <w:szCs w:val="24"/>
                <w:u w:val="single"/>
              </w:rPr>
            </w:pPr>
          </w:p>
          <w:p w:rsidR="003F2FBA" w:rsidRPr="00806EE2" w:rsidRDefault="003F2FBA" w:rsidP="00FC437B">
            <w:pPr>
              <w:rPr>
                <w:color w:val="B85B22"/>
                <w:sz w:val="24"/>
                <w:szCs w:val="24"/>
                <w:u w:val="single"/>
              </w:rPr>
            </w:pPr>
          </w:p>
          <w:p w:rsidR="003F2FBA" w:rsidRPr="00806EE2" w:rsidRDefault="0027020C" w:rsidP="00FC437B">
            <w:r w:rsidRPr="00806EE2">
              <w:t>Hobbies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Listening music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Interacting with people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Traveling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Content Creations</w:t>
            </w:r>
          </w:p>
          <w:p w:rsidR="003F2FBA" w:rsidRPr="00806EE2" w:rsidRDefault="0027020C" w:rsidP="00FC437B">
            <w:r w:rsidRPr="00806EE2">
              <w:rPr>
                <w:sz w:val="24"/>
                <w:szCs w:val="24"/>
              </w:rPr>
              <w:t xml:space="preserve">Exploring trends     </w:t>
            </w:r>
          </w:p>
        </w:tc>
        <w:tc>
          <w:tcPr>
            <w:tcW w:w="720" w:type="dxa"/>
          </w:tcPr>
          <w:p w:rsidR="003F2FBA" w:rsidRPr="00806EE2" w:rsidRDefault="003F2FBA" w:rsidP="00FC437B"/>
        </w:tc>
        <w:tc>
          <w:tcPr>
            <w:tcW w:w="6470" w:type="dxa"/>
            <w:vAlign w:val="bottom"/>
          </w:tcPr>
          <w:p w:rsidR="003F2FBA" w:rsidRPr="00806EE2" w:rsidRDefault="003F2FBA" w:rsidP="00FC437B">
            <w:pPr>
              <w:rPr>
                <w:b/>
                <w:sz w:val="56"/>
                <w:szCs w:val="56"/>
              </w:rPr>
            </w:pPr>
          </w:p>
          <w:p w:rsidR="003F2FBA" w:rsidRPr="00806EE2" w:rsidRDefault="003F2FBA" w:rsidP="00FC437B">
            <w:pPr>
              <w:rPr>
                <w:b/>
                <w:sz w:val="72"/>
                <w:szCs w:val="72"/>
              </w:rPr>
            </w:pPr>
          </w:p>
          <w:p w:rsidR="003F2FBA" w:rsidRPr="00806EE2" w:rsidRDefault="0027020C" w:rsidP="00FC437B">
            <w:pPr>
              <w:rPr>
                <w:b/>
                <w:sz w:val="72"/>
                <w:szCs w:val="72"/>
              </w:rPr>
            </w:pPr>
            <w:r w:rsidRPr="00806EE2">
              <w:rPr>
                <w:b/>
                <w:sz w:val="72"/>
                <w:szCs w:val="72"/>
              </w:rPr>
              <w:t>Tripti sharma</w:t>
            </w:r>
          </w:p>
          <w:p w:rsidR="003F2FBA" w:rsidRPr="00806EE2" w:rsidRDefault="003F2FBA" w:rsidP="00FC437B">
            <w:pPr>
              <w:rPr>
                <w:b/>
                <w:sz w:val="72"/>
                <w:szCs w:val="72"/>
              </w:rPr>
            </w:pPr>
          </w:p>
          <w:p w:rsidR="003F2FBA" w:rsidRPr="00FC437B" w:rsidRDefault="0027020C" w:rsidP="00FC437B">
            <w:pPr>
              <w:rPr>
                <w:b/>
                <w:sz w:val="60"/>
                <w:szCs w:val="60"/>
              </w:rPr>
            </w:pPr>
            <w:r w:rsidRPr="00FC437B">
              <w:rPr>
                <w:b/>
                <w:sz w:val="28"/>
                <w:szCs w:val="28"/>
              </w:rPr>
              <w:t>EDUCATION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CBSE</w:t>
            </w:r>
          </w:p>
          <w:p w:rsidR="003F2FBA" w:rsidRPr="00806EE2" w:rsidRDefault="0027020C" w:rsidP="00FC437B">
            <w:pPr>
              <w:rPr>
                <w:color w:val="000000"/>
                <w:sz w:val="24"/>
                <w:szCs w:val="24"/>
              </w:rPr>
            </w:pPr>
            <w:r w:rsidRPr="00806EE2">
              <w:rPr>
                <w:color w:val="000000"/>
                <w:sz w:val="24"/>
                <w:szCs w:val="24"/>
              </w:rPr>
              <w:t>12</w:t>
            </w:r>
            <w:r w:rsidRPr="00806EE2">
              <w:rPr>
                <w:color w:val="000000"/>
                <w:sz w:val="24"/>
                <w:szCs w:val="24"/>
                <w:vertAlign w:val="superscript"/>
              </w:rPr>
              <w:t>th</w:t>
            </w:r>
            <w:r w:rsidRPr="00806EE2">
              <w:rPr>
                <w:color w:val="000000"/>
                <w:sz w:val="24"/>
                <w:szCs w:val="24"/>
              </w:rPr>
              <w:t xml:space="preserve">  - in 2001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CBSE</w:t>
            </w:r>
          </w:p>
          <w:p w:rsidR="003F2FBA" w:rsidRPr="00806EE2" w:rsidRDefault="0027020C" w:rsidP="00FC437B">
            <w:pPr>
              <w:rPr>
                <w:color w:val="000000"/>
                <w:sz w:val="24"/>
                <w:szCs w:val="24"/>
              </w:rPr>
            </w:pPr>
            <w:r w:rsidRPr="00806EE2">
              <w:rPr>
                <w:color w:val="000000"/>
                <w:sz w:val="24"/>
                <w:szCs w:val="24"/>
              </w:rPr>
              <w:t>10th – 1999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27020C" w:rsidP="00FC437B">
            <w:pPr>
              <w:rPr>
                <w:b/>
                <w:sz w:val="24"/>
                <w:szCs w:val="24"/>
              </w:rPr>
            </w:pPr>
            <w:r w:rsidRPr="00806EE2">
              <w:rPr>
                <w:b/>
                <w:sz w:val="24"/>
                <w:szCs w:val="24"/>
              </w:rPr>
              <w:t>CCS UNIVERSITY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BBA – 2004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27020C" w:rsidP="00FC437B">
            <w:pPr>
              <w:rPr>
                <w:b/>
                <w:sz w:val="24"/>
                <w:szCs w:val="24"/>
              </w:rPr>
            </w:pPr>
            <w:r w:rsidRPr="00806EE2">
              <w:rPr>
                <w:b/>
                <w:sz w:val="24"/>
                <w:szCs w:val="24"/>
              </w:rPr>
              <w:t>KARNATAKA STATE OPEN UNIVERSITY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MBA (MARKETING) - 2014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3F2FBA" w:rsidP="00FC437B"/>
          <w:p w:rsidR="003F2FBA" w:rsidRPr="00806EE2" w:rsidRDefault="003F2FBA" w:rsidP="00FC437B"/>
          <w:p w:rsidR="003F2FBA" w:rsidRPr="00FC437B" w:rsidRDefault="0027020C" w:rsidP="00FC437B">
            <w:pPr>
              <w:rPr>
                <w:b/>
              </w:rPr>
            </w:pPr>
            <w:r w:rsidRPr="00FC437B">
              <w:rPr>
                <w:b/>
                <w:sz w:val="28"/>
                <w:szCs w:val="28"/>
              </w:rPr>
              <w:t>WORK EXPERIENCE</w:t>
            </w:r>
          </w:p>
          <w:p w:rsidR="00806EE2" w:rsidRPr="00FC437B" w:rsidRDefault="00806EE2" w:rsidP="00FC437B">
            <w:pPr>
              <w:rPr>
                <w:b/>
                <w:sz w:val="24"/>
                <w:szCs w:val="24"/>
              </w:rPr>
            </w:pPr>
            <w:r w:rsidRPr="00FC437B">
              <w:rPr>
                <w:b/>
                <w:sz w:val="24"/>
                <w:szCs w:val="24"/>
              </w:rPr>
              <w:t>Garage Collective SEO Intern</w:t>
            </w:r>
          </w:p>
          <w:p w:rsidR="00806EE2" w:rsidRDefault="00806EE2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Dec 2023 – Till Now</w:t>
            </w:r>
          </w:p>
          <w:p w:rsidR="00806EE2" w:rsidRPr="00806EE2" w:rsidRDefault="00806EE2" w:rsidP="00FC437B">
            <w:r w:rsidRPr="00806EE2">
              <w:rPr>
                <w:sz w:val="24"/>
                <w:szCs w:val="24"/>
              </w:rPr>
              <w:t xml:space="preserve">As an SEO intern, I managed both on-page and off-page SEO tasks, created backlinks, and posted and wrote blogs for the </w:t>
            </w:r>
            <w:proofErr w:type="spellStart"/>
            <w:r w:rsidRPr="00806EE2">
              <w:rPr>
                <w:sz w:val="24"/>
                <w:szCs w:val="24"/>
              </w:rPr>
              <w:t>UpInFifty</w:t>
            </w:r>
            <w:proofErr w:type="spellEnd"/>
            <w:r w:rsidRPr="00806EE2">
              <w:rPr>
                <w:sz w:val="24"/>
                <w:szCs w:val="24"/>
              </w:rPr>
              <w:t xml:space="preserve"> and IFTDM websites. My role involved enhancing website visibility and search engine rankings through strategic content and link-building efforts.</w:t>
            </w:r>
          </w:p>
          <w:p w:rsidR="00806EE2" w:rsidRPr="00806EE2" w:rsidRDefault="00806EE2" w:rsidP="00FC437B">
            <w:pPr>
              <w:rPr>
                <w:sz w:val="24"/>
                <w:szCs w:val="24"/>
              </w:rPr>
            </w:pPr>
          </w:p>
          <w:p w:rsidR="00806EE2" w:rsidRPr="00806EE2" w:rsidRDefault="00806EE2" w:rsidP="00FC437B">
            <w:pPr>
              <w:rPr>
                <w:sz w:val="24"/>
                <w:szCs w:val="24"/>
              </w:rPr>
            </w:pPr>
          </w:p>
          <w:p w:rsidR="003F2FBA" w:rsidRPr="00FC437B" w:rsidRDefault="0027020C" w:rsidP="00FC437B">
            <w:pPr>
              <w:rPr>
                <w:b/>
                <w:sz w:val="24"/>
                <w:szCs w:val="24"/>
              </w:rPr>
            </w:pPr>
            <w:r w:rsidRPr="00FC437B">
              <w:rPr>
                <w:b/>
                <w:sz w:val="24"/>
                <w:szCs w:val="24"/>
              </w:rPr>
              <w:t xml:space="preserve">BOSCH A TO Z </w:t>
            </w:r>
            <w:r w:rsidR="00806EE2" w:rsidRPr="00FC437B">
              <w:rPr>
                <w:b/>
                <w:sz w:val="24"/>
                <w:szCs w:val="24"/>
              </w:rPr>
              <w:t>ENTERPRISES SOCIAL</w:t>
            </w:r>
            <w:r w:rsidRPr="00FC437B">
              <w:rPr>
                <w:b/>
                <w:sz w:val="24"/>
                <w:szCs w:val="24"/>
              </w:rPr>
              <w:t xml:space="preserve"> MEDIA EX.</w:t>
            </w:r>
          </w:p>
          <w:p w:rsidR="003F2FBA" w:rsidRPr="00806EE2" w:rsidRDefault="00806EE2" w:rsidP="00FC437B">
            <w:pPr>
              <w:rPr>
                <w:color w:val="000000"/>
                <w:sz w:val="24"/>
                <w:szCs w:val="24"/>
              </w:rPr>
            </w:pPr>
            <w:r w:rsidRPr="00806EE2">
              <w:rPr>
                <w:color w:val="000000"/>
                <w:sz w:val="24"/>
                <w:szCs w:val="24"/>
              </w:rPr>
              <w:t>JAN 2023 – Dec 2023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 xml:space="preserve">As a social media executive, I adeptly managed my online presence, engaging customers. As an accountant, I </w:t>
            </w:r>
            <w:r w:rsidRPr="00806EE2">
              <w:rPr>
                <w:sz w:val="24"/>
                <w:szCs w:val="24"/>
              </w:rPr>
              <w:t>meticulously handled financial transactions. As a data entry operator, I ensured accurate and efficient data input for seamless operations in an authorized Bosch car workshop.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FC437B" w:rsidRDefault="00FC437B" w:rsidP="00FC437B">
            <w:pPr>
              <w:rPr>
                <w:sz w:val="24"/>
                <w:szCs w:val="24"/>
              </w:rPr>
            </w:pPr>
          </w:p>
          <w:p w:rsidR="00FC437B" w:rsidRDefault="00FC437B" w:rsidP="00FC437B">
            <w:pPr>
              <w:rPr>
                <w:sz w:val="24"/>
                <w:szCs w:val="24"/>
              </w:rPr>
            </w:pPr>
          </w:p>
          <w:p w:rsidR="00FC437B" w:rsidRDefault="00FC437B" w:rsidP="00FC437B">
            <w:pPr>
              <w:rPr>
                <w:sz w:val="24"/>
                <w:szCs w:val="24"/>
              </w:rPr>
            </w:pPr>
          </w:p>
          <w:p w:rsidR="00FC437B" w:rsidRDefault="00FC437B" w:rsidP="00FC437B">
            <w:pPr>
              <w:rPr>
                <w:sz w:val="24"/>
                <w:szCs w:val="24"/>
              </w:rPr>
            </w:pPr>
          </w:p>
          <w:p w:rsidR="00FC437B" w:rsidRDefault="00FC437B" w:rsidP="00FC437B">
            <w:pPr>
              <w:rPr>
                <w:sz w:val="24"/>
                <w:szCs w:val="24"/>
              </w:rPr>
            </w:pPr>
          </w:p>
          <w:p w:rsidR="00FC437B" w:rsidRDefault="00FC437B" w:rsidP="00FC437B">
            <w:pPr>
              <w:rPr>
                <w:sz w:val="24"/>
                <w:szCs w:val="24"/>
              </w:rPr>
            </w:pPr>
          </w:p>
          <w:p w:rsidR="00FC437B" w:rsidRDefault="00FC437B" w:rsidP="00FC437B">
            <w:pPr>
              <w:rPr>
                <w:sz w:val="24"/>
                <w:szCs w:val="24"/>
              </w:rPr>
            </w:pPr>
          </w:p>
          <w:p w:rsidR="003F2FBA" w:rsidRPr="00FC437B" w:rsidRDefault="0027020C" w:rsidP="00FC437B">
            <w:pPr>
              <w:rPr>
                <w:b/>
                <w:sz w:val="24"/>
                <w:szCs w:val="24"/>
              </w:rPr>
            </w:pPr>
            <w:r w:rsidRPr="00FC437B">
              <w:rPr>
                <w:b/>
                <w:sz w:val="24"/>
                <w:szCs w:val="24"/>
              </w:rPr>
              <w:t xml:space="preserve">Digital Marketer cum Reseller  </w:t>
            </w:r>
          </w:p>
          <w:p w:rsidR="003F2FBA" w:rsidRPr="00806EE2" w:rsidRDefault="0027020C" w:rsidP="00FC437B">
            <w:pPr>
              <w:rPr>
                <w:color w:val="000000"/>
                <w:sz w:val="24"/>
                <w:szCs w:val="24"/>
              </w:rPr>
            </w:pPr>
            <w:r w:rsidRPr="00806EE2">
              <w:rPr>
                <w:color w:val="000000"/>
                <w:sz w:val="24"/>
                <w:szCs w:val="24"/>
              </w:rPr>
              <w:t>2017–2022</w:t>
            </w:r>
          </w:p>
          <w:p w:rsidR="00FC437B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 xml:space="preserve">Managed sales, purchases, and marketing via Facebook and </w:t>
            </w:r>
            <w:proofErr w:type="spellStart"/>
            <w:r w:rsidRPr="00806EE2">
              <w:rPr>
                <w:sz w:val="24"/>
                <w:szCs w:val="24"/>
              </w:rPr>
              <w:t>WhatsApp</w:t>
            </w:r>
            <w:proofErr w:type="spellEnd"/>
            <w:r w:rsidRPr="00806EE2">
              <w:rPr>
                <w:sz w:val="24"/>
                <w:szCs w:val="24"/>
              </w:rPr>
              <w:t xml:space="preserve"> as a reseller. Generated leads and coordinated a reseller team, ensuring effective operations.  </w:t>
            </w:r>
          </w:p>
          <w:p w:rsidR="00FC437B" w:rsidRDefault="00FC437B" w:rsidP="00FC437B">
            <w:pPr>
              <w:rPr>
                <w:sz w:val="24"/>
                <w:szCs w:val="24"/>
              </w:rPr>
            </w:pPr>
          </w:p>
          <w:p w:rsidR="00FC437B" w:rsidRPr="00FC437B" w:rsidRDefault="00FC437B" w:rsidP="00FC437B">
            <w:pPr>
              <w:rPr>
                <w:sz w:val="24"/>
                <w:szCs w:val="24"/>
              </w:rPr>
            </w:pPr>
          </w:p>
        </w:tc>
      </w:tr>
      <w:tr w:rsidR="003F2FBA" w:rsidRPr="00806EE2">
        <w:tc>
          <w:tcPr>
            <w:tcW w:w="3600" w:type="dxa"/>
          </w:tcPr>
          <w:p w:rsidR="003F2FBA" w:rsidRPr="00806EE2" w:rsidRDefault="003F2FBA" w:rsidP="00FC437B"/>
        </w:tc>
        <w:tc>
          <w:tcPr>
            <w:tcW w:w="720" w:type="dxa"/>
          </w:tcPr>
          <w:p w:rsidR="003F2FBA" w:rsidRPr="00806EE2" w:rsidRDefault="003F2FBA" w:rsidP="00FC437B"/>
        </w:tc>
        <w:tc>
          <w:tcPr>
            <w:tcW w:w="6470" w:type="dxa"/>
          </w:tcPr>
          <w:p w:rsidR="003F2FBA" w:rsidRPr="00FC437B" w:rsidRDefault="0027020C" w:rsidP="00FC437B">
            <w:pPr>
              <w:rPr>
                <w:b/>
                <w:sz w:val="24"/>
                <w:szCs w:val="24"/>
              </w:rPr>
            </w:pPr>
            <w:proofErr w:type="spellStart"/>
            <w:r w:rsidRPr="00FC437B">
              <w:rPr>
                <w:b/>
                <w:sz w:val="24"/>
                <w:szCs w:val="24"/>
              </w:rPr>
              <w:t>Aakashline</w:t>
            </w:r>
            <w:proofErr w:type="spellEnd"/>
            <w:r w:rsidRPr="00FC437B">
              <w:rPr>
                <w:b/>
                <w:sz w:val="24"/>
                <w:szCs w:val="24"/>
              </w:rPr>
              <w:t xml:space="preserve"> Institute  Counsellor</w:t>
            </w:r>
          </w:p>
          <w:p w:rsidR="003F2FBA" w:rsidRPr="00806EE2" w:rsidRDefault="0027020C" w:rsidP="00FC437B">
            <w:pPr>
              <w:rPr>
                <w:color w:val="000000"/>
                <w:sz w:val="24"/>
                <w:szCs w:val="24"/>
              </w:rPr>
            </w:pPr>
            <w:r w:rsidRPr="00806EE2">
              <w:rPr>
                <w:color w:val="000000"/>
                <w:sz w:val="24"/>
                <w:szCs w:val="24"/>
              </w:rPr>
              <w:t>2013 – 2015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>As a counselor in a computer institute, I handled staff attendance and salary management and provided guidance to students for effective enrollment.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 xml:space="preserve">I have also worked at </w:t>
            </w:r>
            <w:r w:rsidR="00FC437B" w:rsidRPr="00806EE2">
              <w:rPr>
                <w:sz w:val="24"/>
                <w:szCs w:val="24"/>
              </w:rPr>
              <w:t>Big tree</w:t>
            </w:r>
            <w:bookmarkStart w:id="0" w:name="_GoBack"/>
            <w:bookmarkEnd w:id="0"/>
            <w:r w:rsidRPr="00806EE2">
              <w:rPr>
                <w:sz w:val="24"/>
                <w:szCs w:val="24"/>
              </w:rPr>
              <w:t xml:space="preserve"> Entertainment </w:t>
            </w:r>
            <w:proofErr w:type="spellStart"/>
            <w:r w:rsidRPr="00806EE2">
              <w:rPr>
                <w:sz w:val="24"/>
                <w:szCs w:val="24"/>
              </w:rPr>
              <w:t>pvt.</w:t>
            </w:r>
            <w:proofErr w:type="spellEnd"/>
            <w:r w:rsidRPr="00806EE2">
              <w:rPr>
                <w:sz w:val="24"/>
                <w:szCs w:val="24"/>
              </w:rPr>
              <w:t xml:space="preserve"> Ltd., ICICI Home Loans, Reliance Life Insurance, </w:t>
            </w:r>
            <w:proofErr w:type="spellStart"/>
            <w:r w:rsidRPr="00806EE2">
              <w:rPr>
                <w:sz w:val="24"/>
                <w:szCs w:val="24"/>
              </w:rPr>
              <w:t>Maruti</w:t>
            </w:r>
            <w:proofErr w:type="spellEnd"/>
            <w:r w:rsidRPr="00806EE2">
              <w:rPr>
                <w:sz w:val="24"/>
                <w:szCs w:val="24"/>
              </w:rPr>
              <w:t xml:space="preserve"> S</w:t>
            </w:r>
            <w:r w:rsidRPr="00806EE2">
              <w:rPr>
                <w:sz w:val="24"/>
                <w:szCs w:val="24"/>
              </w:rPr>
              <w:t>uzuki True Value between 2004 to 2011.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FC437B" w:rsidRDefault="0027020C" w:rsidP="00FC437B">
            <w:pPr>
              <w:rPr>
                <w:b/>
                <w:sz w:val="28"/>
                <w:szCs w:val="28"/>
              </w:rPr>
            </w:pPr>
            <w:r w:rsidRPr="00FC437B">
              <w:rPr>
                <w:b/>
                <w:sz w:val="28"/>
                <w:szCs w:val="28"/>
              </w:rPr>
              <w:t>Additional qualifications</w:t>
            </w:r>
          </w:p>
          <w:p w:rsidR="003F2FBA" w:rsidRPr="00806EE2" w:rsidRDefault="003F2FBA" w:rsidP="00FC437B">
            <w:pPr>
              <w:rPr>
                <w:b/>
                <w:sz w:val="24"/>
                <w:szCs w:val="24"/>
              </w:rPr>
            </w:pP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 xml:space="preserve">Advance Certificate in </w:t>
            </w:r>
            <w:r w:rsidRPr="00806EE2">
              <w:rPr>
                <w:b/>
                <w:sz w:val="24"/>
                <w:szCs w:val="24"/>
              </w:rPr>
              <w:t>Digital Marketing and Communication</w:t>
            </w:r>
            <w:r w:rsidRPr="00806EE2">
              <w:rPr>
                <w:sz w:val="24"/>
                <w:szCs w:val="24"/>
              </w:rPr>
              <w:t xml:space="preserve"> from MICA in 2023.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3F2FBA" w:rsidP="00FC437B">
            <w:pPr>
              <w:rPr>
                <w:b/>
                <w:sz w:val="24"/>
                <w:szCs w:val="24"/>
              </w:rPr>
            </w:pPr>
          </w:p>
          <w:p w:rsidR="003F2FBA" w:rsidRPr="00806EE2" w:rsidRDefault="0027020C" w:rsidP="00FC437B">
            <w:pPr>
              <w:rPr>
                <w:b/>
                <w:szCs w:val="18"/>
              </w:rPr>
            </w:pPr>
            <w:r w:rsidRPr="00806EE2">
              <w:rPr>
                <w:b/>
                <w:smallCaps/>
                <w:sz w:val="28"/>
                <w:szCs w:val="28"/>
              </w:rPr>
              <w:t>SKILLS</w:t>
            </w:r>
          </w:p>
          <w:p w:rsidR="003F2FBA" w:rsidRPr="00806EE2" w:rsidRDefault="003F2FBA" w:rsidP="00FC437B"/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color w:val="000000"/>
                <w:sz w:val="24"/>
                <w:szCs w:val="24"/>
              </w:rPr>
              <w:t xml:space="preserve">Marketing Strategy, Advertising Development, Digital Marketing, Direct Marketing, Facebook Advertising, Google </w:t>
            </w:r>
            <w:r w:rsidRPr="00806EE2">
              <w:rPr>
                <w:sz w:val="24"/>
                <w:szCs w:val="24"/>
              </w:rPr>
              <w:t>Analytics</w:t>
            </w:r>
            <w:r w:rsidRPr="00806EE2">
              <w:rPr>
                <w:color w:val="000000"/>
                <w:sz w:val="24"/>
                <w:szCs w:val="24"/>
              </w:rPr>
              <w:t xml:space="preserve">, Search Engine </w:t>
            </w:r>
            <w:proofErr w:type="spellStart"/>
            <w:r w:rsidRPr="00806EE2">
              <w:rPr>
                <w:color w:val="000000"/>
                <w:sz w:val="24"/>
                <w:szCs w:val="24"/>
              </w:rPr>
              <w:t>Optimisation</w:t>
            </w:r>
            <w:proofErr w:type="spellEnd"/>
            <w:r w:rsidRPr="00806EE2">
              <w:rPr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806EE2">
              <w:rPr>
                <w:color w:val="000000"/>
                <w:sz w:val="24"/>
                <w:szCs w:val="24"/>
              </w:rPr>
              <w:t>Content</w:t>
            </w:r>
            <w:proofErr w:type="gramEnd"/>
            <w:r w:rsidRPr="00806EE2">
              <w:rPr>
                <w:color w:val="000000"/>
                <w:sz w:val="24"/>
                <w:szCs w:val="24"/>
              </w:rPr>
              <w:t xml:space="preserve"> Creation.</w:t>
            </w: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3F2FBA" w:rsidP="00FC437B">
            <w:pPr>
              <w:rPr>
                <w:sz w:val="24"/>
                <w:szCs w:val="24"/>
              </w:rPr>
            </w:pP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 xml:space="preserve">                                                         TRIPTI SHARMA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 xml:space="preserve">                                                                   </w:t>
            </w:r>
          </w:p>
          <w:p w:rsidR="003F2FBA" w:rsidRPr="00806EE2" w:rsidRDefault="0027020C" w:rsidP="00FC437B">
            <w:pPr>
              <w:rPr>
                <w:sz w:val="24"/>
                <w:szCs w:val="24"/>
              </w:rPr>
            </w:pPr>
            <w:r w:rsidRPr="00806EE2">
              <w:rPr>
                <w:sz w:val="24"/>
                <w:szCs w:val="24"/>
              </w:rPr>
              <w:t xml:space="preserve">                                                         DATE____________</w:t>
            </w:r>
          </w:p>
        </w:tc>
      </w:tr>
      <w:tr w:rsidR="003F2FBA" w:rsidRPr="00806EE2">
        <w:tc>
          <w:tcPr>
            <w:tcW w:w="3600" w:type="dxa"/>
          </w:tcPr>
          <w:p w:rsidR="003F2FBA" w:rsidRPr="00806EE2" w:rsidRDefault="003F2FBA" w:rsidP="00FC437B"/>
        </w:tc>
        <w:tc>
          <w:tcPr>
            <w:tcW w:w="720" w:type="dxa"/>
          </w:tcPr>
          <w:p w:rsidR="003F2FBA" w:rsidRPr="00806EE2" w:rsidRDefault="003F2FBA" w:rsidP="00FC437B"/>
        </w:tc>
        <w:tc>
          <w:tcPr>
            <w:tcW w:w="6470" w:type="dxa"/>
          </w:tcPr>
          <w:p w:rsidR="003F2FBA" w:rsidRPr="00806EE2" w:rsidRDefault="003F2FBA" w:rsidP="00FC437B"/>
        </w:tc>
      </w:tr>
    </w:tbl>
    <w:p w:rsidR="003F2FBA" w:rsidRPr="00806EE2" w:rsidRDefault="003F2FBA" w:rsidP="00FC437B"/>
    <w:sectPr w:rsidR="003F2FBA" w:rsidRPr="00806EE2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20C" w:rsidRDefault="0027020C">
      <w:r>
        <w:separator/>
      </w:r>
    </w:p>
  </w:endnote>
  <w:endnote w:type="continuationSeparator" w:id="0">
    <w:p w:rsidR="0027020C" w:rsidRDefault="0027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20C" w:rsidRDefault="0027020C">
      <w:r>
        <w:separator/>
      </w:r>
    </w:p>
  </w:footnote>
  <w:footnote w:type="continuationSeparator" w:id="0">
    <w:p w:rsidR="0027020C" w:rsidRDefault="00270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BA" w:rsidRDefault="002702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BA"/>
    <w:rsid w:val="0027020C"/>
    <w:rsid w:val="003F2FBA"/>
    <w:rsid w:val="00806EE2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86015-336B-454B-9AA7-A3EA241F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pti.dec1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ripti1984sharm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Q+sXfB25zMrpYMIAErz2WT2iVg==">CgMxLjA4AHIhMVpwcXBSRWJfU3VNLXVUNG9KbVgzeTktZDFEcmpoVzNq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2024-01-28T14:55:00Z</dcterms:created>
  <dcterms:modified xsi:type="dcterms:W3CDTF">2024-08-06T17:58:00Z</dcterms:modified>
</cp:coreProperties>
</file>