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00AD5" w:rsidRDefault="00000000">
      <w:pPr>
        <w:spacing w:after="30"/>
      </w:pPr>
      <w:r>
        <w:rPr>
          <w:b/>
          <w:bCs/>
          <w:sz w:val="40"/>
          <w:szCs w:val="40"/>
        </w:rPr>
        <w:t>DEEPANSHU SINGHAL</w:t>
      </w:r>
    </w:p>
    <w:p w14:paraId="00000002" w14:textId="77777777" w:rsidR="00300AD5" w:rsidRDefault="00000000">
      <w:pPr>
        <w:spacing w:after="90"/>
      </w:pPr>
      <w:r>
        <w:rPr>
          <w:b/>
          <w:bCs/>
          <w:color w:val="2B4FD8"/>
          <w:sz w:val="22"/>
          <w:szCs w:val="22"/>
        </w:rPr>
        <w:t>AI Product Engineer — RAG Systems · AI Agents · Full-Stack Delivery</w:t>
      </w:r>
    </w:p>
    <w:p w14:paraId="00000003" w14:textId="77777777" w:rsidR="00300AD5" w:rsidRDefault="00000000">
      <w:pPr>
        <w:pBdr>
          <w:bottom w:val="single" w:sz="6" w:space="6" w:color="D8D6CF"/>
        </w:pBdr>
        <w:spacing w:after="100"/>
      </w:pPr>
      <w:r>
        <w:rPr>
          <w:color w:val="55595E"/>
          <w:sz w:val="18"/>
          <w:szCs w:val="18"/>
        </w:rPr>
        <w:t xml:space="preserve">Ghaziabad, </w:t>
      </w:r>
      <w:proofErr w:type="gramStart"/>
      <w:r>
        <w:rPr>
          <w:color w:val="55595E"/>
          <w:sz w:val="18"/>
          <w:szCs w:val="18"/>
        </w:rPr>
        <w:t>India  |</w:t>
      </w:r>
      <w:proofErr w:type="gramEnd"/>
      <w:r>
        <w:rPr>
          <w:color w:val="55595E"/>
          <w:sz w:val="18"/>
          <w:szCs w:val="18"/>
        </w:rPr>
        <w:t xml:space="preserve">  Remote / </w:t>
      </w:r>
      <w:proofErr w:type="gramStart"/>
      <w:r>
        <w:rPr>
          <w:color w:val="55595E"/>
          <w:sz w:val="18"/>
          <w:szCs w:val="18"/>
        </w:rPr>
        <w:t>Global  |</w:t>
      </w:r>
      <w:proofErr w:type="gramEnd"/>
      <w:r>
        <w:rPr>
          <w:color w:val="55595E"/>
          <w:sz w:val="18"/>
          <w:szCs w:val="18"/>
        </w:rPr>
        <w:t xml:space="preserve">  +91-</w:t>
      </w:r>
      <w:proofErr w:type="gramStart"/>
      <w:r>
        <w:rPr>
          <w:color w:val="55595E"/>
          <w:sz w:val="18"/>
          <w:szCs w:val="18"/>
        </w:rPr>
        <w:t>9319334628  |</w:t>
      </w:r>
      <w:proofErr w:type="gramEnd"/>
      <w:r>
        <w:rPr>
          <w:color w:val="55595E"/>
          <w:sz w:val="18"/>
          <w:szCs w:val="18"/>
        </w:rPr>
        <w:t xml:space="preserve">  </w:t>
      </w:r>
      <w:proofErr w:type="gramStart"/>
      <w:r>
        <w:rPr>
          <w:color w:val="55595E"/>
          <w:sz w:val="18"/>
          <w:szCs w:val="18"/>
        </w:rPr>
        <w:t>deepanshusinghal0508@gmail.com  |</w:t>
      </w:r>
      <w:proofErr w:type="gramEnd"/>
      <w:r>
        <w:rPr>
          <w:color w:val="55595E"/>
          <w:sz w:val="18"/>
          <w:szCs w:val="18"/>
        </w:rPr>
        <w:t xml:space="preserve">  </w:t>
      </w:r>
      <w:hyperlink r:id="rId5">
        <w:r>
          <w:rPr>
            <w:color w:val="2B4FD8"/>
            <w:sz w:val="18"/>
            <w:szCs w:val="18"/>
            <w:u w:val="single"/>
          </w:rPr>
          <w:t>Git</w:t>
        </w:r>
        <w:r>
          <w:rPr>
            <w:color w:val="2B4FD8"/>
            <w:sz w:val="18"/>
            <w:szCs w:val="18"/>
            <w:u w:val="single"/>
          </w:rPr>
          <w:t>H</w:t>
        </w:r>
        <w:r>
          <w:rPr>
            <w:color w:val="2B4FD8"/>
            <w:sz w:val="18"/>
            <w:szCs w:val="18"/>
            <w:u w:val="single"/>
          </w:rPr>
          <w:t>ub</w:t>
        </w:r>
      </w:hyperlink>
      <w:r>
        <w:rPr>
          <w:color w:val="55595E"/>
          <w:sz w:val="18"/>
          <w:szCs w:val="18"/>
        </w:rPr>
        <w:t xml:space="preserve">  |  </w:t>
      </w:r>
      <w:hyperlink r:id="rId6">
        <w:r>
          <w:rPr>
            <w:color w:val="2B4FD8"/>
            <w:sz w:val="18"/>
            <w:szCs w:val="18"/>
            <w:u w:val="single"/>
          </w:rPr>
          <w:t>Linked</w:t>
        </w:r>
        <w:r>
          <w:rPr>
            <w:color w:val="2B4FD8"/>
            <w:sz w:val="18"/>
            <w:szCs w:val="18"/>
            <w:u w:val="single"/>
          </w:rPr>
          <w:t>I</w:t>
        </w:r>
        <w:r>
          <w:rPr>
            <w:color w:val="2B4FD8"/>
            <w:sz w:val="18"/>
            <w:szCs w:val="18"/>
            <w:u w:val="single"/>
          </w:rPr>
          <w:t>n</w:t>
        </w:r>
      </w:hyperlink>
    </w:p>
    <w:p w14:paraId="00000004" w14:textId="77777777" w:rsidR="00300AD5" w:rsidRDefault="00000000">
      <w:pPr>
        <w:pBdr>
          <w:bottom w:val="single" w:sz="8" w:space="4" w:color="2B4FD8"/>
        </w:pBdr>
        <w:spacing w:before="140" w:after="60"/>
      </w:pPr>
      <w:r>
        <w:rPr>
          <w:b/>
          <w:bCs/>
          <w:color w:val="2B4FD8"/>
        </w:rPr>
        <w:t>SUMMARY</w:t>
      </w:r>
    </w:p>
    <w:p w14:paraId="00000005" w14:textId="77777777" w:rsidR="00300AD5" w:rsidRDefault="00000000">
      <w:pPr>
        <w:spacing w:after="70" w:line="250" w:lineRule="auto"/>
      </w:pPr>
      <w:r>
        <w:t xml:space="preserve">AI product engineer who ships full-stack systems, not prototypes. Built and deployed 4+ production AI/LLM systems — RAG pipelines, agentic chatbots, and voice assistants — reaching 91% query accuracy and sub-2-second response times, backed by 11+ production REST APIs and full-stack delivery (React, Node.js, </w:t>
      </w:r>
      <w:proofErr w:type="spellStart"/>
      <w:r>
        <w:t>FastAPI</w:t>
      </w:r>
      <w:proofErr w:type="spellEnd"/>
      <w:r>
        <w:t>) supporting 5,000+ live users. National hackathon winner (Smart India Hackathon 2024, 1st place) building AI tools for the Department of Justice. Full SDLC ownership under Agile/Scrum, zero critical post-release defects.</w:t>
      </w:r>
    </w:p>
    <w:p w14:paraId="00000006" w14:textId="77777777" w:rsidR="00300AD5" w:rsidRDefault="00000000">
      <w:pPr>
        <w:pBdr>
          <w:bottom w:val="single" w:sz="8" w:space="4" w:color="2B4FD8"/>
        </w:pBdr>
        <w:spacing w:before="140" w:after="60"/>
      </w:pPr>
      <w:r>
        <w:rPr>
          <w:b/>
          <w:bCs/>
          <w:color w:val="2B4FD8"/>
        </w:rPr>
        <w:t>TECHNICAL SKILLS</w:t>
      </w:r>
    </w:p>
    <w:p w14:paraId="00000007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AI / LLM Systems: </w:t>
      </w:r>
      <w:proofErr w:type="spellStart"/>
      <w:r>
        <w:t>LangChain</w:t>
      </w:r>
      <w:proofErr w:type="spellEnd"/>
      <w:r>
        <w:t xml:space="preserve">, RAG pipelines, FAISS, vector search, Google Gemini Pro, </w:t>
      </w:r>
      <w:proofErr w:type="spellStart"/>
      <w:r>
        <w:t>Ollama</w:t>
      </w:r>
      <w:proofErr w:type="spellEnd"/>
      <w:r>
        <w:t>, TensorFlow, scikit-learn, prompt engineering, agentic tool-calling</w:t>
      </w:r>
    </w:p>
    <w:p w14:paraId="00000008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Backend &amp; APIs: </w:t>
      </w:r>
      <w:r>
        <w:t xml:space="preserve">Python, </w:t>
      </w:r>
      <w:proofErr w:type="spellStart"/>
      <w:r>
        <w:t>FastAPI</w:t>
      </w:r>
      <w:proofErr w:type="spellEnd"/>
      <w:r>
        <w:t>, Flask, Node.js, Express.js, REST/JSON API design, async microservices, OOP architecture</w:t>
      </w:r>
    </w:p>
    <w:p w14:paraId="00000009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Frontend: </w:t>
      </w:r>
      <w:r>
        <w:t>React, React Native, TypeScript/JavaScript, HTML/CSS</w:t>
      </w:r>
    </w:p>
    <w:p w14:paraId="0000000A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Data &amp; Databases: </w:t>
      </w:r>
      <w:r>
        <w:t>MySQL, PostgreSQL, MongoDB, pandas, NumPy, query optimization</w:t>
      </w:r>
    </w:p>
    <w:p w14:paraId="0000000B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Cloud &amp; DevOps: </w:t>
      </w:r>
      <w:r>
        <w:t>AWS (EC2, RDS, Lambda, API Gateway, CloudWatch), Git/GitHub, containerized deployment fundamentals</w:t>
      </w:r>
    </w:p>
    <w:p w14:paraId="0000000C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Integrations &amp; Security: </w:t>
      </w:r>
      <w:r>
        <w:t>Twilio (Voice, OTP, 2FA), Google Maps API, JWT auth, CSRF protection</w:t>
      </w:r>
    </w:p>
    <w:p w14:paraId="0000000D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rPr>
          <w:b/>
          <w:bCs/>
        </w:rPr>
        <w:t xml:space="preserve">Practices: </w:t>
      </w:r>
      <w:r>
        <w:t>Agile/Scrum, full SDLC ownership, code review, debugging, requirements specification</w:t>
      </w:r>
    </w:p>
    <w:p w14:paraId="0000000E" w14:textId="77777777" w:rsidR="00300AD5" w:rsidRDefault="00000000">
      <w:pPr>
        <w:pBdr>
          <w:bottom w:val="single" w:sz="8" w:space="4" w:color="2B4FD8"/>
        </w:pBdr>
        <w:spacing w:before="140" w:after="60"/>
      </w:pPr>
      <w:r>
        <w:rPr>
          <w:b/>
          <w:bCs/>
          <w:color w:val="2B4FD8"/>
        </w:rPr>
        <w:t>EXPERIENCE</w:t>
      </w:r>
    </w:p>
    <w:p w14:paraId="0000000F" w14:textId="77777777" w:rsidR="00300AD5" w:rsidRDefault="00000000">
      <w:pPr>
        <w:tabs>
          <w:tab w:val="right" w:pos="9360"/>
        </w:tabs>
        <w:spacing w:before="90" w:after="10"/>
      </w:pPr>
      <w:r>
        <w:rPr>
          <w:b/>
          <w:bCs/>
          <w:sz w:val="22"/>
          <w:szCs w:val="22"/>
        </w:rPr>
        <w:t xml:space="preserve">Full-Stack &amp; Backend Developer </w:t>
      </w:r>
      <w:proofErr w:type="gramStart"/>
      <w:r>
        <w:rPr>
          <w:b/>
          <w:bCs/>
          <w:sz w:val="22"/>
          <w:szCs w:val="22"/>
        </w:rPr>
        <w:t>Intern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Colorbar</w:t>
      </w:r>
      <w:proofErr w:type="spellEnd"/>
      <w:r>
        <w:rPr>
          <w:sz w:val="22"/>
          <w:szCs w:val="22"/>
        </w:rPr>
        <w:t xml:space="preserve"> Cosmetics </w:t>
      </w:r>
      <w:proofErr w:type="spellStart"/>
      <w:r>
        <w:rPr>
          <w:sz w:val="22"/>
          <w:szCs w:val="22"/>
        </w:rPr>
        <w:t>Pvt.</w:t>
      </w:r>
      <w:proofErr w:type="spellEnd"/>
      <w:r>
        <w:rPr>
          <w:sz w:val="22"/>
          <w:szCs w:val="22"/>
        </w:rPr>
        <w:t xml:space="preserve"> Ltd.</w:t>
      </w:r>
      <w:r>
        <w:rPr>
          <w:color w:val="55595E"/>
          <w:sz w:val="19"/>
          <w:szCs w:val="19"/>
        </w:rPr>
        <w:t xml:space="preserve">  Sep 2025 – Oct 2025</w:t>
      </w:r>
    </w:p>
    <w:p w14:paraId="00000010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Shipped 11+ production REST APIs end-to-end — requirements through deployment — powering a live Loyalty ERP (React, Node.js) serving 5,000+ customer profiles and 20,000+ transactions, with zero critical post-release defects.</w:t>
      </w:r>
    </w:p>
    <w:p w14:paraId="00000011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Architected a Twilio-powered OTP verification flow, confirming user identity in under 5 seconds and eliminating fraudulent redemptions across all transactions.</w:t>
      </w:r>
    </w:p>
    <w:p w14:paraId="00000012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Cut manual data reconciliation by 15–20 hours/week by building automated JSON/Excel (</w:t>
      </w:r>
      <w:proofErr w:type="spellStart"/>
      <w:r>
        <w:t>openpyxl</w:t>
      </w:r>
      <w:proofErr w:type="spellEnd"/>
      <w:r>
        <w:t>/</w:t>
      </w:r>
      <w:proofErr w:type="spellStart"/>
      <w:r>
        <w:t>ExcelJS</w:t>
      </w:r>
      <w:proofErr w:type="spellEnd"/>
      <w:r>
        <w:t>) audit pipelines, and reduced bug resolution time by 40% through improved debugging workflows.</w:t>
      </w:r>
    </w:p>
    <w:p w14:paraId="00000013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Reduced system latency 20% via MySQL query optimization and OOP-based Python refactors — recognized with a Head of Department Letter of Recommendation for measurable performance impact.</w:t>
      </w:r>
    </w:p>
    <w:p w14:paraId="00000014" w14:textId="77777777" w:rsidR="00300AD5" w:rsidRDefault="00000000">
      <w:pPr>
        <w:tabs>
          <w:tab w:val="right" w:pos="9360"/>
        </w:tabs>
        <w:spacing w:before="90" w:after="10"/>
      </w:pPr>
      <w:r>
        <w:rPr>
          <w:b/>
          <w:bCs/>
          <w:sz w:val="22"/>
          <w:szCs w:val="22"/>
        </w:rPr>
        <w:t xml:space="preserve">Web Developer </w:t>
      </w:r>
      <w:proofErr w:type="gramStart"/>
      <w:r>
        <w:rPr>
          <w:b/>
          <w:bCs/>
          <w:sz w:val="22"/>
          <w:szCs w:val="22"/>
        </w:rPr>
        <w:t>Intern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Acmegrade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Pvt.</w:t>
      </w:r>
      <w:proofErr w:type="spellEnd"/>
      <w:r>
        <w:rPr>
          <w:sz w:val="22"/>
          <w:szCs w:val="22"/>
        </w:rPr>
        <w:t xml:space="preserve"> Ltd.</w:t>
      </w:r>
      <w:r>
        <w:rPr>
          <w:color w:val="55595E"/>
          <w:sz w:val="19"/>
          <w:szCs w:val="19"/>
        </w:rPr>
        <w:t xml:space="preserve">  May 2025 – Jun 2025</w:t>
      </w:r>
    </w:p>
    <w:p w14:paraId="00000015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Delivered a full-stack MERN application across 3 Agile/Scrum sprints, validated with 20+ real end users, improving UX metrics by 15% while ensuring reliable structured data persistence in MySQL.</w:t>
      </w:r>
    </w:p>
    <w:p w14:paraId="00000016" w14:textId="77777777" w:rsidR="00300AD5" w:rsidRDefault="00000000">
      <w:pPr>
        <w:pBdr>
          <w:bottom w:val="single" w:sz="8" w:space="4" w:color="2B4FD8"/>
        </w:pBdr>
        <w:spacing w:before="140" w:after="60"/>
      </w:pPr>
      <w:r>
        <w:rPr>
          <w:b/>
          <w:bCs/>
          <w:color w:val="2B4FD8"/>
        </w:rPr>
        <w:t>KEY PROJECTS</w:t>
      </w:r>
    </w:p>
    <w:p w14:paraId="00000017" w14:textId="77777777" w:rsidR="00300AD5" w:rsidRDefault="00000000">
      <w:pPr>
        <w:tabs>
          <w:tab w:val="right" w:pos="9360"/>
        </w:tabs>
        <w:spacing w:before="90" w:after="10"/>
      </w:pPr>
      <w:r>
        <w:rPr>
          <w:b/>
          <w:bCs/>
          <w:sz w:val="22"/>
          <w:szCs w:val="22"/>
        </w:rPr>
        <w:t xml:space="preserve">RAG-Based Legal Document Q&amp;A </w:t>
      </w:r>
      <w:proofErr w:type="gramStart"/>
      <w:r>
        <w:rPr>
          <w:b/>
          <w:bCs/>
          <w:sz w:val="22"/>
          <w:szCs w:val="22"/>
        </w:rPr>
        <w:t>API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 Personal Project</w:t>
      </w:r>
      <w:r>
        <w:rPr>
          <w:color w:val="55595E"/>
          <w:sz w:val="19"/>
          <w:szCs w:val="19"/>
        </w:rPr>
        <w:t xml:space="preserve">  </w:t>
      </w:r>
    </w:p>
    <w:p w14:paraId="00000018" w14:textId="77777777" w:rsidR="00300AD5" w:rsidRDefault="00000000">
      <w:pPr>
        <w:spacing w:after="40"/>
      </w:pPr>
      <w:r>
        <w:rPr>
          <w:i/>
          <w:iCs/>
          <w:color w:val="55595E"/>
          <w:sz w:val="19"/>
          <w:szCs w:val="19"/>
        </w:rPr>
        <w:t xml:space="preserve">Python · </w:t>
      </w:r>
      <w:proofErr w:type="spellStart"/>
      <w:r>
        <w:rPr>
          <w:i/>
          <w:iCs/>
          <w:color w:val="55595E"/>
          <w:sz w:val="19"/>
          <w:szCs w:val="19"/>
        </w:rPr>
        <w:t>FastAPI</w:t>
      </w:r>
      <w:proofErr w:type="spellEnd"/>
      <w:r>
        <w:rPr>
          <w:i/>
          <w:iCs/>
          <w:color w:val="55595E"/>
          <w:sz w:val="19"/>
          <w:szCs w:val="19"/>
        </w:rPr>
        <w:t xml:space="preserve"> · </w:t>
      </w:r>
      <w:proofErr w:type="spellStart"/>
      <w:r>
        <w:rPr>
          <w:i/>
          <w:iCs/>
          <w:color w:val="55595E"/>
          <w:sz w:val="19"/>
          <w:szCs w:val="19"/>
        </w:rPr>
        <w:t>LangChain</w:t>
      </w:r>
      <w:proofErr w:type="spellEnd"/>
      <w:r>
        <w:rPr>
          <w:i/>
          <w:iCs/>
          <w:color w:val="55595E"/>
          <w:sz w:val="19"/>
          <w:szCs w:val="19"/>
        </w:rPr>
        <w:t xml:space="preserve"> · FAISS · MongoDB</w:t>
      </w:r>
    </w:p>
    <w:p w14:paraId="00000019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 xml:space="preserve">Built and shipped 2 production REST endpoints processing unstructured PDF data via </w:t>
      </w:r>
      <w:proofErr w:type="spellStart"/>
      <w:r>
        <w:t>LangChain</w:t>
      </w:r>
      <w:proofErr w:type="spellEnd"/>
      <w:r>
        <w:t>, indexing 500+ vector embeddings in FAISS for sub-2-second query response.</w:t>
      </w:r>
    </w:p>
    <w:p w14:paraId="0000001A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 xml:space="preserve">Cut integration errors 35% by implementing an OOP-based conversational QA chain (Google Gemini Pro, custom </w:t>
      </w:r>
      <w:proofErr w:type="spellStart"/>
      <w:r>
        <w:t>PromptTemplate</w:t>
      </w:r>
      <w:proofErr w:type="spellEnd"/>
      <w:r>
        <w:t>) with CORS middleware and secure secret management.</w:t>
      </w:r>
    </w:p>
    <w:p w14:paraId="0000001B" w14:textId="77777777" w:rsidR="00300AD5" w:rsidRDefault="00000000">
      <w:pPr>
        <w:tabs>
          <w:tab w:val="right" w:pos="9360"/>
        </w:tabs>
        <w:spacing w:before="90" w:after="10"/>
      </w:pPr>
      <w:r>
        <w:rPr>
          <w:b/>
          <w:bCs/>
          <w:sz w:val="22"/>
          <w:szCs w:val="22"/>
        </w:rPr>
        <w:t xml:space="preserve">Voice Assistant &amp; Legal Chatbot — SIH 2024 National </w:t>
      </w:r>
      <w:proofErr w:type="gramStart"/>
      <w:r>
        <w:rPr>
          <w:b/>
          <w:bCs/>
          <w:sz w:val="22"/>
          <w:szCs w:val="22"/>
        </w:rPr>
        <w:t>Winner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 Smart India Hackathon</w:t>
      </w:r>
      <w:r>
        <w:rPr>
          <w:color w:val="55595E"/>
          <w:sz w:val="19"/>
          <w:szCs w:val="19"/>
        </w:rPr>
        <w:t xml:space="preserve">  </w:t>
      </w:r>
    </w:p>
    <w:p w14:paraId="0000001C" w14:textId="77777777" w:rsidR="00300AD5" w:rsidRDefault="00000000">
      <w:pPr>
        <w:spacing w:after="40"/>
      </w:pPr>
      <w:r>
        <w:rPr>
          <w:i/>
          <w:iCs/>
          <w:color w:val="55595E"/>
          <w:sz w:val="19"/>
          <w:szCs w:val="19"/>
        </w:rPr>
        <w:t xml:space="preserve">Python · Flask · </w:t>
      </w:r>
      <w:proofErr w:type="spellStart"/>
      <w:r>
        <w:rPr>
          <w:i/>
          <w:iCs/>
          <w:color w:val="55595E"/>
          <w:sz w:val="19"/>
          <w:szCs w:val="19"/>
        </w:rPr>
        <w:t>Ollama</w:t>
      </w:r>
      <w:proofErr w:type="spellEnd"/>
      <w:r>
        <w:rPr>
          <w:i/>
          <w:iCs/>
          <w:color w:val="55595E"/>
          <w:sz w:val="19"/>
          <w:szCs w:val="19"/>
        </w:rPr>
        <w:t xml:space="preserve"> · MongoDB · TensorFlow</w:t>
      </w:r>
    </w:p>
    <w:p w14:paraId="0000001D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Won 1st place nationally at Smart India Hackathon 2024, building an AI voice assistant and chatbot for the Department of Justice answering Indian criminal law queries.</w:t>
      </w:r>
    </w:p>
    <w:p w14:paraId="0000001E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Achieved 91% query accuracy and 95% user satisfaction across 150+ test users; served 150+ concurrent users via a Flask REST backend with TensorFlow-assisted intent classification.</w:t>
      </w:r>
    </w:p>
    <w:p w14:paraId="0000001F" w14:textId="77777777" w:rsidR="00300AD5" w:rsidRDefault="00000000">
      <w:pPr>
        <w:tabs>
          <w:tab w:val="right" w:pos="9360"/>
        </w:tabs>
        <w:spacing w:before="90" w:after="10"/>
      </w:pPr>
      <w:proofErr w:type="spellStart"/>
      <w:r>
        <w:rPr>
          <w:b/>
          <w:bCs/>
          <w:sz w:val="22"/>
          <w:szCs w:val="22"/>
        </w:rPr>
        <w:t>YatraLok</w:t>
      </w:r>
      <w:proofErr w:type="spellEnd"/>
      <w:r>
        <w:rPr>
          <w:b/>
          <w:bCs/>
          <w:sz w:val="22"/>
          <w:szCs w:val="22"/>
        </w:rPr>
        <w:t xml:space="preserve"> — Tourist Safety </w:t>
      </w:r>
      <w:proofErr w:type="gramStart"/>
      <w:r>
        <w:rPr>
          <w:b/>
          <w:bCs/>
          <w:sz w:val="22"/>
          <w:szCs w:val="22"/>
        </w:rPr>
        <w:t>Platform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 Personal Project</w:t>
      </w:r>
      <w:r>
        <w:rPr>
          <w:color w:val="55595E"/>
          <w:sz w:val="19"/>
          <w:szCs w:val="19"/>
        </w:rPr>
        <w:t xml:space="preserve">  </w:t>
      </w:r>
    </w:p>
    <w:p w14:paraId="00000020" w14:textId="77777777" w:rsidR="00300AD5" w:rsidRDefault="00000000">
      <w:pPr>
        <w:spacing w:after="40"/>
      </w:pPr>
      <w:r>
        <w:rPr>
          <w:i/>
          <w:iCs/>
          <w:color w:val="55595E"/>
          <w:sz w:val="19"/>
          <w:szCs w:val="19"/>
        </w:rPr>
        <w:t>React · Node.js · Web3.js (ERC-721) · Twilio · Google Maps API</w:t>
      </w:r>
    </w:p>
    <w:p w14:paraId="00000021" w14:textId="77777777" w:rsidR="00300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5" w:line="238" w:lineRule="auto"/>
      </w:pPr>
      <w:r>
        <w:t>Engineered a full-stack safety platform with a blockchain-based digital ID system (10,000+ IDs), cutting identity verification time 90%; scaled the backend to 1,000+ concurrent users at 99.9% uptime with real-time GPS tracking and Twilio 2FA.</w:t>
      </w:r>
    </w:p>
    <w:p w14:paraId="00000022" w14:textId="77777777" w:rsidR="00300AD5" w:rsidRDefault="00000000">
      <w:pPr>
        <w:pBdr>
          <w:bottom w:val="single" w:sz="8" w:space="4" w:color="2B4FD8"/>
        </w:pBdr>
        <w:spacing w:before="140" w:after="60"/>
      </w:pPr>
      <w:r>
        <w:rPr>
          <w:b/>
          <w:bCs/>
          <w:color w:val="2B4FD8"/>
        </w:rPr>
        <w:t>EDUCATION</w:t>
      </w:r>
    </w:p>
    <w:p w14:paraId="00000023" w14:textId="278478BB" w:rsidR="00300AD5" w:rsidRDefault="00000000">
      <w:pPr>
        <w:tabs>
          <w:tab w:val="right" w:pos="9360"/>
        </w:tabs>
        <w:spacing w:before="90" w:after="10"/>
      </w:pPr>
      <w:proofErr w:type="spellStart"/>
      <w:proofErr w:type="gramStart"/>
      <w:r>
        <w:rPr>
          <w:b/>
          <w:bCs/>
          <w:sz w:val="22"/>
          <w:szCs w:val="22"/>
        </w:rPr>
        <w:t>B.Tech</w:t>
      </w:r>
      <w:proofErr w:type="spellEnd"/>
      <w:proofErr w:type="gramEnd"/>
      <w:r>
        <w:rPr>
          <w:b/>
          <w:bCs/>
          <w:sz w:val="22"/>
          <w:szCs w:val="22"/>
        </w:rPr>
        <w:t>, Computer Science (AI) — CGPA 7.5/</w:t>
      </w:r>
      <w:proofErr w:type="gramStart"/>
      <w:r>
        <w:rPr>
          <w:b/>
          <w:bCs/>
          <w:sz w:val="22"/>
          <w:szCs w:val="22"/>
        </w:rPr>
        <w:t>10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 ABES Institute of </w:t>
      </w:r>
      <w:proofErr w:type="gramStart"/>
      <w:r>
        <w:rPr>
          <w:sz w:val="22"/>
          <w:szCs w:val="22"/>
        </w:rPr>
        <w:t>Technology</w:t>
      </w:r>
      <w:r>
        <w:rPr>
          <w:color w:val="55595E"/>
          <w:sz w:val="19"/>
          <w:szCs w:val="19"/>
        </w:rPr>
        <w:t xml:space="preserve">  </w:t>
      </w:r>
      <w:r w:rsidR="0088194F">
        <w:rPr>
          <w:color w:val="55595E"/>
          <w:sz w:val="19"/>
          <w:szCs w:val="19"/>
        </w:rPr>
        <w:t>June</w:t>
      </w:r>
      <w:proofErr w:type="gramEnd"/>
      <w:r>
        <w:rPr>
          <w:color w:val="55595E"/>
          <w:sz w:val="19"/>
          <w:szCs w:val="19"/>
        </w:rPr>
        <w:t xml:space="preserve"> 2026</w:t>
      </w:r>
    </w:p>
    <w:sectPr w:rsidR="00300AD5">
      <w:pgSz w:w="12240" w:h="15840"/>
      <w:pgMar w:top="300" w:right="650" w:bottom="300" w:left="65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046395-0A87-45C3-961B-477BBDE04C7C}"/>
    <w:embedBold r:id="rId2" w:fontKey="{71B5A739-C2E6-4A9A-BA22-0502C762DF97}"/>
    <w:embedItalic r:id="rId3" w:fontKey="{0319F60C-9E29-4688-8D11-131E463BDE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1EAE254-5B1B-44CB-AE9D-CF76308B5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64609C-CEC2-4D7A-A8B3-8F93D9C48E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0DDB"/>
    <w:multiLevelType w:val="multilevel"/>
    <w:tmpl w:val="0F5C9A4C"/>
    <w:lvl w:ilvl="0">
      <w:start w:val="1"/>
      <w:numFmt w:val="bullet"/>
      <w:lvlText w:val="▸"/>
      <w:lvlJc w:val="left"/>
      <w:pPr>
        <w:ind w:left="316" w:hanging="259"/>
      </w:pPr>
      <w:rPr>
        <w:rFonts w:ascii="Calibri" w:eastAsia="Calibri" w:hAnsi="Calibri" w:cs="Calibri"/>
        <w:color w:val="2B4FD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5557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AD5"/>
    <w:rsid w:val="00095FF5"/>
    <w:rsid w:val="00300AD5"/>
    <w:rsid w:val="0088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15D0"/>
  <w15:docId w15:val="{5D35E699-89E6-41BA-B110-9BB46352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D2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panshu-singhal-b4320b251/" TargetMode="External"/><Relationship Id="rId5" Type="http://schemas.openxmlformats.org/officeDocument/2006/relationships/hyperlink" Target="https://github.com/DeepanshuSinghal05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deepanshu singhal</cp:lastModifiedBy>
  <cp:revision>2</cp:revision>
  <dcterms:created xsi:type="dcterms:W3CDTF">2026-09-16T15:22:00Z</dcterms:created>
  <dcterms:modified xsi:type="dcterms:W3CDTF">2026-09-16T15:22:00Z</dcterms:modified>
</cp:coreProperties>
</file>