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4D331" w14:textId="3E59AE7B" w:rsidR="000E721B" w:rsidRPr="000A7105" w:rsidRDefault="00D80BFD" w:rsidP="006615C0">
      <w:pPr>
        <w:pStyle w:val="Heading1"/>
        <w:jc w:val="center"/>
      </w:pPr>
      <w:r w:rsidRPr="000A7105">
        <w:t>Capstone</w:t>
      </w:r>
      <w:r w:rsidR="00F27C8A" w:rsidRPr="000A7105">
        <w:t xml:space="preserve"> Project</w:t>
      </w:r>
    </w:p>
    <w:p w14:paraId="600EE70C" w14:textId="3F4ABE23" w:rsidR="00C30CD6" w:rsidRDefault="00C30CD6" w:rsidP="006615C0">
      <w:pPr>
        <w:pStyle w:val="Heading1"/>
        <w:jc w:val="center"/>
      </w:pPr>
      <w:r w:rsidRPr="000A7105">
        <w:t>Emergency Room Visit Prediction Using Medicare Inpatient Claims</w:t>
      </w:r>
      <w:r w:rsidR="006615C0">
        <w:t xml:space="preserve"> and Patient Demographic Data</w:t>
      </w:r>
    </w:p>
    <w:p w14:paraId="4315ABE0" w14:textId="77777777" w:rsidR="006C6B7E" w:rsidRDefault="0086510F" w:rsidP="006615C0">
      <w:pPr>
        <w:pStyle w:val="Heading4"/>
        <w:jc w:val="center"/>
      </w:pPr>
      <w:r>
        <w:t>Deepa Sharma</w:t>
      </w:r>
    </w:p>
    <w:p w14:paraId="02CE3519" w14:textId="77777777" w:rsidR="00686EAF" w:rsidRPr="000A7105" w:rsidRDefault="00A039C9" w:rsidP="00FD235C">
      <w:pPr>
        <w:pStyle w:val="Heading1"/>
      </w:pPr>
      <w:r w:rsidRPr="000A7105">
        <w:t>Abstract:</w:t>
      </w:r>
    </w:p>
    <w:p w14:paraId="26E8C4BA" w14:textId="77777777" w:rsidR="0086510F" w:rsidRDefault="00C30CD6" w:rsidP="00C30CD6">
      <w:pPr>
        <w:rPr>
          <w:rFonts w:ascii="Times New Roman" w:hAnsi="Times New Roman" w:cs="Times New Roman"/>
          <w:color w:val="FFFFFF" w:themeColor="background1"/>
        </w:rPr>
      </w:pPr>
      <w:r w:rsidRPr="000A7105">
        <w:rPr>
          <w:rFonts w:ascii="Times New Roman" w:hAnsi="Times New Roman" w:cs="Times New Roman"/>
          <w:color w:val="FFFFFF" w:themeColor="background1"/>
        </w:rPr>
        <w:t xml:space="preserve">This study develops a machine learning model to predict </w:t>
      </w:r>
      <w:r w:rsidR="0086510F">
        <w:rPr>
          <w:rFonts w:ascii="Times New Roman" w:hAnsi="Times New Roman" w:cs="Times New Roman"/>
          <w:color w:val="FFFFFF" w:themeColor="background1"/>
        </w:rPr>
        <w:t>E</w:t>
      </w:r>
      <w:r w:rsidRPr="000A7105">
        <w:rPr>
          <w:rFonts w:ascii="Times New Roman" w:hAnsi="Times New Roman" w:cs="Times New Roman"/>
          <w:color w:val="FFFFFF" w:themeColor="background1"/>
        </w:rPr>
        <w:t xml:space="preserve">mergency </w:t>
      </w:r>
      <w:r w:rsidR="0086510F">
        <w:rPr>
          <w:rFonts w:ascii="Times New Roman" w:hAnsi="Times New Roman" w:cs="Times New Roman"/>
          <w:color w:val="FFFFFF" w:themeColor="background1"/>
        </w:rPr>
        <w:t>R</w:t>
      </w:r>
      <w:r w:rsidRPr="000A7105">
        <w:rPr>
          <w:rFonts w:ascii="Times New Roman" w:hAnsi="Times New Roman" w:cs="Times New Roman"/>
          <w:color w:val="FFFFFF" w:themeColor="background1"/>
        </w:rPr>
        <w:t xml:space="preserve">oom (ER) visits among Medicare </w:t>
      </w:r>
      <w:r w:rsidR="0086510F">
        <w:rPr>
          <w:rFonts w:ascii="Times New Roman" w:hAnsi="Times New Roman" w:cs="Times New Roman"/>
          <w:color w:val="FFFFFF" w:themeColor="background1"/>
        </w:rPr>
        <w:t>enrollees</w:t>
      </w:r>
      <w:r w:rsidRPr="000A7105">
        <w:rPr>
          <w:rFonts w:ascii="Times New Roman" w:hAnsi="Times New Roman" w:cs="Times New Roman"/>
          <w:color w:val="FFFFFF" w:themeColor="background1"/>
        </w:rPr>
        <w:t xml:space="preserve"> based on inpatient claims and </w:t>
      </w:r>
      <w:r w:rsidR="0086510F">
        <w:rPr>
          <w:rFonts w:ascii="Times New Roman" w:hAnsi="Times New Roman" w:cs="Times New Roman"/>
          <w:color w:val="FFFFFF" w:themeColor="background1"/>
        </w:rPr>
        <w:t xml:space="preserve">patient </w:t>
      </w:r>
      <w:r w:rsidRPr="000A7105">
        <w:rPr>
          <w:rFonts w:ascii="Times New Roman" w:hAnsi="Times New Roman" w:cs="Times New Roman"/>
          <w:color w:val="FFFFFF" w:themeColor="background1"/>
        </w:rPr>
        <w:t>demographic data. The analysis uses de-identified data from the Centers for Medicare &amp; Medicaid Services (CMS), including chronic conditions grouped via the CCW 30 Chronic Conditions Algorithm. Feature engineering included ICD grouping, one-hot encoding of categorical variables (e.g., age group, sex, entitlement reason), and derivation of new features.</w:t>
      </w:r>
    </w:p>
    <w:p w14:paraId="2BC49606" w14:textId="2A5D939E" w:rsidR="00C30CD6" w:rsidRPr="000A7105" w:rsidRDefault="00C30CD6" w:rsidP="00C30CD6">
      <w:pPr>
        <w:rPr>
          <w:rFonts w:ascii="Times New Roman" w:hAnsi="Times New Roman" w:cs="Times New Roman"/>
          <w:color w:val="FFFFFF" w:themeColor="background1"/>
        </w:rPr>
      </w:pPr>
      <w:r w:rsidRPr="000A7105">
        <w:rPr>
          <w:rFonts w:ascii="Times New Roman" w:hAnsi="Times New Roman" w:cs="Times New Roman"/>
          <w:color w:val="FFFFFF" w:themeColor="background1"/>
        </w:rPr>
        <w:t>Three models—Logistic Regression, Random Forest, and XGBoost—were trained and evaluated. Performance was assessed using accuracy, precision, recall, F1-score, and ROC-AUC. XGBoost performed best (ROC-AUC = 0.88). Key features associated with ER visits included chronic kidney disease (CKD), ischemic heart disease (IHD), and lung cancer</w:t>
      </w:r>
      <w:r w:rsidR="0086510F">
        <w:rPr>
          <w:rFonts w:ascii="Times New Roman" w:hAnsi="Times New Roman" w:cs="Times New Roman"/>
          <w:color w:val="FFFFFF" w:themeColor="background1"/>
        </w:rPr>
        <w:t xml:space="preserve"> diagnosis</w:t>
      </w:r>
      <w:r w:rsidRPr="000A7105">
        <w:rPr>
          <w:rFonts w:ascii="Times New Roman" w:hAnsi="Times New Roman" w:cs="Times New Roman"/>
          <w:color w:val="FFFFFF" w:themeColor="background1"/>
        </w:rPr>
        <w:t>. This research demonstrates the potential of administrative claims data to support proactive care coordination and reduce avoidable ER visits</w:t>
      </w:r>
      <w:r w:rsidR="0086510F">
        <w:rPr>
          <w:rFonts w:ascii="Times New Roman" w:hAnsi="Times New Roman" w:cs="Times New Roman"/>
          <w:color w:val="FFFFFF" w:themeColor="background1"/>
        </w:rPr>
        <w:t xml:space="preserve"> for healthcare cost savings as well as better patient experience</w:t>
      </w:r>
      <w:r w:rsidRPr="000A7105">
        <w:rPr>
          <w:rFonts w:ascii="Times New Roman" w:hAnsi="Times New Roman" w:cs="Times New Roman"/>
          <w:color w:val="FFFFFF" w:themeColor="background1"/>
        </w:rPr>
        <w:t>.</w:t>
      </w:r>
    </w:p>
    <w:p w14:paraId="6057A822" w14:textId="090AE9F6" w:rsidR="00E37A08" w:rsidRPr="000A7105" w:rsidRDefault="00E37A08" w:rsidP="00FD235C">
      <w:pPr>
        <w:pStyle w:val="Heading1"/>
      </w:pPr>
      <w:r w:rsidRPr="000A7105">
        <w:lastRenderedPageBreak/>
        <w:t>Introduction</w:t>
      </w:r>
      <w:r w:rsidR="00A039C9" w:rsidRPr="000A7105">
        <w:t>:</w:t>
      </w:r>
    </w:p>
    <w:p w14:paraId="4359F65E" w14:textId="79B3AEA2" w:rsidR="002864A9" w:rsidRPr="000A7105" w:rsidRDefault="002864A9" w:rsidP="002864A9">
      <w:pPr>
        <w:pStyle w:val="Heading2"/>
        <w:rPr>
          <w:rFonts w:ascii="Times New Roman" w:hAnsi="Times New Roman" w:cs="Times New Roman"/>
          <w:b w:val="0"/>
          <w:bCs w:val="0"/>
          <w:color w:val="FFFFFF" w:themeColor="background1"/>
          <w:sz w:val="24"/>
          <w:szCs w:val="24"/>
        </w:rPr>
      </w:pPr>
      <w:r w:rsidRPr="000A7105">
        <w:rPr>
          <w:rFonts w:ascii="Times New Roman" w:hAnsi="Times New Roman" w:cs="Times New Roman"/>
          <w:b w:val="0"/>
          <w:bCs w:val="0"/>
          <w:color w:val="FFFFFF" w:themeColor="background1"/>
          <w:sz w:val="24"/>
          <w:szCs w:val="24"/>
        </w:rPr>
        <w:t>Th</w:t>
      </w:r>
      <w:r w:rsidR="0086510F">
        <w:rPr>
          <w:rFonts w:ascii="Times New Roman" w:hAnsi="Times New Roman" w:cs="Times New Roman"/>
          <w:b w:val="0"/>
          <w:bCs w:val="0"/>
          <w:color w:val="FFFFFF" w:themeColor="background1"/>
          <w:sz w:val="24"/>
          <w:szCs w:val="24"/>
        </w:rPr>
        <w:t>e</w:t>
      </w:r>
      <w:r w:rsidRPr="000A7105">
        <w:rPr>
          <w:rFonts w:ascii="Times New Roman" w:hAnsi="Times New Roman" w:cs="Times New Roman"/>
          <w:b w:val="0"/>
          <w:bCs w:val="0"/>
          <w:color w:val="FFFFFF" w:themeColor="background1"/>
          <w:sz w:val="24"/>
          <w:szCs w:val="24"/>
        </w:rPr>
        <w:t xml:space="preserve"> study aims to analyze and predict </w:t>
      </w:r>
      <w:r w:rsidR="0086510F">
        <w:rPr>
          <w:rFonts w:ascii="Times New Roman" w:hAnsi="Times New Roman" w:cs="Times New Roman"/>
          <w:b w:val="0"/>
          <w:bCs w:val="0"/>
          <w:color w:val="FFFFFF" w:themeColor="background1"/>
          <w:sz w:val="24"/>
          <w:szCs w:val="24"/>
        </w:rPr>
        <w:t>E</w:t>
      </w:r>
      <w:r w:rsidRPr="000A7105">
        <w:rPr>
          <w:rFonts w:ascii="Times New Roman" w:hAnsi="Times New Roman" w:cs="Times New Roman"/>
          <w:b w:val="0"/>
          <w:bCs w:val="0"/>
          <w:color w:val="FFFFFF" w:themeColor="background1"/>
          <w:sz w:val="24"/>
          <w:szCs w:val="24"/>
        </w:rPr>
        <w:t xml:space="preserve">mergency </w:t>
      </w:r>
      <w:r w:rsidR="0086510F">
        <w:rPr>
          <w:rFonts w:ascii="Times New Roman" w:hAnsi="Times New Roman" w:cs="Times New Roman"/>
          <w:b w:val="0"/>
          <w:bCs w:val="0"/>
          <w:color w:val="FFFFFF" w:themeColor="background1"/>
          <w:sz w:val="24"/>
          <w:szCs w:val="24"/>
        </w:rPr>
        <w:t>R</w:t>
      </w:r>
      <w:r w:rsidRPr="000A7105">
        <w:rPr>
          <w:rFonts w:ascii="Times New Roman" w:hAnsi="Times New Roman" w:cs="Times New Roman"/>
          <w:b w:val="0"/>
          <w:bCs w:val="0"/>
          <w:color w:val="FFFFFF" w:themeColor="background1"/>
          <w:sz w:val="24"/>
          <w:szCs w:val="24"/>
        </w:rPr>
        <w:t xml:space="preserve">oom (ER) visits among Medicare beneficiaries using </w:t>
      </w:r>
      <w:r w:rsidR="0086510F">
        <w:rPr>
          <w:rFonts w:ascii="Times New Roman" w:hAnsi="Times New Roman" w:cs="Times New Roman"/>
          <w:b w:val="0"/>
          <w:bCs w:val="0"/>
          <w:color w:val="FFFFFF" w:themeColor="background1"/>
          <w:sz w:val="24"/>
          <w:szCs w:val="24"/>
        </w:rPr>
        <w:t xml:space="preserve">inpatient claims </w:t>
      </w:r>
      <w:r w:rsidRPr="000A7105">
        <w:rPr>
          <w:rFonts w:ascii="Times New Roman" w:hAnsi="Times New Roman" w:cs="Times New Roman"/>
          <w:b w:val="0"/>
          <w:bCs w:val="0"/>
          <w:color w:val="FFFFFF" w:themeColor="background1"/>
          <w:sz w:val="24"/>
          <w:szCs w:val="24"/>
        </w:rPr>
        <w:t>data. By examining patient demographics (age</w:t>
      </w:r>
      <w:r w:rsidR="0086510F">
        <w:rPr>
          <w:rFonts w:ascii="Times New Roman" w:hAnsi="Times New Roman" w:cs="Times New Roman"/>
          <w:b w:val="0"/>
          <w:bCs w:val="0"/>
          <w:color w:val="FFFFFF" w:themeColor="background1"/>
          <w:sz w:val="24"/>
          <w:szCs w:val="24"/>
        </w:rPr>
        <w:t xml:space="preserve"> &amp;</w:t>
      </w:r>
      <w:r w:rsidRPr="000A7105">
        <w:rPr>
          <w:rFonts w:ascii="Times New Roman" w:hAnsi="Times New Roman" w:cs="Times New Roman"/>
          <w:b w:val="0"/>
          <w:bCs w:val="0"/>
          <w:color w:val="FFFFFF" w:themeColor="background1"/>
          <w:sz w:val="24"/>
          <w:szCs w:val="24"/>
        </w:rPr>
        <w:t xml:space="preserve"> sex), entitlement reasons, and a wide range of chronic conditions </w:t>
      </w:r>
      <w:r w:rsidR="004D2C6E">
        <w:rPr>
          <w:rFonts w:ascii="Times New Roman" w:hAnsi="Times New Roman" w:cs="Times New Roman"/>
          <w:b w:val="0"/>
          <w:bCs w:val="0"/>
          <w:color w:val="FFFFFF" w:themeColor="background1"/>
          <w:sz w:val="24"/>
          <w:szCs w:val="24"/>
        </w:rPr>
        <w:t xml:space="preserve">codes </w:t>
      </w:r>
      <w:r w:rsidRPr="000A7105">
        <w:rPr>
          <w:rFonts w:ascii="Times New Roman" w:hAnsi="Times New Roman" w:cs="Times New Roman"/>
          <w:b w:val="0"/>
          <w:bCs w:val="0"/>
          <w:color w:val="FFFFFF" w:themeColor="background1"/>
          <w:sz w:val="24"/>
          <w:szCs w:val="24"/>
        </w:rPr>
        <w:t>(ICD), the goal is to identify key predictors that influence ER utilization</w:t>
      </w:r>
      <w:r w:rsidR="004D2C6E">
        <w:rPr>
          <w:rFonts w:ascii="Times New Roman" w:hAnsi="Times New Roman" w:cs="Times New Roman"/>
          <w:b w:val="0"/>
          <w:bCs w:val="0"/>
          <w:color w:val="FFFFFF" w:themeColor="background1"/>
          <w:sz w:val="24"/>
          <w:szCs w:val="24"/>
        </w:rPr>
        <w:t xml:space="preserve"> in Medicare enrollees</w:t>
      </w:r>
      <w:r w:rsidRPr="000A7105">
        <w:rPr>
          <w:rFonts w:ascii="Times New Roman" w:hAnsi="Times New Roman" w:cs="Times New Roman"/>
          <w:b w:val="0"/>
          <w:bCs w:val="0"/>
          <w:color w:val="FFFFFF" w:themeColor="background1"/>
          <w:sz w:val="24"/>
          <w:szCs w:val="24"/>
        </w:rPr>
        <w:t xml:space="preserve">. </w:t>
      </w:r>
    </w:p>
    <w:p w14:paraId="3A392D80" w14:textId="50A729EB" w:rsidR="002864A9" w:rsidRPr="000A7105" w:rsidRDefault="002864A9" w:rsidP="002864A9">
      <w:pPr>
        <w:pStyle w:val="Heading2"/>
        <w:rPr>
          <w:rFonts w:ascii="Times New Roman" w:hAnsi="Times New Roman" w:cs="Times New Roman"/>
          <w:b w:val="0"/>
          <w:bCs w:val="0"/>
          <w:color w:val="FFFFFF" w:themeColor="background1"/>
          <w:sz w:val="24"/>
          <w:szCs w:val="24"/>
        </w:rPr>
      </w:pPr>
      <w:r w:rsidRPr="000A7105">
        <w:rPr>
          <w:rFonts w:ascii="Times New Roman" w:hAnsi="Times New Roman" w:cs="Times New Roman"/>
          <w:b w:val="0"/>
          <w:bCs w:val="0"/>
          <w:color w:val="FFFFFF" w:themeColor="background1"/>
          <w:sz w:val="24"/>
          <w:szCs w:val="24"/>
        </w:rPr>
        <w:t xml:space="preserve">Through </w:t>
      </w:r>
      <w:r w:rsidR="004D2C6E">
        <w:rPr>
          <w:rFonts w:ascii="Times New Roman" w:hAnsi="Times New Roman" w:cs="Times New Roman"/>
          <w:b w:val="0"/>
          <w:bCs w:val="0"/>
          <w:color w:val="FFFFFF" w:themeColor="background1"/>
          <w:sz w:val="24"/>
          <w:szCs w:val="24"/>
        </w:rPr>
        <w:t>E</w:t>
      </w:r>
      <w:r w:rsidRPr="000A7105">
        <w:rPr>
          <w:rFonts w:ascii="Times New Roman" w:hAnsi="Times New Roman" w:cs="Times New Roman"/>
          <w:b w:val="0"/>
          <w:bCs w:val="0"/>
          <w:color w:val="FFFFFF" w:themeColor="background1"/>
          <w:sz w:val="24"/>
          <w:szCs w:val="24"/>
        </w:rPr>
        <w:t xml:space="preserve">xploratory </w:t>
      </w:r>
      <w:r w:rsidR="004D2C6E">
        <w:rPr>
          <w:rFonts w:ascii="Times New Roman" w:hAnsi="Times New Roman" w:cs="Times New Roman"/>
          <w:b w:val="0"/>
          <w:bCs w:val="0"/>
          <w:color w:val="FFFFFF" w:themeColor="background1"/>
          <w:sz w:val="24"/>
          <w:szCs w:val="24"/>
        </w:rPr>
        <w:t>D</w:t>
      </w:r>
      <w:r w:rsidRPr="000A7105">
        <w:rPr>
          <w:rFonts w:ascii="Times New Roman" w:hAnsi="Times New Roman" w:cs="Times New Roman"/>
          <w:b w:val="0"/>
          <w:bCs w:val="0"/>
          <w:color w:val="FFFFFF" w:themeColor="background1"/>
          <w:sz w:val="24"/>
          <w:szCs w:val="24"/>
        </w:rPr>
        <w:t xml:space="preserve">ata </w:t>
      </w:r>
      <w:r w:rsidR="004D2C6E">
        <w:rPr>
          <w:rFonts w:ascii="Times New Roman" w:hAnsi="Times New Roman" w:cs="Times New Roman"/>
          <w:b w:val="0"/>
          <w:bCs w:val="0"/>
          <w:color w:val="FFFFFF" w:themeColor="background1"/>
          <w:sz w:val="24"/>
          <w:szCs w:val="24"/>
        </w:rPr>
        <w:t>A</w:t>
      </w:r>
      <w:r w:rsidRPr="000A7105">
        <w:rPr>
          <w:rFonts w:ascii="Times New Roman" w:hAnsi="Times New Roman" w:cs="Times New Roman"/>
          <w:b w:val="0"/>
          <w:bCs w:val="0"/>
          <w:color w:val="FFFFFF" w:themeColor="background1"/>
          <w:sz w:val="24"/>
          <w:szCs w:val="24"/>
        </w:rPr>
        <w:t>nalysis (EDA) and machine learning models</w:t>
      </w:r>
      <w:r w:rsidR="004D2C6E">
        <w:rPr>
          <w:rFonts w:ascii="Times New Roman" w:hAnsi="Times New Roman" w:cs="Times New Roman"/>
          <w:b w:val="0"/>
          <w:bCs w:val="0"/>
          <w:color w:val="FFFFFF" w:themeColor="background1"/>
          <w:sz w:val="24"/>
          <w:szCs w:val="24"/>
        </w:rPr>
        <w:t xml:space="preserve"> such as L</w:t>
      </w:r>
      <w:r w:rsidRPr="000A7105">
        <w:rPr>
          <w:rFonts w:ascii="Times New Roman" w:hAnsi="Times New Roman" w:cs="Times New Roman"/>
          <w:b w:val="0"/>
          <w:bCs w:val="0"/>
          <w:color w:val="FFFFFF" w:themeColor="background1"/>
          <w:sz w:val="24"/>
          <w:szCs w:val="24"/>
        </w:rPr>
        <w:t xml:space="preserve">ogistic </w:t>
      </w:r>
      <w:r w:rsidR="004D2C6E">
        <w:rPr>
          <w:rFonts w:ascii="Times New Roman" w:hAnsi="Times New Roman" w:cs="Times New Roman"/>
          <w:b w:val="0"/>
          <w:bCs w:val="0"/>
          <w:color w:val="FFFFFF" w:themeColor="background1"/>
          <w:sz w:val="24"/>
          <w:szCs w:val="24"/>
        </w:rPr>
        <w:t>R</w:t>
      </w:r>
      <w:r w:rsidRPr="000A7105">
        <w:rPr>
          <w:rFonts w:ascii="Times New Roman" w:hAnsi="Times New Roman" w:cs="Times New Roman"/>
          <w:b w:val="0"/>
          <w:bCs w:val="0"/>
          <w:color w:val="FFFFFF" w:themeColor="background1"/>
          <w:sz w:val="24"/>
          <w:szCs w:val="24"/>
        </w:rPr>
        <w:t xml:space="preserve">egression, XGBoost, and </w:t>
      </w:r>
      <w:r w:rsidR="004D2C6E">
        <w:rPr>
          <w:rFonts w:ascii="Times New Roman" w:hAnsi="Times New Roman" w:cs="Times New Roman"/>
          <w:b w:val="0"/>
          <w:bCs w:val="0"/>
          <w:color w:val="FFFFFF" w:themeColor="background1"/>
          <w:sz w:val="24"/>
          <w:szCs w:val="24"/>
        </w:rPr>
        <w:t xml:space="preserve">Random Forest, this analysis </w:t>
      </w:r>
      <w:r w:rsidRPr="000A7105">
        <w:rPr>
          <w:rFonts w:ascii="Times New Roman" w:hAnsi="Times New Roman" w:cs="Times New Roman"/>
          <w:b w:val="0"/>
          <w:bCs w:val="0"/>
          <w:color w:val="FFFFFF" w:themeColor="background1"/>
          <w:sz w:val="24"/>
          <w:szCs w:val="24"/>
        </w:rPr>
        <w:t>assess</w:t>
      </w:r>
      <w:r w:rsidR="004D2C6E">
        <w:rPr>
          <w:rFonts w:ascii="Times New Roman" w:hAnsi="Times New Roman" w:cs="Times New Roman"/>
          <w:b w:val="0"/>
          <w:bCs w:val="0"/>
          <w:color w:val="FFFFFF" w:themeColor="background1"/>
          <w:sz w:val="24"/>
          <w:szCs w:val="24"/>
        </w:rPr>
        <w:t>es</w:t>
      </w:r>
      <w:r w:rsidRPr="000A7105">
        <w:rPr>
          <w:rFonts w:ascii="Times New Roman" w:hAnsi="Times New Roman" w:cs="Times New Roman"/>
          <w:b w:val="0"/>
          <w:bCs w:val="0"/>
          <w:color w:val="FFFFFF" w:themeColor="background1"/>
          <w:sz w:val="24"/>
          <w:szCs w:val="24"/>
        </w:rPr>
        <w:t xml:space="preserve"> the relative impact of clinical and demographic factors</w:t>
      </w:r>
      <w:r w:rsidR="004D2C6E">
        <w:rPr>
          <w:rFonts w:ascii="Times New Roman" w:hAnsi="Times New Roman" w:cs="Times New Roman"/>
          <w:b w:val="0"/>
          <w:bCs w:val="0"/>
          <w:color w:val="FFFFFF" w:themeColor="background1"/>
          <w:sz w:val="24"/>
          <w:szCs w:val="24"/>
        </w:rPr>
        <w:t xml:space="preserve"> on the likelihood of a Medicare enrollee visiting an </w:t>
      </w:r>
      <w:r w:rsidR="00FD235C">
        <w:rPr>
          <w:rFonts w:ascii="Times New Roman" w:hAnsi="Times New Roman" w:cs="Times New Roman"/>
          <w:b w:val="0"/>
          <w:bCs w:val="0"/>
          <w:color w:val="FFFFFF" w:themeColor="background1"/>
          <w:sz w:val="24"/>
          <w:szCs w:val="24"/>
        </w:rPr>
        <w:t>Emergency Room</w:t>
      </w:r>
      <w:r w:rsidR="004D2C6E">
        <w:rPr>
          <w:rFonts w:ascii="Times New Roman" w:hAnsi="Times New Roman" w:cs="Times New Roman"/>
          <w:b w:val="0"/>
          <w:bCs w:val="0"/>
          <w:color w:val="FFFFFF" w:themeColor="background1"/>
          <w:sz w:val="24"/>
          <w:szCs w:val="24"/>
        </w:rPr>
        <w:t xml:space="preserve"> for care</w:t>
      </w:r>
      <w:r w:rsidRPr="000A7105">
        <w:rPr>
          <w:rFonts w:ascii="Times New Roman" w:hAnsi="Times New Roman" w:cs="Times New Roman"/>
          <w:b w:val="0"/>
          <w:bCs w:val="0"/>
          <w:color w:val="FFFFFF" w:themeColor="background1"/>
          <w:sz w:val="24"/>
          <w:szCs w:val="24"/>
        </w:rPr>
        <w:t>. Hypotheses tested include</w:t>
      </w:r>
      <w:r w:rsidR="004D2C6E">
        <w:rPr>
          <w:rFonts w:ascii="Times New Roman" w:hAnsi="Times New Roman" w:cs="Times New Roman"/>
          <w:b w:val="0"/>
          <w:bCs w:val="0"/>
          <w:color w:val="FFFFFF" w:themeColor="background1"/>
          <w:sz w:val="24"/>
          <w:szCs w:val="24"/>
        </w:rPr>
        <w:t>s</w:t>
      </w:r>
      <w:r w:rsidRPr="000A7105">
        <w:rPr>
          <w:rFonts w:ascii="Times New Roman" w:hAnsi="Times New Roman" w:cs="Times New Roman"/>
          <w:b w:val="0"/>
          <w:bCs w:val="0"/>
          <w:color w:val="FFFFFF" w:themeColor="background1"/>
          <w:sz w:val="24"/>
          <w:szCs w:val="24"/>
        </w:rPr>
        <w:t xml:space="preserve"> whether chronic illnesses, older age, and </w:t>
      </w:r>
      <w:r w:rsidR="004D2C6E">
        <w:rPr>
          <w:rFonts w:ascii="Times New Roman" w:hAnsi="Times New Roman" w:cs="Times New Roman"/>
          <w:b w:val="0"/>
          <w:bCs w:val="0"/>
          <w:color w:val="FFFFFF" w:themeColor="background1"/>
          <w:sz w:val="24"/>
          <w:szCs w:val="24"/>
        </w:rPr>
        <w:t>e</w:t>
      </w:r>
      <w:r w:rsidRPr="000A7105">
        <w:rPr>
          <w:rFonts w:ascii="Times New Roman" w:hAnsi="Times New Roman" w:cs="Times New Roman"/>
          <w:b w:val="0"/>
          <w:bCs w:val="0"/>
          <w:color w:val="FFFFFF" w:themeColor="background1"/>
          <w:sz w:val="24"/>
          <w:szCs w:val="24"/>
        </w:rPr>
        <w:t xml:space="preserve">ntitlement </w:t>
      </w:r>
      <w:r w:rsidR="004D2C6E">
        <w:rPr>
          <w:rFonts w:ascii="Times New Roman" w:hAnsi="Times New Roman" w:cs="Times New Roman"/>
          <w:b w:val="0"/>
          <w:bCs w:val="0"/>
          <w:color w:val="FFFFFF" w:themeColor="background1"/>
          <w:sz w:val="24"/>
          <w:szCs w:val="24"/>
        </w:rPr>
        <w:t>reason</w:t>
      </w:r>
      <w:r w:rsidRPr="000A7105">
        <w:rPr>
          <w:rFonts w:ascii="Times New Roman" w:hAnsi="Times New Roman" w:cs="Times New Roman"/>
          <w:b w:val="0"/>
          <w:bCs w:val="0"/>
          <w:color w:val="FFFFFF" w:themeColor="background1"/>
          <w:sz w:val="24"/>
          <w:szCs w:val="24"/>
        </w:rPr>
        <w:t xml:space="preserve"> significantly </w:t>
      </w:r>
      <w:r w:rsidR="004D2C6E">
        <w:rPr>
          <w:rFonts w:ascii="Times New Roman" w:hAnsi="Times New Roman" w:cs="Times New Roman"/>
          <w:b w:val="0"/>
          <w:bCs w:val="0"/>
          <w:color w:val="FFFFFF" w:themeColor="background1"/>
          <w:sz w:val="24"/>
          <w:szCs w:val="24"/>
        </w:rPr>
        <w:t xml:space="preserve">correlate </w:t>
      </w:r>
      <w:r w:rsidRPr="000A7105">
        <w:rPr>
          <w:rFonts w:ascii="Times New Roman" w:hAnsi="Times New Roman" w:cs="Times New Roman"/>
          <w:b w:val="0"/>
          <w:bCs w:val="0"/>
          <w:color w:val="FFFFFF" w:themeColor="background1"/>
          <w:sz w:val="24"/>
          <w:szCs w:val="24"/>
        </w:rPr>
        <w:t xml:space="preserve">to ER visits. The findings can help healthcare providers target high-risk populations and reduce unnecessary ER utilization through </w:t>
      </w:r>
      <w:r w:rsidR="004D2C6E">
        <w:rPr>
          <w:rFonts w:ascii="Times New Roman" w:hAnsi="Times New Roman" w:cs="Times New Roman"/>
          <w:b w:val="0"/>
          <w:bCs w:val="0"/>
          <w:color w:val="FFFFFF" w:themeColor="background1"/>
          <w:sz w:val="24"/>
          <w:szCs w:val="24"/>
        </w:rPr>
        <w:t xml:space="preserve">care coordination and </w:t>
      </w:r>
      <w:r w:rsidRPr="000A7105">
        <w:rPr>
          <w:rFonts w:ascii="Times New Roman" w:hAnsi="Times New Roman" w:cs="Times New Roman"/>
          <w:b w:val="0"/>
          <w:bCs w:val="0"/>
          <w:color w:val="FFFFFF" w:themeColor="background1"/>
          <w:sz w:val="24"/>
          <w:szCs w:val="24"/>
        </w:rPr>
        <w:t>preventive care</w:t>
      </w:r>
      <w:r w:rsidR="005B1396" w:rsidRPr="000A7105">
        <w:rPr>
          <w:rFonts w:ascii="Times New Roman" w:hAnsi="Times New Roman" w:cs="Times New Roman"/>
          <w:b w:val="0"/>
          <w:bCs w:val="0"/>
          <w:color w:val="FFFFFF" w:themeColor="background1"/>
          <w:sz w:val="24"/>
          <w:szCs w:val="24"/>
        </w:rPr>
        <w:t>.</w:t>
      </w:r>
    </w:p>
    <w:p w14:paraId="3BF249F0" w14:textId="2AE9F736" w:rsidR="007D5390" w:rsidRPr="000A7105" w:rsidRDefault="00A039C9" w:rsidP="00FD235C">
      <w:pPr>
        <w:pStyle w:val="Heading1"/>
      </w:pPr>
      <w:r w:rsidRPr="000A7105">
        <w:t>Literature Review:</w:t>
      </w:r>
    </w:p>
    <w:p w14:paraId="28686ED8" w14:textId="16C99BBD" w:rsidR="00EB43BE" w:rsidRPr="000A7105" w:rsidRDefault="00A039C9" w:rsidP="00EB43BE">
      <w:pPr>
        <w:spacing w:line="240" w:lineRule="auto"/>
        <w:rPr>
          <w:rFonts w:ascii="Times New Roman" w:hAnsi="Times New Roman" w:cs="Times New Roman"/>
          <w:color w:val="FFFFFF" w:themeColor="background1"/>
        </w:rPr>
      </w:pPr>
      <w:r w:rsidRPr="000A7105">
        <w:rPr>
          <w:rFonts w:ascii="Times New Roman" w:hAnsi="Times New Roman" w:cs="Times New Roman"/>
          <w:color w:val="FFFFFF" w:themeColor="background1"/>
        </w:rPr>
        <w:t xml:space="preserve">Many previous studies have aimed to predict hospital admission during </w:t>
      </w:r>
      <w:r w:rsidR="004D2C6E">
        <w:rPr>
          <w:rFonts w:ascii="Times New Roman" w:hAnsi="Times New Roman" w:cs="Times New Roman"/>
          <w:color w:val="FFFFFF" w:themeColor="background1"/>
        </w:rPr>
        <w:t xml:space="preserve">emergency department (ED) </w:t>
      </w:r>
      <w:r w:rsidRPr="000A7105">
        <w:rPr>
          <w:rFonts w:ascii="Times New Roman" w:hAnsi="Times New Roman" w:cs="Times New Roman"/>
          <w:color w:val="FFFFFF" w:themeColor="background1"/>
        </w:rPr>
        <w:t>triage.</w:t>
      </w:r>
      <w:r w:rsidR="00390D12" w:rsidRPr="000A7105">
        <w:rPr>
          <w:rFonts w:ascii="Times New Roman" w:hAnsi="Times New Roman" w:cs="Times New Roman"/>
          <w:color w:val="FFFFFF" w:themeColor="background1"/>
        </w:rPr>
        <w:t xml:space="preserve"> </w:t>
      </w:r>
      <w:r w:rsidR="005B1396" w:rsidRPr="000A7105">
        <w:rPr>
          <w:rFonts w:ascii="Times New Roman" w:hAnsi="Times New Roman" w:cs="Times New Roman"/>
          <w:color w:val="FFFFFF" w:themeColor="background1"/>
        </w:rPr>
        <w:t xml:space="preserve">Some </w:t>
      </w:r>
      <w:r w:rsidR="00390D12" w:rsidRPr="000A7105">
        <w:rPr>
          <w:rFonts w:ascii="Times New Roman" w:hAnsi="Times New Roman" w:cs="Times New Roman"/>
          <w:color w:val="FFFFFF" w:themeColor="background1"/>
        </w:rPr>
        <w:t>studies have</w:t>
      </w:r>
      <w:r w:rsidR="005B1396" w:rsidRPr="000A7105">
        <w:rPr>
          <w:rFonts w:ascii="Times New Roman" w:hAnsi="Times New Roman" w:cs="Times New Roman"/>
          <w:color w:val="FFFFFF" w:themeColor="background1"/>
        </w:rPr>
        <w:t xml:space="preserve"> developed and validated a risk-scoring model, with a particular emphasis on medication-related factors, to predict emergency department (ED) visits</w:t>
      </w:r>
      <w:r w:rsidR="00390D12" w:rsidRPr="000A7105">
        <w:rPr>
          <w:rFonts w:ascii="Times New Roman" w:hAnsi="Times New Roman" w:cs="Times New Roman"/>
          <w:color w:val="FFFFFF" w:themeColor="background1"/>
        </w:rPr>
        <w:t xml:space="preserve"> among patients from a specific demographic</w:t>
      </w:r>
      <w:r w:rsidR="00B47EC7" w:rsidRPr="000A7105">
        <w:rPr>
          <w:rFonts w:ascii="Times New Roman" w:hAnsi="Times New Roman" w:cs="Times New Roman"/>
          <w:color w:val="FFFFFF" w:themeColor="background1"/>
        </w:rPr>
        <w:t xml:space="preserve"> </w:t>
      </w:r>
      <w:hyperlink w:anchor="Ref1" w:history="1">
        <w:r w:rsidR="004D2C6E">
          <w:rPr>
            <w:rFonts w:ascii="Times New Roman" w:hAnsi="Times New Roman" w:cs="Times New Roman"/>
            <w:color w:val="FFFFFF" w:themeColor="background1"/>
          </w:rPr>
          <w:t>[Suh, Y., Jeong, J., et al. 2024]</w:t>
        </w:r>
      </w:hyperlink>
      <w:r w:rsidR="00390D12" w:rsidRPr="000A7105">
        <w:rPr>
          <w:rFonts w:ascii="Times New Roman" w:hAnsi="Times New Roman" w:cs="Times New Roman"/>
          <w:color w:val="FFFFFF" w:themeColor="background1"/>
        </w:rPr>
        <w:t xml:space="preserve">. </w:t>
      </w:r>
      <w:r w:rsidRPr="000A7105">
        <w:rPr>
          <w:rFonts w:ascii="Times New Roman" w:hAnsi="Times New Roman" w:cs="Times New Roman"/>
          <w:color w:val="FFFFFF" w:themeColor="background1"/>
        </w:rPr>
        <w:t xml:space="preserve">Most of these models rely solely on data gathered at triage, including demographics, vital signs, chief complaints, nursing notes, and initial diagnostic tests. To date, the majority of studies aiming to predict hospital admission in ED patients focus on the general ED population </w:t>
      </w:r>
      <w:hyperlink w:anchor="Ref2" w:history="1">
        <w:r w:rsidR="004D2C6E">
          <w:rPr>
            <w:rFonts w:ascii="Times New Roman" w:hAnsi="Times New Roman" w:cs="Times New Roman"/>
            <w:color w:val="FFFFFF" w:themeColor="background1"/>
          </w:rPr>
          <w:t>[Y. Sun, B.H. Heng, et al. 2011]</w:t>
        </w:r>
      </w:hyperlink>
      <w:r w:rsidRPr="000A7105">
        <w:rPr>
          <w:rFonts w:ascii="Times New Roman" w:hAnsi="Times New Roman" w:cs="Times New Roman"/>
          <w:color w:val="FFFFFF" w:themeColor="background1"/>
        </w:rPr>
        <w:t>. This study used a series of geriatric syndromes and assessments to predict hospital admission, demonstrating that these factors are strong predictors of hospital admission in older emergency department (ED) patients</w:t>
      </w:r>
      <w:hyperlink w:anchor="Ref3" w:history="1">
        <w:r w:rsidR="004D2C6E">
          <w:rPr>
            <w:rFonts w:ascii="Times New Roman" w:hAnsi="Times New Roman" w:cs="Times New Roman"/>
            <w:color w:val="FFFFFF" w:themeColor="background1"/>
          </w:rPr>
          <w:t>[Clare Allison Parker, et al. 2018]</w:t>
        </w:r>
      </w:hyperlink>
      <w:r w:rsidRPr="000A7105">
        <w:rPr>
          <w:rFonts w:ascii="Times New Roman" w:hAnsi="Times New Roman" w:cs="Times New Roman"/>
          <w:color w:val="FFFFFF" w:themeColor="background1"/>
        </w:rPr>
        <w:t xml:space="preserve">. </w:t>
      </w:r>
      <w:r w:rsidR="00EB43BE" w:rsidRPr="000A7105">
        <w:rPr>
          <w:rFonts w:ascii="Times New Roman" w:hAnsi="Times New Roman" w:cs="Times New Roman"/>
          <w:color w:val="FFFFFF" w:themeColor="background1"/>
        </w:rPr>
        <w:t>In recent years, machine learning has emerged as a promising tool for predicting hospital admission among older adults visiting emergency departments (EDs), a population known for its distinct medical and functional complexities.</w:t>
      </w:r>
    </w:p>
    <w:p w14:paraId="48B10341" w14:textId="36CF02FE" w:rsidR="00EB43BE" w:rsidRPr="000A7105" w:rsidRDefault="00EB43BE" w:rsidP="00EB43BE">
      <w:pPr>
        <w:spacing w:line="240" w:lineRule="auto"/>
        <w:rPr>
          <w:rFonts w:ascii="Times New Roman" w:hAnsi="Times New Roman" w:cs="Times New Roman"/>
          <w:color w:val="FFFFFF" w:themeColor="background1"/>
        </w:rPr>
      </w:pPr>
      <w:r w:rsidRPr="000A7105">
        <w:rPr>
          <w:rFonts w:ascii="Times New Roman" w:hAnsi="Times New Roman" w:cs="Times New Roman"/>
          <w:color w:val="FFFFFF" w:themeColor="background1"/>
        </w:rPr>
        <w:t xml:space="preserve"> A study by Fabrice Mowbray, et all. (2020) applied various ML algorithms to predict ED admission in older adults, utilizing data from the interRAI multinational ED study, which involved 2274 patients aged 75 and older across Canada. The researchers identified five primary features—home intravenous therapy, time of ED presentation, need for formal support services, walking independence, and presence of unstable medical conditions—that were most predictive of hospital admission. Among the five ML models tested, gradient boosted trees demonstrated the highest accuracy (AUC = 0.80) in predicting hospital admission, providing valuable insights into the clinical decision-making process</w:t>
      </w:r>
      <w:hyperlink w:anchor="Ref4" w:history="1">
        <w:r w:rsidR="004D2C6E">
          <w:rPr>
            <w:rFonts w:ascii="Times New Roman" w:hAnsi="Times New Roman" w:cs="Times New Roman"/>
            <w:color w:val="FFFFFF" w:themeColor="background1"/>
          </w:rPr>
          <w:t>[Fabrice Mowbray, et al. 2020]</w:t>
        </w:r>
      </w:hyperlink>
      <w:r w:rsidRPr="000A7105">
        <w:rPr>
          <w:rFonts w:ascii="Times New Roman" w:hAnsi="Times New Roman" w:cs="Times New Roman"/>
          <w:color w:val="FFFFFF" w:themeColor="background1"/>
        </w:rPr>
        <w:t>.</w:t>
      </w:r>
    </w:p>
    <w:p w14:paraId="49D6BC17" w14:textId="356036A3" w:rsidR="00A039C9" w:rsidRPr="000A7105" w:rsidRDefault="00A039C9" w:rsidP="00A039C9">
      <w:pPr>
        <w:rPr>
          <w:rFonts w:ascii="Times New Roman" w:hAnsi="Times New Roman" w:cs="Times New Roman"/>
          <w:color w:val="FFFFFF" w:themeColor="background1"/>
        </w:rPr>
      </w:pPr>
      <w:r w:rsidRPr="000A7105">
        <w:rPr>
          <w:rFonts w:ascii="Times New Roman" w:hAnsi="Times New Roman" w:cs="Times New Roman"/>
          <w:color w:val="FFFFFF" w:themeColor="background1"/>
        </w:rPr>
        <w:t xml:space="preserve">Other studies have also been performed using machine learning to robustly predict hospital admission using triage information and patient history. The addition of historical information improves predictive performance significantly compared to using triage information alone, highlighting the need to incorporate these variables into prediction models (Woo Suk Hong et all, 2018) </w:t>
      </w:r>
      <w:hyperlink w:anchor="Ref5" w:history="1">
        <w:r w:rsidR="00FD235C">
          <w:rPr>
            <w:rFonts w:ascii="Times New Roman" w:hAnsi="Times New Roman" w:cs="Times New Roman"/>
            <w:color w:val="FFFFFF" w:themeColor="background1"/>
          </w:rPr>
          <w:t>[Hong, Woo Suk, et al. 2025]</w:t>
        </w:r>
      </w:hyperlink>
      <w:r w:rsidRPr="000A7105">
        <w:rPr>
          <w:rFonts w:ascii="Times New Roman" w:hAnsi="Times New Roman" w:cs="Times New Roman"/>
          <w:color w:val="FFFFFF" w:themeColor="background1"/>
        </w:rPr>
        <w:t>.</w:t>
      </w:r>
    </w:p>
    <w:p w14:paraId="4DFA9246" w14:textId="77777777" w:rsidR="00A039C9" w:rsidRPr="000A7105" w:rsidRDefault="00A039C9" w:rsidP="00A039C9">
      <w:pPr>
        <w:spacing w:line="240" w:lineRule="auto"/>
        <w:rPr>
          <w:rFonts w:ascii="Times New Roman" w:hAnsi="Times New Roman" w:cs="Times New Roman"/>
          <w:color w:val="FFFFFF" w:themeColor="background1"/>
        </w:rPr>
      </w:pPr>
      <w:r w:rsidRPr="000A7105">
        <w:rPr>
          <w:rFonts w:ascii="Times New Roman" w:hAnsi="Times New Roman" w:cs="Times New Roman"/>
          <w:color w:val="FFFFFF" w:themeColor="background1"/>
        </w:rPr>
        <w:lastRenderedPageBreak/>
        <w:t>The challenge lies in the complexity of predicting ER outcomes. A variety of factors—including a patient’s clinical history, demographics (age, sex, ethnicity), socio-economic status, and presenting conditions—can influence the outcome. Modeling the relationships between these factors and ER visit changes is difficult due to the variability in both patient data and the unpredictable nature of emergency care.</w:t>
      </w:r>
    </w:p>
    <w:p w14:paraId="3CA1251B" w14:textId="0A95FFD5" w:rsidR="00BF776A" w:rsidRPr="000A7105" w:rsidRDefault="00BF776A" w:rsidP="00FD235C">
      <w:pPr>
        <w:pStyle w:val="Heading1"/>
      </w:pPr>
      <w:r w:rsidRPr="000A7105">
        <w:t>Research Questions:</w:t>
      </w:r>
    </w:p>
    <w:p w14:paraId="2AE96A82" w14:textId="72198156" w:rsidR="00C30CD6" w:rsidRDefault="00C30CD6" w:rsidP="00C30CD6">
      <w:pPr>
        <w:rPr>
          <w:rFonts w:ascii="Times New Roman" w:hAnsi="Times New Roman" w:cs="Times New Roman"/>
          <w:color w:val="FFFFFF" w:themeColor="background1"/>
        </w:rPr>
      </w:pPr>
      <w:r w:rsidRPr="000A7105">
        <w:rPr>
          <w:rFonts w:ascii="Times New Roman" w:hAnsi="Times New Roman" w:cs="Times New Roman"/>
          <w:color w:val="FFFFFF" w:themeColor="background1"/>
        </w:rPr>
        <w:t xml:space="preserve">This study aims to explore the relationship between patient characteristics and </w:t>
      </w:r>
      <w:r w:rsidR="00FD235C">
        <w:rPr>
          <w:rFonts w:ascii="Times New Roman" w:hAnsi="Times New Roman" w:cs="Times New Roman"/>
          <w:color w:val="FFFFFF" w:themeColor="background1"/>
        </w:rPr>
        <w:t>Emergency Room</w:t>
      </w:r>
      <w:r w:rsidRPr="000A7105">
        <w:rPr>
          <w:rFonts w:ascii="Times New Roman" w:hAnsi="Times New Roman" w:cs="Times New Roman"/>
          <w:color w:val="FFFFFF" w:themeColor="background1"/>
        </w:rPr>
        <w:t xml:space="preserve"> (ER) utilization using claims </w:t>
      </w:r>
      <w:r w:rsidR="00FD235C">
        <w:rPr>
          <w:rFonts w:ascii="Times New Roman" w:hAnsi="Times New Roman" w:cs="Times New Roman"/>
          <w:color w:val="FFFFFF" w:themeColor="background1"/>
        </w:rPr>
        <w:t xml:space="preserve">and patient demographic </w:t>
      </w:r>
      <w:r w:rsidRPr="000A7105">
        <w:rPr>
          <w:rFonts w:ascii="Times New Roman" w:hAnsi="Times New Roman" w:cs="Times New Roman"/>
          <w:color w:val="FFFFFF" w:themeColor="background1"/>
        </w:rPr>
        <w:t>data. Specifically, it investigates which chronic conditions, as defined by ICD codes—such as asthma, chronic kidney disease (CKD), and chronic obstructive pulmonary disease (COPD)—are most strongly associated with ER visits. Additionally, the research examines whether demographic factors, including age group and sex, along with insurance entitlement reason codes (such as disability or end-stage renal disease), significantly influence the likelihood of an ER visit. Understanding these associations can help healthcare providers and policymakers develop targeted strategies for early intervention and better care coordination.</w:t>
      </w:r>
    </w:p>
    <w:p w14:paraId="5C20610D" w14:textId="77777777" w:rsidR="00C30CD6" w:rsidRDefault="00E37A08" w:rsidP="00FD235C">
      <w:pPr>
        <w:pStyle w:val="Heading1"/>
      </w:pPr>
      <w:r w:rsidRPr="000A7105">
        <w:t>Data</w:t>
      </w:r>
      <w:r w:rsidR="005910F0" w:rsidRPr="000A7105">
        <w:t xml:space="preserve"> </w:t>
      </w:r>
      <w:r w:rsidR="005968BA" w:rsidRPr="000A7105">
        <w:t>and Method</w:t>
      </w:r>
      <w:r w:rsidR="00235974" w:rsidRPr="000A7105">
        <w:t>:</w:t>
      </w:r>
    </w:p>
    <w:p w14:paraId="5FF37834" w14:textId="5BECBF57" w:rsidR="0086510F" w:rsidRDefault="00C30CD6" w:rsidP="00C30CD6">
      <w:pPr>
        <w:pStyle w:val="Heading2"/>
        <w:rPr>
          <w:rFonts w:ascii="Times New Roman" w:hAnsi="Times New Roman" w:cs="Times New Roman"/>
          <w:b w:val="0"/>
          <w:bCs w:val="0"/>
          <w:color w:val="FFFFFF" w:themeColor="background1"/>
          <w:sz w:val="24"/>
          <w:szCs w:val="24"/>
        </w:rPr>
      </w:pPr>
      <w:r w:rsidRPr="000A7105">
        <w:rPr>
          <w:rFonts w:ascii="Times New Roman" w:hAnsi="Times New Roman" w:cs="Times New Roman"/>
          <w:b w:val="0"/>
          <w:bCs w:val="0"/>
          <w:color w:val="FFFFFF" w:themeColor="background1"/>
          <w:sz w:val="24"/>
          <w:szCs w:val="24"/>
        </w:rPr>
        <w:t>This study utilizes de-identified healthcare claims data obtained from the Centers for Medicare &amp; Medicaid Services (CMS). The dataset includes inpatient claims and demographic information for Medicare beneficiaries from February 25, 2015 to March 2, 2023. The inpatient data contains 58,067 rows and 197 feature variables. Each claim may consist of multiple line items, requiring aggregation to the patient level.</w:t>
      </w:r>
    </w:p>
    <w:p w14:paraId="022DA168" w14:textId="11388FC4" w:rsidR="00A94331" w:rsidRDefault="0086510F" w:rsidP="00C30CD6">
      <w:pPr>
        <w:pStyle w:val="Heading2"/>
        <w:rPr>
          <w:rFonts w:ascii="Times New Roman" w:hAnsi="Times New Roman" w:cs="Times New Roman"/>
          <w:b w:val="0"/>
          <w:bCs w:val="0"/>
          <w:color w:val="FFFFFF" w:themeColor="background1"/>
          <w:sz w:val="24"/>
          <w:szCs w:val="24"/>
        </w:rPr>
      </w:pPr>
      <w:r>
        <w:rPr>
          <w:rFonts w:ascii="Times New Roman" w:hAnsi="Times New Roman" w:cs="Times New Roman"/>
          <w:b w:val="0"/>
          <w:bCs w:val="0"/>
          <w:color w:val="FFFFFF" w:themeColor="background1"/>
          <w:sz w:val="24"/>
          <w:szCs w:val="24"/>
        </w:rPr>
        <w:t>Data link from CMS</w:t>
      </w:r>
      <w:r w:rsidR="00FD235C">
        <w:rPr>
          <w:rFonts w:ascii="Times New Roman" w:hAnsi="Times New Roman" w:cs="Times New Roman"/>
          <w:b w:val="0"/>
          <w:bCs w:val="0"/>
          <w:color w:val="FFFFFF" w:themeColor="background1"/>
          <w:sz w:val="24"/>
          <w:szCs w:val="24"/>
        </w:rPr>
        <w:t>:</w:t>
      </w:r>
      <w:r>
        <w:rPr>
          <w:rFonts w:ascii="Times New Roman" w:hAnsi="Times New Roman" w:cs="Times New Roman"/>
          <w:b w:val="0"/>
          <w:bCs w:val="0"/>
          <w:color w:val="FFFFFF" w:themeColor="background1"/>
          <w:sz w:val="24"/>
          <w:szCs w:val="24"/>
        </w:rPr>
        <w:t xml:space="preserve"> </w:t>
      </w:r>
      <w:hyperlink r:id="rId8" w:history="1">
        <w:r w:rsidRPr="0086510F">
          <w:rPr>
            <w:rStyle w:val="Hyperlink"/>
            <w:rFonts w:ascii="Times New Roman" w:hAnsi="Times New Roman" w:cs="Times New Roman"/>
            <w:b w:val="0"/>
            <w:bCs w:val="0"/>
            <w:sz w:val="24"/>
            <w:szCs w:val="24"/>
          </w:rPr>
          <w:t>Synthe</w:t>
        </w:r>
        <w:r w:rsidRPr="0086510F">
          <w:rPr>
            <w:rStyle w:val="Hyperlink"/>
            <w:rFonts w:ascii="Times New Roman" w:hAnsi="Times New Roman" w:cs="Times New Roman"/>
            <w:b w:val="0"/>
            <w:bCs w:val="0"/>
            <w:sz w:val="24"/>
            <w:szCs w:val="24"/>
          </w:rPr>
          <w:t>t</w:t>
        </w:r>
        <w:r w:rsidRPr="0086510F">
          <w:rPr>
            <w:rStyle w:val="Hyperlink"/>
            <w:rFonts w:ascii="Times New Roman" w:hAnsi="Times New Roman" w:cs="Times New Roman"/>
            <w:b w:val="0"/>
            <w:bCs w:val="0"/>
            <w:sz w:val="24"/>
            <w:szCs w:val="24"/>
          </w:rPr>
          <w:t>ic Medicare Enrollment, Fee-for-Service Claims, and Prescription Drug Event | CMS Data</w:t>
        </w:r>
      </w:hyperlink>
    </w:p>
    <w:p w14:paraId="621F933F" w14:textId="0AC51F53" w:rsidR="00C30CD6" w:rsidRPr="000A7105" w:rsidRDefault="00C30CD6" w:rsidP="00C30CD6">
      <w:pPr>
        <w:pStyle w:val="Heading2"/>
        <w:rPr>
          <w:rFonts w:ascii="Times New Roman" w:hAnsi="Times New Roman" w:cs="Times New Roman"/>
          <w:b w:val="0"/>
          <w:bCs w:val="0"/>
          <w:color w:val="FFFFFF" w:themeColor="background1"/>
          <w:sz w:val="24"/>
          <w:szCs w:val="24"/>
        </w:rPr>
      </w:pPr>
      <w:r w:rsidRPr="000A7105">
        <w:rPr>
          <w:rFonts w:ascii="Times New Roman" w:hAnsi="Times New Roman" w:cs="Times New Roman"/>
          <w:b w:val="0"/>
          <w:bCs w:val="0"/>
          <w:color w:val="FFFFFF" w:themeColor="background1"/>
          <w:sz w:val="24"/>
          <w:szCs w:val="24"/>
        </w:rPr>
        <w:t xml:space="preserve">The primary outcome variable is ER_VISIT, a binary indicator representing whether a patient had an </w:t>
      </w:r>
      <w:r w:rsidR="00FD235C">
        <w:rPr>
          <w:rFonts w:ascii="Times New Roman" w:hAnsi="Times New Roman" w:cs="Times New Roman"/>
          <w:b w:val="0"/>
          <w:bCs w:val="0"/>
          <w:color w:val="FFFFFF" w:themeColor="background1"/>
          <w:sz w:val="24"/>
          <w:szCs w:val="24"/>
        </w:rPr>
        <w:t>Emergency Room</w:t>
      </w:r>
      <w:r w:rsidRPr="000A7105">
        <w:rPr>
          <w:rFonts w:ascii="Times New Roman" w:hAnsi="Times New Roman" w:cs="Times New Roman"/>
          <w:b w:val="0"/>
          <w:bCs w:val="0"/>
          <w:color w:val="FFFFFF" w:themeColor="background1"/>
          <w:sz w:val="24"/>
          <w:szCs w:val="24"/>
        </w:rPr>
        <w:t xml:space="preserve"> visit. Independent variables include ICD-code</w:t>
      </w:r>
      <w:r w:rsidR="00FD235C">
        <w:rPr>
          <w:rFonts w:ascii="Times New Roman" w:hAnsi="Times New Roman" w:cs="Times New Roman"/>
          <w:b w:val="0"/>
          <w:bCs w:val="0"/>
          <w:color w:val="FFFFFF" w:themeColor="background1"/>
          <w:sz w:val="24"/>
          <w:szCs w:val="24"/>
        </w:rPr>
        <w:t>s for</w:t>
      </w:r>
      <w:r w:rsidRPr="000A7105">
        <w:rPr>
          <w:rFonts w:ascii="Times New Roman" w:hAnsi="Times New Roman" w:cs="Times New Roman"/>
          <w:b w:val="0"/>
          <w:bCs w:val="0"/>
          <w:color w:val="FFFFFF" w:themeColor="background1"/>
          <w:sz w:val="24"/>
          <w:szCs w:val="24"/>
        </w:rPr>
        <w:t xml:space="preserve"> chronic conditions (grouped by the CCW algorithm) and demographic variables such as age group, sex, and entitlement reason code. Examples of chronic conditions include ICD</w:t>
      </w:r>
      <w:r w:rsidR="00FD235C">
        <w:rPr>
          <w:rFonts w:ascii="Times New Roman" w:hAnsi="Times New Roman" w:cs="Times New Roman"/>
          <w:b w:val="0"/>
          <w:bCs w:val="0"/>
          <w:color w:val="FFFFFF" w:themeColor="background1"/>
          <w:sz w:val="24"/>
          <w:szCs w:val="24"/>
        </w:rPr>
        <w:t>_</w:t>
      </w:r>
      <w:r w:rsidRPr="000A7105">
        <w:rPr>
          <w:rFonts w:ascii="Times New Roman" w:hAnsi="Times New Roman" w:cs="Times New Roman"/>
          <w:b w:val="0"/>
          <w:bCs w:val="0"/>
          <w:color w:val="FFFFFF" w:themeColor="background1"/>
          <w:sz w:val="24"/>
          <w:szCs w:val="24"/>
        </w:rPr>
        <w:t>Asthma, ICD_CKD, ICD_COPD, ICD_Diabetes Mellitus, and ICD_Heart Failure. Demographic features were derived from the 2021 Beneficiary Summary file.</w:t>
      </w:r>
    </w:p>
    <w:p w14:paraId="2C3836EE" w14:textId="77777777" w:rsidR="00FD235C" w:rsidRDefault="00FD235C" w:rsidP="00A94331"/>
    <w:p w14:paraId="7060C308" w14:textId="6EBEE3DB" w:rsidR="00C30CD6" w:rsidRPr="000A7105" w:rsidRDefault="00C30CD6" w:rsidP="00C30CD6">
      <w:pPr>
        <w:pStyle w:val="Heading2"/>
        <w:rPr>
          <w:rFonts w:ascii="Times New Roman" w:hAnsi="Times New Roman" w:cs="Times New Roman"/>
          <w:b w:val="0"/>
          <w:bCs w:val="0"/>
          <w:color w:val="FFFFFF" w:themeColor="background1"/>
          <w:sz w:val="24"/>
          <w:szCs w:val="24"/>
        </w:rPr>
      </w:pPr>
      <w:r w:rsidRPr="000A7105">
        <w:rPr>
          <w:rFonts w:ascii="Times New Roman" w:hAnsi="Times New Roman" w:cs="Times New Roman"/>
          <w:b w:val="0"/>
          <w:bCs w:val="0"/>
          <w:color w:val="FFFFFF" w:themeColor="background1"/>
          <w:sz w:val="24"/>
          <w:szCs w:val="24"/>
        </w:rPr>
        <w:t>Feature Engineering</w:t>
      </w:r>
      <w:r w:rsidR="00A73CD2" w:rsidRPr="000A7105">
        <w:rPr>
          <w:rFonts w:ascii="Times New Roman" w:hAnsi="Times New Roman" w:cs="Times New Roman"/>
          <w:b w:val="0"/>
          <w:bCs w:val="0"/>
          <w:color w:val="FFFFFF" w:themeColor="background1"/>
          <w:sz w:val="24"/>
          <w:szCs w:val="24"/>
        </w:rPr>
        <w:t>:</w:t>
      </w:r>
    </w:p>
    <w:p w14:paraId="03E97D59" w14:textId="2F7A603A" w:rsidR="00A73CD2" w:rsidRDefault="00C30CD6" w:rsidP="00A73CD2">
      <w:pPr>
        <w:pStyle w:val="Heading2"/>
        <w:rPr>
          <w:rFonts w:ascii="Times New Roman" w:hAnsi="Times New Roman" w:cs="Times New Roman"/>
          <w:b w:val="0"/>
          <w:bCs w:val="0"/>
          <w:color w:val="FFFFFF" w:themeColor="background1"/>
          <w:sz w:val="24"/>
          <w:szCs w:val="24"/>
        </w:rPr>
      </w:pPr>
      <w:r w:rsidRPr="000A7105">
        <w:rPr>
          <w:rFonts w:ascii="Times New Roman" w:hAnsi="Times New Roman" w:cs="Times New Roman"/>
          <w:b w:val="0"/>
          <w:bCs w:val="0"/>
          <w:color w:val="FFFFFF" w:themeColor="background1"/>
          <w:sz w:val="24"/>
          <w:szCs w:val="24"/>
        </w:rPr>
        <w:t>ICD Code Transformation: Raw ICD diagnosis codes were grouped using the CCW 30 Chronic Conditions Algorithm into binary features such as ICD_Lung Cancer, ICD_CKD, etc.</w:t>
      </w:r>
    </w:p>
    <w:p w14:paraId="7D1548DC" w14:textId="77777777" w:rsidR="00A94331" w:rsidRPr="00A94331" w:rsidRDefault="00A94331" w:rsidP="00A94331"/>
    <w:p w14:paraId="703EAB22" w14:textId="77777777" w:rsidR="00A94331" w:rsidRDefault="00C30CD6" w:rsidP="00A73CD2">
      <w:pPr>
        <w:pStyle w:val="Heading2"/>
        <w:rPr>
          <w:rFonts w:ascii="Times New Roman" w:hAnsi="Times New Roman" w:cs="Times New Roman"/>
          <w:b w:val="0"/>
          <w:bCs w:val="0"/>
          <w:color w:val="auto"/>
          <w:sz w:val="24"/>
          <w:szCs w:val="24"/>
        </w:rPr>
      </w:pPr>
      <w:r w:rsidRPr="000A7105">
        <w:rPr>
          <w:rFonts w:ascii="Times New Roman" w:hAnsi="Times New Roman" w:cs="Times New Roman"/>
          <w:b w:val="0"/>
          <w:bCs w:val="0"/>
          <w:color w:val="FFFFFF" w:themeColor="background1"/>
          <w:sz w:val="24"/>
          <w:szCs w:val="24"/>
        </w:rPr>
        <w:lastRenderedPageBreak/>
        <w:t xml:space="preserve">Categorical Variable Encoding: One-hot encoding was applied to variables including AGE_GROUP (e.g., 0–10, 11–20, etc.), SEX_IDENT_CD (1=Male, 2=Female), and </w:t>
      </w:r>
      <w:r w:rsidRPr="00FD235C">
        <w:rPr>
          <w:rFonts w:ascii="Times New Roman" w:hAnsi="Times New Roman" w:cs="Times New Roman"/>
          <w:b w:val="0"/>
          <w:bCs w:val="0"/>
          <w:color w:val="auto"/>
          <w:sz w:val="24"/>
          <w:szCs w:val="24"/>
        </w:rPr>
        <w:t>ENTLMT</w:t>
      </w:r>
      <w:r w:rsidR="00FD235C" w:rsidRPr="00FD235C">
        <w:rPr>
          <w:rFonts w:ascii="Times New Roman" w:hAnsi="Times New Roman" w:cs="Times New Roman"/>
          <w:b w:val="0"/>
          <w:bCs w:val="0"/>
          <w:color w:val="auto"/>
          <w:sz w:val="24"/>
          <w:szCs w:val="24"/>
        </w:rPr>
        <w:t>_</w:t>
      </w:r>
      <w:r w:rsidRPr="00FD235C">
        <w:rPr>
          <w:rFonts w:ascii="Times New Roman" w:hAnsi="Times New Roman" w:cs="Times New Roman"/>
          <w:b w:val="0"/>
          <w:bCs w:val="0"/>
          <w:color w:val="auto"/>
          <w:sz w:val="24"/>
          <w:szCs w:val="24"/>
        </w:rPr>
        <w:t>RSN_CURR (e.g., Disability, ESRD).</w:t>
      </w:r>
    </w:p>
    <w:p w14:paraId="08DE3501" w14:textId="5DED5DF1" w:rsidR="003776FC" w:rsidRDefault="00C30CD6" w:rsidP="00A94331">
      <w:pPr>
        <w:pStyle w:val="Heading2"/>
        <w:rPr>
          <w:sz w:val="40"/>
          <w:szCs w:val="40"/>
        </w:rPr>
      </w:pPr>
      <w:r w:rsidRPr="000A7105">
        <w:rPr>
          <w:rFonts w:ascii="Times New Roman" w:hAnsi="Times New Roman" w:cs="Times New Roman"/>
          <w:b w:val="0"/>
          <w:bCs w:val="0"/>
          <w:color w:val="FFFFFF" w:themeColor="background1"/>
          <w:sz w:val="24"/>
          <w:szCs w:val="24"/>
        </w:rPr>
        <w:t>Additional derived features included ER_VISIT_FLAG, ER_VISIT_COUNT, and AGE_GROUP.</w:t>
      </w:r>
    </w:p>
    <w:p w14:paraId="7DE487D7" w14:textId="30CECEBF" w:rsidR="000D7243" w:rsidRPr="00FD235C" w:rsidRDefault="000D7243" w:rsidP="00FD235C">
      <w:pPr>
        <w:pStyle w:val="Heading1"/>
      </w:pPr>
      <w:r w:rsidRPr="00FD235C">
        <w:t>Exploratory Data Analysis (EDA)</w:t>
      </w:r>
    </w:p>
    <w:p w14:paraId="45554CD0" w14:textId="61735924" w:rsidR="00E00ED4" w:rsidRPr="000A7105" w:rsidRDefault="00AE2EEC" w:rsidP="00195E28">
      <w:pPr>
        <w:pStyle w:val="Heading2"/>
        <w:rPr>
          <w:rFonts w:ascii="Times New Roman" w:hAnsi="Times New Roman" w:cs="Times New Roman"/>
          <w:color w:val="FFFFFF" w:themeColor="background1"/>
        </w:rPr>
      </w:pPr>
      <w:r w:rsidRPr="000A7105">
        <w:rPr>
          <w:rFonts w:ascii="Times New Roman" w:hAnsi="Times New Roman" w:cs="Times New Roman"/>
          <w:color w:val="FFFFFF" w:themeColor="background1"/>
        </w:rPr>
        <w:t>Heatmap:</w:t>
      </w:r>
      <w:r w:rsidR="00E00ED4">
        <w:rPr>
          <w:rFonts w:ascii="Times New Roman" w:hAnsi="Times New Roman" w:cs="Times New Roman"/>
          <w:color w:val="FFFFFF" w:themeColor="background1"/>
        </w:rPr>
        <w:t xml:space="preserve"> </w:t>
      </w:r>
      <w:r w:rsidR="00BC24DA">
        <w:t>Correlation Heatmap of Patient Demographic Data vs ER Visit</w:t>
      </w:r>
    </w:p>
    <w:p w14:paraId="27E86C38" w14:textId="77777777" w:rsidR="000A7105" w:rsidRDefault="0015202E" w:rsidP="000A7105">
      <w:pPr>
        <w:pStyle w:val="NoSpacing"/>
        <w:keepNext/>
      </w:pPr>
      <w:r w:rsidRPr="000A7105">
        <w:rPr>
          <w:rFonts w:ascii="Times New Roman" w:hAnsi="Times New Roman" w:cs="Times New Roman"/>
          <w:noProof/>
          <w:color w:val="FFFFFF" w:themeColor="background1"/>
        </w:rPr>
        <w:drawing>
          <wp:inline distT="0" distB="0" distL="0" distR="0" wp14:anchorId="6CAED80E" wp14:editId="339175ED">
            <wp:extent cx="5943600" cy="4337685"/>
            <wp:effectExtent l="0" t="0" r="0" b="5715"/>
            <wp:docPr id="89015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58182" name=""/>
                    <pic:cNvPicPr/>
                  </pic:nvPicPr>
                  <pic:blipFill>
                    <a:blip r:embed="rId9"/>
                    <a:stretch>
                      <a:fillRect/>
                    </a:stretch>
                  </pic:blipFill>
                  <pic:spPr>
                    <a:xfrm>
                      <a:off x="0" y="0"/>
                      <a:ext cx="5943600" cy="4337685"/>
                    </a:xfrm>
                    <a:prstGeom prst="rect">
                      <a:avLst/>
                    </a:prstGeom>
                  </pic:spPr>
                </pic:pic>
              </a:graphicData>
            </a:graphic>
          </wp:inline>
        </w:drawing>
      </w:r>
    </w:p>
    <w:p w14:paraId="5E7E62A5" w14:textId="0973C5C7" w:rsidR="000A7105" w:rsidRDefault="000A7105" w:rsidP="000A7105">
      <w:pPr>
        <w:pStyle w:val="Caption"/>
      </w:pPr>
      <w:r>
        <w:t xml:space="preserve">Figure </w:t>
      </w:r>
      <w:r w:rsidR="00A15C6E">
        <w:fldChar w:fldCharType="begin"/>
      </w:r>
      <w:r w:rsidR="00A15C6E">
        <w:instrText xml:space="preserve"> SEQ Figure \* ARABIC </w:instrText>
      </w:r>
      <w:r w:rsidR="00A15C6E">
        <w:fldChar w:fldCharType="separate"/>
      </w:r>
      <w:r w:rsidR="00FD235C">
        <w:rPr>
          <w:noProof/>
        </w:rPr>
        <w:t>1</w:t>
      </w:r>
      <w:r w:rsidR="00A15C6E">
        <w:rPr>
          <w:noProof/>
        </w:rPr>
        <w:fldChar w:fldCharType="end"/>
      </w:r>
      <w:r>
        <w:t>:Correlation Heatmap of Patient Demographic Data vs ER Visit</w:t>
      </w:r>
    </w:p>
    <w:p w14:paraId="5D1A481A" w14:textId="0B35BD80" w:rsidR="000B3B40" w:rsidRDefault="000B3B40" w:rsidP="000B3B40">
      <w:r>
        <w:t>The Heatmap shown in figure 1 positive correlation with AGE</w:t>
      </w:r>
      <w:r w:rsidR="0064511F">
        <w:t>_GROUP, ENTLMT_RSN_CURR with ER_VISIT. Also, see positive correlation between AGE_GROUP and ENTLMT_RSN_CURR.</w:t>
      </w:r>
    </w:p>
    <w:p w14:paraId="7F1A4D1B" w14:textId="77777777" w:rsidR="00195E28" w:rsidRDefault="00195E28" w:rsidP="000B3B40"/>
    <w:p w14:paraId="1E755938" w14:textId="16EC86D3" w:rsidR="00195E28" w:rsidRDefault="00195E28">
      <w:r>
        <w:br w:type="page"/>
      </w:r>
    </w:p>
    <w:p w14:paraId="0AFCF917" w14:textId="7D6BD4F7" w:rsidR="00195E28" w:rsidRPr="000B3B40" w:rsidRDefault="00195E28" w:rsidP="00195E28">
      <w:pPr>
        <w:pStyle w:val="Heading2"/>
      </w:pPr>
      <w:r w:rsidRPr="000A7105">
        <w:rPr>
          <w:rFonts w:ascii="Times New Roman" w:hAnsi="Times New Roman" w:cs="Times New Roman"/>
          <w:color w:val="FFFFFF" w:themeColor="background1"/>
        </w:rPr>
        <w:lastRenderedPageBreak/>
        <w:t>Heatmap:</w:t>
      </w:r>
      <w:r>
        <w:rPr>
          <w:rFonts w:ascii="Times New Roman" w:hAnsi="Times New Roman" w:cs="Times New Roman"/>
          <w:color w:val="FFFFFF" w:themeColor="background1"/>
        </w:rPr>
        <w:t xml:space="preserve"> </w:t>
      </w:r>
      <w:r>
        <w:t xml:space="preserve">Correlation Heatmap of Patient </w:t>
      </w:r>
      <w:r>
        <w:t>Chronic Condition (ICD) Codes</w:t>
      </w:r>
      <w:r>
        <w:t xml:space="preserve"> vs ER Visit</w:t>
      </w:r>
    </w:p>
    <w:p w14:paraId="48505A68" w14:textId="77777777" w:rsidR="0012679A" w:rsidRDefault="00AE2EEC" w:rsidP="0012679A">
      <w:pPr>
        <w:pStyle w:val="NoSpacing"/>
        <w:keepNext/>
      </w:pPr>
      <w:r w:rsidRPr="000A7105">
        <w:rPr>
          <w:rFonts w:ascii="Times New Roman" w:hAnsi="Times New Roman" w:cs="Times New Roman"/>
          <w:noProof/>
          <w:color w:val="FFFFFF" w:themeColor="background1"/>
        </w:rPr>
        <w:drawing>
          <wp:inline distT="0" distB="0" distL="0" distR="0" wp14:anchorId="11F9A1ED" wp14:editId="57E9D353">
            <wp:extent cx="5943600" cy="5259705"/>
            <wp:effectExtent l="0" t="0" r="0" b="0"/>
            <wp:docPr id="144877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71610" name=""/>
                    <pic:cNvPicPr/>
                  </pic:nvPicPr>
                  <pic:blipFill>
                    <a:blip r:embed="rId10"/>
                    <a:stretch>
                      <a:fillRect/>
                    </a:stretch>
                  </pic:blipFill>
                  <pic:spPr>
                    <a:xfrm>
                      <a:off x="0" y="0"/>
                      <a:ext cx="5943600" cy="5259705"/>
                    </a:xfrm>
                    <a:prstGeom prst="rect">
                      <a:avLst/>
                    </a:prstGeom>
                  </pic:spPr>
                </pic:pic>
              </a:graphicData>
            </a:graphic>
          </wp:inline>
        </w:drawing>
      </w:r>
    </w:p>
    <w:p w14:paraId="47D47C5F" w14:textId="4E5C1B12" w:rsidR="000D7243" w:rsidRDefault="0012679A" w:rsidP="0012679A">
      <w:pPr>
        <w:pStyle w:val="Caption"/>
      </w:pPr>
      <w:r>
        <w:t xml:space="preserve">Figure </w:t>
      </w:r>
      <w:r w:rsidR="00A15C6E">
        <w:fldChar w:fldCharType="begin"/>
      </w:r>
      <w:r w:rsidR="00A15C6E">
        <w:instrText xml:space="preserve"> SEQ Figure \* ARABIC </w:instrText>
      </w:r>
      <w:r w:rsidR="00A15C6E">
        <w:fldChar w:fldCharType="separate"/>
      </w:r>
      <w:r w:rsidR="00FD235C">
        <w:rPr>
          <w:noProof/>
        </w:rPr>
        <w:t>2</w:t>
      </w:r>
      <w:r w:rsidR="00A15C6E">
        <w:rPr>
          <w:noProof/>
        </w:rPr>
        <w:fldChar w:fldCharType="end"/>
      </w:r>
      <w:r w:rsidRPr="00D115E6">
        <w:t>:</w:t>
      </w:r>
      <w:r>
        <w:t xml:space="preserve"> </w:t>
      </w:r>
      <w:r w:rsidRPr="00D115E6">
        <w:t xml:space="preserve">Correlation Heatmap of </w:t>
      </w:r>
      <w:r>
        <w:t>Claims ICD Code</w:t>
      </w:r>
      <w:r w:rsidRPr="00D115E6">
        <w:t xml:space="preserve"> vs ER Visit</w:t>
      </w:r>
    </w:p>
    <w:p w14:paraId="2E20E7E8" w14:textId="1B72E729" w:rsidR="0064511F" w:rsidRPr="0064511F" w:rsidRDefault="0064511F" w:rsidP="0064511F">
      <w:r w:rsidRPr="0064511F">
        <w:t xml:space="preserve">In Figure 2 we see </w:t>
      </w:r>
      <w:r w:rsidRPr="0064511F">
        <w:t>ICD</w:t>
      </w:r>
      <w:r>
        <w:t xml:space="preserve"> </w:t>
      </w:r>
      <w:r w:rsidRPr="0064511F">
        <w:t>Chronic Kidney Disease (CKD)</w:t>
      </w:r>
      <w:r w:rsidRPr="0064511F">
        <w:t xml:space="preserve"> is positively correlated with ER_VSIIT.</w:t>
      </w:r>
    </w:p>
    <w:p w14:paraId="51C3FA18" w14:textId="77777777" w:rsidR="00AE2EEC" w:rsidRPr="000A7105" w:rsidRDefault="00AE2EEC" w:rsidP="000D7243">
      <w:pPr>
        <w:pStyle w:val="NoSpacing"/>
        <w:rPr>
          <w:rFonts w:ascii="Times New Roman" w:hAnsi="Times New Roman" w:cs="Times New Roman"/>
          <w:color w:val="FFFFFF" w:themeColor="background1"/>
          <w:highlight w:val="green"/>
        </w:rPr>
      </w:pPr>
    </w:p>
    <w:p w14:paraId="5B637385" w14:textId="3B2AEC4B" w:rsidR="00FD235C" w:rsidRDefault="00AE2EEC" w:rsidP="00FD235C">
      <w:pPr>
        <w:pStyle w:val="Heading2"/>
      </w:pPr>
      <w:r w:rsidRPr="000A7105">
        <w:lastRenderedPageBreak/>
        <w:t xml:space="preserve">Bar </w:t>
      </w:r>
      <w:r w:rsidR="00FD235C">
        <w:t>C</w:t>
      </w:r>
      <w:r w:rsidRPr="000A7105">
        <w:t>hart:</w:t>
      </w:r>
    </w:p>
    <w:p w14:paraId="6FA04356" w14:textId="716218EF" w:rsidR="0012679A" w:rsidRDefault="00AE2EEC" w:rsidP="00FD235C">
      <w:pPr>
        <w:pStyle w:val="NoSpacing"/>
      </w:pPr>
      <w:r w:rsidRPr="000A7105">
        <w:rPr>
          <w:rFonts w:ascii="Times New Roman" w:hAnsi="Times New Roman" w:cs="Times New Roman"/>
          <w:noProof/>
          <w:color w:val="FFFFFF" w:themeColor="background1"/>
        </w:rPr>
        <w:drawing>
          <wp:inline distT="0" distB="0" distL="0" distR="0" wp14:anchorId="6B663055" wp14:editId="0025103D">
            <wp:extent cx="5943600" cy="3686810"/>
            <wp:effectExtent l="0" t="0" r="0" b="8890"/>
            <wp:docPr id="104640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01863" name=""/>
                    <pic:cNvPicPr/>
                  </pic:nvPicPr>
                  <pic:blipFill>
                    <a:blip r:embed="rId11"/>
                    <a:stretch>
                      <a:fillRect/>
                    </a:stretch>
                  </pic:blipFill>
                  <pic:spPr>
                    <a:xfrm>
                      <a:off x="0" y="0"/>
                      <a:ext cx="5943600" cy="3686810"/>
                    </a:xfrm>
                    <a:prstGeom prst="rect">
                      <a:avLst/>
                    </a:prstGeom>
                  </pic:spPr>
                </pic:pic>
              </a:graphicData>
            </a:graphic>
          </wp:inline>
        </w:drawing>
      </w:r>
    </w:p>
    <w:p w14:paraId="238AFF84" w14:textId="786FA9A2" w:rsidR="00AE2EEC" w:rsidRPr="000A7105" w:rsidRDefault="0012679A" w:rsidP="0012679A">
      <w:pPr>
        <w:pStyle w:val="Caption"/>
        <w:rPr>
          <w:rFonts w:ascii="Times New Roman" w:hAnsi="Times New Roman" w:cs="Times New Roman"/>
          <w:color w:val="FFFFFF" w:themeColor="background1"/>
          <w:sz w:val="24"/>
          <w:szCs w:val="24"/>
          <w:highlight w:val="green"/>
        </w:rPr>
      </w:pPr>
      <w:r>
        <w:t xml:space="preserve">Figure </w:t>
      </w:r>
      <w:r w:rsidR="00A15C6E">
        <w:fldChar w:fldCharType="begin"/>
      </w:r>
      <w:r w:rsidR="00A15C6E">
        <w:instrText xml:space="preserve"> SEQ Figure \* ARABIC </w:instrText>
      </w:r>
      <w:r w:rsidR="00A15C6E">
        <w:fldChar w:fldCharType="separate"/>
      </w:r>
      <w:r w:rsidR="00FD235C">
        <w:rPr>
          <w:noProof/>
        </w:rPr>
        <w:t>3</w:t>
      </w:r>
      <w:r w:rsidR="00A15C6E">
        <w:rPr>
          <w:noProof/>
        </w:rPr>
        <w:fldChar w:fldCharType="end"/>
      </w:r>
      <w:r>
        <w:t>: Patient Age Group Distribution</w:t>
      </w:r>
    </w:p>
    <w:p w14:paraId="200760EE" w14:textId="6FD684F7" w:rsidR="00FD235C" w:rsidRDefault="00AE2EEC" w:rsidP="00FD235C">
      <w:pPr>
        <w:pStyle w:val="Heading2"/>
      </w:pPr>
      <w:r w:rsidRPr="000A7105">
        <w:lastRenderedPageBreak/>
        <w:t xml:space="preserve">Chronic </w:t>
      </w:r>
      <w:r w:rsidR="00195E28">
        <w:t>C</w:t>
      </w:r>
      <w:r w:rsidRPr="000A7105">
        <w:t xml:space="preserve">ondition </w:t>
      </w:r>
      <w:r w:rsidR="00195E28">
        <w:t>P</w:t>
      </w:r>
      <w:r w:rsidRPr="000A7105">
        <w:t>revalence:</w:t>
      </w:r>
    </w:p>
    <w:p w14:paraId="41548F0A" w14:textId="77777777" w:rsidR="00FD235C" w:rsidRDefault="00AE2EEC" w:rsidP="00FD235C">
      <w:pPr>
        <w:pStyle w:val="NoSpacing"/>
        <w:keepNext/>
      </w:pPr>
      <w:r w:rsidRPr="000A7105">
        <w:rPr>
          <w:rFonts w:ascii="Times New Roman" w:hAnsi="Times New Roman" w:cs="Times New Roman"/>
          <w:noProof/>
          <w:color w:val="FFFFFF" w:themeColor="background1"/>
          <w:highlight w:val="green"/>
        </w:rPr>
        <w:drawing>
          <wp:inline distT="0" distB="0" distL="0" distR="0" wp14:anchorId="172B2063" wp14:editId="35C5364C">
            <wp:extent cx="5943600" cy="3545840"/>
            <wp:effectExtent l="0" t="0" r="0" b="0"/>
            <wp:docPr id="161441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15212" name=""/>
                    <pic:cNvPicPr/>
                  </pic:nvPicPr>
                  <pic:blipFill>
                    <a:blip r:embed="rId12"/>
                    <a:stretch>
                      <a:fillRect/>
                    </a:stretch>
                  </pic:blipFill>
                  <pic:spPr>
                    <a:xfrm>
                      <a:off x="0" y="0"/>
                      <a:ext cx="5943600" cy="3545840"/>
                    </a:xfrm>
                    <a:prstGeom prst="rect">
                      <a:avLst/>
                    </a:prstGeom>
                  </pic:spPr>
                </pic:pic>
              </a:graphicData>
            </a:graphic>
          </wp:inline>
        </w:drawing>
      </w:r>
    </w:p>
    <w:p w14:paraId="236618B8" w14:textId="119B7D2B" w:rsidR="0012679A" w:rsidRDefault="00FD235C" w:rsidP="00FD235C">
      <w:pPr>
        <w:pStyle w:val="Caption"/>
      </w:pPr>
      <w:r>
        <w:t xml:space="preserve">Figure </w:t>
      </w:r>
      <w:r>
        <w:fldChar w:fldCharType="begin"/>
      </w:r>
      <w:r>
        <w:instrText xml:space="preserve"> SEQ Figure \* ARABIC </w:instrText>
      </w:r>
      <w:r>
        <w:fldChar w:fldCharType="separate"/>
      </w:r>
      <w:r>
        <w:rPr>
          <w:noProof/>
        </w:rPr>
        <w:t>4</w:t>
      </w:r>
      <w:r>
        <w:fldChar w:fldCharType="end"/>
      </w:r>
      <w:r w:rsidRPr="00BB2297">
        <w:t>: Chronic ICD Conditions in ER Patients</w:t>
      </w:r>
    </w:p>
    <w:p w14:paraId="0BC7B9E6" w14:textId="673630F2" w:rsidR="00AE2EEC" w:rsidRPr="000A7105" w:rsidRDefault="00AE2EEC" w:rsidP="00FD235C">
      <w:pPr>
        <w:pStyle w:val="Heading2"/>
        <w:rPr>
          <w:rFonts w:ascii="Times New Roman" w:hAnsi="Times New Roman" w:cs="Times New Roman"/>
          <w:color w:val="FFFFFF" w:themeColor="background1"/>
        </w:rPr>
      </w:pPr>
      <w:r w:rsidRPr="000A7105">
        <w:lastRenderedPageBreak/>
        <w:t xml:space="preserve">10 </w:t>
      </w:r>
      <w:r w:rsidR="00ED698E" w:rsidRPr="000A7105">
        <w:t xml:space="preserve">Chronic </w:t>
      </w:r>
      <w:r w:rsidRPr="000A7105">
        <w:t xml:space="preserve">ICDs </w:t>
      </w:r>
      <w:r w:rsidR="00ED698E" w:rsidRPr="000A7105">
        <w:t xml:space="preserve">codes </w:t>
      </w:r>
      <w:r w:rsidRPr="000A7105">
        <w:t>Positively Correlated with ER Visit</w:t>
      </w:r>
    </w:p>
    <w:p w14:paraId="62B758F9" w14:textId="77777777" w:rsidR="0012679A" w:rsidRDefault="00AE2EEC" w:rsidP="0012679A">
      <w:pPr>
        <w:pStyle w:val="NoSpacing"/>
        <w:keepNext/>
      </w:pPr>
      <w:r w:rsidRPr="000A7105">
        <w:rPr>
          <w:rFonts w:ascii="Times New Roman" w:hAnsi="Times New Roman" w:cs="Times New Roman"/>
          <w:noProof/>
          <w:color w:val="FFFFFF" w:themeColor="background1"/>
        </w:rPr>
        <w:drawing>
          <wp:inline distT="0" distB="0" distL="0" distR="0" wp14:anchorId="3CD0CAE7" wp14:editId="0C490AAB">
            <wp:extent cx="5943600" cy="3922395"/>
            <wp:effectExtent l="0" t="0" r="0" b="1905"/>
            <wp:docPr id="22035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58389" name=""/>
                    <pic:cNvPicPr/>
                  </pic:nvPicPr>
                  <pic:blipFill>
                    <a:blip r:embed="rId13"/>
                    <a:stretch>
                      <a:fillRect/>
                    </a:stretch>
                  </pic:blipFill>
                  <pic:spPr>
                    <a:xfrm>
                      <a:off x="0" y="0"/>
                      <a:ext cx="5943600" cy="3922395"/>
                    </a:xfrm>
                    <a:prstGeom prst="rect">
                      <a:avLst/>
                    </a:prstGeom>
                  </pic:spPr>
                </pic:pic>
              </a:graphicData>
            </a:graphic>
          </wp:inline>
        </w:drawing>
      </w:r>
    </w:p>
    <w:p w14:paraId="38F4822E" w14:textId="23D25CF2" w:rsidR="00AE2EEC" w:rsidRPr="000A7105" w:rsidRDefault="0012679A" w:rsidP="0012679A">
      <w:pPr>
        <w:pStyle w:val="Caption"/>
        <w:rPr>
          <w:rFonts w:ascii="Times New Roman" w:hAnsi="Times New Roman" w:cs="Times New Roman"/>
          <w:color w:val="FFFFFF" w:themeColor="background1"/>
          <w:sz w:val="24"/>
          <w:szCs w:val="24"/>
          <w:highlight w:val="green"/>
        </w:rPr>
      </w:pPr>
      <w:r>
        <w:t xml:space="preserve">Figure </w:t>
      </w:r>
      <w:r w:rsidR="00A15C6E">
        <w:fldChar w:fldCharType="begin"/>
      </w:r>
      <w:r w:rsidR="00A15C6E">
        <w:instrText xml:space="preserve"> SEQ Figure \* ARABIC </w:instrText>
      </w:r>
      <w:r w:rsidR="00A15C6E">
        <w:fldChar w:fldCharType="separate"/>
      </w:r>
      <w:r w:rsidR="00FD235C">
        <w:rPr>
          <w:noProof/>
        </w:rPr>
        <w:t>6</w:t>
      </w:r>
      <w:r w:rsidR="00A15C6E">
        <w:rPr>
          <w:noProof/>
        </w:rPr>
        <w:fldChar w:fldCharType="end"/>
      </w:r>
      <w:r>
        <w:t>: Chronic Conditions Positively Correlated with ER Visit</w:t>
      </w:r>
    </w:p>
    <w:p w14:paraId="5749B532" w14:textId="77777777" w:rsidR="00AE2EEC" w:rsidRPr="000A7105" w:rsidRDefault="00AE2EEC" w:rsidP="000D7243">
      <w:pPr>
        <w:pStyle w:val="NoSpacing"/>
        <w:rPr>
          <w:rFonts w:ascii="Times New Roman" w:hAnsi="Times New Roman" w:cs="Times New Roman"/>
          <w:color w:val="FFFFFF" w:themeColor="background1"/>
          <w:highlight w:val="green"/>
        </w:rPr>
      </w:pPr>
    </w:p>
    <w:p w14:paraId="0283A7B5" w14:textId="77777777" w:rsidR="00A15C6E" w:rsidRDefault="00A15C6E" w:rsidP="000D7243">
      <w:pPr>
        <w:pStyle w:val="NoSpacing"/>
        <w:rPr>
          <w:rFonts w:ascii="Times New Roman" w:hAnsi="Times New Roman" w:cs="Times New Roman"/>
          <w:color w:val="FFFFFF" w:themeColor="background1"/>
        </w:rPr>
      </w:pPr>
    </w:p>
    <w:p w14:paraId="58502F7F" w14:textId="56430D24" w:rsidR="002C1BA6" w:rsidRPr="000A7105" w:rsidRDefault="002C1BA6" w:rsidP="00FD235C">
      <w:pPr>
        <w:pStyle w:val="Heading2"/>
        <w:rPr>
          <w:rFonts w:ascii="Times New Roman" w:hAnsi="Times New Roman" w:cs="Times New Roman"/>
          <w:color w:val="FFFFFF" w:themeColor="background1"/>
          <w:highlight w:val="green"/>
        </w:rPr>
      </w:pPr>
      <w:r w:rsidRPr="000A7105">
        <w:lastRenderedPageBreak/>
        <w:t>ER Visit Patterns</w:t>
      </w:r>
      <w:r w:rsidR="00A15C6E">
        <w:t xml:space="preserve"> for days of the week</w:t>
      </w:r>
    </w:p>
    <w:p w14:paraId="6F0CD3AE" w14:textId="77777777" w:rsidR="00A15C6E" w:rsidRDefault="0015202E" w:rsidP="00A15C6E">
      <w:pPr>
        <w:pStyle w:val="NoSpacing"/>
        <w:keepNext/>
      </w:pPr>
      <w:r w:rsidRPr="000A7105">
        <w:rPr>
          <w:rFonts w:ascii="Times New Roman" w:hAnsi="Times New Roman" w:cs="Times New Roman"/>
          <w:noProof/>
          <w:color w:val="FFFFFF" w:themeColor="background1"/>
        </w:rPr>
        <w:drawing>
          <wp:inline distT="0" distB="0" distL="0" distR="0" wp14:anchorId="311A6556" wp14:editId="40A7703C">
            <wp:extent cx="5943600" cy="2944495"/>
            <wp:effectExtent l="0" t="0" r="0" b="8255"/>
            <wp:docPr id="84228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87106" name=""/>
                    <pic:cNvPicPr/>
                  </pic:nvPicPr>
                  <pic:blipFill>
                    <a:blip r:embed="rId14"/>
                    <a:stretch>
                      <a:fillRect/>
                    </a:stretch>
                  </pic:blipFill>
                  <pic:spPr>
                    <a:xfrm>
                      <a:off x="0" y="0"/>
                      <a:ext cx="5943600" cy="2944495"/>
                    </a:xfrm>
                    <a:prstGeom prst="rect">
                      <a:avLst/>
                    </a:prstGeom>
                  </pic:spPr>
                </pic:pic>
              </a:graphicData>
            </a:graphic>
          </wp:inline>
        </w:drawing>
      </w:r>
    </w:p>
    <w:p w14:paraId="08FB3ECB" w14:textId="051531EC" w:rsidR="0012679A" w:rsidRDefault="00A15C6E" w:rsidP="00A15C6E">
      <w:pPr>
        <w:pStyle w:val="Caption"/>
      </w:pPr>
      <w:r>
        <w:t xml:space="preserve">Figure </w:t>
      </w:r>
      <w:r>
        <w:fldChar w:fldCharType="begin"/>
      </w:r>
      <w:r>
        <w:instrText xml:space="preserve"> SEQ Figure \* ARABIC </w:instrText>
      </w:r>
      <w:r>
        <w:fldChar w:fldCharType="separate"/>
      </w:r>
      <w:r w:rsidR="00FD235C">
        <w:rPr>
          <w:noProof/>
        </w:rPr>
        <w:t>7</w:t>
      </w:r>
      <w:r>
        <w:rPr>
          <w:noProof/>
        </w:rPr>
        <w:fldChar w:fldCharType="end"/>
      </w:r>
      <w:r>
        <w:t>: Patients Weekly Patterns for ER Visit</w:t>
      </w:r>
    </w:p>
    <w:p w14:paraId="3E16EF5F" w14:textId="3E984BF8" w:rsidR="00A73CD2" w:rsidRPr="000A7105" w:rsidRDefault="00A73CD2" w:rsidP="00FD235C">
      <w:pPr>
        <w:pStyle w:val="Heading1"/>
      </w:pPr>
      <w:r w:rsidRPr="000A7105">
        <w:t>Statistical Methods:</w:t>
      </w:r>
    </w:p>
    <w:p w14:paraId="5C043515" w14:textId="2D7CFCBC" w:rsidR="00A73CD2" w:rsidRPr="000A7105" w:rsidRDefault="00A73CD2" w:rsidP="00A73CD2">
      <w:pPr>
        <w:rPr>
          <w:rFonts w:ascii="Times New Roman" w:hAnsi="Times New Roman" w:cs="Times New Roman"/>
          <w:color w:val="FFFFFF" w:themeColor="background1"/>
        </w:rPr>
      </w:pPr>
      <w:r w:rsidRPr="000A7105">
        <w:rPr>
          <w:rFonts w:ascii="Times New Roman" w:hAnsi="Times New Roman" w:cs="Times New Roman"/>
          <w:color w:val="FFFFFF" w:themeColor="background1"/>
        </w:rPr>
        <w:t xml:space="preserve">This study employed both descriptive and inferential statistical techniques to analyze the relationship between patient characteristics and </w:t>
      </w:r>
      <w:r w:rsidR="00FD235C">
        <w:rPr>
          <w:rFonts w:ascii="Times New Roman" w:hAnsi="Times New Roman" w:cs="Times New Roman"/>
          <w:color w:val="FFFFFF" w:themeColor="background1"/>
        </w:rPr>
        <w:t>Emergency Room</w:t>
      </w:r>
      <w:r w:rsidRPr="000A7105">
        <w:rPr>
          <w:rFonts w:ascii="Times New Roman" w:hAnsi="Times New Roman" w:cs="Times New Roman"/>
          <w:color w:val="FFFFFF" w:themeColor="background1"/>
        </w:rPr>
        <w:t xml:space="preserve"> (ER) utilization.</w:t>
      </w:r>
    </w:p>
    <w:p w14:paraId="7894AC15" w14:textId="6DA48232" w:rsidR="000A1BBF" w:rsidRPr="000A7105" w:rsidRDefault="00A73CD2" w:rsidP="00A73CD2">
      <w:pPr>
        <w:rPr>
          <w:rFonts w:ascii="Times New Roman" w:hAnsi="Times New Roman" w:cs="Times New Roman"/>
          <w:color w:val="FFFFFF" w:themeColor="background1"/>
        </w:rPr>
      </w:pPr>
      <w:r w:rsidRPr="000A7105">
        <w:rPr>
          <w:rFonts w:ascii="Times New Roman" w:hAnsi="Times New Roman" w:cs="Times New Roman"/>
          <w:color w:val="FFFFFF" w:themeColor="background1"/>
        </w:rPr>
        <w:t>1. Descriptive Statistics &amp; EDA: Summaries and visualizations (bar plots, heatmaps) were created to explore the distribution of age, sex, entitlement codes, and ICD conditions.</w:t>
      </w:r>
    </w:p>
    <w:p w14:paraId="15C9E1F6" w14:textId="71FA8A9A" w:rsidR="000A1BBF" w:rsidRPr="000A7105" w:rsidRDefault="00FD1398" w:rsidP="00A73CD2">
      <w:pPr>
        <w:rPr>
          <w:rFonts w:ascii="Times New Roman" w:hAnsi="Times New Roman" w:cs="Times New Roman"/>
          <w:color w:val="FFFFFF" w:themeColor="background1"/>
        </w:rPr>
      </w:pPr>
      <w:r w:rsidRPr="000A7105">
        <w:rPr>
          <w:rFonts w:ascii="Times New Roman" w:hAnsi="Times New Roman" w:cs="Times New Roman"/>
          <w:color w:val="FFFFFF" w:themeColor="background1"/>
        </w:rPr>
        <w:t>2</w:t>
      </w:r>
      <w:r w:rsidR="00A73CD2" w:rsidRPr="000A7105">
        <w:rPr>
          <w:rFonts w:ascii="Times New Roman" w:hAnsi="Times New Roman" w:cs="Times New Roman"/>
          <w:color w:val="FFFFFF" w:themeColor="background1"/>
        </w:rPr>
        <w:t>. Predictive Modeling: Logistic Regression, Random Forest, and XGBoost models were developed and evaluated using Accuracy, Precision, Recall, F1-Score, and ROC-AUC.</w:t>
      </w:r>
    </w:p>
    <w:p w14:paraId="10E9D606" w14:textId="655C045A" w:rsidR="00A73CD2" w:rsidRPr="000A7105" w:rsidRDefault="00FD1398" w:rsidP="00A73CD2">
      <w:pPr>
        <w:rPr>
          <w:rFonts w:ascii="Times New Roman" w:hAnsi="Times New Roman" w:cs="Times New Roman"/>
          <w:color w:val="FFFFFF" w:themeColor="background1"/>
        </w:rPr>
      </w:pPr>
      <w:r w:rsidRPr="000A7105">
        <w:rPr>
          <w:rFonts w:ascii="Times New Roman" w:hAnsi="Times New Roman" w:cs="Times New Roman"/>
          <w:color w:val="FFFFFF" w:themeColor="background1"/>
        </w:rPr>
        <w:t>3</w:t>
      </w:r>
      <w:r w:rsidR="00A73CD2" w:rsidRPr="000A7105">
        <w:rPr>
          <w:rFonts w:ascii="Times New Roman" w:hAnsi="Times New Roman" w:cs="Times New Roman"/>
          <w:color w:val="FFFFFF" w:themeColor="background1"/>
        </w:rPr>
        <w:t>. Feature Importance: For tree-based models, top features like CKD, IHD, and lung cancer were identified as the most influential predictors.</w:t>
      </w:r>
    </w:p>
    <w:p w14:paraId="7C686A44" w14:textId="702885A6" w:rsidR="00BF776A" w:rsidRPr="000A7105" w:rsidRDefault="00BF776A" w:rsidP="00BF776A">
      <w:pPr>
        <w:rPr>
          <w:rFonts w:ascii="Times New Roman" w:hAnsi="Times New Roman" w:cs="Times New Roman"/>
          <w:color w:val="FFFFFF" w:themeColor="background1"/>
        </w:rPr>
      </w:pPr>
      <w:r w:rsidRPr="000A7105">
        <w:rPr>
          <w:rFonts w:ascii="Times New Roman" w:hAnsi="Times New Roman" w:cs="Times New Roman"/>
          <w:color w:val="FFFFFF" w:themeColor="background1"/>
        </w:rPr>
        <w:t>Machine Learning Modeling</w:t>
      </w:r>
      <w:r w:rsidR="008A7AE1" w:rsidRPr="000A7105">
        <w:rPr>
          <w:rFonts w:ascii="Times New Roman" w:hAnsi="Times New Roman" w:cs="Times New Roman"/>
          <w:color w:val="FFFFFF" w:themeColor="background1"/>
        </w:rPr>
        <w:t>:</w:t>
      </w:r>
    </w:p>
    <w:p w14:paraId="4CC1A651" w14:textId="40073928" w:rsidR="00BF776A" w:rsidRPr="000A7105" w:rsidRDefault="00BF776A" w:rsidP="00BF776A">
      <w:pPr>
        <w:numPr>
          <w:ilvl w:val="0"/>
          <w:numId w:val="24"/>
        </w:numPr>
        <w:rPr>
          <w:rFonts w:ascii="Times New Roman" w:hAnsi="Times New Roman" w:cs="Times New Roman"/>
          <w:color w:val="FFFFFF" w:themeColor="background1"/>
        </w:rPr>
      </w:pPr>
      <w:r w:rsidRPr="000A7105">
        <w:rPr>
          <w:rFonts w:ascii="Times New Roman" w:hAnsi="Times New Roman" w:cs="Times New Roman"/>
          <w:color w:val="FFFFFF" w:themeColor="background1"/>
        </w:rPr>
        <w:t>A supervised classification model (e.g., Logistic Regression, Random Forest</w:t>
      </w:r>
      <w:r w:rsidR="008A7AE1" w:rsidRPr="000A7105">
        <w:rPr>
          <w:rFonts w:ascii="Times New Roman" w:hAnsi="Times New Roman" w:cs="Times New Roman"/>
          <w:color w:val="FFFFFF" w:themeColor="background1"/>
        </w:rPr>
        <w:t xml:space="preserve"> and</w:t>
      </w:r>
      <w:r w:rsidRPr="000A7105">
        <w:rPr>
          <w:rFonts w:ascii="Times New Roman" w:hAnsi="Times New Roman" w:cs="Times New Roman"/>
          <w:color w:val="FFFFFF" w:themeColor="background1"/>
        </w:rPr>
        <w:t xml:space="preserve"> XGBoost) was trained to predict ER visits.</w:t>
      </w:r>
    </w:p>
    <w:p w14:paraId="3C1655C1" w14:textId="41F12065" w:rsidR="00BF776A" w:rsidRPr="000A7105" w:rsidRDefault="00BF776A" w:rsidP="00BF776A">
      <w:pPr>
        <w:numPr>
          <w:ilvl w:val="0"/>
          <w:numId w:val="24"/>
        </w:numPr>
        <w:rPr>
          <w:rFonts w:ascii="Times New Roman" w:hAnsi="Times New Roman" w:cs="Times New Roman"/>
          <w:color w:val="FFFFFF" w:themeColor="background1"/>
        </w:rPr>
      </w:pPr>
      <w:r w:rsidRPr="000A7105">
        <w:rPr>
          <w:rFonts w:ascii="Times New Roman" w:hAnsi="Times New Roman" w:cs="Times New Roman"/>
          <w:color w:val="FFFFFF" w:themeColor="background1"/>
        </w:rPr>
        <w:t xml:space="preserve">The dataset was split into training and testing sets </w:t>
      </w:r>
    </w:p>
    <w:p w14:paraId="3FE4AF45" w14:textId="77777777" w:rsidR="00BF776A" w:rsidRPr="000A7105" w:rsidRDefault="00BF776A" w:rsidP="00BF776A">
      <w:pPr>
        <w:numPr>
          <w:ilvl w:val="0"/>
          <w:numId w:val="24"/>
        </w:numPr>
        <w:rPr>
          <w:rFonts w:ascii="Times New Roman" w:hAnsi="Times New Roman" w:cs="Times New Roman"/>
          <w:color w:val="FFFFFF" w:themeColor="background1"/>
        </w:rPr>
      </w:pPr>
      <w:r w:rsidRPr="000A7105">
        <w:rPr>
          <w:rFonts w:ascii="Times New Roman" w:hAnsi="Times New Roman" w:cs="Times New Roman"/>
          <w:color w:val="FFFFFF" w:themeColor="background1"/>
        </w:rPr>
        <w:t>Model evaluation metrics included:</w:t>
      </w:r>
    </w:p>
    <w:p w14:paraId="4324C1F5" w14:textId="77777777" w:rsidR="00BF776A" w:rsidRPr="000A7105" w:rsidRDefault="00BF776A" w:rsidP="00852E23">
      <w:pPr>
        <w:pStyle w:val="NoSpacing"/>
        <w:numPr>
          <w:ilvl w:val="1"/>
          <w:numId w:val="24"/>
        </w:numPr>
        <w:rPr>
          <w:rFonts w:ascii="Times New Roman" w:hAnsi="Times New Roman" w:cs="Times New Roman"/>
          <w:color w:val="FFFFFF" w:themeColor="background1"/>
        </w:rPr>
      </w:pPr>
      <w:r w:rsidRPr="000A7105">
        <w:rPr>
          <w:rFonts w:ascii="Times New Roman" w:hAnsi="Times New Roman" w:cs="Times New Roman"/>
          <w:color w:val="FFFFFF" w:themeColor="background1"/>
        </w:rPr>
        <w:t>Accuracy</w:t>
      </w:r>
    </w:p>
    <w:p w14:paraId="7431B050" w14:textId="77777777" w:rsidR="00BF776A" w:rsidRPr="000A7105" w:rsidRDefault="00BF776A" w:rsidP="00852E23">
      <w:pPr>
        <w:pStyle w:val="NoSpacing"/>
        <w:numPr>
          <w:ilvl w:val="1"/>
          <w:numId w:val="24"/>
        </w:numPr>
        <w:rPr>
          <w:rFonts w:ascii="Times New Roman" w:hAnsi="Times New Roman" w:cs="Times New Roman"/>
          <w:color w:val="FFFFFF" w:themeColor="background1"/>
        </w:rPr>
      </w:pPr>
      <w:r w:rsidRPr="000A7105">
        <w:rPr>
          <w:rFonts w:ascii="Times New Roman" w:hAnsi="Times New Roman" w:cs="Times New Roman"/>
          <w:color w:val="FFFFFF" w:themeColor="background1"/>
        </w:rPr>
        <w:t>Precision</w:t>
      </w:r>
    </w:p>
    <w:p w14:paraId="3145E4E0" w14:textId="77777777" w:rsidR="00BF776A" w:rsidRPr="000A7105" w:rsidRDefault="00BF776A" w:rsidP="00852E23">
      <w:pPr>
        <w:pStyle w:val="NoSpacing"/>
        <w:numPr>
          <w:ilvl w:val="1"/>
          <w:numId w:val="24"/>
        </w:numPr>
        <w:rPr>
          <w:rFonts w:ascii="Times New Roman" w:hAnsi="Times New Roman" w:cs="Times New Roman"/>
          <w:color w:val="FFFFFF" w:themeColor="background1"/>
        </w:rPr>
      </w:pPr>
      <w:r w:rsidRPr="000A7105">
        <w:rPr>
          <w:rFonts w:ascii="Times New Roman" w:hAnsi="Times New Roman" w:cs="Times New Roman"/>
          <w:color w:val="FFFFFF" w:themeColor="background1"/>
        </w:rPr>
        <w:t>Recall</w:t>
      </w:r>
    </w:p>
    <w:p w14:paraId="616A29EF" w14:textId="77777777" w:rsidR="00BF776A" w:rsidRPr="000A7105" w:rsidRDefault="00BF776A" w:rsidP="00852E23">
      <w:pPr>
        <w:pStyle w:val="NoSpacing"/>
        <w:numPr>
          <w:ilvl w:val="1"/>
          <w:numId w:val="24"/>
        </w:numPr>
        <w:rPr>
          <w:rFonts w:ascii="Times New Roman" w:hAnsi="Times New Roman" w:cs="Times New Roman"/>
          <w:color w:val="FFFFFF" w:themeColor="background1"/>
        </w:rPr>
      </w:pPr>
      <w:r w:rsidRPr="000A7105">
        <w:rPr>
          <w:rFonts w:ascii="Times New Roman" w:hAnsi="Times New Roman" w:cs="Times New Roman"/>
          <w:color w:val="FFFFFF" w:themeColor="background1"/>
        </w:rPr>
        <w:t>F1-score</w:t>
      </w:r>
    </w:p>
    <w:p w14:paraId="40D79762" w14:textId="77777777" w:rsidR="00BF776A" w:rsidRPr="000A7105" w:rsidRDefault="00BF776A" w:rsidP="00852E23">
      <w:pPr>
        <w:pStyle w:val="NoSpacing"/>
        <w:numPr>
          <w:ilvl w:val="1"/>
          <w:numId w:val="24"/>
        </w:numPr>
        <w:rPr>
          <w:rFonts w:ascii="Times New Roman" w:hAnsi="Times New Roman" w:cs="Times New Roman"/>
          <w:color w:val="FFFFFF" w:themeColor="background1"/>
        </w:rPr>
      </w:pPr>
      <w:r w:rsidRPr="000A7105">
        <w:rPr>
          <w:rFonts w:ascii="Times New Roman" w:hAnsi="Times New Roman" w:cs="Times New Roman"/>
          <w:color w:val="FFFFFF" w:themeColor="background1"/>
        </w:rPr>
        <w:lastRenderedPageBreak/>
        <w:t>ROC-AUC</w:t>
      </w:r>
    </w:p>
    <w:p w14:paraId="29D7511C" w14:textId="77777777" w:rsidR="00BF776A" w:rsidRPr="000A7105" w:rsidRDefault="00BF776A" w:rsidP="00BF776A">
      <w:pPr>
        <w:numPr>
          <w:ilvl w:val="0"/>
          <w:numId w:val="24"/>
        </w:numPr>
        <w:rPr>
          <w:rFonts w:ascii="Times New Roman" w:hAnsi="Times New Roman" w:cs="Times New Roman"/>
          <w:color w:val="FFFFFF" w:themeColor="background1"/>
        </w:rPr>
      </w:pPr>
      <w:r w:rsidRPr="000A7105">
        <w:rPr>
          <w:rFonts w:ascii="Times New Roman" w:hAnsi="Times New Roman" w:cs="Times New Roman"/>
          <w:color w:val="FFFFFF" w:themeColor="background1"/>
        </w:rPr>
        <w:t>A confusion matrix was used to visualize the model's performance on classifying ER vs. non-ER cases.</w:t>
      </w:r>
    </w:p>
    <w:p w14:paraId="20492512" w14:textId="77777777" w:rsidR="007369F0" w:rsidRDefault="007369F0" w:rsidP="00FD235C">
      <w:pPr>
        <w:pStyle w:val="Heading1"/>
      </w:pPr>
      <w:r>
        <w:t>Modeling and Evaluation</w:t>
      </w:r>
    </w:p>
    <w:p w14:paraId="627BD426" w14:textId="28D5ACDA" w:rsidR="007369F0" w:rsidRPr="007369F0" w:rsidRDefault="007369F0" w:rsidP="007369F0">
      <w:r>
        <w:t xml:space="preserve">This section outlines the approach and results of multiple machine learning models developed to predict </w:t>
      </w:r>
      <w:r w:rsidR="00FD235C">
        <w:t>Emergency Room</w:t>
      </w:r>
      <w:r>
        <w:t xml:space="preserve"> (ER) visits using Medicare inpatient claims and demographic data. The models include Logistic Regression, Random Forest, and XGBoost classifiers, each trained using ICD-code</w:t>
      </w:r>
      <w:r w:rsidR="003776FC">
        <w:t>s for</w:t>
      </w:r>
      <w:r>
        <w:t xml:space="preserve"> chronic conditions and demographic features.</w:t>
      </w:r>
    </w:p>
    <w:p w14:paraId="3B75E753" w14:textId="37AE82ED" w:rsidR="000817EA" w:rsidRPr="000817EA" w:rsidRDefault="007369F0" w:rsidP="000817EA">
      <w:r w:rsidRPr="007369F0">
        <w:t>The primary features used for model training were:</w:t>
      </w:r>
    </w:p>
    <w:p w14:paraId="65DB3267" w14:textId="492E132B" w:rsidR="000817EA" w:rsidRPr="000817EA" w:rsidRDefault="000817EA" w:rsidP="000817EA">
      <w:pPr>
        <w:pStyle w:val="ListParagraph"/>
        <w:numPr>
          <w:ilvl w:val="0"/>
          <w:numId w:val="38"/>
        </w:numPr>
        <w:rPr>
          <w:rFonts w:ascii="Times New Roman" w:hAnsi="Times New Roman" w:cs="Times New Roman"/>
          <w:color w:val="FFFFFF" w:themeColor="background1"/>
        </w:rPr>
      </w:pPr>
      <w:r w:rsidRPr="000817EA">
        <w:rPr>
          <w:rFonts w:ascii="Times New Roman" w:hAnsi="Times New Roman" w:cs="Times New Roman"/>
          <w:color w:val="FFFFFF" w:themeColor="background1"/>
        </w:rPr>
        <w:t xml:space="preserve">Input Features: All 22 chronic conditions from the </w:t>
      </w:r>
      <w:r w:rsidR="007369F0">
        <w:rPr>
          <w:rFonts w:ascii="Times New Roman" w:hAnsi="Times New Roman" w:cs="Times New Roman"/>
          <w:color w:val="FFFFFF" w:themeColor="background1"/>
        </w:rPr>
        <w:t xml:space="preserve">Chronic </w:t>
      </w:r>
      <w:r w:rsidRPr="000817EA">
        <w:rPr>
          <w:rFonts w:ascii="Times New Roman" w:hAnsi="Times New Roman" w:cs="Times New Roman"/>
          <w:color w:val="FFFFFF" w:themeColor="background1"/>
        </w:rPr>
        <w:t>ICD</w:t>
      </w:r>
      <w:r w:rsidR="007369F0">
        <w:rPr>
          <w:rFonts w:ascii="Times New Roman" w:hAnsi="Times New Roman" w:cs="Times New Roman"/>
          <w:color w:val="FFFFFF" w:themeColor="background1"/>
        </w:rPr>
        <w:t xml:space="preserve"> C</w:t>
      </w:r>
      <w:r w:rsidRPr="000817EA">
        <w:rPr>
          <w:rFonts w:ascii="Times New Roman" w:hAnsi="Times New Roman" w:cs="Times New Roman"/>
          <w:color w:val="FFFFFF" w:themeColor="background1"/>
        </w:rPr>
        <w:t>olumns</w:t>
      </w:r>
    </w:p>
    <w:p w14:paraId="35D40DB9" w14:textId="25299726" w:rsidR="00E54E91" w:rsidRDefault="000817EA" w:rsidP="000817EA">
      <w:pPr>
        <w:pStyle w:val="ListParagraph"/>
        <w:numPr>
          <w:ilvl w:val="0"/>
          <w:numId w:val="38"/>
        </w:numPr>
        <w:rPr>
          <w:rFonts w:ascii="Times New Roman" w:hAnsi="Times New Roman" w:cs="Times New Roman"/>
          <w:color w:val="FFFFFF" w:themeColor="background1"/>
        </w:rPr>
      </w:pPr>
      <w:r w:rsidRPr="000817EA">
        <w:rPr>
          <w:rFonts w:ascii="Times New Roman" w:hAnsi="Times New Roman" w:cs="Times New Roman"/>
          <w:color w:val="FFFFFF" w:themeColor="background1"/>
        </w:rPr>
        <w:t>Target Variable: ER_VISIT — a binary outcome (1 = ER visit, 0 = No ER visit)</w:t>
      </w:r>
    </w:p>
    <w:p w14:paraId="28CBC361" w14:textId="7A890FFE" w:rsidR="000817EA" w:rsidRPr="000817EA" w:rsidRDefault="007369F0" w:rsidP="000817EA">
      <w:pPr>
        <w:pStyle w:val="NoSpacing"/>
      </w:pPr>
      <w:r>
        <w:rPr>
          <w:rFonts w:ascii="Times New Roman" w:hAnsi="Times New Roman" w:cs="Times New Roman"/>
          <w:color w:val="FFFFFF" w:themeColor="background1"/>
        </w:rPr>
        <w:t xml:space="preserve">Chronic </w:t>
      </w:r>
      <w:r w:rsidRPr="000817EA">
        <w:rPr>
          <w:rFonts w:ascii="Times New Roman" w:hAnsi="Times New Roman" w:cs="Times New Roman"/>
          <w:color w:val="FFFFFF" w:themeColor="background1"/>
        </w:rPr>
        <w:t>ICD</w:t>
      </w:r>
      <w:r>
        <w:rPr>
          <w:rFonts w:ascii="Times New Roman" w:hAnsi="Times New Roman" w:cs="Times New Roman"/>
          <w:color w:val="FFFFFF" w:themeColor="background1"/>
        </w:rPr>
        <w:t xml:space="preserve"> C</w:t>
      </w:r>
      <w:r w:rsidRPr="000817EA">
        <w:rPr>
          <w:rFonts w:ascii="Times New Roman" w:hAnsi="Times New Roman" w:cs="Times New Roman"/>
          <w:color w:val="FFFFFF" w:themeColor="background1"/>
        </w:rPr>
        <w:t>olumns</w:t>
      </w:r>
      <w:r>
        <w:rPr>
          <w:rFonts w:ascii="Times New Roman" w:hAnsi="Times New Roman" w:cs="Times New Roman"/>
          <w:color w:val="FFFFFF" w:themeColor="background1"/>
        </w:rPr>
        <w:t>:</w:t>
      </w:r>
    </w:p>
    <w:tbl>
      <w:tblPr>
        <w:tblStyle w:val="TableGrid"/>
        <w:tblW w:w="0" w:type="auto"/>
        <w:tblLook w:val="04A0" w:firstRow="1" w:lastRow="0" w:firstColumn="1" w:lastColumn="0" w:noHBand="0" w:noVBand="1"/>
      </w:tblPr>
      <w:tblGrid>
        <w:gridCol w:w="7285"/>
      </w:tblGrid>
      <w:tr w:rsidR="00EB43BE" w:rsidRPr="000A7105" w14:paraId="0953C2E2" w14:textId="77777777" w:rsidTr="002659B8">
        <w:tc>
          <w:tcPr>
            <w:tcW w:w="7285" w:type="dxa"/>
          </w:tcPr>
          <w:p w14:paraId="31A45B6A" w14:textId="7E955663" w:rsidR="002659B8" w:rsidRPr="000A7105" w:rsidRDefault="002659B8" w:rsidP="00DF35A6">
            <w:pPr>
              <w:rPr>
                <w:rFonts w:ascii="Times New Roman" w:hAnsi="Times New Roman" w:cs="Times New Roman"/>
                <w:color w:val="FFFFFF" w:themeColor="background1"/>
              </w:rPr>
            </w:pPr>
            <w:r w:rsidRPr="000A7105">
              <w:rPr>
                <w:rFonts w:ascii="Times New Roman" w:hAnsi="Times New Roman" w:cs="Times New Roman"/>
                <w:color w:val="FFFFFF" w:themeColor="background1"/>
              </w:rPr>
              <w:t>'ICD_Acute Myocardial Infarction (AMI)'</w:t>
            </w:r>
          </w:p>
        </w:tc>
      </w:tr>
      <w:tr w:rsidR="00EB43BE" w:rsidRPr="000A7105" w14:paraId="4D122D1B" w14:textId="77777777" w:rsidTr="002659B8">
        <w:tc>
          <w:tcPr>
            <w:tcW w:w="7285" w:type="dxa"/>
          </w:tcPr>
          <w:p w14:paraId="6D68159E" w14:textId="4B9D961C" w:rsidR="002659B8" w:rsidRPr="000A7105" w:rsidRDefault="002659B8" w:rsidP="00DF35A6">
            <w:pPr>
              <w:rPr>
                <w:rFonts w:ascii="Times New Roman" w:hAnsi="Times New Roman" w:cs="Times New Roman"/>
                <w:color w:val="FFFFFF" w:themeColor="background1"/>
              </w:rPr>
            </w:pPr>
            <w:r w:rsidRPr="000A7105">
              <w:rPr>
                <w:rFonts w:ascii="Times New Roman" w:hAnsi="Times New Roman" w:cs="Times New Roman"/>
                <w:color w:val="FFFFFF" w:themeColor="background1"/>
              </w:rPr>
              <w:t>"ICD_Alzheimer's Disease (AD)"</w:t>
            </w:r>
          </w:p>
        </w:tc>
      </w:tr>
      <w:tr w:rsidR="00EB43BE" w:rsidRPr="000A7105" w14:paraId="772F10A9" w14:textId="77777777" w:rsidTr="002659B8">
        <w:tc>
          <w:tcPr>
            <w:tcW w:w="7285" w:type="dxa"/>
          </w:tcPr>
          <w:p w14:paraId="4D59556D" w14:textId="6E830589" w:rsidR="002659B8" w:rsidRPr="000A7105" w:rsidRDefault="002659B8" w:rsidP="002659B8">
            <w:pPr>
              <w:rPr>
                <w:rFonts w:ascii="Times New Roman" w:hAnsi="Times New Roman" w:cs="Times New Roman"/>
                <w:color w:val="FFFFFF" w:themeColor="background1"/>
              </w:rPr>
            </w:pPr>
            <w:r w:rsidRPr="000A7105">
              <w:rPr>
                <w:rFonts w:ascii="Times New Roman" w:hAnsi="Times New Roman" w:cs="Times New Roman"/>
                <w:color w:val="FFFFFF" w:themeColor="background1"/>
              </w:rPr>
              <w:t>'ICD_Anemia'</w:t>
            </w:r>
          </w:p>
        </w:tc>
      </w:tr>
      <w:tr w:rsidR="00EB43BE" w:rsidRPr="000A7105" w14:paraId="674E628E" w14:textId="77777777" w:rsidTr="002659B8">
        <w:tc>
          <w:tcPr>
            <w:tcW w:w="7285" w:type="dxa"/>
          </w:tcPr>
          <w:p w14:paraId="639F09F8" w14:textId="365C1255" w:rsidR="002659B8" w:rsidRPr="000A7105" w:rsidRDefault="002659B8" w:rsidP="00DF35A6">
            <w:pPr>
              <w:rPr>
                <w:rFonts w:ascii="Times New Roman" w:hAnsi="Times New Roman" w:cs="Times New Roman"/>
                <w:color w:val="FFFFFF" w:themeColor="background1"/>
              </w:rPr>
            </w:pPr>
            <w:r w:rsidRPr="000A7105">
              <w:rPr>
                <w:rFonts w:ascii="Times New Roman" w:hAnsi="Times New Roman" w:cs="Times New Roman"/>
                <w:color w:val="FFFFFF" w:themeColor="background1"/>
              </w:rPr>
              <w:t>'ICD_Asthma'</w:t>
            </w:r>
          </w:p>
        </w:tc>
      </w:tr>
      <w:tr w:rsidR="00EB43BE" w:rsidRPr="000A7105" w14:paraId="2586BA23" w14:textId="77777777" w:rsidTr="002659B8">
        <w:tc>
          <w:tcPr>
            <w:tcW w:w="7285" w:type="dxa"/>
          </w:tcPr>
          <w:p w14:paraId="4527DE44" w14:textId="7492210C" w:rsidR="002659B8" w:rsidRPr="000A7105" w:rsidRDefault="002659B8" w:rsidP="00DF35A6">
            <w:pPr>
              <w:rPr>
                <w:rFonts w:ascii="Times New Roman" w:hAnsi="Times New Roman" w:cs="Times New Roman"/>
                <w:color w:val="FFFFFF" w:themeColor="background1"/>
              </w:rPr>
            </w:pPr>
            <w:r w:rsidRPr="000A7105">
              <w:rPr>
                <w:rFonts w:ascii="Times New Roman" w:hAnsi="Times New Roman" w:cs="Times New Roman"/>
                <w:color w:val="FFFFFF" w:themeColor="background1"/>
              </w:rPr>
              <w:t>'ICD_Atrial Fibrillation and Flutter'</w:t>
            </w:r>
          </w:p>
        </w:tc>
      </w:tr>
      <w:tr w:rsidR="00EB43BE" w:rsidRPr="000A7105" w14:paraId="4ED5BB04" w14:textId="77777777" w:rsidTr="002659B8">
        <w:tc>
          <w:tcPr>
            <w:tcW w:w="7285" w:type="dxa"/>
          </w:tcPr>
          <w:p w14:paraId="3C9F859D" w14:textId="5B975438" w:rsidR="002659B8" w:rsidRPr="000A7105" w:rsidRDefault="002659B8" w:rsidP="00DF35A6">
            <w:pPr>
              <w:rPr>
                <w:rFonts w:ascii="Times New Roman" w:hAnsi="Times New Roman" w:cs="Times New Roman"/>
                <w:color w:val="FFFFFF" w:themeColor="background1"/>
              </w:rPr>
            </w:pPr>
            <w:r w:rsidRPr="000A7105">
              <w:rPr>
                <w:rFonts w:ascii="Times New Roman" w:hAnsi="Times New Roman" w:cs="Times New Roman"/>
                <w:color w:val="FFFFFF" w:themeColor="background1"/>
              </w:rPr>
              <w:t>'ICD_Breast Cancer'</w:t>
            </w:r>
          </w:p>
        </w:tc>
      </w:tr>
      <w:tr w:rsidR="00EB43BE" w:rsidRPr="000A7105" w14:paraId="77258632" w14:textId="77777777" w:rsidTr="002659B8">
        <w:tc>
          <w:tcPr>
            <w:tcW w:w="7285" w:type="dxa"/>
          </w:tcPr>
          <w:p w14:paraId="3312E69B" w14:textId="2DEFF583" w:rsidR="002659B8" w:rsidRPr="000A7105" w:rsidRDefault="002659B8" w:rsidP="00DF35A6">
            <w:pPr>
              <w:rPr>
                <w:rFonts w:ascii="Times New Roman" w:hAnsi="Times New Roman" w:cs="Times New Roman"/>
                <w:color w:val="FFFFFF" w:themeColor="background1"/>
              </w:rPr>
            </w:pPr>
            <w:r w:rsidRPr="000A7105">
              <w:rPr>
                <w:rFonts w:ascii="Times New Roman" w:hAnsi="Times New Roman" w:cs="Times New Roman"/>
                <w:color w:val="FFFFFF" w:themeColor="background1"/>
              </w:rPr>
              <w:t>'ICD_Chronic Kidney Disease (CKD)'</w:t>
            </w:r>
          </w:p>
        </w:tc>
      </w:tr>
      <w:tr w:rsidR="00EB43BE" w:rsidRPr="000A7105" w14:paraId="0F9B6F32" w14:textId="77777777" w:rsidTr="002659B8">
        <w:tc>
          <w:tcPr>
            <w:tcW w:w="7285" w:type="dxa"/>
          </w:tcPr>
          <w:p w14:paraId="266519CC" w14:textId="3F97584A" w:rsidR="002659B8" w:rsidRPr="000A7105" w:rsidRDefault="002659B8" w:rsidP="00DF35A6">
            <w:pPr>
              <w:rPr>
                <w:rFonts w:ascii="Times New Roman" w:hAnsi="Times New Roman" w:cs="Times New Roman"/>
                <w:color w:val="FFFFFF" w:themeColor="background1"/>
              </w:rPr>
            </w:pPr>
            <w:r w:rsidRPr="000A7105">
              <w:rPr>
                <w:rFonts w:ascii="Times New Roman" w:hAnsi="Times New Roman" w:cs="Times New Roman"/>
                <w:color w:val="FFFFFF" w:themeColor="background1"/>
              </w:rPr>
              <w:t>'ICD_Chronic Obstructive Pulmonary Disease (COPD)'</w:t>
            </w:r>
          </w:p>
        </w:tc>
      </w:tr>
      <w:tr w:rsidR="00EB43BE" w:rsidRPr="000A7105" w14:paraId="4A50DBAC" w14:textId="77777777" w:rsidTr="002659B8">
        <w:tc>
          <w:tcPr>
            <w:tcW w:w="7285" w:type="dxa"/>
          </w:tcPr>
          <w:p w14:paraId="4AF8EAB4" w14:textId="3AD12B5F" w:rsidR="002659B8" w:rsidRPr="000A7105" w:rsidRDefault="002659B8" w:rsidP="00DF35A6">
            <w:pPr>
              <w:rPr>
                <w:rFonts w:ascii="Times New Roman" w:hAnsi="Times New Roman" w:cs="Times New Roman"/>
                <w:color w:val="FFFFFF" w:themeColor="background1"/>
              </w:rPr>
            </w:pPr>
            <w:r w:rsidRPr="000A7105">
              <w:rPr>
                <w:rFonts w:ascii="Times New Roman" w:hAnsi="Times New Roman" w:cs="Times New Roman"/>
                <w:color w:val="FFFFFF" w:themeColor="background1"/>
              </w:rPr>
              <w:t>'ICD_Colorectal Cancer'</w:t>
            </w:r>
          </w:p>
        </w:tc>
      </w:tr>
      <w:tr w:rsidR="00EB43BE" w:rsidRPr="000A7105" w14:paraId="001E973B" w14:textId="77777777" w:rsidTr="002659B8">
        <w:tc>
          <w:tcPr>
            <w:tcW w:w="7285" w:type="dxa"/>
          </w:tcPr>
          <w:p w14:paraId="7F9E89EF" w14:textId="5ACC1D42" w:rsidR="002659B8" w:rsidRPr="000A7105" w:rsidRDefault="002659B8" w:rsidP="00DF35A6">
            <w:pPr>
              <w:rPr>
                <w:rFonts w:ascii="Times New Roman" w:hAnsi="Times New Roman" w:cs="Times New Roman"/>
                <w:color w:val="FFFFFF" w:themeColor="background1"/>
              </w:rPr>
            </w:pPr>
            <w:r w:rsidRPr="000A7105">
              <w:rPr>
                <w:rFonts w:ascii="Times New Roman" w:hAnsi="Times New Roman" w:cs="Times New Roman"/>
                <w:color w:val="FFFFFF" w:themeColor="background1"/>
              </w:rPr>
              <w:t>'ICD_Depression and Bipolar Disorders'</w:t>
            </w:r>
          </w:p>
        </w:tc>
      </w:tr>
      <w:tr w:rsidR="00EB43BE" w:rsidRPr="000A7105" w14:paraId="63E2DA8A" w14:textId="77777777" w:rsidTr="002659B8">
        <w:tc>
          <w:tcPr>
            <w:tcW w:w="7285" w:type="dxa"/>
          </w:tcPr>
          <w:p w14:paraId="154DC748" w14:textId="6F8D3520" w:rsidR="002659B8" w:rsidRPr="000A7105" w:rsidRDefault="002659B8" w:rsidP="00DF35A6">
            <w:pPr>
              <w:rPr>
                <w:rFonts w:ascii="Times New Roman" w:hAnsi="Times New Roman" w:cs="Times New Roman"/>
                <w:color w:val="FFFFFF" w:themeColor="background1"/>
              </w:rPr>
            </w:pPr>
            <w:r w:rsidRPr="000A7105">
              <w:rPr>
                <w:rFonts w:ascii="Times New Roman" w:hAnsi="Times New Roman" w:cs="Times New Roman"/>
                <w:color w:val="FFFFFF" w:themeColor="background1"/>
              </w:rPr>
              <w:t>'ICD_Diabetes Mellitus (DM)'</w:t>
            </w:r>
          </w:p>
        </w:tc>
      </w:tr>
      <w:tr w:rsidR="00EB43BE" w:rsidRPr="000A7105" w14:paraId="4AD146A8" w14:textId="77777777" w:rsidTr="002659B8">
        <w:tc>
          <w:tcPr>
            <w:tcW w:w="7285" w:type="dxa"/>
          </w:tcPr>
          <w:p w14:paraId="271E272A" w14:textId="76039ABB" w:rsidR="002659B8" w:rsidRPr="000A7105" w:rsidRDefault="002659B8" w:rsidP="00DF35A6">
            <w:pPr>
              <w:rPr>
                <w:rFonts w:ascii="Times New Roman" w:hAnsi="Times New Roman" w:cs="Times New Roman"/>
                <w:color w:val="FFFFFF" w:themeColor="background1"/>
              </w:rPr>
            </w:pPr>
            <w:r w:rsidRPr="000A7105">
              <w:rPr>
                <w:rFonts w:ascii="Times New Roman" w:hAnsi="Times New Roman" w:cs="Times New Roman"/>
                <w:color w:val="FFFFFF" w:themeColor="background1"/>
              </w:rPr>
              <w:t>'ICD_Heart Failure (Non-Ischemic Heart Disease)'</w:t>
            </w:r>
          </w:p>
        </w:tc>
      </w:tr>
      <w:tr w:rsidR="00EB43BE" w:rsidRPr="000A7105" w14:paraId="15E6CC80" w14:textId="77777777" w:rsidTr="002659B8">
        <w:tc>
          <w:tcPr>
            <w:tcW w:w="7285" w:type="dxa"/>
          </w:tcPr>
          <w:p w14:paraId="5BB04F80" w14:textId="779E30DF" w:rsidR="002659B8" w:rsidRPr="000A7105" w:rsidRDefault="002659B8" w:rsidP="00DF35A6">
            <w:pPr>
              <w:rPr>
                <w:rFonts w:ascii="Times New Roman" w:hAnsi="Times New Roman" w:cs="Times New Roman"/>
                <w:color w:val="FFFFFF" w:themeColor="background1"/>
              </w:rPr>
            </w:pPr>
            <w:r w:rsidRPr="000A7105">
              <w:rPr>
                <w:rFonts w:ascii="Times New Roman" w:hAnsi="Times New Roman" w:cs="Times New Roman"/>
                <w:color w:val="FFFFFF" w:themeColor="background1"/>
              </w:rPr>
              <w:t>'ICD_Hyperlipidemia (HLP)'</w:t>
            </w:r>
          </w:p>
        </w:tc>
      </w:tr>
      <w:tr w:rsidR="00EB43BE" w:rsidRPr="000A7105" w14:paraId="15DEAEFB" w14:textId="77777777" w:rsidTr="002659B8">
        <w:tc>
          <w:tcPr>
            <w:tcW w:w="7285" w:type="dxa"/>
          </w:tcPr>
          <w:p w14:paraId="1B7C97F7" w14:textId="6D1C3579" w:rsidR="002659B8" w:rsidRPr="000A7105" w:rsidRDefault="002659B8" w:rsidP="00DF35A6">
            <w:pPr>
              <w:rPr>
                <w:rFonts w:ascii="Times New Roman" w:hAnsi="Times New Roman" w:cs="Times New Roman"/>
                <w:color w:val="FFFFFF" w:themeColor="background1"/>
              </w:rPr>
            </w:pPr>
            <w:r w:rsidRPr="000A7105">
              <w:rPr>
                <w:rFonts w:ascii="Times New Roman" w:hAnsi="Times New Roman" w:cs="Times New Roman"/>
                <w:color w:val="FFFFFF" w:themeColor="background1"/>
              </w:rPr>
              <w:t>'ICD_Hypertension (HTN)'</w:t>
            </w:r>
          </w:p>
        </w:tc>
      </w:tr>
      <w:tr w:rsidR="00EB43BE" w:rsidRPr="000A7105" w14:paraId="6A7C5D57" w14:textId="77777777" w:rsidTr="002659B8">
        <w:tc>
          <w:tcPr>
            <w:tcW w:w="7285" w:type="dxa"/>
          </w:tcPr>
          <w:p w14:paraId="26B0DF89" w14:textId="337F165A" w:rsidR="002659B8" w:rsidRPr="000A7105" w:rsidRDefault="002659B8" w:rsidP="00DF35A6">
            <w:pPr>
              <w:rPr>
                <w:rFonts w:ascii="Times New Roman" w:hAnsi="Times New Roman" w:cs="Times New Roman"/>
                <w:color w:val="FFFFFF" w:themeColor="background1"/>
              </w:rPr>
            </w:pPr>
            <w:r w:rsidRPr="000A7105">
              <w:rPr>
                <w:rFonts w:ascii="Times New Roman" w:hAnsi="Times New Roman" w:cs="Times New Roman"/>
                <w:color w:val="FFFFFF" w:themeColor="background1"/>
              </w:rPr>
              <w:t>'ICD_Hypothyroidism (HT)'</w:t>
            </w:r>
          </w:p>
        </w:tc>
      </w:tr>
      <w:tr w:rsidR="00EB43BE" w:rsidRPr="000A7105" w14:paraId="1F0EEAAB" w14:textId="77777777" w:rsidTr="002659B8">
        <w:tc>
          <w:tcPr>
            <w:tcW w:w="7285" w:type="dxa"/>
          </w:tcPr>
          <w:p w14:paraId="0A41F2DE" w14:textId="1C2522F3" w:rsidR="002659B8" w:rsidRPr="000A7105" w:rsidRDefault="002659B8" w:rsidP="00DF35A6">
            <w:pPr>
              <w:rPr>
                <w:rFonts w:ascii="Times New Roman" w:hAnsi="Times New Roman" w:cs="Times New Roman"/>
                <w:color w:val="FFFFFF" w:themeColor="background1"/>
              </w:rPr>
            </w:pPr>
            <w:r w:rsidRPr="000A7105">
              <w:rPr>
                <w:rFonts w:ascii="Times New Roman" w:hAnsi="Times New Roman" w:cs="Times New Roman"/>
                <w:color w:val="FFFFFF" w:themeColor="background1"/>
              </w:rPr>
              <w:t>'ICD_Ischemic Heart Disease (IHD)'</w:t>
            </w:r>
          </w:p>
        </w:tc>
      </w:tr>
      <w:tr w:rsidR="00EB43BE" w:rsidRPr="000A7105" w14:paraId="490815D2" w14:textId="77777777" w:rsidTr="002659B8">
        <w:tc>
          <w:tcPr>
            <w:tcW w:w="7285" w:type="dxa"/>
          </w:tcPr>
          <w:p w14:paraId="757FF5DD" w14:textId="02F3D87D" w:rsidR="002659B8" w:rsidRPr="000A7105" w:rsidRDefault="002659B8" w:rsidP="00DF35A6">
            <w:pPr>
              <w:rPr>
                <w:rFonts w:ascii="Times New Roman" w:hAnsi="Times New Roman" w:cs="Times New Roman"/>
                <w:color w:val="FFFFFF" w:themeColor="background1"/>
              </w:rPr>
            </w:pPr>
            <w:r w:rsidRPr="000A7105">
              <w:rPr>
                <w:rFonts w:ascii="Times New Roman" w:hAnsi="Times New Roman" w:cs="Times New Roman"/>
                <w:color w:val="FFFFFF" w:themeColor="background1"/>
              </w:rPr>
              <w:t>'ICD_Lung Cancer'</w:t>
            </w:r>
          </w:p>
        </w:tc>
      </w:tr>
      <w:tr w:rsidR="00EB43BE" w:rsidRPr="000A7105" w14:paraId="12CAEB25" w14:textId="77777777" w:rsidTr="002659B8">
        <w:tc>
          <w:tcPr>
            <w:tcW w:w="7285" w:type="dxa"/>
          </w:tcPr>
          <w:p w14:paraId="07B3AB9A" w14:textId="6D12A986" w:rsidR="002659B8" w:rsidRPr="000A7105" w:rsidRDefault="002659B8" w:rsidP="00DF35A6">
            <w:pPr>
              <w:rPr>
                <w:rFonts w:ascii="Times New Roman" w:hAnsi="Times New Roman" w:cs="Times New Roman"/>
                <w:color w:val="FFFFFF" w:themeColor="background1"/>
              </w:rPr>
            </w:pPr>
            <w:r w:rsidRPr="000A7105">
              <w:rPr>
                <w:rFonts w:ascii="Times New Roman" w:hAnsi="Times New Roman" w:cs="Times New Roman"/>
                <w:color w:val="FFFFFF" w:themeColor="background1"/>
              </w:rPr>
              <w:t>'ICD_No Abnormality Detected (NAD)'</w:t>
            </w:r>
          </w:p>
        </w:tc>
      </w:tr>
      <w:tr w:rsidR="00EB43BE" w:rsidRPr="000A7105" w14:paraId="75588820" w14:textId="77777777" w:rsidTr="002659B8">
        <w:tc>
          <w:tcPr>
            <w:tcW w:w="7285" w:type="dxa"/>
          </w:tcPr>
          <w:p w14:paraId="22A0292E" w14:textId="5F46376D" w:rsidR="002659B8" w:rsidRPr="000A7105" w:rsidRDefault="002659B8" w:rsidP="00DF35A6">
            <w:pPr>
              <w:rPr>
                <w:rFonts w:ascii="Times New Roman" w:hAnsi="Times New Roman" w:cs="Times New Roman"/>
                <w:color w:val="FFFFFF" w:themeColor="background1"/>
              </w:rPr>
            </w:pPr>
            <w:r w:rsidRPr="000A7105">
              <w:rPr>
                <w:rFonts w:ascii="Times New Roman" w:hAnsi="Times New Roman" w:cs="Times New Roman"/>
                <w:color w:val="FFFFFF" w:themeColor="background1"/>
              </w:rPr>
              <w:t>'ICD_Orthopedic Fracture (With/Without Pathological Fracture)'</w:t>
            </w:r>
          </w:p>
        </w:tc>
      </w:tr>
      <w:tr w:rsidR="00EB43BE" w:rsidRPr="000A7105" w14:paraId="4FCFA2F4" w14:textId="77777777" w:rsidTr="002659B8">
        <w:tc>
          <w:tcPr>
            <w:tcW w:w="7285" w:type="dxa"/>
          </w:tcPr>
          <w:p w14:paraId="2B009137" w14:textId="6419D11C" w:rsidR="002659B8" w:rsidRPr="000A7105" w:rsidRDefault="002659B8" w:rsidP="00DF35A6">
            <w:pPr>
              <w:rPr>
                <w:rFonts w:ascii="Times New Roman" w:hAnsi="Times New Roman" w:cs="Times New Roman"/>
                <w:color w:val="FFFFFF" w:themeColor="background1"/>
              </w:rPr>
            </w:pPr>
            <w:r w:rsidRPr="000A7105">
              <w:rPr>
                <w:rFonts w:ascii="Times New Roman" w:hAnsi="Times New Roman" w:cs="Times New Roman"/>
                <w:color w:val="FFFFFF" w:themeColor="background1"/>
              </w:rPr>
              <w:t>'ICD_Pneumonia (All Causes)'</w:t>
            </w:r>
          </w:p>
        </w:tc>
      </w:tr>
      <w:tr w:rsidR="00EB43BE" w:rsidRPr="000A7105" w14:paraId="2B21013B" w14:textId="77777777" w:rsidTr="002659B8">
        <w:tc>
          <w:tcPr>
            <w:tcW w:w="7285" w:type="dxa"/>
          </w:tcPr>
          <w:p w14:paraId="65167F5D" w14:textId="7989027C" w:rsidR="002659B8" w:rsidRPr="000A7105" w:rsidRDefault="002659B8" w:rsidP="00DF35A6">
            <w:pPr>
              <w:rPr>
                <w:rFonts w:ascii="Times New Roman" w:hAnsi="Times New Roman" w:cs="Times New Roman"/>
                <w:color w:val="FFFFFF" w:themeColor="background1"/>
              </w:rPr>
            </w:pPr>
            <w:r w:rsidRPr="000A7105">
              <w:rPr>
                <w:rFonts w:ascii="Times New Roman" w:hAnsi="Times New Roman" w:cs="Times New Roman"/>
                <w:color w:val="FFFFFF" w:themeColor="background1"/>
              </w:rPr>
              <w:t>'ICD_Prostate Cancer'</w:t>
            </w:r>
          </w:p>
        </w:tc>
      </w:tr>
      <w:tr w:rsidR="002659B8" w:rsidRPr="000A7105" w14:paraId="44A075AE" w14:textId="77777777" w:rsidTr="002659B8">
        <w:tc>
          <w:tcPr>
            <w:tcW w:w="7285" w:type="dxa"/>
          </w:tcPr>
          <w:p w14:paraId="12DD089F" w14:textId="48BC4E16" w:rsidR="002659B8" w:rsidRPr="000A7105" w:rsidRDefault="002659B8" w:rsidP="00DF35A6">
            <w:pPr>
              <w:rPr>
                <w:rFonts w:ascii="Times New Roman" w:hAnsi="Times New Roman" w:cs="Times New Roman"/>
                <w:color w:val="FFFFFF" w:themeColor="background1"/>
              </w:rPr>
            </w:pPr>
            <w:r w:rsidRPr="000A7105">
              <w:rPr>
                <w:rFonts w:ascii="Times New Roman" w:hAnsi="Times New Roman" w:cs="Times New Roman"/>
                <w:color w:val="FFFFFF" w:themeColor="background1"/>
              </w:rPr>
              <w:t>'ICD_Rheumatoid Arthritis and Osteoarthritis (RA/OA)'</w:t>
            </w:r>
          </w:p>
        </w:tc>
      </w:tr>
    </w:tbl>
    <w:p w14:paraId="5C79D76A" w14:textId="77777777" w:rsidR="000817EA" w:rsidRPr="000A7105" w:rsidRDefault="000817EA" w:rsidP="00BF776A">
      <w:pPr>
        <w:pStyle w:val="NoSpacing"/>
        <w:rPr>
          <w:rFonts w:ascii="Times New Roman" w:hAnsi="Times New Roman" w:cs="Times New Roman"/>
          <w:color w:val="FFFFFF" w:themeColor="background1"/>
        </w:rPr>
      </w:pPr>
    </w:p>
    <w:p w14:paraId="7094376B" w14:textId="77777777" w:rsidR="003776FC" w:rsidRDefault="003776FC">
      <w:pPr>
        <w:rPr>
          <w:rFonts w:ascii="Times New Roman" w:eastAsiaTheme="majorEastAsia" w:hAnsi="Times New Roman" w:cs="Times New Roman"/>
          <w:color w:val="FFFFFF" w:themeColor="background1"/>
        </w:rPr>
      </w:pPr>
      <w:r>
        <w:rPr>
          <w:rFonts w:ascii="Times New Roman" w:hAnsi="Times New Roman" w:cs="Times New Roman"/>
          <w:color w:val="FFFFFF" w:themeColor="background1"/>
        </w:rPr>
        <w:br w:type="page"/>
      </w:r>
    </w:p>
    <w:p w14:paraId="3F616803" w14:textId="26784FA5" w:rsidR="00BB4EFF" w:rsidRPr="000A7105" w:rsidRDefault="00BB4EFF" w:rsidP="009465EB">
      <w:pPr>
        <w:pStyle w:val="Heading2"/>
      </w:pPr>
      <w:r w:rsidRPr="000A7105">
        <w:lastRenderedPageBreak/>
        <w:t>Model 1:</w:t>
      </w:r>
      <w:r w:rsidRPr="000A7105">
        <w:rPr>
          <w:rFonts w:eastAsia="Times New Roman"/>
          <w:kern w:val="0"/>
          <w14:ligatures w14:val="none"/>
        </w:rPr>
        <w:t xml:space="preserve"> </w:t>
      </w:r>
      <w:r w:rsidRPr="000A7105">
        <w:t>Logistic</w:t>
      </w:r>
      <w:r w:rsidR="009D17CA" w:rsidRPr="000A7105">
        <w:t xml:space="preserve"> </w:t>
      </w:r>
      <w:r w:rsidRPr="000A7105">
        <w:t>Regression</w:t>
      </w:r>
    </w:p>
    <w:p w14:paraId="7A65D1F7" w14:textId="79203F48" w:rsidR="00BB4EFF" w:rsidRPr="000A7105" w:rsidRDefault="00BB4EFF" w:rsidP="009465EB">
      <w:r w:rsidRPr="000A7105">
        <w:t>Result:</w:t>
      </w:r>
    </w:p>
    <w:p w14:paraId="32F1D403" w14:textId="7D075CF2" w:rsidR="00DF35A6" w:rsidRPr="000A7105" w:rsidRDefault="009D17CA" w:rsidP="00DF35A6">
      <w:pPr>
        <w:rPr>
          <w:rFonts w:ascii="Times New Roman" w:hAnsi="Times New Roman" w:cs="Times New Roman"/>
          <w:color w:val="FFFFFF" w:themeColor="background1"/>
        </w:rPr>
      </w:pPr>
      <w:r w:rsidRPr="000A7105">
        <w:rPr>
          <w:rFonts w:ascii="Times New Roman" w:hAnsi="Times New Roman" w:cs="Times New Roman"/>
          <w:noProof/>
          <w:color w:val="FFFFFF" w:themeColor="background1"/>
        </w:rPr>
        <w:drawing>
          <wp:inline distT="0" distB="0" distL="0" distR="0" wp14:anchorId="1E85B776" wp14:editId="0ADBF3FA">
            <wp:extent cx="4048690" cy="1981477"/>
            <wp:effectExtent l="0" t="0" r="0" b="0"/>
            <wp:docPr id="171466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61430" name=""/>
                    <pic:cNvPicPr/>
                  </pic:nvPicPr>
                  <pic:blipFill>
                    <a:blip r:embed="rId15"/>
                    <a:stretch>
                      <a:fillRect/>
                    </a:stretch>
                  </pic:blipFill>
                  <pic:spPr>
                    <a:xfrm>
                      <a:off x="0" y="0"/>
                      <a:ext cx="4048690" cy="1981477"/>
                    </a:xfrm>
                    <a:prstGeom prst="rect">
                      <a:avLst/>
                    </a:prstGeom>
                  </pic:spPr>
                </pic:pic>
              </a:graphicData>
            </a:graphic>
          </wp:inline>
        </w:drawing>
      </w:r>
    </w:p>
    <w:p w14:paraId="30A2A36B" w14:textId="1B56FC66" w:rsidR="009D17CA" w:rsidRPr="000A7105" w:rsidRDefault="009D17CA" w:rsidP="009465EB">
      <w:r w:rsidRPr="000A7105">
        <w:t>Accuracy: 8</w:t>
      </w:r>
      <w:r w:rsidR="003776FC">
        <w:t>1</w:t>
      </w:r>
      <w:r w:rsidRPr="000A7105">
        <w:t>%</w:t>
      </w:r>
    </w:p>
    <w:p w14:paraId="6A641F7A" w14:textId="4E568EBA" w:rsidR="009D17CA" w:rsidRPr="000A7105" w:rsidRDefault="009D17CA" w:rsidP="00BF776A">
      <w:pPr>
        <w:pStyle w:val="NoSpacing"/>
        <w:rPr>
          <w:rFonts w:ascii="Times New Roman" w:hAnsi="Times New Roman" w:cs="Times New Roman"/>
          <w:color w:val="FFFFFF" w:themeColor="background1"/>
        </w:rPr>
      </w:pPr>
      <w:r w:rsidRPr="000A7105">
        <w:rPr>
          <w:rFonts w:ascii="Times New Roman" w:hAnsi="Times New Roman" w:cs="Times New Roman"/>
          <w:color w:val="FFFFFF" w:themeColor="background1"/>
        </w:rPr>
        <w:t>The model correctly predicted 8</w:t>
      </w:r>
      <w:r w:rsidR="003776FC">
        <w:rPr>
          <w:rFonts w:ascii="Times New Roman" w:hAnsi="Times New Roman" w:cs="Times New Roman"/>
          <w:color w:val="FFFFFF" w:themeColor="background1"/>
        </w:rPr>
        <w:t>1</w:t>
      </w:r>
      <w:r w:rsidRPr="000A7105">
        <w:rPr>
          <w:rFonts w:ascii="Times New Roman" w:hAnsi="Times New Roman" w:cs="Times New Roman"/>
          <w:color w:val="FFFFFF" w:themeColor="background1"/>
        </w:rPr>
        <w:t>% of ER visit outcomes, indicating solid overall performance.</w:t>
      </w:r>
    </w:p>
    <w:p w14:paraId="2D5FF45B" w14:textId="5FF83781" w:rsidR="009D17CA" w:rsidRPr="000A7105" w:rsidRDefault="009D17CA" w:rsidP="00BF776A">
      <w:pPr>
        <w:pStyle w:val="NoSpacing"/>
        <w:rPr>
          <w:rFonts w:ascii="Times New Roman" w:hAnsi="Times New Roman" w:cs="Times New Roman"/>
          <w:color w:val="FFFFFF" w:themeColor="background1"/>
        </w:rPr>
      </w:pPr>
      <w:r w:rsidRPr="000A7105">
        <w:rPr>
          <w:rFonts w:ascii="Times New Roman" w:hAnsi="Times New Roman" w:cs="Times New Roman"/>
          <w:color w:val="FFFFFF" w:themeColor="background1"/>
        </w:rPr>
        <w:t>Precision (Class 1 - ER Visit): 0.8</w:t>
      </w:r>
      <w:r w:rsidR="003776FC">
        <w:rPr>
          <w:rFonts w:ascii="Times New Roman" w:hAnsi="Times New Roman" w:cs="Times New Roman"/>
          <w:color w:val="FFFFFF" w:themeColor="background1"/>
        </w:rPr>
        <w:t>1</w:t>
      </w:r>
    </w:p>
    <w:p w14:paraId="552E0BC4" w14:textId="61A05F40" w:rsidR="009D17CA" w:rsidRPr="000A7105" w:rsidRDefault="009D17CA" w:rsidP="00BF776A">
      <w:pPr>
        <w:pStyle w:val="NoSpacing"/>
        <w:rPr>
          <w:rFonts w:ascii="Times New Roman" w:hAnsi="Times New Roman" w:cs="Times New Roman"/>
          <w:color w:val="FFFFFF" w:themeColor="background1"/>
        </w:rPr>
      </w:pPr>
      <w:r w:rsidRPr="000A7105">
        <w:rPr>
          <w:rFonts w:ascii="Times New Roman" w:hAnsi="Times New Roman" w:cs="Times New Roman"/>
          <w:color w:val="FFFFFF" w:themeColor="background1"/>
        </w:rPr>
        <w:t>8</w:t>
      </w:r>
      <w:r w:rsidR="003776FC">
        <w:rPr>
          <w:rFonts w:ascii="Times New Roman" w:hAnsi="Times New Roman" w:cs="Times New Roman"/>
          <w:color w:val="FFFFFF" w:themeColor="background1"/>
        </w:rPr>
        <w:t>1</w:t>
      </w:r>
      <w:r w:rsidRPr="000A7105">
        <w:rPr>
          <w:rFonts w:ascii="Times New Roman" w:hAnsi="Times New Roman" w:cs="Times New Roman"/>
          <w:color w:val="FFFFFF" w:themeColor="background1"/>
        </w:rPr>
        <w:t>% of the predicted ER visits were indeed actual ER visits — this means the model keeps false positives relatively low.</w:t>
      </w:r>
    </w:p>
    <w:p w14:paraId="555F8A4B" w14:textId="352D667A" w:rsidR="009D17CA" w:rsidRPr="000A7105" w:rsidRDefault="009D17CA" w:rsidP="00BF776A">
      <w:pPr>
        <w:pStyle w:val="NoSpacing"/>
        <w:rPr>
          <w:rFonts w:ascii="Times New Roman" w:hAnsi="Times New Roman" w:cs="Times New Roman"/>
          <w:color w:val="FFFFFF" w:themeColor="background1"/>
        </w:rPr>
      </w:pPr>
      <w:r w:rsidRPr="000A7105">
        <w:rPr>
          <w:rFonts w:ascii="Times New Roman" w:hAnsi="Times New Roman" w:cs="Times New Roman"/>
          <w:color w:val="FFFFFF" w:themeColor="background1"/>
        </w:rPr>
        <w:t>Recall (Class 1 - ER Visit): 0.9</w:t>
      </w:r>
      <w:r w:rsidR="003776FC">
        <w:rPr>
          <w:rFonts w:ascii="Times New Roman" w:hAnsi="Times New Roman" w:cs="Times New Roman"/>
          <w:color w:val="FFFFFF" w:themeColor="background1"/>
        </w:rPr>
        <w:t>6</w:t>
      </w:r>
    </w:p>
    <w:p w14:paraId="4D4936E9" w14:textId="71A6BA7B" w:rsidR="009D17CA" w:rsidRPr="000A7105" w:rsidRDefault="009D17CA" w:rsidP="00BF776A">
      <w:pPr>
        <w:pStyle w:val="NoSpacing"/>
        <w:rPr>
          <w:rFonts w:ascii="Times New Roman" w:hAnsi="Times New Roman" w:cs="Times New Roman"/>
          <w:color w:val="FFFFFF" w:themeColor="background1"/>
        </w:rPr>
      </w:pPr>
      <w:r w:rsidRPr="000A7105">
        <w:rPr>
          <w:rFonts w:ascii="Times New Roman" w:hAnsi="Times New Roman" w:cs="Times New Roman"/>
          <w:color w:val="FFFFFF" w:themeColor="background1"/>
        </w:rPr>
        <w:t>The model successfully identified 9</w:t>
      </w:r>
      <w:r w:rsidR="003776FC">
        <w:rPr>
          <w:rFonts w:ascii="Times New Roman" w:hAnsi="Times New Roman" w:cs="Times New Roman"/>
          <w:color w:val="FFFFFF" w:themeColor="background1"/>
        </w:rPr>
        <w:t>6</w:t>
      </w:r>
      <w:r w:rsidRPr="000A7105">
        <w:rPr>
          <w:rFonts w:ascii="Times New Roman" w:hAnsi="Times New Roman" w:cs="Times New Roman"/>
          <w:color w:val="FFFFFF" w:themeColor="background1"/>
        </w:rPr>
        <w:t>% of all actual ER visits, demonstrating high sensitivity and very few missed cases.</w:t>
      </w:r>
    </w:p>
    <w:p w14:paraId="1AE79E52" w14:textId="77777777" w:rsidR="009D17CA" w:rsidRPr="000A7105" w:rsidRDefault="009D17CA" w:rsidP="00BF776A">
      <w:pPr>
        <w:pStyle w:val="NoSpacing"/>
        <w:rPr>
          <w:rFonts w:ascii="Times New Roman" w:hAnsi="Times New Roman" w:cs="Times New Roman"/>
          <w:color w:val="FFFFFF" w:themeColor="background1"/>
        </w:rPr>
      </w:pPr>
      <w:r w:rsidRPr="000A7105">
        <w:rPr>
          <w:rFonts w:ascii="Times New Roman" w:hAnsi="Times New Roman" w:cs="Times New Roman"/>
          <w:color w:val="FFFFFF" w:themeColor="background1"/>
        </w:rPr>
        <w:t>F1-Score (Class 1 - ER Visit): 0.88</w:t>
      </w:r>
    </w:p>
    <w:p w14:paraId="42B17326" w14:textId="77777777" w:rsidR="009D17CA" w:rsidRPr="000A7105" w:rsidRDefault="009D17CA" w:rsidP="00BF776A">
      <w:pPr>
        <w:pStyle w:val="NoSpacing"/>
        <w:rPr>
          <w:rFonts w:ascii="Times New Roman" w:hAnsi="Times New Roman" w:cs="Times New Roman"/>
          <w:color w:val="FFFFFF" w:themeColor="background1"/>
        </w:rPr>
      </w:pPr>
      <w:r w:rsidRPr="000A7105">
        <w:rPr>
          <w:rFonts w:ascii="Times New Roman" w:hAnsi="Times New Roman" w:cs="Times New Roman"/>
          <w:color w:val="FFFFFF" w:themeColor="background1"/>
        </w:rPr>
        <w:t>A strong balance between precision and recall, showing robust performance in identifying ER visits.</w:t>
      </w:r>
    </w:p>
    <w:p w14:paraId="5F706215" w14:textId="6A33D142" w:rsidR="009D17CA" w:rsidRPr="000A7105" w:rsidRDefault="009D17CA" w:rsidP="009D17CA">
      <w:pPr>
        <w:rPr>
          <w:rFonts w:ascii="Times New Roman" w:hAnsi="Times New Roman" w:cs="Times New Roman"/>
          <w:color w:val="FFFFFF" w:themeColor="background1"/>
        </w:rPr>
      </w:pPr>
      <w:r w:rsidRPr="000A7105">
        <w:rPr>
          <w:rFonts w:ascii="Times New Roman" w:hAnsi="Times New Roman" w:cs="Times New Roman"/>
          <w:color w:val="FFFFFF" w:themeColor="background1"/>
        </w:rPr>
        <w:t>ROC-AUC: 0.8</w:t>
      </w:r>
      <w:r w:rsidR="003776FC">
        <w:rPr>
          <w:rFonts w:ascii="Times New Roman" w:hAnsi="Times New Roman" w:cs="Times New Roman"/>
          <w:color w:val="FFFFFF" w:themeColor="background1"/>
        </w:rPr>
        <w:t>07</w:t>
      </w:r>
    </w:p>
    <w:p w14:paraId="756FB6E9" w14:textId="77777777" w:rsidR="009D17CA" w:rsidRDefault="009D17CA" w:rsidP="009D17CA">
      <w:pPr>
        <w:rPr>
          <w:rFonts w:ascii="Times New Roman" w:hAnsi="Times New Roman" w:cs="Times New Roman"/>
          <w:color w:val="FFFFFF" w:themeColor="background1"/>
        </w:rPr>
      </w:pPr>
      <w:r w:rsidRPr="000A7105">
        <w:rPr>
          <w:rFonts w:ascii="Times New Roman" w:hAnsi="Times New Roman" w:cs="Times New Roman"/>
          <w:color w:val="FFFFFF" w:themeColor="background1"/>
        </w:rPr>
        <w:t>This reflects strong discriminative ability, meaning the model does a good job distinguishing between ER and non-ER visits.</w:t>
      </w:r>
    </w:p>
    <w:p w14:paraId="79CA532B" w14:textId="21DE3A1B" w:rsidR="007369F0" w:rsidRPr="000A7105" w:rsidRDefault="007369F0" w:rsidP="009D17CA">
      <w:pPr>
        <w:rPr>
          <w:rFonts w:ascii="Times New Roman" w:hAnsi="Times New Roman" w:cs="Times New Roman"/>
          <w:color w:val="FFFFFF" w:themeColor="background1"/>
        </w:rPr>
      </w:pPr>
      <w:r w:rsidRPr="007369F0">
        <w:rPr>
          <w:rFonts w:ascii="Times New Roman" w:hAnsi="Times New Roman" w:cs="Times New Roman"/>
          <w:color w:val="FFFFFF" w:themeColor="background1"/>
        </w:rPr>
        <w:t>This model demonstrated high recall, meaning it effectively identified ER visits with low false negatives.</w:t>
      </w:r>
    </w:p>
    <w:p w14:paraId="695898FA" w14:textId="77777777" w:rsidR="003776FC" w:rsidRDefault="003776FC">
      <w:pPr>
        <w:rPr>
          <w:rFonts w:ascii="Times New Roman" w:hAnsi="Times New Roman" w:cs="Times New Roman"/>
          <w:color w:val="FFFFFF" w:themeColor="background1"/>
        </w:rPr>
      </w:pPr>
      <w:r>
        <w:rPr>
          <w:rFonts w:ascii="Times New Roman" w:hAnsi="Times New Roman" w:cs="Times New Roman"/>
          <w:color w:val="FFFFFF" w:themeColor="background1"/>
        </w:rPr>
        <w:br w:type="page"/>
      </w:r>
    </w:p>
    <w:p w14:paraId="296B46F6" w14:textId="60EFC4AA" w:rsidR="009D17CA" w:rsidRPr="000A7105" w:rsidRDefault="009D17CA" w:rsidP="00195E28">
      <w:pPr>
        <w:pStyle w:val="Heading2"/>
      </w:pPr>
      <w:r w:rsidRPr="000A7105">
        <w:lastRenderedPageBreak/>
        <w:t>Feature Importance from Logistic Model:</w:t>
      </w:r>
    </w:p>
    <w:p w14:paraId="3D92F9D8" w14:textId="77777777" w:rsidR="003776FC" w:rsidRDefault="009D17CA" w:rsidP="003776FC">
      <w:pPr>
        <w:keepNext/>
      </w:pPr>
      <w:r w:rsidRPr="000A7105">
        <w:rPr>
          <w:rFonts w:ascii="Times New Roman" w:hAnsi="Times New Roman" w:cs="Times New Roman"/>
          <w:noProof/>
          <w:color w:val="FFFFFF" w:themeColor="background1"/>
        </w:rPr>
        <w:drawing>
          <wp:inline distT="0" distB="0" distL="0" distR="0" wp14:anchorId="7027A100" wp14:editId="42B9E602">
            <wp:extent cx="5943600" cy="2840990"/>
            <wp:effectExtent l="0" t="0" r="0" b="0"/>
            <wp:docPr id="171158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83425" name=""/>
                    <pic:cNvPicPr/>
                  </pic:nvPicPr>
                  <pic:blipFill>
                    <a:blip r:embed="rId16"/>
                    <a:stretch>
                      <a:fillRect/>
                    </a:stretch>
                  </pic:blipFill>
                  <pic:spPr>
                    <a:xfrm>
                      <a:off x="0" y="0"/>
                      <a:ext cx="5943600" cy="2840990"/>
                    </a:xfrm>
                    <a:prstGeom prst="rect">
                      <a:avLst/>
                    </a:prstGeom>
                  </pic:spPr>
                </pic:pic>
              </a:graphicData>
            </a:graphic>
          </wp:inline>
        </w:drawing>
      </w:r>
    </w:p>
    <w:p w14:paraId="66075F30" w14:textId="58FF913C" w:rsidR="009D17CA" w:rsidRPr="000A7105" w:rsidRDefault="003776FC" w:rsidP="003776FC">
      <w:pPr>
        <w:pStyle w:val="Caption"/>
        <w:rPr>
          <w:rFonts w:ascii="Times New Roman" w:hAnsi="Times New Roman" w:cs="Times New Roman"/>
          <w:color w:val="FFFFFF" w:themeColor="background1"/>
        </w:rPr>
      </w:pPr>
      <w:r>
        <w:t xml:space="preserve">Figure </w:t>
      </w:r>
      <w:r>
        <w:fldChar w:fldCharType="begin"/>
      </w:r>
      <w:r>
        <w:instrText xml:space="preserve"> SEQ Figure \* ARABIC </w:instrText>
      </w:r>
      <w:r>
        <w:fldChar w:fldCharType="separate"/>
      </w:r>
      <w:r w:rsidR="00FD235C">
        <w:rPr>
          <w:noProof/>
        </w:rPr>
        <w:t>8</w:t>
      </w:r>
      <w:r>
        <w:fldChar w:fldCharType="end"/>
      </w:r>
      <w:r>
        <w:t>: Top 10 Feature Importance from Logistic Regression</w:t>
      </w:r>
    </w:p>
    <w:p w14:paraId="2DEF0C91" w14:textId="18DC944C" w:rsidR="009D17CA" w:rsidRPr="000A7105" w:rsidRDefault="009D17CA" w:rsidP="009465EB">
      <w:pPr>
        <w:pStyle w:val="Heading2"/>
      </w:pPr>
      <w:r w:rsidRPr="000A7105">
        <w:t xml:space="preserve">Model 2: </w:t>
      </w:r>
      <w:r w:rsidR="000817EA">
        <w:t>XG</w:t>
      </w:r>
      <w:r w:rsidR="0093291D">
        <w:t>B</w:t>
      </w:r>
      <w:r w:rsidRPr="000A7105">
        <w:t>oost model for independent variables</w:t>
      </w:r>
      <w:r w:rsidR="00195E28">
        <w:t>, Chronic Condition (</w:t>
      </w:r>
      <w:r w:rsidRPr="000A7105">
        <w:t>ICD</w:t>
      </w:r>
      <w:r w:rsidR="00195E28">
        <w:t>)</w:t>
      </w:r>
      <w:r w:rsidRPr="000A7105">
        <w:t xml:space="preserve"> codes and Target variable ER_VISIT</w:t>
      </w:r>
    </w:p>
    <w:p w14:paraId="0C7F0221" w14:textId="20F78697" w:rsidR="009D17CA" w:rsidRPr="000A7105" w:rsidRDefault="009D17CA" w:rsidP="009D17CA">
      <w:pPr>
        <w:rPr>
          <w:rFonts w:ascii="Times New Roman" w:hAnsi="Times New Roman" w:cs="Times New Roman"/>
          <w:color w:val="FFFFFF" w:themeColor="background1"/>
        </w:rPr>
      </w:pPr>
      <w:r w:rsidRPr="000A7105">
        <w:rPr>
          <w:rFonts w:ascii="Times New Roman" w:hAnsi="Times New Roman" w:cs="Times New Roman"/>
          <w:color w:val="FFFFFF" w:themeColor="background1"/>
        </w:rPr>
        <w:t>Result:</w:t>
      </w:r>
    </w:p>
    <w:p w14:paraId="5273489B" w14:textId="5A2BD02F" w:rsidR="009D17CA" w:rsidRPr="000A7105" w:rsidRDefault="003776FC" w:rsidP="009D17CA">
      <w:pPr>
        <w:rPr>
          <w:rFonts w:ascii="Times New Roman" w:hAnsi="Times New Roman" w:cs="Times New Roman"/>
          <w:color w:val="FFFFFF" w:themeColor="background1"/>
        </w:rPr>
      </w:pPr>
      <w:r w:rsidRPr="003776FC">
        <w:rPr>
          <w:rFonts w:ascii="Times New Roman" w:hAnsi="Times New Roman" w:cs="Times New Roman"/>
          <w:color w:val="FFFFFF" w:themeColor="background1"/>
        </w:rPr>
        <w:drawing>
          <wp:inline distT="0" distB="0" distL="0" distR="0" wp14:anchorId="5DDE7570" wp14:editId="3A4C25C6">
            <wp:extent cx="4258269" cy="2524477"/>
            <wp:effectExtent l="0" t="0" r="9525" b="9525"/>
            <wp:docPr id="2396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1309" name=""/>
                    <pic:cNvPicPr/>
                  </pic:nvPicPr>
                  <pic:blipFill>
                    <a:blip r:embed="rId17"/>
                    <a:stretch>
                      <a:fillRect/>
                    </a:stretch>
                  </pic:blipFill>
                  <pic:spPr>
                    <a:xfrm>
                      <a:off x="0" y="0"/>
                      <a:ext cx="4258269" cy="2524477"/>
                    </a:xfrm>
                    <a:prstGeom prst="rect">
                      <a:avLst/>
                    </a:prstGeom>
                  </pic:spPr>
                </pic:pic>
              </a:graphicData>
            </a:graphic>
          </wp:inline>
        </w:drawing>
      </w:r>
    </w:p>
    <w:p w14:paraId="313E1F10" w14:textId="77777777" w:rsidR="0093291D" w:rsidRPr="0093291D" w:rsidRDefault="0093291D" w:rsidP="0093291D">
      <w:pPr>
        <w:pStyle w:val="NoSpacing"/>
        <w:rPr>
          <w:rFonts w:ascii="Times New Roman" w:hAnsi="Times New Roman" w:cs="Times New Roman"/>
          <w:color w:val="FFFFFF" w:themeColor="background1"/>
        </w:rPr>
      </w:pPr>
      <w:r w:rsidRPr="0093291D">
        <w:rPr>
          <w:rFonts w:ascii="Times New Roman" w:hAnsi="Times New Roman" w:cs="Times New Roman"/>
          <w:color w:val="FFFFFF" w:themeColor="background1"/>
        </w:rPr>
        <w:t>Performance:</w:t>
      </w:r>
    </w:p>
    <w:p w14:paraId="373A65CE" w14:textId="77777777" w:rsidR="0093291D" w:rsidRPr="0093291D" w:rsidRDefault="0093291D" w:rsidP="0093291D">
      <w:pPr>
        <w:pStyle w:val="NoSpacing"/>
        <w:numPr>
          <w:ilvl w:val="0"/>
          <w:numId w:val="40"/>
        </w:numPr>
        <w:rPr>
          <w:rFonts w:ascii="Times New Roman" w:hAnsi="Times New Roman" w:cs="Times New Roman"/>
          <w:color w:val="FFFFFF" w:themeColor="background1"/>
        </w:rPr>
      </w:pPr>
      <w:r w:rsidRPr="0093291D">
        <w:rPr>
          <w:rFonts w:ascii="Times New Roman" w:hAnsi="Times New Roman" w:cs="Times New Roman"/>
          <w:color w:val="FFFFFF" w:themeColor="background1"/>
        </w:rPr>
        <w:t>Accuracy: 83%</w:t>
      </w:r>
    </w:p>
    <w:p w14:paraId="56606421" w14:textId="77777777" w:rsidR="0093291D" w:rsidRPr="0093291D" w:rsidRDefault="0093291D" w:rsidP="0093291D">
      <w:pPr>
        <w:pStyle w:val="NoSpacing"/>
        <w:numPr>
          <w:ilvl w:val="0"/>
          <w:numId w:val="40"/>
        </w:numPr>
        <w:rPr>
          <w:rFonts w:ascii="Times New Roman" w:hAnsi="Times New Roman" w:cs="Times New Roman"/>
          <w:color w:val="FFFFFF" w:themeColor="background1"/>
        </w:rPr>
      </w:pPr>
      <w:r w:rsidRPr="0093291D">
        <w:rPr>
          <w:rFonts w:ascii="Times New Roman" w:hAnsi="Times New Roman" w:cs="Times New Roman"/>
          <w:color w:val="FFFFFF" w:themeColor="background1"/>
        </w:rPr>
        <w:t>Precision: 0.84</w:t>
      </w:r>
    </w:p>
    <w:p w14:paraId="4AEE2D17" w14:textId="77777777" w:rsidR="0093291D" w:rsidRPr="0093291D" w:rsidRDefault="0093291D" w:rsidP="0093291D">
      <w:pPr>
        <w:pStyle w:val="NoSpacing"/>
        <w:numPr>
          <w:ilvl w:val="0"/>
          <w:numId w:val="40"/>
        </w:numPr>
        <w:rPr>
          <w:rFonts w:ascii="Times New Roman" w:hAnsi="Times New Roman" w:cs="Times New Roman"/>
          <w:color w:val="FFFFFF" w:themeColor="background1"/>
        </w:rPr>
      </w:pPr>
      <w:r w:rsidRPr="0093291D">
        <w:rPr>
          <w:rFonts w:ascii="Times New Roman" w:hAnsi="Times New Roman" w:cs="Times New Roman"/>
          <w:color w:val="FFFFFF" w:themeColor="background1"/>
        </w:rPr>
        <w:t>Recall: 0.96</w:t>
      </w:r>
    </w:p>
    <w:p w14:paraId="2E44A2CC" w14:textId="77777777" w:rsidR="0093291D" w:rsidRDefault="0093291D" w:rsidP="0093291D">
      <w:pPr>
        <w:pStyle w:val="NoSpacing"/>
        <w:numPr>
          <w:ilvl w:val="0"/>
          <w:numId w:val="40"/>
        </w:numPr>
        <w:rPr>
          <w:rFonts w:ascii="Times New Roman" w:hAnsi="Times New Roman" w:cs="Times New Roman"/>
          <w:color w:val="FFFFFF" w:themeColor="background1"/>
        </w:rPr>
      </w:pPr>
      <w:r w:rsidRPr="0093291D">
        <w:rPr>
          <w:rFonts w:ascii="Times New Roman" w:hAnsi="Times New Roman" w:cs="Times New Roman"/>
          <w:color w:val="FFFFFF" w:themeColor="background1"/>
        </w:rPr>
        <w:t>F1-Score: 0.89</w:t>
      </w:r>
    </w:p>
    <w:p w14:paraId="265AEEE5" w14:textId="77777777" w:rsidR="0093291D" w:rsidRPr="0093291D" w:rsidRDefault="0093291D" w:rsidP="0093291D">
      <w:pPr>
        <w:pStyle w:val="NoSpacing"/>
        <w:numPr>
          <w:ilvl w:val="0"/>
          <w:numId w:val="40"/>
        </w:numPr>
        <w:rPr>
          <w:rFonts w:ascii="Times New Roman" w:hAnsi="Times New Roman" w:cs="Times New Roman"/>
          <w:color w:val="FFFFFF" w:themeColor="background1"/>
        </w:rPr>
      </w:pPr>
      <w:r w:rsidRPr="0093291D">
        <w:rPr>
          <w:rFonts w:ascii="Times New Roman" w:hAnsi="Times New Roman" w:cs="Times New Roman"/>
          <w:color w:val="FFFFFF" w:themeColor="background1"/>
        </w:rPr>
        <w:t>ROC-AUC: 0.856</w:t>
      </w:r>
    </w:p>
    <w:p w14:paraId="753F7F16" w14:textId="108EDF7D" w:rsidR="0093291D" w:rsidRPr="0093291D" w:rsidRDefault="0093291D" w:rsidP="0093291D">
      <w:pPr>
        <w:pStyle w:val="NoSpacing"/>
        <w:rPr>
          <w:rFonts w:ascii="Times New Roman" w:hAnsi="Times New Roman" w:cs="Times New Roman"/>
          <w:color w:val="FFFFFF" w:themeColor="background1"/>
        </w:rPr>
      </w:pPr>
      <w:r w:rsidRPr="0093291D">
        <w:rPr>
          <w:rFonts w:ascii="Times New Roman" w:hAnsi="Times New Roman" w:cs="Times New Roman"/>
          <w:color w:val="FFFFFF" w:themeColor="background1"/>
        </w:rPr>
        <w:lastRenderedPageBreak/>
        <w:t xml:space="preserve">XGBoost slightly outperformed </w:t>
      </w:r>
      <w:r w:rsidR="004D2C6E">
        <w:rPr>
          <w:rFonts w:ascii="Times New Roman" w:hAnsi="Times New Roman" w:cs="Times New Roman"/>
          <w:color w:val="FFFFFF" w:themeColor="background1"/>
        </w:rPr>
        <w:t>Logistic Regression</w:t>
      </w:r>
      <w:r w:rsidRPr="0093291D">
        <w:rPr>
          <w:rFonts w:ascii="Times New Roman" w:hAnsi="Times New Roman" w:cs="Times New Roman"/>
          <w:color w:val="FFFFFF" w:themeColor="background1"/>
        </w:rPr>
        <w:t>, particularly in recall and AUC, suggesting superior sensitivity and class separation. It also handled nonlinear relationships and feature interactions more effectively.</w:t>
      </w:r>
    </w:p>
    <w:p w14:paraId="1FFB5EB6" w14:textId="77777777" w:rsidR="0093291D" w:rsidRPr="0093291D" w:rsidRDefault="0093291D" w:rsidP="0093291D">
      <w:pPr>
        <w:pStyle w:val="NoSpacing"/>
        <w:rPr>
          <w:rFonts w:ascii="Times New Roman" w:hAnsi="Times New Roman" w:cs="Times New Roman"/>
          <w:color w:val="FFFFFF" w:themeColor="background1"/>
        </w:rPr>
      </w:pPr>
    </w:p>
    <w:p w14:paraId="65A1CF26" w14:textId="7E01DDFB" w:rsidR="002F54BF" w:rsidRPr="000A7105" w:rsidRDefault="0093291D" w:rsidP="002F54BF">
      <w:pPr>
        <w:pStyle w:val="NoSpacing"/>
        <w:rPr>
          <w:rFonts w:ascii="Times New Roman" w:hAnsi="Times New Roman" w:cs="Times New Roman"/>
          <w:color w:val="FFFFFF" w:themeColor="background1"/>
        </w:rPr>
      </w:pPr>
      <w:r w:rsidRPr="0093291D">
        <w:rPr>
          <w:rFonts w:ascii="Times New Roman" w:hAnsi="Times New Roman" w:cs="Times New Roman"/>
          <w:color w:val="FFFFFF" w:themeColor="background1"/>
        </w:rPr>
        <w:t>The model misclassified 2004 non-ER cases as ER visits, but correctly identified over 10,000 ER cases, minimizing false negatives.</w:t>
      </w:r>
      <w:r w:rsidR="007369F0">
        <w:rPr>
          <w:rFonts w:ascii="Times New Roman" w:hAnsi="Times New Roman" w:cs="Times New Roman"/>
          <w:color w:val="FFFFFF" w:themeColor="background1"/>
        </w:rPr>
        <w:t xml:space="preserve"> </w:t>
      </w:r>
      <w:r w:rsidR="002F54BF" w:rsidRPr="000A7105">
        <w:rPr>
          <w:rFonts w:ascii="Times New Roman" w:hAnsi="Times New Roman" w:cs="Times New Roman"/>
          <w:color w:val="FFFFFF" w:themeColor="background1"/>
        </w:rPr>
        <w:t>The model missed 2004 non-ER cases, wrongly predicting them as ER visits.</w:t>
      </w:r>
      <w:r w:rsidR="003776FC">
        <w:rPr>
          <w:rFonts w:ascii="Times New Roman" w:hAnsi="Times New Roman" w:cs="Times New Roman"/>
          <w:color w:val="FFFFFF" w:themeColor="background1"/>
        </w:rPr>
        <w:t xml:space="preserve"> </w:t>
      </w:r>
      <w:r w:rsidR="002F54BF" w:rsidRPr="000A7105">
        <w:rPr>
          <w:rFonts w:ascii="Times New Roman" w:hAnsi="Times New Roman" w:cs="Times New Roman"/>
          <w:color w:val="FFFFFF" w:themeColor="background1"/>
        </w:rPr>
        <w:t>But it correctly identified 10,155 actual ER visits, with only 478 false negatives.</w:t>
      </w:r>
    </w:p>
    <w:p w14:paraId="2FB49503" w14:textId="77777777" w:rsidR="003776FC" w:rsidRDefault="003776FC" w:rsidP="009D17CA">
      <w:pPr>
        <w:rPr>
          <w:rFonts w:ascii="Times New Roman" w:hAnsi="Times New Roman" w:cs="Times New Roman"/>
          <w:color w:val="FFFFFF" w:themeColor="background1"/>
        </w:rPr>
      </w:pPr>
    </w:p>
    <w:p w14:paraId="4552D89E" w14:textId="28ADD441" w:rsidR="002F54BF" w:rsidRPr="000A7105" w:rsidRDefault="002F54BF" w:rsidP="00195E28">
      <w:pPr>
        <w:pStyle w:val="Heading2"/>
      </w:pPr>
      <w:r w:rsidRPr="000A7105">
        <w:t>Feature Importance:</w:t>
      </w:r>
    </w:p>
    <w:p w14:paraId="5CF4BBD2" w14:textId="77777777" w:rsidR="003776FC" w:rsidRDefault="002F54BF" w:rsidP="003776FC">
      <w:pPr>
        <w:keepNext/>
      </w:pPr>
      <w:r w:rsidRPr="000A7105">
        <w:rPr>
          <w:rFonts w:ascii="Times New Roman" w:hAnsi="Times New Roman" w:cs="Times New Roman"/>
          <w:noProof/>
          <w:color w:val="FFFFFF" w:themeColor="background1"/>
        </w:rPr>
        <w:drawing>
          <wp:inline distT="0" distB="0" distL="0" distR="0" wp14:anchorId="21F39620" wp14:editId="08A30E75">
            <wp:extent cx="5943600" cy="3510280"/>
            <wp:effectExtent l="0" t="0" r="0" b="0"/>
            <wp:docPr id="124941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19781" name=""/>
                    <pic:cNvPicPr/>
                  </pic:nvPicPr>
                  <pic:blipFill>
                    <a:blip r:embed="rId18"/>
                    <a:stretch>
                      <a:fillRect/>
                    </a:stretch>
                  </pic:blipFill>
                  <pic:spPr>
                    <a:xfrm>
                      <a:off x="0" y="0"/>
                      <a:ext cx="5943600" cy="3510280"/>
                    </a:xfrm>
                    <a:prstGeom prst="rect">
                      <a:avLst/>
                    </a:prstGeom>
                  </pic:spPr>
                </pic:pic>
              </a:graphicData>
            </a:graphic>
          </wp:inline>
        </w:drawing>
      </w:r>
    </w:p>
    <w:p w14:paraId="2EBE84EF" w14:textId="3A6F5786" w:rsidR="002F54BF" w:rsidRDefault="003776FC" w:rsidP="003776FC">
      <w:pPr>
        <w:pStyle w:val="Caption"/>
        <w:rPr>
          <w:rFonts w:ascii="Times New Roman" w:hAnsi="Times New Roman" w:cs="Times New Roman"/>
          <w:color w:val="FFFFFF" w:themeColor="background1"/>
        </w:rPr>
      </w:pPr>
      <w:r>
        <w:t xml:space="preserve">Figure </w:t>
      </w:r>
      <w:r>
        <w:fldChar w:fldCharType="begin"/>
      </w:r>
      <w:r>
        <w:instrText xml:space="preserve"> SEQ Figure \* ARABIC </w:instrText>
      </w:r>
      <w:r>
        <w:fldChar w:fldCharType="separate"/>
      </w:r>
      <w:r w:rsidR="00FD235C">
        <w:rPr>
          <w:noProof/>
        </w:rPr>
        <w:t>9</w:t>
      </w:r>
      <w:r>
        <w:fldChar w:fldCharType="end"/>
      </w:r>
      <w:r>
        <w:t>: Top 10 Feature Importances from XGBoost</w:t>
      </w:r>
    </w:p>
    <w:p w14:paraId="40D88199" w14:textId="77777777" w:rsidR="007369F0" w:rsidRPr="000A7105" w:rsidRDefault="007369F0" w:rsidP="009D17CA">
      <w:pPr>
        <w:rPr>
          <w:rFonts w:ascii="Times New Roman" w:hAnsi="Times New Roman" w:cs="Times New Roman"/>
          <w:color w:val="FFFFFF" w:themeColor="background1"/>
        </w:rPr>
      </w:pPr>
    </w:p>
    <w:p w14:paraId="7FE83294" w14:textId="061B20B6" w:rsidR="002F54BF" w:rsidRDefault="002F54BF" w:rsidP="009465EB">
      <w:pPr>
        <w:pStyle w:val="Heading2"/>
      </w:pPr>
      <w:r w:rsidRPr="000A7105">
        <w:t>Model 3:</w:t>
      </w:r>
      <w:r w:rsidRPr="000A7105">
        <w:rPr>
          <w:rFonts w:eastAsia="Times New Roman"/>
          <w:kern w:val="0"/>
          <w14:ligatures w14:val="none"/>
        </w:rPr>
        <w:t xml:space="preserve"> </w:t>
      </w:r>
      <w:r w:rsidRPr="000A7105">
        <w:t>Random Forest with ICD codes and ER visit as target variable</w:t>
      </w:r>
    </w:p>
    <w:p w14:paraId="297B9E97" w14:textId="77777777" w:rsidR="000F203E" w:rsidRPr="000F203E" w:rsidRDefault="000F203E" w:rsidP="000F203E">
      <w:pPr>
        <w:rPr>
          <w:rFonts w:ascii="Times New Roman" w:hAnsi="Times New Roman" w:cs="Times New Roman"/>
          <w:color w:val="FFFFFF" w:themeColor="background1"/>
        </w:rPr>
      </w:pPr>
      <w:r w:rsidRPr="000F203E">
        <w:rPr>
          <w:rFonts w:ascii="Times New Roman" w:hAnsi="Times New Roman" w:cs="Times New Roman"/>
          <w:color w:val="FFFFFF" w:themeColor="background1"/>
        </w:rPr>
        <w:t>Input Features: ICD-coded chronic conditions</w:t>
      </w:r>
    </w:p>
    <w:p w14:paraId="0EB6E4E8" w14:textId="615D7101" w:rsidR="009D17CA" w:rsidRPr="000A7105" w:rsidRDefault="002F54BF" w:rsidP="009D17CA">
      <w:pPr>
        <w:rPr>
          <w:rFonts w:ascii="Times New Roman" w:hAnsi="Times New Roman" w:cs="Times New Roman"/>
          <w:color w:val="FFFFFF" w:themeColor="background1"/>
        </w:rPr>
      </w:pPr>
      <w:r w:rsidRPr="000A7105">
        <w:rPr>
          <w:rFonts w:ascii="Times New Roman" w:hAnsi="Times New Roman" w:cs="Times New Roman"/>
          <w:color w:val="FFFFFF" w:themeColor="background1"/>
        </w:rPr>
        <w:t>Result:</w:t>
      </w:r>
    </w:p>
    <w:p w14:paraId="1EFF22DE" w14:textId="7B7113D9" w:rsidR="002F54BF" w:rsidRPr="000A7105" w:rsidRDefault="002F54BF" w:rsidP="009D17CA">
      <w:pPr>
        <w:rPr>
          <w:rFonts w:ascii="Times New Roman" w:hAnsi="Times New Roman" w:cs="Times New Roman"/>
          <w:color w:val="FFFFFF" w:themeColor="background1"/>
        </w:rPr>
      </w:pPr>
      <w:r w:rsidRPr="000A7105">
        <w:rPr>
          <w:rFonts w:ascii="Times New Roman" w:hAnsi="Times New Roman" w:cs="Times New Roman"/>
          <w:noProof/>
          <w:color w:val="FFFFFF" w:themeColor="background1"/>
        </w:rPr>
        <w:lastRenderedPageBreak/>
        <w:drawing>
          <wp:inline distT="0" distB="0" distL="0" distR="0" wp14:anchorId="3C135375" wp14:editId="4C75916F">
            <wp:extent cx="3982006" cy="2314898"/>
            <wp:effectExtent l="0" t="0" r="0" b="9525"/>
            <wp:docPr id="190778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80555" name=""/>
                    <pic:cNvPicPr/>
                  </pic:nvPicPr>
                  <pic:blipFill>
                    <a:blip r:embed="rId19"/>
                    <a:stretch>
                      <a:fillRect/>
                    </a:stretch>
                  </pic:blipFill>
                  <pic:spPr>
                    <a:xfrm>
                      <a:off x="0" y="0"/>
                      <a:ext cx="3982006" cy="2314898"/>
                    </a:xfrm>
                    <a:prstGeom prst="rect">
                      <a:avLst/>
                    </a:prstGeom>
                  </pic:spPr>
                </pic:pic>
              </a:graphicData>
            </a:graphic>
          </wp:inline>
        </w:drawing>
      </w:r>
    </w:p>
    <w:p w14:paraId="3EB8807F" w14:textId="77777777" w:rsidR="000F203E" w:rsidRPr="000F203E" w:rsidRDefault="000F203E" w:rsidP="000F203E">
      <w:pPr>
        <w:rPr>
          <w:rFonts w:ascii="Times New Roman" w:hAnsi="Times New Roman" w:cs="Times New Roman"/>
          <w:color w:val="FFFFFF" w:themeColor="background1"/>
        </w:rPr>
      </w:pPr>
      <w:r w:rsidRPr="000F203E">
        <w:rPr>
          <w:rFonts w:ascii="Times New Roman" w:hAnsi="Times New Roman" w:cs="Times New Roman"/>
          <w:color w:val="FFFFFF" w:themeColor="background1"/>
        </w:rPr>
        <w:t>Random Forest achieved the highest accuracy and strong recall, highlighting its ability to capture key interactions in structured claims data. The top predictive features identified included:</w:t>
      </w:r>
    </w:p>
    <w:p w14:paraId="245BDE95" w14:textId="77777777" w:rsidR="000F203E" w:rsidRPr="000F203E" w:rsidRDefault="000F203E" w:rsidP="000F203E">
      <w:pPr>
        <w:pStyle w:val="NoSpacing"/>
        <w:numPr>
          <w:ilvl w:val="0"/>
          <w:numId w:val="39"/>
        </w:numPr>
      </w:pPr>
      <w:r w:rsidRPr="000F203E">
        <w:t>Chronic Kidney Disease (CKD)</w:t>
      </w:r>
    </w:p>
    <w:p w14:paraId="2FB1AE26" w14:textId="77777777" w:rsidR="000F203E" w:rsidRPr="000F203E" w:rsidRDefault="000F203E" w:rsidP="000F203E">
      <w:pPr>
        <w:pStyle w:val="NoSpacing"/>
        <w:numPr>
          <w:ilvl w:val="0"/>
          <w:numId w:val="39"/>
        </w:numPr>
      </w:pPr>
      <w:r w:rsidRPr="000F203E">
        <w:t>Lung Cancer</w:t>
      </w:r>
    </w:p>
    <w:p w14:paraId="4820B498" w14:textId="204B4D58" w:rsidR="002F54BF" w:rsidRPr="000A7105" w:rsidRDefault="000F203E" w:rsidP="000F203E">
      <w:pPr>
        <w:pStyle w:val="NoSpacing"/>
        <w:numPr>
          <w:ilvl w:val="0"/>
          <w:numId w:val="39"/>
        </w:numPr>
      </w:pPr>
      <w:r w:rsidRPr="000F203E">
        <w:t>Ischemic Heart Disease (IHD)</w:t>
      </w:r>
    </w:p>
    <w:p w14:paraId="1B087DAE" w14:textId="6D5C6041" w:rsidR="002F54BF" w:rsidRDefault="002F54BF" w:rsidP="009D17CA">
      <w:pPr>
        <w:rPr>
          <w:rFonts w:ascii="Times New Roman" w:hAnsi="Times New Roman" w:cs="Times New Roman"/>
          <w:color w:val="FFFFFF" w:themeColor="background1"/>
        </w:rPr>
      </w:pPr>
    </w:p>
    <w:p w14:paraId="12CC7EB1" w14:textId="3EC063D9" w:rsidR="009D17CA" w:rsidRPr="000A7105" w:rsidRDefault="002F54BF" w:rsidP="009465EB">
      <w:pPr>
        <w:pStyle w:val="Heading2"/>
      </w:pPr>
      <w:r w:rsidRPr="000A7105">
        <w:t>Mo</w:t>
      </w:r>
      <w:r w:rsidR="000F203E">
        <w:t>d</w:t>
      </w:r>
      <w:r w:rsidRPr="000A7105">
        <w:t>el Comparison</w:t>
      </w:r>
      <w:r w:rsidR="00E54E91" w:rsidRPr="000A7105">
        <w:t xml:space="preserve"> Result</w:t>
      </w:r>
      <w:r w:rsidRPr="000A7105">
        <w:t>:</w:t>
      </w:r>
    </w:p>
    <w:tbl>
      <w:tblPr>
        <w:tblStyle w:val="TableGrid"/>
        <w:tblW w:w="0" w:type="auto"/>
        <w:tblLook w:val="04A0" w:firstRow="1" w:lastRow="0" w:firstColumn="1" w:lastColumn="0" w:noHBand="0" w:noVBand="1"/>
      </w:tblPr>
      <w:tblGrid>
        <w:gridCol w:w="2065"/>
        <w:gridCol w:w="2160"/>
        <w:gridCol w:w="2160"/>
        <w:gridCol w:w="2340"/>
      </w:tblGrid>
      <w:tr w:rsidR="00EB43BE" w:rsidRPr="000A7105" w14:paraId="1CA75C2E" w14:textId="77777777" w:rsidTr="00E54E91">
        <w:tc>
          <w:tcPr>
            <w:tcW w:w="2065" w:type="dxa"/>
          </w:tcPr>
          <w:p w14:paraId="3A3C952E" w14:textId="673D5817" w:rsidR="00E54E91" w:rsidRPr="000A7105" w:rsidRDefault="00E54E91" w:rsidP="00DF35A6">
            <w:pPr>
              <w:rPr>
                <w:rFonts w:ascii="Times New Roman" w:hAnsi="Times New Roman" w:cs="Times New Roman"/>
                <w:color w:val="FFFFFF" w:themeColor="background1"/>
              </w:rPr>
            </w:pPr>
            <w:r w:rsidRPr="000A7105">
              <w:rPr>
                <w:rFonts w:ascii="Times New Roman" w:eastAsia="Times New Roman" w:hAnsi="Times New Roman" w:cs="Times New Roman"/>
                <w:color w:val="FFFFFF" w:themeColor="background1"/>
                <w:kern w:val="0"/>
                <w14:ligatures w14:val="none"/>
              </w:rPr>
              <w:t>Metric</w:t>
            </w:r>
          </w:p>
        </w:tc>
        <w:tc>
          <w:tcPr>
            <w:tcW w:w="2160" w:type="dxa"/>
          </w:tcPr>
          <w:p w14:paraId="4133CBD8" w14:textId="58494EEA" w:rsidR="00E54E91" w:rsidRPr="000A7105" w:rsidRDefault="00E54E91" w:rsidP="00DF35A6">
            <w:pPr>
              <w:rPr>
                <w:rFonts w:ascii="Times New Roman" w:hAnsi="Times New Roman" w:cs="Times New Roman"/>
                <w:color w:val="FFFFFF" w:themeColor="background1"/>
              </w:rPr>
            </w:pPr>
            <w:r w:rsidRPr="000A7105">
              <w:rPr>
                <w:rFonts w:ascii="Times New Roman" w:eastAsia="Times New Roman" w:hAnsi="Times New Roman" w:cs="Times New Roman"/>
                <w:color w:val="FFFFFF" w:themeColor="background1"/>
                <w:kern w:val="0"/>
                <w14:ligatures w14:val="none"/>
              </w:rPr>
              <w:t>Logistic Regression</w:t>
            </w:r>
          </w:p>
        </w:tc>
        <w:tc>
          <w:tcPr>
            <w:tcW w:w="2160" w:type="dxa"/>
          </w:tcPr>
          <w:p w14:paraId="7B1FF7E7" w14:textId="2E3E0F1F" w:rsidR="00E54E91" w:rsidRPr="000A7105" w:rsidRDefault="00E54E91" w:rsidP="00DF35A6">
            <w:pPr>
              <w:rPr>
                <w:rFonts w:ascii="Times New Roman" w:hAnsi="Times New Roman" w:cs="Times New Roman"/>
                <w:color w:val="FFFFFF" w:themeColor="background1"/>
              </w:rPr>
            </w:pPr>
            <w:r w:rsidRPr="000A7105">
              <w:rPr>
                <w:rFonts w:ascii="Times New Roman" w:eastAsia="Times New Roman" w:hAnsi="Times New Roman" w:cs="Times New Roman"/>
                <w:color w:val="FFFFFF" w:themeColor="background1"/>
                <w:kern w:val="0"/>
                <w14:ligatures w14:val="none"/>
              </w:rPr>
              <w:t>Random Forest</w:t>
            </w:r>
          </w:p>
        </w:tc>
        <w:tc>
          <w:tcPr>
            <w:tcW w:w="2340" w:type="dxa"/>
          </w:tcPr>
          <w:p w14:paraId="14766257" w14:textId="241E1687" w:rsidR="00E54E91" w:rsidRPr="000A7105" w:rsidRDefault="00E54E91" w:rsidP="00DF35A6">
            <w:pPr>
              <w:rPr>
                <w:rFonts w:ascii="Times New Roman" w:hAnsi="Times New Roman" w:cs="Times New Roman"/>
                <w:color w:val="FFFFFF" w:themeColor="background1"/>
              </w:rPr>
            </w:pPr>
            <w:r w:rsidRPr="000A7105">
              <w:rPr>
                <w:rFonts w:ascii="Times New Roman" w:eastAsia="Times New Roman" w:hAnsi="Times New Roman" w:cs="Times New Roman"/>
                <w:color w:val="FFFFFF" w:themeColor="background1"/>
                <w:kern w:val="0"/>
                <w14:ligatures w14:val="none"/>
              </w:rPr>
              <w:t>XGBoost</w:t>
            </w:r>
          </w:p>
        </w:tc>
      </w:tr>
      <w:tr w:rsidR="00EB43BE" w:rsidRPr="000A7105" w14:paraId="08AAC516" w14:textId="77777777" w:rsidTr="00E54E91">
        <w:tc>
          <w:tcPr>
            <w:tcW w:w="2065" w:type="dxa"/>
          </w:tcPr>
          <w:p w14:paraId="5B880981" w14:textId="0561BB85" w:rsidR="00E54E91" w:rsidRPr="000A7105" w:rsidRDefault="00E54E91" w:rsidP="00DF35A6">
            <w:pPr>
              <w:rPr>
                <w:rFonts w:ascii="Times New Roman" w:hAnsi="Times New Roman" w:cs="Times New Roman"/>
                <w:color w:val="FFFFFF" w:themeColor="background1"/>
              </w:rPr>
            </w:pPr>
            <w:r w:rsidRPr="000A7105">
              <w:rPr>
                <w:rFonts w:ascii="Times New Roman" w:eastAsia="Times New Roman" w:hAnsi="Times New Roman" w:cs="Times New Roman"/>
                <w:color w:val="FFFFFF" w:themeColor="background1"/>
                <w:kern w:val="0"/>
                <w14:ligatures w14:val="none"/>
              </w:rPr>
              <w:t>Accuracy</w:t>
            </w:r>
          </w:p>
        </w:tc>
        <w:tc>
          <w:tcPr>
            <w:tcW w:w="2160" w:type="dxa"/>
          </w:tcPr>
          <w:p w14:paraId="0CE18DEE" w14:textId="3BBB28D5" w:rsidR="00E54E91" w:rsidRPr="000A7105" w:rsidRDefault="00E54E91" w:rsidP="00DF35A6">
            <w:pPr>
              <w:rPr>
                <w:rFonts w:ascii="Times New Roman" w:hAnsi="Times New Roman" w:cs="Times New Roman"/>
                <w:color w:val="FFFFFF" w:themeColor="background1"/>
              </w:rPr>
            </w:pPr>
            <w:r w:rsidRPr="000A7105">
              <w:rPr>
                <w:rFonts w:ascii="Times New Roman" w:eastAsia="Times New Roman" w:hAnsi="Times New Roman" w:cs="Times New Roman"/>
                <w:color w:val="FFFFFF" w:themeColor="background1"/>
                <w:kern w:val="0"/>
                <w14:ligatures w14:val="none"/>
              </w:rPr>
              <w:t>0.81</w:t>
            </w:r>
          </w:p>
        </w:tc>
        <w:tc>
          <w:tcPr>
            <w:tcW w:w="2160" w:type="dxa"/>
          </w:tcPr>
          <w:p w14:paraId="440EA4CC" w14:textId="4F77D44D" w:rsidR="00E54E91" w:rsidRPr="000A7105" w:rsidRDefault="00E54E91" w:rsidP="00DF35A6">
            <w:pPr>
              <w:rPr>
                <w:rFonts w:ascii="Times New Roman" w:hAnsi="Times New Roman" w:cs="Times New Roman"/>
                <w:color w:val="FFFFFF" w:themeColor="background1"/>
              </w:rPr>
            </w:pPr>
            <w:r w:rsidRPr="000A7105">
              <w:rPr>
                <w:rFonts w:ascii="Times New Roman" w:eastAsia="Times New Roman" w:hAnsi="Times New Roman" w:cs="Times New Roman"/>
                <w:color w:val="FFFFFF" w:themeColor="background1"/>
                <w:kern w:val="0"/>
                <w14:ligatures w14:val="none"/>
              </w:rPr>
              <w:t>0.83</w:t>
            </w:r>
          </w:p>
        </w:tc>
        <w:tc>
          <w:tcPr>
            <w:tcW w:w="2340" w:type="dxa"/>
          </w:tcPr>
          <w:p w14:paraId="00D50EF0" w14:textId="264B3C23" w:rsidR="00E54E91" w:rsidRPr="000A7105" w:rsidRDefault="00E54E91" w:rsidP="00DF35A6">
            <w:pPr>
              <w:rPr>
                <w:rFonts w:ascii="Times New Roman" w:hAnsi="Times New Roman" w:cs="Times New Roman"/>
                <w:color w:val="FFFFFF" w:themeColor="background1"/>
              </w:rPr>
            </w:pPr>
            <w:r w:rsidRPr="000A7105">
              <w:rPr>
                <w:rFonts w:ascii="Times New Roman" w:eastAsia="Times New Roman" w:hAnsi="Times New Roman" w:cs="Times New Roman"/>
                <w:color w:val="FFFFFF" w:themeColor="background1"/>
                <w:kern w:val="0"/>
                <w14:ligatures w14:val="none"/>
              </w:rPr>
              <w:t>0.83</w:t>
            </w:r>
          </w:p>
        </w:tc>
      </w:tr>
      <w:tr w:rsidR="00EB43BE" w:rsidRPr="000A7105" w14:paraId="504CAD07" w14:textId="77777777" w:rsidTr="00E54E91">
        <w:tc>
          <w:tcPr>
            <w:tcW w:w="2065" w:type="dxa"/>
          </w:tcPr>
          <w:p w14:paraId="1A57A3CE" w14:textId="7138143C" w:rsidR="00E54E91" w:rsidRPr="000A7105" w:rsidRDefault="00E54E91" w:rsidP="00DF35A6">
            <w:pPr>
              <w:rPr>
                <w:rFonts w:ascii="Times New Roman" w:hAnsi="Times New Roman" w:cs="Times New Roman"/>
                <w:color w:val="FFFFFF" w:themeColor="background1"/>
              </w:rPr>
            </w:pPr>
            <w:r w:rsidRPr="000A7105">
              <w:rPr>
                <w:rFonts w:ascii="Times New Roman" w:eastAsia="Times New Roman" w:hAnsi="Times New Roman" w:cs="Times New Roman"/>
                <w:color w:val="FFFFFF" w:themeColor="background1"/>
                <w:kern w:val="0"/>
                <w14:ligatures w14:val="none"/>
              </w:rPr>
              <w:t>Precision (class 1)</w:t>
            </w:r>
          </w:p>
        </w:tc>
        <w:tc>
          <w:tcPr>
            <w:tcW w:w="2160" w:type="dxa"/>
          </w:tcPr>
          <w:p w14:paraId="2F33C767" w14:textId="234FE54E" w:rsidR="00E54E91" w:rsidRPr="000A7105" w:rsidRDefault="00E54E91" w:rsidP="00DF35A6">
            <w:pPr>
              <w:rPr>
                <w:rFonts w:ascii="Times New Roman" w:hAnsi="Times New Roman" w:cs="Times New Roman"/>
                <w:color w:val="FFFFFF" w:themeColor="background1"/>
              </w:rPr>
            </w:pPr>
            <w:r w:rsidRPr="000A7105">
              <w:rPr>
                <w:rFonts w:ascii="Times New Roman" w:eastAsia="Times New Roman" w:hAnsi="Times New Roman" w:cs="Times New Roman"/>
                <w:color w:val="FFFFFF" w:themeColor="background1"/>
                <w:kern w:val="0"/>
                <w14:ligatures w14:val="none"/>
              </w:rPr>
              <w:t>0.81</w:t>
            </w:r>
          </w:p>
        </w:tc>
        <w:tc>
          <w:tcPr>
            <w:tcW w:w="2160" w:type="dxa"/>
          </w:tcPr>
          <w:p w14:paraId="70758708" w14:textId="2A33C7E5" w:rsidR="00E54E91" w:rsidRPr="000A7105" w:rsidRDefault="00E54E91" w:rsidP="00DF35A6">
            <w:pPr>
              <w:rPr>
                <w:rFonts w:ascii="Times New Roman" w:hAnsi="Times New Roman" w:cs="Times New Roman"/>
                <w:color w:val="FFFFFF" w:themeColor="background1"/>
              </w:rPr>
            </w:pPr>
            <w:r w:rsidRPr="000A7105">
              <w:rPr>
                <w:rFonts w:ascii="Times New Roman" w:eastAsia="Times New Roman" w:hAnsi="Times New Roman" w:cs="Times New Roman"/>
                <w:color w:val="FFFFFF" w:themeColor="background1"/>
                <w:kern w:val="0"/>
                <w14:ligatures w14:val="none"/>
              </w:rPr>
              <w:t>0.84</w:t>
            </w:r>
          </w:p>
        </w:tc>
        <w:tc>
          <w:tcPr>
            <w:tcW w:w="2340" w:type="dxa"/>
          </w:tcPr>
          <w:p w14:paraId="67CA2079" w14:textId="19EF1C4A" w:rsidR="00E54E91" w:rsidRPr="000A7105" w:rsidRDefault="00E54E91" w:rsidP="00DF35A6">
            <w:pPr>
              <w:rPr>
                <w:rFonts w:ascii="Times New Roman" w:hAnsi="Times New Roman" w:cs="Times New Roman"/>
                <w:color w:val="FFFFFF" w:themeColor="background1"/>
              </w:rPr>
            </w:pPr>
            <w:r w:rsidRPr="000A7105">
              <w:rPr>
                <w:rFonts w:ascii="Times New Roman" w:eastAsia="Times New Roman" w:hAnsi="Times New Roman" w:cs="Times New Roman"/>
                <w:color w:val="FFFFFF" w:themeColor="background1"/>
                <w:kern w:val="0"/>
                <w14:ligatures w14:val="none"/>
              </w:rPr>
              <w:t>0.84</w:t>
            </w:r>
          </w:p>
        </w:tc>
      </w:tr>
      <w:tr w:rsidR="00EB43BE" w:rsidRPr="000A7105" w14:paraId="333A1D59" w14:textId="77777777" w:rsidTr="00E54E91">
        <w:tc>
          <w:tcPr>
            <w:tcW w:w="2065" w:type="dxa"/>
          </w:tcPr>
          <w:p w14:paraId="2896D50A" w14:textId="3F5F4E67" w:rsidR="00E54E91" w:rsidRPr="000A7105" w:rsidRDefault="00E54E91" w:rsidP="00DF35A6">
            <w:pPr>
              <w:rPr>
                <w:rFonts w:ascii="Times New Roman" w:hAnsi="Times New Roman" w:cs="Times New Roman"/>
                <w:color w:val="FFFFFF" w:themeColor="background1"/>
              </w:rPr>
            </w:pPr>
            <w:r w:rsidRPr="000A7105">
              <w:rPr>
                <w:rFonts w:ascii="Times New Roman" w:eastAsia="Times New Roman" w:hAnsi="Times New Roman" w:cs="Times New Roman"/>
                <w:color w:val="FFFFFF" w:themeColor="background1"/>
                <w:kern w:val="0"/>
                <w14:ligatures w14:val="none"/>
              </w:rPr>
              <w:t>Recall (class 1)</w:t>
            </w:r>
          </w:p>
        </w:tc>
        <w:tc>
          <w:tcPr>
            <w:tcW w:w="2160" w:type="dxa"/>
          </w:tcPr>
          <w:p w14:paraId="3D779EE6" w14:textId="01600C82" w:rsidR="00E54E91" w:rsidRPr="000A7105" w:rsidRDefault="00E54E91" w:rsidP="00DF35A6">
            <w:pPr>
              <w:rPr>
                <w:rFonts w:ascii="Times New Roman" w:hAnsi="Times New Roman" w:cs="Times New Roman"/>
                <w:color w:val="FFFFFF" w:themeColor="background1"/>
              </w:rPr>
            </w:pPr>
            <w:r w:rsidRPr="000A7105">
              <w:rPr>
                <w:rFonts w:ascii="Times New Roman" w:eastAsia="Times New Roman" w:hAnsi="Times New Roman" w:cs="Times New Roman"/>
                <w:color w:val="FFFFFF" w:themeColor="background1"/>
                <w:kern w:val="0"/>
                <w14:ligatures w14:val="none"/>
              </w:rPr>
              <w:t>0.96</w:t>
            </w:r>
          </w:p>
        </w:tc>
        <w:tc>
          <w:tcPr>
            <w:tcW w:w="2160" w:type="dxa"/>
          </w:tcPr>
          <w:p w14:paraId="3117B539" w14:textId="5085079D" w:rsidR="00E54E91" w:rsidRPr="000A7105" w:rsidRDefault="00E54E91" w:rsidP="00DF35A6">
            <w:pPr>
              <w:rPr>
                <w:rFonts w:ascii="Times New Roman" w:hAnsi="Times New Roman" w:cs="Times New Roman"/>
                <w:color w:val="FFFFFF" w:themeColor="background1"/>
              </w:rPr>
            </w:pPr>
            <w:r w:rsidRPr="000A7105">
              <w:rPr>
                <w:rFonts w:ascii="Times New Roman" w:eastAsia="Times New Roman" w:hAnsi="Times New Roman" w:cs="Times New Roman"/>
                <w:color w:val="FFFFFF" w:themeColor="background1"/>
                <w:kern w:val="0"/>
                <w14:ligatures w14:val="none"/>
              </w:rPr>
              <w:t>0.95</w:t>
            </w:r>
          </w:p>
        </w:tc>
        <w:tc>
          <w:tcPr>
            <w:tcW w:w="2340" w:type="dxa"/>
          </w:tcPr>
          <w:p w14:paraId="7590131C" w14:textId="1579EF2C" w:rsidR="00E54E91" w:rsidRPr="000A7105" w:rsidRDefault="00E54E91" w:rsidP="00DF35A6">
            <w:pPr>
              <w:rPr>
                <w:rFonts w:ascii="Times New Roman" w:hAnsi="Times New Roman" w:cs="Times New Roman"/>
                <w:color w:val="FFFFFF" w:themeColor="background1"/>
              </w:rPr>
            </w:pPr>
            <w:r w:rsidRPr="000A7105">
              <w:rPr>
                <w:rFonts w:ascii="Times New Roman" w:eastAsia="Times New Roman" w:hAnsi="Times New Roman" w:cs="Times New Roman"/>
                <w:color w:val="FFFFFF" w:themeColor="background1"/>
                <w:kern w:val="0"/>
                <w14:ligatures w14:val="none"/>
              </w:rPr>
              <w:t>0.96</w:t>
            </w:r>
          </w:p>
        </w:tc>
      </w:tr>
      <w:tr w:rsidR="00EB43BE" w:rsidRPr="000A7105" w14:paraId="1133CCED" w14:textId="77777777" w:rsidTr="00E54E91">
        <w:tc>
          <w:tcPr>
            <w:tcW w:w="2065" w:type="dxa"/>
          </w:tcPr>
          <w:p w14:paraId="5784A2B1" w14:textId="67CCFBA6" w:rsidR="00E54E91" w:rsidRPr="000A7105" w:rsidRDefault="00E54E91" w:rsidP="00DF35A6">
            <w:pPr>
              <w:rPr>
                <w:rFonts w:ascii="Times New Roman" w:hAnsi="Times New Roman" w:cs="Times New Roman"/>
                <w:color w:val="FFFFFF" w:themeColor="background1"/>
              </w:rPr>
            </w:pPr>
            <w:r w:rsidRPr="000A7105">
              <w:rPr>
                <w:rFonts w:ascii="Times New Roman" w:eastAsia="Times New Roman" w:hAnsi="Times New Roman" w:cs="Times New Roman"/>
                <w:color w:val="FFFFFF" w:themeColor="background1"/>
                <w:kern w:val="0"/>
                <w14:ligatures w14:val="none"/>
              </w:rPr>
              <w:t>F1-Score (class 1)</w:t>
            </w:r>
          </w:p>
        </w:tc>
        <w:tc>
          <w:tcPr>
            <w:tcW w:w="2160" w:type="dxa"/>
          </w:tcPr>
          <w:p w14:paraId="16624575" w14:textId="359CD818" w:rsidR="00E54E91" w:rsidRPr="000A7105" w:rsidRDefault="00E54E91" w:rsidP="00DF35A6">
            <w:pPr>
              <w:rPr>
                <w:rFonts w:ascii="Times New Roman" w:hAnsi="Times New Roman" w:cs="Times New Roman"/>
                <w:color w:val="FFFFFF" w:themeColor="background1"/>
              </w:rPr>
            </w:pPr>
            <w:r w:rsidRPr="000A7105">
              <w:rPr>
                <w:rFonts w:ascii="Times New Roman" w:eastAsia="Times New Roman" w:hAnsi="Times New Roman" w:cs="Times New Roman"/>
                <w:color w:val="FFFFFF" w:themeColor="background1"/>
                <w:kern w:val="0"/>
                <w14:ligatures w14:val="none"/>
              </w:rPr>
              <w:t>0.88</w:t>
            </w:r>
          </w:p>
        </w:tc>
        <w:tc>
          <w:tcPr>
            <w:tcW w:w="2160" w:type="dxa"/>
          </w:tcPr>
          <w:p w14:paraId="530F5539" w14:textId="1623DB0E" w:rsidR="00E54E91" w:rsidRPr="000A7105" w:rsidRDefault="00E54E91" w:rsidP="00DF35A6">
            <w:pPr>
              <w:rPr>
                <w:rFonts w:ascii="Times New Roman" w:hAnsi="Times New Roman" w:cs="Times New Roman"/>
                <w:color w:val="FFFFFF" w:themeColor="background1"/>
              </w:rPr>
            </w:pPr>
            <w:r w:rsidRPr="000A7105">
              <w:rPr>
                <w:rFonts w:ascii="Times New Roman" w:eastAsia="Times New Roman" w:hAnsi="Times New Roman" w:cs="Times New Roman"/>
                <w:color w:val="FFFFFF" w:themeColor="background1"/>
                <w:kern w:val="0"/>
                <w14:ligatures w14:val="none"/>
              </w:rPr>
              <w:t>0.89</w:t>
            </w:r>
          </w:p>
        </w:tc>
        <w:tc>
          <w:tcPr>
            <w:tcW w:w="2340" w:type="dxa"/>
          </w:tcPr>
          <w:p w14:paraId="0E453CA2" w14:textId="2AA14667" w:rsidR="00E54E91" w:rsidRPr="000A7105" w:rsidRDefault="00E54E91" w:rsidP="00DF35A6">
            <w:pPr>
              <w:rPr>
                <w:rFonts w:ascii="Times New Roman" w:hAnsi="Times New Roman" w:cs="Times New Roman"/>
                <w:color w:val="FFFFFF" w:themeColor="background1"/>
              </w:rPr>
            </w:pPr>
            <w:r w:rsidRPr="000A7105">
              <w:rPr>
                <w:rFonts w:ascii="Times New Roman" w:eastAsia="Times New Roman" w:hAnsi="Times New Roman" w:cs="Times New Roman"/>
                <w:color w:val="FFFFFF" w:themeColor="background1"/>
                <w:kern w:val="0"/>
                <w14:ligatures w14:val="none"/>
              </w:rPr>
              <w:t>0.89</w:t>
            </w:r>
          </w:p>
        </w:tc>
      </w:tr>
      <w:tr w:rsidR="00E54E91" w:rsidRPr="000A7105" w14:paraId="542F4089" w14:textId="77777777" w:rsidTr="00E54E91">
        <w:tc>
          <w:tcPr>
            <w:tcW w:w="2065" w:type="dxa"/>
          </w:tcPr>
          <w:p w14:paraId="0B494ACF" w14:textId="49F2EC41" w:rsidR="00E54E91" w:rsidRPr="000A7105" w:rsidRDefault="00E54E91" w:rsidP="00DF35A6">
            <w:pPr>
              <w:rPr>
                <w:rFonts w:ascii="Times New Roman" w:hAnsi="Times New Roman" w:cs="Times New Roman"/>
                <w:color w:val="FFFFFF" w:themeColor="background1"/>
              </w:rPr>
            </w:pPr>
            <w:r w:rsidRPr="000A7105">
              <w:rPr>
                <w:rFonts w:ascii="Times New Roman" w:eastAsia="Times New Roman" w:hAnsi="Times New Roman" w:cs="Times New Roman"/>
                <w:color w:val="FFFFFF" w:themeColor="background1"/>
                <w:kern w:val="0"/>
                <w14:ligatures w14:val="none"/>
              </w:rPr>
              <w:t>ROC-AUC</w:t>
            </w:r>
          </w:p>
        </w:tc>
        <w:tc>
          <w:tcPr>
            <w:tcW w:w="2160" w:type="dxa"/>
          </w:tcPr>
          <w:p w14:paraId="15C7AF35" w14:textId="67AC88FE" w:rsidR="00E54E91" w:rsidRPr="000A7105" w:rsidRDefault="00E54E91" w:rsidP="00DF35A6">
            <w:pPr>
              <w:rPr>
                <w:rFonts w:ascii="Times New Roman" w:hAnsi="Times New Roman" w:cs="Times New Roman"/>
                <w:color w:val="FFFFFF" w:themeColor="background1"/>
              </w:rPr>
            </w:pPr>
            <w:r w:rsidRPr="000A7105">
              <w:rPr>
                <w:rFonts w:ascii="Times New Roman" w:eastAsia="Times New Roman" w:hAnsi="Times New Roman" w:cs="Times New Roman"/>
                <w:color w:val="FFFFFF" w:themeColor="background1"/>
                <w:kern w:val="0"/>
                <w14:ligatures w14:val="none"/>
              </w:rPr>
              <w:t>0.807</w:t>
            </w:r>
          </w:p>
        </w:tc>
        <w:tc>
          <w:tcPr>
            <w:tcW w:w="2160" w:type="dxa"/>
          </w:tcPr>
          <w:p w14:paraId="28994D16" w14:textId="5F6A8487" w:rsidR="00E54E91" w:rsidRPr="000A7105" w:rsidRDefault="00E54E91" w:rsidP="00DF35A6">
            <w:pPr>
              <w:rPr>
                <w:rFonts w:ascii="Times New Roman" w:hAnsi="Times New Roman" w:cs="Times New Roman"/>
                <w:color w:val="FFFFFF" w:themeColor="background1"/>
              </w:rPr>
            </w:pPr>
            <w:r w:rsidRPr="000A7105">
              <w:rPr>
                <w:rFonts w:ascii="Times New Roman" w:eastAsia="Times New Roman" w:hAnsi="Times New Roman" w:cs="Times New Roman"/>
                <w:color w:val="FFFFFF" w:themeColor="background1"/>
                <w:kern w:val="0"/>
                <w14:ligatures w14:val="none"/>
              </w:rPr>
              <w:t>0.8611</w:t>
            </w:r>
          </w:p>
        </w:tc>
        <w:tc>
          <w:tcPr>
            <w:tcW w:w="2340" w:type="dxa"/>
          </w:tcPr>
          <w:p w14:paraId="1C2F0DC0" w14:textId="229088B0" w:rsidR="00E54E91" w:rsidRPr="000A7105" w:rsidRDefault="00E54E91" w:rsidP="00DF35A6">
            <w:pPr>
              <w:rPr>
                <w:rFonts w:ascii="Times New Roman" w:hAnsi="Times New Roman" w:cs="Times New Roman"/>
                <w:color w:val="FFFFFF" w:themeColor="background1"/>
              </w:rPr>
            </w:pPr>
            <w:r w:rsidRPr="000A7105">
              <w:rPr>
                <w:rFonts w:ascii="Times New Roman" w:eastAsia="Times New Roman" w:hAnsi="Times New Roman" w:cs="Times New Roman"/>
                <w:color w:val="FFFFFF" w:themeColor="background1"/>
                <w:kern w:val="0"/>
                <w14:ligatures w14:val="none"/>
              </w:rPr>
              <w:t>0.8611</w:t>
            </w:r>
          </w:p>
        </w:tc>
      </w:tr>
    </w:tbl>
    <w:p w14:paraId="11131603" w14:textId="77777777" w:rsidR="00E54E91" w:rsidRPr="000A7105" w:rsidRDefault="00E54E91" w:rsidP="00DF35A6">
      <w:pPr>
        <w:rPr>
          <w:rFonts w:ascii="Times New Roman" w:hAnsi="Times New Roman" w:cs="Times New Roman"/>
          <w:color w:val="FFFFFF" w:themeColor="background1"/>
        </w:rPr>
      </w:pPr>
    </w:p>
    <w:p w14:paraId="7586A1A7" w14:textId="77777777" w:rsidR="009465EB" w:rsidRPr="009465EB" w:rsidRDefault="000F203E" w:rsidP="009465EB">
      <w:pPr>
        <w:pStyle w:val="Heading2"/>
      </w:pPr>
      <w:r w:rsidRPr="009465EB">
        <w:t xml:space="preserve">Conclusion: </w:t>
      </w:r>
    </w:p>
    <w:p w14:paraId="09C1F89E" w14:textId="0351D5E0" w:rsidR="00E54E91" w:rsidRPr="000A7105" w:rsidRDefault="000F203E" w:rsidP="00E54E91">
      <w:pPr>
        <w:pStyle w:val="NoSpacing"/>
        <w:rPr>
          <w:rFonts w:ascii="Times New Roman" w:hAnsi="Times New Roman" w:cs="Times New Roman"/>
          <w:color w:val="FFFFFF" w:themeColor="background1"/>
        </w:rPr>
      </w:pPr>
      <w:r w:rsidRPr="000F203E">
        <w:rPr>
          <w:rFonts w:ascii="Times New Roman" w:hAnsi="Times New Roman" w:cs="Times New Roman"/>
          <w:color w:val="FFFFFF" w:themeColor="background1"/>
        </w:rPr>
        <w:t>XGBoost and Random Forest performed similarly, with both achieving high recall and AUC scores. XGBoost is slightly favored due to its robustness and efficiency.</w:t>
      </w:r>
    </w:p>
    <w:p w14:paraId="091B7232" w14:textId="0A1382D0" w:rsidR="00404449" w:rsidRDefault="00BC24DA" w:rsidP="00FD235C">
      <w:pPr>
        <w:pStyle w:val="Heading1"/>
      </w:pPr>
      <w:r w:rsidRPr="00BC24DA">
        <w:t xml:space="preserve">Extended Modeling: </w:t>
      </w:r>
      <w:r w:rsidR="000B3B40">
        <w:t xml:space="preserve">Chronic </w:t>
      </w:r>
      <w:r w:rsidRPr="00BC24DA">
        <w:t xml:space="preserve">ICD </w:t>
      </w:r>
      <w:r w:rsidR="000B3B40">
        <w:t xml:space="preserve">Codes </w:t>
      </w:r>
      <w:r w:rsidRPr="00BC24DA">
        <w:t>+ Demographic Combinations</w:t>
      </w:r>
    </w:p>
    <w:p w14:paraId="0AF48043" w14:textId="7DE8AA2C" w:rsidR="00BC24DA" w:rsidRPr="00BC24DA" w:rsidRDefault="00BC24DA" w:rsidP="00BC24DA">
      <w:pPr>
        <w:rPr>
          <w:rFonts w:ascii="Times New Roman" w:hAnsi="Times New Roman" w:cs="Times New Roman"/>
          <w:color w:val="FFFFFF" w:themeColor="background1"/>
        </w:rPr>
      </w:pPr>
      <w:r w:rsidRPr="00BC24DA">
        <w:rPr>
          <w:rFonts w:ascii="Times New Roman" w:hAnsi="Times New Roman" w:cs="Times New Roman"/>
          <w:color w:val="FFFFFF" w:themeColor="background1"/>
        </w:rPr>
        <w:t xml:space="preserve">To evaluate whether adding demographics improved model performance, </w:t>
      </w:r>
      <w:r w:rsidR="004D2C6E">
        <w:rPr>
          <w:rFonts w:ascii="Times New Roman" w:hAnsi="Times New Roman" w:cs="Times New Roman"/>
          <w:color w:val="FFFFFF" w:themeColor="background1"/>
        </w:rPr>
        <w:t>Logistic Regression</w:t>
      </w:r>
      <w:r w:rsidRPr="00BC24DA">
        <w:rPr>
          <w:rFonts w:ascii="Times New Roman" w:hAnsi="Times New Roman" w:cs="Times New Roman"/>
          <w:color w:val="FFFFFF" w:themeColor="background1"/>
        </w:rPr>
        <w:t xml:space="preserve"> and XGBoost models were trained using combinations of ICD codes with:</w:t>
      </w:r>
    </w:p>
    <w:p w14:paraId="70C9D784" w14:textId="77777777" w:rsidR="00BC24DA" w:rsidRPr="00BC24DA" w:rsidRDefault="00BC24DA" w:rsidP="00BC24DA">
      <w:pPr>
        <w:pStyle w:val="NoSpacing"/>
        <w:numPr>
          <w:ilvl w:val="0"/>
          <w:numId w:val="36"/>
        </w:numPr>
      </w:pPr>
      <w:r w:rsidRPr="00BC24DA">
        <w:t>Age group</w:t>
      </w:r>
    </w:p>
    <w:p w14:paraId="4BE0C9BC" w14:textId="77777777" w:rsidR="00BC24DA" w:rsidRPr="00BC24DA" w:rsidRDefault="00BC24DA" w:rsidP="00BC24DA">
      <w:pPr>
        <w:pStyle w:val="NoSpacing"/>
        <w:numPr>
          <w:ilvl w:val="0"/>
          <w:numId w:val="36"/>
        </w:numPr>
      </w:pPr>
      <w:r w:rsidRPr="00BC24DA">
        <w:t>Sex</w:t>
      </w:r>
    </w:p>
    <w:p w14:paraId="0CDA453F" w14:textId="77777777" w:rsidR="00BC24DA" w:rsidRDefault="00BC24DA" w:rsidP="00BC24DA">
      <w:pPr>
        <w:pStyle w:val="NoSpacing"/>
        <w:numPr>
          <w:ilvl w:val="0"/>
          <w:numId w:val="36"/>
        </w:numPr>
      </w:pPr>
      <w:r w:rsidRPr="00BC24DA">
        <w:lastRenderedPageBreak/>
        <w:t>Entitlement reason</w:t>
      </w:r>
    </w:p>
    <w:p w14:paraId="73A0D903" w14:textId="77777777" w:rsidR="00BC24DA" w:rsidRPr="00BC24DA" w:rsidRDefault="00BC24DA" w:rsidP="00BC24DA">
      <w:pPr>
        <w:rPr>
          <w:rFonts w:ascii="Times New Roman" w:hAnsi="Times New Roman" w:cs="Times New Roman"/>
          <w:color w:val="FFFFFF" w:themeColor="background1"/>
        </w:rPr>
      </w:pPr>
      <w:r w:rsidRPr="00BC24DA">
        <w:rPr>
          <w:rFonts w:ascii="Times New Roman" w:hAnsi="Times New Roman" w:cs="Times New Roman"/>
          <w:color w:val="FFFFFF" w:themeColor="background1"/>
        </w:rPr>
        <w:t>Model Inputs:</w:t>
      </w:r>
    </w:p>
    <w:p w14:paraId="5F63CD5E" w14:textId="77777777" w:rsidR="00BC24DA" w:rsidRPr="00BC24DA" w:rsidRDefault="00BC24DA" w:rsidP="00BC24DA">
      <w:pPr>
        <w:pStyle w:val="NoSpacing"/>
        <w:numPr>
          <w:ilvl w:val="0"/>
          <w:numId w:val="37"/>
        </w:numPr>
      </w:pPr>
      <w:r w:rsidRPr="00BC24DA">
        <w:t>ICD + AGE_GROUP</w:t>
      </w:r>
    </w:p>
    <w:p w14:paraId="7BDF6FEC" w14:textId="77777777" w:rsidR="00BC24DA" w:rsidRPr="00BC24DA" w:rsidRDefault="00BC24DA" w:rsidP="00BC24DA">
      <w:pPr>
        <w:pStyle w:val="NoSpacing"/>
        <w:numPr>
          <w:ilvl w:val="0"/>
          <w:numId w:val="37"/>
        </w:numPr>
      </w:pPr>
      <w:r w:rsidRPr="00BC24DA">
        <w:t>ICD + SEX</w:t>
      </w:r>
    </w:p>
    <w:p w14:paraId="36B66AE5" w14:textId="2FFD8F70" w:rsidR="00D9051B" w:rsidRPr="000A7105" w:rsidRDefault="00BC24DA" w:rsidP="00BC24DA">
      <w:pPr>
        <w:pStyle w:val="NoSpacing"/>
        <w:numPr>
          <w:ilvl w:val="0"/>
          <w:numId w:val="37"/>
        </w:numPr>
      </w:pPr>
      <w:r w:rsidRPr="00BC24DA">
        <w:t>ICD + ENTLMT_RSN</w:t>
      </w:r>
    </w:p>
    <w:p w14:paraId="56B8422C" w14:textId="77777777" w:rsidR="007369F0" w:rsidRDefault="007369F0" w:rsidP="00860980">
      <w:pPr>
        <w:rPr>
          <w:rFonts w:ascii="Times New Roman" w:hAnsi="Times New Roman" w:cs="Times New Roman"/>
          <w:color w:val="FFFFFF" w:themeColor="background1"/>
        </w:rPr>
      </w:pPr>
    </w:p>
    <w:p w14:paraId="43E59A8A" w14:textId="14D1FBDE" w:rsidR="00D9051B" w:rsidRDefault="00D9051B" w:rsidP="009465EB">
      <w:pPr>
        <w:pStyle w:val="Heading2"/>
      </w:pPr>
      <w:r w:rsidRPr="000A7105">
        <w:t>ROC Curve Comparison:</w:t>
      </w:r>
    </w:p>
    <w:p w14:paraId="6E735222" w14:textId="77777777" w:rsidR="003776FC" w:rsidRDefault="00D9051B" w:rsidP="003776FC">
      <w:pPr>
        <w:keepNext/>
      </w:pPr>
      <w:r w:rsidRPr="000A7105">
        <w:rPr>
          <w:rFonts w:ascii="Times New Roman" w:hAnsi="Times New Roman" w:cs="Times New Roman"/>
          <w:noProof/>
          <w:color w:val="FFFFFF" w:themeColor="background1"/>
        </w:rPr>
        <w:drawing>
          <wp:inline distT="0" distB="0" distL="0" distR="0" wp14:anchorId="0B02CA09" wp14:editId="36967CC6">
            <wp:extent cx="5943600" cy="3949065"/>
            <wp:effectExtent l="0" t="0" r="0" b="0"/>
            <wp:docPr id="36134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47158" name=""/>
                    <pic:cNvPicPr/>
                  </pic:nvPicPr>
                  <pic:blipFill>
                    <a:blip r:embed="rId20"/>
                    <a:stretch>
                      <a:fillRect/>
                    </a:stretch>
                  </pic:blipFill>
                  <pic:spPr>
                    <a:xfrm>
                      <a:off x="0" y="0"/>
                      <a:ext cx="5943600" cy="3949065"/>
                    </a:xfrm>
                    <a:prstGeom prst="rect">
                      <a:avLst/>
                    </a:prstGeom>
                  </pic:spPr>
                </pic:pic>
              </a:graphicData>
            </a:graphic>
          </wp:inline>
        </w:drawing>
      </w:r>
    </w:p>
    <w:p w14:paraId="5337980D" w14:textId="290898E1" w:rsidR="00D9051B" w:rsidRPr="000A7105" w:rsidRDefault="003776FC" w:rsidP="003776FC">
      <w:pPr>
        <w:pStyle w:val="Caption"/>
        <w:rPr>
          <w:rFonts w:ascii="Times New Roman" w:hAnsi="Times New Roman" w:cs="Times New Roman"/>
          <w:color w:val="FFFFFF" w:themeColor="background1"/>
        </w:rPr>
      </w:pPr>
      <w:r>
        <w:t xml:space="preserve">Figure </w:t>
      </w:r>
      <w:r>
        <w:fldChar w:fldCharType="begin"/>
      </w:r>
      <w:r>
        <w:instrText xml:space="preserve"> SEQ Figure \* ARABIC </w:instrText>
      </w:r>
      <w:r>
        <w:fldChar w:fldCharType="separate"/>
      </w:r>
      <w:r w:rsidR="00FD235C">
        <w:rPr>
          <w:noProof/>
        </w:rPr>
        <w:t>10</w:t>
      </w:r>
      <w:r>
        <w:fldChar w:fldCharType="end"/>
      </w:r>
      <w:r>
        <w:t>: ROC Curve Comparison for Logistic vs. XGBoost</w:t>
      </w:r>
    </w:p>
    <w:p w14:paraId="6A7827B1" w14:textId="77777777" w:rsidR="00D9051B" w:rsidRPr="000A7105" w:rsidRDefault="00D9051B" w:rsidP="00860980">
      <w:pPr>
        <w:rPr>
          <w:rFonts w:ascii="Times New Roman" w:hAnsi="Times New Roman" w:cs="Times New Roman"/>
          <w:color w:val="FFFFFF" w:themeColor="background1"/>
        </w:rPr>
      </w:pPr>
    </w:p>
    <w:p w14:paraId="2594CC39" w14:textId="1D9CAB18" w:rsidR="00872CAD" w:rsidRPr="000A7105" w:rsidRDefault="00D9051B" w:rsidP="009465EB">
      <w:pPr>
        <w:pStyle w:val="Heading2"/>
      </w:pPr>
      <w:r w:rsidRPr="000A7105">
        <w:t>Model Comparison</w:t>
      </w:r>
      <w:r w:rsidR="00872CAD" w:rsidRPr="000A7105">
        <w:t>:</w:t>
      </w:r>
      <w:r w:rsidRPr="000A7105">
        <w:t xml:space="preserve"> Logisti</w:t>
      </w:r>
      <w:r w:rsidR="00F27C8A" w:rsidRPr="000A7105">
        <w:t>c</w:t>
      </w:r>
      <w:r w:rsidRPr="000A7105">
        <w:t xml:space="preserve"> and </w:t>
      </w:r>
      <w:r w:rsidR="00F27C8A" w:rsidRPr="000A7105">
        <w:t>XGBoost</w:t>
      </w:r>
    </w:p>
    <w:tbl>
      <w:tblPr>
        <w:tblW w:w="0" w:type="auto"/>
        <w:tblLook w:val="04A0" w:firstRow="1" w:lastRow="0" w:firstColumn="1" w:lastColumn="0" w:noHBand="0" w:noVBand="1"/>
      </w:tblPr>
      <w:tblGrid>
        <w:gridCol w:w="2383"/>
        <w:gridCol w:w="2372"/>
        <w:gridCol w:w="1339"/>
        <w:gridCol w:w="2445"/>
      </w:tblGrid>
      <w:tr w:rsidR="00EB43BE" w:rsidRPr="000A7105" w14:paraId="4199B96B" w14:textId="77777777" w:rsidTr="0015202E">
        <w:trPr>
          <w:trHeight w:val="30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5632FD"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Metric</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0DEEDF5E" w14:textId="4C1E90FD" w:rsidR="00872CAD" w:rsidRPr="000A7105" w:rsidRDefault="00BB4EFF"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 xml:space="preserve"> </w:t>
            </w:r>
            <w:r w:rsidR="00872CAD" w:rsidRPr="000A7105">
              <w:rPr>
                <w:rFonts w:ascii="Times New Roman" w:eastAsia="Times New Roman" w:hAnsi="Times New Roman" w:cs="Times New Roman"/>
                <w:color w:val="FFFFFF" w:themeColor="background1"/>
                <w:kern w:val="0"/>
                <w14:ligatures w14:val="none"/>
              </w:rPr>
              <w:t>ICD + AGE_GROUP</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1FFBC941" w14:textId="4BAD0B5B" w:rsidR="00872CAD" w:rsidRPr="000A7105" w:rsidRDefault="00BB4EFF"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 xml:space="preserve">ICD + </w:t>
            </w:r>
            <w:r w:rsidR="00872CAD" w:rsidRPr="000A7105">
              <w:rPr>
                <w:rFonts w:ascii="Times New Roman" w:eastAsia="Times New Roman" w:hAnsi="Times New Roman" w:cs="Times New Roman"/>
                <w:color w:val="FFFFFF" w:themeColor="background1"/>
                <w:kern w:val="0"/>
                <w14:ligatures w14:val="none"/>
              </w:rPr>
              <w:t>SEX</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19648D9F" w14:textId="48998CE8" w:rsidR="00872CAD" w:rsidRPr="000A7105" w:rsidRDefault="00BB4EFF"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 xml:space="preserve">ICD + </w:t>
            </w:r>
            <w:r w:rsidR="00872CAD" w:rsidRPr="000A7105">
              <w:rPr>
                <w:rFonts w:ascii="Times New Roman" w:eastAsia="Times New Roman" w:hAnsi="Times New Roman" w:cs="Times New Roman"/>
                <w:color w:val="FFFFFF" w:themeColor="background1"/>
                <w:kern w:val="0"/>
                <w14:ligatures w14:val="none"/>
              </w:rPr>
              <w:t>ENTLMT_RSN</w:t>
            </w:r>
          </w:p>
        </w:tc>
      </w:tr>
      <w:tr w:rsidR="00EB43BE" w:rsidRPr="000A7105" w14:paraId="6BFBF0FD" w14:textId="77777777" w:rsidTr="0015202E">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16B219A"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Accuracy (LogReg)</w:t>
            </w:r>
          </w:p>
        </w:tc>
        <w:tc>
          <w:tcPr>
            <w:tcW w:w="0" w:type="auto"/>
            <w:tcBorders>
              <w:top w:val="nil"/>
              <w:left w:val="nil"/>
              <w:bottom w:val="single" w:sz="4" w:space="0" w:color="auto"/>
              <w:right w:val="single" w:sz="4" w:space="0" w:color="auto"/>
            </w:tcBorders>
            <w:shd w:val="clear" w:color="auto" w:fill="auto"/>
            <w:noWrap/>
            <w:vAlign w:val="center"/>
            <w:hideMark/>
          </w:tcPr>
          <w:p w14:paraId="45F4E1B8"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0.806981</w:t>
            </w:r>
          </w:p>
        </w:tc>
        <w:tc>
          <w:tcPr>
            <w:tcW w:w="0" w:type="auto"/>
            <w:tcBorders>
              <w:top w:val="nil"/>
              <w:left w:val="nil"/>
              <w:bottom w:val="single" w:sz="4" w:space="0" w:color="auto"/>
              <w:right w:val="single" w:sz="4" w:space="0" w:color="auto"/>
            </w:tcBorders>
            <w:shd w:val="clear" w:color="auto" w:fill="auto"/>
            <w:noWrap/>
            <w:vAlign w:val="center"/>
            <w:hideMark/>
          </w:tcPr>
          <w:p w14:paraId="5E842257"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0.806283</w:t>
            </w:r>
          </w:p>
        </w:tc>
        <w:tc>
          <w:tcPr>
            <w:tcW w:w="0" w:type="auto"/>
            <w:tcBorders>
              <w:top w:val="nil"/>
              <w:left w:val="nil"/>
              <w:bottom w:val="single" w:sz="4" w:space="0" w:color="auto"/>
              <w:right w:val="single" w:sz="4" w:space="0" w:color="auto"/>
            </w:tcBorders>
            <w:shd w:val="clear" w:color="auto" w:fill="auto"/>
            <w:noWrap/>
            <w:vAlign w:val="center"/>
            <w:hideMark/>
          </w:tcPr>
          <w:p w14:paraId="0E263CEC"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0.811518</w:t>
            </w:r>
          </w:p>
        </w:tc>
      </w:tr>
      <w:tr w:rsidR="00EB43BE" w:rsidRPr="000A7105" w14:paraId="0CBD07C8" w14:textId="77777777" w:rsidTr="0015202E">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B591026"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Precision (LogReg)</w:t>
            </w:r>
          </w:p>
        </w:tc>
        <w:tc>
          <w:tcPr>
            <w:tcW w:w="0" w:type="auto"/>
            <w:tcBorders>
              <w:top w:val="nil"/>
              <w:left w:val="nil"/>
              <w:bottom w:val="single" w:sz="4" w:space="0" w:color="auto"/>
              <w:right w:val="single" w:sz="4" w:space="0" w:color="auto"/>
            </w:tcBorders>
            <w:shd w:val="clear" w:color="auto" w:fill="auto"/>
            <w:noWrap/>
            <w:vAlign w:val="center"/>
            <w:hideMark/>
          </w:tcPr>
          <w:p w14:paraId="62CD4D8E"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0.824115</w:t>
            </w:r>
          </w:p>
        </w:tc>
        <w:tc>
          <w:tcPr>
            <w:tcW w:w="0" w:type="auto"/>
            <w:tcBorders>
              <w:top w:val="nil"/>
              <w:left w:val="nil"/>
              <w:bottom w:val="single" w:sz="4" w:space="0" w:color="auto"/>
              <w:right w:val="single" w:sz="4" w:space="0" w:color="auto"/>
            </w:tcBorders>
            <w:shd w:val="clear" w:color="auto" w:fill="auto"/>
            <w:noWrap/>
            <w:vAlign w:val="center"/>
            <w:hideMark/>
          </w:tcPr>
          <w:p w14:paraId="792532EC"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0.811846</w:t>
            </w:r>
          </w:p>
        </w:tc>
        <w:tc>
          <w:tcPr>
            <w:tcW w:w="0" w:type="auto"/>
            <w:tcBorders>
              <w:top w:val="nil"/>
              <w:left w:val="nil"/>
              <w:bottom w:val="single" w:sz="4" w:space="0" w:color="auto"/>
              <w:right w:val="single" w:sz="4" w:space="0" w:color="auto"/>
            </w:tcBorders>
            <w:shd w:val="clear" w:color="auto" w:fill="auto"/>
            <w:noWrap/>
            <w:vAlign w:val="center"/>
            <w:hideMark/>
          </w:tcPr>
          <w:p w14:paraId="231F8EFB"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0.822779</w:t>
            </w:r>
          </w:p>
        </w:tc>
      </w:tr>
      <w:tr w:rsidR="00EB43BE" w:rsidRPr="000A7105" w14:paraId="120F201D" w14:textId="77777777" w:rsidTr="0015202E">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AE039E7"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Recall (LogReg)</w:t>
            </w:r>
          </w:p>
        </w:tc>
        <w:tc>
          <w:tcPr>
            <w:tcW w:w="0" w:type="auto"/>
            <w:tcBorders>
              <w:top w:val="nil"/>
              <w:left w:val="nil"/>
              <w:bottom w:val="single" w:sz="4" w:space="0" w:color="auto"/>
              <w:right w:val="single" w:sz="4" w:space="0" w:color="auto"/>
            </w:tcBorders>
            <w:shd w:val="clear" w:color="auto" w:fill="auto"/>
            <w:noWrap/>
            <w:vAlign w:val="center"/>
            <w:hideMark/>
          </w:tcPr>
          <w:p w14:paraId="171A403E"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0.940983</w:t>
            </w:r>
          </w:p>
        </w:tc>
        <w:tc>
          <w:tcPr>
            <w:tcW w:w="0" w:type="auto"/>
            <w:tcBorders>
              <w:top w:val="nil"/>
              <w:left w:val="nil"/>
              <w:bottom w:val="single" w:sz="4" w:space="0" w:color="auto"/>
              <w:right w:val="single" w:sz="4" w:space="0" w:color="auto"/>
            </w:tcBorders>
            <w:shd w:val="clear" w:color="auto" w:fill="auto"/>
            <w:noWrap/>
            <w:vAlign w:val="center"/>
            <w:hideMark/>
          </w:tcPr>
          <w:p w14:paraId="651F3E86"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0.962222</w:t>
            </w:r>
          </w:p>
        </w:tc>
        <w:tc>
          <w:tcPr>
            <w:tcW w:w="0" w:type="auto"/>
            <w:tcBorders>
              <w:top w:val="nil"/>
              <w:left w:val="nil"/>
              <w:bottom w:val="single" w:sz="4" w:space="0" w:color="auto"/>
              <w:right w:val="single" w:sz="4" w:space="0" w:color="auto"/>
            </w:tcBorders>
            <w:shd w:val="clear" w:color="auto" w:fill="auto"/>
            <w:noWrap/>
            <w:vAlign w:val="center"/>
            <w:hideMark/>
          </w:tcPr>
          <w:p w14:paraId="7AAE76C3"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0.951132</w:t>
            </w:r>
          </w:p>
        </w:tc>
      </w:tr>
      <w:tr w:rsidR="00EB43BE" w:rsidRPr="000A7105" w14:paraId="570FFDDE" w14:textId="77777777" w:rsidTr="0015202E">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94FA304"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ROC_AUC (LogReg)</w:t>
            </w:r>
          </w:p>
        </w:tc>
        <w:tc>
          <w:tcPr>
            <w:tcW w:w="0" w:type="auto"/>
            <w:tcBorders>
              <w:top w:val="nil"/>
              <w:left w:val="nil"/>
              <w:bottom w:val="single" w:sz="4" w:space="0" w:color="auto"/>
              <w:right w:val="single" w:sz="4" w:space="0" w:color="auto"/>
            </w:tcBorders>
            <w:shd w:val="clear" w:color="auto" w:fill="auto"/>
            <w:noWrap/>
            <w:vAlign w:val="center"/>
            <w:hideMark/>
          </w:tcPr>
          <w:p w14:paraId="2F2DD048"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0.82619</w:t>
            </w:r>
          </w:p>
        </w:tc>
        <w:tc>
          <w:tcPr>
            <w:tcW w:w="0" w:type="auto"/>
            <w:tcBorders>
              <w:top w:val="nil"/>
              <w:left w:val="nil"/>
              <w:bottom w:val="single" w:sz="4" w:space="0" w:color="auto"/>
              <w:right w:val="single" w:sz="4" w:space="0" w:color="auto"/>
            </w:tcBorders>
            <w:shd w:val="clear" w:color="auto" w:fill="auto"/>
            <w:noWrap/>
            <w:vAlign w:val="center"/>
            <w:hideMark/>
          </w:tcPr>
          <w:p w14:paraId="0B9C2F5A"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0.80693</w:t>
            </w:r>
          </w:p>
        </w:tc>
        <w:tc>
          <w:tcPr>
            <w:tcW w:w="0" w:type="auto"/>
            <w:tcBorders>
              <w:top w:val="nil"/>
              <w:left w:val="nil"/>
              <w:bottom w:val="single" w:sz="4" w:space="0" w:color="auto"/>
              <w:right w:val="single" w:sz="4" w:space="0" w:color="auto"/>
            </w:tcBorders>
            <w:shd w:val="clear" w:color="auto" w:fill="auto"/>
            <w:noWrap/>
            <w:vAlign w:val="center"/>
            <w:hideMark/>
          </w:tcPr>
          <w:p w14:paraId="01D15755"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0.831886</w:t>
            </w:r>
          </w:p>
        </w:tc>
      </w:tr>
      <w:tr w:rsidR="00EB43BE" w:rsidRPr="000A7105" w14:paraId="1F046F58" w14:textId="77777777" w:rsidTr="0015202E">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B8B0B04"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Accuracy (XGBoost</w:t>
            </w:r>
          </w:p>
        </w:tc>
        <w:tc>
          <w:tcPr>
            <w:tcW w:w="0" w:type="auto"/>
            <w:tcBorders>
              <w:top w:val="nil"/>
              <w:left w:val="nil"/>
              <w:bottom w:val="single" w:sz="4" w:space="0" w:color="auto"/>
              <w:right w:val="single" w:sz="4" w:space="0" w:color="auto"/>
            </w:tcBorders>
            <w:shd w:val="clear" w:color="auto" w:fill="auto"/>
            <w:noWrap/>
            <w:vAlign w:val="center"/>
            <w:hideMark/>
          </w:tcPr>
          <w:p w14:paraId="40324902"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0.832531</w:t>
            </w:r>
          </w:p>
        </w:tc>
        <w:tc>
          <w:tcPr>
            <w:tcW w:w="0" w:type="auto"/>
            <w:tcBorders>
              <w:top w:val="nil"/>
              <w:left w:val="nil"/>
              <w:bottom w:val="single" w:sz="4" w:space="0" w:color="auto"/>
              <w:right w:val="single" w:sz="4" w:space="0" w:color="auto"/>
            </w:tcBorders>
            <w:shd w:val="clear" w:color="auto" w:fill="auto"/>
            <w:noWrap/>
            <w:vAlign w:val="center"/>
            <w:hideMark/>
          </w:tcPr>
          <w:p w14:paraId="6427A02D"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0.826108</w:t>
            </w:r>
          </w:p>
        </w:tc>
        <w:tc>
          <w:tcPr>
            <w:tcW w:w="0" w:type="auto"/>
            <w:tcBorders>
              <w:top w:val="nil"/>
              <w:left w:val="nil"/>
              <w:bottom w:val="single" w:sz="4" w:space="0" w:color="auto"/>
              <w:right w:val="single" w:sz="4" w:space="0" w:color="auto"/>
            </w:tcBorders>
            <w:shd w:val="clear" w:color="auto" w:fill="auto"/>
            <w:noWrap/>
            <w:vAlign w:val="center"/>
            <w:hideMark/>
          </w:tcPr>
          <w:p w14:paraId="5F38BF01"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0.834485</w:t>
            </w:r>
          </w:p>
        </w:tc>
      </w:tr>
      <w:tr w:rsidR="00EB43BE" w:rsidRPr="000A7105" w14:paraId="3F5452FD" w14:textId="77777777" w:rsidTr="0015202E">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8303E9E"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Precision (XGBoost</w:t>
            </w:r>
          </w:p>
        </w:tc>
        <w:tc>
          <w:tcPr>
            <w:tcW w:w="0" w:type="auto"/>
            <w:tcBorders>
              <w:top w:val="nil"/>
              <w:left w:val="nil"/>
              <w:bottom w:val="single" w:sz="4" w:space="0" w:color="auto"/>
              <w:right w:val="single" w:sz="4" w:space="0" w:color="auto"/>
            </w:tcBorders>
            <w:shd w:val="clear" w:color="auto" w:fill="auto"/>
            <w:noWrap/>
            <w:vAlign w:val="center"/>
            <w:hideMark/>
          </w:tcPr>
          <w:p w14:paraId="3DDED6FD"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0.842788</w:t>
            </w:r>
          </w:p>
        </w:tc>
        <w:tc>
          <w:tcPr>
            <w:tcW w:w="0" w:type="auto"/>
            <w:tcBorders>
              <w:top w:val="nil"/>
              <w:left w:val="nil"/>
              <w:bottom w:val="single" w:sz="4" w:space="0" w:color="auto"/>
              <w:right w:val="single" w:sz="4" w:space="0" w:color="auto"/>
            </w:tcBorders>
            <w:shd w:val="clear" w:color="auto" w:fill="auto"/>
            <w:noWrap/>
            <w:vAlign w:val="center"/>
            <w:hideMark/>
          </w:tcPr>
          <w:p w14:paraId="28EA8C77"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0.836332</w:t>
            </w:r>
          </w:p>
        </w:tc>
        <w:tc>
          <w:tcPr>
            <w:tcW w:w="0" w:type="auto"/>
            <w:tcBorders>
              <w:top w:val="nil"/>
              <w:left w:val="nil"/>
              <w:bottom w:val="single" w:sz="4" w:space="0" w:color="auto"/>
              <w:right w:val="single" w:sz="4" w:space="0" w:color="auto"/>
            </w:tcBorders>
            <w:shd w:val="clear" w:color="auto" w:fill="auto"/>
            <w:noWrap/>
            <w:vAlign w:val="center"/>
            <w:hideMark/>
          </w:tcPr>
          <w:p w14:paraId="491B81EE"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0.856896</w:t>
            </w:r>
          </w:p>
        </w:tc>
      </w:tr>
      <w:tr w:rsidR="00EB43BE" w:rsidRPr="000A7105" w14:paraId="20F8AA29" w14:textId="77777777" w:rsidTr="0015202E">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1009159"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Recall (XGBoost</w:t>
            </w:r>
          </w:p>
        </w:tc>
        <w:tc>
          <w:tcPr>
            <w:tcW w:w="0" w:type="auto"/>
            <w:tcBorders>
              <w:top w:val="nil"/>
              <w:left w:val="nil"/>
              <w:bottom w:val="single" w:sz="4" w:space="0" w:color="auto"/>
              <w:right w:val="single" w:sz="4" w:space="0" w:color="auto"/>
            </w:tcBorders>
            <w:shd w:val="clear" w:color="auto" w:fill="auto"/>
            <w:noWrap/>
            <w:vAlign w:val="center"/>
            <w:hideMark/>
          </w:tcPr>
          <w:p w14:paraId="2DD4CA37"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0.952166</w:t>
            </w:r>
          </w:p>
        </w:tc>
        <w:tc>
          <w:tcPr>
            <w:tcW w:w="0" w:type="auto"/>
            <w:tcBorders>
              <w:top w:val="nil"/>
              <w:left w:val="nil"/>
              <w:bottom w:val="single" w:sz="4" w:space="0" w:color="auto"/>
              <w:right w:val="single" w:sz="4" w:space="0" w:color="auto"/>
            </w:tcBorders>
            <w:shd w:val="clear" w:color="auto" w:fill="auto"/>
            <w:noWrap/>
            <w:vAlign w:val="center"/>
            <w:hideMark/>
          </w:tcPr>
          <w:p w14:paraId="575E7360"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0.95226</w:t>
            </w:r>
          </w:p>
        </w:tc>
        <w:tc>
          <w:tcPr>
            <w:tcW w:w="0" w:type="auto"/>
            <w:tcBorders>
              <w:top w:val="nil"/>
              <w:left w:val="nil"/>
              <w:bottom w:val="single" w:sz="4" w:space="0" w:color="auto"/>
              <w:right w:val="single" w:sz="4" w:space="0" w:color="auto"/>
            </w:tcBorders>
            <w:shd w:val="clear" w:color="auto" w:fill="auto"/>
            <w:noWrap/>
            <w:vAlign w:val="center"/>
            <w:hideMark/>
          </w:tcPr>
          <w:p w14:paraId="5D7D0A15"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0.932995</w:t>
            </w:r>
          </w:p>
        </w:tc>
      </w:tr>
      <w:tr w:rsidR="00EB43BE" w:rsidRPr="000A7105" w14:paraId="6E4A4C22" w14:textId="77777777" w:rsidTr="0015202E">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EA4BB43"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lastRenderedPageBreak/>
              <w:t>ROC_AUC (XGBoost</w:t>
            </w:r>
          </w:p>
        </w:tc>
        <w:tc>
          <w:tcPr>
            <w:tcW w:w="0" w:type="auto"/>
            <w:tcBorders>
              <w:top w:val="nil"/>
              <w:left w:val="nil"/>
              <w:bottom w:val="single" w:sz="4" w:space="0" w:color="auto"/>
              <w:right w:val="single" w:sz="4" w:space="0" w:color="auto"/>
            </w:tcBorders>
            <w:shd w:val="clear" w:color="auto" w:fill="auto"/>
            <w:noWrap/>
            <w:vAlign w:val="center"/>
            <w:hideMark/>
          </w:tcPr>
          <w:p w14:paraId="10B0E76A"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0.880021</w:t>
            </w:r>
          </w:p>
        </w:tc>
        <w:tc>
          <w:tcPr>
            <w:tcW w:w="0" w:type="auto"/>
            <w:tcBorders>
              <w:top w:val="nil"/>
              <w:left w:val="nil"/>
              <w:bottom w:val="single" w:sz="4" w:space="0" w:color="auto"/>
              <w:right w:val="single" w:sz="4" w:space="0" w:color="auto"/>
            </w:tcBorders>
            <w:shd w:val="clear" w:color="auto" w:fill="auto"/>
            <w:noWrap/>
            <w:vAlign w:val="center"/>
            <w:hideMark/>
          </w:tcPr>
          <w:p w14:paraId="6DAA7A8A"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0.860689</w:t>
            </w:r>
          </w:p>
        </w:tc>
        <w:tc>
          <w:tcPr>
            <w:tcW w:w="0" w:type="auto"/>
            <w:tcBorders>
              <w:top w:val="nil"/>
              <w:left w:val="nil"/>
              <w:bottom w:val="single" w:sz="4" w:space="0" w:color="auto"/>
              <w:right w:val="single" w:sz="4" w:space="0" w:color="auto"/>
            </w:tcBorders>
            <w:shd w:val="clear" w:color="auto" w:fill="auto"/>
            <w:noWrap/>
            <w:vAlign w:val="center"/>
            <w:hideMark/>
          </w:tcPr>
          <w:p w14:paraId="402BE057" w14:textId="77777777" w:rsidR="00872CAD" w:rsidRPr="000A7105" w:rsidRDefault="00872CAD" w:rsidP="00872CAD">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0.880377</w:t>
            </w:r>
          </w:p>
        </w:tc>
      </w:tr>
    </w:tbl>
    <w:p w14:paraId="42145795" w14:textId="3F160352" w:rsidR="00872CAD" w:rsidRPr="000A7105" w:rsidRDefault="00872CAD" w:rsidP="00872CAD">
      <w:pPr>
        <w:rPr>
          <w:rFonts w:ascii="Times New Roman" w:hAnsi="Times New Roman" w:cs="Times New Roman"/>
          <w:color w:val="FFFFFF" w:themeColor="background1"/>
        </w:rPr>
      </w:pPr>
      <w:r w:rsidRPr="000A7105">
        <w:rPr>
          <w:rFonts w:ascii="Times New Roman" w:hAnsi="Times New Roman" w:cs="Times New Roman"/>
          <w:color w:val="FFFFFF" w:themeColor="background1"/>
        </w:rPr>
        <w:t xml:space="preserve">So, XGBoost model with ICD + ENTLMT_RSN is </w:t>
      </w:r>
      <w:r w:rsidR="00F27C8A" w:rsidRPr="000A7105">
        <w:rPr>
          <w:rFonts w:ascii="Times New Roman" w:hAnsi="Times New Roman" w:cs="Times New Roman"/>
          <w:color w:val="FFFFFF" w:themeColor="background1"/>
        </w:rPr>
        <w:t xml:space="preserve">the </w:t>
      </w:r>
      <w:r w:rsidRPr="000A7105">
        <w:rPr>
          <w:rFonts w:ascii="Times New Roman" w:hAnsi="Times New Roman" w:cs="Times New Roman"/>
          <w:color w:val="FFFFFF" w:themeColor="background1"/>
        </w:rPr>
        <w:t>best-performing model based on a balanced combination of Precision, ROC-AUC, and Accuracy.</w:t>
      </w:r>
    </w:p>
    <w:p w14:paraId="384BBC58" w14:textId="1F6977F0" w:rsidR="00860980" w:rsidRPr="000A7105" w:rsidRDefault="000B3B40" w:rsidP="009465EB">
      <w:pPr>
        <w:pStyle w:val="Heading2"/>
      </w:pPr>
      <w:r>
        <w:t>Reasons</w:t>
      </w:r>
      <w:r w:rsidR="00872CAD" w:rsidRPr="000A7105">
        <w:t xml:space="preserve"> why XGBoost Performs Better:</w:t>
      </w:r>
    </w:p>
    <w:tbl>
      <w:tblPr>
        <w:tblW w:w="0" w:type="auto"/>
        <w:tblLook w:val="04A0" w:firstRow="1" w:lastRow="0" w:firstColumn="1" w:lastColumn="0" w:noHBand="0" w:noVBand="1"/>
      </w:tblPr>
      <w:tblGrid>
        <w:gridCol w:w="2932"/>
        <w:gridCol w:w="3114"/>
        <w:gridCol w:w="3304"/>
      </w:tblGrid>
      <w:tr w:rsidR="00EB43BE" w:rsidRPr="000A7105" w14:paraId="785D969D" w14:textId="77777777" w:rsidTr="00004A7D">
        <w:trPr>
          <w:trHeight w:val="36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BFB6519" w14:textId="77777777" w:rsidR="00860980" w:rsidRPr="000A7105" w:rsidRDefault="00860980" w:rsidP="00860980">
            <w:pPr>
              <w:spacing w:after="0" w:line="240" w:lineRule="auto"/>
              <w:jc w:val="center"/>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Aspect</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6625802" w14:textId="77777777" w:rsidR="00860980" w:rsidRPr="000A7105" w:rsidRDefault="00860980" w:rsidP="00860980">
            <w:pPr>
              <w:spacing w:after="0" w:line="240" w:lineRule="auto"/>
              <w:jc w:val="center"/>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XGBoost</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5D71C19" w14:textId="77777777" w:rsidR="00860980" w:rsidRPr="000A7105" w:rsidRDefault="00860980" w:rsidP="00860980">
            <w:pPr>
              <w:spacing w:after="0" w:line="240" w:lineRule="auto"/>
              <w:jc w:val="center"/>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Logistic Regression</w:t>
            </w:r>
          </w:p>
        </w:tc>
      </w:tr>
      <w:tr w:rsidR="00EB43BE" w:rsidRPr="000A7105" w14:paraId="52551D54" w14:textId="77777777" w:rsidTr="00004A7D">
        <w:trPr>
          <w:trHeight w:val="36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967F355" w14:textId="77777777" w:rsidR="00860980" w:rsidRPr="000A7105" w:rsidRDefault="00860980" w:rsidP="00860980">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Model Type</w:t>
            </w:r>
          </w:p>
        </w:tc>
        <w:tc>
          <w:tcPr>
            <w:tcW w:w="0" w:type="auto"/>
            <w:tcBorders>
              <w:top w:val="nil"/>
              <w:left w:val="nil"/>
              <w:bottom w:val="single" w:sz="4" w:space="0" w:color="auto"/>
              <w:right w:val="single" w:sz="4" w:space="0" w:color="auto"/>
            </w:tcBorders>
            <w:shd w:val="clear" w:color="auto" w:fill="auto"/>
            <w:vAlign w:val="center"/>
            <w:hideMark/>
          </w:tcPr>
          <w:p w14:paraId="63EEC5BD" w14:textId="77777777" w:rsidR="00860980" w:rsidRPr="000A7105" w:rsidRDefault="00860980" w:rsidP="00860980">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Tree-based (nonlinear, ensemble)</w:t>
            </w:r>
          </w:p>
        </w:tc>
        <w:tc>
          <w:tcPr>
            <w:tcW w:w="0" w:type="auto"/>
            <w:tcBorders>
              <w:top w:val="nil"/>
              <w:left w:val="nil"/>
              <w:bottom w:val="single" w:sz="4" w:space="0" w:color="auto"/>
              <w:right w:val="single" w:sz="4" w:space="0" w:color="auto"/>
            </w:tcBorders>
            <w:shd w:val="clear" w:color="auto" w:fill="auto"/>
            <w:vAlign w:val="center"/>
            <w:hideMark/>
          </w:tcPr>
          <w:p w14:paraId="5A24D6E6" w14:textId="77777777" w:rsidR="00860980" w:rsidRPr="000A7105" w:rsidRDefault="00860980" w:rsidP="00860980">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Linear (assumes linear relationships)</w:t>
            </w:r>
          </w:p>
        </w:tc>
      </w:tr>
      <w:tr w:rsidR="00EB43BE" w:rsidRPr="000A7105" w14:paraId="78F3FDC9" w14:textId="77777777" w:rsidTr="00004A7D">
        <w:trPr>
          <w:trHeight w:val="36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6530F4F" w14:textId="77777777" w:rsidR="00860980" w:rsidRPr="000A7105" w:rsidRDefault="00860980" w:rsidP="00860980">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Feature Interaction</w:t>
            </w:r>
          </w:p>
        </w:tc>
        <w:tc>
          <w:tcPr>
            <w:tcW w:w="0" w:type="auto"/>
            <w:tcBorders>
              <w:top w:val="nil"/>
              <w:left w:val="nil"/>
              <w:bottom w:val="single" w:sz="4" w:space="0" w:color="auto"/>
              <w:right w:val="single" w:sz="4" w:space="0" w:color="auto"/>
            </w:tcBorders>
            <w:shd w:val="clear" w:color="auto" w:fill="auto"/>
            <w:vAlign w:val="center"/>
            <w:hideMark/>
          </w:tcPr>
          <w:p w14:paraId="5B7F23D6" w14:textId="77777777" w:rsidR="00860980" w:rsidRPr="000A7105" w:rsidRDefault="00860980" w:rsidP="00860980">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Captures complex interactions</w:t>
            </w:r>
          </w:p>
        </w:tc>
        <w:tc>
          <w:tcPr>
            <w:tcW w:w="0" w:type="auto"/>
            <w:tcBorders>
              <w:top w:val="nil"/>
              <w:left w:val="nil"/>
              <w:bottom w:val="single" w:sz="4" w:space="0" w:color="auto"/>
              <w:right w:val="single" w:sz="4" w:space="0" w:color="auto"/>
            </w:tcBorders>
            <w:shd w:val="clear" w:color="auto" w:fill="auto"/>
            <w:vAlign w:val="center"/>
            <w:hideMark/>
          </w:tcPr>
          <w:p w14:paraId="378EB64A" w14:textId="77777777" w:rsidR="00860980" w:rsidRPr="000A7105" w:rsidRDefault="00860980" w:rsidP="00860980">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Limited unless manually added</w:t>
            </w:r>
          </w:p>
        </w:tc>
      </w:tr>
      <w:tr w:rsidR="00EB43BE" w:rsidRPr="000A7105" w14:paraId="4322A157" w14:textId="77777777" w:rsidTr="00004A7D">
        <w:trPr>
          <w:trHeight w:val="36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35BFE1B" w14:textId="77777777" w:rsidR="00860980" w:rsidRPr="000A7105" w:rsidRDefault="00860980" w:rsidP="00860980">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Handling of Nonlinearities</w:t>
            </w:r>
          </w:p>
        </w:tc>
        <w:tc>
          <w:tcPr>
            <w:tcW w:w="0" w:type="auto"/>
            <w:tcBorders>
              <w:top w:val="nil"/>
              <w:left w:val="nil"/>
              <w:bottom w:val="single" w:sz="4" w:space="0" w:color="auto"/>
              <w:right w:val="single" w:sz="4" w:space="0" w:color="auto"/>
            </w:tcBorders>
            <w:shd w:val="clear" w:color="auto" w:fill="auto"/>
            <w:vAlign w:val="center"/>
            <w:hideMark/>
          </w:tcPr>
          <w:p w14:paraId="3B3035D7" w14:textId="77777777" w:rsidR="00860980" w:rsidRPr="000A7105" w:rsidRDefault="00860980" w:rsidP="00860980">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Excellent (trees split on thresholds)</w:t>
            </w:r>
          </w:p>
        </w:tc>
        <w:tc>
          <w:tcPr>
            <w:tcW w:w="0" w:type="auto"/>
            <w:tcBorders>
              <w:top w:val="nil"/>
              <w:left w:val="nil"/>
              <w:bottom w:val="single" w:sz="4" w:space="0" w:color="auto"/>
              <w:right w:val="single" w:sz="4" w:space="0" w:color="auto"/>
            </w:tcBorders>
            <w:shd w:val="clear" w:color="auto" w:fill="auto"/>
            <w:vAlign w:val="center"/>
            <w:hideMark/>
          </w:tcPr>
          <w:p w14:paraId="438E3F63" w14:textId="77777777" w:rsidR="00860980" w:rsidRPr="000A7105" w:rsidRDefault="00860980" w:rsidP="00860980">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Poor (needs transformation)</w:t>
            </w:r>
          </w:p>
        </w:tc>
      </w:tr>
      <w:tr w:rsidR="00EB43BE" w:rsidRPr="000A7105" w14:paraId="6F424076" w14:textId="77777777" w:rsidTr="00004A7D">
        <w:trPr>
          <w:trHeight w:val="36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294616C" w14:textId="77777777" w:rsidR="00860980" w:rsidRPr="000A7105" w:rsidRDefault="00860980" w:rsidP="00860980">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Performance on Structured Data</w:t>
            </w:r>
          </w:p>
        </w:tc>
        <w:tc>
          <w:tcPr>
            <w:tcW w:w="0" w:type="auto"/>
            <w:tcBorders>
              <w:top w:val="nil"/>
              <w:left w:val="nil"/>
              <w:bottom w:val="single" w:sz="4" w:space="0" w:color="auto"/>
              <w:right w:val="single" w:sz="4" w:space="0" w:color="auto"/>
            </w:tcBorders>
            <w:shd w:val="clear" w:color="auto" w:fill="auto"/>
            <w:vAlign w:val="center"/>
            <w:hideMark/>
          </w:tcPr>
          <w:p w14:paraId="316A2568" w14:textId="77777777" w:rsidR="00860980" w:rsidRPr="000A7105" w:rsidRDefault="00860980" w:rsidP="00860980">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Very strong</w:t>
            </w:r>
          </w:p>
        </w:tc>
        <w:tc>
          <w:tcPr>
            <w:tcW w:w="0" w:type="auto"/>
            <w:tcBorders>
              <w:top w:val="nil"/>
              <w:left w:val="nil"/>
              <w:bottom w:val="single" w:sz="4" w:space="0" w:color="auto"/>
              <w:right w:val="single" w:sz="4" w:space="0" w:color="auto"/>
            </w:tcBorders>
            <w:shd w:val="clear" w:color="auto" w:fill="auto"/>
            <w:vAlign w:val="center"/>
            <w:hideMark/>
          </w:tcPr>
          <w:p w14:paraId="5029D0F6" w14:textId="77777777" w:rsidR="00860980" w:rsidRPr="000A7105" w:rsidRDefault="00860980" w:rsidP="00860980">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Can be good, but often weaker</w:t>
            </w:r>
          </w:p>
        </w:tc>
      </w:tr>
      <w:tr w:rsidR="00EB43BE" w:rsidRPr="000A7105" w14:paraId="44AB0CC2" w14:textId="77777777" w:rsidTr="00004A7D">
        <w:trPr>
          <w:trHeight w:val="36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BAFD990" w14:textId="77777777" w:rsidR="00860980" w:rsidRPr="000A7105" w:rsidRDefault="00860980" w:rsidP="00860980">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Sensitivity to Outliers</w:t>
            </w:r>
          </w:p>
        </w:tc>
        <w:tc>
          <w:tcPr>
            <w:tcW w:w="0" w:type="auto"/>
            <w:tcBorders>
              <w:top w:val="nil"/>
              <w:left w:val="nil"/>
              <w:bottom w:val="single" w:sz="4" w:space="0" w:color="auto"/>
              <w:right w:val="single" w:sz="4" w:space="0" w:color="auto"/>
            </w:tcBorders>
            <w:shd w:val="clear" w:color="auto" w:fill="auto"/>
            <w:vAlign w:val="center"/>
            <w:hideMark/>
          </w:tcPr>
          <w:p w14:paraId="043A5C55" w14:textId="77777777" w:rsidR="00860980" w:rsidRPr="000A7105" w:rsidRDefault="00860980" w:rsidP="00860980">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Less sensitive (trees are robust)</w:t>
            </w:r>
          </w:p>
        </w:tc>
        <w:tc>
          <w:tcPr>
            <w:tcW w:w="0" w:type="auto"/>
            <w:tcBorders>
              <w:top w:val="nil"/>
              <w:left w:val="nil"/>
              <w:bottom w:val="single" w:sz="4" w:space="0" w:color="auto"/>
              <w:right w:val="single" w:sz="4" w:space="0" w:color="auto"/>
            </w:tcBorders>
            <w:shd w:val="clear" w:color="auto" w:fill="auto"/>
            <w:vAlign w:val="center"/>
            <w:hideMark/>
          </w:tcPr>
          <w:p w14:paraId="4DF4D563" w14:textId="77777777" w:rsidR="00860980" w:rsidRPr="000A7105" w:rsidRDefault="00860980" w:rsidP="00860980">
            <w:pPr>
              <w:spacing w:after="0" w:line="240" w:lineRule="auto"/>
              <w:rPr>
                <w:rFonts w:ascii="Times New Roman" w:eastAsia="Times New Roman" w:hAnsi="Times New Roman" w:cs="Times New Roman"/>
                <w:color w:val="FFFFFF" w:themeColor="background1"/>
                <w:kern w:val="0"/>
                <w14:ligatures w14:val="none"/>
              </w:rPr>
            </w:pPr>
            <w:r w:rsidRPr="000A7105">
              <w:rPr>
                <w:rFonts w:ascii="Times New Roman" w:eastAsia="Times New Roman" w:hAnsi="Times New Roman" w:cs="Times New Roman"/>
                <w:color w:val="FFFFFF" w:themeColor="background1"/>
                <w:kern w:val="0"/>
                <w14:ligatures w14:val="none"/>
              </w:rPr>
              <w:t>Sensitive (can skew coefficients)</w:t>
            </w:r>
          </w:p>
        </w:tc>
      </w:tr>
    </w:tbl>
    <w:p w14:paraId="39A9003F" w14:textId="77777777" w:rsidR="00860980" w:rsidRPr="000A7105" w:rsidRDefault="00860980" w:rsidP="00860980">
      <w:pPr>
        <w:rPr>
          <w:rFonts w:ascii="Times New Roman" w:hAnsi="Times New Roman" w:cs="Times New Roman"/>
          <w:color w:val="FFFFFF" w:themeColor="background1"/>
        </w:rPr>
      </w:pPr>
    </w:p>
    <w:p w14:paraId="768699FA" w14:textId="77777777" w:rsidR="00B35367" w:rsidRPr="000A7105" w:rsidRDefault="00B35367" w:rsidP="009465EB">
      <w:pPr>
        <w:pStyle w:val="Heading1"/>
      </w:pPr>
      <w:r w:rsidRPr="000A7105">
        <w:t>Key Takeaways from the Results:</w:t>
      </w:r>
    </w:p>
    <w:p w14:paraId="361AF4B4" w14:textId="77777777" w:rsidR="000A1BBF" w:rsidRPr="000A7105" w:rsidRDefault="000A1BBF" w:rsidP="009465EB">
      <w:pPr>
        <w:pStyle w:val="Heading2"/>
      </w:pPr>
      <w:r w:rsidRPr="000A7105">
        <w:t>Model Performance:</w:t>
      </w:r>
    </w:p>
    <w:p w14:paraId="4C0DC80F" w14:textId="77777777" w:rsidR="000A1BBF" w:rsidRPr="000A7105" w:rsidRDefault="000A1BBF" w:rsidP="000A1BBF">
      <w:pPr>
        <w:pStyle w:val="ListParagraph"/>
        <w:numPr>
          <w:ilvl w:val="0"/>
          <w:numId w:val="32"/>
        </w:numPr>
        <w:rPr>
          <w:rFonts w:ascii="Times New Roman" w:hAnsi="Times New Roman" w:cs="Times New Roman"/>
          <w:color w:val="FFFFFF" w:themeColor="background1"/>
        </w:rPr>
      </w:pPr>
      <w:r w:rsidRPr="000A7105">
        <w:rPr>
          <w:rFonts w:ascii="Times New Roman" w:hAnsi="Times New Roman" w:cs="Times New Roman"/>
          <w:color w:val="FFFFFF" w:themeColor="background1"/>
        </w:rPr>
        <w:t>XGBoost achieved the highest ROC-AUC score (0.88), followed by Random Forest (0.86) and Logistic Regression (0.81), indicating strong predictive performance.</w:t>
      </w:r>
    </w:p>
    <w:p w14:paraId="42B7B412" w14:textId="47E98F62" w:rsidR="000A1BBF" w:rsidRPr="000A7105" w:rsidRDefault="000A1BBF" w:rsidP="000A1BBF">
      <w:pPr>
        <w:pStyle w:val="ListParagraph"/>
        <w:numPr>
          <w:ilvl w:val="0"/>
          <w:numId w:val="32"/>
        </w:numPr>
        <w:rPr>
          <w:rFonts w:ascii="Times New Roman" w:hAnsi="Times New Roman" w:cs="Times New Roman"/>
          <w:color w:val="FFFFFF" w:themeColor="background1"/>
        </w:rPr>
      </w:pPr>
      <w:r w:rsidRPr="000A7105">
        <w:rPr>
          <w:rFonts w:ascii="Times New Roman" w:hAnsi="Times New Roman" w:cs="Times New Roman"/>
          <w:color w:val="FFFFFF" w:themeColor="background1"/>
        </w:rPr>
        <w:t>All models showed high recall for class 1 (ER visits), with XGBoost reaching 96%, demonstrating its ability to detect true ER cases effectively.</w:t>
      </w:r>
    </w:p>
    <w:p w14:paraId="3ACDB5FF" w14:textId="77777777" w:rsidR="00B048E8" w:rsidRPr="000A7105" w:rsidRDefault="00B048E8" w:rsidP="009465EB">
      <w:pPr>
        <w:pStyle w:val="Heading2"/>
      </w:pPr>
      <w:r w:rsidRPr="000A7105">
        <w:t>Top Predictive Features:</w:t>
      </w:r>
    </w:p>
    <w:p w14:paraId="00CBD8AD" w14:textId="77777777" w:rsidR="00B048E8" w:rsidRPr="000A7105" w:rsidRDefault="00B048E8" w:rsidP="00B048E8">
      <w:pPr>
        <w:pStyle w:val="ListParagraph"/>
        <w:numPr>
          <w:ilvl w:val="0"/>
          <w:numId w:val="33"/>
        </w:numPr>
        <w:rPr>
          <w:rFonts w:ascii="Times New Roman" w:hAnsi="Times New Roman" w:cs="Times New Roman"/>
          <w:color w:val="FFFFFF" w:themeColor="background1"/>
        </w:rPr>
      </w:pPr>
      <w:r w:rsidRPr="000A7105">
        <w:rPr>
          <w:rFonts w:ascii="Times New Roman" w:hAnsi="Times New Roman" w:cs="Times New Roman"/>
          <w:color w:val="FFFFFF" w:themeColor="background1"/>
        </w:rPr>
        <w:t>Chronic Kidney Disease (CKD), Lung Cancer, and Ischemic Heart Disease (IHD) were the most influential ICD-coded chronic conditions associated with ER visits.</w:t>
      </w:r>
    </w:p>
    <w:p w14:paraId="062A70C3" w14:textId="77A89961" w:rsidR="000A1BBF" w:rsidRPr="000A7105" w:rsidRDefault="00B048E8" w:rsidP="00B048E8">
      <w:pPr>
        <w:pStyle w:val="ListParagraph"/>
        <w:numPr>
          <w:ilvl w:val="0"/>
          <w:numId w:val="33"/>
        </w:numPr>
        <w:rPr>
          <w:rFonts w:ascii="Times New Roman" w:hAnsi="Times New Roman" w:cs="Times New Roman"/>
          <w:color w:val="FFFFFF" w:themeColor="background1"/>
        </w:rPr>
      </w:pPr>
      <w:r w:rsidRPr="000A7105">
        <w:rPr>
          <w:rFonts w:ascii="Times New Roman" w:hAnsi="Times New Roman" w:cs="Times New Roman"/>
          <w:color w:val="FFFFFF" w:themeColor="background1"/>
        </w:rPr>
        <w:t>Demographic features such as AGE_GROUP_51-60 and ENTLMT_RSN_CURR_DIB (disability entitlement) also showed strong predictive importance.</w:t>
      </w:r>
    </w:p>
    <w:p w14:paraId="7416B676" w14:textId="77777777" w:rsidR="00B048E8" w:rsidRPr="000A7105" w:rsidRDefault="00B048E8" w:rsidP="009465EB">
      <w:pPr>
        <w:pStyle w:val="Heading2"/>
      </w:pPr>
      <w:r w:rsidRPr="000A7105">
        <w:t>Feature Engineering Impact:</w:t>
      </w:r>
    </w:p>
    <w:p w14:paraId="3B5B5EC4" w14:textId="35D82F14" w:rsidR="00B048E8" w:rsidRPr="000A7105" w:rsidRDefault="00B048E8" w:rsidP="00B048E8">
      <w:pPr>
        <w:pStyle w:val="ListParagraph"/>
        <w:numPr>
          <w:ilvl w:val="0"/>
          <w:numId w:val="35"/>
        </w:numPr>
        <w:rPr>
          <w:rFonts w:ascii="Times New Roman" w:hAnsi="Times New Roman" w:cs="Times New Roman"/>
          <w:color w:val="FFFFFF" w:themeColor="background1"/>
        </w:rPr>
      </w:pPr>
      <w:r w:rsidRPr="000A7105">
        <w:rPr>
          <w:rFonts w:ascii="Times New Roman" w:hAnsi="Times New Roman" w:cs="Times New Roman"/>
          <w:color w:val="FFFFFF" w:themeColor="background1"/>
        </w:rPr>
        <w:t>One-hot encoding of chronic ICD conditions and demographic variables significantly enhanced model interpretability and performance.</w:t>
      </w:r>
    </w:p>
    <w:p w14:paraId="374EB2C9" w14:textId="05C98FFE" w:rsidR="00DF35A6" w:rsidRPr="000A7105" w:rsidRDefault="00DF35A6" w:rsidP="009465EB">
      <w:pPr>
        <w:pStyle w:val="Heading1"/>
      </w:pPr>
      <w:r w:rsidRPr="000A7105">
        <w:t>Conclusion:</w:t>
      </w:r>
    </w:p>
    <w:p w14:paraId="58D035F4" w14:textId="62758617" w:rsidR="000A1BBF" w:rsidRPr="000A7105" w:rsidRDefault="000A1BBF" w:rsidP="000A1BBF">
      <w:pPr>
        <w:rPr>
          <w:rFonts w:ascii="Times New Roman" w:hAnsi="Times New Roman" w:cs="Times New Roman"/>
          <w:color w:val="FFFFFF" w:themeColor="background1"/>
        </w:rPr>
      </w:pPr>
      <w:r w:rsidRPr="000A7105">
        <w:rPr>
          <w:rFonts w:ascii="Times New Roman" w:hAnsi="Times New Roman" w:cs="Times New Roman"/>
          <w:color w:val="FFFFFF" w:themeColor="background1"/>
        </w:rPr>
        <w:t xml:space="preserve">This study successfully demonstrated the ability to predict </w:t>
      </w:r>
      <w:r w:rsidR="00FD235C">
        <w:rPr>
          <w:rFonts w:ascii="Times New Roman" w:hAnsi="Times New Roman" w:cs="Times New Roman"/>
          <w:color w:val="FFFFFF" w:themeColor="background1"/>
        </w:rPr>
        <w:t>Emergency Room</w:t>
      </w:r>
      <w:r w:rsidRPr="000A7105">
        <w:rPr>
          <w:rFonts w:ascii="Times New Roman" w:hAnsi="Times New Roman" w:cs="Times New Roman"/>
          <w:color w:val="FFFFFF" w:themeColor="background1"/>
        </w:rPr>
        <w:t xml:space="preserve"> (ER) visits using Medicare claims data, with a focus on chronic health conditions and patient demographics. </w:t>
      </w:r>
      <w:r w:rsidRPr="000A7105">
        <w:rPr>
          <w:rFonts w:ascii="Times New Roman" w:hAnsi="Times New Roman" w:cs="Times New Roman"/>
          <w:color w:val="FFFFFF" w:themeColor="background1"/>
        </w:rPr>
        <w:lastRenderedPageBreak/>
        <w:t>Among the various models evaluated, XGBoost consistently outperformed Logistic Regression and Random Forest, achieving the highest ROC-AUC score of 0.88, indicating strong discriminative power in identifying patients likely to use ER services</w:t>
      </w:r>
      <w:r w:rsidR="00885EE4">
        <w:rPr>
          <w:rFonts w:ascii="Times New Roman" w:hAnsi="Times New Roman" w:cs="Times New Roman"/>
          <w:color w:val="FFFFFF" w:themeColor="background1"/>
        </w:rPr>
        <w:t xml:space="preserve"> based on inpatient claims and patient demographic data</w:t>
      </w:r>
      <w:r w:rsidRPr="000A7105">
        <w:rPr>
          <w:rFonts w:ascii="Times New Roman" w:hAnsi="Times New Roman" w:cs="Times New Roman"/>
          <w:color w:val="FFFFFF" w:themeColor="background1"/>
        </w:rPr>
        <w:t>.</w:t>
      </w:r>
    </w:p>
    <w:p w14:paraId="52717C70" w14:textId="77777777" w:rsidR="000A1BBF" w:rsidRPr="000A7105" w:rsidRDefault="000A1BBF" w:rsidP="000A1BBF">
      <w:pPr>
        <w:rPr>
          <w:rFonts w:ascii="Times New Roman" w:hAnsi="Times New Roman" w:cs="Times New Roman"/>
          <w:color w:val="FFFFFF" w:themeColor="background1"/>
        </w:rPr>
      </w:pPr>
      <w:r w:rsidRPr="000A7105">
        <w:rPr>
          <w:rFonts w:ascii="Times New Roman" w:hAnsi="Times New Roman" w:cs="Times New Roman"/>
          <w:color w:val="FFFFFF" w:themeColor="background1"/>
        </w:rPr>
        <w:t>The analysis revealed that chronic conditions such as Chronic Kidney Disease (CKD), Lung Cancer, and Ischemic Heart Disease (IHD) were among the top predictors of ER visits. Additionally, demographic factors like age group and sex, along with insurance entitlement reasons (e.g., disability or ESRD), significantly influenced ER utilization patterns.</w:t>
      </w:r>
    </w:p>
    <w:p w14:paraId="628043BF" w14:textId="505574A5" w:rsidR="000A1BBF" w:rsidRPr="000A7105" w:rsidRDefault="000A1BBF" w:rsidP="000A1BBF">
      <w:pPr>
        <w:rPr>
          <w:rFonts w:ascii="Times New Roman" w:hAnsi="Times New Roman" w:cs="Times New Roman"/>
          <w:color w:val="FFFFFF" w:themeColor="background1"/>
        </w:rPr>
      </w:pPr>
      <w:r w:rsidRPr="000A7105">
        <w:rPr>
          <w:rFonts w:ascii="Times New Roman" w:hAnsi="Times New Roman" w:cs="Times New Roman"/>
          <w:color w:val="FFFFFF" w:themeColor="background1"/>
        </w:rPr>
        <w:t xml:space="preserve">This insight can help healthcare providers and policymakers proactively identify high-risk individuals and implement targeted care </w:t>
      </w:r>
      <w:r w:rsidR="00885EE4">
        <w:rPr>
          <w:rFonts w:ascii="Times New Roman" w:hAnsi="Times New Roman" w:cs="Times New Roman"/>
          <w:color w:val="FFFFFF" w:themeColor="background1"/>
        </w:rPr>
        <w:t xml:space="preserve">coordination and </w:t>
      </w:r>
      <w:r w:rsidRPr="000A7105">
        <w:rPr>
          <w:rFonts w:ascii="Times New Roman" w:hAnsi="Times New Roman" w:cs="Times New Roman"/>
          <w:color w:val="FFFFFF" w:themeColor="background1"/>
        </w:rPr>
        <w:t xml:space="preserve">management strategies, such as preventive outreach </w:t>
      </w:r>
      <w:r w:rsidR="00885EE4">
        <w:rPr>
          <w:rFonts w:ascii="Times New Roman" w:hAnsi="Times New Roman" w:cs="Times New Roman"/>
          <w:color w:val="FFFFFF" w:themeColor="background1"/>
        </w:rPr>
        <w:t xml:space="preserve">by Primary Care Physician (PCP) </w:t>
      </w:r>
      <w:r w:rsidRPr="000A7105">
        <w:rPr>
          <w:rFonts w:ascii="Times New Roman" w:hAnsi="Times New Roman" w:cs="Times New Roman"/>
          <w:color w:val="FFFFFF" w:themeColor="background1"/>
        </w:rPr>
        <w:t xml:space="preserve">and enhanced </w:t>
      </w:r>
      <w:r w:rsidR="00885EE4">
        <w:rPr>
          <w:rFonts w:ascii="Times New Roman" w:hAnsi="Times New Roman" w:cs="Times New Roman"/>
          <w:color w:val="FFFFFF" w:themeColor="background1"/>
        </w:rPr>
        <w:t>care</w:t>
      </w:r>
      <w:r w:rsidRPr="000A7105">
        <w:rPr>
          <w:rFonts w:ascii="Times New Roman" w:hAnsi="Times New Roman" w:cs="Times New Roman"/>
          <w:color w:val="FFFFFF" w:themeColor="background1"/>
        </w:rPr>
        <w:t xml:space="preserve"> coordination. Doing so may not only improve patient outcomes but also reduce the financial burden associated with avoidable ER visits.</w:t>
      </w:r>
    </w:p>
    <w:p w14:paraId="5EA89811" w14:textId="2B279A9E" w:rsidR="000A1BBF" w:rsidRPr="000A7105" w:rsidRDefault="000A1BBF" w:rsidP="000A1BBF">
      <w:pPr>
        <w:rPr>
          <w:rFonts w:ascii="Times New Roman" w:hAnsi="Times New Roman" w:cs="Times New Roman"/>
          <w:color w:val="FFFFFF" w:themeColor="background1"/>
        </w:rPr>
      </w:pPr>
      <w:r w:rsidRPr="000A7105">
        <w:rPr>
          <w:rFonts w:ascii="Times New Roman" w:hAnsi="Times New Roman" w:cs="Times New Roman"/>
          <w:color w:val="FFFFFF" w:themeColor="background1"/>
        </w:rPr>
        <w:t>Future work can include using geographic patterns, readmission intervals, and temporal trends (e.g., seasonality) to further refine prediction models and support real-time risk stratification in healthcare systems.</w:t>
      </w:r>
    </w:p>
    <w:p w14:paraId="7057A0E9" w14:textId="7DB7D863" w:rsidR="00F47C58" w:rsidRPr="000A7105" w:rsidRDefault="00A039C9" w:rsidP="009465EB">
      <w:pPr>
        <w:pStyle w:val="Heading1"/>
      </w:pPr>
      <w:r w:rsidRPr="000A7105">
        <w:t xml:space="preserve">Citations &amp; </w:t>
      </w:r>
      <w:r w:rsidR="00F47C58" w:rsidRPr="000A7105">
        <w:t>References:</w:t>
      </w:r>
    </w:p>
    <w:p w14:paraId="36A913E4" w14:textId="315C46B2" w:rsidR="00390D12" w:rsidRPr="000A7105" w:rsidRDefault="008F18D1" w:rsidP="00B47EC7">
      <w:pPr>
        <w:pStyle w:val="ListParagraph"/>
        <w:spacing w:line="240" w:lineRule="auto"/>
        <w:rPr>
          <w:rFonts w:ascii="Times New Roman" w:hAnsi="Times New Roman" w:cs="Times New Roman"/>
          <w:color w:val="FFFFFF" w:themeColor="background1"/>
        </w:rPr>
      </w:pPr>
      <w:bookmarkStart w:id="0" w:name="Ref1"/>
      <w:r w:rsidRPr="000A7105">
        <w:rPr>
          <w:rFonts w:ascii="Times New Roman" w:hAnsi="Times New Roman" w:cs="Times New Roman"/>
          <w:color w:val="FFFFFF" w:themeColor="background1"/>
        </w:rPr>
        <w:t xml:space="preserve">[1] </w:t>
      </w:r>
      <w:r w:rsidR="00390D12" w:rsidRPr="000A7105">
        <w:rPr>
          <w:rFonts w:ascii="Times New Roman" w:hAnsi="Times New Roman" w:cs="Times New Roman"/>
          <w:color w:val="FFFFFF" w:themeColor="background1"/>
        </w:rPr>
        <w:t xml:space="preserve">Suh, Y., Jeong, J., Park, S.M. et al. Development of a claims-based risk-scoring model to predict emergency department visits in older patients receiving anti-neoplastic therapy. Sci Rep 14, 1485 (2024). </w:t>
      </w:r>
      <w:hyperlink r:id="rId21" w:history="1">
        <w:r w:rsidR="00390D12" w:rsidRPr="000A7105">
          <w:rPr>
            <w:rFonts w:ascii="Times New Roman" w:hAnsi="Times New Roman" w:cs="Times New Roman"/>
            <w:color w:val="FFFFFF" w:themeColor="background1"/>
          </w:rPr>
          <w:t>https://doi.org/10.1038/s41598-024-51981-0</w:t>
        </w:r>
      </w:hyperlink>
      <w:r w:rsidR="00390D12" w:rsidRPr="000A7105">
        <w:rPr>
          <w:rFonts w:ascii="Times New Roman" w:hAnsi="Times New Roman" w:cs="Times New Roman"/>
          <w:color w:val="FFFFFF" w:themeColor="background1"/>
        </w:rPr>
        <w:t xml:space="preserve"> </w:t>
      </w:r>
    </w:p>
    <w:bookmarkEnd w:id="0"/>
    <w:p w14:paraId="14DD5797" w14:textId="77777777" w:rsidR="00F47C58" w:rsidRPr="000A7105" w:rsidRDefault="00F47C58" w:rsidP="0034595D">
      <w:pPr>
        <w:pStyle w:val="ListParagraph"/>
        <w:spacing w:line="240" w:lineRule="auto"/>
        <w:rPr>
          <w:rFonts w:ascii="Times New Roman" w:hAnsi="Times New Roman" w:cs="Times New Roman"/>
          <w:color w:val="FFFFFF" w:themeColor="background1"/>
        </w:rPr>
      </w:pPr>
    </w:p>
    <w:bookmarkStart w:id="1" w:name="Ref2"/>
    <w:p w14:paraId="68297008" w14:textId="5013E109" w:rsidR="00F47C58" w:rsidRPr="000A7105" w:rsidRDefault="00E744CD" w:rsidP="0034595D">
      <w:pPr>
        <w:pStyle w:val="ListParagraph"/>
        <w:spacing w:line="240" w:lineRule="auto"/>
        <w:rPr>
          <w:rFonts w:ascii="Times New Roman" w:hAnsi="Times New Roman" w:cs="Times New Roman"/>
          <w:color w:val="FFFFFF" w:themeColor="background1"/>
        </w:rPr>
      </w:pPr>
      <w:r w:rsidRPr="000A7105">
        <w:rPr>
          <w:rFonts w:ascii="Times New Roman" w:hAnsi="Times New Roman" w:cs="Times New Roman"/>
          <w:color w:val="FFFFFF" w:themeColor="background1"/>
        </w:rPr>
        <w:fldChar w:fldCharType="begin"/>
      </w:r>
      <w:r w:rsidRPr="000A7105">
        <w:rPr>
          <w:rFonts w:ascii="Times New Roman" w:hAnsi="Times New Roman" w:cs="Times New Roman"/>
          <w:color w:val="FFFFFF" w:themeColor="background1"/>
        </w:rPr>
        <w:instrText>HYPERLINK "https://www.researchgate.net/publication/317400495_An_Aging_World/link/5c7fefca458515831f8b0033/download?_tp=eyJjb250ZXh0Ijp7ImZpcnN0UGFnZSI6InB1YmxpY2F0aW9uIiwicGFnZSI6InB1YmxpY2F0aW9uIn19"</w:instrText>
      </w:r>
      <w:r w:rsidRPr="000A7105">
        <w:rPr>
          <w:rFonts w:ascii="Times New Roman" w:hAnsi="Times New Roman" w:cs="Times New Roman"/>
          <w:color w:val="FFFFFF" w:themeColor="background1"/>
        </w:rPr>
      </w:r>
      <w:r w:rsidRPr="000A7105">
        <w:rPr>
          <w:rFonts w:ascii="Times New Roman" w:hAnsi="Times New Roman" w:cs="Times New Roman"/>
          <w:color w:val="FFFFFF" w:themeColor="background1"/>
        </w:rPr>
        <w:fldChar w:fldCharType="separate"/>
      </w:r>
      <w:r w:rsidRPr="000A7105">
        <w:rPr>
          <w:rStyle w:val="Hyperlink"/>
          <w:rFonts w:ascii="Times New Roman" w:hAnsi="Times New Roman" w:cs="Times New Roman"/>
          <w:color w:val="FFFFFF" w:themeColor="background1"/>
          <w:u w:val="none"/>
        </w:rPr>
        <w:t>[</w:t>
      </w:r>
      <w:r w:rsidR="008F18D1" w:rsidRPr="000A7105">
        <w:rPr>
          <w:rStyle w:val="Hyperlink"/>
          <w:rFonts w:ascii="Times New Roman" w:hAnsi="Times New Roman" w:cs="Times New Roman"/>
          <w:color w:val="FFFFFF" w:themeColor="background1"/>
          <w:u w:val="none"/>
        </w:rPr>
        <w:t>2</w:t>
      </w:r>
      <w:r w:rsidRPr="000A7105">
        <w:rPr>
          <w:rStyle w:val="Hyperlink"/>
          <w:rFonts w:ascii="Times New Roman" w:hAnsi="Times New Roman" w:cs="Times New Roman"/>
          <w:color w:val="FFFFFF" w:themeColor="background1"/>
          <w:u w:val="none"/>
        </w:rPr>
        <w:t xml:space="preserve">] Y. Sun, B.H. Heng, S.Y. Tay, E. Seow, </w:t>
      </w:r>
      <w:r w:rsidR="009465EB">
        <w:rPr>
          <w:rStyle w:val="Hyperlink"/>
          <w:rFonts w:ascii="Times New Roman" w:hAnsi="Times New Roman" w:cs="Times New Roman"/>
          <w:color w:val="FFFFFF" w:themeColor="background1"/>
          <w:u w:val="none"/>
        </w:rPr>
        <w:t>P</w:t>
      </w:r>
      <w:r w:rsidR="009465EB" w:rsidRPr="000A7105">
        <w:rPr>
          <w:rStyle w:val="Hyperlink"/>
          <w:rFonts w:ascii="Times New Roman" w:hAnsi="Times New Roman" w:cs="Times New Roman"/>
          <w:color w:val="FFFFFF" w:themeColor="background1"/>
          <w:u w:val="none"/>
        </w:rPr>
        <w:t>redicting</w:t>
      </w:r>
      <w:r w:rsidRPr="000A7105">
        <w:rPr>
          <w:rStyle w:val="Hyperlink"/>
          <w:rFonts w:ascii="Times New Roman" w:hAnsi="Times New Roman" w:cs="Times New Roman"/>
          <w:color w:val="FFFFFF" w:themeColor="background1"/>
          <w:u w:val="none"/>
        </w:rPr>
        <w:t xml:space="preserve"> hospital admissions at emergency department triage using routine administrative data, Acad. Emerg. Med. 18 (2011) 844–850</w:t>
      </w:r>
      <w:r w:rsidRPr="000A7105">
        <w:rPr>
          <w:rFonts w:ascii="Times New Roman" w:hAnsi="Times New Roman" w:cs="Times New Roman"/>
          <w:color w:val="FFFFFF" w:themeColor="background1"/>
        </w:rPr>
        <w:fldChar w:fldCharType="end"/>
      </w:r>
      <w:r w:rsidRPr="000A7105">
        <w:rPr>
          <w:rFonts w:ascii="Times New Roman" w:hAnsi="Times New Roman" w:cs="Times New Roman"/>
          <w:color w:val="FFFFFF" w:themeColor="background1"/>
        </w:rPr>
        <w:t>.</w:t>
      </w:r>
    </w:p>
    <w:bookmarkEnd w:id="1"/>
    <w:p w14:paraId="732456AC" w14:textId="77777777" w:rsidR="008E5608" w:rsidRPr="000A7105" w:rsidRDefault="008E5608" w:rsidP="0034595D">
      <w:pPr>
        <w:pStyle w:val="ListParagraph"/>
        <w:spacing w:line="240" w:lineRule="auto"/>
        <w:rPr>
          <w:rFonts w:ascii="Times New Roman" w:hAnsi="Times New Roman" w:cs="Times New Roman"/>
          <w:color w:val="FFFFFF" w:themeColor="background1"/>
        </w:rPr>
      </w:pPr>
    </w:p>
    <w:p w14:paraId="16BECD3A" w14:textId="106B08CB" w:rsidR="00CD6E0F" w:rsidRPr="000A7105" w:rsidRDefault="00CD6E0F" w:rsidP="00CD6E0F">
      <w:pPr>
        <w:pStyle w:val="ListParagraph"/>
        <w:spacing w:line="240" w:lineRule="auto"/>
        <w:rPr>
          <w:rFonts w:ascii="Times New Roman" w:hAnsi="Times New Roman" w:cs="Times New Roman"/>
          <w:color w:val="FFFFFF" w:themeColor="background1"/>
        </w:rPr>
      </w:pPr>
      <w:bookmarkStart w:id="2" w:name="Ref3"/>
      <w:r w:rsidRPr="000A7105">
        <w:rPr>
          <w:rFonts w:ascii="Times New Roman" w:hAnsi="Times New Roman" w:cs="Times New Roman"/>
          <w:color w:val="FFFFFF" w:themeColor="background1"/>
        </w:rPr>
        <w:t>[</w:t>
      </w:r>
      <w:r w:rsidR="008F18D1" w:rsidRPr="000A7105">
        <w:rPr>
          <w:rFonts w:ascii="Times New Roman" w:hAnsi="Times New Roman" w:cs="Times New Roman"/>
          <w:color w:val="FFFFFF" w:themeColor="background1"/>
        </w:rPr>
        <w:t>3</w:t>
      </w:r>
      <w:r w:rsidRPr="000A7105">
        <w:rPr>
          <w:rFonts w:ascii="Times New Roman" w:hAnsi="Times New Roman" w:cs="Times New Roman"/>
          <w:color w:val="FFFFFF" w:themeColor="background1"/>
        </w:rPr>
        <w:t xml:space="preserve">] Clare Allison Parker MD, et al. “Predicting Hospital Admission at the Emergency Department Triage: A Novel Prediction Model.” </w:t>
      </w:r>
      <w:r w:rsidRPr="000A7105">
        <w:rPr>
          <w:rFonts w:ascii="Times New Roman" w:hAnsi="Times New Roman" w:cs="Times New Roman"/>
          <w:i/>
          <w:iCs/>
          <w:color w:val="FFFFFF" w:themeColor="background1"/>
        </w:rPr>
        <w:t>The American Journal of Emergency Medicine</w:t>
      </w:r>
      <w:r w:rsidRPr="000A7105">
        <w:rPr>
          <w:rFonts w:ascii="Times New Roman" w:hAnsi="Times New Roman" w:cs="Times New Roman"/>
          <w:color w:val="FFFFFF" w:themeColor="background1"/>
        </w:rPr>
        <w:t>, W.B. Saunders, 29 Oct. 2018</w:t>
      </w:r>
      <w:bookmarkEnd w:id="2"/>
      <w:r w:rsidR="00EB43BE" w:rsidRPr="000A7105">
        <w:rPr>
          <w:rFonts w:ascii="Times New Roman" w:hAnsi="Times New Roman" w:cs="Times New Roman"/>
          <w:color w:val="FFFFFF" w:themeColor="background1"/>
        </w:rPr>
        <w:t>.</w:t>
      </w:r>
      <w:r w:rsidRPr="000A7105">
        <w:rPr>
          <w:rFonts w:ascii="Times New Roman" w:hAnsi="Times New Roman" w:cs="Times New Roman"/>
          <w:color w:val="FFFFFF" w:themeColor="background1"/>
        </w:rPr>
        <w:t xml:space="preserve"> </w:t>
      </w:r>
    </w:p>
    <w:p w14:paraId="1AADDBB1" w14:textId="77777777" w:rsidR="00EB2C0A" w:rsidRPr="000A7105" w:rsidRDefault="00EB2C0A" w:rsidP="00CD6E0F">
      <w:pPr>
        <w:pStyle w:val="ListParagraph"/>
        <w:spacing w:line="240" w:lineRule="auto"/>
        <w:rPr>
          <w:rFonts w:ascii="Times New Roman" w:hAnsi="Times New Roman" w:cs="Times New Roman"/>
          <w:color w:val="FFFFFF" w:themeColor="background1"/>
        </w:rPr>
      </w:pPr>
    </w:p>
    <w:p w14:paraId="43C97935" w14:textId="27968BE7" w:rsidR="00EB2C0A" w:rsidRPr="000A7105" w:rsidRDefault="00EB2C0A" w:rsidP="00EB2C0A">
      <w:pPr>
        <w:pStyle w:val="ListParagraph"/>
        <w:spacing w:line="240" w:lineRule="auto"/>
        <w:rPr>
          <w:rFonts w:ascii="Times New Roman" w:hAnsi="Times New Roman" w:cs="Times New Roman"/>
          <w:color w:val="FFFFFF" w:themeColor="background1"/>
        </w:rPr>
      </w:pPr>
      <w:bookmarkStart w:id="3" w:name="Ref4"/>
      <w:r w:rsidRPr="000A7105">
        <w:rPr>
          <w:rFonts w:ascii="Times New Roman" w:hAnsi="Times New Roman" w:cs="Times New Roman"/>
          <w:color w:val="FFFFFF" w:themeColor="background1"/>
        </w:rPr>
        <w:t>[</w:t>
      </w:r>
      <w:r w:rsidR="008F18D1" w:rsidRPr="000A7105">
        <w:rPr>
          <w:rFonts w:ascii="Times New Roman" w:hAnsi="Times New Roman" w:cs="Times New Roman"/>
          <w:color w:val="FFFFFF" w:themeColor="background1"/>
        </w:rPr>
        <w:t>4</w:t>
      </w:r>
      <w:r w:rsidRPr="000A7105">
        <w:rPr>
          <w:rFonts w:ascii="Times New Roman" w:hAnsi="Times New Roman" w:cs="Times New Roman"/>
          <w:color w:val="FFFFFF" w:themeColor="background1"/>
        </w:rPr>
        <w:t>]</w:t>
      </w:r>
      <w:r w:rsidRPr="000A7105">
        <w:rPr>
          <w:rFonts w:ascii="Times New Roman" w:eastAsia="Times New Roman" w:hAnsi="Times New Roman" w:cs="Times New Roman"/>
          <w:color w:val="FFFFFF" w:themeColor="background1"/>
          <w:kern w:val="0"/>
          <w14:ligatures w14:val="none"/>
        </w:rPr>
        <w:t xml:space="preserve"> </w:t>
      </w:r>
      <w:r w:rsidRPr="000A7105">
        <w:rPr>
          <w:rFonts w:ascii="Times New Roman" w:hAnsi="Times New Roman" w:cs="Times New Roman"/>
          <w:color w:val="FFFFFF" w:themeColor="background1"/>
        </w:rPr>
        <w:t xml:space="preserve">Fabrice Mowbray, et al. “Predicting Hospital Admission for Older Emergency Department Patients: Insights From Machine Learning.” </w:t>
      </w:r>
      <w:r w:rsidRPr="000A7105">
        <w:rPr>
          <w:rFonts w:ascii="Times New Roman" w:hAnsi="Times New Roman" w:cs="Times New Roman"/>
          <w:i/>
          <w:iCs/>
          <w:color w:val="FFFFFF" w:themeColor="background1"/>
        </w:rPr>
        <w:t>International Journal of Medical Informatics</w:t>
      </w:r>
      <w:r w:rsidRPr="000A7105">
        <w:rPr>
          <w:rFonts w:ascii="Times New Roman" w:hAnsi="Times New Roman" w:cs="Times New Roman"/>
          <w:color w:val="FFFFFF" w:themeColor="background1"/>
        </w:rPr>
        <w:t xml:space="preserve">, Elsevier, 16 May 2020, www.sciencedirect.com/science/article/abs/pii/S1386505619314510#preview-section-references. </w:t>
      </w:r>
    </w:p>
    <w:bookmarkEnd w:id="3"/>
    <w:p w14:paraId="464FF243" w14:textId="77777777" w:rsidR="007E2CCA" w:rsidRPr="000A7105" w:rsidRDefault="007E2CCA" w:rsidP="00CD6E0F">
      <w:pPr>
        <w:pStyle w:val="ListParagraph"/>
        <w:rPr>
          <w:rFonts w:ascii="Times New Roman" w:hAnsi="Times New Roman" w:cs="Times New Roman"/>
          <w:color w:val="FFFFFF" w:themeColor="background1"/>
        </w:rPr>
      </w:pPr>
    </w:p>
    <w:p w14:paraId="0F617681" w14:textId="5CEA8D7F" w:rsidR="00A91BB1" w:rsidRPr="000A7105" w:rsidRDefault="007E2CCA" w:rsidP="009465EB">
      <w:pPr>
        <w:pStyle w:val="ListParagraph"/>
        <w:rPr>
          <w:rFonts w:ascii="Times New Roman" w:hAnsi="Times New Roman" w:cs="Times New Roman"/>
          <w:color w:val="FFFFFF" w:themeColor="background1"/>
        </w:rPr>
      </w:pPr>
      <w:bookmarkStart w:id="4" w:name="Ref5"/>
      <w:r w:rsidRPr="000A7105">
        <w:rPr>
          <w:rFonts w:ascii="Times New Roman" w:hAnsi="Times New Roman" w:cs="Times New Roman"/>
          <w:color w:val="FFFFFF" w:themeColor="background1"/>
        </w:rPr>
        <w:t>[</w:t>
      </w:r>
      <w:r w:rsidR="008F18D1" w:rsidRPr="000A7105">
        <w:rPr>
          <w:rFonts w:ascii="Times New Roman" w:hAnsi="Times New Roman" w:cs="Times New Roman"/>
          <w:color w:val="FFFFFF" w:themeColor="background1"/>
        </w:rPr>
        <w:t>5</w:t>
      </w:r>
      <w:r w:rsidRPr="000A7105">
        <w:rPr>
          <w:rFonts w:ascii="Times New Roman" w:hAnsi="Times New Roman" w:cs="Times New Roman"/>
          <w:color w:val="FFFFFF" w:themeColor="background1"/>
        </w:rPr>
        <w:t xml:space="preserve">] Hong, Woo Suk, et al. “Predicting Hospital Admission at Emergency Department Triage Using Machine Learning.” </w:t>
      </w:r>
      <w:r w:rsidRPr="000A7105">
        <w:rPr>
          <w:rFonts w:ascii="Times New Roman" w:hAnsi="Times New Roman" w:cs="Times New Roman"/>
          <w:i/>
          <w:iCs/>
          <w:color w:val="FFFFFF" w:themeColor="background1"/>
        </w:rPr>
        <w:t>PLOS ONE</w:t>
      </w:r>
      <w:r w:rsidRPr="000A7105">
        <w:rPr>
          <w:rFonts w:ascii="Times New Roman" w:hAnsi="Times New Roman" w:cs="Times New Roman"/>
          <w:color w:val="FFFFFF" w:themeColor="background1"/>
        </w:rPr>
        <w:t>, Public Library of Science, journals.plos.org/plosone/article/authors?id=10.1371%2Fjournal.pone.0201016. Accessed 20 Mar. 2025.</w:t>
      </w:r>
      <w:bookmarkEnd w:id="4"/>
    </w:p>
    <w:sectPr w:rsidR="00A91BB1" w:rsidRPr="000A7105">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C4A3B" w14:textId="77777777" w:rsidR="00034AE8" w:rsidRDefault="00034AE8" w:rsidP="000A7105">
      <w:pPr>
        <w:spacing w:after="0" w:line="240" w:lineRule="auto"/>
      </w:pPr>
      <w:r>
        <w:separator/>
      </w:r>
    </w:p>
  </w:endnote>
  <w:endnote w:type="continuationSeparator" w:id="0">
    <w:p w14:paraId="4FE4E3CB" w14:textId="77777777" w:rsidR="00034AE8" w:rsidRDefault="00034AE8" w:rsidP="000A7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784906"/>
      <w:docPartObj>
        <w:docPartGallery w:val="Page Numbers (Bottom of Page)"/>
        <w:docPartUnique/>
      </w:docPartObj>
    </w:sdtPr>
    <w:sdtEndPr>
      <w:rPr>
        <w:noProof/>
      </w:rPr>
    </w:sdtEndPr>
    <w:sdtContent>
      <w:p w14:paraId="0CA579CE" w14:textId="01C6CC07" w:rsidR="000A7105" w:rsidRDefault="000A710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963393" w14:textId="77777777" w:rsidR="000A7105" w:rsidRDefault="000A71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7E50D" w14:textId="77777777" w:rsidR="00034AE8" w:rsidRDefault="00034AE8" w:rsidP="000A7105">
      <w:pPr>
        <w:spacing w:after="0" w:line="240" w:lineRule="auto"/>
      </w:pPr>
      <w:r>
        <w:separator/>
      </w:r>
    </w:p>
  </w:footnote>
  <w:footnote w:type="continuationSeparator" w:id="0">
    <w:p w14:paraId="41B2FF43" w14:textId="77777777" w:rsidR="00034AE8" w:rsidRDefault="00034AE8" w:rsidP="000A71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7F1D"/>
    <w:multiLevelType w:val="multilevel"/>
    <w:tmpl w:val="90D8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E848B7"/>
    <w:multiLevelType w:val="hybridMultilevel"/>
    <w:tmpl w:val="BBFE9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6296D"/>
    <w:multiLevelType w:val="hybridMultilevel"/>
    <w:tmpl w:val="F9C6B6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88794F"/>
    <w:multiLevelType w:val="hybridMultilevel"/>
    <w:tmpl w:val="3B827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A77DA0"/>
    <w:multiLevelType w:val="hybridMultilevel"/>
    <w:tmpl w:val="58B8E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AC3A73"/>
    <w:multiLevelType w:val="multilevel"/>
    <w:tmpl w:val="013C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48218B"/>
    <w:multiLevelType w:val="hybridMultilevel"/>
    <w:tmpl w:val="F9C6B6F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277226E"/>
    <w:multiLevelType w:val="multilevel"/>
    <w:tmpl w:val="17740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1192B"/>
    <w:multiLevelType w:val="hybridMultilevel"/>
    <w:tmpl w:val="66868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5A6194"/>
    <w:multiLevelType w:val="hybridMultilevel"/>
    <w:tmpl w:val="4FCCA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E625DF"/>
    <w:multiLevelType w:val="hybridMultilevel"/>
    <w:tmpl w:val="12907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F01DFE"/>
    <w:multiLevelType w:val="hybridMultilevel"/>
    <w:tmpl w:val="454E30C2"/>
    <w:lvl w:ilvl="0" w:tplc="5E347F84">
      <w:numFmt w:val="bullet"/>
      <w:lvlText w:val="-"/>
      <w:lvlJc w:val="left"/>
      <w:pPr>
        <w:ind w:left="1080" w:hanging="360"/>
      </w:pPr>
      <w:rPr>
        <w:rFonts w:ascii="Calibri" w:eastAsiaTheme="minorHAnsi" w:hAnsi="Calibri" w:cs="Calibr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8306914"/>
    <w:multiLevelType w:val="hybridMultilevel"/>
    <w:tmpl w:val="D6421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DC1FF6"/>
    <w:multiLevelType w:val="hybridMultilevel"/>
    <w:tmpl w:val="A2366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136C51"/>
    <w:multiLevelType w:val="multilevel"/>
    <w:tmpl w:val="59F21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9F5470"/>
    <w:multiLevelType w:val="hybridMultilevel"/>
    <w:tmpl w:val="1824A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B91E1B"/>
    <w:multiLevelType w:val="multilevel"/>
    <w:tmpl w:val="5A58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9A3EB8"/>
    <w:multiLevelType w:val="hybridMultilevel"/>
    <w:tmpl w:val="A954AA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F6D7912"/>
    <w:multiLevelType w:val="hybridMultilevel"/>
    <w:tmpl w:val="FA8A07C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421F67BB"/>
    <w:multiLevelType w:val="hybridMultilevel"/>
    <w:tmpl w:val="5CA2073A"/>
    <w:lvl w:ilvl="0" w:tplc="5E347F84">
      <w:numFmt w:val="bullet"/>
      <w:lvlText w:val="-"/>
      <w:lvlJc w:val="left"/>
      <w:pPr>
        <w:ind w:left="630" w:hanging="360"/>
      </w:pPr>
      <w:rPr>
        <w:rFonts w:ascii="Calibri" w:eastAsiaTheme="minorHAnsi" w:hAnsi="Calibri" w:cs="Calibr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42F03CCD"/>
    <w:multiLevelType w:val="hybridMultilevel"/>
    <w:tmpl w:val="8C287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8A3899"/>
    <w:multiLevelType w:val="hybridMultilevel"/>
    <w:tmpl w:val="03008E1A"/>
    <w:lvl w:ilvl="0" w:tplc="1E7A8B44">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811592F"/>
    <w:multiLevelType w:val="hybridMultilevel"/>
    <w:tmpl w:val="4530B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542D7D"/>
    <w:multiLevelType w:val="hybridMultilevel"/>
    <w:tmpl w:val="C3E0F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B7424B"/>
    <w:multiLevelType w:val="hybridMultilevel"/>
    <w:tmpl w:val="1214C85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611C3EE4"/>
    <w:multiLevelType w:val="hybridMultilevel"/>
    <w:tmpl w:val="CC56880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13A4008"/>
    <w:multiLevelType w:val="hybridMultilevel"/>
    <w:tmpl w:val="731EE2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13B5B72"/>
    <w:multiLevelType w:val="hybridMultilevel"/>
    <w:tmpl w:val="F73A2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871F3D"/>
    <w:multiLevelType w:val="multilevel"/>
    <w:tmpl w:val="57D2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B712219"/>
    <w:multiLevelType w:val="hybridMultilevel"/>
    <w:tmpl w:val="E26CC8AE"/>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6C890496"/>
    <w:multiLevelType w:val="hybridMultilevel"/>
    <w:tmpl w:val="16369808"/>
    <w:lvl w:ilvl="0" w:tplc="ED9055FA">
      <w:start w:val="1"/>
      <w:numFmt w:val="bullet"/>
      <w:lvlText w:val="•"/>
      <w:lvlJc w:val="left"/>
      <w:pPr>
        <w:tabs>
          <w:tab w:val="num" w:pos="720"/>
        </w:tabs>
        <w:ind w:left="720" w:hanging="360"/>
      </w:pPr>
      <w:rPr>
        <w:rFonts w:ascii="Arial" w:hAnsi="Arial" w:hint="default"/>
      </w:rPr>
    </w:lvl>
    <w:lvl w:ilvl="1" w:tplc="EE640DE0" w:tentative="1">
      <w:start w:val="1"/>
      <w:numFmt w:val="bullet"/>
      <w:lvlText w:val="•"/>
      <w:lvlJc w:val="left"/>
      <w:pPr>
        <w:tabs>
          <w:tab w:val="num" w:pos="1440"/>
        </w:tabs>
        <w:ind w:left="1440" w:hanging="360"/>
      </w:pPr>
      <w:rPr>
        <w:rFonts w:ascii="Arial" w:hAnsi="Arial" w:hint="default"/>
      </w:rPr>
    </w:lvl>
    <w:lvl w:ilvl="2" w:tplc="B94AC7E2" w:tentative="1">
      <w:start w:val="1"/>
      <w:numFmt w:val="bullet"/>
      <w:lvlText w:val="•"/>
      <w:lvlJc w:val="left"/>
      <w:pPr>
        <w:tabs>
          <w:tab w:val="num" w:pos="2160"/>
        </w:tabs>
        <w:ind w:left="2160" w:hanging="360"/>
      </w:pPr>
      <w:rPr>
        <w:rFonts w:ascii="Arial" w:hAnsi="Arial" w:hint="default"/>
      </w:rPr>
    </w:lvl>
    <w:lvl w:ilvl="3" w:tplc="B3C65100" w:tentative="1">
      <w:start w:val="1"/>
      <w:numFmt w:val="bullet"/>
      <w:lvlText w:val="•"/>
      <w:lvlJc w:val="left"/>
      <w:pPr>
        <w:tabs>
          <w:tab w:val="num" w:pos="2880"/>
        </w:tabs>
        <w:ind w:left="2880" w:hanging="360"/>
      </w:pPr>
      <w:rPr>
        <w:rFonts w:ascii="Arial" w:hAnsi="Arial" w:hint="default"/>
      </w:rPr>
    </w:lvl>
    <w:lvl w:ilvl="4" w:tplc="D3060592" w:tentative="1">
      <w:start w:val="1"/>
      <w:numFmt w:val="bullet"/>
      <w:lvlText w:val="•"/>
      <w:lvlJc w:val="left"/>
      <w:pPr>
        <w:tabs>
          <w:tab w:val="num" w:pos="3600"/>
        </w:tabs>
        <w:ind w:left="3600" w:hanging="360"/>
      </w:pPr>
      <w:rPr>
        <w:rFonts w:ascii="Arial" w:hAnsi="Arial" w:hint="default"/>
      </w:rPr>
    </w:lvl>
    <w:lvl w:ilvl="5" w:tplc="2A9ABFA2" w:tentative="1">
      <w:start w:val="1"/>
      <w:numFmt w:val="bullet"/>
      <w:lvlText w:val="•"/>
      <w:lvlJc w:val="left"/>
      <w:pPr>
        <w:tabs>
          <w:tab w:val="num" w:pos="4320"/>
        </w:tabs>
        <w:ind w:left="4320" w:hanging="360"/>
      </w:pPr>
      <w:rPr>
        <w:rFonts w:ascii="Arial" w:hAnsi="Arial" w:hint="default"/>
      </w:rPr>
    </w:lvl>
    <w:lvl w:ilvl="6" w:tplc="38F684A8" w:tentative="1">
      <w:start w:val="1"/>
      <w:numFmt w:val="bullet"/>
      <w:lvlText w:val="•"/>
      <w:lvlJc w:val="left"/>
      <w:pPr>
        <w:tabs>
          <w:tab w:val="num" w:pos="5040"/>
        </w:tabs>
        <w:ind w:left="5040" w:hanging="360"/>
      </w:pPr>
      <w:rPr>
        <w:rFonts w:ascii="Arial" w:hAnsi="Arial" w:hint="default"/>
      </w:rPr>
    </w:lvl>
    <w:lvl w:ilvl="7" w:tplc="9CAE2A34" w:tentative="1">
      <w:start w:val="1"/>
      <w:numFmt w:val="bullet"/>
      <w:lvlText w:val="•"/>
      <w:lvlJc w:val="left"/>
      <w:pPr>
        <w:tabs>
          <w:tab w:val="num" w:pos="5760"/>
        </w:tabs>
        <w:ind w:left="5760" w:hanging="360"/>
      </w:pPr>
      <w:rPr>
        <w:rFonts w:ascii="Arial" w:hAnsi="Arial" w:hint="default"/>
      </w:rPr>
    </w:lvl>
    <w:lvl w:ilvl="8" w:tplc="6868CFF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05D6556"/>
    <w:multiLevelType w:val="hybridMultilevel"/>
    <w:tmpl w:val="D46826D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1E3716E"/>
    <w:multiLevelType w:val="hybridMultilevel"/>
    <w:tmpl w:val="0A54A40C"/>
    <w:lvl w:ilvl="0" w:tplc="D954E6C8">
      <w:start w:val="1"/>
      <w:numFmt w:val="bullet"/>
      <w:lvlText w:val=""/>
      <w:lvlJc w:val="left"/>
      <w:pPr>
        <w:ind w:left="1080" w:hanging="360"/>
      </w:pPr>
      <w:rPr>
        <w:rFonts w:ascii="Symbol" w:hAnsi="Symbol" w:hint="default"/>
        <w:sz w:val="20"/>
        <w:szCs w:val="2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7221348D"/>
    <w:multiLevelType w:val="hybridMultilevel"/>
    <w:tmpl w:val="6C268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A12ABB"/>
    <w:multiLevelType w:val="hybridMultilevel"/>
    <w:tmpl w:val="DD383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9574AB"/>
    <w:multiLevelType w:val="multilevel"/>
    <w:tmpl w:val="1252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583A7B"/>
    <w:multiLevelType w:val="multilevel"/>
    <w:tmpl w:val="8404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2956E1"/>
    <w:multiLevelType w:val="hybridMultilevel"/>
    <w:tmpl w:val="956E4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F7451E"/>
    <w:multiLevelType w:val="hybridMultilevel"/>
    <w:tmpl w:val="BBFA0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B07CC3"/>
    <w:multiLevelType w:val="hybridMultilevel"/>
    <w:tmpl w:val="F9C6B6F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04936961">
    <w:abstractNumId w:val="28"/>
  </w:num>
  <w:num w:numId="2" w16cid:durableId="1653292189">
    <w:abstractNumId w:val="14"/>
  </w:num>
  <w:num w:numId="3" w16cid:durableId="14501173">
    <w:abstractNumId w:val="17"/>
  </w:num>
  <w:num w:numId="4" w16cid:durableId="1729914355">
    <w:abstractNumId w:val="26"/>
  </w:num>
  <w:num w:numId="5" w16cid:durableId="144400221">
    <w:abstractNumId w:val="21"/>
  </w:num>
  <w:num w:numId="6" w16cid:durableId="2129935746">
    <w:abstractNumId w:val="25"/>
  </w:num>
  <w:num w:numId="7" w16cid:durableId="1045329614">
    <w:abstractNumId w:val="2"/>
  </w:num>
  <w:num w:numId="8" w16cid:durableId="452134499">
    <w:abstractNumId w:val="6"/>
  </w:num>
  <w:num w:numId="9" w16cid:durableId="555047536">
    <w:abstractNumId w:val="39"/>
  </w:num>
  <w:num w:numId="10" w16cid:durableId="151337309">
    <w:abstractNumId w:val="31"/>
  </w:num>
  <w:num w:numId="11" w16cid:durableId="596599498">
    <w:abstractNumId w:val="19"/>
  </w:num>
  <w:num w:numId="12" w16cid:durableId="1182430331">
    <w:abstractNumId w:val="29"/>
  </w:num>
  <w:num w:numId="13" w16cid:durableId="95296652">
    <w:abstractNumId w:val="5"/>
  </w:num>
  <w:num w:numId="14" w16cid:durableId="1587616533">
    <w:abstractNumId w:val="11"/>
  </w:num>
  <w:num w:numId="15" w16cid:durableId="79764835">
    <w:abstractNumId w:val="24"/>
  </w:num>
  <w:num w:numId="16" w16cid:durableId="1406878127">
    <w:abstractNumId w:val="32"/>
  </w:num>
  <w:num w:numId="17" w16cid:durableId="723141997">
    <w:abstractNumId w:val="0"/>
  </w:num>
  <w:num w:numId="18" w16cid:durableId="310061256">
    <w:abstractNumId w:val="37"/>
  </w:num>
  <w:num w:numId="19" w16cid:durableId="1512597560">
    <w:abstractNumId w:val="30"/>
  </w:num>
  <w:num w:numId="20" w16cid:durableId="1891962196">
    <w:abstractNumId w:val="33"/>
  </w:num>
  <w:num w:numId="21" w16cid:durableId="817697183">
    <w:abstractNumId w:val="35"/>
  </w:num>
  <w:num w:numId="22" w16cid:durableId="2136949843">
    <w:abstractNumId w:val="16"/>
  </w:num>
  <w:num w:numId="23" w16cid:durableId="736978847">
    <w:abstractNumId w:val="36"/>
  </w:num>
  <w:num w:numId="24" w16cid:durableId="1095251824">
    <w:abstractNumId w:val="7"/>
  </w:num>
  <w:num w:numId="25" w16cid:durableId="165024159">
    <w:abstractNumId w:val="18"/>
  </w:num>
  <w:num w:numId="26" w16cid:durableId="731854239">
    <w:abstractNumId w:val="27"/>
  </w:num>
  <w:num w:numId="27" w16cid:durableId="2042389784">
    <w:abstractNumId w:val="8"/>
  </w:num>
  <w:num w:numId="28" w16cid:durableId="860818449">
    <w:abstractNumId w:val="13"/>
  </w:num>
  <w:num w:numId="29" w16cid:durableId="396518713">
    <w:abstractNumId w:val="1"/>
  </w:num>
  <w:num w:numId="30" w16cid:durableId="1585382860">
    <w:abstractNumId w:val="4"/>
  </w:num>
  <w:num w:numId="31" w16cid:durableId="1097752614">
    <w:abstractNumId w:val="34"/>
  </w:num>
  <w:num w:numId="32" w16cid:durableId="439027683">
    <w:abstractNumId w:val="20"/>
  </w:num>
  <w:num w:numId="33" w16cid:durableId="1787038173">
    <w:abstractNumId w:val="9"/>
  </w:num>
  <w:num w:numId="34" w16cid:durableId="952514631">
    <w:abstractNumId w:val="12"/>
  </w:num>
  <w:num w:numId="35" w16cid:durableId="1126586104">
    <w:abstractNumId w:val="10"/>
  </w:num>
  <w:num w:numId="36" w16cid:durableId="1230965195">
    <w:abstractNumId w:val="22"/>
  </w:num>
  <w:num w:numId="37" w16cid:durableId="847597994">
    <w:abstractNumId w:val="15"/>
  </w:num>
  <w:num w:numId="38" w16cid:durableId="415327765">
    <w:abstractNumId w:val="3"/>
  </w:num>
  <w:num w:numId="39" w16cid:durableId="1857229623">
    <w:abstractNumId w:val="23"/>
  </w:num>
  <w:num w:numId="40" w16cid:durableId="87250124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0B6"/>
    <w:rsid w:val="00004A7D"/>
    <w:rsid w:val="00034AE8"/>
    <w:rsid w:val="00053A62"/>
    <w:rsid w:val="00067AD4"/>
    <w:rsid w:val="000817EA"/>
    <w:rsid w:val="000A1BBF"/>
    <w:rsid w:val="000A7105"/>
    <w:rsid w:val="000B3B40"/>
    <w:rsid w:val="000D7243"/>
    <w:rsid w:val="000E721B"/>
    <w:rsid w:val="000F203E"/>
    <w:rsid w:val="0010491A"/>
    <w:rsid w:val="00105557"/>
    <w:rsid w:val="0012679A"/>
    <w:rsid w:val="001272C5"/>
    <w:rsid w:val="001430B6"/>
    <w:rsid w:val="00150B3D"/>
    <w:rsid w:val="0015202E"/>
    <w:rsid w:val="00195E28"/>
    <w:rsid w:val="001A1BC1"/>
    <w:rsid w:val="001F2269"/>
    <w:rsid w:val="00221716"/>
    <w:rsid w:val="00235974"/>
    <w:rsid w:val="00264232"/>
    <w:rsid w:val="002659B8"/>
    <w:rsid w:val="002757AF"/>
    <w:rsid w:val="002864A9"/>
    <w:rsid w:val="002C0ED6"/>
    <w:rsid w:val="002C1BA6"/>
    <w:rsid w:val="002F54BF"/>
    <w:rsid w:val="0031049C"/>
    <w:rsid w:val="003275FF"/>
    <w:rsid w:val="0033096C"/>
    <w:rsid w:val="00335DAF"/>
    <w:rsid w:val="0034595D"/>
    <w:rsid w:val="003471B7"/>
    <w:rsid w:val="00350A70"/>
    <w:rsid w:val="003776FC"/>
    <w:rsid w:val="00390D12"/>
    <w:rsid w:val="003912F5"/>
    <w:rsid w:val="003A4630"/>
    <w:rsid w:val="00404449"/>
    <w:rsid w:val="00432FC5"/>
    <w:rsid w:val="00472E8C"/>
    <w:rsid w:val="0047708B"/>
    <w:rsid w:val="00482A85"/>
    <w:rsid w:val="004876C0"/>
    <w:rsid w:val="0049592D"/>
    <w:rsid w:val="004D2C6E"/>
    <w:rsid w:val="004F56EE"/>
    <w:rsid w:val="00562E1C"/>
    <w:rsid w:val="00575D97"/>
    <w:rsid w:val="00585976"/>
    <w:rsid w:val="00587CF3"/>
    <w:rsid w:val="005910F0"/>
    <w:rsid w:val="00593D56"/>
    <w:rsid w:val="005968BA"/>
    <w:rsid w:val="005A4A6A"/>
    <w:rsid w:val="005B1396"/>
    <w:rsid w:val="005D0C85"/>
    <w:rsid w:val="005F7349"/>
    <w:rsid w:val="0060500C"/>
    <w:rsid w:val="00613C12"/>
    <w:rsid w:val="00614055"/>
    <w:rsid w:val="00615E67"/>
    <w:rsid w:val="006323C8"/>
    <w:rsid w:val="0064511F"/>
    <w:rsid w:val="0066023C"/>
    <w:rsid w:val="006605BE"/>
    <w:rsid w:val="006615C0"/>
    <w:rsid w:val="00686EAF"/>
    <w:rsid w:val="006B2978"/>
    <w:rsid w:val="006C6B7E"/>
    <w:rsid w:val="007073F4"/>
    <w:rsid w:val="00711FAB"/>
    <w:rsid w:val="007369F0"/>
    <w:rsid w:val="00743FA3"/>
    <w:rsid w:val="007742D6"/>
    <w:rsid w:val="00796CAE"/>
    <w:rsid w:val="007B1C62"/>
    <w:rsid w:val="007D5390"/>
    <w:rsid w:val="007E2CCA"/>
    <w:rsid w:val="00837DFE"/>
    <w:rsid w:val="00852E23"/>
    <w:rsid w:val="00860980"/>
    <w:rsid w:val="0086510F"/>
    <w:rsid w:val="00872CAD"/>
    <w:rsid w:val="00885EE4"/>
    <w:rsid w:val="008A7AE1"/>
    <w:rsid w:val="008E5608"/>
    <w:rsid w:val="008F18D1"/>
    <w:rsid w:val="008F7AA6"/>
    <w:rsid w:val="00912F91"/>
    <w:rsid w:val="0093291D"/>
    <w:rsid w:val="009465EB"/>
    <w:rsid w:val="00946871"/>
    <w:rsid w:val="00971616"/>
    <w:rsid w:val="0098168C"/>
    <w:rsid w:val="009C2111"/>
    <w:rsid w:val="009D17CA"/>
    <w:rsid w:val="009F23CB"/>
    <w:rsid w:val="00A039C9"/>
    <w:rsid w:val="00A15C6E"/>
    <w:rsid w:val="00A355F9"/>
    <w:rsid w:val="00A55B69"/>
    <w:rsid w:val="00A73CD2"/>
    <w:rsid w:val="00A8633C"/>
    <w:rsid w:val="00A91BB1"/>
    <w:rsid w:val="00A94331"/>
    <w:rsid w:val="00AE2EEC"/>
    <w:rsid w:val="00AF53EB"/>
    <w:rsid w:val="00AF5D99"/>
    <w:rsid w:val="00B048E8"/>
    <w:rsid w:val="00B35367"/>
    <w:rsid w:val="00B36DA2"/>
    <w:rsid w:val="00B45BE4"/>
    <w:rsid w:val="00B47EC7"/>
    <w:rsid w:val="00B708B9"/>
    <w:rsid w:val="00BB4EFF"/>
    <w:rsid w:val="00BC24DA"/>
    <w:rsid w:val="00BC6F47"/>
    <w:rsid w:val="00BD0B24"/>
    <w:rsid w:val="00BF1BE2"/>
    <w:rsid w:val="00BF776A"/>
    <w:rsid w:val="00C06817"/>
    <w:rsid w:val="00C30CD6"/>
    <w:rsid w:val="00C56113"/>
    <w:rsid w:val="00C63019"/>
    <w:rsid w:val="00C66D5F"/>
    <w:rsid w:val="00C73F9B"/>
    <w:rsid w:val="00C8663D"/>
    <w:rsid w:val="00C93E29"/>
    <w:rsid w:val="00CA56D6"/>
    <w:rsid w:val="00CA6297"/>
    <w:rsid w:val="00CA7872"/>
    <w:rsid w:val="00CC156B"/>
    <w:rsid w:val="00CC41AD"/>
    <w:rsid w:val="00CD574B"/>
    <w:rsid w:val="00CD6E0F"/>
    <w:rsid w:val="00CE1A6D"/>
    <w:rsid w:val="00CE62F7"/>
    <w:rsid w:val="00D10317"/>
    <w:rsid w:val="00D30D84"/>
    <w:rsid w:val="00D560DE"/>
    <w:rsid w:val="00D7199A"/>
    <w:rsid w:val="00D80BFD"/>
    <w:rsid w:val="00D9051B"/>
    <w:rsid w:val="00D91F47"/>
    <w:rsid w:val="00D93B6F"/>
    <w:rsid w:val="00DA5305"/>
    <w:rsid w:val="00DB2C00"/>
    <w:rsid w:val="00DB74CF"/>
    <w:rsid w:val="00DD57F4"/>
    <w:rsid w:val="00DF35A6"/>
    <w:rsid w:val="00E00ED4"/>
    <w:rsid w:val="00E03FE6"/>
    <w:rsid w:val="00E046A4"/>
    <w:rsid w:val="00E264AE"/>
    <w:rsid w:val="00E33395"/>
    <w:rsid w:val="00E37A08"/>
    <w:rsid w:val="00E54E91"/>
    <w:rsid w:val="00E65332"/>
    <w:rsid w:val="00E706A7"/>
    <w:rsid w:val="00E744CD"/>
    <w:rsid w:val="00E826AB"/>
    <w:rsid w:val="00E94D6C"/>
    <w:rsid w:val="00EB2C0A"/>
    <w:rsid w:val="00EB43BE"/>
    <w:rsid w:val="00EB71CC"/>
    <w:rsid w:val="00EC7A9C"/>
    <w:rsid w:val="00ED3425"/>
    <w:rsid w:val="00ED698E"/>
    <w:rsid w:val="00F04573"/>
    <w:rsid w:val="00F16E96"/>
    <w:rsid w:val="00F22955"/>
    <w:rsid w:val="00F27C8A"/>
    <w:rsid w:val="00F47C58"/>
    <w:rsid w:val="00F8113F"/>
    <w:rsid w:val="00FB2191"/>
    <w:rsid w:val="00FD1398"/>
    <w:rsid w:val="00FD2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37BDE"/>
  <w15:chartTrackingRefBased/>
  <w15:docId w15:val="{B7B74564-02C5-45C1-A730-4E545E189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35C"/>
    <w:pPr>
      <w:keepNext/>
      <w:keepLines/>
      <w:spacing w:before="360" w:after="80"/>
      <w:outlineLvl w:val="0"/>
    </w:pPr>
    <w:rPr>
      <w:rFonts w:asciiTheme="majorHAnsi" w:eastAsiaTheme="majorEastAsia" w:hAnsiTheme="majorHAnsi" w:cstheme="majorBidi"/>
      <w:b/>
      <w:bCs/>
      <w:color w:val="2F5496" w:themeColor="accent1" w:themeShade="BF"/>
      <w:sz w:val="40"/>
      <w:szCs w:val="40"/>
    </w:rPr>
  </w:style>
  <w:style w:type="paragraph" w:styleId="Heading2">
    <w:name w:val="heading 2"/>
    <w:basedOn w:val="Normal"/>
    <w:next w:val="Normal"/>
    <w:link w:val="Heading2Char"/>
    <w:uiPriority w:val="9"/>
    <w:unhideWhenUsed/>
    <w:qFormat/>
    <w:rsid w:val="00837DFE"/>
    <w:pPr>
      <w:keepNext/>
      <w:keepLines/>
      <w:spacing w:before="160" w:after="80" w:line="240" w:lineRule="auto"/>
      <w:outlineLvl w:val="1"/>
    </w:pPr>
    <w:rPr>
      <w:rFonts w:asciiTheme="majorHAnsi" w:eastAsiaTheme="majorEastAsia" w:hAnsiTheme="majorHAnsi" w:cstheme="majorBidi"/>
      <w:b/>
      <w:bCs/>
      <w:color w:val="2F5496" w:themeColor="accent1" w:themeShade="BF"/>
      <w:sz w:val="32"/>
      <w:szCs w:val="32"/>
    </w:rPr>
  </w:style>
  <w:style w:type="paragraph" w:styleId="Heading3">
    <w:name w:val="heading 3"/>
    <w:basedOn w:val="Normal"/>
    <w:next w:val="Normal"/>
    <w:link w:val="Heading3Char"/>
    <w:uiPriority w:val="9"/>
    <w:unhideWhenUsed/>
    <w:qFormat/>
    <w:rsid w:val="001430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430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30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3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35C"/>
    <w:rPr>
      <w:rFonts w:asciiTheme="majorHAnsi" w:eastAsiaTheme="majorEastAsia" w:hAnsiTheme="majorHAnsi" w:cstheme="majorBidi"/>
      <w:b/>
      <w:bCs/>
      <w:color w:val="2F5496" w:themeColor="accent1" w:themeShade="BF"/>
      <w:sz w:val="40"/>
      <w:szCs w:val="40"/>
    </w:rPr>
  </w:style>
  <w:style w:type="character" w:customStyle="1" w:styleId="Heading2Char">
    <w:name w:val="Heading 2 Char"/>
    <w:basedOn w:val="DefaultParagraphFont"/>
    <w:link w:val="Heading2"/>
    <w:uiPriority w:val="9"/>
    <w:rsid w:val="00837DFE"/>
    <w:rPr>
      <w:rFonts w:asciiTheme="majorHAnsi" w:eastAsiaTheme="majorEastAsia" w:hAnsiTheme="majorHAnsi" w:cstheme="majorBidi"/>
      <w:b/>
      <w:bCs/>
      <w:color w:val="2F5496" w:themeColor="accent1" w:themeShade="BF"/>
      <w:sz w:val="32"/>
      <w:szCs w:val="32"/>
    </w:rPr>
  </w:style>
  <w:style w:type="character" w:customStyle="1" w:styleId="Heading3Char">
    <w:name w:val="Heading 3 Char"/>
    <w:basedOn w:val="DefaultParagraphFont"/>
    <w:link w:val="Heading3"/>
    <w:uiPriority w:val="9"/>
    <w:rsid w:val="001430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430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30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3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0B6"/>
    <w:rPr>
      <w:rFonts w:eastAsiaTheme="majorEastAsia" w:cstheme="majorBidi"/>
      <w:color w:val="272727" w:themeColor="text1" w:themeTint="D8"/>
    </w:rPr>
  </w:style>
  <w:style w:type="paragraph" w:styleId="Title">
    <w:name w:val="Title"/>
    <w:basedOn w:val="Normal"/>
    <w:next w:val="Normal"/>
    <w:link w:val="TitleChar"/>
    <w:uiPriority w:val="10"/>
    <w:qFormat/>
    <w:rsid w:val="00143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0B6"/>
    <w:pPr>
      <w:spacing w:before="160"/>
      <w:jc w:val="center"/>
    </w:pPr>
    <w:rPr>
      <w:i/>
      <w:iCs/>
      <w:color w:val="404040" w:themeColor="text1" w:themeTint="BF"/>
    </w:rPr>
  </w:style>
  <w:style w:type="character" w:customStyle="1" w:styleId="QuoteChar">
    <w:name w:val="Quote Char"/>
    <w:basedOn w:val="DefaultParagraphFont"/>
    <w:link w:val="Quote"/>
    <w:uiPriority w:val="29"/>
    <w:rsid w:val="001430B6"/>
    <w:rPr>
      <w:i/>
      <w:iCs/>
      <w:color w:val="404040" w:themeColor="text1" w:themeTint="BF"/>
    </w:rPr>
  </w:style>
  <w:style w:type="paragraph" w:styleId="ListParagraph">
    <w:name w:val="List Paragraph"/>
    <w:basedOn w:val="Normal"/>
    <w:uiPriority w:val="34"/>
    <w:qFormat/>
    <w:rsid w:val="001430B6"/>
    <w:pPr>
      <w:ind w:left="720"/>
      <w:contextualSpacing/>
    </w:pPr>
  </w:style>
  <w:style w:type="character" w:styleId="IntenseEmphasis">
    <w:name w:val="Intense Emphasis"/>
    <w:basedOn w:val="DefaultParagraphFont"/>
    <w:uiPriority w:val="21"/>
    <w:qFormat/>
    <w:rsid w:val="001430B6"/>
    <w:rPr>
      <w:i/>
      <w:iCs/>
      <w:color w:val="2F5496" w:themeColor="accent1" w:themeShade="BF"/>
    </w:rPr>
  </w:style>
  <w:style w:type="paragraph" w:styleId="IntenseQuote">
    <w:name w:val="Intense Quote"/>
    <w:basedOn w:val="Normal"/>
    <w:next w:val="Normal"/>
    <w:link w:val="IntenseQuoteChar"/>
    <w:uiPriority w:val="30"/>
    <w:qFormat/>
    <w:rsid w:val="001430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30B6"/>
    <w:rPr>
      <w:i/>
      <w:iCs/>
      <w:color w:val="2F5496" w:themeColor="accent1" w:themeShade="BF"/>
    </w:rPr>
  </w:style>
  <w:style w:type="character" w:styleId="IntenseReference">
    <w:name w:val="Intense Reference"/>
    <w:basedOn w:val="DefaultParagraphFont"/>
    <w:uiPriority w:val="32"/>
    <w:qFormat/>
    <w:rsid w:val="001430B6"/>
    <w:rPr>
      <w:b/>
      <w:bCs/>
      <w:smallCaps/>
      <w:color w:val="2F5496" w:themeColor="accent1" w:themeShade="BF"/>
      <w:spacing w:val="5"/>
    </w:rPr>
  </w:style>
  <w:style w:type="character" w:styleId="Hyperlink">
    <w:name w:val="Hyperlink"/>
    <w:basedOn w:val="DefaultParagraphFont"/>
    <w:uiPriority w:val="99"/>
    <w:unhideWhenUsed/>
    <w:rsid w:val="004F56EE"/>
    <w:rPr>
      <w:color w:val="0563C1" w:themeColor="hyperlink"/>
      <w:u w:val="single"/>
    </w:rPr>
  </w:style>
  <w:style w:type="character" w:styleId="UnresolvedMention">
    <w:name w:val="Unresolved Mention"/>
    <w:basedOn w:val="DefaultParagraphFont"/>
    <w:uiPriority w:val="99"/>
    <w:semiHidden/>
    <w:unhideWhenUsed/>
    <w:rsid w:val="004F56EE"/>
    <w:rPr>
      <w:color w:val="605E5C"/>
      <w:shd w:val="clear" w:color="auto" w:fill="E1DFDD"/>
    </w:rPr>
  </w:style>
  <w:style w:type="paragraph" w:styleId="NormalWeb">
    <w:name w:val="Normal (Web)"/>
    <w:basedOn w:val="Normal"/>
    <w:uiPriority w:val="99"/>
    <w:semiHidden/>
    <w:unhideWhenUsed/>
    <w:rsid w:val="00CD6E0F"/>
    <w:rPr>
      <w:rFonts w:ascii="Times New Roman" w:hAnsi="Times New Roman" w:cs="Times New Roman"/>
    </w:rPr>
  </w:style>
  <w:style w:type="character" w:styleId="FollowedHyperlink">
    <w:name w:val="FollowedHyperlink"/>
    <w:basedOn w:val="DefaultParagraphFont"/>
    <w:uiPriority w:val="99"/>
    <w:semiHidden/>
    <w:unhideWhenUsed/>
    <w:rsid w:val="00FB2191"/>
    <w:rPr>
      <w:color w:val="954F72" w:themeColor="followedHyperlink"/>
      <w:u w:val="single"/>
    </w:rPr>
  </w:style>
  <w:style w:type="paragraph" w:styleId="NoSpacing">
    <w:name w:val="No Spacing"/>
    <w:uiPriority w:val="1"/>
    <w:qFormat/>
    <w:rsid w:val="007D5390"/>
    <w:pPr>
      <w:spacing w:after="0" w:line="240" w:lineRule="auto"/>
    </w:pPr>
  </w:style>
  <w:style w:type="table" w:styleId="TableGrid">
    <w:name w:val="Table Grid"/>
    <w:basedOn w:val="TableNormal"/>
    <w:uiPriority w:val="39"/>
    <w:rsid w:val="002217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27C8A"/>
    <w:rPr>
      <w:sz w:val="16"/>
      <w:szCs w:val="16"/>
    </w:rPr>
  </w:style>
  <w:style w:type="paragraph" w:styleId="CommentText">
    <w:name w:val="annotation text"/>
    <w:basedOn w:val="Normal"/>
    <w:link w:val="CommentTextChar"/>
    <w:uiPriority w:val="99"/>
    <w:semiHidden/>
    <w:unhideWhenUsed/>
    <w:rsid w:val="00F27C8A"/>
    <w:pPr>
      <w:spacing w:line="240" w:lineRule="auto"/>
    </w:pPr>
    <w:rPr>
      <w:sz w:val="20"/>
      <w:szCs w:val="20"/>
    </w:rPr>
  </w:style>
  <w:style w:type="character" w:customStyle="1" w:styleId="CommentTextChar">
    <w:name w:val="Comment Text Char"/>
    <w:basedOn w:val="DefaultParagraphFont"/>
    <w:link w:val="CommentText"/>
    <w:uiPriority w:val="99"/>
    <w:semiHidden/>
    <w:rsid w:val="00F27C8A"/>
    <w:rPr>
      <w:sz w:val="20"/>
      <w:szCs w:val="20"/>
    </w:rPr>
  </w:style>
  <w:style w:type="paragraph" w:styleId="CommentSubject">
    <w:name w:val="annotation subject"/>
    <w:basedOn w:val="CommentText"/>
    <w:next w:val="CommentText"/>
    <w:link w:val="CommentSubjectChar"/>
    <w:uiPriority w:val="99"/>
    <w:semiHidden/>
    <w:unhideWhenUsed/>
    <w:rsid w:val="00F27C8A"/>
    <w:rPr>
      <w:b/>
      <w:bCs/>
    </w:rPr>
  </w:style>
  <w:style w:type="character" w:customStyle="1" w:styleId="CommentSubjectChar">
    <w:name w:val="Comment Subject Char"/>
    <w:basedOn w:val="CommentTextChar"/>
    <w:link w:val="CommentSubject"/>
    <w:uiPriority w:val="99"/>
    <w:semiHidden/>
    <w:rsid w:val="00F27C8A"/>
    <w:rPr>
      <w:b/>
      <w:bCs/>
      <w:sz w:val="20"/>
      <w:szCs w:val="20"/>
    </w:rPr>
  </w:style>
  <w:style w:type="paragraph" w:styleId="Bibliography">
    <w:name w:val="Bibliography"/>
    <w:basedOn w:val="Normal"/>
    <w:next w:val="Normal"/>
    <w:uiPriority w:val="37"/>
    <w:unhideWhenUsed/>
    <w:rsid w:val="00B47EC7"/>
  </w:style>
  <w:style w:type="paragraph" w:styleId="Header">
    <w:name w:val="header"/>
    <w:basedOn w:val="Normal"/>
    <w:link w:val="HeaderChar"/>
    <w:uiPriority w:val="99"/>
    <w:unhideWhenUsed/>
    <w:rsid w:val="000A71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7105"/>
  </w:style>
  <w:style w:type="paragraph" w:styleId="Footer">
    <w:name w:val="footer"/>
    <w:basedOn w:val="Normal"/>
    <w:link w:val="FooterChar"/>
    <w:uiPriority w:val="99"/>
    <w:unhideWhenUsed/>
    <w:rsid w:val="000A71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7105"/>
  </w:style>
  <w:style w:type="paragraph" w:styleId="Caption">
    <w:name w:val="caption"/>
    <w:basedOn w:val="Normal"/>
    <w:next w:val="Normal"/>
    <w:uiPriority w:val="35"/>
    <w:unhideWhenUsed/>
    <w:qFormat/>
    <w:rsid w:val="000A710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84328">
      <w:bodyDiv w:val="1"/>
      <w:marLeft w:val="0"/>
      <w:marRight w:val="0"/>
      <w:marTop w:val="0"/>
      <w:marBottom w:val="0"/>
      <w:divBdr>
        <w:top w:val="none" w:sz="0" w:space="0" w:color="auto"/>
        <w:left w:val="none" w:sz="0" w:space="0" w:color="auto"/>
        <w:bottom w:val="none" w:sz="0" w:space="0" w:color="auto"/>
        <w:right w:val="none" w:sz="0" w:space="0" w:color="auto"/>
      </w:divBdr>
      <w:divsChild>
        <w:div w:id="613364119">
          <w:marLeft w:val="0"/>
          <w:marRight w:val="0"/>
          <w:marTop w:val="0"/>
          <w:marBottom w:val="0"/>
          <w:divBdr>
            <w:top w:val="none" w:sz="0" w:space="0" w:color="auto"/>
            <w:left w:val="none" w:sz="0" w:space="0" w:color="auto"/>
            <w:bottom w:val="none" w:sz="0" w:space="0" w:color="auto"/>
            <w:right w:val="none" w:sz="0" w:space="0" w:color="auto"/>
          </w:divBdr>
          <w:divsChild>
            <w:div w:id="206001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4091">
      <w:bodyDiv w:val="1"/>
      <w:marLeft w:val="0"/>
      <w:marRight w:val="0"/>
      <w:marTop w:val="0"/>
      <w:marBottom w:val="0"/>
      <w:divBdr>
        <w:top w:val="none" w:sz="0" w:space="0" w:color="auto"/>
        <w:left w:val="none" w:sz="0" w:space="0" w:color="auto"/>
        <w:bottom w:val="none" w:sz="0" w:space="0" w:color="auto"/>
        <w:right w:val="none" w:sz="0" w:space="0" w:color="auto"/>
      </w:divBdr>
      <w:divsChild>
        <w:div w:id="76752785">
          <w:marLeft w:val="0"/>
          <w:marRight w:val="0"/>
          <w:marTop w:val="0"/>
          <w:marBottom w:val="0"/>
          <w:divBdr>
            <w:top w:val="none" w:sz="0" w:space="0" w:color="auto"/>
            <w:left w:val="none" w:sz="0" w:space="0" w:color="auto"/>
            <w:bottom w:val="none" w:sz="0" w:space="0" w:color="auto"/>
            <w:right w:val="none" w:sz="0" w:space="0" w:color="auto"/>
          </w:divBdr>
          <w:divsChild>
            <w:div w:id="113340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1032">
      <w:bodyDiv w:val="1"/>
      <w:marLeft w:val="0"/>
      <w:marRight w:val="0"/>
      <w:marTop w:val="0"/>
      <w:marBottom w:val="0"/>
      <w:divBdr>
        <w:top w:val="none" w:sz="0" w:space="0" w:color="auto"/>
        <w:left w:val="none" w:sz="0" w:space="0" w:color="auto"/>
        <w:bottom w:val="none" w:sz="0" w:space="0" w:color="auto"/>
        <w:right w:val="none" w:sz="0" w:space="0" w:color="auto"/>
      </w:divBdr>
      <w:divsChild>
        <w:div w:id="1062827029">
          <w:marLeft w:val="0"/>
          <w:marRight w:val="0"/>
          <w:marTop w:val="0"/>
          <w:marBottom w:val="0"/>
          <w:divBdr>
            <w:top w:val="none" w:sz="0" w:space="0" w:color="auto"/>
            <w:left w:val="none" w:sz="0" w:space="0" w:color="auto"/>
            <w:bottom w:val="none" w:sz="0" w:space="0" w:color="auto"/>
            <w:right w:val="none" w:sz="0" w:space="0" w:color="auto"/>
          </w:divBdr>
          <w:divsChild>
            <w:div w:id="568344388">
              <w:marLeft w:val="0"/>
              <w:marRight w:val="0"/>
              <w:marTop w:val="0"/>
              <w:marBottom w:val="0"/>
              <w:divBdr>
                <w:top w:val="none" w:sz="0" w:space="0" w:color="auto"/>
                <w:left w:val="none" w:sz="0" w:space="0" w:color="auto"/>
                <w:bottom w:val="none" w:sz="0" w:space="0" w:color="auto"/>
                <w:right w:val="none" w:sz="0" w:space="0" w:color="auto"/>
              </w:divBdr>
            </w:div>
            <w:div w:id="1218318477">
              <w:marLeft w:val="0"/>
              <w:marRight w:val="0"/>
              <w:marTop w:val="0"/>
              <w:marBottom w:val="0"/>
              <w:divBdr>
                <w:top w:val="none" w:sz="0" w:space="0" w:color="auto"/>
                <w:left w:val="none" w:sz="0" w:space="0" w:color="auto"/>
                <w:bottom w:val="none" w:sz="0" w:space="0" w:color="auto"/>
                <w:right w:val="none" w:sz="0" w:space="0" w:color="auto"/>
              </w:divBdr>
            </w:div>
            <w:div w:id="207719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6205">
      <w:bodyDiv w:val="1"/>
      <w:marLeft w:val="0"/>
      <w:marRight w:val="0"/>
      <w:marTop w:val="0"/>
      <w:marBottom w:val="0"/>
      <w:divBdr>
        <w:top w:val="none" w:sz="0" w:space="0" w:color="auto"/>
        <w:left w:val="none" w:sz="0" w:space="0" w:color="auto"/>
        <w:bottom w:val="none" w:sz="0" w:space="0" w:color="auto"/>
        <w:right w:val="none" w:sz="0" w:space="0" w:color="auto"/>
      </w:divBdr>
    </w:div>
    <w:div w:id="65231392">
      <w:bodyDiv w:val="1"/>
      <w:marLeft w:val="0"/>
      <w:marRight w:val="0"/>
      <w:marTop w:val="0"/>
      <w:marBottom w:val="0"/>
      <w:divBdr>
        <w:top w:val="none" w:sz="0" w:space="0" w:color="auto"/>
        <w:left w:val="none" w:sz="0" w:space="0" w:color="auto"/>
        <w:bottom w:val="none" w:sz="0" w:space="0" w:color="auto"/>
        <w:right w:val="none" w:sz="0" w:space="0" w:color="auto"/>
      </w:divBdr>
    </w:div>
    <w:div w:id="68307300">
      <w:bodyDiv w:val="1"/>
      <w:marLeft w:val="0"/>
      <w:marRight w:val="0"/>
      <w:marTop w:val="0"/>
      <w:marBottom w:val="0"/>
      <w:divBdr>
        <w:top w:val="none" w:sz="0" w:space="0" w:color="auto"/>
        <w:left w:val="none" w:sz="0" w:space="0" w:color="auto"/>
        <w:bottom w:val="none" w:sz="0" w:space="0" w:color="auto"/>
        <w:right w:val="none" w:sz="0" w:space="0" w:color="auto"/>
      </w:divBdr>
      <w:divsChild>
        <w:div w:id="1419013835">
          <w:marLeft w:val="0"/>
          <w:marRight w:val="0"/>
          <w:marTop w:val="0"/>
          <w:marBottom w:val="0"/>
          <w:divBdr>
            <w:top w:val="none" w:sz="0" w:space="0" w:color="auto"/>
            <w:left w:val="none" w:sz="0" w:space="0" w:color="auto"/>
            <w:bottom w:val="none" w:sz="0" w:space="0" w:color="auto"/>
            <w:right w:val="none" w:sz="0" w:space="0" w:color="auto"/>
          </w:divBdr>
          <w:divsChild>
            <w:div w:id="33968448">
              <w:marLeft w:val="0"/>
              <w:marRight w:val="0"/>
              <w:marTop w:val="0"/>
              <w:marBottom w:val="0"/>
              <w:divBdr>
                <w:top w:val="none" w:sz="0" w:space="0" w:color="auto"/>
                <w:left w:val="none" w:sz="0" w:space="0" w:color="auto"/>
                <w:bottom w:val="none" w:sz="0" w:space="0" w:color="auto"/>
                <w:right w:val="none" w:sz="0" w:space="0" w:color="auto"/>
              </w:divBdr>
            </w:div>
            <w:div w:id="107941731">
              <w:marLeft w:val="0"/>
              <w:marRight w:val="0"/>
              <w:marTop w:val="0"/>
              <w:marBottom w:val="0"/>
              <w:divBdr>
                <w:top w:val="none" w:sz="0" w:space="0" w:color="auto"/>
                <w:left w:val="none" w:sz="0" w:space="0" w:color="auto"/>
                <w:bottom w:val="none" w:sz="0" w:space="0" w:color="auto"/>
                <w:right w:val="none" w:sz="0" w:space="0" w:color="auto"/>
              </w:divBdr>
            </w:div>
            <w:div w:id="109857654">
              <w:marLeft w:val="0"/>
              <w:marRight w:val="0"/>
              <w:marTop w:val="0"/>
              <w:marBottom w:val="0"/>
              <w:divBdr>
                <w:top w:val="none" w:sz="0" w:space="0" w:color="auto"/>
                <w:left w:val="none" w:sz="0" w:space="0" w:color="auto"/>
                <w:bottom w:val="none" w:sz="0" w:space="0" w:color="auto"/>
                <w:right w:val="none" w:sz="0" w:space="0" w:color="auto"/>
              </w:divBdr>
            </w:div>
            <w:div w:id="376777805">
              <w:marLeft w:val="0"/>
              <w:marRight w:val="0"/>
              <w:marTop w:val="0"/>
              <w:marBottom w:val="0"/>
              <w:divBdr>
                <w:top w:val="none" w:sz="0" w:space="0" w:color="auto"/>
                <w:left w:val="none" w:sz="0" w:space="0" w:color="auto"/>
                <w:bottom w:val="none" w:sz="0" w:space="0" w:color="auto"/>
                <w:right w:val="none" w:sz="0" w:space="0" w:color="auto"/>
              </w:divBdr>
            </w:div>
            <w:div w:id="404037944">
              <w:marLeft w:val="0"/>
              <w:marRight w:val="0"/>
              <w:marTop w:val="0"/>
              <w:marBottom w:val="0"/>
              <w:divBdr>
                <w:top w:val="none" w:sz="0" w:space="0" w:color="auto"/>
                <w:left w:val="none" w:sz="0" w:space="0" w:color="auto"/>
                <w:bottom w:val="none" w:sz="0" w:space="0" w:color="auto"/>
                <w:right w:val="none" w:sz="0" w:space="0" w:color="auto"/>
              </w:divBdr>
            </w:div>
            <w:div w:id="582840538">
              <w:marLeft w:val="0"/>
              <w:marRight w:val="0"/>
              <w:marTop w:val="0"/>
              <w:marBottom w:val="0"/>
              <w:divBdr>
                <w:top w:val="none" w:sz="0" w:space="0" w:color="auto"/>
                <w:left w:val="none" w:sz="0" w:space="0" w:color="auto"/>
                <w:bottom w:val="none" w:sz="0" w:space="0" w:color="auto"/>
                <w:right w:val="none" w:sz="0" w:space="0" w:color="auto"/>
              </w:divBdr>
            </w:div>
            <w:div w:id="588544083">
              <w:marLeft w:val="0"/>
              <w:marRight w:val="0"/>
              <w:marTop w:val="0"/>
              <w:marBottom w:val="0"/>
              <w:divBdr>
                <w:top w:val="none" w:sz="0" w:space="0" w:color="auto"/>
                <w:left w:val="none" w:sz="0" w:space="0" w:color="auto"/>
                <w:bottom w:val="none" w:sz="0" w:space="0" w:color="auto"/>
                <w:right w:val="none" w:sz="0" w:space="0" w:color="auto"/>
              </w:divBdr>
            </w:div>
            <w:div w:id="687683008">
              <w:marLeft w:val="0"/>
              <w:marRight w:val="0"/>
              <w:marTop w:val="0"/>
              <w:marBottom w:val="0"/>
              <w:divBdr>
                <w:top w:val="none" w:sz="0" w:space="0" w:color="auto"/>
                <w:left w:val="none" w:sz="0" w:space="0" w:color="auto"/>
                <w:bottom w:val="none" w:sz="0" w:space="0" w:color="auto"/>
                <w:right w:val="none" w:sz="0" w:space="0" w:color="auto"/>
              </w:divBdr>
            </w:div>
            <w:div w:id="874267410">
              <w:marLeft w:val="0"/>
              <w:marRight w:val="0"/>
              <w:marTop w:val="0"/>
              <w:marBottom w:val="0"/>
              <w:divBdr>
                <w:top w:val="none" w:sz="0" w:space="0" w:color="auto"/>
                <w:left w:val="none" w:sz="0" w:space="0" w:color="auto"/>
                <w:bottom w:val="none" w:sz="0" w:space="0" w:color="auto"/>
                <w:right w:val="none" w:sz="0" w:space="0" w:color="auto"/>
              </w:divBdr>
            </w:div>
            <w:div w:id="928274773">
              <w:marLeft w:val="0"/>
              <w:marRight w:val="0"/>
              <w:marTop w:val="0"/>
              <w:marBottom w:val="0"/>
              <w:divBdr>
                <w:top w:val="none" w:sz="0" w:space="0" w:color="auto"/>
                <w:left w:val="none" w:sz="0" w:space="0" w:color="auto"/>
                <w:bottom w:val="none" w:sz="0" w:space="0" w:color="auto"/>
                <w:right w:val="none" w:sz="0" w:space="0" w:color="auto"/>
              </w:divBdr>
            </w:div>
            <w:div w:id="929850773">
              <w:marLeft w:val="0"/>
              <w:marRight w:val="0"/>
              <w:marTop w:val="0"/>
              <w:marBottom w:val="0"/>
              <w:divBdr>
                <w:top w:val="none" w:sz="0" w:space="0" w:color="auto"/>
                <w:left w:val="none" w:sz="0" w:space="0" w:color="auto"/>
                <w:bottom w:val="none" w:sz="0" w:space="0" w:color="auto"/>
                <w:right w:val="none" w:sz="0" w:space="0" w:color="auto"/>
              </w:divBdr>
            </w:div>
            <w:div w:id="942303945">
              <w:marLeft w:val="0"/>
              <w:marRight w:val="0"/>
              <w:marTop w:val="0"/>
              <w:marBottom w:val="0"/>
              <w:divBdr>
                <w:top w:val="none" w:sz="0" w:space="0" w:color="auto"/>
                <w:left w:val="none" w:sz="0" w:space="0" w:color="auto"/>
                <w:bottom w:val="none" w:sz="0" w:space="0" w:color="auto"/>
                <w:right w:val="none" w:sz="0" w:space="0" w:color="auto"/>
              </w:divBdr>
            </w:div>
            <w:div w:id="948657824">
              <w:marLeft w:val="0"/>
              <w:marRight w:val="0"/>
              <w:marTop w:val="0"/>
              <w:marBottom w:val="0"/>
              <w:divBdr>
                <w:top w:val="none" w:sz="0" w:space="0" w:color="auto"/>
                <w:left w:val="none" w:sz="0" w:space="0" w:color="auto"/>
                <w:bottom w:val="none" w:sz="0" w:space="0" w:color="auto"/>
                <w:right w:val="none" w:sz="0" w:space="0" w:color="auto"/>
              </w:divBdr>
            </w:div>
            <w:div w:id="1140263602">
              <w:marLeft w:val="0"/>
              <w:marRight w:val="0"/>
              <w:marTop w:val="0"/>
              <w:marBottom w:val="0"/>
              <w:divBdr>
                <w:top w:val="none" w:sz="0" w:space="0" w:color="auto"/>
                <w:left w:val="none" w:sz="0" w:space="0" w:color="auto"/>
                <w:bottom w:val="none" w:sz="0" w:space="0" w:color="auto"/>
                <w:right w:val="none" w:sz="0" w:space="0" w:color="auto"/>
              </w:divBdr>
            </w:div>
            <w:div w:id="1144128016">
              <w:marLeft w:val="0"/>
              <w:marRight w:val="0"/>
              <w:marTop w:val="0"/>
              <w:marBottom w:val="0"/>
              <w:divBdr>
                <w:top w:val="none" w:sz="0" w:space="0" w:color="auto"/>
                <w:left w:val="none" w:sz="0" w:space="0" w:color="auto"/>
                <w:bottom w:val="none" w:sz="0" w:space="0" w:color="auto"/>
                <w:right w:val="none" w:sz="0" w:space="0" w:color="auto"/>
              </w:divBdr>
            </w:div>
            <w:div w:id="1258441060">
              <w:marLeft w:val="0"/>
              <w:marRight w:val="0"/>
              <w:marTop w:val="0"/>
              <w:marBottom w:val="0"/>
              <w:divBdr>
                <w:top w:val="none" w:sz="0" w:space="0" w:color="auto"/>
                <w:left w:val="none" w:sz="0" w:space="0" w:color="auto"/>
                <w:bottom w:val="none" w:sz="0" w:space="0" w:color="auto"/>
                <w:right w:val="none" w:sz="0" w:space="0" w:color="auto"/>
              </w:divBdr>
            </w:div>
            <w:div w:id="1437363982">
              <w:marLeft w:val="0"/>
              <w:marRight w:val="0"/>
              <w:marTop w:val="0"/>
              <w:marBottom w:val="0"/>
              <w:divBdr>
                <w:top w:val="none" w:sz="0" w:space="0" w:color="auto"/>
                <w:left w:val="none" w:sz="0" w:space="0" w:color="auto"/>
                <w:bottom w:val="none" w:sz="0" w:space="0" w:color="auto"/>
                <w:right w:val="none" w:sz="0" w:space="0" w:color="auto"/>
              </w:divBdr>
            </w:div>
            <w:div w:id="1506018001">
              <w:marLeft w:val="0"/>
              <w:marRight w:val="0"/>
              <w:marTop w:val="0"/>
              <w:marBottom w:val="0"/>
              <w:divBdr>
                <w:top w:val="none" w:sz="0" w:space="0" w:color="auto"/>
                <w:left w:val="none" w:sz="0" w:space="0" w:color="auto"/>
                <w:bottom w:val="none" w:sz="0" w:space="0" w:color="auto"/>
                <w:right w:val="none" w:sz="0" w:space="0" w:color="auto"/>
              </w:divBdr>
            </w:div>
            <w:div w:id="1603688907">
              <w:marLeft w:val="0"/>
              <w:marRight w:val="0"/>
              <w:marTop w:val="0"/>
              <w:marBottom w:val="0"/>
              <w:divBdr>
                <w:top w:val="none" w:sz="0" w:space="0" w:color="auto"/>
                <w:left w:val="none" w:sz="0" w:space="0" w:color="auto"/>
                <w:bottom w:val="none" w:sz="0" w:space="0" w:color="auto"/>
                <w:right w:val="none" w:sz="0" w:space="0" w:color="auto"/>
              </w:divBdr>
            </w:div>
            <w:div w:id="1923947744">
              <w:marLeft w:val="0"/>
              <w:marRight w:val="0"/>
              <w:marTop w:val="0"/>
              <w:marBottom w:val="0"/>
              <w:divBdr>
                <w:top w:val="none" w:sz="0" w:space="0" w:color="auto"/>
                <w:left w:val="none" w:sz="0" w:space="0" w:color="auto"/>
                <w:bottom w:val="none" w:sz="0" w:space="0" w:color="auto"/>
                <w:right w:val="none" w:sz="0" w:space="0" w:color="auto"/>
              </w:divBdr>
            </w:div>
            <w:div w:id="2036495401">
              <w:marLeft w:val="0"/>
              <w:marRight w:val="0"/>
              <w:marTop w:val="0"/>
              <w:marBottom w:val="0"/>
              <w:divBdr>
                <w:top w:val="none" w:sz="0" w:space="0" w:color="auto"/>
                <w:left w:val="none" w:sz="0" w:space="0" w:color="auto"/>
                <w:bottom w:val="none" w:sz="0" w:space="0" w:color="auto"/>
                <w:right w:val="none" w:sz="0" w:space="0" w:color="auto"/>
              </w:divBdr>
            </w:div>
            <w:div w:id="207435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81768">
      <w:bodyDiv w:val="1"/>
      <w:marLeft w:val="0"/>
      <w:marRight w:val="0"/>
      <w:marTop w:val="0"/>
      <w:marBottom w:val="0"/>
      <w:divBdr>
        <w:top w:val="none" w:sz="0" w:space="0" w:color="auto"/>
        <w:left w:val="none" w:sz="0" w:space="0" w:color="auto"/>
        <w:bottom w:val="none" w:sz="0" w:space="0" w:color="auto"/>
        <w:right w:val="none" w:sz="0" w:space="0" w:color="auto"/>
      </w:divBdr>
      <w:divsChild>
        <w:div w:id="1882128451">
          <w:marLeft w:val="0"/>
          <w:marRight w:val="0"/>
          <w:marTop w:val="0"/>
          <w:marBottom w:val="0"/>
          <w:divBdr>
            <w:top w:val="none" w:sz="0" w:space="0" w:color="auto"/>
            <w:left w:val="none" w:sz="0" w:space="0" w:color="auto"/>
            <w:bottom w:val="none" w:sz="0" w:space="0" w:color="auto"/>
            <w:right w:val="none" w:sz="0" w:space="0" w:color="auto"/>
          </w:divBdr>
          <w:divsChild>
            <w:div w:id="1444762142">
              <w:marLeft w:val="0"/>
              <w:marRight w:val="0"/>
              <w:marTop w:val="0"/>
              <w:marBottom w:val="0"/>
              <w:divBdr>
                <w:top w:val="none" w:sz="0" w:space="0" w:color="auto"/>
                <w:left w:val="none" w:sz="0" w:space="0" w:color="auto"/>
                <w:bottom w:val="none" w:sz="0" w:space="0" w:color="auto"/>
                <w:right w:val="none" w:sz="0" w:space="0" w:color="auto"/>
              </w:divBdr>
            </w:div>
            <w:div w:id="201668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4102">
      <w:bodyDiv w:val="1"/>
      <w:marLeft w:val="0"/>
      <w:marRight w:val="0"/>
      <w:marTop w:val="0"/>
      <w:marBottom w:val="0"/>
      <w:divBdr>
        <w:top w:val="none" w:sz="0" w:space="0" w:color="auto"/>
        <w:left w:val="none" w:sz="0" w:space="0" w:color="auto"/>
        <w:bottom w:val="none" w:sz="0" w:space="0" w:color="auto"/>
        <w:right w:val="none" w:sz="0" w:space="0" w:color="auto"/>
      </w:divBdr>
      <w:divsChild>
        <w:div w:id="1217088314">
          <w:marLeft w:val="0"/>
          <w:marRight w:val="0"/>
          <w:marTop w:val="0"/>
          <w:marBottom w:val="0"/>
          <w:divBdr>
            <w:top w:val="none" w:sz="0" w:space="0" w:color="auto"/>
            <w:left w:val="none" w:sz="0" w:space="0" w:color="auto"/>
            <w:bottom w:val="none" w:sz="0" w:space="0" w:color="auto"/>
            <w:right w:val="none" w:sz="0" w:space="0" w:color="auto"/>
          </w:divBdr>
          <w:divsChild>
            <w:div w:id="202355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2708">
      <w:bodyDiv w:val="1"/>
      <w:marLeft w:val="0"/>
      <w:marRight w:val="0"/>
      <w:marTop w:val="0"/>
      <w:marBottom w:val="0"/>
      <w:divBdr>
        <w:top w:val="none" w:sz="0" w:space="0" w:color="auto"/>
        <w:left w:val="none" w:sz="0" w:space="0" w:color="auto"/>
        <w:bottom w:val="none" w:sz="0" w:space="0" w:color="auto"/>
        <w:right w:val="none" w:sz="0" w:space="0" w:color="auto"/>
      </w:divBdr>
    </w:div>
    <w:div w:id="121190696">
      <w:bodyDiv w:val="1"/>
      <w:marLeft w:val="0"/>
      <w:marRight w:val="0"/>
      <w:marTop w:val="0"/>
      <w:marBottom w:val="0"/>
      <w:divBdr>
        <w:top w:val="none" w:sz="0" w:space="0" w:color="auto"/>
        <w:left w:val="none" w:sz="0" w:space="0" w:color="auto"/>
        <w:bottom w:val="none" w:sz="0" w:space="0" w:color="auto"/>
        <w:right w:val="none" w:sz="0" w:space="0" w:color="auto"/>
      </w:divBdr>
      <w:divsChild>
        <w:div w:id="1898860476">
          <w:marLeft w:val="0"/>
          <w:marRight w:val="0"/>
          <w:marTop w:val="0"/>
          <w:marBottom w:val="0"/>
          <w:divBdr>
            <w:top w:val="none" w:sz="0" w:space="0" w:color="auto"/>
            <w:left w:val="none" w:sz="0" w:space="0" w:color="auto"/>
            <w:bottom w:val="none" w:sz="0" w:space="0" w:color="auto"/>
            <w:right w:val="none" w:sz="0" w:space="0" w:color="auto"/>
          </w:divBdr>
          <w:divsChild>
            <w:div w:id="60596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214">
      <w:bodyDiv w:val="1"/>
      <w:marLeft w:val="0"/>
      <w:marRight w:val="0"/>
      <w:marTop w:val="0"/>
      <w:marBottom w:val="0"/>
      <w:divBdr>
        <w:top w:val="none" w:sz="0" w:space="0" w:color="auto"/>
        <w:left w:val="none" w:sz="0" w:space="0" w:color="auto"/>
        <w:bottom w:val="none" w:sz="0" w:space="0" w:color="auto"/>
        <w:right w:val="none" w:sz="0" w:space="0" w:color="auto"/>
      </w:divBdr>
    </w:div>
    <w:div w:id="162010719">
      <w:bodyDiv w:val="1"/>
      <w:marLeft w:val="0"/>
      <w:marRight w:val="0"/>
      <w:marTop w:val="0"/>
      <w:marBottom w:val="0"/>
      <w:divBdr>
        <w:top w:val="none" w:sz="0" w:space="0" w:color="auto"/>
        <w:left w:val="none" w:sz="0" w:space="0" w:color="auto"/>
        <w:bottom w:val="none" w:sz="0" w:space="0" w:color="auto"/>
        <w:right w:val="none" w:sz="0" w:space="0" w:color="auto"/>
      </w:divBdr>
      <w:divsChild>
        <w:div w:id="1174808055">
          <w:marLeft w:val="0"/>
          <w:marRight w:val="0"/>
          <w:marTop w:val="0"/>
          <w:marBottom w:val="0"/>
          <w:divBdr>
            <w:top w:val="none" w:sz="0" w:space="0" w:color="auto"/>
            <w:left w:val="none" w:sz="0" w:space="0" w:color="auto"/>
            <w:bottom w:val="none" w:sz="0" w:space="0" w:color="auto"/>
            <w:right w:val="none" w:sz="0" w:space="0" w:color="auto"/>
          </w:divBdr>
          <w:divsChild>
            <w:div w:id="197574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8082">
      <w:bodyDiv w:val="1"/>
      <w:marLeft w:val="0"/>
      <w:marRight w:val="0"/>
      <w:marTop w:val="0"/>
      <w:marBottom w:val="0"/>
      <w:divBdr>
        <w:top w:val="none" w:sz="0" w:space="0" w:color="auto"/>
        <w:left w:val="none" w:sz="0" w:space="0" w:color="auto"/>
        <w:bottom w:val="none" w:sz="0" w:space="0" w:color="auto"/>
        <w:right w:val="none" w:sz="0" w:space="0" w:color="auto"/>
      </w:divBdr>
    </w:div>
    <w:div w:id="173032261">
      <w:bodyDiv w:val="1"/>
      <w:marLeft w:val="0"/>
      <w:marRight w:val="0"/>
      <w:marTop w:val="0"/>
      <w:marBottom w:val="0"/>
      <w:divBdr>
        <w:top w:val="none" w:sz="0" w:space="0" w:color="auto"/>
        <w:left w:val="none" w:sz="0" w:space="0" w:color="auto"/>
        <w:bottom w:val="none" w:sz="0" w:space="0" w:color="auto"/>
        <w:right w:val="none" w:sz="0" w:space="0" w:color="auto"/>
      </w:divBdr>
    </w:div>
    <w:div w:id="174613056">
      <w:bodyDiv w:val="1"/>
      <w:marLeft w:val="0"/>
      <w:marRight w:val="0"/>
      <w:marTop w:val="0"/>
      <w:marBottom w:val="0"/>
      <w:divBdr>
        <w:top w:val="none" w:sz="0" w:space="0" w:color="auto"/>
        <w:left w:val="none" w:sz="0" w:space="0" w:color="auto"/>
        <w:bottom w:val="none" w:sz="0" w:space="0" w:color="auto"/>
        <w:right w:val="none" w:sz="0" w:space="0" w:color="auto"/>
      </w:divBdr>
    </w:div>
    <w:div w:id="204870281">
      <w:bodyDiv w:val="1"/>
      <w:marLeft w:val="0"/>
      <w:marRight w:val="0"/>
      <w:marTop w:val="0"/>
      <w:marBottom w:val="0"/>
      <w:divBdr>
        <w:top w:val="none" w:sz="0" w:space="0" w:color="auto"/>
        <w:left w:val="none" w:sz="0" w:space="0" w:color="auto"/>
        <w:bottom w:val="none" w:sz="0" w:space="0" w:color="auto"/>
        <w:right w:val="none" w:sz="0" w:space="0" w:color="auto"/>
      </w:divBdr>
    </w:div>
    <w:div w:id="205144335">
      <w:bodyDiv w:val="1"/>
      <w:marLeft w:val="0"/>
      <w:marRight w:val="0"/>
      <w:marTop w:val="0"/>
      <w:marBottom w:val="0"/>
      <w:divBdr>
        <w:top w:val="none" w:sz="0" w:space="0" w:color="auto"/>
        <w:left w:val="none" w:sz="0" w:space="0" w:color="auto"/>
        <w:bottom w:val="none" w:sz="0" w:space="0" w:color="auto"/>
        <w:right w:val="none" w:sz="0" w:space="0" w:color="auto"/>
      </w:divBdr>
      <w:divsChild>
        <w:div w:id="1892569064">
          <w:marLeft w:val="0"/>
          <w:marRight w:val="0"/>
          <w:marTop w:val="0"/>
          <w:marBottom w:val="0"/>
          <w:divBdr>
            <w:top w:val="none" w:sz="0" w:space="0" w:color="auto"/>
            <w:left w:val="none" w:sz="0" w:space="0" w:color="auto"/>
            <w:bottom w:val="none" w:sz="0" w:space="0" w:color="auto"/>
            <w:right w:val="none" w:sz="0" w:space="0" w:color="auto"/>
          </w:divBdr>
          <w:divsChild>
            <w:div w:id="17743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5149">
      <w:bodyDiv w:val="1"/>
      <w:marLeft w:val="0"/>
      <w:marRight w:val="0"/>
      <w:marTop w:val="0"/>
      <w:marBottom w:val="0"/>
      <w:divBdr>
        <w:top w:val="none" w:sz="0" w:space="0" w:color="auto"/>
        <w:left w:val="none" w:sz="0" w:space="0" w:color="auto"/>
        <w:bottom w:val="none" w:sz="0" w:space="0" w:color="auto"/>
        <w:right w:val="none" w:sz="0" w:space="0" w:color="auto"/>
      </w:divBdr>
      <w:divsChild>
        <w:div w:id="779186027">
          <w:marLeft w:val="0"/>
          <w:marRight w:val="0"/>
          <w:marTop w:val="0"/>
          <w:marBottom w:val="0"/>
          <w:divBdr>
            <w:top w:val="none" w:sz="0" w:space="0" w:color="auto"/>
            <w:left w:val="none" w:sz="0" w:space="0" w:color="auto"/>
            <w:bottom w:val="none" w:sz="0" w:space="0" w:color="auto"/>
            <w:right w:val="none" w:sz="0" w:space="0" w:color="auto"/>
          </w:divBdr>
          <w:divsChild>
            <w:div w:id="73671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94545">
      <w:bodyDiv w:val="1"/>
      <w:marLeft w:val="0"/>
      <w:marRight w:val="0"/>
      <w:marTop w:val="0"/>
      <w:marBottom w:val="0"/>
      <w:divBdr>
        <w:top w:val="none" w:sz="0" w:space="0" w:color="auto"/>
        <w:left w:val="none" w:sz="0" w:space="0" w:color="auto"/>
        <w:bottom w:val="none" w:sz="0" w:space="0" w:color="auto"/>
        <w:right w:val="none" w:sz="0" w:space="0" w:color="auto"/>
      </w:divBdr>
      <w:divsChild>
        <w:div w:id="1773277389">
          <w:marLeft w:val="0"/>
          <w:marRight w:val="0"/>
          <w:marTop w:val="0"/>
          <w:marBottom w:val="0"/>
          <w:divBdr>
            <w:top w:val="none" w:sz="0" w:space="0" w:color="auto"/>
            <w:left w:val="none" w:sz="0" w:space="0" w:color="auto"/>
            <w:bottom w:val="none" w:sz="0" w:space="0" w:color="auto"/>
            <w:right w:val="none" w:sz="0" w:space="0" w:color="auto"/>
          </w:divBdr>
          <w:divsChild>
            <w:div w:id="669941070">
              <w:marLeft w:val="0"/>
              <w:marRight w:val="0"/>
              <w:marTop w:val="0"/>
              <w:marBottom w:val="0"/>
              <w:divBdr>
                <w:top w:val="none" w:sz="0" w:space="0" w:color="auto"/>
                <w:left w:val="none" w:sz="0" w:space="0" w:color="auto"/>
                <w:bottom w:val="none" w:sz="0" w:space="0" w:color="auto"/>
                <w:right w:val="none" w:sz="0" w:space="0" w:color="auto"/>
              </w:divBdr>
            </w:div>
            <w:div w:id="975187013">
              <w:marLeft w:val="0"/>
              <w:marRight w:val="0"/>
              <w:marTop w:val="0"/>
              <w:marBottom w:val="0"/>
              <w:divBdr>
                <w:top w:val="none" w:sz="0" w:space="0" w:color="auto"/>
                <w:left w:val="none" w:sz="0" w:space="0" w:color="auto"/>
                <w:bottom w:val="none" w:sz="0" w:space="0" w:color="auto"/>
                <w:right w:val="none" w:sz="0" w:space="0" w:color="auto"/>
              </w:divBdr>
            </w:div>
            <w:div w:id="1560903158">
              <w:marLeft w:val="0"/>
              <w:marRight w:val="0"/>
              <w:marTop w:val="0"/>
              <w:marBottom w:val="0"/>
              <w:divBdr>
                <w:top w:val="none" w:sz="0" w:space="0" w:color="auto"/>
                <w:left w:val="none" w:sz="0" w:space="0" w:color="auto"/>
                <w:bottom w:val="none" w:sz="0" w:space="0" w:color="auto"/>
                <w:right w:val="none" w:sz="0" w:space="0" w:color="auto"/>
              </w:divBdr>
            </w:div>
            <w:div w:id="1736010812">
              <w:marLeft w:val="0"/>
              <w:marRight w:val="0"/>
              <w:marTop w:val="0"/>
              <w:marBottom w:val="0"/>
              <w:divBdr>
                <w:top w:val="none" w:sz="0" w:space="0" w:color="auto"/>
                <w:left w:val="none" w:sz="0" w:space="0" w:color="auto"/>
                <w:bottom w:val="none" w:sz="0" w:space="0" w:color="auto"/>
                <w:right w:val="none" w:sz="0" w:space="0" w:color="auto"/>
              </w:divBdr>
            </w:div>
            <w:div w:id="186420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24708">
      <w:bodyDiv w:val="1"/>
      <w:marLeft w:val="0"/>
      <w:marRight w:val="0"/>
      <w:marTop w:val="0"/>
      <w:marBottom w:val="0"/>
      <w:divBdr>
        <w:top w:val="none" w:sz="0" w:space="0" w:color="auto"/>
        <w:left w:val="none" w:sz="0" w:space="0" w:color="auto"/>
        <w:bottom w:val="none" w:sz="0" w:space="0" w:color="auto"/>
        <w:right w:val="none" w:sz="0" w:space="0" w:color="auto"/>
      </w:divBdr>
    </w:div>
    <w:div w:id="276523040">
      <w:bodyDiv w:val="1"/>
      <w:marLeft w:val="0"/>
      <w:marRight w:val="0"/>
      <w:marTop w:val="0"/>
      <w:marBottom w:val="0"/>
      <w:divBdr>
        <w:top w:val="none" w:sz="0" w:space="0" w:color="auto"/>
        <w:left w:val="none" w:sz="0" w:space="0" w:color="auto"/>
        <w:bottom w:val="none" w:sz="0" w:space="0" w:color="auto"/>
        <w:right w:val="none" w:sz="0" w:space="0" w:color="auto"/>
      </w:divBdr>
      <w:divsChild>
        <w:div w:id="810564459">
          <w:marLeft w:val="0"/>
          <w:marRight w:val="0"/>
          <w:marTop w:val="0"/>
          <w:marBottom w:val="0"/>
          <w:divBdr>
            <w:top w:val="none" w:sz="0" w:space="0" w:color="auto"/>
            <w:left w:val="none" w:sz="0" w:space="0" w:color="auto"/>
            <w:bottom w:val="none" w:sz="0" w:space="0" w:color="auto"/>
            <w:right w:val="none" w:sz="0" w:space="0" w:color="auto"/>
          </w:divBdr>
          <w:divsChild>
            <w:div w:id="135299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22317">
      <w:bodyDiv w:val="1"/>
      <w:marLeft w:val="0"/>
      <w:marRight w:val="0"/>
      <w:marTop w:val="0"/>
      <w:marBottom w:val="0"/>
      <w:divBdr>
        <w:top w:val="none" w:sz="0" w:space="0" w:color="auto"/>
        <w:left w:val="none" w:sz="0" w:space="0" w:color="auto"/>
        <w:bottom w:val="none" w:sz="0" w:space="0" w:color="auto"/>
        <w:right w:val="none" w:sz="0" w:space="0" w:color="auto"/>
      </w:divBdr>
    </w:div>
    <w:div w:id="338118901">
      <w:bodyDiv w:val="1"/>
      <w:marLeft w:val="0"/>
      <w:marRight w:val="0"/>
      <w:marTop w:val="0"/>
      <w:marBottom w:val="0"/>
      <w:divBdr>
        <w:top w:val="none" w:sz="0" w:space="0" w:color="auto"/>
        <w:left w:val="none" w:sz="0" w:space="0" w:color="auto"/>
        <w:bottom w:val="none" w:sz="0" w:space="0" w:color="auto"/>
        <w:right w:val="none" w:sz="0" w:space="0" w:color="auto"/>
      </w:divBdr>
      <w:divsChild>
        <w:div w:id="1660034704">
          <w:marLeft w:val="0"/>
          <w:marRight w:val="0"/>
          <w:marTop w:val="0"/>
          <w:marBottom w:val="0"/>
          <w:divBdr>
            <w:top w:val="none" w:sz="0" w:space="0" w:color="auto"/>
            <w:left w:val="none" w:sz="0" w:space="0" w:color="auto"/>
            <w:bottom w:val="none" w:sz="0" w:space="0" w:color="auto"/>
            <w:right w:val="none" w:sz="0" w:space="0" w:color="auto"/>
          </w:divBdr>
          <w:divsChild>
            <w:div w:id="176773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77565">
      <w:bodyDiv w:val="1"/>
      <w:marLeft w:val="0"/>
      <w:marRight w:val="0"/>
      <w:marTop w:val="0"/>
      <w:marBottom w:val="0"/>
      <w:divBdr>
        <w:top w:val="none" w:sz="0" w:space="0" w:color="auto"/>
        <w:left w:val="none" w:sz="0" w:space="0" w:color="auto"/>
        <w:bottom w:val="none" w:sz="0" w:space="0" w:color="auto"/>
        <w:right w:val="none" w:sz="0" w:space="0" w:color="auto"/>
      </w:divBdr>
      <w:divsChild>
        <w:div w:id="1335452876">
          <w:marLeft w:val="0"/>
          <w:marRight w:val="0"/>
          <w:marTop w:val="0"/>
          <w:marBottom w:val="0"/>
          <w:divBdr>
            <w:top w:val="none" w:sz="0" w:space="0" w:color="auto"/>
            <w:left w:val="none" w:sz="0" w:space="0" w:color="auto"/>
            <w:bottom w:val="none" w:sz="0" w:space="0" w:color="auto"/>
            <w:right w:val="none" w:sz="0" w:space="0" w:color="auto"/>
          </w:divBdr>
          <w:divsChild>
            <w:div w:id="166601902">
              <w:marLeft w:val="0"/>
              <w:marRight w:val="0"/>
              <w:marTop w:val="0"/>
              <w:marBottom w:val="0"/>
              <w:divBdr>
                <w:top w:val="none" w:sz="0" w:space="0" w:color="auto"/>
                <w:left w:val="none" w:sz="0" w:space="0" w:color="auto"/>
                <w:bottom w:val="none" w:sz="0" w:space="0" w:color="auto"/>
                <w:right w:val="none" w:sz="0" w:space="0" w:color="auto"/>
              </w:divBdr>
            </w:div>
            <w:div w:id="808204454">
              <w:marLeft w:val="0"/>
              <w:marRight w:val="0"/>
              <w:marTop w:val="0"/>
              <w:marBottom w:val="0"/>
              <w:divBdr>
                <w:top w:val="none" w:sz="0" w:space="0" w:color="auto"/>
                <w:left w:val="none" w:sz="0" w:space="0" w:color="auto"/>
                <w:bottom w:val="none" w:sz="0" w:space="0" w:color="auto"/>
                <w:right w:val="none" w:sz="0" w:space="0" w:color="auto"/>
              </w:divBdr>
            </w:div>
            <w:div w:id="895966874">
              <w:marLeft w:val="0"/>
              <w:marRight w:val="0"/>
              <w:marTop w:val="0"/>
              <w:marBottom w:val="0"/>
              <w:divBdr>
                <w:top w:val="none" w:sz="0" w:space="0" w:color="auto"/>
                <w:left w:val="none" w:sz="0" w:space="0" w:color="auto"/>
                <w:bottom w:val="none" w:sz="0" w:space="0" w:color="auto"/>
                <w:right w:val="none" w:sz="0" w:space="0" w:color="auto"/>
              </w:divBdr>
            </w:div>
            <w:div w:id="1492673497">
              <w:marLeft w:val="0"/>
              <w:marRight w:val="0"/>
              <w:marTop w:val="0"/>
              <w:marBottom w:val="0"/>
              <w:divBdr>
                <w:top w:val="none" w:sz="0" w:space="0" w:color="auto"/>
                <w:left w:val="none" w:sz="0" w:space="0" w:color="auto"/>
                <w:bottom w:val="none" w:sz="0" w:space="0" w:color="auto"/>
                <w:right w:val="none" w:sz="0" w:space="0" w:color="auto"/>
              </w:divBdr>
            </w:div>
            <w:div w:id="166986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09452">
      <w:bodyDiv w:val="1"/>
      <w:marLeft w:val="0"/>
      <w:marRight w:val="0"/>
      <w:marTop w:val="0"/>
      <w:marBottom w:val="0"/>
      <w:divBdr>
        <w:top w:val="none" w:sz="0" w:space="0" w:color="auto"/>
        <w:left w:val="none" w:sz="0" w:space="0" w:color="auto"/>
        <w:bottom w:val="none" w:sz="0" w:space="0" w:color="auto"/>
        <w:right w:val="none" w:sz="0" w:space="0" w:color="auto"/>
      </w:divBdr>
      <w:divsChild>
        <w:div w:id="878587794">
          <w:marLeft w:val="0"/>
          <w:marRight w:val="0"/>
          <w:marTop w:val="0"/>
          <w:marBottom w:val="0"/>
          <w:divBdr>
            <w:top w:val="none" w:sz="0" w:space="0" w:color="auto"/>
            <w:left w:val="none" w:sz="0" w:space="0" w:color="auto"/>
            <w:bottom w:val="none" w:sz="0" w:space="0" w:color="auto"/>
            <w:right w:val="none" w:sz="0" w:space="0" w:color="auto"/>
          </w:divBdr>
          <w:divsChild>
            <w:div w:id="268705163">
              <w:marLeft w:val="0"/>
              <w:marRight w:val="0"/>
              <w:marTop w:val="0"/>
              <w:marBottom w:val="0"/>
              <w:divBdr>
                <w:top w:val="none" w:sz="0" w:space="0" w:color="auto"/>
                <w:left w:val="none" w:sz="0" w:space="0" w:color="auto"/>
                <w:bottom w:val="none" w:sz="0" w:space="0" w:color="auto"/>
                <w:right w:val="none" w:sz="0" w:space="0" w:color="auto"/>
              </w:divBdr>
            </w:div>
            <w:div w:id="1328747575">
              <w:marLeft w:val="0"/>
              <w:marRight w:val="0"/>
              <w:marTop w:val="0"/>
              <w:marBottom w:val="0"/>
              <w:divBdr>
                <w:top w:val="none" w:sz="0" w:space="0" w:color="auto"/>
                <w:left w:val="none" w:sz="0" w:space="0" w:color="auto"/>
                <w:bottom w:val="none" w:sz="0" w:space="0" w:color="auto"/>
                <w:right w:val="none" w:sz="0" w:space="0" w:color="auto"/>
              </w:divBdr>
            </w:div>
            <w:div w:id="210456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135744">
      <w:bodyDiv w:val="1"/>
      <w:marLeft w:val="0"/>
      <w:marRight w:val="0"/>
      <w:marTop w:val="0"/>
      <w:marBottom w:val="0"/>
      <w:divBdr>
        <w:top w:val="none" w:sz="0" w:space="0" w:color="auto"/>
        <w:left w:val="none" w:sz="0" w:space="0" w:color="auto"/>
        <w:bottom w:val="none" w:sz="0" w:space="0" w:color="auto"/>
        <w:right w:val="none" w:sz="0" w:space="0" w:color="auto"/>
      </w:divBdr>
    </w:div>
    <w:div w:id="391538328">
      <w:bodyDiv w:val="1"/>
      <w:marLeft w:val="0"/>
      <w:marRight w:val="0"/>
      <w:marTop w:val="0"/>
      <w:marBottom w:val="0"/>
      <w:divBdr>
        <w:top w:val="none" w:sz="0" w:space="0" w:color="auto"/>
        <w:left w:val="none" w:sz="0" w:space="0" w:color="auto"/>
        <w:bottom w:val="none" w:sz="0" w:space="0" w:color="auto"/>
        <w:right w:val="none" w:sz="0" w:space="0" w:color="auto"/>
      </w:divBdr>
      <w:divsChild>
        <w:div w:id="116610478">
          <w:marLeft w:val="0"/>
          <w:marRight w:val="0"/>
          <w:marTop w:val="0"/>
          <w:marBottom w:val="0"/>
          <w:divBdr>
            <w:top w:val="none" w:sz="0" w:space="0" w:color="auto"/>
            <w:left w:val="none" w:sz="0" w:space="0" w:color="auto"/>
            <w:bottom w:val="none" w:sz="0" w:space="0" w:color="auto"/>
            <w:right w:val="none" w:sz="0" w:space="0" w:color="auto"/>
          </w:divBdr>
          <w:divsChild>
            <w:div w:id="177454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5278">
      <w:bodyDiv w:val="1"/>
      <w:marLeft w:val="0"/>
      <w:marRight w:val="0"/>
      <w:marTop w:val="0"/>
      <w:marBottom w:val="0"/>
      <w:divBdr>
        <w:top w:val="none" w:sz="0" w:space="0" w:color="auto"/>
        <w:left w:val="none" w:sz="0" w:space="0" w:color="auto"/>
        <w:bottom w:val="none" w:sz="0" w:space="0" w:color="auto"/>
        <w:right w:val="none" w:sz="0" w:space="0" w:color="auto"/>
      </w:divBdr>
    </w:div>
    <w:div w:id="426003306">
      <w:bodyDiv w:val="1"/>
      <w:marLeft w:val="0"/>
      <w:marRight w:val="0"/>
      <w:marTop w:val="0"/>
      <w:marBottom w:val="0"/>
      <w:divBdr>
        <w:top w:val="none" w:sz="0" w:space="0" w:color="auto"/>
        <w:left w:val="none" w:sz="0" w:space="0" w:color="auto"/>
        <w:bottom w:val="none" w:sz="0" w:space="0" w:color="auto"/>
        <w:right w:val="none" w:sz="0" w:space="0" w:color="auto"/>
      </w:divBdr>
      <w:divsChild>
        <w:div w:id="1687444624">
          <w:marLeft w:val="0"/>
          <w:marRight w:val="0"/>
          <w:marTop w:val="0"/>
          <w:marBottom w:val="0"/>
          <w:divBdr>
            <w:top w:val="none" w:sz="0" w:space="0" w:color="auto"/>
            <w:left w:val="none" w:sz="0" w:space="0" w:color="auto"/>
            <w:bottom w:val="none" w:sz="0" w:space="0" w:color="auto"/>
            <w:right w:val="none" w:sz="0" w:space="0" w:color="auto"/>
          </w:divBdr>
          <w:divsChild>
            <w:div w:id="296686576">
              <w:marLeft w:val="0"/>
              <w:marRight w:val="0"/>
              <w:marTop w:val="0"/>
              <w:marBottom w:val="0"/>
              <w:divBdr>
                <w:top w:val="none" w:sz="0" w:space="0" w:color="auto"/>
                <w:left w:val="none" w:sz="0" w:space="0" w:color="auto"/>
                <w:bottom w:val="none" w:sz="0" w:space="0" w:color="auto"/>
                <w:right w:val="none" w:sz="0" w:space="0" w:color="auto"/>
              </w:divBdr>
            </w:div>
            <w:div w:id="1442384075">
              <w:marLeft w:val="0"/>
              <w:marRight w:val="0"/>
              <w:marTop w:val="0"/>
              <w:marBottom w:val="0"/>
              <w:divBdr>
                <w:top w:val="none" w:sz="0" w:space="0" w:color="auto"/>
                <w:left w:val="none" w:sz="0" w:space="0" w:color="auto"/>
                <w:bottom w:val="none" w:sz="0" w:space="0" w:color="auto"/>
                <w:right w:val="none" w:sz="0" w:space="0" w:color="auto"/>
              </w:divBdr>
            </w:div>
            <w:div w:id="174032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667680">
      <w:bodyDiv w:val="1"/>
      <w:marLeft w:val="0"/>
      <w:marRight w:val="0"/>
      <w:marTop w:val="0"/>
      <w:marBottom w:val="0"/>
      <w:divBdr>
        <w:top w:val="none" w:sz="0" w:space="0" w:color="auto"/>
        <w:left w:val="none" w:sz="0" w:space="0" w:color="auto"/>
        <w:bottom w:val="none" w:sz="0" w:space="0" w:color="auto"/>
        <w:right w:val="none" w:sz="0" w:space="0" w:color="auto"/>
      </w:divBdr>
    </w:div>
    <w:div w:id="433793815">
      <w:bodyDiv w:val="1"/>
      <w:marLeft w:val="0"/>
      <w:marRight w:val="0"/>
      <w:marTop w:val="0"/>
      <w:marBottom w:val="0"/>
      <w:divBdr>
        <w:top w:val="none" w:sz="0" w:space="0" w:color="auto"/>
        <w:left w:val="none" w:sz="0" w:space="0" w:color="auto"/>
        <w:bottom w:val="none" w:sz="0" w:space="0" w:color="auto"/>
        <w:right w:val="none" w:sz="0" w:space="0" w:color="auto"/>
      </w:divBdr>
    </w:div>
    <w:div w:id="451048948">
      <w:bodyDiv w:val="1"/>
      <w:marLeft w:val="0"/>
      <w:marRight w:val="0"/>
      <w:marTop w:val="0"/>
      <w:marBottom w:val="0"/>
      <w:divBdr>
        <w:top w:val="none" w:sz="0" w:space="0" w:color="auto"/>
        <w:left w:val="none" w:sz="0" w:space="0" w:color="auto"/>
        <w:bottom w:val="none" w:sz="0" w:space="0" w:color="auto"/>
        <w:right w:val="none" w:sz="0" w:space="0" w:color="auto"/>
      </w:divBdr>
    </w:div>
    <w:div w:id="464010763">
      <w:bodyDiv w:val="1"/>
      <w:marLeft w:val="0"/>
      <w:marRight w:val="0"/>
      <w:marTop w:val="0"/>
      <w:marBottom w:val="0"/>
      <w:divBdr>
        <w:top w:val="none" w:sz="0" w:space="0" w:color="auto"/>
        <w:left w:val="none" w:sz="0" w:space="0" w:color="auto"/>
        <w:bottom w:val="none" w:sz="0" w:space="0" w:color="auto"/>
        <w:right w:val="none" w:sz="0" w:space="0" w:color="auto"/>
      </w:divBdr>
    </w:div>
    <w:div w:id="470025461">
      <w:bodyDiv w:val="1"/>
      <w:marLeft w:val="0"/>
      <w:marRight w:val="0"/>
      <w:marTop w:val="0"/>
      <w:marBottom w:val="0"/>
      <w:divBdr>
        <w:top w:val="none" w:sz="0" w:space="0" w:color="auto"/>
        <w:left w:val="none" w:sz="0" w:space="0" w:color="auto"/>
        <w:bottom w:val="none" w:sz="0" w:space="0" w:color="auto"/>
        <w:right w:val="none" w:sz="0" w:space="0" w:color="auto"/>
      </w:divBdr>
      <w:divsChild>
        <w:div w:id="1369793277">
          <w:marLeft w:val="0"/>
          <w:marRight w:val="0"/>
          <w:marTop w:val="0"/>
          <w:marBottom w:val="0"/>
          <w:divBdr>
            <w:top w:val="none" w:sz="0" w:space="0" w:color="auto"/>
            <w:left w:val="none" w:sz="0" w:space="0" w:color="auto"/>
            <w:bottom w:val="none" w:sz="0" w:space="0" w:color="auto"/>
            <w:right w:val="none" w:sz="0" w:space="0" w:color="auto"/>
          </w:divBdr>
          <w:divsChild>
            <w:div w:id="19671438">
              <w:marLeft w:val="0"/>
              <w:marRight w:val="0"/>
              <w:marTop w:val="0"/>
              <w:marBottom w:val="0"/>
              <w:divBdr>
                <w:top w:val="none" w:sz="0" w:space="0" w:color="auto"/>
                <w:left w:val="none" w:sz="0" w:space="0" w:color="auto"/>
                <w:bottom w:val="none" w:sz="0" w:space="0" w:color="auto"/>
                <w:right w:val="none" w:sz="0" w:space="0" w:color="auto"/>
              </w:divBdr>
            </w:div>
            <w:div w:id="312299105">
              <w:marLeft w:val="0"/>
              <w:marRight w:val="0"/>
              <w:marTop w:val="0"/>
              <w:marBottom w:val="0"/>
              <w:divBdr>
                <w:top w:val="none" w:sz="0" w:space="0" w:color="auto"/>
                <w:left w:val="none" w:sz="0" w:space="0" w:color="auto"/>
                <w:bottom w:val="none" w:sz="0" w:space="0" w:color="auto"/>
                <w:right w:val="none" w:sz="0" w:space="0" w:color="auto"/>
              </w:divBdr>
            </w:div>
            <w:div w:id="371153972">
              <w:marLeft w:val="0"/>
              <w:marRight w:val="0"/>
              <w:marTop w:val="0"/>
              <w:marBottom w:val="0"/>
              <w:divBdr>
                <w:top w:val="none" w:sz="0" w:space="0" w:color="auto"/>
                <w:left w:val="none" w:sz="0" w:space="0" w:color="auto"/>
                <w:bottom w:val="none" w:sz="0" w:space="0" w:color="auto"/>
                <w:right w:val="none" w:sz="0" w:space="0" w:color="auto"/>
              </w:divBdr>
            </w:div>
            <w:div w:id="441731227">
              <w:marLeft w:val="0"/>
              <w:marRight w:val="0"/>
              <w:marTop w:val="0"/>
              <w:marBottom w:val="0"/>
              <w:divBdr>
                <w:top w:val="none" w:sz="0" w:space="0" w:color="auto"/>
                <w:left w:val="none" w:sz="0" w:space="0" w:color="auto"/>
                <w:bottom w:val="none" w:sz="0" w:space="0" w:color="auto"/>
                <w:right w:val="none" w:sz="0" w:space="0" w:color="auto"/>
              </w:divBdr>
            </w:div>
            <w:div w:id="443814225">
              <w:marLeft w:val="0"/>
              <w:marRight w:val="0"/>
              <w:marTop w:val="0"/>
              <w:marBottom w:val="0"/>
              <w:divBdr>
                <w:top w:val="none" w:sz="0" w:space="0" w:color="auto"/>
                <w:left w:val="none" w:sz="0" w:space="0" w:color="auto"/>
                <w:bottom w:val="none" w:sz="0" w:space="0" w:color="auto"/>
                <w:right w:val="none" w:sz="0" w:space="0" w:color="auto"/>
              </w:divBdr>
            </w:div>
            <w:div w:id="477572473">
              <w:marLeft w:val="0"/>
              <w:marRight w:val="0"/>
              <w:marTop w:val="0"/>
              <w:marBottom w:val="0"/>
              <w:divBdr>
                <w:top w:val="none" w:sz="0" w:space="0" w:color="auto"/>
                <w:left w:val="none" w:sz="0" w:space="0" w:color="auto"/>
                <w:bottom w:val="none" w:sz="0" w:space="0" w:color="auto"/>
                <w:right w:val="none" w:sz="0" w:space="0" w:color="auto"/>
              </w:divBdr>
            </w:div>
            <w:div w:id="639922507">
              <w:marLeft w:val="0"/>
              <w:marRight w:val="0"/>
              <w:marTop w:val="0"/>
              <w:marBottom w:val="0"/>
              <w:divBdr>
                <w:top w:val="none" w:sz="0" w:space="0" w:color="auto"/>
                <w:left w:val="none" w:sz="0" w:space="0" w:color="auto"/>
                <w:bottom w:val="none" w:sz="0" w:space="0" w:color="auto"/>
                <w:right w:val="none" w:sz="0" w:space="0" w:color="auto"/>
              </w:divBdr>
            </w:div>
            <w:div w:id="738291610">
              <w:marLeft w:val="0"/>
              <w:marRight w:val="0"/>
              <w:marTop w:val="0"/>
              <w:marBottom w:val="0"/>
              <w:divBdr>
                <w:top w:val="none" w:sz="0" w:space="0" w:color="auto"/>
                <w:left w:val="none" w:sz="0" w:space="0" w:color="auto"/>
                <w:bottom w:val="none" w:sz="0" w:space="0" w:color="auto"/>
                <w:right w:val="none" w:sz="0" w:space="0" w:color="auto"/>
              </w:divBdr>
            </w:div>
            <w:div w:id="1080296102">
              <w:marLeft w:val="0"/>
              <w:marRight w:val="0"/>
              <w:marTop w:val="0"/>
              <w:marBottom w:val="0"/>
              <w:divBdr>
                <w:top w:val="none" w:sz="0" w:space="0" w:color="auto"/>
                <w:left w:val="none" w:sz="0" w:space="0" w:color="auto"/>
                <w:bottom w:val="none" w:sz="0" w:space="0" w:color="auto"/>
                <w:right w:val="none" w:sz="0" w:space="0" w:color="auto"/>
              </w:divBdr>
            </w:div>
            <w:div w:id="1179075089">
              <w:marLeft w:val="0"/>
              <w:marRight w:val="0"/>
              <w:marTop w:val="0"/>
              <w:marBottom w:val="0"/>
              <w:divBdr>
                <w:top w:val="none" w:sz="0" w:space="0" w:color="auto"/>
                <w:left w:val="none" w:sz="0" w:space="0" w:color="auto"/>
                <w:bottom w:val="none" w:sz="0" w:space="0" w:color="auto"/>
                <w:right w:val="none" w:sz="0" w:space="0" w:color="auto"/>
              </w:divBdr>
            </w:div>
            <w:div w:id="1220942328">
              <w:marLeft w:val="0"/>
              <w:marRight w:val="0"/>
              <w:marTop w:val="0"/>
              <w:marBottom w:val="0"/>
              <w:divBdr>
                <w:top w:val="none" w:sz="0" w:space="0" w:color="auto"/>
                <w:left w:val="none" w:sz="0" w:space="0" w:color="auto"/>
                <w:bottom w:val="none" w:sz="0" w:space="0" w:color="auto"/>
                <w:right w:val="none" w:sz="0" w:space="0" w:color="auto"/>
              </w:divBdr>
            </w:div>
            <w:div w:id="1318223100">
              <w:marLeft w:val="0"/>
              <w:marRight w:val="0"/>
              <w:marTop w:val="0"/>
              <w:marBottom w:val="0"/>
              <w:divBdr>
                <w:top w:val="none" w:sz="0" w:space="0" w:color="auto"/>
                <w:left w:val="none" w:sz="0" w:space="0" w:color="auto"/>
                <w:bottom w:val="none" w:sz="0" w:space="0" w:color="auto"/>
                <w:right w:val="none" w:sz="0" w:space="0" w:color="auto"/>
              </w:divBdr>
            </w:div>
            <w:div w:id="1421370274">
              <w:marLeft w:val="0"/>
              <w:marRight w:val="0"/>
              <w:marTop w:val="0"/>
              <w:marBottom w:val="0"/>
              <w:divBdr>
                <w:top w:val="none" w:sz="0" w:space="0" w:color="auto"/>
                <w:left w:val="none" w:sz="0" w:space="0" w:color="auto"/>
                <w:bottom w:val="none" w:sz="0" w:space="0" w:color="auto"/>
                <w:right w:val="none" w:sz="0" w:space="0" w:color="auto"/>
              </w:divBdr>
            </w:div>
            <w:div w:id="1533228570">
              <w:marLeft w:val="0"/>
              <w:marRight w:val="0"/>
              <w:marTop w:val="0"/>
              <w:marBottom w:val="0"/>
              <w:divBdr>
                <w:top w:val="none" w:sz="0" w:space="0" w:color="auto"/>
                <w:left w:val="none" w:sz="0" w:space="0" w:color="auto"/>
                <w:bottom w:val="none" w:sz="0" w:space="0" w:color="auto"/>
                <w:right w:val="none" w:sz="0" w:space="0" w:color="auto"/>
              </w:divBdr>
            </w:div>
            <w:div w:id="1748651847">
              <w:marLeft w:val="0"/>
              <w:marRight w:val="0"/>
              <w:marTop w:val="0"/>
              <w:marBottom w:val="0"/>
              <w:divBdr>
                <w:top w:val="none" w:sz="0" w:space="0" w:color="auto"/>
                <w:left w:val="none" w:sz="0" w:space="0" w:color="auto"/>
                <w:bottom w:val="none" w:sz="0" w:space="0" w:color="auto"/>
                <w:right w:val="none" w:sz="0" w:space="0" w:color="auto"/>
              </w:divBdr>
            </w:div>
            <w:div w:id="1776173844">
              <w:marLeft w:val="0"/>
              <w:marRight w:val="0"/>
              <w:marTop w:val="0"/>
              <w:marBottom w:val="0"/>
              <w:divBdr>
                <w:top w:val="none" w:sz="0" w:space="0" w:color="auto"/>
                <w:left w:val="none" w:sz="0" w:space="0" w:color="auto"/>
                <w:bottom w:val="none" w:sz="0" w:space="0" w:color="auto"/>
                <w:right w:val="none" w:sz="0" w:space="0" w:color="auto"/>
              </w:divBdr>
            </w:div>
            <w:div w:id="1778017008">
              <w:marLeft w:val="0"/>
              <w:marRight w:val="0"/>
              <w:marTop w:val="0"/>
              <w:marBottom w:val="0"/>
              <w:divBdr>
                <w:top w:val="none" w:sz="0" w:space="0" w:color="auto"/>
                <w:left w:val="none" w:sz="0" w:space="0" w:color="auto"/>
                <w:bottom w:val="none" w:sz="0" w:space="0" w:color="auto"/>
                <w:right w:val="none" w:sz="0" w:space="0" w:color="auto"/>
              </w:divBdr>
            </w:div>
            <w:div w:id="1865287077">
              <w:marLeft w:val="0"/>
              <w:marRight w:val="0"/>
              <w:marTop w:val="0"/>
              <w:marBottom w:val="0"/>
              <w:divBdr>
                <w:top w:val="none" w:sz="0" w:space="0" w:color="auto"/>
                <w:left w:val="none" w:sz="0" w:space="0" w:color="auto"/>
                <w:bottom w:val="none" w:sz="0" w:space="0" w:color="auto"/>
                <w:right w:val="none" w:sz="0" w:space="0" w:color="auto"/>
              </w:divBdr>
            </w:div>
            <w:div w:id="1899899042">
              <w:marLeft w:val="0"/>
              <w:marRight w:val="0"/>
              <w:marTop w:val="0"/>
              <w:marBottom w:val="0"/>
              <w:divBdr>
                <w:top w:val="none" w:sz="0" w:space="0" w:color="auto"/>
                <w:left w:val="none" w:sz="0" w:space="0" w:color="auto"/>
                <w:bottom w:val="none" w:sz="0" w:space="0" w:color="auto"/>
                <w:right w:val="none" w:sz="0" w:space="0" w:color="auto"/>
              </w:divBdr>
            </w:div>
            <w:div w:id="1984500320">
              <w:marLeft w:val="0"/>
              <w:marRight w:val="0"/>
              <w:marTop w:val="0"/>
              <w:marBottom w:val="0"/>
              <w:divBdr>
                <w:top w:val="none" w:sz="0" w:space="0" w:color="auto"/>
                <w:left w:val="none" w:sz="0" w:space="0" w:color="auto"/>
                <w:bottom w:val="none" w:sz="0" w:space="0" w:color="auto"/>
                <w:right w:val="none" w:sz="0" w:space="0" w:color="auto"/>
              </w:divBdr>
            </w:div>
            <w:div w:id="2008629047">
              <w:marLeft w:val="0"/>
              <w:marRight w:val="0"/>
              <w:marTop w:val="0"/>
              <w:marBottom w:val="0"/>
              <w:divBdr>
                <w:top w:val="none" w:sz="0" w:space="0" w:color="auto"/>
                <w:left w:val="none" w:sz="0" w:space="0" w:color="auto"/>
                <w:bottom w:val="none" w:sz="0" w:space="0" w:color="auto"/>
                <w:right w:val="none" w:sz="0" w:space="0" w:color="auto"/>
              </w:divBdr>
            </w:div>
            <w:div w:id="21028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145346">
      <w:bodyDiv w:val="1"/>
      <w:marLeft w:val="0"/>
      <w:marRight w:val="0"/>
      <w:marTop w:val="0"/>
      <w:marBottom w:val="0"/>
      <w:divBdr>
        <w:top w:val="none" w:sz="0" w:space="0" w:color="auto"/>
        <w:left w:val="none" w:sz="0" w:space="0" w:color="auto"/>
        <w:bottom w:val="none" w:sz="0" w:space="0" w:color="auto"/>
        <w:right w:val="none" w:sz="0" w:space="0" w:color="auto"/>
      </w:divBdr>
    </w:div>
    <w:div w:id="477890170">
      <w:bodyDiv w:val="1"/>
      <w:marLeft w:val="0"/>
      <w:marRight w:val="0"/>
      <w:marTop w:val="0"/>
      <w:marBottom w:val="0"/>
      <w:divBdr>
        <w:top w:val="none" w:sz="0" w:space="0" w:color="auto"/>
        <w:left w:val="none" w:sz="0" w:space="0" w:color="auto"/>
        <w:bottom w:val="none" w:sz="0" w:space="0" w:color="auto"/>
        <w:right w:val="none" w:sz="0" w:space="0" w:color="auto"/>
      </w:divBdr>
    </w:div>
    <w:div w:id="487524933">
      <w:bodyDiv w:val="1"/>
      <w:marLeft w:val="0"/>
      <w:marRight w:val="0"/>
      <w:marTop w:val="0"/>
      <w:marBottom w:val="0"/>
      <w:divBdr>
        <w:top w:val="none" w:sz="0" w:space="0" w:color="auto"/>
        <w:left w:val="none" w:sz="0" w:space="0" w:color="auto"/>
        <w:bottom w:val="none" w:sz="0" w:space="0" w:color="auto"/>
        <w:right w:val="none" w:sz="0" w:space="0" w:color="auto"/>
      </w:divBdr>
    </w:div>
    <w:div w:id="489520168">
      <w:bodyDiv w:val="1"/>
      <w:marLeft w:val="0"/>
      <w:marRight w:val="0"/>
      <w:marTop w:val="0"/>
      <w:marBottom w:val="0"/>
      <w:divBdr>
        <w:top w:val="none" w:sz="0" w:space="0" w:color="auto"/>
        <w:left w:val="none" w:sz="0" w:space="0" w:color="auto"/>
        <w:bottom w:val="none" w:sz="0" w:space="0" w:color="auto"/>
        <w:right w:val="none" w:sz="0" w:space="0" w:color="auto"/>
      </w:divBdr>
      <w:divsChild>
        <w:div w:id="758912529">
          <w:marLeft w:val="0"/>
          <w:marRight w:val="0"/>
          <w:marTop w:val="0"/>
          <w:marBottom w:val="0"/>
          <w:divBdr>
            <w:top w:val="none" w:sz="0" w:space="0" w:color="auto"/>
            <w:left w:val="none" w:sz="0" w:space="0" w:color="auto"/>
            <w:bottom w:val="none" w:sz="0" w:space="0" w:color="auto"/>
            <w:right w:val="none" w:sz="0" w:space="0" w:color="auto"/>
          </w:divBdr>
          <w:divsChild>
            <w:div w:id="192309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03471">
      <w:bodyDiv w:val="1"/>
      <w:marLeft w:val="0"/>
      <w:marRight w:val="0"/>
      <w:marTop w:val="0"/>
      <w:marBottom w:val="0"/>
      <w:divBdr>
        <w:top w:val="none" w:sz="0" w:space="0" w:color="auto"/>
        <w:left w:val="none" w:sz="0" w:space="0" w:color="auto"/>
        <w:bottom w:val="none" w:sz="0" w:space="0" w:color="auto"/>
        <w:right w:val="none" w:sz="0" w:space="0" w:color="auto"/>
      </w:divBdr>
    </w:div>
    <w:div w:id="520045481">
      <w:bodyDiv w:val="1"/>
      <w:marLeft w:val="0"/>
      <w:marRight w:val="0"/>
      <w:marTop w:val="0"/>
      <w:marBottom w:val="0"/>
      <w:divBdr>
        <w:top w:val="none" w:sz="0" w:space="0" w:color="auto"/>
        <w:left w:val="none" w:sz="0" w:space="0" w:color="auto"/>
        <w:bottom w:val="none" w:sz="0" w:space="0" w:color="auto"/>
        <w:right w:val="none" w:sz="0" w:space="0" w:color="auto"/>
      </w:divBdr>
      <w:divsChild>
        <w:div w:id="679311556">
          <w:marLeft w:val="0"/>
          <w:marRight w:val="0"/>
          <w:marTop w:val="0"/>
          <w:marBottom w:val="0"/>
          <w:divBdr>
            <w:top w:val="none" w:sz="0" w:space="0" w:color="auto"/>
            <w:left w:val="none" w:sz="0" w:space="0" w:color="auto"/>
            <w:bottom w:val="none" w:sz="0" w:space="0" w:color="auto"/>
            <w:right w:val="none" w:sz="0" w:space="0" w:color="auto"/>
          </w:divBdr>
          <w:divsChild>
            <w:div w:id="119421215">
              <w:marLeft w:val="0"/>
              <w:marRight w:val="0"/>
              <w:marTop w:val="0"/>
              <w:marBottom w:val="0"/>
              <w:divBdr>
                <w:top w:val="none" w:sz="0" w:space="0" w:color="auto"/>
                <w:left w:val="none" w:sz="0" w:space="0" w:color="auto"/>
                <w:bottom w:val="none" w:sz="0" w:space="0" w:color="auto"/>
                <w:right w:val="none" w:sz="0" w:space="0" w:color="auto"/>
              </w:divBdr>
            </w:div>
            <w:div w:id="1794983731">
              <w:marLeft w:val="0"/>
              <w:marRight w:val="0"/>
              <w:marTop w:val="0"/>
              <w:marBottom w:val="0"/>
              <w:divBdr>
                <w:top w:val="none" w:sz="0" w:space="0" w:color="auto"/>
                <w:left w:val="none" w:sz="0" w:space="0" w:color="auto"/>
                <w:bottom w:val="none" w:sz="0" w:space="0" w:color="auto"/>
                <w:right w:val="none" w:sz="0" w:space="0" w:color="auto"/>
              </w:divBdr>
            </w:div>
            <w:div w:id="208857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07762">
      <w:bodyDiv w:val="1"/>
      <w:marLeft w:val="0"/>
      <w:marRight w:val="0"/>
      <w:marTop w:val="0"/>
      <w:marBottom w:val="0"/>
      <w:divBdr>
        <w:top w:val="none" w:sz="0" w:space="0" w:color="auto"/>
        <w:left w:val="none" w:sz="0" w:space="0" w:color="auto"/>
        <w:bottom w:val="none" w:sz="0" w:space="0" w:color="auto"/>
        <w:right w:val="none" w:sz="0" w:space="0" w:color="auto"/>
      </w:divBdr>
    </w:div>
    <w:div w:id="535046414">
      <w:bodyDiv w:val="1"/>
      <w:marLeft w:val="0"/>
      <w:marRight w:val="0"/>
      <w:marTop w:val="0"/>
      <w:marBottom w:val="0"/>
      <w:divBdr>
        <w:top w:val="none" w:sz="0" w:space="0" w:color="auto"/>
        <w:left w:val="none" w:sz="0" w:space="0" w:color="auto"/>
        <w:bottom w:val="none" w:sz="0" w:space="0" w:color="auto"/>
        <w:right w:val="none" w:sz="0" w:space="0" w:color="auto"/>
      </w:divBdr>
    </w:div>
    <w:div w:id="537353412">
      <w:bodyDiv w:val="1"/>
      <w:marLeft w:val="0"/>
      <w:marRight w:val="0"/>
      <w:marTop w:val="0"/>
      <w:marBottom w:val="0"/>
      <w:divBdr>
        <w:top w:val="none" w:sz="0" w:space="0" w:color="auto"/>
        <w:left w:val="none" w:sz="0" w:space="0" w:color="auto"/>
        <w:bottom w:val="none" w:sz="0" w:space="0" w:color="auto"/>
        <w:right w:val="none" w:sz="0" w:space="0" w:color="auto"/>
      </w:divBdr>
    </w:div>
    <w:div w:id="544680881">
      <w:bodyDiv w:val="1"/>
      <w:marLeft w:val="0"/>
      <w:marRight w:val="0"/>
      <w:marTop w:val="0"/>
      <w:marBottom w:val="0"/>
      <w:divBdr>
        <w:top w:val="none" w:sz="0" w:space="0" w:color="auto"/>
        <w:left w:val="none" w:sz="0" w:space="0" w:color="auto"/>
        <w:bottom w:val="none" w:sz="0" w:space="0" w:color="auto"/>
        <w:right w:val="none" w:sz="0" w:space="0" w:color="auto"/>
      </w:divBdr>
    </w:div>
    <w:div w:id="558981502">
      <w:bodyDiv w:val="1"/>
      <w:marLeft w:val="0"/>
      <w:marRight w:val="0"/>
      <w:marTop w:val="0"/>
      <w:marBottom w:val="0"/>
      <w:divBdr>
        <w:top w:val="none" w:sz="0" w:space="0" w:color="auto"/>
        <w:left w:val="none" w:sz="0" w:space="0" w:color="auto"/>
        <w:bottom w:val="none" w:sz="0" w:space="0" w:color="auto"/>
        <w:right w:val="none" w:sz="0" w:space="0" w:color="auto"/>
      </w:divBdr>
      <w:divsChild>
        <w:div w:id="1675767989">
          <w:marLeft w:val="0"/>
          <w:marRight w:val="0"/>
          <w:marTop w:val="0"/>
          <w:marBottom w:val="0"/>
          <w:divBdr>
            <w:top w:val="none" w:sz="0" w:space="0" w:color="auto"/>
            <w:left w:val="none" w:sz="0" w:space="0" w:color="auto"/>
            <w:bottom w:val="none" w:sz="0" w:space="0" w:color="auto"/>
            <w:right w:val="none" w:sz="0" w:space="0" w:color="auto"/>
          </w:divBdr>
          <w:divsChild>
            <w:div w:id="464665006">
              <w:marLeft w:val="0"/>
              <w:marRight w:val="0"/>
              <w:marTop w:val="0"/>
              <w:marBottom w:val="0"/>
              <w:divBdr>
                <w:top w:val="none" w:sz="0" w:space="0" w:color="auto"/>
                <w:left w:val="none" w:sz="0" w:space="0" w:color="auto"/>
                <w:bottom w:val="none" w:sz="0" w:space="0" w:color="auto"/>
                <w:right w:val="none" w:sz="0" w:space="0" w:color="auto"/>
              </w:divBdr>
            </w:div>
            <w:div w:id="858157009">
              <w:marLeft w:val="0"/>
              <w:marRight w:val="0"/>
              <w:marTop w:val="0"/>
              <w:marBottom w:val="0"/>
              <w:divBdr>
                <w:top w:val="none" w:sz="0" w:space="0" w:color="auto"/>
                <w:left w:val="none" w:sz="0" w:space="0" w:color="auto"/>
                <w:bottom w:val="none" w:sz="0" w:space="0" w:color="auto"/>
                <w:right w:val="none" w:sz="0" w:space="0" w:color="auto"/>
              </w:divBdr>
            </w:div>
            <w:div w:id="1332219024">
              <w:marLeft w:val="0"/>
              <w:marRight w:val="0"/>
              <w:marTop w:val="0"/>
              <w:marBottom w:val="0"/>
              <w:divBdr>
                <w:top w:val="none" w:sz="0" w:space="0" w:color="auto"/>
                <w:left w:val="none" w:sz="0" w:space="0" w:color="auto"/>
                <w:bottom w:val="none" w:sz="0" w:space="0" w:color="auto"/>
                <w:right w:val="none" w:sz="0" w:space="0" w:color="auto"/>
              </w:divBdr>
            </w:div>
            <w:div w:id="1401295496">
              <w:marLeft w:val="0"/>
              <w:marRight w:val="0"/>
              <w:marTop w:val="0"/>
              <w:marBottom w:val="0"/>
              <w:divBdr>
                <w:top w:val="none" w:sz="0" w:space="0" w:color="auto"/>
                <w:left w:val="none" w:sz="0" w:space="0" w:color="auto"/>
                <w:bottom w:val="none" w:sz="0" w:space="0" w:color="auto"/>
                <w:right w:val="none" w:sz="0" w:space="0" w:color="auto"/>
              </w:divBdr>
            </w:div>
            <w:div w:id="1421753014">
              <w:marLeft w:val="0"/>
              <w:marRight w:val="0"/>
              <w:marTop w:val="0"/>
              <w:marBottom w:val="0"/>
              <w:divBdr>
                <w:top w:val="none" w:sz="0" w:space="0" w:color="auto"/>
                <w:left w:val="none" w:sz="0" w:space="0" w:color="auto"/>
                <w:bottom w:val="none" w:sz="0" w:space="0" w:color="auto"/>
                <w:right w:val="none" w:sz="0" w:space="0" w:color="auto"/>
              </w:divBdr>
            </w:div>
            <w:div w:id="1628318649">
              <w:marLeft w:val="0"/>
              <w:marRight w:val="0"/>
              <w:marTop w:val="0"/>
              <w:marBottom w:val="0"/>
              <w:divBdr>
                <w:top w:val="none" w:sz="0" w:space="0" w:color="auto"/>
                <w:left w:val="none" w:sz="0" w:space="0" w:color="auto"/>
                <w:bottom w:val="none" w:sz="0" w:space="0" w:color="auto"/>
                <w:right w:val="none" w:sz="0" w:space="0" w:color="auto"/>
              </w:divBdr>
            </w:div>
            <w:div w:id="1639143463">
              <w:marLeft w:val="0"/>
              <w:marRight w:val="0"/>
              <w:marTop w:val="0"/>
              <w:marBottom w:val="0"/>
              <w:divBdr>
                <w:top w:val="none" w:sz="0" w:space="0" w:color="auto"/>
                <w:left w:val="none" w:sz="0" w:space="0" w:color="auto"/>
                <w:bottom w:val="none" w:sz="0" w:space="0" w:color="auto"/>
                <w:right w:val="none" w:sz="0" w:space="0" w:color="auto"/>
              </w:divBdr>
            </w:div>
            <w:div w:id="1719940499">
              <w:marLeft w:val="0"/>
              <w:marRight w:val="0"/>
              <w:marTop w:val="0"/>
              <w:marBottom w:val="0"/>
              <w:divBdr>
                <w:top w:val="none" w:sz="0" w:space="0" w:color="auto"/>
                <w:left w:val="none" w:sz="0" w:space="0" w:color="auto"/>
                <w:bottom w:val="none" w:sz="0" w:space="0" w:color="auto"/>
                <w:right w:val="none" w:sz="0" w:space="0" w:color="auto"/>
              </w:divBdr>
            </w:div>
            <w:div w:id="1819374535">
              <w:marLeft w:val="0"/>
              <w:marRight w:val="0"/>
              <w:marTop w:val="0"/>
              <w:marBottom w:val="0"/>
              <w:divBdr>
                <w:top w:val="none" w:sz="0" w:space="0" w:color="auto"/>
                <w:left w:val="none" w:sz="0" w:space="0" w:color="auto"/>
                <w:bottom w:val="none" w:sz="0" w:space="0" w:color="auto"/>
                <w:right w:val="none" w:sz="0" w:space="0" w:color="auto"/>
              </w:divBdr>
            </w:div>
            <w:div w:id="207180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257439">
      <w:bodyDiv w:val="1"/>
      <w:marLeft w:val="0"/>
      <w:marRight w:val="0"/>
      <w:marTop w:val="0"/>
      <w:marBottom w:val="0"/>
      <w:divBdr>
        <w:top w:val="none" w:sz="0" w:space="0" w:color="auto"/>
        <w:left w:val="none" w:sz="0" w:space="0" w:color="auto"/>
        <w:bottom w:val="none" w:sz="0" w:space="0" w:color="auto"/>
        <w:right w:val="none" w:sz="0" w:space="0" w:color="auto"/>
      </w:divBdr>
    </w:div>
    <w:div w:id="564025603">
      <w:bodyDiv w:val="1"/>
      <w:marLeft w:val="0"/>
      <w:marRight w:val="0"/>
      <w:marTop w:val="0"/>
      <w:marBottom w:val="0"/>
      <w:divBdr>
        <w:top w:val="none" w:sz="0" w:space="0" w:color="auto"/>
        <w:left w:val="none" w:sz="0" w:space="0" w:color="auto"/>
        <w:bottom w:val="none" w:sz="0" w:space="0" w:color="auto"/>
        <w:right w:val="none" w:sz="0" w:space="0" w:color="auto"/>
      </w:divBdr>
    </w:div>
    <w:div w:id="596866948">
      <w:bodyDiv w:val="1"/>
      <w:marLeft w:val="0"/>
      <w:marRight w:val="0"/>
      <w:marTop w:val="0"/>
      <w:marBottom w:val="0"/>
      <w:divBdr>
        <w:top w:val="none" w:sz="0" w:space="0" w:color="auto"/>
        <w:left w:val="none" w:sz="0" w:space="0" w:color="auto"/>
        <w:bottom w:val="none" w:sz="0" w:space="0" w:color="auto"/>
        <w:right w:val="none" w:sz="0" w:space="0" w:color="auto"/>
      </w:divBdr>
    </w:div>
    <w:div w:id="603462683">
      <w:bodyDiv w:val="1"/>
      <w:marLeft w:val="0"/>
      <w:marRight w:val="0"/>
      <w:marTop w:val="0"/>
      <w:marBottom w:val="0"/>
      <w:divBdr>
        <w:top w:val="none" w:sz="0" w:space="0" w:color="auto"/>
        <w:left w:val="none" w:sz="0" w:space="0" w:color="auto"/>
        <w:bottom w:val="none" w:sz="0" w:space="0" w:color="auto"/>
        <w:right w:val="none" w:sz="0" w:space="0" w:color="auto"/>
      </w:divBdr>
      <w:divsChild>
        <w:div w:id="1129132813">
          <w:marLeft w:val="0"/>
          <w:marRight w:val="0"/>
          <w:marTop w:val="0"/>
          <w:marBottom w:val="0"/>
          <w:divBdr>
            <w:top w:val="none" w:sz="0" w:space="0" w:color="auto"/>
            <w:left w:val="none" w:sz="0" w:space="0" w:color="auto"/>
            <w:bottom w:val="none" w:sz="0" w:space="0" w:color="auto"/>
            <w:right w:val="none" w:sz="0" w:space="0" w:color="auto"/>
          </w:divBdr>
          <w:divsChild>
            <w:div w:id="7875337">
              <w:marLeft w:val="0"/>
              <w:marRight w:val="0"/>
              <w:marTop w:val="0"/>
              <w:marBottom w:val="0"/>
              <w:divBdr>
                <w:top w:val="none" w:sz="0" w:space="0" w:color="auto"/>
                <w:left w:val="none" w:sz="0" w:space="0" w:color="auto"/>
                <w:bottom w:val="none" w:sz="0" w:space="0" w:color="auto"/>
                <w:right w:val="none" w:sz="0" w:space="0" w:color="auto"/>
              </w:divBdr>
            </w:div>
            <w:div w:id="150831101">
              <w:marLeft w:val="0"/>
              <w:marRight w:val="0"/>
              <w:marTop w:val="0"/>
              <w:marBottom w:val="0"/>
              <w:divBdr>
                <w:top w:val="none" w:sz="0" w:space="0" w:color="auto"/>
                <w:left w:val="none" w:sz="0" w:space="0" w:color="auto"/>
                <w:bottom w:val="none" w:sz="0" w:space="0" w:color="auto"/>
                <w:right w:val="none" w:sz="0" w:space="0" w:color="auto"/>
              </w:divBdr>
            </w:div>
            <w:div w:id="266431006">
              <w:marLeft w:val="0"/>
              <w:marRight w:val="0"/>
              <w:marTop w:val="0"/>
              <w:marBottom w:val="0"/>
              <w:divBdr>
                <w:top w:val="none" w:sz="0" w:space="0" w:color="auto"/>
                <w:left w:val="none" w:sz="0" w:space="0" w:color="auto"/>
                <w:bottom w:val="none" w:sz="0" w:space="0" w:color="auto"/>
                <w:right w:val="none" w:sz="0" w:space="0" w:color="auto"/>
              </w:divBdr>
            </w:div>
            <w:div w:id="87126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1392">
      <w:bodyDiv w:val="1"/>
      <w:marLeft w:val="0"/>
      <w:marRight w:val="0"/>
      <w:marTop w:val="0"/>
      <w:marBottom w:val="0"/>
      <w:divBdr>
        <w:top w:val="none" w:sz="0" w:space="0" w:color="auto"/>
        <w:left w:val="none" w:sz="0" w:space="0" w:color="auto"/>
        <w:bottom w:val="none" w:sz="0" w:space="0" w:color="auto"/>
        <w:right w:val="none" w:sz="0" w:space="0" w:color="auto"/>
      </w:divBdr>
      <w:divsChild>
        <w:div w:id="934291653">
          <w:marLeft w:val="0"/>
          <w:marRight w:val="0"/>
          <w:marTop w:val="0"/>
          <w:marBottom w:val="0"/>
          <w:divBdr>
            <w:top w:val="none" w:sz="0" w:space="0" w:color="auto"/>
            <w:left w:val="none" w:sz="0" w:space="0" w:color="auto"/>
            <w:bottom w:val="none" w:sz="0" w:space="0" w:color="auto"/>
            <w:right w:val="none" w:sz="0" w:space="0" w:color="auto"/>
          </w:divBdr>
          <w:divsChild>
            <w:div w:id="53965174">
              <w:marLeft w:val="0"/>
              <w:marRight w:val="0"/>
              <w:marTop w:val="0"/>
              <w:marBottom w:val="0"/>
              <w:divBdr>
                <w:top w:val="none" w:sz="0" w:space="0" w:color="auto"/>
                <w:left w:val="none" w:sz="0" w:space="0" w:color="auto"/>
                <w:bottom w:val="none" w:sz="0" w:space="0" w:color="auto"/>
                <w:right w:val="none" w:sz="0" w:space="0" w:color="auto"/>
              </w:divBdr>
            </w:div>
            <w:div w:id="989165328">
              <w:marLeft w:val="0"/>
              <w:marRight w:val="0"/>
              <w:marTop w:val="0"/>
              <w:marBottom w:val="0"/>
              <w:divBdr>
                <w:top w:val="none" w:sz="0" w:space="0" w:color="auto"/>
                <w:left w:val="none" w:sz="0" w:space="0" w:color="auto"/>
                <w:bottom w:val="none" w:sz="0" w:space="0" w:color="auto"/>
                <w:right w:val="none" w:sz="0" w:space="0" w:color="auto"/>
              </w:divBdr>
            </w:div>
            <w:div w:id="1563639562">
              <w:marLeft w:val="0"/>
              <w:marRight w:val="0"/>
              <w:marTop w:val="0"/>
              <w:marBottom w:val="0"/>
              <w:divBdr>
                <w:top w:val="none" w:sz="0" w:space="0" w:color="auto"/>
                <w:left w:val="none" w:sz="0" w:space="0" w:color="auto"/>
                <w:bottom w:val="none" w:sz="0" w:space="0" w:color="auto"/>
                <w:right w:val="none" w:sz="0" w:space="0" w:color="auto"/>
              </w:divBdr>
            </w:div>
            <w:div w:id="18856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033116">
      <w:bodyDiv w:val="1"/>
      <w:marLeft w:val="0"/>
      <w:marRight w:val="0"/>
      <w:marTop w:val="0"/>
      <w:marBottom w:val="0"/>
      <w:divBdr>
        <w:top w:val="none" w:sz="0" w:space="0" w:color="auto"/>
        <w:left w:val="none" w:sz="0" w:space="0" w:color="auto"/>
        <w:bottom w:val="none" w:sz="0" w:space="0" w:color="auto"/>
        <w:right w:val="none" w:sz="0" w:space="0" w:color="auto"/>
      </w:divBdr>
    </w:div>
    <w:div w:id="638146739">
      <w:bodyDiv w:val="1"/>
      <w:marLeft w:val="0"/>
      <w:marRight w:val="0"/>
      <w:marTop w:val="0"/>
      <w:marBottom w:val="0"/>
      <w:divBdr>
        <w:top w:val="none" w:sz="0" w:space="0" w:color="auto"/>
        <w:left w:val="none" w:sz="0" w:space="0" w:color="auto"/>
        <w:bottom w:val="none" w:sz="0" w:space="0" w:color="auto"/>
        <w:right w:val="none" w:sz="0" w:space="0" w:color="auto"/>
      </w:divBdr>
      <w:divsChild>
        <w:div w:id="1744452850">
          <w:marLeft w:val="0"/>
          <w:marRight w:val="0"/>
          <w:marTop w:val="0"/>
          <w:marBottom w:val="0"/>
          <w:divBdr>
            <w:top w:val="none" w:sz="0" w:space="0" w:color="auto"/>
            <w:left w:val="none" w:sz="0" w:space="0" w:color="auto"/>
            <w:bottom w:val="none" w:sz="0" w:space="0" w:color="auto"/>
            <w:right w:val="none" w:sz="0" w:space="0" w:color="auto"/>
          </w:divBdr>
          <w:divsChild>
            <w:div w:id="27448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58745">
      <w:bodyDiv w:val="1"/>
      <w:marLeft w:val="0"/>
      <w:marRight w:val="0"/>
      <w:marTop w:val="0"/>
      <w:marBottom w:val="0"/>
      <w:divBdr>
        <w:top w:val="none" w:sz="0" w:space="0" w:color="auto"/>
        <w:left w:val="none" w:sz="0" w:space="0" w:color="auto"/>
        <w:bottom w:val="none" w:sz="0" w:space="0" w:color="auto"/>
        <w:right w:val="none" w:sz="0" w:space="0" w:color="auto"/>
      </w:divBdr>
      <w:divsChild>
        <w:div w:id="1810633663">
          <w:marLeft w:val="0"/>
          <w:marRight w:val="0"/>
          <w:marTop w:val="0"/>
          <w:marBottom w:val="0"/>
          <w:divBdr>
            <w:top w:val="none" w:sz="0" w:space="0" w:color="auto"/>
            <w:left w:val="none" w:sz="0" w:space="0" w:color="auto"/>
            <w:bottom w:val="none" w:sz="0" w:space="0" w:color="auto"/>
            <w:right w:val="none" w:sz="0" w:space="0" w:color="auto"/>
          </w:divBdr>
          <w:divsChild>
            <w:div w:id="181247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9503">
      <w:bodyDiv w:val="1"/>
      <w:marLeft w:val="0"/>
      <w:marRight w:val="0"/>
      <w:marTop w:val="0"/>
      <w:marBottom w:val="0"/>
      <w:divBdr>
        <w:top w:val="none" w:sz="0" w:space="0" w:color="auto"/>
        <w:left w:val="none" w:sz="0" w:space="0" w:color="auto"/>
        <w:bottom w:val="none" w:sz="0" w:space="0" w:color="auto"/>
        <w:right w:val="none" w:sz="0" w:space="0" w:color="auto"/>
      </w:divBdr>
    </w:div>
    <w:div w:id="718750324">
      <w:bodyDiv w:val="1"/>
      <w:marLeft w:val="0"/>
      <w:marRight w:val="0"/>
      <w:marTop w:val="0"/>
      <w:marBottom w:val="0"/>
      <w:divBdr>
        <w:top w:val="none" w:sz="0" w:space="0" w:color="auto"/>
        <w:left w:val="none" w:sz="0" w:space="0" w:color="auto"/>
        <w:bottom w:val="none" w:sz="0" w:space="0" w:color="auto"/>
        <w:right w:val="none" w:sz="0" w:space="0" w:color="auto"/>
      </w:divBdr>
    </w:div>
    <w:div w:id="730466441">
      <w:bodyDiv w:val="1"/>
      <w:marLeft w:val="0"/>
      <w:marRight w:val="0"/>
      <w:marTop w:val="0"/>
      <w:marBottom w:val="0"/>
      <w:divBdr>
        <w:top w:val="none" w:sz="0" w:space="0" w:color="auto"/>
        <w:left w:val="none" w:sz="0" w:space="0" w:color="auto"/>
        <w:bottom w:val="none" w:sz="0" w:space="0" w:color="auto"/>
        <w:right w:val="none" w:sz="0" w:space="0" w:color="auto"/>
      </w:divBdr>
      <w:divsChild>
        <w:div w:id="1136794577">
          <w:marLeft w:val="0"/>
          <w:marRight w:val="0"/>
          <w:marTop w:val="0"/>
          <w:marBottom w:val="0"/>
          <w:divBdr>
            <w:top w:val="none" w:sz="0" w:space="0" w:color="auto"/>
            <w:left w:val="none" w:sz="0" w:space="0" w:color="auto"/>
            <w:bottom w:val="none" w:sz="0" w:space="0" w:color="auto"/>
            <w:right w:val="none" w:sz="0" w:space="0" w:color="auto"/>
          </w:divBdr>
          <w:divsChild>
            <w:div w:id="321735814">
              <w:marLeft w:val="0"/>
              <w:marRight w:val="0"/>
              <w:marTop w:val="0"/>
              <w:marBottom w:val="0"/>
              <w:divBdr>
                <w:top w:val="none" w:sz="0" w:space="0" w:color="auto"/>
                <w:left w:val="none" w:sz="0" w:space="0" w:color="auto"/>
                <w:bottom w:val="none" w:sz="0" w:space="0" w:color="auto"/>
                <w:right w:val="none" w:sz="0" w:space="0" w:color="auto"/>
              </w:divBdr>
            </w:div>
            <w:div w:id="1868446568">
              <w:marLeft w:val="0"/>
              <w:marRight w:val="0"/>
              <w:marTop w:val="0"/>
              <w:marBottom w:val="0"/>
              <w:divBdr>
                <w:top w:val="none" w:sz="0" w:space="0" w:color="auto"/>
                <w:left w:val="none" w:sz="0" w:space="0" w:color="auto"/>
                <w:bottom w:val="none" w:sz="0" w:space="0" w:color="auto"/>
                <w:right w:val="none" w:sz="0" w:space="0" w:color="auto"/>
              </w:divBdr>
            </w:div>
            <w:div w:id="212985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0893">
      <w:bodyDiv w:val="1"/>
      <w:marLeft w:val="0"/>
      <w:marRight w:val="0"/>
      <w:marTop w:val="0"/>
      <w:marBottom w:val="0"/>
      <w:divBdr>
        <w:top w:val="none" w:sz="0" w:space="0" w:color="auto"/>
        <w:left w:val="none" w:sz="0" w:space="0" w:color="auto"/>
        <w:bottom w:val="none" w:sz="0" w:space="0" w:color="auto"/>
        <w:right w:val="none" w:sz="0" w:space="0" w:color="auto"/>
      </w:divBdr>
      <w:divsChild>
        <w:div w:id="1530751581">
          <w:marLeft w:val="0"/>
          <w:marRight w:val="0"/>
          <w:marTop w:val="0"/>
          <w:marBottom w:val="0"/>
          <w:divBdr>
            <w:top w:val="none" w:sz="0" w:space="0" w:color="auto"/>
            <w:left w:val="none" w:sz="0" w:space="0" w:color="auto"/>
            <w:bottom w:val="none" w:sz="0" w:space="0" w:color="auto"/>
            <w:right w:val="none" w:sz="0" w:space="0" w:color="auto"/>
          </w:divBdr>
          <w:divsChild>
            <w:div w:id="150747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6086">
      <w:bodyDiv w:val="1"/>
      <w:marLeft w:val="0"/>
      <w:marRight w:val="0"/>
      <w:marTop w:val="0"/>
      <w:marBottom w:val="0"/>
      <w:divBdr>
        <w:top w:val="none" w:sz="0" w:space="0" w:color="auto"/>
        <w:left w:val="none" w:sz="0" w:space="0" w:color="auto"/>
        <w:bottom w:val="none" w:sz="0" w:space="0" w:color="auto"/>
        <w:right w:val="none" w:sz="0" w:space="0" w:color="auto"/>
      </w:divBdr>
      <w:divsChild>
        <w:div w:id="674234446">
          <w:marLeft w:val="0"/>
          <w:marRight w:val="0"/>
          <w:marTop w:val="0"/>
          <w:marBottom w:val="0"/>
          <w:divBdr>
            <w:top w:val="none" w:sz="0" w:space="0" w:color="auto"/>
            <w:left w:val="none" w:sz="0" w:space="0" w:color="auto"/>
            <w:bottom w:val="none" w:sz="0" w:space="0" w:color="auto"/>
            <w:right w:val="none" w:sz="0" w:space="0" w:color="auto"/>
          </w:divBdr>
          <w:divsChild>
            <w:div w:id="20661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60647">
      <w:bodyDiv w:val="1"/>
      <w:marLeft w:val="0"/>
      <w:marRight w:val="0"/>
      <w:marTop w:val="0"/>
      <w:marBottom w:val="0"/>
      <w:divBdr>
        <w:top w:val="none" w:sz="0" w:space="0" w:color="auto"/>
        <w:left w:val="none" w:sz="0" w:space="0" w:color="auto"/>
        <w:bottom w:val="none" w:sz="0" w:space="0" w:color="auto"/>
        <w:right w:val="none" w:sz="0" w:space="0" w:color="auto"/>
      </w:divBdr>
      <w:divsChild>
        <w:div w:id="1238662924">
          <w:marLeft w:val="0"/>
          <w:marRight w:val="0"/>
          <w:marTop w:val="0"/>
          <w:marBottom w:val="0"/>
          <w:divBdr>
            <w:top w:val="none" w:sz="0" w:space="0" w:color="auto"/>
            <w:left w:val="none" w:sz="0" w:space="0" w:color="auto"/>
            <w:bottom w:val="none" w:sz="0" w:space="0" w:color="auto"/>
            <w:right w:val="none" w:sz="0" w:space="0" w:color="auto"/>
          </w:divBdr>
          <w:divsChild>
            <w:div w:id="77328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05904">
      <w:bodyDiv w:val="1"/>
      <w:marLeft w:val="0"/>
      <w:marRight w:val="0"/>
      <w:marTop w:val="0"/>
      <w:marBottom w:val="0"/>
      <w:divBdr>
        <w:top w:val="none" w:sz="0" w:space="0" w:color="auto"/>
        <w:left w:val="none" w:sz="0" w:space="0" w:color="auto"/>
        <w:bottom w:val="none" w:sz="0" w:space="0" w:color="auto"/>
        <w:right w:val="none" w:sz="0" w:space="0" w:color="auto"/>
      </w:divBdr>
      <w:divsChild>
        <w:div w:id="201015232">
          <w:marLeft w:val="0"/>
          <w:marRight w:val="0"/>
          <w:marTop w:val="0"/>
          <w:marBottom w:val="0"/>
          <w:divBdr>
            <w:top w:val="none" w:sz="0" w:space="0" w:color="auto"/>
            <w:left w:val="none" w:sz="0" w:space="0" w:color="auto"/>
            <w:bottom w:val="none" w:sz="0" w:space="0" w:color="auto"/>
            <w:right w:val="none" w:sz="0" w:space="0" w:color="auto"/>
          </w:divBdr>
          <w:divsChild>
            <w:div w:id="367223439">
              <w:marLeft w:val="0"/>
              <w:marRight w:val="0"/>
              <w:marTop w:val="0"/>
              <w:marBottom w:val="0"/>
              <w:divBdr>
                <w:top w:val="none" w:sz="0" w:space="0" w:color="auto"/>
                <w:left w:val="none" w:sz="0" w:space="0" w:color="auto"/>
                <w:bottom w:val="none" w:sz="0" w:space="0" w:color="auto"/>
                <w:right w:val="none" w:sz="0" w:space="0" w:color="auto"/>
              </w:divBdr>
            </w:div>
            <w:div w:id="466317412">
              <w:marLeft w:val="0"/>
              <w:marRight w:val="0"/>
              <w:marTop w:val="0"/>
              <w:marBottom w:val="0"/>
              <w:divBdr>
                <w:top w:val="none" w:sz="0" w:space="0" w:color="auto"/>
                <w:left w:val="none" w:sz="0" w:space="0" w:color="auto"/>
                <w:bottom w:val="none" w:sz="0" w:space="0" w:color="auto"/>
                <w:right w:val="none" w:sz="0" w:space="0" w:color="auto"/>
              </w:divBdr>
            </w:div>
            <w:div w:id="624583188">
              <w:marLeft w:val="0"/>
              <w:marRight w:val="0"/>
              <w:marTop w:val="0"/>
              <w:marBottom w:val="0"/>
              <w:divBdr>
                <w:top w:val="none" w:sz="0" w:space="0" w:color="auto"/>
                <w:left w:val="none" w:sz="0" w:space="0" w:color="auto"/>
                <w:bottom w:val="none" w:sz="0" w:space="0" w:color="auto"/>
                <w:right w:val="none" w:sz="0" w:space="0" w:color="auto"/>
              </w:divBdr>
            </w:div>
            <w:div w:id="993948434">
              <w:marLeft w:val="0"/>
              <w:marRight w:val="0"/>
              <w:marTop w:val="0"/>
              <w:marBottom w:val="0"/>
              <w:divBdr>
                <w:top w:val="none" w:sz="0" w:space="0" w:color="auto"/>
                <w:left w:val="none" w:sz="0" w:space="0" w:color="auto"/>
                <w:bottom w:val="none" w:sz="0" w:space="0" w:color="auto"/>
                <w:right w:val="none" w:sz="0" w:space="0" w:color="auto"/>
              </w:divBdr>
            </w:div>
            <w:div w:id="999386961">
              <w:marLeft w:val="0"/>
              <w:marRight w:val="0"/>
              <w:marTop w:val="0"/>
              <w:marBottom w:val="0"/>
              <w:divBdr>
                <w:top w:val="none" w:sz="0" w:space="0" w:color="auto"/>
                <w:left w:val="none" w:sz="0" w:space="0" w:color="auto"/>
                <w:bottom w:val="none" w:sz="0" w:space="0" w:color="auto"/>
                <w:right w:val="none" w:sz="0" w:space="0" w:color="auto"/>
              </w:divBdr>
            </w:div>
            <w:div w:id="1043597753">
              <w:marLeft w:val="0"/>
              <w:marRight w:val="0"/>
              <w:marTop w:val="0"/>
              <w:marBottom w:val="0"/>
              <w:divBdr>
                <w:top w:val="none" w:sz="0" w:space="0" w:color="auto"/>
                <w:left w:val="none" w:sz="0" w:space="0" w:color="auto"/>
                <w:bottom w:val="none" w:sz="0" w:space="0" w:color="auto"/>
                <w:right w:val="none" w:sz="0" w:space="0" w:color="auto"/>
              </w:divBdr>
            </w:div>
            <w:div w:id="1077871712">
              <w:marLeft w:val="0"/>
              <w:marRight w:val="0"/>
              <w:marTop w:val="0"/>
              <w:marBottom w:val="0"/>
              <w:divBdr>
                <w:top w:val="none" w:sz="0" w:space="0" w:color="auto"/>
                <w:left w:val="none" w:sz="0" w:space="0" w:color="auto"/>
                <w:bottom w:val="none" w:sz="0" w:space="0" w:color="auto"/>
                <w:right w:val="none" w:sz="0" w:space="0" w:color="auto"/>
              </w:divBdr>
            </w:div>
            <w:div w:id="1335573306">
              <w:marLeft w:val="0"/>
              <w:marRight w:val="0"/>
              <w:marTop w:val="0"/>
              <w:marBottom w:val="0"/>
              <w:divBdr>
                <w:top w:val="none" w:sz="0" w:space="0" w:color="auto"/>
                <w:left w:val="none" w:sz="0" w:space="0" w:color="auto"/>
                <w:bottom w:val="none" w:sz="0" w:space="0" w:color="auto"/>
                <w:right w:val="none" w:sz="0" w:space="0" w:color="auto"/>
              </w:divBdr>
            </w:div>
            <w:div w:id="1391886043">
              <w:marLeft w:val="0"/>
              <w:marRight w:val="0"/>
              <w:marTop w:val="0"/>
              <w:marBottom w:val="0"/>
              <w:divBdr>
                <w:top w:val="none" w:sz="0" w:space="0" w:color="auto"/>
                <w:left w:val="none" w:sz="0" w:space="0" w:color="auto"/>
                <w:bottom w:val="none" w:sz="0" w:space="0" w:color="auto"/>
                <w:right w:val="none" w:sz="0" w:space="0" w:color="auto"/>
              </w:divBdr>
            </w:div>
            <w:div w:id="1555311044">
              <w:marLeft w:val="0"/>
              <w:marRight w:val="0"/>
              <w:marTop w:val="0"/>
              <w:marBottom w:val="0"/>
              <w:divBdr>
                <w:top w:val="none" w:sz="0" w:space="0" w:color="auto"/>
                <w:left w:val="none" w:sz="0" w:space="0" w:color="auto"/>
                <w:bottom w:val="none" w:sz="0" w:space="0" w:color="auto"/>
                <w:right w:val="none" w:sz="0" w:space="0" w:color="auto"/>
              </w:divBdr>
            </w:div>
            <w:div w:id="170794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368833">
      <w:bodyDiv w:val="1"/>
      <w:marLeft w:val="0"/>
      <w:marRight w:val="0"/>
      <w:marTop w:val="0"/>
      <w:marBottom w:val="0"/>
      <w:divBdr>
        <w:top w:val="none" w:sz="0" w:space="0" w:color="auto"/>
        <w:left w:val="none" w:sz="0" w:space="0" w:color="auto"/>
        <w:bottom w:val="none" w:sz="0" w:space="0" w:color="auto"/>
        <w:right w:val="none" w:sz="0" w:space="0" w:color="auto"/>
      </w:divBdr>
      <w:divsChild>
        <w:div w:id="1083188468">
          <w:marLeft w:val="0"/>
          <w:marRight w:val="0"/>
          <w:marTop w:val="0"/>
          <w:marBottom w:val="0"/>
          <w:divBdr>
            <w:top w:val="none" w:sz="0" w:space="0" w:color="auto"/>
            <w:left w:val="none" w:sz="0" w:space="0" w:color="auto"/>
            <w:bottom w:val="none" w:sz="0" w:space="0" w:color="auto"/>
            <w:right w:val="none" w:sz="0" w:space="0" w:color="auto"/>
          </w:divBdr>
          <w:divsChild>
            <w:div w:id="91246416">
              <w:marLeft w:val="0"/>
              <w:marRight w:val="0"/>
              <w:marTop w:val="0"/>
              <w:marBottom w:val="0"/>
              <w:divBdr>
                <w:top w:val="none" w:sz="0" w:space="0" w:color="auto"/>
                <w:left w:val="none" w:sz="0" w:space="0" w:color="auto"/>
                <w:bottom w:val="none" w:sz="0" w:space="0" w:color="auto"/>
                <w:right w:val="none" w:sz="0" w:space="0" w:color="auto"/>
              </w:divBdr>
            </w:div>
            <w:div w:id="99567778">
              <w:marLeft w:val="0"/>
              <w:marRight w:val="0"/>
              <w:marTop w:val="0"/>
              <w:marBottom w:val="0"/>
              <w:divBdr>
                <w:top w:val="none" w:sz="0" w:space="0" w:color="auto"/>
                <w:left w:val="none" w:sz="0" w:space="0" w:color="auto"/>
                <w:bottom w:val="none" w:sz="0" w:space="0" w:color="auto"/>
                <w:right w:val="none" w:sz="0" w:space="0" w:color="auto"/>
              </w:divBdr>
            </w:div>
            <w:div w:id="103547636">
              <w:marLeft w:val="0"/>
              <w:marRight w:val="0"/>
              <w:marTop w:val="0"/>
              <w:marBottom w:val="0"/>
              <w:divBdr>
                <w:top w:val="none" w:sz="0" w:space="0" w:color="auto"/>
                <w:left w:val="none" w:sz="0" w:space="0" w:color="auto"/>
                <w:bottom w:val="none" w:sz="0" w:space="0" w:color="auto"/>
                <w:right w:val="none" w:sz="0" w:space="0" w:color="auto"/>
              </w:divBdr>
            </w:div>
            <w:div w:id="341133390">
              <w:marLeft w:val="0"/>
              <w:marRight w:val="0"/>
              <w:marTop w:val="0"/>
              <w:marBottom w:val="0"/>
              <w:divBdr>
                <w:top w:val="none" w:sz="0" w:space="0" w:color="auto"/>
                <w:left w:val="none" w:sz="0" w:space="0" w:color="auto"/>
                <w:bottom w:val="none" w:sz="0" w:space="0" w:color="auto"/>
                <w:right w:val="none" w:sz="0" w:space="0" w:color="auto"/>
              </w:divBdr>
            </w:div>
            <w:div w:id="428888429">
              <w:marLeft w:val="0"/>
              <w:marRight w:val="0"/>
              <w:marTop w:val="0"/>
              <w:marBottom w:val="0"/>
              <w:divBdr>
                <w:top w:val="none" w:sz="0" w:space="0" w:color="auto"/>
                <w:left w:val="none" w:sz="0" w:space="0" w:color="auto"/>
                <w:bottom w:val="none" w:sz="0" w:space="0" w:color="auto"/>
                <w:right w:val="none" w:sz="0" w:space="0" w:color="auto"/>
              </w:divBdr>
            </w:div>
            <w:div w:id="1419256394">
              <w:marLeft w:val="0"/>
              <w:marRight w:val="0"/>
              <w:marTop w:val="0"/>
              <w:marBottom w:val="0"/>
              <w:divBdr>
                <w:top w:val="none" w:sz="0" w:space="0" w:color="auto"/>
                <w:left w:val="none" w:sz="0" w:space="0" w:color="auto"/>
                <w:bottom w:val="none" w:sz="0" w:space="0" w:color="auto"/>
                <w:right w:val="none" w:sz="0" w:space="0" w:color="auto"/>
              </w:divBdr>
            </w:div>
            <w:div w:id="1568959933">
              <w:marLeft w:val="0"/>
              <w:marRight w:val="0"/>
              <w:marTop w:val="0"/>
              <w:marBottom w:val="0"/>
              <w:divBdr>
                <w:top w:val="none" w:sz="0" w:space="0" w:color="auto"/>
                <w:left w:val="none" w:sz="0" w:space="0" w:color="auto"/>
                <w:bottom w:val="none" w:sz="0" w:space="0" w:color="auto"/>
                <w:right w:val="none" w:sz="0" w:space="0" w:color="auto"/>
              </w:divBdr>
            </w:div>
            <w:div w:id="1649700610">
              <w:marLeft w:val="0"/>
              <w:marRight w:val="0"/>
              <w:marTop w:val="0"/>
              <w:marBottom w:val="0"/>
              <w:divBdr>
                <w:top w:val="none" w:sz="0" w:space="0" w:color="auto"/>
                <w:left w:val="none" w:sz="0" w:space="0" w:color="auto"/>
                <w:bottom w:val="none" w:sz="0" w:space="0" w:color="auto"/>
                <w:right w:val="none" w:sz="0" w:space="0" w:color="auto"/>
              </w:divBdr>
            </w:div>
            <w:div w:id="175979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596512">
      <w:bodyDiv w:val="1"/>
      <w:marLeft w:val="0"/>
      <w:marRight w:val="0"/>
      <w:marTop w:val="0"/>
      <w:marBottom w:val="0"/>
      <w:divBdr>
        <w:top w:val="none" w:sz="0" w:space="0" w:color="auto"/>
        <w:left w:val="none" w:sz="0" w:space="0" w:color="auto"/>
        <w:bottom w:val="none" w:sz="0" w:space="0" w:color="auto"/>
        <w:right w:val="none" w:sz="0" w:space="0" w:color="auto"/>
      </w:divBdr>
    </w:div>
    <w:div w:id="853303038">
      <w:bodyDiv w:val="1"/>
      <w:marLeft w:val="0"/>
      <w:marRight w:val="0"/>
      <w:marTop w:val="0"/>
      <w:marBottom w:val="0"/>
      <w:divBdr>
        <w:top w:val="none" w:sz="0" w:space="0" w:color="auto"/>
        <w:left w:val="none" w:sz="0" w:space="0" w:color="auto"/>
        <w:bottom w:val="none" w:sz="0" w:space="0" w:color="auto"/>
        <w:right w:val="none" w:sz="0" w:space="0" w:color="auto"/>
      </w:divBdr>
    </w:div>
    <w:div w:id="868493109">
      <w:bodyDiv w:val="1"/>
      <w:marLeft w:val="0"/>
      <w:marRight w:val="0"/>
      <w:marTop w:val="0"/>
      <w:marBottom w:val="0"/>
      <w:divBdr>
        <w:top w:val="none" w:sz="0" w:space="0" w:color="auto"/>
        <w:left w:val="none" w:sz="0" w:space="0" w:color="auto"/>
        <w:bottom w:val="none" w:sz="0" w:space="0" w:color="auto"/>
        <w:right w:val="none" w:sz="0" w:space="0" w:color="auto"/>
      </w:divBdr>
      <w:divsChild>
        <w:div w:id="216016339">
          <w:marLeft w:val="0"/>
          <w:marRight w:val="0"/>
          <w:marTop w:val="0"/>
          <w:marBottom w:val="0"/>
          <w:divBdr>
            <w:top w:val="none" w:sz="0" w:space="0" w:color="auto"/>
            <w:left w:val="none" w:sz="0" w:space="0" w:color="auto"/>
            <w:bottom w:val="none" w:sz="0" w:space="0" w:color="auto"/>
            <w:right w:val="none" w:sz="0" w:space="0" w:color="auto"/>
          </w:divBdr>
          <w:divsChild>
            <w:div w:id="140549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24838">
      <w:bodyDiv w:val="1"/>
      <w:marLeft w:val="0"/>
      <w:marRight w:val="0"/>
      <w:marTop w:val="0"/>
      <w:marBottom w:val="0"/>
      <w:divBdr>
        <w:top w:val="none" w:sz="0" w:space="0" w:color="auto"/>
        <w:left w:val="none" w:sz="0" w:space="0" w:color="auto"/>
        <w:bottom w:val="none" w:sz="0" w:space="0" w:color="auto"/>
        <w:right w:val="none" w:sz="0" w:space="0" w:color="auto"/>
      </w:divBdr>
      <w:divsChild>
        <w:div w:id="1439594526">
          <w:marLeft w:val="0"/>
          <w:marRight w:val="0"/>
          <w:marTop w:val="0"/>
          <w:marBottom w:val="0"/>
          <w:divBdr>
            <w:top w:val="none" w:sz="0" w:space="0" w:color="auto"/>
            <w:left w:val="none" w:sz="0" w:space="0" w:color="auto"/>
            <w:bottom w:val="none" w:sz="0" w:space="0" w:color="auto"/>
            <w:right w:val="none" w:sz="0" w:space="0" w:color="auto"/>
          </w:divBdr>
          <w:divsChild>
            <w:div w:id="8168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449660">
      <w:bodyDiv w:val="1"/>
      <w:marLeft w:val="0"/>
      <w:marRight w:val="0"/>
      <w:marTop w:val="0"/>
      <w:marBottom w:val="0"/>
      <w:divBdr>
        <w:top w:val="none" w:sz="0" w:space="0" w:color="auto"/>
        <w:left w:val="none" w:sz="0" w:space="0" w:color="auto"/>
        <w:bottom w:val="none" w:sz="0" w:space="0" w:color="auto"/>
        <w:right w:val="none" w:sz="0" w:space="0" w:color="auto"/>
      </w:divBdr>
    </w:div>
    <w:div w:id="896404649">
      <w:bodyDiv w:val="1"/>
      <w:marLeft w:val="0"/>
      <w:marRight w:val="0"/>
      <w:marTop w:val="0"/>
      <w:marBottom w:val="0"/>
      <w:divBdr>
        <w:top w:val="none" w:sz="0" w:space="0" w:color="auto"/>
        <w:left w:val="none" w:sz="0" w:space="0" w:color="auto"/>
        <w:bottom w:val="none" w:sz="0" w:space="0" w:color="auto"/>
        <w:right w:val="none" w:sz="0" w:space="0" w:color="auto"/>
      </w:divBdr>
    </w:div>
    <w:div w:id="916937802">
      <w:bodyDiv w:val="1"/>
      <w:marLeft w:val="0"/>
      <w:marRight w:val="0"/>
      <w:marTop w:val="0"/>
      <w:marBottom w:val="0"/>
      <w:divBdr>
        <w:top w:val="none" w:sz="0" w:space="0" w:color="auto"/>
        <w:left w:val="none" w:sz="0" w:space="0" w:color="auto"/>
        <w:bottom w:val="none" w:sz="0" w:space="0" w:color="auto"/>
        <w:right w:val="none" w:sz="0" w:space="0" w:color="auto"/>
      </w:divBdr>
      <w:divsChild>
        <w:div w:id="829831830">
          <w:marLeft w:val="0"/>
          <w:marRight w:val="0"/>
          <w:marTop w:val="0"/>
          <w:marBottom w:val="0"/>
          <w:divBdr>
            <w:top w:val="none" w:sz="0" w:space="0" w:color="auto"/>
            <w:left w:val="none" w:sz="0" w:space="0" w:color="auto"/>
            <w:bottom w:val="none" w:sz="0" w:space="0" w:color="auto"/>
            <w:right w:val="none" w:sz="0" w:space="0" w:color="auto"/>
          </w:divBdr>
          <w:divsChild>
            <w:div w:id="94773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21780">
      <w:bodyDiv w:val="1"/>
      <w:marLeft w:val="0"/>
      <w:marRight w:val="0"/>
      <w:marTop w:val="0"/>
      <w:marBottom w:val="0"/>
      <w:divBdr>
        <w:top w:val="none" w:sz="0" w:space="0" w:color="auto"/>
        <w:left w:val="none" w:sz="0" w:space="0" w:color="auto"/>
        <w:bottom w:val="none" w:sz="0" w:space="0" w:color="auto"/>
        <w:right w:val="none" w:sz="0" w:space="0" w:color="auto"/>
      </w:divBdr>
      <w:divsChild>
        <w:div w:id="1319311813">
          <w:marLeft w:val="0"/>
          <w:marRight w:val="0"/>
          <w:marTop w:val="0"/>
          <w:marBottom w:val="0"/>
          <w:divBdr>
            <w:top w:val="none" w:sz="0" w:space="0" w:color="auto"/>
            <w:left w:val="none" w:sz="0" w:space="0" w:color="auto"/>
            <w:bottom w:val="none" w:sz="0" w:space="0" w:color="auto"/>
            <w:right w:val="none" w:sz="0" w:space="0" w:color="auto"/>
          </w:divBdr>
          <w:divsChild>
            <w:div w:id="48648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38950">
      <w:bodyDiv w:val="1"/>
      <w:marLeft w:val="0"/>
      <w:marRight w:val="0"/>
      <w:marTop w:val="0"/>
      <w:marBottom w:val="0"/>
      <w:divBdr>
        <w:top w:val="none" w:sz="0" w:space="0" w:color="auto"/>
        <w:left w:val="none" w:sz="0" w:space="0" w:color="auto"/>
        <w:bottom w:val="none" w:sz="0" w:space="0" w:color="auto"/>
        <w:right w:val="none" w:sz="0" w:space="0" w:color="auto"/>
      </w:divBdr>
      <w:divsChild>
        <w:div w:id="1770925421">
          <w:marLeft w:val="0"/>
          <w:marRight w:val="0"/>
          <w:marTop w:val="0"/>
          <w:marBottom w:val="0"/>
          <w:divBdr>
            <w:top w:val="none" w:sz="0" w:space="0" w:color="auto"/>
            <w:left w:val="none" w:sz="0" w:space="0" w:color="auto"/>
            <w:bottom w:val="none" w:sz="0" w:space="0" w:color="auto"/>
            <w:right w:val="none" w:sz="0" w:space="0" w:color="auto"/>
          </w:divBdr>
          <w:divsChild>
            <w:div w:id="15861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68733">
      <w:bodyDiv w:val="1"/>
      <w:marLeft w:val="0"/>
      <w:marRight w:val="0"/>
      <w:marTop w:val="0"/>
      <w:marBottom w:val="0"/>
      <w:divBdr>
        <w:top w:val="none" w:sz="0" w:space="0" w:color="auto"/>
        <w:left w:val="none" w:sz="0" w:space="0" w:color="auto"/>
        <w:bottom w:val="none" w:sz="0" w:space="0" w:color="auto"/>
        <w:right w:val="none" w:sz="0" w:space="0" w:color="auto"/>
      </w:divBdr>
      <w:divsChild>
        <w:div w:id="1029573431">
          <w:marLeft w:val="0"/>
          <w:marRight w:val="0"/>
          <w:marTop w:val="0"/>
          <w:marBottom w:val="0"/>
          <w:divBdr>
            <w:top w:val="none" w:sz="0" w:space="0" w:color="auto"/>
            <w:left w:val="none" w:sz="0" w:space="0" w:color="auto"/>
            <w:bottom w:val="none" w:sz="0" w:space="0" w:color="auto"/>
            <w:right w:val="none" w:sz="0" w:space="0" w:color="auto"/>
          </w:divBdr>
          <w:divsChild>
            <w:div w:id="103158362">
              <w:marLeft w:val="0"/>
              <w:marRight w:val="0"/>
              <w:marTop w:val="0"/>
              <w:marBottom w:val="0"/>
              <w:divBdr>
                <w:top w:val="none" w:sz="0" w:space="0" w:color="auto"/>
                <w:left w:val="none" w:sz="0" w:space="0" w:color="auto"/>
                <w:bottom w:val="none" w:sz="0" w:space="0" w:color="auto"/>
                <w:right w:val="none" w:sz="0" w:space="0" w:color="auto"/>
              </w:divBdr>
            </w:div>
            <w:div w:id="443966796">
              <w:marLeft w:val="0"/>
              <w:marRight w:val="0"/>
              <w:marTop w:val="0"/>
              <w:marBottom w:val="0"/>
              <w:divBdr>
                <w:top w:val="none" w:sz="0" w:space="0" w:color="auto"/>
                <w:left w:val="none" w:sz="0" w:space="0" w:color="auto"/>
                <w:bottom w:val="none" w:sz="0" w:space="0" w:color="auto"/>
                <w:right w:val="none" w:sz="0" w:space="0" w:color="auto"/>
              </w:divBdr>
            </w:div>
            <w:div w:id="457574287">
              <w:marLeft w:val="0"/>
              <w:marRight w:val="0"/>
              <w:marTop w:val="0"/>
              <w:marBottom w:val="0"/>
              <w:divBdr>
                <w:top w:val="none" w:sz="0" w:space="0" w:color="auto"/>
                <w:left w:val="none" w:sz="0" w:space="0" w:color="auto"/>
                <w:bottom w:val="none" w:sz="0" w:space="0" w:color="auto"/>
                <w:right w:val="none" w:sz="0" w:space="0" w:color="auto"/>
              </w:divBdr>
            </w:div>
            <w:div w:id="77517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52196">
      <w:bodyDiv w:val="1"/>
      <w:marLeft w:val="0"/>
      <w:marRight w:val="0"/>
      <w:marTop w:val="0"/>
      <w:marBottom w:val="0"/>
      <w:divBdr>
        <w:top w:val="none" w:sz="0" w:space="0" w:color="auto"/>
        <w:left w:val="none" w:sz="0" w:space="0" w:color="auto"/>
        <w:bottom w:val="none" w:sz="0" w:space="0" w:color="auto"/>
        <w:right w:val="none" w:sz="0" w:space="0" w:color="auto"/>
      </w:divBdr>
    </w:div>
    <w:div w:id="1032413022">
      <w:bodyDiv w:val="1"/>
      <w:marLeft w:val="0"/>
      <w:marRight w:val="0"/>
      <w:marTop w:val="0"/>
      <w:marBottom w:val="0"/>
      <w:divBdr>
        <w:top w:val="none" w:sz="0" w:space="0" w:color="auto"/>
        <w:left w:val="none" w:sz="0" w:space="0" w:color="auto"/>
        <w:bottom w:val="none" w:sz="0" w:space="0" w:color="auto"/>
        <w:right w:val="none" w:sz="0" w:space="0" w:color="auto"/>
      </w:divBdr>
    </w:div>
    <w:div w:id="1035152089">
      <w:bodyDiv w:val="1"/>
      <w:marLeft w:val="0"/>
      <w:marRight w:val="0"/>
      <w:marTop w:val="0"/>
      <w:marBottom w:val="0"/>
      <w:divBdr>
        <w:top w:val="none" w:sz="0" w:space="0" w:color="auto"/>
        <w:left w:val="none" w:sz="0" w:space="0" w:color="auto"/>
        <w:bottom w:val="none" w:sz="0" w:space="0" w:color="auto"/>
        <w:right w:val="none" w:sz="0" w:space="0" w:color="auto"/>
      </w:divBdr>
    </w:div>
    <w:div w:id="1085305893">
      <w:bodyDiv w:val="1"/>
      <w:marLeft w:val="0"/>
      <w:marRight w:val="0"/>
      <w:marTop w:val="0"/>
      <w:marBottom w:val="0"/>
      <w:divBdr>
        <w:top w:val="none" w:sz="0" w:space="0" w:color="auto"/>
        <w:left w:val="none" w:sz="0" w:space="0" w:color="auto"/>
        <w:bottom w:val="none" w:sz="0" w:space="0" w:color="auto"/>
        <w:right w:val="none" w:sz="0" w:space="0" w:color="auto"/>
      </w:divBdr>
      <w:divsChild>
        <w:div w:id="1565948121">
          <w:marLeft w:val="0"/>
          <w:marRight w:val="0"/>
          <w:marTop w:val="0"/>
          <w:marBottom w:val="0"/>
          <w:divBdr>
            <w:top w:val="none" w:sz="0" w:space="0" w:color="auto"/>
            <w:left w:val="none" w:sz="0" w:space="0" w:color="auto"/>
            <w:bottom w:val="none" w:sz="0" w:space="0" w:color="auto"/>
            <w:right w:val="none" w:sz="0" w:space="0" w:color="auto"/>
          </w:divBdr>
          <w:divsChild>
            <w:div w:id="74666204">
              <w:marLeft w:val="0"/>
              <w:marRight w:val="0"/>
              <w:marTop w:val="0"/>
              <w:marBottom w:val="0"/>
              <w:divBdr>
                <w:top w:val="none" w:sz="0" w:space="0" w:color="auto"/>
                <w:left w:val="none" w:sz="0" w:space="0" w:color="auto"/>
                <w:bottom w:val="none" w:sz="0" w:space="0" w:color="auto"/>
                <w:right w:val="none" w:sz="0" w:space="0" w:color="auto"/>
              </w:divBdr>
            </w:div>
            <w:div w:id="248852250">
              <w:marLeft w:val="0"/>
              <w:marRight w:val="0"/>
              <w:marTop w:val="0"/>
              <w:marBottom w:val="0"/>
              <w:divBdr>
                <w:top w:val="none" w:sz="0" w:space="0" w:color="auto"/>
                <w:left w:val="none" w:sz="0" w:space="0" w:color="auto"/>
                <w:bottom w:val="none" w:sz="0" w:space="0" w:color="auto"/>
                <w:right w:val="none" w:sz="0" w:space="0" w:color="auto"/>
              </w:divBdr>
            </w:div>
            <w:div w:id="66751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84841">
      <w:bodyDiv w:val="1"/>
      <w:marLeft w:val="0"/>
      <w:marRight w:val="0"/>
      <w:marTop w:val="0"/>
      <w:marBottom w:val="0"/>
      <w:divBdr>
        <w:top w:val="none" w:sz="0" w:space="0" w:color="auto"/>
        <w:left w:val="none" w:sz="0" w:space="0" w:color="auto"/>
        <w:bottom w:val="none" w:sz="0" w:space="0" w:color="auto"/>
        <w:right w:val="none" w:sz="0" w:space="0" w:color="auto"/>
      </w:divBdr>
      <w:divsChild>
        <w:div w:id="775442486">
          <w:marLeft w:val="0"/>
          <w:marRight w:val="0"/>
          <w:marTop w:val="0"/>
          <w:marBottom w:val="0"/>
          <w:divBdr>
            <w:top w:val="none" w:sz="0" w:space="0" w:color="auto"/>
            <w:left w:val="none" w:sz="0" w:space="0" w:color="auto"/>
            <w:bottom w:val="none" w:sz="0" w:space="0" w:color="auto"/>
            <w:right w:val="none" w:sz="0" w:space="0" w:color="auto"/>
          </w:divBdr>
          <w:divsChild>
            <w:div w:id="309217424">
              <w:marLeft w:val="0"/>
              <w:marRight w:val="0"/>
              <w:marTop w:val="0"/>
              <w:marBottom w:val="0"/>
              <w:divBdr>
                <w:top w:val="none" w:sz="0" w:space="0" w:color="auto"/>
                <w:left w:val="none" w:sz="0" w:space="0" w:color="auto"/>
                <w:bottom w:val="none" w:sz="0" w:space="0" w:color="auto"/>
                <w:right w:val="none" w:sz="0" w:space="0" w:color="auto"/>
              </w:divBdr>
            </w:div>
            <w:div w:id="416051173">
              <w:marLeft w:val="0"/>
              <w:marRight w:val="0"/>
              <w:marTop w:val="0"/>
              <w:marBottom w:val="0"/>
              <w:divBdr>
                <w:top w:val="none" w:sz="0" w:space="0" w:color="auto"/>
                <w:left w:val="none" w:sz="0" w:space="0" w:color="auto"/>
                <w:bottom w:val="none" w:sz="0" w:space="0" w:color="auto"/>
                <w:right w:val="none" w:sz="0" w:space="0" w:color="auto"/>
              </w:divBdr>
            </w:div>
            <w:div w:id="863900756">
              <w:marLeft w:val="0"/>
              <w:marRight w:val="0"/>
              <w:marTop w:val="0"/>
              <w:marBottom w:val="0"/>
              <w:divBdr>
                <w:top w:val="none" w:sz="0" w:space="0" w:color="auto"/>
                <w:left w:val="none" w:sz="0" w:space="0" w:color="auto"/>
                <w:bottom w:val="none" w:sz="0" w:space="0" w:color="auto"/>
                <w:right w:val="none" w:sz="0" w:space="0" w:color="auto"/>
              </w:divBdr>
            </w:div>
            <w:div w:id="868182965">
              <w:marLeft w:val="0"/>
              <w:marRight w:val="0"/>
              <w:marTop w:val="0"/>
              <w:marBottom w:val="0"/>
              <w:divBdr>
                <w:top w:val="none" w:sz="0" w:space="0" w:color="auto"/>
                <w:left w:val="none" w:sz="0" w:space="0" w:color="auto"/>
                <w:bottom w:val="none" w:sz="0" w:space="0" w:color="auto"/>
                <w:right w:val="none" w:sz="0" w:space="0" w:color="auto"/>
              </w:divBdr>
            </w:div>
            <w:div w:id="1066994029">
              <w:marLeft w:val="0"/>
              <w:marRight w:val="0"/>
              <w:marTop w:val="0"/>
              <w:marBottom w:val="0"/>
              <w:divBdr>
                <w:top w:val="none" w:sz="0" w:space="0" w:color="auto"/>
                <w:left w:val="none" w:sz="0" w:space="0" w:color="auto"/>
                <w:bottom w:val="none" w:sz="0" w:space="0" w:color="auto"/>
                <w:right w:val="none" w:sz="0" w:space="0" w:color="auto"/>
              </w:divBdr>
            </w:div>
            <w:div w:id="1331834154">
              <w:marLeft w:val="0"/>
              <w:marRight w:val="0"/>
              <w:marTop w:val="0"/>
              <w:marBottom w:val="0"/>
              <w:divBdr>
                <w:top w:val="none" w:sz="0" w:space="0" w:color="auto"/>
                <w:left w:val="none" w:sz="0" w:space="0" w:color="auto"/>
                <w:bottom w:val="none" w:sz="0" w:space="0" w:color="auto"/>
                <w:right w:val="none" w:sz="0" w:space="0" w:color="auto"/>
              </w:divBdr>
            </w:div>
            <w:div w:id="1486362581">
              <w:marLeft w:val="0"/>
              <w:marRight w:val="0"/>
              <w:marTop w:val="0"/>
              <w:marBottom w:val="0"/>
              <w:divBdr>
                <w:top w:val="none" w:sz="0" w:space="0" w:color="auto"/>
                <w:left w:val="none" w:sz="0" w:space="0" w:color="auto"/>
                <w:bottom w:val="none" w:sz="0" w:space="0" w:color="auto"/>
                <w:right w:val="none" w:sz="0" w:space="0" w:color="auto"/>
              </w:divBdr>
            </w:div>
            <w:div w:id="1863320040">
              <w:marLeft w:val="0"/>
              <w:marRight w:val="0"/>
              <w:marTop w:val="0"/>
              <w:marBottom w:val="0"/>
              <w:divBdr>
                <w:top w:val="none" w:sz="0" w:space="0" w:color="auto"/>
                <w:left w:val="none" w:sz="0" w:space="0" w:color="auto"/>
                <w:bottom w:val="none" w:sz="0" w:space="0" w:color="auto"/>
                <w:right w:val="none" w:sz="0" w:space="0" w:color="auto"/>
              </w:divBdr>
            </w:div>
            <w:div w:id="1929195606">
              <w:marLeft w:val="0"/>
              <w:marRight w:val="0"/>
              <w:marTop w:val="0"/>
              <w:marBottom w:val="0"/>
              <w:divBdr>
                <w:top w:val="none" w:sz="0" w:space="0" w:color="auto"/>
                <w:left w:val="none" w:sz="0" w:space="0" w:color="auto"/>
                <w:bottom w:val="none" w:sz="0" w:space="0" w:color="auto"/>
                <w:right w:val="none" w:sz="0" w:space="0" w:color="auto"/>
              </w:divBdr>
            </w:div>
            <w:div w:id="198693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06998">
      <w:bodyDiv w:val="1"/>
      <w:marLeft w:val="0"/>
      <w:marRight w:val="0"/>
      <w:marTop w:val="0"/>
      <w:marBottom w:val="0"/>
      <w:divBdr>
        <w:top w:val="none" w:sz="0" w:space="0" w:color="auto"/>
        <w:left w:val="none" w:sz="0" w:space="0" w:color="auto"/>
        <w:bottom w:val="none" w:sz="0" w:space="0" w:color="auto"/>
        <w:right w:val="none" w:sz="0" w:space="0" w:color="auto"/>
      </w:divBdr>
    </w:div>
    <w:div w:id="1138958979">
      <w:bodyDiv w:val="1"/>
      <w:marLeft w:val="0"/>
      <w:marRight w:val="0"/>
      <w:marTop w:val="0"/>
      <w:marBottom w:val="0"/>
      <w:divBdr>
        <w:top w:val="none" w:sz="0" w:space="0" w:color="auto"/>
        <w:left w:val="none" w:sz="0" w:space="0" w:color="auto"/>
        <w:bottom w:val="none" w:sz="0" w:space="0" w:color="auto"/>
        <w:right w:val="none" w:sz="0" w:space="0" w:color="auto"/>
      </w:divBdr>
      <w:divsChild>
        <w:div w:id="1952322129">
          <w:marLeft w:val="0"/>
          <w:marRight w:val="0"/>
          <w:marTop w:val="0"/>
          <w:marBottom w:val="0"/>
          <w:divBdr>
            <w:top w:val="none" w:sz="0" w:space="0" w:color="auto"/>
            <w:left w:val="none" w:sz="0" w:space="0" w:color="auto"/>
            <w:bottom w:val="none" w:sz="0" w:space="0" w:color="auto"/>
            <w:right w:val="none" w:sz="0" w:space="0" w:color="auto"/>
          </w:divBdr>
          <w:divsChild>
            <w:div w:id="323974731">
              <w:marLeft w:val="0"/>
              <w:marRight w:val="0"/>
              <w:marTop w:val="0"/>
              <w:marBottom w:val="0"/>
              <w:divBdr>
                <w:top w:val="none" w:sz="0" w:space="0" w:color="auto"/>
                <w:left w:val="none" w:sz="0" w:space="0" w:color="auto"/>
                <w:bottom w:val="none" w:sz="0" w:space="0" w:color="auto"/>
                <w:right w:val="none" w:sz="0" w:space="0" w:color="auto"/>
              </w:divBdr>
            </w:div>
            <w:div w:id="598371681">
              <w:marLeft w:val="0"/>
              <w:marRight w:val="0"/>
              <w:marTop w:val="0"/>
              <w:marBottom w:val="0"/>
              <w:divBdr>
                <w:top w:val="none" w:sz="0" w:space="0" w:color="auto"/>
                <w:left w:val="none" w:sz="0" w:space="0" w:color="auto"/>
                <w:bottom w:val="none" w:sz="0" w:space="0" w:color="auto"/>
                <w:right w:val="none" w:sz="0" w:space="0" w:color="auto"/>
              </w:divBdr>
            </w:div>
            <w:div w:id="938564274">
              <w:marLeft w:val="0"/>
              <w:marRight w:val="0"/>
              <w:marTop w:val="0"/>
              <w:marBottom w:val="0"/>
              <w:divBdr>
                <w:top w:val="none" w:sz="0" w:space="0" w:color="auto"/>
                <w:left w:val="none" w:sz="0" w:space="0" w:color="auto"/>
                <w:bottom w:val="none" w:sz="0" w:space="0" w:color="auto"/>
                <w:right w:val="none" w:sz="0" w:space="0" w:color="auto"/>
              </w:divBdr>
            </w:div>
            <w:div w:id="1195923919">
              <w:marLeft w:val="0"/>
              <w:marRight w:val="0"/>
              <w:marTop w:val="0"/>
              <w:marBottom w:val="0"/>
              <w:divBdr>
                <w:top w:val="none" w:sz="0" w:space="0" w:color="auto"/>
                <w:left w:val="none" w:sz="0" w:space="0" w:color="auto"/>
                <w:bottom w:val="none" w:sz="0" w:space="0" w:color="auto"/>
                <w:right w:val="none" w:sz="0" w:space="0" w:color="auto"/>
              </w:divBdr>
            </w:div>
            <w:div w:id="1263029776">
              <w:marLeft w:val="0"/>
              <w:marRight w:val="0"/>
              <w:marTop w:val="0"/>
              <w:marBottom w:val="0"/>
              <w:divBdr>
                <w:top w:val="none" w:sz="0" w:space="0" w:color="auto"/>
                <w:left w:val="none" w:sz="0" w:space="0" w:color="auto"/>
                <w:bottom w:val="none" w:sz="0" w:space="0" w:color="auto"/>
                <w:right w:val="none" w:sz="0" w:space="0" w:color="auto"/>
              </w:divBdr>
            </w:div>
            <w:div w:id="1414281687">
              <w:marLeft w:val="0"/>
              <w:marRight w:val="0"/>
              <w:marTop w:val="0"/>
              <w:marBottom w:val="0"/>
              <w:divBdr>
                <w:top w:val="none" w:sz="0" w:space="0" w:color="auto"/>
                <w:left w:val="none" w:sz="0" w:space="0" w:color="auto"/>
                <w:bottom w:val="none" w:sz="0" w:space="0" w:color="auto"/>
                <w:right w:val="none" w:sz="0" w:space="0" w:color="auto"/>
              </w:divBdr>
            </w:div>
            <w:div w:id="1886258200">
              <w:marLeft w:val="0"/>
              <w:marRight w:val="0"/>
              <w:marTop w:val="0"/>
              <w:marBottom w:val="0"/>
              <w:divBdr>
                <w:top w:val="none" w:sz="0" w:space="0" w:color="auto"/>
                <w:left w:val="none" w:sz="0" w:space="0" w:color="auto"/>
                <w:bottom w:val="none" w:sz="0" w:space="0" w:color="auto"/>
                <w:right w:val="none" w:sz="0" w:space="0" w:color="auto"/>
              </w:divBdr>
            </w:div>
            <w:div w:id="1899783885">
              <w:marLeft w:val="0"/>
              <w:marRight w:val="0"/>
              <w:marTop w:val="0"/>
              <w:marBottom w:val="0"/>
              <w:divBdr>
                <w:top w:val="none" w:sz="0" w:space="0" w:color="auto"/>
                <w:left w:val="none" w:sz="0" w:space="0" w:color="auto"/>
                <w:bottom w:val="none" w:sz="0" w:space="0" w:color="auto"/>
                <w:right w:val="none" w:sz="0" w:space="0" w:color="auto"/>
              </w:divBdr>
            </w:div>
            <w:div w:id="195974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053002">
      <w:bodyDiv w:val="1"/>
      <w:marLeft w:val="0"/>
      <w:marRight w:val="0"/>
      <w:marTop w:val="0"/>
      <w:marBottom w:val="0"/>
      <w:divBdr>
        <w:top w:val="none" w:sz="0" w:space="0" w:color="auto"/>
        <w:left w:val="none" w:sz="0" w:space="0" w:color="auto"/>
        <w:bottom w:val="none" w:sz="0" w:space="0" w:color="auto"/>
        <w:right w:val="none" w:sz="0" w:space="0" w:color="auto"/>
      </w:divBdr>
      <w:divsChild>
        <w:div w:id="358512487">
          <w:marLeft w:val="0"/>
          <w:marRight w:val="0"/>
          <w:marTop w:val="0"/>
          <w:marBottom w:val="0"/>
          <w:divBdr>
            <w:top w:val="none" w:sz="0" w:space="0" w:color="auto"/>
            <w:left w:val="none" w:sz="0" w:space="0" w:color="auto"/>
            <w:bottom w:val="none" w:sz="0" w:space="0" w:color="auto"/>
            <w:right w:val="none" w:sz="0" w:space="0" w:color="auto"/>
          </w:divBdr>
          <w:divsChild>
            <w:div w:id="109471055">
              <w:marLeft w:val="0"/>
              <w:marRight w:val="0"/>
              <w:marTop w:val="0"/>
              <w:marBottom w:val="0"/>
              <w:divBdr>
                <w:top w:val="none" w:sz="0" w:space="0" w:color="auto"/>
                <w:left w:val="none" w:sz="0" w:space="0" w:color="auto"/>
                <w:bottom w:val="none" w:sz="0" w:space="0" w:color="auto"/>
                <w:right w:val="none" w:sz="0" w:space="0" w:color="auto"/>
              </w:divBdr>
            </w:div>
            <w:div w:id="537857240">
              <w:marLeft w:val="0"/>
              <w:marRight w:val="0"/>
              <w:marTop w:val="0"/>
              <w:marBottom w:val="0"/>
              <w:divBdr>
                <w:top w:val="none" w:sz="0" w:space="0" w:color="auto"/>
                <w:left w:val="none" w:sz="0" w:space="0" w:color="auto"/>
                <w:bottom w:val="none" w:sz="0" w:space="0" w:color="auto"/>
                <w:right w:val="none" w:sz="0" w:space="0" w:color="auto"/>
              </w:divBdr>
            </w:div>
            <w:div w:id="546256434">
              <w:marLeft w:val="0"/>
              <w:marRight w:val="0"/>
              <w:marTop w:val="0"/>
              <w:marBottom w:val="0"/>
              <w:divBdr>
                <w:top w:val="none" w:sz="0" w:space="0" w:color="auto"/>
                <w:left w:val="none" w:sz="0" w:space="0" w:color="auto"/>
                <w:bottom w:val="none" w:sz="0" w:space="0" w:color="auto"/>
                <w:right w:val="none" w:sz="0" w:space="0" w:color="auto"/>
              </w:divBdr>
            </w:div>
            <w:div w:id="566958800">
              <w:marLeft w:val="0"/>
              <w:marRight w:val="0"/>
              <w:marTop w:val="0"/>
              <w:marBottom w:val="0"/>
              <w:divBdr>
                <w:top w:val="none" w:sz="0" w:space="0" w:color="auto"/>
                <w:left w:val="none" w:sz="0" w:space="0" w:color="auto"/>
                <w:bottom w:val="none" w:sz="0" w:space="0" w:color="auto"/>
                <w:right w:val="none" w:sz="0" w:space="0" w:color="auto"/>
              </w:divBdr>
            </w:div>
            <w:div w:id="864052100">
              <w:marLeft w:val="0"/>
              <w:marRight w:val="0"/>
              <w:marTop w:val="0"/>
              <w:marBottom w:val="0"/>
              <w:divBdr>
                <w:top w:val="none" w:sz="0" w:space="0" w:color="auto"/>
                <w:left w:val="none" w:sz="0" w:space="0" w:color="auto"/>
                <w:bottom w:val="none" w:sz="0" w:space="0" w:color="auto"/>
                <w:right w:val="none" w:sz="0" w:space="0" w:color="auto"/>
              </w:divBdr>
            </w:div>
            <w:div w:id="893275762">
              <w:marLeft w:val="0"/>
              <w:marRight w:val="0"/>
              <w:marTop w:val="0"/>
              <w:marBottom w:val="0"/>
              <w:divBdr>
                <w:top w:val="none" w:sz="0" w:space="0" w:color="auto"/>
                <w:left w:val="none" w:sz="0" w:space="0" w:color="auto"/>
                <w:bottom w:val="none" w:sz="0" w:space="0" w:color="auto"/>
                <w:right w:val="none" w:sz="0" w:space="0" w:color="auto"/>
              </w:divBdr>
            </w:div>
            <w:div w:id="915170428">
              <w:marLeft w:val="0"/>
              <w:marRight w:val="0"/>
              <w:marTop w:val="0"/>
              <w:marBottom w:val="0"/>
              <w:divBdr>
                <w:top w:val="none" w:sz="0" w:space="0" w:color="auto"/>
                <w:left w:val="none" w:sz="0" w:space="0" w:color="auto"/>
                <w:bottom w:val="none" w:sz="0" w:space="0" w:color="auto"/>
                <w:right w:val="none" w:sz="0" w:space="0" w:color="auto"/>
              </w:divBdr>
            </w:div>
            <w:div w:id="1203976297">
              <w:marLeft w:val="0"/>
              <w:marRight w:val="0"/>
              <w:marTop w:val="0"/>
              <w:marBottom w:val="0"/>
              <w:divBdr>
                <w:top w:val="none" w:sz="0" w:space="0" w:color="auto"/>
                <w:left w:val="none" w:sz="0" w:space="0" w:color="auto"/>
                <w:bottom w:val="none" w:sz="0" w:space="0" w:color="auto"/>
                <w:right w:val="none" w:sz="0" w:space="0" w:color="auto"/>
              </w:divBdr>
            </w:div>
            <w:div w:id="1455439036">
              <w:marLeft w:val="0"/>
              <w:marRight w:val="0"/>
              <w:marTop w:val="0"/>
              <w:marBottom w:val="0"/>
              <w:divBdr>
                <w:top w:val="none" w:sz="0" w:space="0" w:color="auto"/>
                <w:left w:val="none" w:sz="0" w:space="0" w:color="auto"/>
                <w:bottom w:val="none" w:sz="0" w:space="0" w:color="auto"/>
                <w:right w:val="none" w:sz="0" w:space="0" w:color="auto"/>
              </w:divBdr>
            </w:div>
            <w:div w:id="1640526952">
              <w:marLeft w:val="0"/>
              <w:marRight w:val="0"/>
              <w:marTop w:val="0"/>
              <w:marBottom w:val="0"/>
              <w:divBdr>
                <w:top w:val="none" w:sz="0" w:space="0" w:color="auto"/>
                <w:left w:val="none" w:sz="0" w:space="0" w:color="auto"/>
                <w:bottom w:val="none" w:sz="0" w:space="0" w:color="auto"/>
                <w:right w:val="none" w:sz="0" w:space="0" w:color="auto"/>
              </w:divBdr>
            </w:div>
            <w:div w:id="214114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055621">
      <w:bodyDiv w:val="1"/>
      <w:marLeft w:val="0"/>
      <w:marRight w:val="0"/>
      <w:marTop w:val="0"/>
      <w:marBottom w:val="0"/>
      <w:divBdr>
        <w:top w:val="none" w:sz="0" w:space="0" w:color="auto"/>
        <w:left w:val="none" w:sz="0" w:space="0" w:color="auto"/>
        <w:bottom w:val="none" w:sz="0" w:space="0" w:color="auto"/>
        <w:right w:val="none" w:sz="0" w:space="0" w:color="auto"/>
      </w:divBdr>
      <w:divsChild>
        <w:div w:id="2087652074">
          <w:marLeft w:val="0"/>
          <w:marRight w:val="0"/>
          <w:marTop w:val="0"/>
          <w:marBottom w:val="0"/>
          <w:divBdr>
            <w:top w:val="none" w:sz="0" w:space="0" w:color="auto"/>
            <w:left w:val="none" w:sz="0" w:space="0" w:color="auto"/>
            <w:bottom w:val="none" w:sz="0" w:space="0" w:color="auto"/>
            <w:right w:val="none" w:sz="0" w:space="0" w:color="auto"/>
          </w:divBdr>
          <w:divsChild>
            <w:div w:id="144881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44855">
      <w:bodyDiv w:val="1"/>
      <w:marLeft w:val="0"/>
      <w:marRight w:val="0"/>
      <w:marTop w:val="0"/>
      <w:marBottom w:val="0"/>
      <w:divBdr>
        <w:top w:val="none" w:sz="0" w:space="0" w:color="auto"/>
        <w:left w:val="none" w:sz="0" w:space="0" w:color="auto"/>
        <w:bottom w:val="none" w:sz="0" w:space="0" w:color="auto"/>
        <w:right w:val="none" w:sz="0" w:space="0" w:color="auto"/>
      </w:divBdr>
      <w:divsChild>
        <w:div w:id="849687454">
          <w:marLeft w:val="0"/>
          <w:marRight w:val="0"/>
          <w:marTop w:val="0"/>
          <w:marBottom w:val="0"/>
          <w:divBdr>
            <w:top w:val="none" w:sz="0" w:space="0" w:color="auto"/>
            <w:left w:val="none" w:sz="0" w:space="0" w:color="auto"/>
            <w:bottom w:val="none" w:sz="0" w:space="0" w:color="auto"/>
            <w:right w:val="none" w:sz="0" w:space="0" w:color="auto"/>
          </w:divBdr>
          <w:divsChild>
            <w:div w:id="235559547">
              <w:marLeft w:val="0"/>
              <w:marRight w:val="0"/>
              <w:marTop w:val="0"/>
              <w:marBottom w:val="0"/>
              <w:divBdr>
                <w:top w:val="none" w:sz="0" w:space="0" w:color="auto"/>
                <w:left w:val="none" w:sz="0" w:space="0" w:color="auto"/>
                <w:bottom w:val="none" w:sz="0" w:space="0" w:color="auto"/>
                <w:right w:val="none" w:sz="0" w:space="0" w:color="auto"/>
              </w:divBdr>
            </w:div>
            <w:div w:id="256796255">
              <w:marLeft w:val="0"/>
              <w:marRight w:val="0"/>
              <w:marTop w:val="0"/>
              <w:marBottom w:val="0"/>
              <w:divBdr>
                <w:top w:val="none" w:sz="0" w:space="0" w:color="auto"/>
                <w:left w:val="none" w:sz="0" w:space="0" w:color="auto"/>
                <w:bottom w:val="none" w:sz="0" w:space="0" w:color="auto"/>
                <w:right w:val="none" w:sz="0" w:space="0" w:color="auto"/>
              </w:divBdr>
            </w:div>
            <w:div w:id="627707757">
              <w:marLeft w:val="0"/>
              <w:marRight w:val="0"/>
              <w:marTop w:val="0"/>
              <w:marBottom w:val="0"/>
              <w:divBdr>
                <w:top w:val="none" w:sz="0" w:space="0" w:color="auto"/>
                <w:left w:val="none" w:sz="0" w:space="0" w:color="auto"/>
                <w:bottom w:val="none" w:sz="0" w:space="0" w:color="auto"/>
                <w:right w:val="none" w:sz="0" w:space="0" w:color="auto"/>
              </w:divBdr>
            </w:div>
            <w:div w:id="1058892192">
              <w:marLeft w:val="0"/>
              <w:marRight w:val="0"/>
              <w:marTop w:val="0"/>
              <w:marBottom w:val="0"/>
              <w:divBdr>
                <w:top w:val="none" w:sz="0" w:space="0" w:color="auto"/>
                <w:left w:val="none" w:sz="0" w:space="0" w:color="auto"/>
                <w:bottom w:val="none" w:sz="0" w:space="0" w:color="auto"/>
                <w:right w:val="none" w:sz="0" w:space="0" w:color="auto"/>
              </w:divBdr>
            </w:div>
            <w:div w:id="1077630841">
              <w:marLeft w:val="0"/>
              <w:marRight w:val="0"/>
              <w:marTop w:val="0"/>
              <w:marBottom w:val="0"/>
              <w:divBdr>
                <w:top w:val="none" w:sz="0" w:space="0" w:color="auto"/>
                <w:left w:val="none" w:sz="0" w:space="0" w:color="auto"/>
                <w:bottom w:val="none" w:sz="0" w:space="0" w:color="auto"/>
                <w:right w:val="none" w:sz="0" w:space="0" w:color="auto"/>
              </w:divBdr>
            </w:div>
            <w:div w:id="1114980927">
              <w:marLeft w:val="0"/>
              <w:marRight w:val="0"/>
              <w:marTop w:val="0"/>
              <w:marBottom w:val="0"/>
              <w:divBdr>
                <w:top w:val="none" w:sz="0" w:space="0" w:color="auto"/>
                <w:left w:val="none" w:sz="0" w:space="0" w:color="auto"/>
                <w:bottom w:val="none" w:sz="0" w:space="0" w:color="auto"/>
                <w:right w:val="none" w:sz="0" w:space="0" w:color="auto"/>
              </w:divBdr>
            </w:div>
            <w:div w:id="1172449710">
              <w:marLeft w:val="0"/>
              <w:marRight w:val="0"/>
              <w:marTop w:val="0"/>
              <w:marBottom w:val="0"/>
              <w:divBdr>
                <w:top w:val="none" w:sz="0" w:space="0" w:color="auto"/>
                <w:left w:val="none" w:sz="0" w:space="0" w:color="auto"/>
                <w:bottom w:val="none" w:sz="0" w:space="0" w:color="auto"/>
                <w:right w:val="none" w:sz="0" w:space="0" w:color="auto"/>
              </w:divBdr>
            </w:div>
            <w:div w:id="1415976489">
              <w:marLeft w:val="0"/>
              <w:marRight w:val="0"/>
              <w:marTop w:val="0"/>
              <w:marBottom w:val="0"/>
              <w:divBdr>
                <w:top w:val="none" w:sz="0" w:space="0" w:color="auto"/>
                <w:left w:val="none" w:sz="0" w:space="0" w:color="auto"/>
                <w:bottom w:val="none" w:sz="0" w:space="0" w:color="auto"/>
                <w:right w:val="none" w:sz="0" w:space="0" w:color="auto"/>
              </w:divBdr>
            </w:div>
            <w:div w:id="1658457514">
              <w:marLeft w:val="0"/>
              <w:marRight w:val="0"/>
              <w:marTop w:val="0"/>
              <w:marBottom w:val="0"/>
              <w:divBdr>
                <w:top w:val="none" w:sz="0" w:space="0" w:color="auto"/>
                <w:left w:val="none" w:sz="0" w:space="0" w:color="auto"/>
                <w:bottom w:val="none" w:sz="0" w:space="0" w:color="auto"/>
                <w:right w:val="none" w:sz="0" w:space="0" w:color="auto"/>
              </w:divBdr>
            </w:div>
            <w:div w:id="1785727833">
              <w:marLeft w:val="0"/>
              <w:marRight w:val="0"/>
              <w:marTop w:val="0"/>
              <w:marBottom w:val="0"/>
              <w:divBdr>
                <w:top w:val="none" w:sz="0" w:space="0" w:color="auto"/>
                <w:left w:val="none" w:sz="0" w:space="0" w:color="auto"/>
                <w:bottom w:val="none" w:sz="0" w:space="0" w:color="auto"/>
                <w:right w:val="none" w:sz="0" w:space="0" w:color="auto"/>
              </w:divBdr>
            </w:div>
            <w:div w:id="180731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665187">
      <w:bodyDiv w:val="1"/>
      <w:marLeft w:val="0"/>
      <w:marRight w:val="0"/>
      <w:marTop w:val="0"/>
      <w:marBottom w:val="0"/>
      <w:divBdr>
        <w:top w:val="none" w:sz="0" w:space="0" w:color="auto"/>
        <w:left w:val="none" w:sz="0" w:space="0" w:color="auto"/>
        <w:bottom w:val="none" w:sz="0" w:space="0" w:color="auto"/>
        <w:right w:val="none" w:sz="0" w:space="0" w:color="auto"/>
      </w:divBdr>
    </w:div>
    <w:div w:id="1238511902">
      <w:bodyDiv w:val="1"/>
      <w:marLeft w:val="0"/>
      <w:marRight w:val="0"/>
      <w:marTop w:val="0"/>
      <w:marBottom w:val="0"/>
      <w:divBdr>
        <w:top w:val="none" w:sz="0" w:space="0" w:color="auto"/>
        <w:left w:val="none" w:sz="0" w:space="0" w:color="auto"/>
        <w:bottom w:val="none" w:sz="0" w:space="0" w:color="auto"/>
        <w:right w:val="none" w:sz="0" w:space="0" w:color="auto"/>
      </w:divBdr>
    </w:div>
    <w:div w:id="1243569311">
      <w:bodyDiv w:val="1"/>
      <w:marLeft w:val="0"/>
      <w:marRight w:val="0"/>
      <w:marTop w:val="0"/>
      <w:marBottom w:val="0"/>
      <w:divBdr>
        <w:top w:val="none" w:sz="0" w:space="0" w:color="auto"/>
        <w:left w:val="none" w:sz="0" w:space="0" w:color="auto"/>
        <w:bottom w:val="none" w:sz="0" w:space="0" w:color="auto"/>
        <w:right w:val="none" w:sz="0" w:space="0" w:color="auto"/>
      </w:divBdr>
    </w:div>
    <w:div w:id="1248923189">
      <w:bodyDiv w:val="1"/>
      <w:marLeft w:val="0"/>
      <w:marRight w:val="0"/>
      <w:marTop w:val="0"/>
      <w:marBottom w:val="0"/>
      <w:divBdr>
        <w:top w:val="none" w:sz="0" w:space="0" w:color="auto"/>
        <w:left w:val="none" w:sz="0" w:space="0" w:color="auto"/>
        <w:bottom w:val="none" w:sz="0" w:space="0" w:color="auto"/>
        <w:right w:val="none" w:sz="0" w:space="0" w:color="auto"/>
      </w:divBdr>
    </w:div>
    <w:div w:id="1254314789">
      <w:bodyDiv w:val="1"/>
      <w:marLeft w:val="0"/>
      <w:marRight w:val="0"/>
      <w:marTop w:val="0"/>
      <w:marBottom w:val="0"/>
      <w:divBdr>
        <w:top w:val="none" w:sz="0" w:space="0" w:color="auto"/>
        <w:left w:val="none" w:sz="0" w:space="0" w:color="auto"/>
        <w:bottom w:val="none" w:sz="0" w:space="0" w:color="auto"/>
        <w:right w:val="none" w:sz="0" w:space="0" w:color="auto"/>
      </w:divBdr>
      <w:divsChild>
        <w:div w:id="669256753">
          <w:marLeft w:val="0"/>
          <w:marRight w:val="0"/>
          <w:marTop w:val="0"/>
          <w:marBottom w:val="0"/>
          <w:divBdr>
            <w:top w:val="none" w:sz="0" w:space="0" w:color="auto"/>
            <w:left w:val="none" w:sz="0" w:space="0" w:color="auto"/>
            <w:bottom w:val="none" w:sz="0" w:space="0" w:color="auto"/>
            <w:right w:val="none" w:sz="0" w:space="0" w:color="auto"/>
          </w:divBdr>
          <w:divsChild>
            <w:div w:id="38553539">
              <w:marLeft w:val="0"/>
              <w:marRight w:val="0"/>
              <w:marTop w:val="0"/>
              <w:marBottom w:val="0"/>
              <w:divBdr>
                <w:top w:val="none" w:sz="0" w:space="0" w:color="auto"/>
                <w:left w:val="none" w:sz="0" w:space="0" w:color="auto"/>
                <w:bottom w:val="none" w:sz="0" w:space="0" w:color="auto"/>
                <w:right w:val="none" w:sz="0" w:space="0" w:color="auto"/>
              </w:divBdr>
            </w:div>
            <w:div w:id="743071812">
              <w:marLeft w:val="0"/>
              <w:marRight w:val="0"/>
              <w:marTop w:val="0"/>
              <w:marBottom w:val="0"/>
              <w:divBdr>
                <w:top w:val="none" w:sz="0" w:space="0" w:color="auto"/>
                <w:left w:val="none" w:sz="0" w:space="0" w:color="auto"/>
                <w:bottom w:val="none" w:sz="0" w:space="0" w:color="auto"/>
                <w:right w:val="none" w:sz="0" w:space="0" w:color="auto"/>
              </w:divBdr>
            </w:div>
            <w:div w:id="137496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97392">
      <w:bodyDiv w:val="1"/>
      <w:marLeft w:val="0"/>
      <w:marRight w:val="0"/>
      <w:marTop w:val="0"/>
      <w:marBottom w:val="0"/>
      <w:divBdr>
        <w:top w:val="none" w:sz="0" w:space="0" w:color="auto"/>
        <w:left w:val="none" w:sz="0" w:space="0" w:color="auto"/>
        <w:bottom w:val="none" w:sz="0" w:space="0" w:color="auto"/>
        <w:right w:val="none" w:sz="0" w:space="0" w:color="auto"/>
      </w:divBdr>
    </w:div>
    <w:div w:id="1296522329">
      <w:bodyDiv w:val="1"/>
      <w:marLeft w:val="0"/>
      <w:marRight w:val="0"/>
      <w:marTop w:val="0"/>
      <w:marBottom w:val="0"/>
      <w:divBdr>
        <w:top w:val="none" w:sz="0" w:space="0" w:color="auto"/>
        <w:left w:val="none" w:sz="0" w:space="0" w:color="auto"/>
        <w:bottom w:val="none" w:sz="0" w:space="0" w:color="auto"/>
        <w:right w:val="none" w:sz="0" w:space="0" w:color="auto"/>
      </w:divBdr>
      <w:divsChild>
        <w:div w:id="1097097800">
          <w:marLeft w:val="0"/>
          <w:marRight w:val="0"/>
          <w:marTop w:val="120"/>
          <w:marBottom w:val="0"/>
          <w:divBdr>
            <w:top w:val="single" w:sz="6" w:space="0" w:color="FFFFFF"/>
            <w:left w:val="single" w:sz="6" w:space="0" w:color="FFFFFF"/>
            <w:bottom w:val="single" w:sz="6" w:space="0" w:color="FFFFFF"/>
            <w:right w:val="single" w:sz="6" w:space="0" w:color="FFFFFF"/>
          </w:divBdr>
          <w:divsChild>
            <w:div w:id="7733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67592">
      <w:bodyDiv w:val="1"/>
      <w:marLeft w:val="0"/>
      <w:marRight w:val="0"/>
      <w:marTop w:val="0"/>
      <w:marBottom w:val="0"/>
      <w:divBdr>
        <w:top w:val="none" w:sz="0" w:space="0" w:color="auto"/>
        <w:left w:val="none" w:sz="0" w:space="0" w:color="auto"/>
        <w:bottom w:val="none" w:sz="0" w:space="0" w:color="auto"/>
        <w:right w:val="none" w:sz="0" w:space="0" w:color="auto"/>
      </w:divBdr>
      <w:divsChild>
        <w:div w:id="2133009185">
          <w:marLeft w:val="0"/>
          <w:marRight w:val="0"/>
          <w:marTop w:val="0"/>
          <w:marBottom w:val="0"/>
          <w:divBdr>
            <w:top w:val="none" w:sz="0" w:space="0" w:color="auto"/>
            <w:left w:val="none" w:sz="0" w:space="0" w:color="auto"/>
            <w:bottom w:val="none" w:sz="0" w:space="0" w:color="auto"/>
            <w:right w:val="none" w:sz="0" w:space="0" w:color="auto"/>
          </w:divBdr>
          <w:divsChild>
            <w:div w:id="195023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442935">
      <w:bodyDiv w:val="1"/>
      <w:marLeft w:val="0"/>
      <w:marRight w:val="0"/>
      <w:marTop w:val="0"/>
      <w:marBottom w:val="0"/>
      <w:divBdr>
        <w:top w:val="none" w:sz="0" w:space="0" w:color="auto"/>
        <w:left w:val="none" w:sz="0" w:space="0" w:color="auto"/>
        <w:bottom w:val="none" w:sz="0" w:space="0" w:color="auto"/>
        <w:right w:val="none" w:sz="0" w:space="0" w:color="auto"/>
      </w:divBdr>
    </w:div>
    <w:div w:id="1329599378">
      <w:bodyDiv w:val="1"/>
      <w:marLeft w:val="0"/>
      <w:marRight w:val="0"/>
      <w:marTop w:val="0"/>
      <w:marBottom w:val="0"/>
      <w:divBdr>
        <w:top w:val="none" w:sz="0" w:space="0" w:color="auto"/>
        <w:left w:val="none" w:sz="0" w:space="0" w:color="auto"/>
        <w:bottom w:val="none" w:sz="0" w:space="0" w:color="auto"/>
        <w:right w:val="none" w:sz="0" w:space="0" w:color="auto"/>
      </w:divBdr>
      <w:divsChild>
        <w:div w:id="153574795">
          <w:marLeft w:val="0"/>
          <w:marRight w:val="0"/>
          <w:marTop w:val="0"/>
          <w:marBottom w:val="0"/>
          <w:divBdr>
            <w:top w:val="none" w:sz="0" w:space="0" w:color="auto"/>
            <w:left w:val="none" w:sz="0" w:space="0" w:color="auto"/>
            <w:bottom w:val="none" w:sz="0" w:space="0" w:color="auto"/>
            <w:right w:val="none" w:sz="0" w:space="0" w:color="auto"/>
          </w:divBdr>
          <w:divsChild>
            <w:div w:id="663974397">
              <w:marLeft w:val="0"/>
              <w:marRight w:val="0"/>
              <w:marTop w:val="0"/>
              <w:marBottom w:val="0"/>
              <w:divBdr>
                <w:top w:val="none" w:sz="0" w:space="0" w:color="auto"/>
                <w:left w:val="none" w:sz="0" w:space="0" w:color="auto"/>
                <w:bottom w:val="none" w:sz="0" w:space="0" w:color="auto"/>
                <w:right w:val="none" w:sz="0" w:space="0" w:color="auto"/>
              </w:divBdr>
            </w:div>
            <w:div w:id="777801291">
              <w:marLeft w:val="0"/>
              <w:marRight w:val="0"/>
              <w:marTop w:val="0"/>
              <w:marBottom w:val="0"/>
              <w:divBdr>
                <w:top w:val="none" w:sz="0" w:space="0" w:color="auto"/>
                <w:left w:val="none" w:sz="0" w:space="0" w:color="auto"/>
                <w:bottom w:val="none" w:sz="0" w:space="0" w:color="auto"/>
                <w:right w:val="none" w:sz="0" w:space="0" w:color="auto"/>
              </w:divBdr>
            </w:div>
            <w:div w:id="886381300">
              <w:marLeft w:val="0"/>
              <w:marRight w:val="0"/>
              <w:marTop w:val="0"/>
              <w:marBottom w:val="0"/>
              <w:divBdr>
                <w:top w:val="none" w:sz="0" w:space="0" w:color="auto"/>
                <w:left w:val="none" w:sz="0" w:space="0" w:color="auto"/>
                <w:bottom w:val="none" w:sz="0" w:space="0" w:color="auto"/>
                <w:right w:val="none" w:sz="0" w:space="0" w:color="auto"/>
              </w:divBdr>
            </w:div>
            <w:div w:id="212503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19293">
      <w:bodyDiv w:val="1"/>
      <w:marLeft w:val="0"/>
      <w:marRight w:val="0"/>
      <w:marTop w:val="0"/>
      <w:marBottom w:val="0"/>
      <w:divBdr>
        <w:top w:val="none" w:sz="0" w:space="0" w:color="auto"/>
        <w:left w:val="none" w:sz="0" w:space="0" w:color="auto"/>
        <w:bottom w:val="none" w:sz="0" w:space="0" w:color="auto"/>
        <w:right w:val="none" w:sz="0" w:space="0" w:color="auto"/>
      </w:divBdr>
      <w:divsChild>
        <w:div w:id="24718581">
          <w:marLeft w:val="0"/>
          <w:marRight w:val="0"/>
          <w:marTop w:val="0"/>
          <w:marBottom w:val="0"/>
          <w:divBdr>
            <w:top w:val="none" w:sz="0" w:space="0" w:color="auto"/>
            <w:left w:val="none" w:sz="0" w:space="0" w:color="auto"/>
            <w:bottom w:val="none" w:sz="0" w:space="0" w:color="auto"/>
            <w:right w:val="none" w:sz="0" w:space="0" w:color="auto"/>
          </w:divBdr>
          <w:divsChild>
            <w:div w:id="7292867">
              <w:marLeft w:val="0"/>
              <w:marRight w:val="0"/>
              <w:marTop w:val="0"/>
              <w:marBottom w:val="0"/>
              <w:divBdr>
                <w:top w:val="none" w:sz="0" w:space="0" w:color="auto"/>
                <w:left w:val="none" w:sz="0" w:space="0" w:color="auto"/>
                <w:bottom w:val="none" w:sz="0" w:space="0" w:color="auto"/>
                <w:right w:val="none" w:sz="0" w:space="0" w:color="auto"/>
              </w:divBdr>
            </w:div>
            <w:div w:id="681977090">
              <w:marLeft w:val="0"/>
              <w:marRight w:val="0"/>
              <w:marTop w:val="0"/>
              <w:marBottom w:val="0"/>
              <w:divBdr>
                <w:top w:val="none" w:sz="0" w:space="0" w:color="auto"/>
                <w:left w:val="none" w:sz="0" w:space="0" w:color="auto"/>
                <w:bottom w:val="none" w:sz="0" w:space="0" w:color="auto"/>
                <w:right w:val="none" w:sz="0" w:space="0" w:color="auto"/>
              </w:divBdr>
            </w:div>
            <w:div w:id="139758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81663">
      <w:bodyDiv w:val="1"/>
      <w:marLeft w:val="0"/>
      <w:marRight w:val="0"/>
      <w:marTop w:val="0"/>
      <w:marBottom w:val="0"/>
      <w:divBdr>
        <w:top w:val="none" w:sz="0" w:space="0" w:color="auto"/>
        <w:left w:val="none" w:sz="0" w:space="0" w:color="auto"/>
        <w:bottom w:val="none" w:sz="0" w:space="0" w:color="auto"/>
        <w:right w:val="none" w:sz="0" w:space="0" w:color="auto"/>
      </w:divBdr>
      <w:divsChild>
        <w:div w:id="95638226">
          <w:marLeft w:val="0"/>
          <w:marRight w:val="0"/>
          <w:marTop w:val="0"/>
          <w:marBottom w:val="0"/>
          <w:divBdr>
            <w:top w:val="none" w:sz="0" w:space="0" w:color="auto"/>
            <w:left w:val="none" w:sz="0" w:space="0" w:color="auto"/>
            <w:bottom w:val="none" w:sz="0" w:space="0" w:color="auto"/>
            <w:right w:val="none" w:sz="0" w:space="0" w:color="auto"/>
          </w:divBdr>
          <w:divsChild>
            <w:div w:id="106098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631091">
      <w:bodyDiv w:val="1"/>
      <w:marLeft w:val="0"/>
      <w:marRight w:val="0"/>
      <w:marTop w:val="0"/>
      <w:marBottom w:val="0"/>
      <w:divBdr>
        <w:top w:val="none" w:sz="0" w:space="0" w:color="auto"/>
        <w:left w:val="none" w:sz="0" w:space="0" w:color="auto"/>
        <w:bottom w:val="none" w:sz="0" w:space="0" w:color="auto"/>
        <w:right w:val="none" w:sz="0" w:space="0" w:color="auto"/>
      </w:divBdr>
      <w:divsChild>
        <w:div w:id="1310473159">
          <w:marLeft w:val="0"/>
          <w:marRight w:val="0"/>
          <w:marTop w:val="0"/>
          <w:marBottom w:val="0"/>
          <w:divBdr>
            <w:top w:val="none" w:sz="0" w:space="0" w:color="auto"/>
            <w:left w:val="none" w:sz="0" w:space="0" w:color="auto"/>
            <w:bottom w:val="none" w:sz="0" w:space="0" w:color="auto"/>
            <w:right w:val="none" w:sz="0" w:space="0" w:color="auto"/>
          </w:divBdr>
          <w:divsChild>
            <w:div w:id="135202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220844">
      <w:bodyDiv w:val="1"/>
      <w:marLeft w:val="0"/>
      <w:marRight w:val="0"/>
      <w:marTop w:val="0"/>
      <w:marBottom w:val="0"/>
      <w:divBdr>
        <w:top w:val="none" w:sz="0" w:space="0" w:color="auto"/>
        <w:left w:val="none" w:sz="0" w:space="0" w:color="auto"/>
        <w:bottom w:val="none" w:sz="0" w:space="0" w:color="auto"/>
        <w:right w:val="none" w:sz="0" w:space="0" w:color="auto"/>
      </w:divBdr>
    </w:div>
    <w:div w:id="1442994559">
      <w:bodyDiv w:val="1"/>
      <w:marLeft w:val="0"/>
      <w:marRight w:val="0"/>
      <w:marTop w:val="0"/>
      <w:marBottom w:val="0"/>
      <w:divBdr>
        <w:top w:val="none" w:sz="0" w:space="0" w:color="auto"/>
        <w:left w:val="none" w:sz="0" w:space="0" w:color="auto"/>
        <w:bottom w:val="none" w:sz="0" w:space="0" w:color="auto"/>
        <w:right w:val="none" w:sz="0" w:space="0" w:color="auto"/>
      </w:divBdr>
    </w:div>
    <w:div w:id="1444836361">
      <w:bodyDiv w:val="1"/>
      <w:marLeft w:val="0"/>
      <w:marRight w:val="0"/>
      <w:marTop w:val="0"/>
      <w:marBottom w:val="0"/>
      <w:divBdr>
        <w:top w:val="none" w:sz="0" w:space="0" w:color="auto"/>
        <w:left w:val="none" w:sz="0" w:space="0" w:color="auto"/>
        <w:bottom w:val="none" w:sz="0" w:space="0" w:color="auto"/>
        <w:right w:val="none" w:sz="0" w:space="0" w:color="auto"/>
      </w:divBdr>
    </w:div>
    <w:div w:id="1486895252">
      <w:bodyDiv w:val="1"/>
      <w:marLeft w:val="0"/>
      <w:marRight w:val="0"/>
      <w:marTop w:val="0"/>
      <w:marBottom w:val="0"/>
      <w:divBdr>
        <w:top w:val="none" w:sz="0" w:space="0" w:color="auto"/>
        <w:left w:val="none" w:sz="0" w:space="0" w:color="auto"/>
        <w:bottom w:val="none" w:sz="0" w:space="0" w:color="auto"/>
        <w:right w:val="none" w:sz="0" w:space="0" w:color="auto"/>
      </w:divBdr>
    </w:div>
    <w:div w:id="1504973198">
      <w:bodyDiv w:val="1"/>
      <w:marLeft w:val="0"/>
      <w:marRight w:val="0"/>
      <w:marTop w:val="0"/>
      <w:marBottom w:val="0"/>
      <w:divBdr>
        <w:top w:val="none" w:sz="0" w:space="0" w:color="auto"/>
        <w:left w:val="none" w:sz="0" w:space="0" w:color="auto"/>
        <w:bottom w:val="none" w:sz="0" w:space="0" w:color="auto"/>
        <w:right w:val="none" w:sz="0" w:space="0" w:color="auto"/>
      </w:divBdr>
      <w:divsChild>
        <w:div w:id="1636638407">
          <w:marLeft w:val="0"/>
          <w:marRight w:val="0"/>
          <w:marTop w:val="0"/>
          <w:marBottom w:val="0"/>
          <w:divBdr>
            <w:top w:val="none" w:sz="0" w:space="0" w:color="auto"/>
            <w:left w:val="none" w:sz="0" w:space="0" w:color="auto"/>
            <w:bottom w:val="none" w:sz="0" w:space="0" w:color="auto"/>
            <w:right w:val="none" w:sz="0" w:space="0" w:color="auto"/>
          </w:divBdr>
          <w:divsChild>
            <w:div w:id="189238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59949">
      <w:bodyDiv w:val="1"/>
      <w:marLeft w:val="0"/>
      <w:marRight w:val="0"/>
      <w:marTop w:val="0"/>
      <w:marBottom w:val="0"/>
      <w:divBdr>
        <w:top w:val="none" w:sz="0" w:space="0" w:color="auto"/>
        <w:left w:val="none" w:sz="0" w:space="0" w:color="auto"/>
        <w:bottom w:val="none" w:sz="0" w:space="0" w:color="auto"/>
        <w:right w:val="none" w:sz="0" w:space="0" w:color="auto"/>
      </w:divBdr>
    </w:div>
    <w:div w:id="1535845841">
      <w:bodyDiv w:val="1"/>
      <w:marLeft w:val="0"/>
      <w:marRight w:val="0"/>
      <w:marTop w:val="0"/>
      <w:marBottom w:val="0"/>
      <w:divBdr>
        <w:top w:val="none" w:sz="0" w:space="0" w:color="auto"/>
        <w:left w:val="none" w:sz="0" w:space="0" w:color="auto"/>
        <w:bottom w:val="none" w:sz="0" w:space="0" w:color="auto"/>
        <w:right w:val="none" w:sz="0" w:space="0" w:color="auto"/>
      </w:divBdr>
      <w:divsChild>
        <w:div w:id="414598802">
          <w:marLeft w:val="0"/>
          <w:marRight w:val="0"/>
          <w:marTop w:val="0"/>
          <w:marBottom w:val="0"/>
          <w:divBdr>
            <w:top w:val="none" w:sz="0" w:space="0" w:color="auto"/>
            <w:left w:val="none" w:sz="0" w:space="0" w:color="auto"/>
            <w:bottom w:val="none" w:sz="0" w:space="0" w:color="auto"/>
            <w:right w:val="none" w:sz="0" w:space="0" w:color="auto"/>
          </w:divBdr>
          <w:divsChild>
            <w:div w:id="55812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1175">
      <w:bodyDiv w:val="1"/>
      <w:marLeft w:val="0"/>
      <w:marRight w:val="0"/>
      <w:marTop w:val="0"/>
      <w:marBottom w:val="0"/>
      <w:divBdr>
        <w:top w:val="none" w:sz="0" w:space="0" w:color="auto"/>
        <w:left w:val="none" w:sz="0" w:space="0" w:color="auto"/>
        <w:bottom w:val="none" w:sz="0" w:space="0" w:color="auto"/>
        <w:right w:val="none" w:sz="0" w:space="0" w:color="auto"/>
      </w:divBdr>
      <w:divsChild>
        <w:div w:id="987441497">
          <w:marLeft w:val="0"/>
          <w:marRight w:val="0"/>
          <w:marTop w:val="0"/>
          <w:marBottom w:val="0"/>
          <w:divBdr>
            <w:top w:val="none" w:sz="0" w:space="0" w:color="auto"/>
            <w:left w:val="none" w:sz="0" w:space="0" w:color="auto"/>
            <w:bottom w:val="none" w:sz="0" w:space="0" w:color="auto"/>
            <w:right w:val="none" w:sz="0" w:space="0" w:color="auto"/>
          </w:divBdr>
          <w:divsChild>
            <w:div w:id="48636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09014">
      <w:bodyDiv w:val="1"/>
      <w:marLeft w:val="0"/>
      <w:marRight w:val="0"/>
      <w:marTop w:val="0"/>
      <w:marBottom w:val="0"/>
      <w:divBdr>
        <w:top w:val="none" w:sz="0" w:space="0" w:color="auto"/>
        <w:left w:val="none" w:sz="0" w:space="0" w:color="auto"/>
        <w:bottom w:val="none" w:sz="0" w:space="0" w:color="auto"/>
        <w:right w:val="none" w:sz="0" w:space="0" w:color="auto"/>
      </w:divBdr>
    </w:div>
    <w:div w:id="1617324171">
      <w:bodyDiv w:val="1"/>
      <w:marLeft w:val="0"/>
      <w:marRight w:val="0"/>
      <w:marTop w:val="0"/>
      <w:marBottom w:val="0"/>
      <w:divBdr>
        <w:top w:val="none" w:sz="0" w:space="0" w:color="auto"/>
        <w:left w:val="none" w:sz="0" w:space="0" w:color="auto"/>
        <w:bottom w:val="none" w:sz="0" w:space="0" w:color="auto"/>
        <w:right w:val="none" w:sz="0" w:space="0" w:color="auto"/>
      </w:divBdr>
      <w:divsChild>
        <w:div w:id="933511602">
          <w:marLeft w:val="0"/>
          <w:marRight w:val="0"/>
          <w:marTop w:val="0"/>
          <w:marBottom w:val="0"/>
          <w:divBdr>
            <w:top w:val="none" w:sz="0" w:space="0" w:color="auto"/>
            <w:left w:val="none" w:sz="0" w:space="0" w:color="auto"/>
            <w:bottom w:val="none" w:sz="0" w:space="0" w:color="auto"/>
            <w:right w:val="none" w:sz="0" w:space="0" w:color="auto"/>
          </w:divBdr>
          <w:divsChild>
            <w:div w:id="45367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55634">
      <w:bodyDiv w:val="1"/>
      <w:marLeft w:val="0"/>
      <w:marRight w:val="0"/>
      <w:marTop w:val="0"/>
      <w:marBottom w:val="0"/>
      <w:divBdr>
        <w:top w:val="none" w:sz="0" w:space="0" w:color="auto"/>
        <w:left w:val="none" w:sz="0" w:space="0" w:color="auto"/>
        <w:bottom w:val="none" w:sz="0" w:space="0" w:color="auto"/>
        <w:right w:val="none" w:sz="0" w:space="0" w:color="auto"/>
      </w:divBdr>
    </w:div>
    <w:div w:id="1627396643">
      <w:bodyDiv w:val="1"/>
      <w:marLeft w:val="0"/>
      <w:marRight w:val="0"/>
      <w:marTop w:val="0"/>
      <w:marBottom w:val="0"/>
      <w:divBdr>
        <w:top w:val="none" w:sz="0" w:space="0" w:color="auto"/>
        <w:left w:val="none" w:sz="0" w:space="0" w:color="auto"/>
        <w:bottom w:val="none" w:sz="0" w:space="0" w:color="auto"/>
        <w:right w:val="none" w:sz="0" w:space="0" w:color="auto"/>
      </w:divBdr>
    </w:div>
    <w:div w:id="1636136517">
      <w:bodyDiv w:val="1"/>
      <w:marLeft w:val="0"/>
      <w:marRight w:val="0"/>
      <w:marTop w:val="0"/>
      <w:marBottom w:val="0"/>
      <w:divBdr>
        <w:top w:val="none" w:sz="0" w:space="0" w:color="auto"/>
        <w:left w:val="none" w:sz="0" w:space="0" w:color="auto"/>
        <w:bottom w:val="none" w:sz="0" w:space="0" w:color="auto"/>
        <w:right w:val="none" w:sz="0" w:space="0" w:color="auto"/>
      </w:divBdr>
      <w:divsChild>
        <w:div w:id="1936671327">
          <w:marLeft w:val="0"/>
          <w:marRight w:val="0"/>
          <w:marTop w:val="0"/>
          <w:marBottom w:val="0"/>
          <w:divBdr>
            <w:top w:val="none" w:sz="0" w:space="0" w:color="auto"/>
            <w:left w:val="none" w:sz="0" w:space="0" w:color="auto"/>
            <w:bottom w:val="none" w:sz="0" w:space="0" w:color="auto"/>
            <w:right w:val="none" w:sz="0" w:space="0" w:color="auto"/>
          </w:divBdr>
          <w:divsChild>
            <w:div w:id="244339911">
              <w:marLeft w:val="0"/>
              <w:marRight w:val="0"/>
              <w:marTop w:val="0"/>
              <w:marBottom w:val="0"/>
              <w:divBdr>
                <w:top w:val="none" w:sz="0" w:space="0" w:color="auto"/>
                <w:left w:val="none" w:sz="0" w:space="0" w:color="auto"/>
                <w:bottom w:val="none" w:sz="0" w:space="0" w:color="auto"/>
                <w:right w:val="none" w:sz="0" w:space="0" w:color="auto"/>
              </w:divBdr>
            </w:div>
            <w:div w:id="294414073">
              <w:marLeft w:val="0"/>
              <w:marRight w:val="0"/>
              <w:marTop w:val="0"/>
              <w:marBottom w:val="0"/>
              <w:divBdr>
                <w:top w:val="none" w:sz="0" w:space="0" w:color="auto"/>
                <w:left w:val="none" w:sz="0" w:space="0" w:color="auto"/>
                <w:bottom w:val="none" w:sz="0" w:space="0" w:color="auto"/>
                <w:right w:val="none" w:sz="0" w:space="0" w:color="auto"/>
              </w:divBdr>
            </w:div>
            <w:div w:id="542179506">
              <w:marLeft w:val="0"/>
              <w:marRight w:val="0"/>
              <w:marTop w:val="0"/>
              <w:marBottom w:val="0"/>
              <w:divBdr>
                <w:top w:val="none" w:sz="0" w:space="0" w:color="auto"/>
                <w:left w:val="none" w:sz="0" w:space="0" w:color="auto"/>
                <w:bottom w:val="none" w:sz="0" w:space="0" w:color="auto"/>
                <w:right w:val="none" w:sz="0" w:space="0" w:color="auto"/>
              </w:divBdr>
            </w:div>
            <w:div w:id="672420448">
              <w:marLeft w:val="0"/>
              <w:marRight w:val="0"/>
              <w:marTop w:val="0"/>
              <w:marBottom w:val="0"/>
              <w:divBdr>
                <w:top w:val="none" w:sz="0" w:space="0" w:color="auto"/>
                <w:left w:val="none" w:sz="0" w:space="0" w:color="auto"/>
                <w:bottom w:val="none" w:sz="0" w:space="0" w:color="auto"/>
                <w:right w:val="none" w:sz="0" w:space="0" w:color="auto"/>
              </w:divBdr>
            </w:div>
            <w:div w:id="912199533">
              <w:marLeft w:val="0"/>
              <w:marRight w:val="0"/>
              <w:marTop w:val="0"/>
              <w:marBottom w:val="0"/>
              <w:divBdr>
                <w:top w:val="none" w:sz="0" w:space="0" w:color="auto"/>
                <w:left w:val="none" w:sz="0" w:space="0" w:color="auto"/>
                <w:bottom w:val="none" w:sz="0" w:space="0" w:color="auto"/>
                <w:right w:val="none" w:sz="0" w:space="0" w:color="auto"/>
              </w:divBdr>
            </w:div>
            <w:div w:id="1141926191">
              <w:marLeft w:val="0"/>
              <w:marRight w:val="0"/>
              <w:marTop w:val="0"/>
              <w:marBottom w:val="0"/>
              <w:divBdr>
                <w:top w:val="none" w:sz="0" w:space="0" w:color="auto"/>
                <w:left w:val="none" w:sz="0" w:space="0" w:color="auto"/>
                <w:bottom w:val="none" w:sz="0" w:space="0" w:color="auto"/>
                <w:right w:val="none" w:sz="0" w:space="0" w:color="auto"/>
              </w:divBdr>
            </w:div>
            <w:div w:id="1150441580">
              <w:marLeft w:val="0"/>
              <w:marRight w:val="0"/>
              <w:marTop w:val="0"/>
              <w:marBottom w:val="0"/>
              <w:divBdr>
                <w:top w:val="none" w:sz="0" w:space="0" w:color="auto"/>
                <w:left w:val="none" w:sz="0" w:space="0" w:color="auto"/>
                <w:bottom w:val="none" w:sz="0" w:space="0" w:color="auto"/>
                <w:right w:val="none" w:sz="0" w:space="0" w:color="auto"/>
              </w:divBdr>
            </w:div>
            <w:div w:id="1284771814">
              <w:marLeft w:val="0"/>
              <w:marRight w:val="0"/>
              <w:marTop w:val="0"/>
              <w:marBottom w:val="0"/>
              <w:divBdr>
                <w:top w:val="none" w:sz="0" w:space="0" w:color="auto"/>
                <w:left w:val="none" w:sz="0" w:space="0" w:color="auto"/>
                <w:bottom w:val="none" w:sz="0" w:space="0" w:color="auto"/>
                <w:right w:val="none" w:sz="0" w:space="0" w:color="auto"/>
              </w:divBdr>
            </w:div>
            <w:div w:id="1308318034">
              <w:marLeft w:val="0"/>
              <w:marRight w:val="0"/>
              <w:marTop w:val="0"/>
              <w:marBottom w:val="0"/>
              <w:divBdr>
                <w:top w:val="none" w:sz="0" w:space="0" w:color="auto"/>
                <w:left w:val="none" w:sz="0" w:space="0" w:color="auto"/>
                <w:bottom w:val="none" w:sz="0" w:space="0" w:color="auto"/>
                <w:right w:val="none" w:sz="0" w:space="0" w:color="auto"/>
              </w:divBdr>
            </w:div>
            <w:div w:id="1345790285">
              <w:marLeft w:val="0"/>
              <w:marRight w:val="0"/>
              <w:marTop w:val="0"/>
              <w:marBottom w:val="0"/>
              <w:divBdr>
                <w:top w:val="none" w:sz="0" w:space="0" w:color="auto"/>
                <w:left w:val="none" w:sz="0" w:space="0" w:color="auto"/>
                <w:bottom w:val="none" w:sz="0" w:space="0" w:color="auto"/>
                <w:right w:val="none" w:sz="0" w:space="0" w:color="auto"/>
              </w:divBdr>
            </w:div>
            <w:div w:id="203353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99126">
      <w:bodyDiv w:val="1"/>
      <w:marLeft w:val="0"/>
      <w:marRight w:val="0"/>
      <w:marTop w:val="0"/>
      <w:marBottom w:val="0"/>
      <w:divBdr>
        <w:top w:val="none" w:sz="0" w:space="0" w:color="auto"/>
        <w:left w:val="none" w:sz="0" w:space="0" w:color="auto"/>
        <w:bottom w:val="none" w:sz="0" w:space="0" w:color="auto"/>
        <w:right w:val="none" w:sz="0" w:space="0" w:color="auto"/>
      </w:divBdr>
      <w:divsChild>
        <w:div w:id="783695385">
          <w:marLeft w:val="0"/>
          <w:marRight w:val="0"/>
          <w:marTop w:val="0"/>
          <w:marBottom w:val="0"/>
          <w:divBdr>
            <w:top w:val="none" w:sz="0" w:space="0" w:color="auto"/>
            <w:left w:val="none" w:sz="0" w:space="0" w:color="auto"/>
            <w:bottom w:val="none" w:sz="0" w:space="0" w:color="auto"/>
            <w:right w:val="none" w:sz="0" w:space="0" w:color="auto"/>
          </w:divBdr>
          <w:divsChild>
            <w:div w:id="148454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57029">
      <w:bodyDiv w:val="1"/>
      <w:marLeft w:val="0"/>
      <w:marRight w:val="0"/>
      <w:marTop w:val="0"/>
      <w:marBottom w:val="0"/>
      <w:divBdr>
        <w:top w:val="none" w:sz="0" w:space="0" w:color="auto"/>
        <w:left w:val="none" w:sz="0" w:space="0" w:color="auto"/>
        <w:bottom w:val="none" w:sz="0" w:space="0" w:color="auto"/>
        <w:right w:val="none" w:sz="0" w:space="0" w:color="auto"/>
      </w:divBdr>
      <w:divsChild>
        <w:div w:id="1824540933">
          <w:marLeft w:val="0"/>
          <w:marRight w:val="0"/>
          <w:marTop w:val="0"/>
          <w:marBottom w:val="0"/>
          <w:divBdr>
            <w:top w:val="none" w:sz="0" w:space="0" w:color="auto"/>
            <w:left w:val="none" w:sz="0" w:space="0" w:color="auto"/>
            <w:bottom w:val="none" w:sz="0" w:space="0" w:color="auto"/>
            <w:right w:val="none" w:sz="0" w:space="0" w:color="auto"/>
          </w:divBdr>
          <w:divsChild>
            <w:div w:id="303659537">
              <w:marLeft w:val="0"/>
              <w:marRight w:val="0"/>
              <w:marTop w:val="0"/>
              <w:marBottom w:val="0"/>
              <w:divBdr>
                <w:top w:val="none" w:sz="0" w:space="0" w:color="auto"/>
                <w:left w:val="none" w:sz="0" w:space="0" w:color="auto"/>
                <w:bottom w:val="none" w:sz="0" w:space="0" w:color="auto"/>
                <w:right w:val="none" w:sz="0" w:space="0" w:color="auto"/>
              </w:divBdr>
            </w:div>
            <w:div w:id="359164501">
              <w:marLeft w:val="0"/>
              <w:marRight w:val="0"/>
              <w:marTop w:val="0"/>
              <w:marBottom w:val="0"/>
              <w:divBdr>
                <w:top w:val="none" w:sz="0" w:space="0" w:color="auto"/>
                <w:left w:val="none" w:sz="0" w:space="0" w:color="auto"/>
                <w:bottom w:val="none" w:sz="0" w:space="0" w:color="auto"/>
                <w:right w:val="none" w:sz="0" w:space="0" w:color="auto"/>
              </w:divBdr>
            </w:div>
            <w:div w:id="403603400">
              <w:marLeft w:val="0"/>
              <w:marRight w:val="0"/>
              <w:marTop w:val="0"/>
              <w:marBottom w:val="0"/>
              <w:divBdr>
                <w:top w:val="none" w:sz="0" w:space="0" w:color="auto"/>
                <w:left w:val="none" w:sz="0" w:space="0" w:color="auto"/>
                <w:bottom w:val="none" w:sz="0" w:space="0" w:color="auto"/>
                <w:right w:val="none" w:sz="0" w:space="0" w:color="auto"/>
              </w:divBdr>
            </w:div>
            <w:div w:id="463154652">
              <w:marLeft w:val="0"/>
              <w:marRight w:val="0"/>
              <w:marTop w:val="0"/>
              <w:marBottom w:val="0"/>
              <w:divBdr>
                <w:top w:val="none" w:sz="0" w:space="0" w:color="auto"/>
                <w:left w:val="none" w:sz="0" w:space="0" w:color="auto"/>
                <w:bottom w:val="none" w:sz="0" w:space="0" w:color="auto"/>
                <w:right w:val="none" w:sz="0" w:space="0" w:color="auto"/>
              </w:divBdr>
            </w:div>
            <w:div w:id="498664442">
              <w:marLeft w:val="0"/>
              <w:marRight w:val="0"/>
              <w:marTop w:val="0"/>
              <w:marBottom w:val="0"/>
              <w:divBdr>
                <w:top w:val="none" w:sz="0" w:space="0" w:color="auto"/>
                <w:left w:val="none" w:sz="0" w:space="0" w:color="auto"/>
                <w:bottom w:val="none" w:sz="0" w:space="0" w:color="auto"/>
                <w:right w:val="none" w:sz="0" w:space="0" w:color="auto"/>
              </w:divBdr>
            </w:div>
            <w:div w:id="852256767">
              <w:marLeft w:val="0"/>
              <w:marRight w:val="0"/>
              <w:marTop w:val="0"/>
              <w:marBottom w:val="0"/>
              <w:divBdr>
                <w:top w:val="none" w:sz="0" w:space="0" w:color="auto"/>
                <w:left w:val="none" w:sz="0" w:space="0" w:color="auto"/>
                <w:bottom w:val="none" w:sz="0" w:space="0" w:color="auto"/>
                <w:right w:val="none" w:sz="0" w:space="0" w:color="auto"/>
              </w:divBdr>
            </w:div>
            <w:div w:id="858201768">
              <w:marLeft w:val="0"/>
              <w:marRight w:val="0"/>
              <w:marTop w:val="0"/>
              <w:marBottom w:val="0"/>
              <w:divBdr>
                <w:top w:val="none" w:sz="0" w:space="0" w:color="auto"/>
                <w:left w:val="none" w:sz="0" w:space="0" w:color="auto"/>
                <w:bottom w:val="none" w:sz="0" w:space="0" w:color="auto"/>
                <w:right w:val="none" w:sz="0" w:space="0" w:color="auto"/>
              </w:divBdr>
            </w:div>
            <w:div w:id="914583208">
              <w:marLeft w:val="0"/>
              <w:marRight w:val="0"/>
              <w:marTop w:val="0"/>
              <w:marBottom w:val="0"/>
              <w:divBdr>
                <w:top w:val="none" w:sz="0" w:space="0" w:color="auto"/>
                <w:left w:val="none" w:sz="0" w:space="0" w:color="auto"/>
                <w:bottom w:val="none" w:sz="0" w:space="0" w:color="auto"/>
                <w:right w:val="none" w:sz="0" w:space="0" w:color="auto"/>
              </w:divBdr>
            </w:div>
            <w:div w:id="1067192413">
              <w:marLeft w:val="0"/>
              <w:marRight w:val="0"/>
              <w:marTop w:val="0"/>
              <w:marBottom w:val="0"/>
              <w:divBdr>
                <w:top w:val="none" w:sz="0" w:space="0" w:color="auto"/>
                <w:left w:val="none" w:sz="0" w:space="0" w:color="auto"/>
                <w:bottom w:val="none" w:sz="0" w:space="0" w:color="auto"/>
                <w:right w:val="none" w:sz="0" w:space="0" w:color="auto"/>
              </w:divBdr>
            </w:div>
            <w:div w:id="1271086703">
              <w:marLeft w:val="0"/>
              <w:marRight w:val="0"/>
              <w:marTop w:val="0"/>
              <w:marBottom w:val="0"/>
              <w:divBdr>
                <w:top w:val="none" w:sz="0" w:space="0" w:color="auto"/>
                <w:left w:val="none" w:sz="0" w:space="0" w:color="auto"/>
                <w:bottom w:val="none" w:sz="0" w:space="0" w:color="auto"/>
                <w:right w:val="none" w:sz="0" w:space="0" w:color="auto"/>
              </w:divBdr>
            </w:div>
            <w:div w:id="1334450174">
              <w:marLeft w:val="0"/>
              <w:marRight w:val="0"/>
              <w:marTop w:val="0"/>
              <w:marBottom w:val="0"/>
              <w:divBdr>
                <w:top w:val="none" w:sz="0" w:space="0" w:color="auto"/>
                <w:left w:val="none" w:sz="0" w:space="0" w:color="auto"/>
                <w:bottom w:val="none" w:sz="0" w:space="0" w:color="auto"/>
                <w:right w:val="none" w:sz="0" w:space="0" w:color="auto"/>
              </w:divBdr>
            </w:div>
            <w:div w:id="1386219531">
              <w:marLeft w:val="0"/>
              <w:marRight w:val="0"/>
              <w:marTop w:val="0"/>
              <w:marBottom w:val="0"/>
              <w:divBdr>
                <w:top w:val="none" w:sz="0" w:space="0" w:color="auto"/>
                <w:left w:val="none" w:sz="0" w:space="0" w:color="auto"/>
                <w:bottom w:val="none" w:sz="0" w:space="0" w:color="auto"/>
                <w:right w:val="none" w:sz="0" w:space="0" w:color="auto"/>
              </w:divBdr>
            </w:div>
            <w:div w:id="1453328155">
              <w:marLeft w:val="0"/>
              <w:marRight w:val="0"/>
              <w:marTop w:val="0"/>
              <w:marBottom w:val="0"/>
              <w:divBdr>
                <w:top w:val="none" w:sz="0" w:space="0" w:color="auto"/>
                <w:left w:val="none" w:sz="0" w:space="0" w:color="auto"/>
                <w:bottom w:val="none" w:sz="0" w:space="0" w:color="auto"/>
                <w:right w:val="none" w:sz="0" w:space="0" w:color="auto"/>
              </w:divBdr>
            </w:div>
            <w:div w:id="1668289533">
              <w:marLeft w:val="0"/>
              <w:marRight w:val="0"/>
              <w:marTop w:val="0"/>
              <w:marBottom w:val="0"/>
              <w:divBdr>
                <w:top w:val="none" w:sz="0" w:space="0" w:color="auto"/>
                <w:left w:val="none" w:sz="0" w:space="0" w:color="auto"/>
                <w:bottom w:val="none" w:sz="0" w:space="0" w:color="auto"/>
                <w:right w:val="none" w:sz="0" w:space="0" w:color="auto"/>
              </w:divBdr>
            </w:div>
            <w:div w:id="169437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775425">
      <w:bodyDiv w:val="1"/>
      <w:marLeft w:val="0"/>
      <w:marRight w:val="0"/>
      <w:marTop w:val="0"/>
      <w:marBottom w:val="0"/>
      <w:divBdr>
        <w:top w:val="none" w:sz="0" w:space="0" w:color="auto"/>
        <w:left w:val="none" w:sz="0" w:space="0" w:color="auto"/>
        <w:bottom w:val="none" w:sz="0" w:space="0" w:color="auto"/>
        <w:right w:val="none" w:sz="0" w:space="0" w:color="auto"/>
      </w:divBdr>
      <w:divsChild>
        <w:div w:id="1872264123">
          <w:marLeft w:val="0"/>
          <w:marRight w:val="0"/>
          <w:marTop w:val="0"/>
          <w:marBottom w:val="0"/>
          <w:divBdr>
            <w:top w:val="none" w:sz="0" w:space="0" w:color="auto"/>
            <w:left w:val="none" w:sz="0" w:space="0" w:color="auto"/>
            <w:bottom w:val="none" w:sz="0" w:space="0" w:color="auto"/>
            <w:right w:val="none" w:sz="0" w:space="0" w:color="auto"/>
          </w:divBdr>
          <w:divsChild>
            <w:div w:id="330644037">
              <w:marLeft w:val="0"/>
              <w:marRight w:val="0"/>
              <w:marTop w:val="0"/>
              <w:marBottom w:val="0"/>
              <w:divBdr>
                <w:top w:val="none" w:sz="0" w:space="0" w:color="auto"/>
                <w:left w:val="none" w:sz="0" w:space="0" w:color="auto"/>
                <w:bottom w:val="none" w:sz="0" w:space="0" w:color="auto"/>
                <w:right w:val="none" w:sz="0" w:space="0" w:color="auto"/>
              </w:divBdr>
            </w:div>
            <w:div w:id="206421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870736">
      <w:bodyDiv w:val="1"/>
      <w:marLeft w:val="0"/>
      <w:marRight w:val="0"/>
      <w:marTop w:val="0"/>
      <w:marBottom w:val="0"/>
      <w:divBdr>
        <w:top w:val="none" w:sz="0" w:space="0" w:color="auto"/>
        <w:left w:val="none" w:sz="0" w:space="0" w:color="auto"/>
        <w:bottom w:val="none" w:sz="0" w:space="0" w:color="auto"/>
        <w:right w:val="none" w:sz="0" w:space="0" w:color="auto"/>
      </w:divBdr>
      <w:divsChild>
        <w:div w:id="1271088586">
          <w:marLeft w:val="0"/>
          <w:marRight w:val="0"/>
          <w:marTop w:val="0"/>
          <w:marBottom w:val="0"/>
          <w:divBdr>
            <w:top w:val="none" w:sz="0" w:space="0" w:color="auto"/>
            <w:left w:val="none" w:sz="0" w:space="0" w:color="auto"/>
            <w:bottom w:val="none" w:sz="0" w:space="0" w:color="auto"/>
            <w:right w:val="none" w:sz="0" w:space="0" w:color="auto"/>
          </w:divBdr>
          <w:divsChild>
            <w:div w:id="173769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867692">
      <w:bodyDiv w:val="1"/>
      <w:marLeft w:val="0"/>
      <w:marRight w:val="0"/>
      <w:marTop w:val="0"/>
      <w:marBottom w:val="0"/>
      <w:divBdr>
        <w:top w:val="none" w:sz="0" w:space="0" w:color="auto"/>
        <w:left w:val="none" w:sz="0" w:space="0" w:color="auto"/>
        <w:bottom w:val="none" w:sz="0" w:space="0" w:color="auto"/>
        <w:right w:val="none" w:sz="0" w:space="0" w:color="auto"/>
      </w:divBdr>
      <w:divsChild>
        <w:div w:id="1215579811">
          <w:marLeft w:val="0"/>
          <w:marRight w:val="0"/>
          <w:marTop w:val="0"/>
          <w:marBottom w:val="0"/>
          <w:divBdr>
            <w:top w:val="none" w:sz="0" w:space="0" w:color="auto"/>
            <w:left w:val="none" w:sz="0" w:space="0" w:color="auto"/>
            <w:bottom w:val="none" w:sz="0" w:space="0" w:color="auto"/>
            <w:right w:val="none" w:sz="0" w:space="0" w:color="auto"/>
          </w:divBdr>
          <w:divsChild>
            <w:div w:id="444203212">
              <w:marLeft w:val="0"/>
              <w:marRight w:val="0"/>
              <w:marTop w:val="0"/>
              <w:marBottom w:val="0"/>
              <w:divBdr>
                <w:top w:val="none" w:sz="0" w:space="0" w:color="auto"/>
                <w:left w:val="none" w:sz="0" w:space="0" w:color="auto"/>
                <w:bottom w:val="none" w:sz="0" w:space="0" w:color="auto"/>
                <w:right w:val="none" w:sz="0" w:space="0" w:color="auto"/>
              </w:divBdr>
            </w:div>
            <w:div w:id="675037257">
              <w:marLeft w:val="0"/>
              <w:marRight w:val="0"/>
              <w:marTop w:val="0"/>
              <w:marBottom w:val="0"/>
              <w:divBdr>
                <w:top w:val="none" w:sz="0" w:space="0" w:color="auto"/>
                <w:left w:val="none" w:sz="0" w:space="0" w:color="auto"/>
                <w:bottom w:val="none" w:sz="0" w:space="0" w:color="auto"/>
                <w:right w:val="none" w:sz="0" w:space="0" w:color="auto"/>
              </w:divBdr>
            </w:div>
            <w:div w:id="689910928">
              <w:marLeft w:val="0"/>
              <w:marRight w:val="0"/>
              <w:marTop w:val="0"/>
              <w:marBottom w:val="0"/>
              <w:divBdr>
                <w:top w:val="none" w:sz="0" w:space="0" w:color="auto"/>
                <w:left w:val="none" w:sz="0" w:space="0" w:color="auto"/>
                <w:bottom w:val="none" w:sz="0" w:space="0" w:color="auto"/>
                <w:right w:val="none" w:sz="0" w:space="0" w:color="auto"/>
              </w:divBdr>
            </w:div>
            <w:div w:id="10609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3617">
      <w:bodyDiv w:val="1"/>
      <w:marLeft w:val="0"/>
      <w:marRight w:val="0"/>
      <w:marTop w:val="0"/>
      <w:marBottom w:val="0"/>
      <w:divBdr>
        <w:top w:val="none" w:sz="0" w:space="0" w:color="auto"/>
        <w:left w:val="none" w:sz="0" w:space="0" w:color="auto"/>
        <w:bottom w:val="none" w:sz="0" w:space="0" w:color="auto"/>
        <w:right w:val="none" w:sz="0" w:space="0" w:color="auto"/>
      </w:divBdr>
      <w:divsChild>
        <w:div w:id="137112221">
          <w:marLeft w:val="0"/>
          <w:marRight w:val="0"/>
          <w:marTop w:val="0"/>
          <w:marBottom w:val="0"/>
          <w:divBdr>
            <w:top w:val="none" w:sz="0" w:space="0" w:color="auto"/>
            <w:left w:val="none" w:sz="0" w:space="0" w:color="auto"/>
            <w:bottom w:val="none" w:sz="0" w:space="0" w:color="auto"/>
            <w:right w:val="none" w:sz="0" w:space="0" w:color="auto"/>
          </w:divBdr>
          <w:divsChild>
            <w:div w:id="135687617">
              <w:marLeft w:val="0"/>
              <w:marRight w:val="0"/>
              <w:marTop w:val="0"/>
              <w:marBottom w:val="0"/>
              <w:divBdr>
                <w:top w:val="none" w:sz="0" w:space="0" w:color="auto"/>
                <w:left w:val="none" w:sz="0" w:space="0" w:color="auto"/>
                <w:bottom w:val="none" w:sz="0" w:space="0" w:color="auto"/>
                <w:right w:val="none" w:sz="0" w:space="0" w:color="auto"/>
              </w:divBdr>
            </w:div>
            <w:div w:id="739599038">
              <w:marLeft w:val="0"/>
              <w:marRight w:val="0"/>
              <w:marTop w:val="0"/>
              <w:marBottom w:val="0"/>
              <w:divBdr>
                <w:top w:val="none" w:sz="0" w:space="0" w:color="auto"/>
                <w:left w:val="none" w:sz="0" w:space="0" w:color="auto"/>
                <w:bottom w:val="none" w:sz="0" w:space="0" w:color="auto"/>
                <w:right w:val="none" w:sz="0" w:space="0" w:color="auto"/>
              </w:divBdr>
            </w:div>
            <w:div w:id="775755016">
              <w:marLeft w:val="0"/>
              <w:marRight w:val="0"/>
              <w:marTop w:val="0"/>
              <w:marBottom w:val="0"/>
              <w:divBdr>
                <w:top w:val="none" w:sz="0" w:space="0" w:color="auto"/>
                <w:left w:val="none" w:sz="0" w:space="0" w:color="auto"/>
                <w:bottom w:val="none" w:sz="0" w:space="0" w:color="auto"/>
                <w:right w:val="none" w:sz="0" w:space="0" w:color="auto"/>
              </w:divBdr>
            </w:div>
            <w:div w:id="932125324">
              <w:marLeft w:val="0"/>
              <w:marRight w:val="0"/>
              <w:marTop w:val="0"/>
              <w:marBottom w:val="0"/>
              <w:divBdr>
                <w:top w:val="none" w:sz="0" w:space="0" w:color="auto"/>
                <w:left w:val="none" w:sz="0" w:space="0" w:color="auto"/>
                <w:bottom w:val="none" w:sz="0" w:space="0" w:color="auto"/>
                <w:right w:val="none" w:sz="0" w:space="0" w:color="auto"/>
              </w:divBdr>
            </w:div>
            <w:div w:id="1041395371">
              <w:marLeft w:val="0"/>
              <w:marRight w:val="0"/>
              <w:marTop w:val="0"/>
              <w:marBottom w:val="0"/>
              <w:divBdr>
                <w:top w:val="none" w:sz="0" w:space="0" w:color="auto"/>
                <w:left w:val="none" w:sz="0" w:space="0" w:color="auto"/>
                <w:bottom w:val="none" w:sz="0" w:space="0" w:color="auto"/>
                <w:right w:val="none" w:sz="0" w:space="0" w:color="auto"/>
              </w:divBdr>
            </w:div>
            <w:div w:id="1095519597">
              <w:marLeft w:val="0"/>
              <w:marRight w:val="0"/>
              <w:marTop w:val="0"/>
              <w:marBottom w:val="0"/>
              <w:divBdr>
                <w:top w:val="none" w:sz="0" w:space="0" w:color="auto"/>
                <w:left w:val="none" w:sz="0" w:space="0" w:color="auto"/>
                <w:bottom w:val="none" w:sz="0" w:space="0" w:color="auto"/>
                <w:right w:val="none" w:sz="0" w:space="0" w:color="auto"/>
              </w:divBdr>
            </w:div>
            <w:div w:id="1327634862">
              <w:marLeft w:val="0"/>
              <w:marRight w:val="0"/>
              <w:marTop w:val="0"/>
              <w:marBottom w:val="0"/>
              <w:divBdr>
                <w:top w:val="none" w:sz="0" w:space="0" w:color="auto"/>
                <w:left w:val="none" w:sz="0" w:space="0" w:color="auto"/>
                <w:bottom w:val="none" w:sz="0" w:space="0" w:color="auto"/>
                <w:right w:val="none" w:sz="0" w:space="0" w:color="auto"/>
              </w:divBdr>
            </w:div>
            <w:div w:id="203241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65070">
      <w:bodyDiv w:val="1"/>
      <w:marLeft w:val="0"/>
      <w:marRight w:val="0"/>
      <w:marTop w:val="0"/>
      <w:marBottom w:val="0"/>
      <w:divBdr>
        <w:top w:val="none" w:sz="0" w:space="0" w:color="auto"/>
        <w:left w:val="none" w:sz="0" w:space="0" w:color="auto"/>
        <w:bottom w:val="none" w:sz="0" w:space="0" w:color="auto"/>
        <w:right w:val="none" w:sz="0" w:space="0" w:color="auto"/>
      </w:divBdr>
      <w:divsChild>
        <w:div w:id="379015446">
          <w:marLeft w:val="0"/>
          <w:marRight w:val="0"/>
          <w:marTop w:val="0"/>
          <w:marBottom w:val="0"/>
          <w:divBdr>
            <w:top w:val="none" w:sz="0" w:space="0" w:color="auto"/>
            <w:left w:val="none" w:sz="0" w:space="0" w:color="auto"/>
            <w:bottom w:val="none" w:sz="0" w:space="0" w:color="auto"/>
            <w:right w:val="none" w:sz="0" w:space="0" w:color="auto"/>
          </w:divBdr>
          <w:divsChild>
            <w:div w:id="27178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535655">
      <w:bodyDiv w:val="1"/>
      <w:marLeft w:val="0"/>
      <w:marRight w:val="0"/>
      <w:marTop w:val="0"/>
      <w:marBottom w:val="0"/>
      <w:divBdr>
        <w:top w:val="none" w:sz="0" w:space="0" w:color="auto"/>
        <w:left w:val="none" w:sz="0" w:space="0" w:color="auto"/>
        <w:bottom w:val="none" w:sz="0" w:space="0" w:color="auto"/>
        <w:right w:val="none" w:sz="0" w:space="0" w:color="auto"/>
      </w:divBdr>
      <w:divsChild>
        <w:div w:id="335765166">
          <w:marLeft w:val="0"/>
          <w:marRight w:val="0"/>
          <w:marTop w:val="0"/>
          <w:marBottom w:val="0"/>
          <w:divBdr>
            <w:top w:val="none" w:sz="0" w:space="0" w:color="auto"/>
            <w:left w:val="none" w:sz="0" w:space="0" w:color="auto"/>
            <w:bottom w:val="none" w:sz="0" w:space="0" w:color="auto"/>
            <w:right w:val="none" w:sz="0" w:space="0" w:color="auto"/>
          </w:divBdr>
          <w:divsChild>
            <w:div w:id="87808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23083">
      <w:bodyDiv w:val="1"/>
      <w:marLeft w:val="0"/>
      <w:marRight w:val="0"/>
      <w:marTop w:val="0"/>
      <w:marBottom w:val="0"/>
      <w:divBdr>
        <w:top w:val="none" w:sz="0" w:space="0" w:color="auto"/>
        <w:left w:val="none" w:sz="0" w:space="0" w:color="auto"/>
        <w:bottom w:val="none" w:sz="0" w:space="0" w:color="auto"/>
        <w:right w:val="none" w:sz="0" w:space="0" w:color="auto"/>
      </w:divBdr>
      <w:divsChild>
        <w:div w:id="51583714">
          <w:marLeft w:val="0"/>
          <w:marRight w:val="0"/>
          <w:marTop w:val="0"/>
          <w:marBottom w:val="0"/>
          <w:divBdr>
            <w:top w:val="none" w:sz="0" w:space="0" w:color="auto"/>
            <w:left w:val="none" w:sz="0" w:space="0" w:color="auto"/>
            <w:bottom w:val="none" w:sz="0" w:space="0" w:color="auto"/>
            <w:right w:val="none" w:sz="0" w:space="0" w:color="auto"/>
          </w:divBdr>
          <w:divsChild>
            <w:div w:id="82512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45144">
      <w:bodyDiv w:val="1"/>
      <w:marLeft w:val="0"/>
      <w:marRight w:val="0"/>
      <w:marTop w:val="0"/>
      <w:marBottom w:val="0"/>
      <w:divBdr>
        <w:top w:val="none" w:sz="0" w:space="0" w:color="auto"/>
        <w:left w:val="none" w:sz="0" w:space="0" w:color="auto"/>
        <w:bottom w:val="none" w:sz="0" w:space="0" w:color="auto"/>
        <w:right w:val="none" w:sz="0" w:space="0" w:color="auto"/>
      </w:divBdr>
      <w:divsChild>
        <w:div w:id="1001007885">
          <w:marLeft w:val="0"/>
          <w:marRight w:val="0"/>
          <w:marTop w:val="120"/>
          <w:marBottom w:val="0"/>
          <w:divBdr>
            <w:top w:val="single" w:sz="6" w:space="0" w:color="FFFFFF"/>
            <w:left w:val="single" w:sz="6" w:space="0" w:color="FFFFFF"/>
            <w:bottom w:val="single" w:sz="6" w:space="0" w:color="FFFFFF"/>
            <w:right w:val="single" w:sz="6" w:space="0" w:color="FFFFFF"/>
          </w:divBdr>
          <w:divsChild>
            <w:div w:id="58800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35466">
      <w:bodyDiv w:val="1"/>
      <w:marLeft w:val="0"/>
      <w:marRight w:val="0"/>
      <w:marTop w:val="0"/>
      <w:marBottom w:val="0"/>
      <w:divBdr>
        <w:top w:val="none" w:sz="0" w:space="0" w:color="auto"/>
        <w:left w:val="none" w:sz="0" w:space="0" w:color="auto"/>
        <w:bottom w:val="none" w:sz="0" w:space="0" w:color="auto"/>
        <w:right w:val="none" w:sz="0" w:space="0" w:color="auto"/>
      </w:divBdr>
      <w:divsChild>
        <w:div w:id="1129931135">
          <w:marLeft w:val="0"/>
          <w:marRight w:val="0"/>
          <w:marTop w:val="0"/>
          <w:marBottom w:val="0"/>
          <w:divBdr>
            <w:top w:val="none" w:sz="0" w:space="0" w:color="auto"/>
            <w:left w:val="none" w:sz="0" w:space="0" w:color="auto"/>
            <w:bottom w:val="none" w:sz="0" w:space="0" w:color="auto"/>
            <w:right w:val="none" w:sz="0" w:space="0" w:color="auto"/>
          </w:divBdr>
          <w:divsChild>
            <w:div w:id="375662947">
              <w:marLeft w:val="0"/>
              <w:marRight w:val="0"/>
              <w:marTop w:val="0"/>
              <w:marBottom w:val="0"/>
              <w:divBdr>
                <w:top w:val="none" w:sz="0" w:space="0" w:color="auto"/>
                <w:left w:val="none" w:sz="0" w:space="0" w:color="auto"/>
                <w:bottom w:val="none" w:sz="0" w:space="0" w:color="auto"/>
                <w:right w:val="none" w:sz="0" w:space="0" w:color="auto"/>
              </w:divBdr>
            </w:div>
            <w:div w:id="1549993363">
              <w:marLeft w:val="0"/>
              <w:marRight w:val="0"/>
              <w:marTop w:val="0"/>
              <w:marBottom w:val="0"/>
              <w:divBdr>
                <w:top w:val="none" w:sz="0" w:space="0" w:color="auto"/>
                <w:left w:val="none" w:sz="0" w:space="0" w:color="auto"/>
                <w:bottom w:val="none" w:sz="0" w:space="0" w:color="auto"/>
                <w:right w:val="none" w:sz="0" w:space="0" w:color="auto"/>
              </w:divBdr>
            </w:div>
            <w:div w:id="1566917215">
              <w:marLeft w:val="0"/>
              <w:marRight w:val="0"/>
              <w:marTop w:val="0"/>
              <w:marBottom w:val="0"/>
              <w:divBdr>
                <w:top w:val="none" w:sz="0" w:space="0" w:color="auto"/>
                <w:left w:val="none" w:sz="0" w:space="0" w:color="auto"/>
                <w:bottom w:val="none" w:sz="0" w:space="0" w:color="auto"/>
                <w:right w:val="none" w:sz="0" w:space="0" w:color="auto"/>
              </w:divBdr>
            </w:div>
            <w:div w:id="18919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93852">
      <w:bodyDiv w:val="1"/>
      <w:marLeft w:val="0"/>
      <w:marRight w:val="0"/>
      <w:marTop w:val="0"/>
      <w:marBottom w:val="0"/>
      <w:divBdr>
        <w:top w:val="none" w:sz="0" w:space="0" w:color="auto"/>
        <w:left w:val="none" w:sz="0" w:space="0" w:color="auto"/>
        <w:bottom w:val="none" w:sz="0" w:space="0" w:color="auto"/>
        <w:right w:val="none" w:sz="0" w:space="0" w:color="auto"/>
      </w:divBdr>
      <w:divsChild>
        <w:div w:id="300963562">
          <w:marLeft w:val="0"/>
          <w:marRight w:val="0"/>
          <w:marTop w:val="0"/>
          <w:marBottom w:val="0"/>
          <w:divBdr>
            <w:top w:val="none" w:sz="0" w:space="0" w:color="auto"/>
            <w:left w:val="none" w:sz="0" w:space="0" w:color="auto"/>
            <w:bottom w:val="none" w:sz="0" w:space="0" w:color="auto"/>
            <w:right w:val="none" w:sz="0" w:space="0" w:color="auto"/>
          </w:divBdr>
          <w:divsChild>
            <w:div w:id="9646259">
              <w:marLeft w:val="0"/>
              <w:marRight w:val="0"/>
              <w:marTop w:val="0"/>
              <w:marBottom w:val="0"/>
              <w:divBdr>
                <w:top w:val="none" w:sz="0" w:space="0" w:color="auto"/>
                <w:left w:val="none" w:sz="0" w:space="0" w:color="auto"/>
                <w:bottom w:val="none" w:sz="0" w:space="0" w:color="auto"/>
                <w:right w:val="none" w:sz="0" w:space="0" w:color="auto"/>
              </w:divBdr>
            </w:div>
            <w:div w:id="99760490">
              <w:marLeft w:val="0"/>
              <w:marRight w:val="0"/>
              <w:marTop w:val="0"/>
              <w:marBottom w:val="0"/>
              <w:divBdr>
                <w:top w:val="none" w:sz="0" w:space="0" w:color="auto"/>
                <w:left w:val="none" w:sz="0" w:space="0" w:color="auto"/>
                <w:bottom w:val="none" w:sz="0" w:space="0" w:color="auto"/>
                <w:right w:val="none" w:sz="0" w:space="0" w:color="auto"/>
              </w:divBdr>
            </w:div>
            <w:div w:id="477648529">
              <w:marLeft w:val="0"/>
              <w:marRight w:val="0"/>
              <w:marTop w:val="0"/>
              <w:marBottom w:val="0"/>
              <w:divBdr>
                <w:top w:val="none" w:sz="0" w:space="0" w:color="auto"/>
                <w:left w:val="none" w:sz="0" w:space="0" w:color="auto"/>
                <w:bottom w:val="none" w:sz="0" w:space="0" w:color="auto"/>
                <w:right w:val="none" w:sz="0" w:space="0" w:color="auto"/>
              </w:divBdr>
            </w:div>
            <w:div w:id="736779342">
              <w:marLeft w:val="0"/>
              <w:marRight w:val="0"/>
              <w:marTop w:val="0"/>
              <w:marBottom w:val="0"/>
              <w:divBdr>
                <w:top w:val="none" w:sz="0" w:space="0" w:color="auto"/>
                <w:left w:val="none" w:sz="0" w:space="0" w:color="auto"/>
                <w:bottom w:val="none" w:sz="0" w:space="0" w:color="auto"/>
                <w:right w:val="none" w:sz="0" w:space="0" w:color="auto"/>
              </w:divBdr>
            </w:div>
            <w:div w:id="861894513">
              <w:marLeft w:val="0"/>
              <w:marRight w:val="0"/>
              <w:marTop w:val="0"/>
              <w:marBottom w:val="0"/>
              <w:divBdr>
                <w:top w:val="none" w:sz="0" w:space="0" w:color="auto"/>
                <w:left w:val="none" w:sz="0" w:space="0" w:color="auto"/>
                <w:bottom w:val="none" w:sz="0" w:space="0" w:color="auto"/>
                <w:right w:val="none" w:sz="0" w:space="0" w:color="auto"/>
              </w:divBdr>
            </w:div>
            <w:div w:id="863593255">
              <w:marLeft w:val="0"/>
              <w:marRight w:val="0"/>
              <w:marTop w:val="0"/>
              <w:marBottom w:val="0"/>
              <w:divBdr>
                <w:top w:val="none" w:sz="0" w:space="0" w:color="auto"/>
                <w:left w:val="none" w:sz="0" w:space="0" w:color="auto"/>
                <w:bottom w:val="none" w:sz="0" w:space="0" w:color="auto"/>
                <w:right w:val="none" w:sz="0" w:space="0" w:color="auto"/>
              </w:divBdr>
            </w:div>
            <w:div w:id="934362104">
              <w:marLeft w:val="0"/>
              <w:marRight w:val="0"/>
              <w:marTop w:val="0"/>
              <w:marBottom w:val="0"/>
              <w:divBdr>
                <w:top w:val="none" w:sz="0" w:space="0" w:color="auto"/>
                <w:left w:val="none" w:sz="0" w:space="0" w:color="auto"/>
                <w:bottom w:val="none" w:sz="0" w:space="0" w:color="auto"/>
                <w:right w:val="none" w:sz="0" w:space="0" w:color="auto"/>
              </w:divBdr>
            </w:div>
            <w:div w:id="1179387511">
              <w:marLeft w:val="0"/>
              <w:marRight w:val="0"/>
              <w:marTop w:val="0"/>
              <w:marBottom w:val="0"/>
              <w:divBdr>
                <w:top w:val="none" w:sz="0" w:space="0" w:color="auto"/>
                <w:left w:val="none" w:sz="0" w:space="0" w:color="auto"/>
                <w:bottom w:val="none" w:sz="0" w:space="0" w:color="auto"/>
                <w:right w:val="none" w:sz="0" w:space="0" w:color="auto"/>
              </w:divBdr>
            </w:div>
            <w:div w:id="1298684360">
              <w:marLeft w:val="0"/>
              <w:marRight w:val="0"/>
              <w:marTop w:val="0"/>
              <w:marBottom w:val="0"/>
              <w:divBdr>
                <w:top w:val="none" w:sz="0" w:space="0" w:color="auto"/>
                <w:left w:val="none" w:sz="0" w:space="0" w:color="auto"/>
                <w:bottom w:val="none" w:sz="0" w:space="0" w:color="auto"/>
                <w:right w:val="none" w:sz="0" w:space="0" w:color="auto"/>
              </w:divBdr>
            </w:div>
            <w:div w:id="1750080285">
              <w:marLeft w:val="0"/>
              <w:marRight w:val="0"/>
              <w:marTop w:val="0"/>
              <w:marBottom w:val="0"/>
              <w:divBdr>
                <w:top w:val="none" w:sz="0" w:space="0" w:color="auto"/>
                <w:left w:val="none" w:sz="0" w:space="0" w:color="auto"/>
                <w:bottom w:val="none" w:sz="0" w:space="0" w:color="auto"/>
                <w:right w:val="none" w:sz="0" w:space="0" w:color="auto"/>
              </w:divBdr>
            </w:div>
            <w:div w:id="180403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03491">
      <w:bodyDiv w:val="1"/>
      <w:marLeft w:val="0"/>
      <w:marRight w:val="0"/>
      <w:marTop w:val="0"/>
      <w:marBottom w:val="0"/>
      <w:divBdr>
        <w:top w:val="none" w:sz="0" w:space="0" w:color="auto"/>
        <w:left w:val="none" w:sz="0" w:space="0" w:color="auto"/>
        <w:bottom w:val="none" w:sz="0" w:space="0" w:color="auto"/>
        <w:right w:val="none" w:sz="0" w:space="0" w:color="auto"/>
      </w:divBdr>
      <w:divsChild>
        <w:div w:id="1352075598">
          <w:marLeft w:val="0"/>
          <w:marRight w:val="0"/>
          <w:marTop w:val="0"/>
          <w:marBottom w:val="0"/>
          <w:divBdr>
            <w:top w:val="none" w:sz="0" w:space="0" w:color="auto"/>
            <w:left w:val="none" w:sz="0" w:space="0" w:color="auto"/>
            <w:bottom w:val="none" w:sz="0" w:space="0" w:color="auto"/>
            <w:right w:val="none" w:sz="0" w:space="0" w:color="auto"/>
          </w:divBdr>
          <w:divsChild>
            <w:div w:id="746077480">
              <w:marLeft w:val="0"/>
              <w:marRight w:val="0"/>
              <w:marTop w:val="0"/>
              <w:marBottom w:val="0"/>
              <w:divBdr>
                <w:top w:val="none" w:sz="0" w:space="0" w:color="auto"/>
                <w:left w:val="none" w:sz="0" w:space="0" w:color="auto"/>
                <w:bottom w:val="none" w:sz="0" w:space="0" w:color="auto"/>
                <w:right w:val="none" w:sz="0" w:space="0" w:color="auto"/>
              </w:divBdr>
            </w:div>
            <w:div w:id="1554460500">
              <w:marLeft w:val="0"/>
              <w:marRight w:val="0"/>
              <w:marTop w:val="0"/>
              <w:marBottom w:val="0"/>
              <w:divBdr>
                <w:top w:val="none" w:sz="0" w:space="0" w:color="auto"/>
                <w:left w:val="none" w:sz="0" w:space="0" w:color="auto"/>
                <w:bottom w:val="none" w:sz="0" w:space="0" w:color="auto"/>
                <w:right w:val="none" w:sz="0" w:space="0" w:color="auto"/>
              </w:divBdr>
            </w:div>
            <w:div w:id="1918203215">
              <w:marLeft w:val="0"/>
              <w:marRight w:val="0"/>
              <w:marTop w:val="0"/>
              <w:marBottom w:val="0"/>
              <w:divBdr>
                <w:top w:val="none" w:sz="0" w:space="0" w:color="auto"/>
                <w:left w:val="none" w:sz="0" w:space="0" w:color="auto"/>
                <w:bottom w:val="none" w:sz="0" w:space="0" w:color="auto"/>
                <w:right w:val="none" w:sz="0" w:space="0" w:color="auto"/>
              </w:divBdr>
            </w:div>
            <w:div w:id="210222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20620">
      <w:bodyDiv w:val="1"/>
      <w:marLeft w:val="0"/>
      <w:marRight w:val="0"/>
      <w:marTop w:val="0"/>
      <w:marBottom w:val="0"/>
      <w:divBdr>
        <w:top w:val="none" w:sz="0" w:space="0" w:color="auto"/>
        <w:left w:val="none" w:sz="0" w:space="0" w:color="auto"/>
        <w:bottom w:val="none" w:sz="0" w:space="0" w:color="auto"/>
        <w:right w:val="none" w:sz="0" w:space="0" w:color="auto"/>
      </w:divBdr>
      <w:divsChild>
        <w:div w:id="1894003225">
          <w:marLeft w:val="0"/>
          <w:marRight w:val="0"/>
          <w:marTop w:val="0"/>
          <w:marBottom w:val="0"/>
          <w:divBdr>
            <w:top w:val="none" w:sz="0" w:space="0" w:color="auto"/>
            <w:left w:val="none" w:sz="0" w:space="0" w:color="auto"/>
            <w:bottom w:val="none" w:sz="0" w:space="0" w:color="auto"/>
            <w:right w:val="none" w:sz="0" w:space="0" w:color="auto"/>
          </w:divBdr>
          <w:divsChild>
            <w:div w:id="131683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48520">
      <w:bodyDiv w:val="1"/>
      <w:marLeft w:val="0"/>
      <w:marRight w:val="0"/>
      <w:marTop w:val="0"/>
      <w:marBottom w:val="0"/>
      <w:divBdr>
        <w:top w:val="none" w:sz="0" w:space="0" w:color="auto"/>
        <w:left w:val="none" w:sz="0" w:space="0" w:color="auto"/>
        <w:bottom w:val="none" w:sz="0" w:space="0" w:color="auto"/>
        <w:right w:val="none" w:sz="0" w:space="0" w:color="auto"/>
      </w:divBdr>
      <w:divsChild>
        <w:div w:id="1880818878">
          <w:marLeft w:val="0"/>
          <w:marRight w:val="0"/>
          <w:marTop w:val="0"/>
          <w:marBottom w:val="0"/>
          <w:divBdr>
            <w:top w:val="none" w:sz="0" w:space="0" w:color="auto"/>
            <w:left w:val="none" w:sz="0" w:space="0" w:color="auto"/>
            <w:bottom w:val="none" w:sz="0" w:space="0" w:color="auto"/>
            <w:right w:val="none" w:sz="0" w:space="0" w:color="auto"/>
          </w:divBdr>
          <w:divsChild>
            <w:div w:id="79078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632233">
      <w:bodyDiv w:val="1"/>
      <w:marLeft w:val="0"/>
      <w:marRight w:val="0"/>
      <w:marTop w:val="0"/>
      <w:marBottom w:val="0"/>
      <w:divBdr>
        <w:top w:val="none" w:sz="0" w:space="0" w:color="auto"/>
        <w:left w:val="none" w:sz="0" w:space="0" w:color="auto"/>
        <w:bottom w:val="none" w:sz="0" w:space="0" w:color="auto"/>
        <w:right w:val="none" w:sz="0" w:space="0" w:color="auto"/>
      </w:divBdr>
      <w:divsChild>
        <w:div w:id="2049866430">
          <w:marLeft w:val="0"/>
          <w:marRight w:val="0"/>
          <w:marTop w:val="0"/>
          <w:marBottom w:val="0"/>
          <w:divBdr>
            <w:top w:val="none" w:sz="0" w:space="0" w:color="auto"/>
            <w:left w:val="none" w:sz="0" w:space="0" w:color="auto"/>
            <w:bottom w:val="none" w:sz="0" w:space="0" w:color="auto"/>
            <w:right w:val="none" w:sz="0" w:space="0" w:color="auto"/>
          </w:divBdr>
          <w:divsChild>
            <w:div w:id="242034073">
              <w:marLeft w:val="0"/>
              <w:marRight w:val="0"/>
              <w:marTop w:val="0"/>
              <w:marBottom w:val="0"/>
              <w:divBdr>
                <w:top w:val="none" w:sz="0" w:space="0" w:color="auto"/>
                <w:left w:val="none" w:sz="0" w:space="0" w:color="auto"/>
                <w:bottom w:val="none" w:sz="0" w:space="0" w:color="auto"/>
                <w:right w:val="none" w:sz="0" w:space="0" w:color="auto"/>
              </w:divBdr>
            </w:div>
            <w:div w:id="433474288">
              <w:marLeft w:val="0"/>
              <w:marRight w:val="0"/>
              <w:marTop w:val="0"/>
              <w:marBottom w:val="0"/>
              <w:divBdr>
                <w:top w:val="none" w:sz="0" w:space="0" w:color="auto"/>
                <w:left w:val="none" w:sz="0" w:space="0" w:color="auto"/>
                <w:bottom w:val="none" w:sz="0" w:space="0" w:color="auto"/>
                <w:right w:val="none" w:sz="0" w:space="0" w:color="auto"/>
              </w:divBdr>
            </w:div>
            <w:div w:id="1394816597">
              <w:marLeft w:val="0"/>
              <w:marRight w:val="0"/>
              <w:marTop w:val="0"/>
              <w:marBottom w:val="0"/>
              <w:divBdr>
                <w:top w:val="none" w:sz="0" w:space="0" w:color="auto"/>
                <w:left w:val="none" w:sz="0" w:space="0" w:color="auto"/>
                <w:bottom w:val="none" w:sz="0" w:space="0" w:color="auto"/>
                <w:right w:val="none" w:sz="0" w:space="0" w:color="auto"/>
              </w:divBdr>
            </w:div>
            <w:div w:id="1493831865">
              <w:marLeft w:val="0"/>
              <w:marRight w:val="0"/>
              <w:marTop w:val="0"/>
              <w:marBottom w:val="0"/>
              <w:divBdr>
                <w:top w:val="none" w:sz="0" w:space="0" w:color="auto"/>
                <w:left w:val="none" w:sz="0" w:space="0" w:color="auto"/>
                <w:bottom w:val="none" w:sz="0" w:space="0" w:color="auto"/>
                <w:right w:val="none" w:sz="0" w:space="0" w:color="auto"/>
              </w:divBdr>
            </w:div>
            <w:div w:id="1639917359">
              <w:marLeft w:val="0"/>
              <w:marRight w:val="0"/>
              <w:marTop w:val="0"/>
              <w:marBottom w:val="0"/>
              <w:divBdr>
                <w:top w:val="none" w:sz="0" w:space="0" w:color="auto"/>
                <w:left w:val="none" w:sz="0" w:space="0" w:color="auto"/>
                <w:bottom w:val="none" w:sz="0" w:space="0" w:color="auto"/>
                <w:right w:val="none" w:sz="0" w:space="0" w:color="auto"/>
              </w:divBdr>
            </w:div>
            <w:div w:id="1779176089">
              <w:marLeft w:val="0"/>
              <w:marRight w:val="0"/>
              <w:marTop w:val="0"/>
              <w:marBottom w:val="0"/>
              <w:divBdr>
                <w:top w:val="none" w:sz="0" w:space="0" w:color="auto"/>
                <w:left w:val="none" w:sz="0" w:space="0" w:color="auto"/>
                <w:bottom w:val="none" w:sz="0" w:space="0" w:color="auto"/>
                <w:right w:val="none" w:sz="0" w:space="0" w:color="auto"/>
              </w:divBdr>
            </w:div>
            <w:div w:id="1890189808">
              <w:marLeft w:val="0"/>
              <w:marRight w:val="0"/>
              <w:marTop w:val="0"/>
              <w:marBottom w:val="0"/>
              <w:divBdr>
                <w:top w:val="none" w:sz="0" w:space="0" w:color="auto"/>
                <w:left w:val="none" w:sz="0" w:space="0" w:color="auto"/>
                <w:bottom w:val="none" w:sz="0" w:space="0" w:color="auto"/>
                <w:right w:val="none" w:sz="0" w:space="0" w:color="auto"/>
              </w:divBdr>
            </w:div>
            <w:div w:id="196734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70981">
      <w:bodyDiv w:val="1"/>
      <w:marLeft w:val="0"/>
      <w:marRight w:val="0"/>
      <w:marTop w:val="0"/>
      <w:marBottom w:val="0"/>
      <w:divBdr>
        <w:top w:val="none" w:sz="0" w:space="0" w:color="auto"/>
        <w:left w:val="none" w:sz="0" w:space="0" w:color="auto"/>
        <w:bottom w:val="none" w:sz="0" w:space="0" w:color="auto"/>
        <w:right w:val="none" w:sz="0" w:space="0" w:color="auto"/>
      </w:divBdr>
      <w:divsChild>
        <w:div w:id="1127549555">
          <w:marLeft w:val="0"/>
          <w:marRight w:val="0"/>
          <w:marTop w:val="0"/>
          <w:marBottom w:val="0"/>
          <w:divBdr>
            <w:top w:val="none" w:sz="0" w:space="0" w:color="auto"/>
            <w:left w:val="none" w:sz="0" w:space="0" w:color="auto"/>
            <w:bottom w:val="none" w:sz="0" w:space="0" w:color="auto"/>
            <w:right w:val="none" w:sz="0" w:space="0" w:color="auto"/>
          </w:divBdr>
          <w:divsChild>
            <w:div w:id="114932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19494">
      <w:bodyDiv w:val="1"/>
      <w:marLeft w:val="0"/>
      <w:marRight w:val="0"/>
      <w:marTop w:val="0"/>
      <w:marBottom w:val="0"/>
      <w:divBdr>
        <w:top w:val="none" w:sz="0" w:space="0" w:color="auto"/>
        <w:left w:val="none" w:sz="0" w:space="0" w:color="auto"/>
        <w:bottom w:val="none" w:sz="0" w:space="0" w:color="auto"/>
        <w:right w:val="none" w:sz="0" w:space="0" w:color="auto"/>
      </w:divBdr>
      <w:divsChild>
        <w:div w:id="302151608">
          <w:marLeft w:val="0"/>
          <w:marRight w:val="0"/>
          <w:marTop w:val="0"/>
          <w:marBottom w:val="0"/>
          <w:divBdr>
            <w:top w:val="none" w:sz="0" w:space="0" w:color="auto"/>
            <w:left w:val="none" w:sz="0" w:space="0" w:color="auto"/>
            <w:bottom w:val="none" w:sz="0" w:space="0" w:color="auto"/>
            <w:right w:val="none" w:sz="0" w:space="0" w:color="auto"/>
          </w:divBdr>
          <w:divsChild>
            <w:div w:id="338629963">
              <w:marLeft w:val="0"/>
              <w:marRight w:val="0"/>
              <w:marTop w:val="0"/>
              <w:marBottom w:val="0"/>
              <w:divBdr>
                <w:top w:val="none" w:sz="0" w:space="0" w:color="auto"/>
                <w:left w:val="none" w:sz="0" w:space="0" w:color="auto"/>
                <w:bottom w:val="none" w:sz="0" w:space="0" w:color="auto"/>
                <w:right w:val="none" w:sz="0" w:space="0" w:color="auto"/>
              </w:divBdr>
            </w:div>
            <w:div w:id="625310082">
              <w:marLeft w:val="0"/>
              <w:marRight w:val="0"/>
              <w:marTop w:val="0"/>
              <w:marBottom w:val="0"/>
              <w:divBdr>
                <w:top w:val="none" w:sz="0" w:space="0" w:color="auto"/>
                <w:left w:val="none" w:sz="0" w:space="0" w:color="auto"/>
                <w:bottom w:val="none" w:sz="0" w:space="0" w:color="auto"/>
                <w:right w:val="none" w:sz="0" w:space="0" w:color="auto"/>
              </w:divBdr>
            </w:div>
            <w:div w:id="1435705414">
              <w:marLeft w:val="0"/>
              <w:marRight w:val="0"/>
              <w:marTop w:val="0"/>
              <w:marBottom w:val="0"/>
              <w:divBdr>
                <w:top w:val="none" w:sz="0" w:space="0" w:color="auto"/>
                <w:left w:val="none" w:sz="0" w:space="0" w:color="auto"/>
                <w:bottom w:val="none" w:sz="0" w:space="0" w:color="auto"/>
                <w:right w:val="none" w:sz="0" w:space="0" w:color="auto"/>
              </w:divBdr>
            </w:div>
            <w:div w:id="152111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07311">
      <w:bodyDiv w:val="1"/>
      <w:marLeft w:val="0"/>
      <w:marRight w:val="0"/>
      <w:marTop w:val="0"/>
      <w:marBottom w:val="0"/>
      <w:divBdr>
        <w:top w:val="none" w:sz="0" w:space="0" w:color="auto"/>
        <w:left w:val="none" w:sz="0" w:space="0" w:color="auto"/>
        <w:bottom w:val="none" w:sz="0" w:space="0" w:color="auto"/>
        <w:right w:val="none" w:sz="0" w:space="0" w:color="auto"/>
      </w:divBdr>
    </w:div>
    <w:div w:id="1982609229">
      <w:bodyDiv w:val="1"/>
      <w:marLeft w:val="0"/>
      <w:marRight w:val="0"/>
      <w:marTop w:val="0"/>
      <w:marBottom w:val="0"/>
      <w:divBdr>
        <w:top w:val="none" w:sz="0" w:space="0" w:color="auto"/>
        <w:left w:val="none" w:sz="0" w:space="0" w:color="auto"/>
        <w:bottom w:val="none" w:sz="0" w:space="0" w:color="auto"/>
        <w:right w:val="none" w:sz="0" w:space="0" w:color="auto"/>
      </w:divBdr>
      <w:divsChild>
        <w:div w:id="724449354">
          <w:marLeft w:val="0"/>
          <w:marRight w:val="0"/>
          <w:marTop w:val="0"/>
          <w:marBottom w:val="0"/>
          <w:divBdr>
            <w:top w:val="none" w:sz="0" w:space="0" w:color="auto"/>
            <w:left w:val="none" w:sz="0" w:space="0" w:color="auto"/>
            <w:bottom w:val="none" w:sz="0" w:space="0" w:color="auto"/>
            <w:right w:val="none" w:sz="0" w:space="0" w:color="auto"/>
          </w:divBdr>
          <w:divsChild>
            <w:div w:id="80269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06759">
      <w:bodyDiv w:val="1"/>
      <w:marLeft w:val="0"/>
      <w:marRight w:val="0"/>
      <w:marTop w:val="0"/>
      <w:marBottom w:val="0"/>
      <w:divBdr>
        <w:top w:val="none" w:sz="0" w:space="0" w:color="auto"/>
        <w:left w:val="none" w:sz="0" w:space="0" w:color="auto"/>
        <w:bottom w:val="none" w:sz="0" w:space="0" w:color="auto"/>
        <w:right w:val="none" w:sz="0" w:space="0" w:color="auto"/>
      </w:divBdr>
      <w:divsChild>
        <w:div w:id="935094362">
          <w:marLeft w:val="0"/>
          <w:marRight w:val="0"/>
          <w:marTop w:val="0"/>
          <w:marBottom w:val="0"/>
          <w:divBdr>
            <w:top w:val="none" w:sz="0" w:space="0" w:color="auto"/>
            <w:left w:val="none" w:sz="0" w:space="0" w:color="auto"/>
            <w:bottom w:val="none" w:sz="0" w:space="0" w:color="auto"/>
            <w:right w:val="none" w:sz="0" w:space="0" w:color="auto"/>
          </w:divBdr>
          <w:divsChild>
            <w:div w:id="11303751">
              <w:marLeft w:val="0"/>
              <w:marRight w:val="0"/>
              <w:marTop w:val="0"/>
              <w:marBottom w:val="0"/>
              <w:divBdr>
                <w:top w:val="none" w:sz="0" w:space="0" w:color="auto"/>
                <w:left w:val="none" w:sz="0" w:space="0" w:color="auto"/>
                <w:bottom w:val="none" w:sz="0" w:space="0" w:color="auto"/>
                <w:right w:val="none" w:sz="0" w:space="0" w:color="auto"/>
              </w:divBdr>
            </w:div>
            <w:div w:id="117576022">
              <w:marLeft w:val="0"/>
              <w:marRight w:val="0"/>
              <w:marTop w:val="0"/>
              <w:marBottom w:val="0"/>
              <w:divBdr>
                <w:top w:val="none" w:sz="0" w:space="0" w:color="auto"/>
                <w:left w:val="none" w:sz="0" w:space="0" w:color="auto"/>
                <w:bottom w:val="none" w:sz="0" w:space="0" w:color="auto"/>
                <w:right w:val="none" w:sz="0" w:space="0" w:color="auto"/>
              </w:divBdr>
            </w:div>
            <w:div w:id="166672314">
              <w:marLeft w:val="0"/>
              <w:marRight w:val="0"/>
              <w:marTop w:val="0"/>
              <w:marBottom w:val="0"/>
              <w:divBdr>
                <w:top w:val="none" w:sz="0" w:space="0" w:color="auto"/>
                <w:left w:val="none" w:sz="0" w:space="0" w:color="auto"/>
                <w:bottom w:val="none" w:sz="0" w:space="0" w:color="auto"/>
                <w:right w:val="none" w:sz="0" w:space="0" w:color="auto"/>
              </w:divBdr>
            </w:div>
            <w:div w:id="193230924">
              <w:marLeft w:val="0"/>
              <w:marRight w:val="0"/>
              <w:marTop w:val="0"/>
              <w:marBottom w:val="0"/>
              <w:divBdr>
                <w:top w:val="none" w:sz="0" w:space="0" w:color="auto"/>
                <w:left w:val="none" w:sz="0" w:space="0" w:color="auto"/>
                <w:bottom w:val="none" w:sz="0" w:space="0" w:color="auto"/>
                <w:right w:val="none" w:sz="0" w:space="0" w:color="auto"/>
              </w:divBdr>
            </w:div>
            <w:div w:id="513228469">
              <w:marLeft w:val="0"/>
              <w:marRight w:val="0"/>
              <w:marTop w:val="0"/>
              <w:marBottom w:val="0"/>
              <w:divBdr>
                <w:top w:val="none" w:sz="0" w:space="0" w:color="auto"/>
                <w:left w:val="none" w:sz="0" w:space="0" w:color="auto"/>
                <w:bottom w:val="none" w:sz="0" w:space="0" w:color="auto"/>
                <w:right w:val="none" w:sz="0" w:space="0" w:color="auto"/>
              </w:divBdr>
            </w:div>
            <w:div w:id="582102057">
              <w:marLeft w:val="0"/>
              <w:marRight w:val="0"/>
              <w:marTop w:val="0"/>
              <w:marBottom w:val="0"/>
              <w:divBdr>
                <w:top w:val="none" w:sz="0" w:space="0" w:color="auto"/>
                <w:left w:val="none" w:sz="0" w:space="0" w:color="auto"/>
                <w:bottom w:val="none" w:sz="0" w:space="0" w:color="auto"/>
                <w:right w:val="none" w:sz="0" w:space="0" w:color="auto"/>
              </w:divBdr>
            </w:div>
            <w:div w:id="795836382">
              <w:marLeft w:val="0"/>
              <w:marRight w:val="0"/>
              <w:marTop w:val="0"/>
              <w:marBottom w:val="0"/>
              <w:divBdr>
                <w:top w:val="none" w:sz="0" w:space="0" w:color="auto"/>
                <w:left w:val="none" w:sz="0" w:space="0" w:color="auto"/>
                <w:bottom w:val="none" w:sz="0" w:space="0" w:color="auto"/>
                <w:right w:val="none" w:sz="0" w:space="0" w:color="auto"/>
              </w:divBdr>
            </w:div>
            <w:div w:id="941646268">
              <w:marLeft w:val="0"/>
              <w:marRight w:val="0"/>
              <w:marTop w:val="0"/>
              <w:marBottom w:val="0"/>
              <w:divBdr>
                <w:top w:val="none" w:sz="0" w:space="0" w:color="auto"/>
                <w:left w:val="none" w:sz="0" w:space="0" w:color="auto"/>
                <w:bottom w:val="none" w:sz="0" w:space="0" w:color="auto"/>
                <w:right w:val="none" w:sz="0" w:space="0" w:color="auto"/>
              </w:divBdr>
            </w:div>
            <w:div w:id="1036806337">
              <w:marLeft w:val="0"/>
              <w:marRight w:val="0"/>
              <w:marTop w:val="0"/>
              <w:marBottom w:val="0"/>
              <w:divBdr>
                <w:top w:val="none" w:sz="0" w:space="0" w:color="auto"/>
                <w:left w:val="none" w:sz="0" w:space="0" w:color="auto"/>
                <w:bottom w:val="none" w:sz="0" w:space="0" w:color="auto"/>
                <w:right w:val="none" w:sz="0" w:space="0" w:color="auto"/>
              </w:divBdr>
            </w:div>
            <w:div w:id="1275137543">
              <w:marLeft w:val="0"/>
              <w:marRight w:val="0"/>
              <w:marTop w:val="0"/>
              <w:marBottom w:val="0"/>
              <w:divBdr>
                <w:top w:val="none" w:sz="0" w:space="0" w:color="auto"/>
                <w:left w:val="none" w:sz="0" w:space="0" w:color="auto"/>
                <w:bottom w:val="none" w:sz="0" w:space="0" w:color="auto"/>
                <w:right w:val="none" w:sz="0" w:space="0" w:color="auto"/>
              </w:divBdr>
            </w:div>
            <w:div w:id="189689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30875">
      <w:bodyDiv w:val="1"/>
      <w:marLeft w:val="0"/>
      <w:marRight w:val="0"/>
      <w:marTop w:val="0"/>
      <w:marBottom w:val="0"/>
      <w:divBdr>
        <w:top w:val="none" w:sz="0" w:space="0" w:color="auto"/>
        <w:left w:val="none" w:sz="0" w:space="0" w:color="auto"/>
        <w:bottom w:val="none" w:sz="0" w:space="0" w:color="auto"/>
        <w:right w:val="none" w:sz="0" w:space="0" w:color="auto"/>
      </w:divBdr>
    </w:div>
    <w:div w:id="2096894659">
      <w:bodyDiv w:val="1"/>
      <w:marLeft w:val="0"/>
      <w:marRight w:val="0"/>
      <w:marTop w:val="0"/>
      <w:marBottom w:val="0"/>
      <w:divBdr>
        <w:top w:val="none" w:sz="0" w:space="0" w:color="auto"/>
        <w:left w:val="none" w:sz="0" w:space="0" w:color="auto"/>
        <w:bottom w:val="none" w:sz="0" w:space="0" w:color="auto"/>
        <w:right w:val="none" w:sz="0" w:space="0" w:color="auto"/>
      </w:divBdr>
      <w:divsChild>
        <w:div w:id="980498502">
          <w:marLeft w:val="0"/>
          <w:marRight w:val="0"/>
          <w:marTop w:val="0"/>
          <w:marBottom w:val="0"/>
          <w:divBdr>
            <w:top w:val="none" w:sz="0" w:space="0" w:color="auto"/>
            <w:left w:val="none" w:sz="0" w:space="0" w:color="auto"/>
            <w:bottom w:val="none" w:sz="0" w:space="0" w:color="auto"/>
            <w:right w:val="none" w:sz="0" w:space="0" w:color="auto"/>
          </w:divBdr>
          <w:divsChild>
            <w:div w:id="174629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51192">
      <w:bodyDiv w:val="1"/>
      <w:marLeft w:val="0"/>
      <w:marRight w:val="0"/>
      <w:marTop w:val="0"/>
      <w:marBottom w:val="0"/>
      <w:divBdr>
        <w:top w:val="none" w:sz="0" w:space="0" w:color="auto"/>
        <w:left w:val="none" w:sz="0" w:space="0" w:color="auto"/>
        <w:bottom w:val="none" w:sz="0" w:space="0" w:color="auto"/>
        <w:right w:val="none" w:sz="0" w:space="0" w:color="auto"/>
      </w:divBdr>
      <w:divsChild>
        <w:div w:id="1712801086">
          <w:marLeft w:val="0"/>
          <w:marRight w:val="0"/>
          <w:marTop w:val="0"/>
          <w:marBottom w:val="0"/>
          <w:divBdr>
            <w:top w:val="none" w:sz="0" w:space="0" w:color="auto"/>
            <w:left w:val="none" w:sz="0" w:space="0" w:color="auto"/>
            <w:bottom w:val="none" w:sz="0" w:space="0" w:color="auto"/>
            <w:right w:val="none" w:sz="0" w:space="0" w:color="auto"/>
          </w:divBdr>
          <w:divsChild>
            <w:div w:id="112867181">
              <w:marLeft w:val="0"/>
              <w:marRight w:val="0"/>
              <w:marTop w:val="0"/>
              <w:marBottom w:val="0"/>
              <w:divBdr>
                <w:top w:val="none" w:sz="0" w:space="0" w:color="auto"/>
                <w:left w:val="none" w:sz="0" w:space="0" w:color="auto"/>
                <w:bottom w:val="none" w:sz="0" w:space="0" w:color="auto"/>
                <w:right w:val="none" w:sz="0" w:space="0" w:color="auto"/>
              </w:divBdr>
            </w:div>
            <w:div w:id="131751170">
              <w:marLeft w:val="0"/>
              <w:marRight w:val="0"/>
              <w:marTop w:val="0"/>
              <w:marBottom w:val="0"/>
              <w:divBdr>
                <w:top w:val="none" w:sz="0" w:space="0" w:color="auto"/>
                <w:left w:val="none" w:sz="0" w:space="0" w:color="auto"/>
                <w:bottom w:val="none" w:sz="0" w:space="0" w:color="auto"/>
                <w:right w:val="none" w:sz="0" w:space="0" w:color="auto"/>
              </w:divBdr>
            </w:div>
            <w:div w:id="145705304">
              <w:marLeft w:val="0"/>
              <w:marRight w:val="0"/>
              <w:marTop w:val="0"/>
              <w:marBottom w:val="0"/>
              <w:divBdr>
                <w:top w:val="none" w:sz="0" w:space="0" w:color="auto"/>
                <w:left w:val="none" w:sz="0" w:space="0" w:color="auto"/>
                <w:bottom w:val="none" w:sz="0" w:space="0" w:color="auto"/>
                <w:right w:val="none" w:sz="0" w:space="0" w:color="auto"/>
              </w:divBdr>
            </w:div>
            <w:div w:id="286591008">
              <w:marLeft w:val="0"/>
              <w:marRight w:val="0"/>
              <w:marTop w:val="0"/>
              <w:marBottom w:val="0"/>
              <w:divBdr>
                <w:top w:val="none" w:sz="0" w:space="0" w:color="auto"/>
                <w:left w:val="none" w:sz="0" w:space="0" w:color="auto"/>
                <w:bottom w:val="none" w:sz="0" w:space="0" w:color="auto"/>
                <w:right w:val="none" w:sz="0" w:space="0" w:color="auto"/>
              </w:divBdr>
            </w:div>
            <w:div w:id="327565653">
              <w:marLeft w:val="0"/>
              <w:marRight w:val="0"/>
              <w:marTop w:val="0"/>
              <w:marBottom w:val="0"/>
              <w:divBdr>
                <w:top w:val="none" w:sz="0" w:space="0" w:color="auto"/>
                <w:left w:val="none" w:sz="0" w:space="0" w:color="auto"/>
                <w:bottom w:val="none" w:sz="0" w:space="0" w:color="auto"/>
                <w:right w:val="none" w:sz="0" w:space="0" w:color="auto"/>
              </w:divBdr>
            </w:div>
            <w:div w:id="559945176">
              <w:marLeft w:val="0"/>
              <w:marRight w:val="0"/>
              <w:marTop w:val="0"/>
              <w:marBottom w:val="0"/>
              <w:divBdr>
                <w:top w:val="none" w:sz="0" w:space="0" w:color="auto"/>
                <w:left w:val="none" w:sz="0" w:space="0" w:color="auto"/>
                <w:bottom w:val="none" w:sz="0" w:space="0" w:color="auto"/>
                <w:right w:val="none" w:sz="0" w:space="0" w:color="auto"/>
              </w:divBdr>
            </w:div>
            <w:div w:id="592394635">
              <w:marLeft w:val="0"/>
              <w:marRight w:val="0"/>
              <w:marTop w:val="0"/>
              <w:marBottom w:val="0"/>
              <w:divBdr>
                <w:top w:val="none" w:sz="0" w:space="0" w:color="auto"/>
                <w:left w:val="none" w:sz="0" w:space="0" w:color="auto"/>
                <w:bottom w:val="none" w:sz="0" w:space="0" w:color="auto"/>
                <w:right w:val="none" w:sz="0" w:space="0" w:color="auto"/>
              </w:divBdr>
            </w:div>
            <w:div w:id="619917294">
              <w:marLeft w:val="0"/>
              <w:marRight w:val="0"/>
              <w:marTop w:val="0"/>
              <w:marBottom w:val="0"/>
              <w:divBdr>
                <w:top w:val="none" w:sz="0" w:space="0" w:color="auto"/>
                <w:left w:val="none" w:sz="0" w:space="0" w:color="auto"/>
                <w:bottom w:val="none" w:sz="0" w:space="0" w:color="auto"/>
                <w:right w:val="none" w:sz="0" w:space="0" w:color="auto"/>
              </w:divBdr>
            </w:div>
            <w:div w:id="956375192">
              <w:marLeft w:val="0"/>
              <w:marRight w:val="0"/>
              <w:marTop w:val="0"/>
              <w:marBottom w:val="0"/>
              <w:divBdr>
                <w:top w:val="none" w:sz="0" w:space="0" w:color="auto"/>
                <w:left w:val="none" w:sz="0" w:space="0" w:color="auto"/>
                <w:bottom w:val="none" w:sz="0" w:space="0" w:color="auto"/>
                <w:right w:val="none" w:sz="0" w:space="0" w:color="auto"/>
              </w:divBdr>
            </w:div>
            <w:div w:id="971060999">
              <w:marLeft w:val="0"/>
              <w:marRight w:val="0"/>
              <w:marTop w:val="0"/>
              <w:marBottom w:val="0"/>
              <w:divBdr>
                <w:top w:val="none" w:sz="0" w:space="0" w:color="auto"/>
                <w:left w:val="none" w:sz="0" w:space="0" w:color="auto"/>
                <w:bottom w:val="none" w:sz="0" w:space="0" w:color="auto"/>
                <w:right w:val="none" w:sz="0" w:space="0" w:color="auto"/>
              </w:divBdr>
            </w:div>
            <w:div w:id="1088310134">
              <w:marLeft w:val="0"/>
              <w:marRight w:val="0"/>
              <w:marTop w:val="0"/>
              <w:marBottom w:val="0"/>
              <w:divBdr>
                <w:top w:val="none" w:sz="0" w:space="0" w:color="auto"/>
                <w:left w:val="none" w:sz="0" w:space="0" w:color="auto"/>
                <w:bottom w:val="none" w:sz="0" w:space="0" w:color="auto"/>
                <w:right w:val="none" w:sz="0" w:space="0" w:color="auto"/>
              </w:divBdr>
            </w:div>
            <w:div w:id="1542159791">
              <w:marLeft w:val="0"/>
              <w:marRight w:val="0"/>
              <w:marTop w:val="0"/>
              <w:marBottom w:val="0"/>
              <w:divBdr>
                <w:top w:val="none" w:sz="0" w:space="0" w:color="auto"/>
                <w:left w:val="none" w:sz="0" w:space="0" w:color="auto"/>
                <w:bottom w:val="none" w:sz="0" w:space="0" w:color="auto"/>
                <w:right w:val="none" w:sz="0" w:space="0" w:color="auto"/>
              </w:divBdr>
            </w:div>
            <w:div w:id="1583641015">
              <w:marLeft w:val="0"/>
              <w:marRight w:val="0"/>
              <w:marTop w:val="0"/>
              <w:marBottom w:val="0"/>
              <w:divBdr>
                <w:top w:val="none" w:sz="0" w:space="0" w:color="auto"/>
                <w:left w:val="none" w:sz="0" w:space="0" w:color="auto"/>
                <w:bottom w:val="none" w:sz="0" w:space="0" w:color="auto"/>
                <w:right w:val="none" w:sz="0" w:space="0" w:color="auto"/>
              </w:divBdr>
            </w:div>
            <w:div w:id="1839226103">
              <w:marLeft w:val="0"/>
              <w:marRight w:val="0"/>
              <w:marTop w:val="0"/>
              <w:marBottom w:val="0"/>
              <w:divBdr>
                <w:top w:val="none" w:sz="0" w:space="0" w:color="auto"/>
                <w:left w:val="none" w:sz="0" w:space="0" w:color="auto"/>
                <w:bottom w:val="none" w:sz="0" w:space="0" w:color="auto"/>
                <w:right w:val="none" w:sz="0" w:space="0" w:color="auto"/>
              </w:divBdr>
            </w:div>
            <w:div w:id="196811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24926">
      <w:bodyDiv w:val="1"/>
      <w:marLeft w:val="0"/>
      <w:marRight w:val="0"/>
      <w:marTop w:val="0"/>
      <w:marBottom w:val="0"/>
      <w:divBdr>
        <w:top w:val="none" w:sz="0" w:space="0" w:color="auto"/>
        <w:left w:val="none" w:sz="0" w:space="0" w:color="auto"/>
        <w:bottom w:val="none" w:sz="0" w:space="0" w:color="auto"/>
        <w:right w:val="none" w:sz="0" w:space="0" w:color="auto"/>
      </w:divBdr>
      <w:divsChild>
        <w:div w:id="1753702774">
          <w:marLeft w:val="446"/>
          <w:marRight w:val="0"/>
          <w:marTop w:val="0"/>
          <w:marBottom w:val="0"/>
          <w:divBdr>
            <w:top w:val="none" w:sz="0" w:space="0" w:color="auto"/>
            <w:left w:val="none" w:sz="0" w:space="0" w:color="auto"/>
            <w:bottom w:val="none" w:sz="0" w:space="0" w:color="auto"/>
            <w:right w:val="none" w:sz="0" w:space="0" w:color="auto"/>
          </w:divBdr>
        </w:div>
        <w:div w:id="339351533">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cms.gov/collection/synthetic-medicare-enrollment-fee-for-service-claims-and-prescription-drug-event"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doi.org/10.1038/s41598-024-51981-0"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Yew24</b:Tag>
    <b:SourceType>InternetSite</b:SourceType>
    <b:Guid>{5BB4BB50-0BDB-403E-AA5D-9E70087D2B7E}</b:Guid>
    <b:Title>Nature.com</b:Title>
    <b:Year>2024</b:Year>
    <b:Author>
      <b:Author>
        <b:NameList>
          <b:Person>
            <b:Last>Yewon Suh</b:Last>
            <b:First>Jonghyun</b:First>
            <b:Middle>Jeong, Soh Mee Park, Kyu‑Nam Heo, Mee Yeon Lee, Young-Mi Ah, Jin Won Kim, Kwang-il Kim &amp; Ju-Yeun Lee</b:Middle>
          </b:Person>
        </b:NameList>
      </b:Author>
    </b:Author>
    <b:InternetSiteTitle>Nature.com</b:InternetSiteTitle>
    <b:Month>January</b:Month>
    <b:Day>17</b:Day>
    <b:URL>https://www.nature.com/articles/s41598-024-51981-0</b:URL>
    <b:RefOrder>1</b:RefOrder>
  </b:Source>
</b:Sources>
</file>

<file path=customXml/itemProps1.xml><?xml version="1.0" encoding="utf-8"?>
<ds:datastoreItem xmlns:ds="http://schemas.openxmlformats.org/officeDocument/2006/customXml" ds:itemID="{0B0236BB-8AC2-4BEA-9968-080848FF3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7592</TotalTime>
  <Pages>1</Pages>
  <Words>2786</Words>
  <Characters>15884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Sarad Bhandari</dc:creator>
  <cp:keywords/>
  <dc:description/>
  <cp:lastModifiedBy>Sarad Bhandari</cp:lastModifiedBy>
  <cp:revision>20</cp:revision>
  <dcterms:created xsi:type="dcterms:W3CDTF">2025-02-23T19:21:00Z</dcterms:created>
  <dcterms:modified xsi:type="dcterms:W3CDTF">2025-05-21T03:25:00Z</dcterms:modified>
</cp:coreProperties>
</file>