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1080"/>
        <w:jc w:val="center"/>
        <w:rPr>
          <w:rFonts w:ascii="Arial" w:hAnsi="Arial" w:cs="Arial"/>
          <w:b/>
          <w:sz w:val="32"/>
          <w:u w:val="single"/>
        </w:rPr>
      </w:pPr>
      <w:r>
        <w:rPr>
          <w:rFonts w:cs="Arial" w:ascii="Arial" w:hAnsi="Arial"/>
          <w:b/>
          <w:sz w:val="32"/>
          <w:u w:val="single"/>
        </w:rPr>
      </w:r>
    </w:p>
    <w:p>
      <w:pPr>
        <w:pStyle w:val="Normal"/>
        <w:ind w:end="1080"/>
        <w:jc w:val="center"/>
        <w:rPr>
          <w:rFonts w:ascii="Arial" w:hAnsi="Arial" w:cs="Arial"/>
          <w:b/>
          <w:sz w:val="32"/>
          <w:u w:val="single"/>
        </w:rPr>
      </w:pPr>
      <w:r>
        <w:rPr>
          <w:rFonts w:cs="Arial" w:ascii="Arial" w:hAnsi="Arial"/>
          <w:b/>
          <w:sz w:val="32"/>
          <w:u w:val="single"/>
        </w:rPr>
      </w:r>
    </w:p>
    <w:p>
      <w:pPr>
        <w:pStyle w:val="Normal"/>
        <w:ind w:end="1080"/>
        <w:jc w:val="center"/>
        <w:rPr>
          <w:rFonts w:ascii="Arial" w:hAnsi="Arial" w:cs="Arial"/>
          <w:b/>
          <w:sz w:val="32"/>
          <w:u w:val="single"/>
        </w:rPr>
      </w:pPr>
      <w:r>
        <w:rPr>
          <w:rFonts w:cs="Arial" w:ascii="Arial" w:hAnsi="Arial"/>
          <w:b/>
          <w:sz w:val="32"/>
          <w:u w:val="single"/>
        </w:rPr>
      </w:r>
    </w:p>
    <w:p>
      <w:pPr>
        <w:pStyle w:val="Normal"/>
        <w:jc w:val="center"/>
        <w:rPr/>
      </w:pPr>
      <w:r>
        <w:rPr>
          <w:rFonts w:cs="Arial" w:ascii="Arial" w:hAnsi="Arial"/>
          <w:b/>
          <w:sz w:val="40"/>
          <w:szCs w:val="40"/>
        </w:rPr>
        <w:t>IP-009</w:t>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t>PASHMINA PROJECT</w:t>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t>ELECTRICAL DESIGN BASIS</w:t>
      </w:r>
    </w:p>
    <w:p>
      <w:pPr>
        <w:pStyle w:val="Normal"/>
        <w:jc w:val="center"/>
        <w:rPr>
          <w:rFonts w:ascii="Arial" w:hAnsi="Arial" w:cs="Arial"/>
          <w:b/>
          <w:sz w:val="36"/>
          <w:szCs w:val="36"/>
        </w:rPr>
      </w:pPr>
      <w:r>
        <w:rPr>
          <w:rFonts w:cs="Arial" w:ascii="Arial" w:hAnsi="Arial"/>
          <w:b/>
          <w:sz w:val="36"/>
          <w:szCs w:val="36"/>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6"/>
          <w:szCs w:val="36"/>
        </w:rPr>
      </w:pPr>
      <w:r>
        <w:rPr>
          <w:rFonts w:cs="Arial" w:ascii="Arial" w:hAnsi="Arial"/>
          <w:b/>
          <w:sz w:val="36"/>
          <w:szCs w:val="36"/>
        </w:rPr>
        <w:t>MOMENTIVE PERFORMANCE MATERIALS</w:t>
      </w:r>
    </w:p>
    <w:p>
      <w:pPr>
        <w:pStyle w:val="Normal"/>
        <w:jc w:val="center"/>
        <w:rPr>
          <w:rFonts w:ascii="Arial" w:hAnsi="Arial" w:cs="Arial"/>
          <w:b/>
          <w:sz w:val="36"/>
          <w:szCs w:val="36"/>
        </w:rPr>
      </w:pPr>
      <w:r>
        <w:rPr>
          <w:rFonts w:cs="Arial" w:ascii="Arial" w:hAnsi="Arial"/>
          <w:b/>
          <w:sz w:val="36"/>
          <w:szCs w:val="36"/>
        </w:rPr>
      </w:r>
    </w:p>
    <w:p>
      <w:pPr>
        <w:pStyle w:val="Normal"/>
        <w:ind w:end="1080"/>
        <w:jc w:val="center"/>
        <w:rPr>
          <w:rFonts w:ascii="Arial" w:hAnsi="Arial" w:cs="Arial"/>
          <w:b/>
          <w:sz w:val="36"/>
          <w:szCs w:val="36"/>
        </w:rPr>
      </w:pPr>
      <w:r>
        <w:rPr>
          <w:rFonts w:cs="Arial" w:ascii="Arial" w:hAnsi="Arial"/>
          <w:b/>
          <w:sz w:val="36"/>
          <w:szCs w:val="36"/>
        </w:rPr>
      </w:r>
    </w:p>
    <w:p>
      <w:pPr>
        <w:pStyle w:val="Normal"/>
        <w:ind w:end="1080"/>
        <w:jc w:val="center"/>
        <w:rPr>
          <w:rFonts w:ascii="Arial" w:hAnsi="Arial" w:cs="Arial"/>
          <w:b/>
          <w:sz w:val="36"/>
          <w:szCs w:val="36"/>
        </w:rPr>
      </w:pPr>
      <w:r>
        <w:rPr>
          <w:rFonts w:cs="Arial" w:ascii="Arial" w:hAnsi="Arial"/>
          <w:b/>
          <w:sz w:val="36"/>
          <w:szCs w:val="36"/>
        </w:rPr>
      </w:r>
    </w:p>
    <w:p>
      <w:pPr>
        <w:pStyle w:val="Normal"/>
        <w:jc w:val="center"/>
        <w:rPr>
          <w:rFonts w:ascii="Arial" w:hAnsi="Arial" w:cs="Arial"/>
          <w:b/>
          <w:sz w:val="36"/>
          <w:szCs w:val="36"/>
        </w:rPr>
      </w:pPr>
      <w:r>
        <w:rPr>
          <w:rFonts w:cs="Arial" w:ascii="Arial" w:hAnsi="Arial"/>
          <w:b/>
          <w:sz w:val="36"/>
          <w:szCs w:val="36"/>
        </w:rPr>
        <w:t>CHENNAI</w:t>
      </w:r>
    </w:p>
    <w:p>
      <w:pPr>
        <w:pStyle w:val="Normal"/>
        <w:jc w:val="center"/>
        <w:rPr>
          <w:rFonts w:ascii="Arial" w:hAnsi="Arial" w:cs="Arial"/>
          <w:b/>
          <w:sz w:val="36"/>
          <w:szCs w:val="36"/>
        </w:rPr>
      </w:pPr>
      <w:r>
        <w:rPr>
          <w:rFonts w:cs="Arial" w:ascii="Arial" w:hAnsi="Arial"/>
          <w:b/>
          <w:sz w:val="36"/>
          <w:szCs w:val="36"/>
        </w:rPr>
      </w:r>
    </w:p>
    <w:p>
      <w:pPr>
        <w:pStyle w:val="Footer"/>
        <w:tabs>
          <w:tab w:val="left" w:pos="180" w:leader="none"/>
          <w:tab w:val="center" w:pos="4153" w:leader="none"/>
          <w:tab w:val="right" w:pos="8306" w:leader="none"/>
          <w:tab w:val="right" w:pos="9900" w:leader="none"/>
        </w:tabs>
        <w:rPr>
          <w:rFonts w:ascii="Arial" w:hAnsi="Arial" w:cs="Arial"/>
          <w:b/>
          <w:sz w:val="18"/>
          <w:szCs w:val="36"/>
        </w:rPr>
      </w:pPr>
      <w:r>
        <w:rPr>
          <w:rFonts w:cs="Arial" w:ascii="Arial" w:hAnsi="Arial"/>
          <w:b/>
          <w:sz w:val="18"/>
          <w:szCs w:val="36"/>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Normal"/>
        <w:ind w:end="1080"/>
        <w:jc w:val="center"/>
        <w:rPr>
          <w:rFonts w:ascii="Arial" w:hAnsi="Arial" w:cs="Arial"/>
          <w:b/>
          <w:sz w:val="22"/>
        </w:rPr>
      </w:pPr>
      <w:r>
        <w:rPr>
          <w:rFonts w:cs="Arial" w:ascii="Arial" w:hAnsi="Arial"/>
          <w:b/>
          <w:sz w:val="22"/>
        </w:rPr>
      </w:r>
    </w:p>
    <w:p>
      <w:pPr>
        <w:pStyle w:val="Normal"/>
        <w:spacing w:lineRule="exact" w:line="240"/>
        <w:jc w:val="center"/>
        <w:rPr>
          <w:rFonts w:ascii="Arial" w:hAnsi="Arial" w:cs="Arial"/>
          <w:b/>
          <w:sz w:val="24"/>
          <w:u w:val="single"/>
        </w:rPr>
      </w:pPr>
      <w:r>
        <w:rPr>
          <w:rFonts w:cs="Arial" w:ascii="Arial" w:hAnsi="Arial"/>
          <w:b/>
          <w:sz w:val="24"/>
          <w:u w:val="single"/>
        </w:rPr>
        <w:t>CONTENTS</w:t>
      </w:r>
    </w:p>
    <w:p>
      <w:pPr>
        <w:pStyle w:val="Normal"/>
        <w:spacing w:lineRule="exact" w:line="240"/>
        <w:jc w:val="both"/>
        <w:rPr>
          <w:rFonts w:ascii="Arial" w:hAnsi="Arial" w:cs="Arial"/>
          <w:sz w:val="22"/>
        </w:rPr>
      </w:pPr>
      <w:r>
        <w:rPr>
          <w:rFonts w:cs="Arial" w:ascii="Arial" w:hAnsi="Arial"/>
          <w:b/>
          <w:sz w:val="22"/>
        </w:rPr>
        <w:t>1.0</w:t>
        <w:tab/>
        <w:t>SCOPE</w:t>
        <w:tab/>
        <w:tab/>
        <w:tab/>
        <w:tab/>
        <w:tab/>
        <w:tab/>
        <w:tab/>
        <w:tab/>
        <w:tab/>
      </w:r>
    </w:p>
    <w:p>
      <w:pPr>
        <w:pStyle w:val="Normal"/>
        <w:spacing w:lineRule="exact" w:line="240"/>
        <w:jc w:val="both"/>
        <w:rPr>
          <w:rFonts w:ascii="Arial" w:hAnsi="Arial" w:cs="Arial"/>
          <w:b/>
          <w:sz w:val="22"/>
        </w:rPr>
      </w:pPr>
      <w:r>
        <w:rPr>
          <w:rFonts w:cs="Arial" w:ascii="Arial" w:hAnsi="Arial"/>
          <w:b/>
          <w:sz w:val="22"/>
        </w:rPr>
      </w:r>
    </w:p>
    <w:p>
      <w:pPr>
        <w:pStyle w:val="Normal"/>
        <w:numPr>
          <w:ilvl w:val="0"/>
          <w:numId w:val="34"/>
        </w:numPr>
        <w:spacing w:lineRule="exact" w:line="240"/>
        <w:jc w:val="both"/>
        <w:rPr>
          <w:rFonts w:ascii="Arial" w:hAnsi="Arial" w:cs="Arial"/>
          <w:b/>
          <w:sz w:val="22"/>
        </w:rPr>
      </w:pPr>
      <w:r>
        <w:rPr>
          <w:rFonts w:cs="Arial" w:ascii="Arial" w:hAnsi="Arial"/>
          <w:b/>
          <w:sz w:val="22"/>
        </w:rPr>
        <w:t>GENERAL</w:t>
      </w:r>
    </w:p>
    <w:p>
      <w:pPr>
        <w:pStyle w:val="Normal"/>
        <w:spacing w:lineRule="exact" w:line="240"/>
        <w:ind w:firstLine="720" w:end="0"/>
        <w:jc w:val="both"/>
        <w:rPr>
          <w:rFonts w:ascii="Arial" w:hAnsi="Arial" w:cs="Arial"/>
          <w:sz w:val="22"/>
        </w:rPr>
      </w:pPr>
      <w:r>
        <w:rPr>
          <w:rFonts w:cs="Arial" w:ascii="Arial" w:hAnsi="Arial"/>
          <w:sz w:val="22"/>
        </w:rPr>
        <w:t>2.1</w:t>
        <w:tab/>
        <w:t>STANDARDS AND CODES</w:t>
        <w:tab/>
        <w:tab/>
        <w:tab/>
        <w:tab/>
        <w:tab/>
        <w:tab/>
      </w:r>
    </w:p>
    <w:p>
      <w:pPr>
        <w:pStyle w:val="Normal"/>
        <w:spacing w:lineRule="exact" w:line="240"/>
        <w:jc w:val="both"/>
        <w:rPr>
          <w:rFonts w:ascii="Arial" w:hAnsi="Arial" w:cs="Arial"/>
          <w:sz w:val="22"/>
        </w:rPr>
      </w:pPr>
      <w:r>
        <w:rPr>
          <w:rFonts w:cs="Arial" w:ascii="Arial" w:hAnsi="Arial"/>
          <w:sz w:val="22"/>
        </w:rPr>
        <w:tab/>
        <w:t>2.2</w:t>
        <w:tab/>
        <w:t>SITE CONDITIONS</w:t>
        <w:tab/>
        <w:tab/>
        <w:tab/>
        <w:tab/>
        <w:tab/>
      </w:r>
    </w:p>
    <w:p>
      <w:pPr>
        <w:pStyle w:val="Normal"/>
        <w:spacing w:lineRule="exact" w:line="240"/>
        <w:jc w:val="both"/>
        <w:rPr>
          <w:rFonts w:ascii="Arial" w:hAnsi="Arial" w:cs="Arial"/>
          <w:sz w:val="22"/>
        </w:rPr>
      </w:pPr>
      <w:r>
        <w:rPr>
          <w:rFonts w:cs="Arial" w:ascii="Arial" w:hAnsi="Arial"/>
          <w:sz w:val="22"/>
        </w:rPr>
        <w:tab/>
        <w:t>2.3</w:t>
        <w:tab/>
        <w:t>POWER SUPPLY CONDITIONS</w:t>
        <w:tab/>
        <w:tab/>
        <w:tab/>
        <w:tab/>
        <w:tab/>
      </w:r>
    </w:p>
    <w:p>
      <w:pPr>
        <w:pStyle w:val="Normal"/>
        <w:numPr>
          <w:ilvl w:val="1"/>
          <w:numId w:val="35"/>
        </w:numPr>
        <w:spacing w:lineRule="exact" w:line="240"/>
        <w:jc w:val="both"/>
        <w:rPr>
          <w:rFonts w:ascii="Arial" w:hAnsi="Arial" w:cs="Arial"/>
          <w:sz w:val="22"/>
        </w:rPr>
      </w:pPr>
      <w:r>
        <w:rPr>
          <w:rFonts w:cs="Arial" w:ascii="Arial" w:hAnsi="Arial"/>
          <w:sz w:val="22"/>
        </w:rPr>
        <w:t>UTILIZATION VOLTAGES</w:t>
      </w:r>
    </w:p>
    <w:p>
      <w:pPr>
        <w:pStyle w:val="Normal"/>
        <w:numPr>
          <w:ilvl w:val="1"/>
          <w:numId w:val="35"/>
        </w:numPr>
        <w:spacing w:lineRule="exact" w:line="240"/>
        <w:jc w:val="both"/>
        <w:rPr>
          <w:rFonts w:ascii="Arial" w:hAnsi="Arial" w:cs="Arial"/>
          <w:sz w:val="22"/>
        </w:rPr>
      </w:pPr>
      <w:r>
        <w:rPr>
          <w:rFonts w:cs="Arial" w:ascii="Arial" w:hAnsi="Arial"/>
          <w:sz w:val="22"/>
        </w:rPr>
        <w:t>LOAD CLASSIFICATION</w:t>
      </w:r>
    </w:p>
    <w:p>
      <w:pPr>
        <w:pStyle w:val="Normal"/>
        <w:numPr>
          <w:ilvl w:val="1"/>
          <w:numId w:val="35"/>
        </w:numPr>
        <w:spacing w:lineRule="exact" w:line="240"/>
        <w:jc w:val="both"/>
        <w:rPr>
          <w:rFonts w:ascii="Arial" w:hAnsi="Arial" w:cs="Arial"/>
          <w:sz w:val="22"/>
        </w:rPr>
      </w:pPr>
      <w:r>
        <w:rPr>
          <w:rFonts w:cs="Arial" w:ascii="Arial" w:hAnsi="Arial"/>
          <w:sz w:val="22"/>
        </w:rPr>
        <w:t>HAZARDOUS AREA CLASSIFICATION</w:t>
        <w:tab/>
        <w:tab/>
        <w:tab/>
        <w:tab/>
        <w:tab/>
      </w:r>
    </w:p>
    <w:p>
      <w:pPr>
        <w:pStyle w:val="Normal"/>
        <w:spacing w:lineRule="exact" w:line="240"/>
        <w:jc w:val="both"/>
        <w:rPr>
          <w:rFonts w:ascii="Arial" w:hAnsi="Arial" w:cs="Arial"/>
          <w:sz w:val="22"/>
        </w:rPr>
      </w:pPr>
      <w:r>
        <w:rPr>
          <w:rFonts w:cs="Arial" w:ascii="Arial" w:hAnsi="Arial"/>
          <w:sz w:val="22"/>
        </w:rPr>
        <w:tab/>
      </w:r>
    </w:p>
    <w:p>
      <w:pPr>
        <w:pStyle w:val="Normal"/>
        <w:numPr>
          <w:ilvl w:val="0"/>
          <w:numId w:val="6"/>
        </w:numPr>
        <w:spacing w:lineRule="exact" w:line="240"/>
        <w:jc w:val="both"/>
        <w:rPr>
          <w:rFonts w:ascii="Arial" w:hAnsi="Arial" w:cs="Arial"/>
          <w:b/>
          <w:sz w:val="22"/>
        </w:rPr>
      </w:pPr>
      <w:r>
        <w:rPr>
          <w:rFonts w:cs="Arial" w:ascii="Arial" w:hAnsi="Arial"/>
          <w:b/>
          <w:sz w:val="22"/>
        </w:rPr>
        <w:t>DESIGN PHILOSPHY</w:t>
      </w:r>
    </w:p>
    <w:p>
      <w:pPr>
        <w:pStyle w:val="Para"/>
        <w:numPr>
          <w:ilvl w:val="1"/>
          <w:numId w:val="6"/>
        </w:numPr>
        <w:spacing w:lineRule="exact" w:line="240" w:before="0" w:after="0"/>
        <w:rPr>
          <w:bCs/>
          <w:lang w:val="en-US"/>
        </w:rPr>
      </w:pPr>
      <w:r>
        <w:rPr>
          <w:bCs/>
          <w:lang w:val="en-US"/>
        </w:rPr>
        <w:t>POWER DISTRIBUTION PHILOSOPHY</w:t>
      </w:r>
    </w:p>
    <w:p>
      <w:pPr>
        <w:pStyle w:val="Para"/>
        <w:numPr>
          <w:ilvl w:val="1"/>
          <w:numId w:val="6"/>
        </w:numPr>
        <w:spacing w:lineRule="exact" w:line="240" w:before="0" w:after="0"/>
        <w:rPr>
          <w:bCs/>
          <w:lang w:val="en-US"/>
        </w:rPr>
      </w:pPr>
      <w:r>
        <w:rPr>
          <w:bCs/>
          <w:lang w:val="en-US"/>
        </w:rPr>
        <w:t>CABLES</w:t>
      </w:r>
    </w:p>
    <w:p>
      <w:pPr>
        <w:pStyle w:val="Para"/>
        <w:numPr>
          <w:ilvl w:val="1"/>
          <w:numId w:val="6"/>
        </w:numPr>
        <w:spacing w:lineRule="exact" w:line="240" w:before="0" w:after="0"/>
        <w:rPr>
          <w:bCs/>
          <w:lang w:val="en-US"/>
        </w:rPr>
      </w:pPr>
      <w:r>
        <w:rPr>
          <w:bCs/>
          <w:lang w:val="en-US"/>
        </w:rPr>
        <w:t>ELECTRICAL ROOM / CONTROL ROOM  / TRANSFORMER AREA</w:t>
      </w:r>
    </w:p>
    <w:p>
      <w:pPr>
        <w:pStyle w:val="Para"/>
        <w:numPr>
          <w:ilvl w:val="1"/>
          <w:numId w:val="6"/>
        </w:numPr>
        <w:spacing w:lineRule="exact" w:line="240" w:before="0" w:after="0"/>
        <w:rPr>
          <w:bCs/>
          <w:lang w:val="en-US"/>
        </w:rPr>
      </w:pPr>
      <w:r>
        <w:rPr>
          <w:bCs/>
          <w:lang w:val="en-US"/>
        </w:rPr>
        <w:t>GROUNDING &amp; LIGHTNING PROTECTION</w:t>
      </w:r>
    </w:p>
    <w:p>
      <w:pPr>
        <w:pStyle w:val="Para"/>
        <w:numPr>
          <w:ilvl w:val="1"/>
          <w:numId w:val="6"/>
        </w:numPr>
        <w:spacing w:lineRule="exact" w:line="240" w:before="0" w:after="0"/>
        <w:rPr>
          <w:bCs/>
          <w:lang w:val="en-US"/>
        </w:rPr>
      </w:pPr>
      <w:r>
        <w:rPr>
          <w:bCs/>
          <w:lang w:val="en-US"/>
        </w:rPr>
        <w:t>START / STOP PHILOSOPHY</w:t>
      </w:r>
    </w:p>
    <w:p>
      <w:pPr>
        <w:pStyle w:val="Para"/>
        <w:numPr>
          <w:ilvl w:val="1"/>
          <w:numId w:val="6"/>
        </w:numPr>
        <w:spacing w:lineRule="exact" w:line="240" w:before="0" w:after="0"/>
        <w:rPr>
          <w:bCs/>
        </w:rPr>
      </w:pPr>
      <w:r>
        <w:rPr>
          <w:bCs/>
        </w:rPr>
        <w:t>CONVINENCE RECEPTACLES</w:t>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sz w:val="22"/>
        </w:rPr>
      </w:pPr>
      <w:r>
        <w:rPr>
          <w:rFonts w:cs="Arial" w:ascii="Arial" w:hAnsi="Arial"/>
          <w:b/>
          <w:sz w:val="22"/>
        </w:rPr>
        <w:t>4.0</w:t>
        <w:tab/>
        <w:t>ELECTRICAL EQUIPMENT</w:t>
        <w:tab/>
      </w:r>
    </w:p>
    <w:p>
      <w:pPr>
        <w:pStyle w:val="Normal"/>
        <w:numPr>
          <w:ilvl w:val="1"/>
          <w:numId w:val="5"/>
        </w:numPr>
        <w:spacing w:lineRule="exact" w:line="240"/>
        <w:jc w:val="both"/>
        <w:rPr>
          <w:rFonts w:ascii="Arial" w:hAnsi="Arial" w:cs="Arial"/>
          <w:sz w:val="22"/>
        </w:rPr>
      </w:pPr>
      <w:r>
        <w:rPr>
          <w:rFonts w:cs="Arial" w:ascii="Arial" w:hAnsi="Arial"/>
          <w:sz w:val="22"/>
        </w:rPr>
        <w:t>11KV OUTDOOR SWITCHYARD EQUIPMENT</w:t>
      </w:r>
    </w:p>
    <w:p>
      <w:pPr>
        <w:pStyle w:val="Normal"/>
        <w:numPr>
          <w:ilvl w:val="1"/>
          <w:numId w:val="5"/>
        </w:numPr>
        <w:spacing w:lineRule="exact" w:line="240"/>
        <w:jc w:val="both"/>
        <w:rPr>
          <w:rFonts w:ascii="Arial" w:hAnsi="Arial" w:cs="Arial"/>
          <w:sz w:val="22"/>
        </w:rPr>
      </w:pPr>
      <w:r>
        <w:rPr>
          <w:rFonts w:cs="Arial" w:ascii="Arial" w:hAnsi="Arial"/>
          <w:sz w:val="22"/>
        </w:rPr>
        <w:t>EMERGENCY (STANDBY) DG SET</w:t>
      </w:r>
    </w:p>
    <w:p>
      <w:pPr>
        <w:pStyle w:val="Normal"/>
        <w:numPr>
          <w:ilvl w:val="1"/>
          <w:numId w:val="5"/>
        </w:numPr>
        <w:spacing w:lineRule="exact" w:line="240"/>
        <w:jc w:val="both"/>
        <w:rPr>
          <w:rFonts w:ascii="Arial" w:hAnsi="Arial" w:cs="Arial"/>
          <w:sz w:val="22"/>
          <w:u w:val="single"/>
        </w:rPr>
      </w:pPr>
      <w:r>
        <w:rPr>
          <w:rFonts w:cs="Arial" w:ascii="Arial" w:hAnsi="Arial"/>
          <w:sz w:val="22"/>
        </w:rPr>
        <w:t>DISTRIBUTION TRANSFORMERS</w:t>
      </w:r>
    </w:p>
    <w:p>
      <w:pPr>
        <w:pStyle w:val="Normal"/>
        <w:numPr>
          <w:ilvl w:val="1"/>
          <w:numId w:val="5"/>
        </w:numPr>
        <w:spacing w:lineRule="exact" w:line="240"/>
        <w:jc w:val="both"/>
        <w:rPr>
          <w:rFonts w:ascii="Arial" w:hAnsi="Arial" w:cs="Arial"/>
          <w:sz w:val="22"/>
          <w:u w:val="single"/>
        </w:rPr>
      </w:pPr>
      <w:r>
        <w:rPr>
          <w:rFonts w:cs="Arial" w:ascii="Arial" w:hAnsi="Arial"/>
          <w:sz w:val="22"/>
        </w:rPr>
        <w:t>LV BUSDUCT</w:t>
      </w:r>
    </w:p>
    <w:p>
      <w:pPr>
        <w:pStyle w:val="Normal"/>
        <w:numPr>
          <w:ilvl w:val="1"/>
          <w:numId w:val="5"/>
        </w:numPr>
        <w:spacing w:lineRule="exact" w:line="240"/>
        <w:jc w:val="both"/>
        <w:rPr>
          <w:rFonts w:ascii="Arial" w:hAnsi="Arial" w:cs="Arial"/>
          <w:sz w:val="22"/>
          <w:u w:val="single"/>
        </w:rPr>
      </w:pPr>
      <w:r>
        <w:rPr>
          <w:rFonts w:cs="Arial" w:ascii="Arial" w:hAnsi="Arial"/>
          <w:sz w:val="22"/>
        </w:rPr>
        <w:t>POWER &amp; MOTOR CONTROL CENTER / MOTOR CONTROL CENTER</w:t>
      </w:r>
    </w:p>
    <w:p>
      <w:pPr>
        <w:pStyle w:val="Normal"/>
        <w:numPr>
          <w:ilvl w:val="1"/>
          <w:numId w:val="5"/>
        </w:numPr>
        <w:spacing w:lineRule="exact" w:line="240"/>
        <w:jc w:val="both"/>
        <w:rPr>
          <w:rFonts w:ascii="Arial" w:hAnsi="Arial" w:cs="Arial"/>
          <w:sz w:val="22"/>
          <w:u w:val="single"/>
        </w:rPr>
      </w:pPr>
      <w:r>
        <w:rPr>
          <w:rFonts w:cs="Arial" w:ascii="Arial" w:hAnsi="Arial"/>
          <w:sz w:val="22"/>
        </w:rPr>
        <w:t>MAIN LIGHTING DISTRIBUTION BORAD / POWER DISTRIBUTION BOARD</w:t>
      </w:r>
    </w:p>
    <w:p>
      <w:pPr>
        <w:pStyle w:val="Normal"/>
        <w:numPr>
          <w:ilvl w:val="1"/>
          <w:numId w:val="5"/>
        </w:numPr>
        <w:spacing w:lineRule="exact" w:line="240"/>
        <w:jc w:val="both"/>
        <w:rPr>
          <w:rFonts w:ascii="Arial" w:hAnsi="Arial" w:cs="Arial"/>
          <w:sz w:val="22"/>
          <w:u w:val="single"/>
        </w:rPr>
      </w:pPr>
      <w:r>
        <w:rPr>
          <w:rFonts w:cs="Arial" w:ascii="Arial" w:hAnsi="Arial"/>
          <w:sz w:val="22"/>
        </w:rPr>
        <w:t>INVERTERS</w:t>
      </w:r>
    </w:p>
    <w:p>
      <w:pPr>
        <w:pStyle w:val="Normal"/>
        <w:numPr>
          <w:ilvl w:val="1"/>
          <w:numId w:val="5"/>
        </w:numPr>
        <w:spacing w:lineRule="exact" w:line="240"/>
        <w:jc w:val="both"/>
        <w:rPr>
          <w:rFonts w:ascii="Arial" w:hAnsi="Arial" w:cs="Arial"/>
          <w:sz w:val="22"/>
          <w:u w:val="single"/>
        </w:rPr>
      </w:pPr>
      <w:r>
        <w:rPr>
          <w:rFonts w:cs="Arial" w:ascii="Arial" w:hAnsi="Arial"/>
          <w:sz w:val="22"/>
        </w:rPr>
        <w:t>UNINTERRUPTED POWER SUPPLY (UPS) SYSTEM</w:t>
      </w:r>
    </w:p>
    <w:p>
      <w:pPr>
        <w:pStyle w:val="Normal"/>
        <w:numPr>
          <w:ilvl w:val="1"/>
          <w:numId w:val="5"/>
        </w:numPr>
        <w:spacing w:lineRule="exact" w:line="240"/>
        <w:jc w:val="both"/>
        <w:rPr>
          <w:rFonts w:ascii="Arial" w:hAnsi="Arial" w:cs="Arial"/>
          <w:sz w:val="22"/>
          <w:u w:val="single"/>
        </w:rPr>
      </w:pPr>
      <w:r>
        <w:rPr>
          <w:rFonts w:cs="Arial" w:ascii="Arial" w:hAnsi="Arial"/>
          <w:sz w:val="22"/>
        </w:rPr>
        <w:t>BATTERY &amp; BATTERY CHARGER</w:t>
      </w:r>
    </w:p>
    <w:p>
      <w:pPr>
        <w:pStyle w:val="Normal"/>
        <w:numPr>
          <w:ilvl w:val="1"/>
          <w:numId w:val="5"/>
        </w:numPr>
        <w:spacing w:lineRule="exact" w:line="240"/>
        <w:jc w:val="both"/>
        <w:rPr>
          <w:rFonts w:ascii="Arial" w:hAnsi="Arial" w:cs="Arial"/>
          <w:sz w:val="22"/>
          <w:u w:val="single"/>
        </w:rPr>
      </w:pPr>
      <w:r>
        <w:rPr>
          <w:rFonts w:cs="Arial" w:ascii="Arial" w:hAnsi="Arial"/>
          <w:sz w:val="22"/>
        </w:rPr>
        <w:t>MV/ LV MOTORS</w:t>
      </w:r>
    </w:p>
    <w:p>
      <w:pPr>
        <w:pStyle w:val="Normal"/>
        <w:numPr>
          <w:ilvl w:val="1"/>
          <w:numId w:val="5"/>
        </w:numPr>
        <w:spacing w:lineRule="exact" w:line="240"/>
        <w:jc w:val="both"/>
        <w:rPr>
          <w:rFonts w:ascii="Arial" w:hAnsi="Arial" w:cs="Arial"/>
          <w:sz w:val="22"/>
          <w:u w:val="single"/>
        </w:rPr>
      </w:pPr>
      <w:r>
        <w:rPr>
          <w:rFonts w:cs="Arial" w:ascii="Arial" w:hAnsi="Arial"/>
          <w:sz w:val="22"/>
        </w:rPr>
        <w:t>LOCAL CONTROL STATION</w:t>
      </w:r>
    </w:p>
    <w:p>
      <w:pPr>
        <w:pStyle w:val="Normal"/>
        <w:numPr>
          <w:ilvl w:val="1"/>
          <w:numId w:val="5"/>
        </w:numPr>
        <w:spacing w:lineRule="exact" w:line="240"/>
        <w:jc w:val="both"/>
        <w:rPr>
          <w:rFonts w:ascii="Arial" w:hAnsi="Arial" w:cs="Arial"/>
          <w:sz w:val="22"/>
          <w:u w:val="single"/>
        </w:rPr>
      </w:pPr>
      <w:r>
        <w:rPr>
          <w:rFonts w:cs="Arial" w:ascii="Arial" w:hAnsi="Arial"/>
          <w:sz w:val="22"/>
        </w:rPr>
        <w:t>FLAME PROOF / EXPLOSION PROOF EQUIPMENT</w:t>
      </w:r>
    </w:p>
    <w:p>
      <w:pPr>
        <w:pStyle w:val="Normal"/>
        <w:numPr>
          <w:ilvl w:val="1"/>
          <w:numId w:val="5"/>
        </w:numPr>
        <w:spacing w:lineRule="exact" w:line="240"/>
        <w:jc w:val="both"/>
        <w:rPr>
          <w:rFonts w:ascii="Arial" w:hAnsi="Arial" w:cs="Arial"/>
          <w:sz w:val="22"/>
          <w:u w:val="single"/>
        </w:rPr>
      </w:pPr>
      <w:r>
        <w:rPr>
          <w:rFonts w:cs="Arial" w:ascii="Arial" w:hAnsi="Arial"/>
          <w:sz w:val="22"/>
        </w:rPr>
        <w:t>PACKAGE UNIT EQUIPMENT</w:t>
      </w:r>
    </w:p>
    <w:p>
      <w:pPr>
        <w:pStyle w:val="Normal"/>
        <w:spacing w:lineRule="exact" w:line="240"/>
        <w:jc w:val="both"/>
        <w:rPr>
          <w:rFonts w:ascii="Arial" w:hAnsi="Arial" w:cs="Arial"/>
          <w:sz w:val="22"/>
          <w:u w:val="single"/>
        </w:rPr>
      </w:pPr>
      <w:r>
        <w:rPr>
          <w:rFonts w:cs="Arial" w:ascii="Arial" w:hAnsi="Arial"/>
          <w:sz w:val="22"/>
          <w:u w:val="single"/>
        </w:rPr>
      </w:r>
    </w:p>
    <w:p>
      <w:pPr>
        <w:pStyle w:val="Normal"/>
        <w:numPr>
          <w:ilvl w:val="0"/>
          <w:numId w:val="22"/>
        </w:numPr>
        <w:spacing w:lineRule="exact" w:line="240"/>
        <w:jc w:val="both"/>
        <w:rPr>
          <w:rFonts w:ascii="Arial" w:hAnsi="Arial" w:cs="Arial"/>
          <w:b/>
          <w:bCs/>
          <w:sz w:val="22"/>
        </w:rPr>
      </w:pPr>
      <w:r>
        <w:rPr>
          <w:rFonts w:cs="Arial" w:ascii="Arial" w:hAnsi="Arial"/>
          <w:b/>
          <w:bCs/>
          <w:sz w:val="22"/>
        </w:rPr>
        <w:t>LIGHTING</w:t>
      </w:r>
    </w:p>
    <w:p>
      <w:pPr>
        <w:pStyle w:val="Normal"/>
        <w:numPr>
          <w:ilvl w:val="1"/>
          <w:numId w:val="22"/>
        </w:numPr>
        <w:spacing w:lineRule="exact" w:line="240"/>
        <w:jc w:val="both"/>
        <w:rPr>
          <w:rFonts w:ascii="Arial" w:hAnsi="Arial" w:cs="Arial"/>
          <w:sz w:val="22"/>
        </w:rPr>
      </w:pPr>
      <w:r>
        <w:rPr>
          <w:rFonts w:cs="Arial" w:ascii="Arial" w:hAnsi="Arial"/>
          <w:sz w:val="22"/>
        </w:rPr>
        <w:t>LIGHTING DESIGN PHILOSOPHY</w:t>
      </w:r>
    </w:p>
    <w:p>
      <w:pPr>
        <w:pStyle w:val="Normal"/>
        <w:numPr>
          <w:ilvl w:val="1"/>
          <w:numId w:val="22"/>
        </w:numPr>
        <w:spacing w:lineRule="exact" w:line="240"/>
        <w:jc w:val="both"/>
        <w:rPr>
          <w:rFonts w:ascii="Arial" w:hAnsi="Arial" w:cs="Arial"/>
          <w:sz w:val="22"/>
        </w:rPr>
      </w:pPr>
      <w:r>
        <w:rPr>
          <w:rFonts w:cs="Arial" w:ascii="Arial" w:hAnsi="Arial"/>
          <w:sz w:val="22"/>
        </w:rPr>
        <w:t>WIRING TYPE</w:t>
      </w:r>
    </w:p>
    <w:p>
      <w:pPr>
        <w:pStyle w:val="Normal"/>
        <w:numPr>
          <w:ilvl w:val="1"/>
          <w:numId w:val="22"/>
        </w:numPr>
        <w:spacing w:lineRule="exact" w:line="240"/>
        <w:jc w:val="both"/>
        <w:rPr>
          <w:rFonts w:ascii="Arial" w:hAnsi="Arial" w:cs="Arial"/>
          <w:sz w:val="22"/>
        </w:rPr>
      </w:pPr>
      <w:r>
        <w:rPr>
          <w:rFonts w:cs="Arial" w:ascii="Arial" w:hAnsi="Arial"/>
          <w:sz w:val="22"/>
        </w:rPr>
        <w:t>SUB LIGHTING DISTRIBUTION BOARD</w:t>
      </w:r>
    </w:p>
    <w:p>
      <w:pPr>
        <w:pStyle w:val="Normal"/>
        <w:spacing w:lineRule="exact" w:line="240"/>
        <w:ind w:start="720" w:end="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HEAT TRACING</w:t>
      </w:r>
    </w:p>
    <w:p>
      <w:pPr>
        <w:pStyle w:val="Normal"/>
        <w:spacing w:lineRule="exact" w:line="240"/>
        <w:jc w:val="both"/>
        <w:rPr>
          <w:rFonts w:ascii="Arial" w:hAnsi="Arial" w:eastAsia="Arial" w:cs="Arial"/>
          <w:b/>
          <w:bCs/>
          <w:sz w:val="22"/>
        </w:rPr>
      </w:pPr>
      <w:r>
        <w:rPr>
          <w:rFonts w:eastAsia="Arial" w:cs="Arial" w:ascii="Arial" w:hAnsi="Arial"/>
          <w:b/>
          <w:bCs/>
          <w:sz w:val="22"/>
        </w:rPr>
        <w:t xml:space="preserve"> </w:t>
      </w:r>
    </w:p>
    <w:p>
      <w:pPr>
        <w:pStyle w:val="Normal"/>
        <w:numPr>
          <w:ilvl w:val="0"/>
          <w:numId w:val="22"/>
        </w:numPr>
        <w:spacing w:lineRule="exact" w:line="240"/>
        <w:jc w:val="both"/>
        <w:rPr>
          <w:rFonts w:ascii="Arial" w:hAnsi="Arial" w:cs="Arial"/>
          <w:b/>
          <w:bCs/>
          <w:sz w:val="22"/>
        </w:rPr>
      </w:pPr>
      <w:r>
        <w:rPr>
          <w:rFonts w:cs="Arial" w:ascii="Arial" w:hAnsi="Arial"/>
          <w:b/>
          <w:bCs/>
          <w:sz w:val="22"/>
        </w:rPr>
        <w:t>FIRE ALARM SYSYTEM</w:t>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PLANT COMMUNICATION SYSTEM</w:t>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STATUTORY APPROVAL</w:t>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36"/>
        </w:numPr>
        <w:ind w:hanging="720" w:start="720" w:end="302"/>
        <w:jc w:val="both"/>
        <w:rPr>
          <w:rFonts w:ascii="Arial" w:hAnsi="Arial" w:cs="Arial"/>
          <w:b/>
          <w:sz w:val="22"/>
          <w:u w:val="single"/>
        </w:rPr>
      </w:pPr>
      <w:r>
        <w:rPr>
          <w:rFonts w:cs="Arial" w:ascii="Arial" w:hAnsi="Arial"/>
          <w:b/>
          <w:sz w:val="22"/>
          <w:u w:val="single"/>
        </w:rPr>
        <w:t>SCOPE</w:t>
      </w:r>
    </w:p>
    <w:p>
      <w:pPr>
        <w:pStyle w:val="Normal"/>
        <w:ind w:end="302"/>
        <w:jc w:val="both"/>
        <w:rPr>
          <w:rFonts w:ascii="Arial" w:hAnsi="Arial" w:cs="Arial"/>
          <w:b/>
          <w:sz w:val="22"/>
          <w:u w:val="single"/>
        </w:rPr>
      </w:pPr>
      <w:r>
        <w:rPr>
          <w:rFonts w:cs="Arial" w:ascii="Arial" w:hAnsi="Arial"/>
          <w:b/>
          <w:sz w:val="22"/>
          <w:u w:val="single"/>
        </w:rPr>
      </w:r>
    </w:p>
    <w:p>
      <w:pPr>
        <w:pStyle w:val="Normal"/>
        <w:ind w:start="720" w:end="302"/>
        <w:jc w:val="both"/>
        <w:rPr/>
      </w:pPr>
      <w:r>
        <w:rPr>
          <w:rFonts w:cs="Arial" w:ascii="Arial" w:hAnsi="Arial"/>
          <w:sz w:val="22"/>
          <w:szCs w:val="22"/>
        </w:rPr>
        <w:t>The intention of this document is to describe the project requirements and principles for the electrical design and equipment selection</w:t>
      </w:r>
      <w:r>
        <w:rPr>
          <w:rFonts w:cs="Arial" w:ascii="Arial" w:hAnsi="Arial"/>
          <w:sz w:val="22"/>
        </w:rPr>
        <w:t xml:space="preserve"> for Pashmina project, Oragadam, Sriperambudur taluk, Kancheepuram district, Tamilnadu Approx. 50kms from Chennai.</w:t>
      </w:r>
    </w:p>
    <w:p>
      <w:pPr>
        <w:pStyle w:val="Normal"/>
        <w:ind w:start="720" w:end="302"/>
        <w:jc w:val="both"/>
        <w:rPr>
          <w:rFonts w:ascii="Arial" w:hAnsi="Arial" w:cs="Arial"/>
          <w:sz w:val="22"/>
          <w:szCs w:val="22"/>
        </w:rPr>
      </w:pPr>
      <w:r>
        <w:rPr>
          <w:rFonts w:cs="Arial" w:ascii="Arial" w:hAnsi="Arial"/>
          <w:sz w:val="22"/>
          <w:szCs w:val="22"/>
        </w:rPr>
      </w:r>
    </w:p>
    <w:p>
      <w:pPr>
        <w:pStyle w:val="Normal"/>
        <w:ind w:start="720" w:end="302"/>
        <w:jc w:val="both"/>
        <w:rPr>
          <w:rFonts w:ascii="Arial" w:hAnsi="Arial" w:cs="Arial"/>
          <w:sz w:val="22"/>
          <w:szCs w:val="22"/>
        </w:rPr>
      </w:pPr>
      <w:r>
        <w:rPr>
          <w:rFonts w:cs="Arial" w:ascii="Arial" w:hAnsi="Arial"/>
          <w:sz w:val="22"/>
          <w:szCs w:val="22"/>
        </w:rPr>
        <w:t>This document does not provide the scope of design, documentation and equipment supply.</w:t>
      </w:r>
    </w:p>
    <w:p>
      <w:pPr>
        <w:pStyle w:val="Normal"/>
        <w:ind w:start="720" w:end="302"/>
        <w:jc w:val="both"/>
        <w:rPr>
          <w:rFonts w:ascii="Arial" w:hAnsi="Arial" w:cs="Arial"/>
          <w:b/>
          <w:sz w:val="22"/>
          <w:szCs w:val="22"/>
          <w:u w:val="single"/>
        </w:rPr>
      </w:pPr>
      <w:r>
        <w:rPr>
          <w:rFonts w:cs="Arial" w:ascii="Arial" w:hAnsi="Arial"/>
          <w:b/>
          <w:sz w:val="22"/>
          <w:szCs w:val="22"/>
          <w:u w:val="single"/>
        </w:rPr>
      </w:r>
    </w:p>
    <w:p>
      <w:pPr>
        <w:pStyle w:val="Normal"/>
        <w:ind w:hanging="720" w:start="720" w:end="302"/>
        <w:jc w:val="both"/>
        <w:rPr>
          <w:rFonts w:ascii="Arial" w:hAnsi="Arial" w:cs="Arial"/>
          <w:sz w:val="22"/>
          <w:szCs w:val="22"/>
        </w:rPr>
      </w:pPr>
      <w:r>
        <w:rPr>
          <w:rFonts w:cs="Arial" w:ascii="Arial" w:hAnsi="Arial"/>
          <w:sz w:val="22"/>
          <w:szCs w:val="22"/>
        </w:rPr>
        <w:tab/>
        <w:t>The design shall be based on following factors :</w:t>
      </w:r>
    </w:p>
    <w:p>
      <w:pPr>
        <w:pStyle w:val="Normal"/>
        <w:ind w:hanging="720" w:start="1440" w:end="302"/>
        <w:jc w:val="both"/>
        <w:rPr/>
      </w:pPr>
      <w:r>
        <w:rPr>
          <w:rFonts w:cs="Arial" w:ascii="Arial" w:hAnsi="Arial"/>
          <w:sz w:val="22"/>
          <w:szCs w:val="22"/>
        </w:rPr>
        <w:t>-</w:t>
        <w:tab/>
        <w:t>Safety of personnel and equipment during operating and maintenance.</w:t>
      </w:r>
    </w:p>
    <w:p>
      <w:pPr>
        <w:pStyle w:val="Normal"/>
        <w:tabs>
          <w:tab w:val="left" w:pos="720" w:leader="none"/>
        </w:tabs>
        <w:ind w:hanging="1440" w:start="1440" w:end="302"/>
        <w:jc w:val="both"/>
        <w:rPr>
          <w:rFonts w:ascii="Arial" w:hAnsi="Arial" w:cs="Arial"/>
          <w:sz w:val="22"/>
          <w:szCs w:val="22"/>
        </w:rPr>
      </w:pPr>
      <w:r>
        <w:rPr>
          <w:rFonts w:cs="Arial" w:ascii="Arial" w:hAnsi="Arial"/>
          <w:sz w:val="22"/>
          <w:szCs w:val="22"/>
        </w:rPr>
        <w:tab/>
        <w:t xml:space="preserve">- </w:t>
        <w:tab/>
        <w:t>Reduce fire and explosion hazards due to short circuits, faults, process mishaps and defective equipment.</w:t>
      </w:r>
    </w:p>
    <w:p>
      <w:pPr>
        <w:pStyle w:val="Normal"/>
        <w:tabs>
          <w:tab w:val="left" w:pos="720" w:leader="none"/>
        </w:tabs>
        <w:ind w:hanging="1440" w:start="1440" w:end="302"/>
        <w:jc w:val="both"/>
        <w:rPr/>
      </w:pPr>
      <w:r>
        <w:rPr>
          <w:rFonts w:cs="Arial" w:ascii="Arial" w:hAnsi="Arial"/>
          <w:sz w:val="22"/>
          <w:szCs w:val="22"/>
        </w:rPr>
        <w:tab/>
        <w:t xml:space="preserve">- </w:t>
        <w:tab/>
        <w:t>Reliable, secure, efficient &amp; Convenience of operation.</w:t>
      </w:r>
    </w:p>
    <w:p>
      <w:pPr>
        <w:pStyle w:val="Normal"/>
        <w:ind w:hanging="720" w:start="720" w:end="302"/>
        <w:jc w:val="both"/>
        <w:rPr>
          <w:rFonts w:ascii="Arial" w:hAnsi="Arial" w:cs="Arial"/>
          <w:sz w:val="22"/>
          <w:szCs w:val="22"/>
        </w:rPr>
      </w:pPr>
      <w:r>
        <w:rPr>
          <w:rFonts w:cs="Arial" w:ascii="Arial" w:hAnsi="Arial"/>
          <w:sz w:val="22"/>
          <w:szCs w:val="22"/>
        </w:rPr>
        <w:tab/>
        <w:t>-</w:t>
        <w:tab/>
        <w:t>Ease of maintenance.</w:t>
      </w:r>
    </w:p>
    <w:p>
      <w:pPr>
        <w:pStyle w:val="Normal"/>
        <w:ind w:hanging="720" w:start="720" w:end="302"/>
        <w:jc w:val="both"/>
        <w:rPr>
          <w:rFonts w:ascii="Arial" w:hAnsi="Arial" w:cs="Arial"/>
          <w:sz w:val="22"/>
          <w:szCs w:val="22"/>
        </w:rPr>
      </w:pPr>
      <w:r>
        <w:rPr>
          <w:rFonts w:cs="Arial" w:ascii="Arial" w:hAnsi="Arial"/>
          <w:sz w:val="22"/>
          <w:szCs w:val="22"/>
        </w:rPr>
        <w:tab/>
        <w:t>-</w:t>
        <w:tab/>
        <w:t>Minimum fire risk.</w:t>
      </w:r>
    </w:p>
    <w:p>
      <w:pPr>
        <w:pStyle w:val="Normal"/>
        <w:numPr>
          <w:ilvl w:val="0"/>
          <w:numId w:val="3"/>
        </w:numPr>
        <w:ind w:hanging="720" w:start="1440" w:end="302"/>
        <w:jc w:val="both"/>
        <w:rPr>
          <w:rFonts w:ascii="Arial" w:hAnsi="Arial" w:cs="Arial"/>
          <w:sz w:val="22"/>
          <w:szCs w:val="22"/>
        </w:rPr>
      </w:pPr>
      <w:r>
        <w:rPr>
          <w:rFonts w:cs="Arial" w:ascii="Arial" w:hAnsi="Arial"/>
          <w:sz w:val="22"/>
          <w:szCs w:val="22"/>
        </w:rPr>
        <w:t xml:space="preserve">Maximum interchangeably of equipment. </w:t>
      </w:r>
    </w:p>
    <w:p>
      <w:pPr>
        <w:pStyle w:val="Normal"/>
        <w:tabs>
          <w:tab w:val="left" w:pos="720" w:leader="none"/>
        </w:tabs>
        <w:ind w:hanging="1440" w:start="1440" w:end="302"/>
        <w:jc w:val="both"/>
        <w:rPr>
          <w:rFonts w:ascii="Arial" w:hAnsi="Arial" w:cs="Arial"/>
          <w:sz w:val="22"/>
          <w:szCs w:val="22"/>
        </w:rPr>
      </w:pPr>
      <w:r>
        <w:rPr>
          <w:rFonts w:cs="Arial" w:ascii="Arial" w:hAnsi="Arial"/>
          <w:sz w:val="22"/>
          <w:szCs w:val="22"/>
        </w:rPr>
        <w:tab/>
        <w:t xml:space="preserve">- </w:t>
        <w:tab/>
        <w:t>Latest technology.</w:t>
      </w:r>
    </w:p>
    <w:p>
      <w:pPr>
        <w:pStyle w:val="Normal"/>
        <w:numPr>
          <w:ilvl w:val="0"/>
          <w:numId w:val="3"/>
        </w:numPr>
        <w:tabs>
          <w:tab w:val="left" w:pos="720" w:leader="none"/>
        </w:tabs>
        <w:ind w:hanging="720" w:start="1440" w:end="302"/>
        <w:jc w:val="both"/>
        <w:rPr>
          <w:rFonts w:ascii="Arial" w:hAnsi="Arial" w:cs="Arial"/>
          <w:sz w:val="22"/>
          <w:szCs w:val="22"/>
        </w:rPr>
      </w:pPr>
      <w:r>
        <w:rPr>
          <w:rFonts w:cs="Arial" w:ascii="Arial" w:hAnsi="Arial"/>
          <w:sz w:val="22"/>
          <w:szCs w:val="22"/>
        </w:rPr>
        <w:t>Safe Industrial Practices and convenience of operation.</w:t>
      </w:r>
    </w:p>
    <w:p>
      <w:pPr>
        <w:pStyle w:val="Normal"/>
        <w:ind w:hanging="720" w:start="720" w:end="302"/>
        <w:jc w:val="both"/>
        <w:rPr>
          <w:rFonts w:ascii="Arial" w:hAnsi="Arial" w:cs="Arial"/>
          <w:sz w:val="22"/>
          <w:szCs w:val="22"/>
        </w:rPr>
      </w:pPr>
      <w:r>
        <w:rPr>
          <w:rFonts w:cs="Arial" w:ascii="Arial" w:hAnsi="Arial"/>
          <w:sz w:val="22"/>
          <w:szCs w:val="22"/>
        </w:rPr>
      </w:r>
    </w:p>
    <w:p>
      <w:pPr>
        <w:pStyle w:val="Normal"/>
        <w:ind w:hanging="720" w:start="720" w:end="302"/>
        <w:jc w:val="both"/>
        <w:rPr>
          <w:rFonts w:ascii="Arial" w:hAnsi="Arial" w:cs="Arial"/>
          <w:b/>
          <w:sz w:val="22"/>
        </w:rPr>
      </w:pPr>
      <w:r>
        <w:rPr>
          <w:rFonts w:cs="Arial" w:ascii="Arial" w:hAnsi="Arial"/>
          <w:b/>
          <w:sz w:val="22"/>
        </w:rPr>
        <w:t>2.0</w:t>
        <w:tab/>
      </w:r>
      <w:r>
        <w:rPr>
          <w:rFonts w:cs="Arial" w:ascii="Arial" w:hAnsi="Arial"/>
          <w:b/>
          <w:sz w:val="22"/>
          <w:u w:val="single"/>
        </w:rPr>
        <w:t>GENERAL</w:t>
      </w:r>
    </w:p>
    <w:p>
      <w:pPr>
        <w:pStyle w:val="Normal"/>
        <w:ind w:hanging="720" w:start="720" w:end="302"/>
        <w:jc w:val="both"/>
        <w:rPr>
          <w:rFonts w:ascii="Arial" w:hAnsi="Arial" w:cs="Arial"/>
          <w:b/>
          <w:sz w:val="22"/>
        </w:rPr>
      </w:pPr>
      <w:r>
        <w:rPr>
          <w:rFonts w:cs="Arial" w:ascii="Arial" w:hAnsi="Arial"/>
          <w:b/>
          <w:sz w:val="22"/>
        </w:rPr>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STANDARDS AND CODES</w:t>
      </w:r>
    </w:p>
    <w:p>
      <w:pPr>
        <w:pStyle w:val="Normal"/>
        <w:ind w:start="720" w:end="302"/>
        <w:jc w:val="both"/>
        <w:rPr>
          <w:rFonts w:ascii="Arial" w:hAnsi="Arial" w:cs="Arial"/>
          <w:sz w:val="22"/>
          <w:u w:val="single"/>
        </w:rPr>
      </w:pPr>
      <w:r>
        <w:rPr>
          <w:rFonts w:cs="Arial" w:ascii="Arial" w:hAnsi="Arial"/>
          <w:sz w:val="22"/>
          <w:u w:val="single"/>
        </w:rPr>
      </w:r>
    </w:p>
    <w:p>
      <w:pPr>
        <w:pStyle w:val="Normal"/>
        <w:ind w:start="720" w:end="302"/>
        <w:jc w:val="both"/>
        <w:rPr/>
      </w:pPr>
      <w:r>
        <w:rPr>
          <w:rFonts w:cs="Arial" w:ascii="Arial" w:hAnsi="Arial"/>
          <w:sz w:val="22"/>
        </w:rPr>
        <w:t>All electrical equipment shall be designed, manufactured, tested, installed and commissioned in compliance with the latest revisions of following codes &amp; standards including addenda , revisions or supplements.</w:t>
      </w:r>
    </w:p>
    <w:p>
      <w:pPr>
        <w:pStyle w:val="Normal"/>
        <w:ind w:hanging="1440" w:start="1440" w:end="302"/>
        <w:jc w:val="both"/>
        <w:rPr>
          <w:rFonts w:ascii="Arial" w:hAnsi="Arial" w:cs="Arial"/>
          <w:sz w:val="22"/>
        </w:rPr>
      </w:pPr>
      <w:r>
        <w:rPr>
          <w:rFonts w:cs="Arial" w:ascii="Arial" w:hAnsi="Arial"/>
          <w:sz w:val="22"/>
        </w:rPr>
        <w:tab/>
      </w:r>
    </w:p>
    <w:p>
      <w:pPr>
        <w:pStyle w:val="Normal"/>
        <w:tabs>
          <w:tab w:val="left" w:pos="720" w:leader="none"/>
        </w:tabs>
        <w:ind w:hanging="720" w:start="720" w:end="302"/>
        <w:jc w:val="both"/>
        <w:rPr>
          <w:rFonts w:ascii="Arial" w:hAnsi="Arial" w:cs="Arial"/>
          <w:sz w:val="22"/>
        </w:rPr>
      </w:pPr>
      <w:r>
        <w:rPr>
          <w:rFonts w:cs="Arial" w:ascii="Arial" w:hAnsi="Arial"/>
          <w:sz w:val="22"/>
        </w:rPr>
        <w:tab/>
        <w:tab/>
        <w:t>[     ]</w:t>
        <w:tab/>
        <w:t>ANSI, IEEE, NEMA, NEC, NESC, UL</w:t>
      </w:r>
    </w:p>
    <w:p>
      <w:pPr>
        <w:pStyle w:val="Normal"/>
        <w:tabs>
          <w:tab w:val="left" w:pos="720" w:leader="none"/>
        </w:tabs>
        <w:ind w:hanging="720" w:start="720" w:end="302"/>
        <w:jc w:val="both"/>
        <w:rPr>
          <w:rFonts w:ascii="Arial" w:hAnsi="Arial" w:cs="Arial"/>
          <w:sz w:val="22"/>
        </w:rPr>
      </w:pPr>
      <w:r>
        <w:rPr>
          <w:rFonts w:cs="Arial" w:ascii="Arial" w:hAnsi="Arial"/>
          <w:sz w:val="22"/>
        </w:rPr>
        <w:tab/>
        <w:tab/>
        <w:t>[ X  ]</w:t>
        <w:tab/>
        <w:t>IEC</w:t>
      </w:r>
    </w:p>
    <w:p>
      <w:pPr>
        <w:pStyle w:val="Normal"/>
        <w:tabs>
          <w:tab w:val="left" w:pos="720" w:leader="none"/>
        </w:tabs>
        <w:ind w:hanging="720" w:start="720" w:end="302"/>
        <w:jc w:val="both"/>
        <w:rPr>
          <w:rFonts w:ascii="Arial" w:hAnsi="Arial" w:cs="Arial"/>
          <w:sz w:val="22"/>
        </w:rPr>
      </w:pPr>
      <w:r>
        <w:rPr>
          <w:rFonts w:cs="Arial" w:ascii="Arial" w:hAnsi="Arial"/>
          <w:sz w:val="22"/>
        </w:rPr>
        <w:tab/>
        <w:tab/>
        <w:t>[ X  ]</w:t>
        <w:tab/>
        <w:t>BUREAU OF INDIAN STANDARDS</w:t>
      </w:r>
    </w:p>
    <w:p>
      <w:pPr>
        <w:pStyle w:val="Normal"/>
        <w:tabs>
          <w:tab w:val="left" w:pos="720" w:leader="none"/>
        </w:tabs>
        <w:ind w:hanging="720" w:start="2160" w:end="302"/>
        <w:jc w:val="both"/>
        <w:rPr/>
      </w:pPr>
      <w:r>
        <w:rPr>
          <w:rFonts w:cs="Arial" w:ascii="Arial" w:hAnsi="Arial"/>
          <w:sz w:val="22"/>
        </w:rPr>
        <w:t>[ X  ]</w:t>
        <w:tab/>
        <w:t>OTHERS: LOCAL STATUTORY REGULATIONS, INDIAN ELECTRICITY RULES – 1956, INDIAN ELECTRICITY ACT-1910</w:t>
      </w:r>
    </w:p>
    <w:p>
      <w:pPr>
        <w:pStyle w:val="Normal"/>
        <w:tabs>
          <w:tab w:val="left" w:pos="720" w:leader="none"/>
        </w:tabs>
        <w:ind w:start="1440" w:end="302"/>
        <w:jc w:val="both"/>
        <w:rPr>
          <w:rFonts w:ascii="Arial" w:hAnsi="Arial" w:eastAsia="Arial" w:cs="Arial"/>
          <w:sz w:val="22"/>
        </w:rPr>
      </w:pPr>
      <w:r>
        <w:rPr>
          <w:rFonts w:eastAsia="Arial" w:cs="Arial" w:ascii="Arial" w:hAnsi="Arial"/>
          <w:sz w:val="22"/>
        </w:rPr>
        <w:t xml:space="preserve">                       </w:t>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SITE CONDITIONS</w:t>
      </w:r>
    </w:p>
    <w:p>
      <w:pPr>
        <w:pStyle w:val="Normal"/>
        <w:ind w:start="720" w:end="302"/>
        <w:jc w:val="both"/>
        <w:rPr>
          <w:rFonts w:ascii="Arial" w:hAnsi="Arial" w:cs="Arial"/>
          <w:sz w:val="22"/>
          <w:u w:val="single"/>
        </w:rPr>
      </w:pPr>
      <w:r>
        <w:rPr>
          <w:rFonts w:cs="Arial" w:ascii="Arial" w:hAnsi="Arial"/>
          <w:sz w:val="22"/>
          <w:u w:val="single"/>
        </w:rPr>
      </w:r>
    </w:p>
    <w:p>
      <w:pPr>
        <w:pStyle w:val="Normal"/>
        <w:ind w:firstLine="720" w:start="720" w:end="302"/>
        <w:jc w:val="both"/>
        <w:rPr>
          <w:rFonts w:ascii="Arial" w:hAnsi="Arial" w:cs="Arial"/>
          <w:sz w:val="22"/>
        </w:rPr>
      </w:pPr>
      <w:r>
        <w:rPr>
          <w:rFonts w:cs="Arial" w:ascii="Arial" w:hAnsi="Arial"/>
          <w:sz w:val="22"/>
        </w:rPr>
        <w:t>2.2.1</w:t>
        <w:tab/>
        <w:t xml:space="preserve">Equipment Design temp </w:t>
        <w:tab/>
        <w:tab/>
        <w:t xml:space="preserve">: </w:t>
        <w:tab/>
        <w:t>45 Deg. C.</w:t>
      </w:r>
    </w:p>
    <w:p>
      <w:pPr>
        <w:pStyle w:val="Normal"/>
        <w:ind w:firstLine="720" w:start="720" w:end="302"/>
        <w:jc w:val="both"/>
        <w:rPr>
          <w:rFonts w:ascii="Arial" w:hAnsi="Arial" w:cs="Arial"/>
          <w:sz w:val="22"/>
        </w:rPr>
      </w:pPr>
      <w:r>
        <w:rPr>
          <w:rFonts w:cs="Arial" w:ascii="Arial" w:hAnsi="Arial"/>
          <w:sz w:val="22"/>
        </w:rPr>
        <w:t>2.2.2</w:t>
        <w:tab/>
        <w:t>Mean Relative humidity</w:t>
        <w:tab/>
        <w:tab/>
        <w:t xml:space="preserve">: </w:t>
        <w:tab/>
        <w:t>88% max, 77% min.</w:t>
      </w:r>
    </w:p>
    <w:p>
      <w:pPr>
        <w:pStyle w:val="Normal"/>
        <w:ind w:firstLine="720" w:start="720" w:end="302"/>
        <w:jc w:val="both"/>
        <w:rPr>
          <w:rFonts w:ascii="Arial" w:hAnsi="Arial" w:cs="Arial"/>
          <w:sz w:val="22"/>
        </w:rPr>
      </w:pPr>
      <w:r>
        <w:rPr>
          <w:rFonts w:cs="Arial" w:ascii="Arial" w:hAnsi="Arial"/>
          <w:sz w:val="22"/>
        </w:rPr>
        <w:t>2.2.3</w:t>
        <w:tab/>
        <w:t>Monthly heaviest Rainfall</w:t>
        <w:tab/>
        <w:tab/>
        <w:t>:</w:t>
        <w:tab/>
        <w:t xml:space="preserve">143 mm </w:t>
      </w:r>
    </w:p>
    <w:p>
      <w:pPr>
        <w:pStyle w:val="Normal"/>
        <w:ind w:firstLine="720" w:start="720" w:end="302"/>
        <w:jc w:val="both"/>
        <w:rPr>
          <w:rFonts w:ascii="Arial" w:hAnsi="Arial" w:cs="Arial"/>
          <w:sz w:val="22"/>
        </w:rPr>
      </w:pPr>
      <w:r>
        <w:rPr>
          <w:rFonts w:cs="Arial" w:ascii="Arial" w:hAnsi="Arial"/>
          <w:sz w:val="22"/>
        </w:rPr>
        <w:t>2.2.4</w:t>
        <w:tab/>
        <w:t>Soil Resistivity</w:t>
        <w:tab/>
        <w:t xml:space="preserve"> in Ohm – mtr</w:t>
        <w:tab/>
        <w:tab/>
        <w:t xml:space="preserve">: </w:t>
        <w:tab/>
        <w:t>(Will be furnished later)</w:t>
      </w:r>
    </w:p>
    <w:p>
      <w:pPr>
        <w:pStyle w:val="Normal"/>
        <w:ind w:firstLine="720" w:start="720" w:end="302"/>
        <w:jc w:val="both"/>
        <w:rPr/>
      </w:pPr>
      <w:r>
        <w:rPr>
          <w:rFonts w:cs="Arial" w:ascii="Arial" w:hAnsi="Arial"/>
          <w:sz w:val="22"/>
        </w:rPr>
        <w:t>2.2.5</w:t>
        <w:tab/>
        <w:t>Altitude above mean sea level</w:t>
        <w:tab/>
        <w:t xml:space="preserve">: </w:t>
        <w:tab/>
        <w:t>16 Mtrs.</w:t>
      </w:r>
    </w:p>
    <w:p>
      <w:pPr>
        <w:pStyle w:val="Normal"/>
        <w:ind w:firstLine="720" w:start="720" w:end="302"/>
        <w:jc w:val="both"/>
        <w:rPr/>
      </w:pPr>
      <w:r>
        <w:rPr>
          <w:rFonts w:cs="Arial" w:ascii="Arial" w:hAnsi="Arial"/>
          <w:sz w:val="22"/>
        </w:rPr>
        <w:t>2.2.6</w:t>
        <w:tab/>
        <w:t>Monthly mean wind speed</w:t>
        <w:tab/>
        <w:tab/>
        <w:t xml:space="preserve">: </w:t>
        <w:tab/>
        <w:t>10 KMPH</w:t>
      </w:r>
    </w:p>
    <w:p>
      <w:pPr>
        <w:pStyle w:val="Normal"/>
        <w:ind w:firstLine="720" w:start="720" w:end="302"/>
        <w:jc w:val="both"/>
        <w:rPr/>
      </w:pPr>
      <w:r>
        <w:rPr>
          <w:rFonts w:cs="Arial" w:ascii="Arial" w:hAnsi="Arial"/>
          <w:sz w:val="22"/>
        </w:rPr>
        <w:t>2.2.7</w:t>
        <w:tab/>
        <w:t>Sesmic zone</w:t>
        <w:tab/>
        <w:tab/>
        <w:tab/>
        <w:tab/>
        <w:t xml:space="preserve">: </w:t>
        <w:tab/>
        <w:t>Z</w:t>
      </w:r>
      <w:r>
        <w:rPr>
          <w:rFonts w:cs="Arial" w:ascii="Arial" w:hAnsi="Arial"/>
          <w:sz w:val="22"/>
          <w:szCs w:val="22"/>
        </w:rPr>
        <w:t xml:space="preserve">one III </w:t>
      </w:r>
    </w:p>
    <w:p>
      <w:pPr>
        <w:pStyle w:val="Normal"/>
        <w:ind w:firstLine="720" w:start="720" w:end="302"/>
        <w:jc w:val="both"/>
        <w:rPr>
          <w:rFonts w:ascii="Arial" w:hAnsi="Arial" w:cs="Arial"/>
          <w:sz w:val="22"/>
          <w:szCs w:val="22"/>
        </w:rPr>
      </w:pPr>
      <w:r>
        <w:rPr>
          <w:rFonts w:cs="Arial" w:ascii="Arial" w:hAnsi="Arial"/>
          <w:sz w:val="22"/>
          <w:szCs w:val="22"/>
        </w:rPr>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POWER SUPPLY CONDITIONS</w:t>
      </w:r>
    </w:p>
    <w:p>
      <w:pPr>
        <w:pStyle w:val="Normal"/>
        <w:ind w:start="720" w:end="302"/>
        <w:jc w:val="both"/>
        <w:rPr>
          <w:rFonts w:ascii="Arial" w:hAnsi="Arial" w:cs="Arial"/>
          <w:sz w:val="22"/>
          <w:u w:val="single"/>
        </w:rPr>
      </w:pPr>
      <w:r>
        <w:rPr>
          <w:rFonts w:cs="Arial" w:ascii="Arial" w:hAnsi="Arial"/>
          <w:sz w:val="22"/>
          <w:u w:val="single"/>
        </w:rPr>
      </w:r>
    </w:p>
    <w:p>
      <w:pPr>
        <w:pStyle w:val="Normal"/>
        <w:ind w:start="720" w:end="302"/>
        <w:jc w:val="both"/>
        <w:rPr/>
      </w:pPr>
      <w:r>
        <w:rPr>
          <w:rFonts w:cs="Arial" w:ascii="Arial" w:hAnsi="Arial"/>
          <w:sz w:val="22"/>
        </w:rPr>
        <w:t xml:space="preserve">2.3.1 </w:t>
        <w:tab/>
      </w:r>
      <w:r>
        <w:rPr>
          <w:rFonts w:cs="Arial" w:ascii="Arial" w:hAnsi="Arial"/>
          <w:sz w:val="22"/>
          <w:u w:val="single"/>
        </w:rPr>
        <w:t>GRID SUPPLY</w:t>
      </w:r>
    </w:p>
    <w:p>
      <w:pPr>
        <w:pStyle w:val="Normal"/>
        <w:ind w:start="1440" w:end="302"/>
        <w:jc w:val="both"/>
        <w:rPr>
          <w:rFonts w:ascii="Arial" w:hAnsi="Arial" w:cs="Arial"/>
          <w:sz w:val="22"/>
          <w:u w:val="single"/>
        </w:rPr>
      </w:pPr>
      <w:r>
        <w:rPr>
          <w:rFonts w:cs="Arial" w:ascii="Arial" w:hAnsi="Arial"/>
          <w:sz w:val="22"/>
          <w:u w:val="single"/>
        </w:rPr>
      </w:r>
    </w:p>
    <w:p>
      <w:pPr>
        <w:pStyle w:val="Normal"/>
        <w:tabs>
          <w:tab w:val="clear" w:pos="720"/>
          <w:tab w:val="left" w:pos="2160" w:leader="none"/>
        </w:tabs>
        <w:ind w:start="1440" w:end="302"/>
        <w:jc w:val="both"/>
        <w:rPr/>
      </w:pPr>
      <w:r>
        <w:rPr>
          <w:rFonts w:cs="Arial" w:ascii="Arial" w:hAnsi="Arial"/>
          <w:sz w:val="22"/>
        </w:rPr>
        <w:t xml:space="preserve">a) </w:t>
        <w:tab/>
        <w:t xml:space="preserve">Name of grid substation </w:t>
        <w:tab/>
        <w:t>:</w:t>
        <w:tab/>
        <w:t xml:space="preserve">220/110/33/11KV – Oragadam </w:t>
      </w:r>
    </w:p>
    <w:p>
      <w:pPr>
        <w:pStyle w:val="Normal"/>
        <w:ind w:start="1440" w:end="302"/>
        <w:jc w:val="both"/>
        <w:rPr/>
      </w:pPr>
      <w:r>
        <w:rPr>
          <w:rFonts w:cs="Arial" w:ascii="Arial" w:hAnsi="Arial"/>
          <w:sz w:val="22"/>
        </w:rPr>
        <w:t>b)</w:t>
        <w:tab/>
        <w:t>Number of feeders</w:t>
        <w:tab/>
        <w:tab/>
        <w:t>:</w:t>
        <w:tab/>
        <w:t>one</w:t>
      </w:r>
    </w:p>
    <w:p>
      <w:pPr>
        <w:pStyle w:val="Normal"/>
        <w:ind w:hanging="720" w:start="2160" w:end="302"/>
        <w:jc w:val="both"/>
        <w:rPr/>
      </w:pPr>
      <w:r>
        <w:rPr>
          <w:rFonts w:cs="Arial" w:ascii="Arial" w:hAnsi="Arial"/>
          <w:sz w:val="22"/>
        </w:rPr>
        <w:t xml:space="preserve">c) </w:t>
        <w:tab/>
        <w:t>Capacity of 11KV feeder</w:t>
        <w:tab/>
        <w:t xml:space="preserve">: </w:t>
        <w:tab/>
        <w:t>Present + Technology center load</w:t>
      </w:r>
    </w:p>
    <w:p>
      <w:pPr>
        <w:pStyle w:val="Normal"/>
        <w:ind w:hanging="720" w:start="2160" w:end="302"/>
        <w:jc w:val="both"/>
        <w:rPr>
          <w:rFonts w:ascii="Arial" w:hAnsi="Arial" w:cs="Arial"/>
          <w:sz w:val="22"/>
        </w:rPr>
      </w:pPr>
      <w:r>
        <w:rPr>
          <w:rFonts w:cs="Arial" w:ascii="Arial" w:hAnsi="Arial"/>
          <w:sz w:val="22"/>
        </w:rPr>
        <w:tab/>
        <w:tab/>
        <w:tab/>
        <w:tab/>
        <w:tab/>
        <w:tab/>
        <w:t>(Future expansion is not considered)</w:t>
      </w:r>
    </w:p>
    <w:p>
      <w:pPr>
        <w:pStyle w:val="Normal"/>
        <w:ind w:start="1440" w:end="302"/>
        <w:jc w:val="both"/>
        <w:rPr/>
      </w:pPr>
      <w:r>
        <w:rPr>
          <w:rFonts w:cs="Arial" w:ascii="Arial" w:hAnsi="Arial"/>
          <w:sz w:val="22"/>
        </w:rPr>
        <w:t>d)</w:t>
        <w:tab/>
        <w:t xml:space="preserve">Minimum load PF stipulated </w:t>
        <w:tab/>
        <w:t>:</w:t>
        <w:tab/>
        <w:t>0.92</w:t>
      </w:r>
    </w:p>
    <w:p>
      <w:pPr>
        <w:pStyle w:val="Normal"/>
        <w:ind w:start="2160" w:end="302"/>
        <w:jc w:val="both"/>
        <w:rPr>
          <w:rFonts w:ascii="Arial" w:hAnsi="Arial" w:cs="Arial"/>
          <w:sz w:val="22"/>
        </w:rPr>
      </w:pPr>
      <w:r>
        <w:rPr>
          <w:rFonts w:cs="Arial" w:ascii="Arial" w:hAnsi="Arial"/>
          <w:sz w:val="22"/>
        </w:rPr>
        <w:t>By supply authorities</w:t>
      </w:r>
    </w:p>
    <w:p>
      <w:pPr>
        <w:pStyle w:val="Normal"/>
        <w:ind w:end="302"/>
        <w:jc w:val="both"/>
        <w:rPr/>
      </w:pPr>
      <w:r>
        <w:rPr>
          <w:rFonts w:cs="Arial" w:ascii="Arial" w:hAnsi="Arial"/>
          <w:sz w:val="22"/>
        </w:rPr>
        <w:tab/>
        <w:tab/>
        <w:t xml:space="preserve">e)   </w:t>
        <w:tab/>
        <w:t xml:space="preserve">Plant  Supply Voltage </w:t>
        <w:tab/>
        <w:t xml:space="preserve">:  </w:t>
        <w:tab/>
        <w:t xml:space="preserve">11KV </w:t>
      </w:r>
      <w:r>
        <w:rPr>
          <w:rFonts w:cs="Arial" w:ascii="Arial" w:hAnsi="Arial"/>
          <w:sz w:val="22"/>
          <w:u w:val="single"/>
        </w:rPr>
        <w:softHyphen/>
      </w:r>
      <w:r>
        <w:rPr>
          <w:rFonts w:cs="Arial" w:ascii="Arial" w:hAnsi="Arial"/>
          <w:sz w:val="22"/>
        </w:rPr>
        <w:t xml:space="preserve"> AC supply.</w:t>
      </w:r>
    </w:p>
    <w:p>
      <w:pPr>
        <w:pStyle w:val="Normal"/>
        <w:ind w:firstLine="720" w:start="720" w:end="302"/>
        <w:jc w:val="both"/>
        <w:rPr/>
      </w:pPr>
      <w:r>
        <w:rPr>
          <w:rFonts w:cs="Arial" w:ascii="Arial" w:hAnsi="Arial"/>
          <w:sz w:val="22"/>
        </w:rPr>
        <w:t>f)</w:t>
        <w:tab/>
        <w:t xml:space="preserve">Variation of voltage supply </w:t>
        <w:tab/>
        <w:t xml:space="preserve">: </w:t>
        <w:tab/>
        <w:t>±10 %</w:t>
      </w:r>
    </w:p>
    <w:p>
      <w:pPr>
        <w:pStyle w:val="Normal"/>
        <w:ind w:hanging="720" w:start="720" w:end="302"/>
        <w:jc w:val="both"/>
        <w:rPr/>
      </w:pPr>
      <w:r>
        <w:rPr>
          <w:rFonts w:cs="Arial" w:ascii="Arial" w:hAnsi="Arial"/>
          <w:sz w:val="22"/>
        </w:rPr>
        <w:tab/>
        <w:tab/>
        <w:t>g)</w:t>
        <w:tab/>
        <w:t>Frequency</w:t>
        <w:tab/>
        <w:tab/>
        <w:tab/>
        <w:t xml:space="preserve">: </w:t>
        <w:tab/>
        <w:t>50 Hz</w:t>
      </w:r>
    </w:p>
    <w:p>
      <w:pPr>
        <w:pStyle w:val="Normal"/>
        <w:ind w:hanging="720" w:start="720" w:end="302"/>
        <w:jc w:val="both"/>
        <w:rPr/>
      </w:pPr>
      <w:r>
        <w:rPr>
          <w:rFonts w:cs="Arial" w:ascii="Arial" w:hAnsi="Arial"/>
          <w:sz w:val="22"/>
        </w:rPr>
        <w:tab/>
        <w:tab/>
        <w:t>h)</w:t>
        <w:tab/>
        <w:t>Variation of Frequency</w:t>
        <w:tab/>
        <w:t xml:space="preserve">: </w:t>
        <w:tab/>
        <w:t>± 3%</w:t>
      </w:r>
    </w:p>
    <w:p>
      <w:pPr>
        <w:pStyle w:val="Normal"/>
        <w:ind w:hanging="720" w:start="720" w:end="302"/>
        <w:jc w:val="both"/>
        <w:rPr/>
      </w:pPr>
      <w:r>
        <w:rPr>
          <w:rFonts w:cs="Arial" w:ascii="Arial" w:hAnsi="Arial"/>
          <w:sz w:val="22"/>
        </w:rPr>
        <w:tab/>
        <w:tab/>
        <w:t>i)</w:t>
        <w:tab/>
        <w:t xml:space="preserve">Expected Grid Fault level </w:t>
        <w:tab/>
        <w:tab/>
        <w:t xml:space="preserve"> </w:t>
      </w:r>
    </w:p>
    <w:p>
      <w:pPr>
        <w:pStyle w:val="Normal"/>
        <w:ind w:firstLine="720" w:start="1440" w:end="302"/>
        <w:jc w:val="both"/>
        <w:rPr/>
      </w:pPr>
      <w:r>
        <w:rPr>
          <w:rFonts w:cs="Arial" w:ascii="Arial" w:hAnsi="Arial"/>
          <w:sz w:val="22"/>
        </w:rPr>
        <w:t>at 11KV</w:t>
        <w:tab/>
        <w:tab/>
        <w:tab/>
        <w:t xml:space="preserve">: </w:t>
        <w:tab/>
        <w:t xml:space="preserve">250MVA (Assumed value to </w:t>
      </w:r>
    </w:p>
    <w:p>
      <w:pPr>
        <w:pStyle w:val="Normal"/>
        <w:ind w:firstLine="720" w:start="5040" w:end="302"/>
        <w:jc w:val="both"/>
        <w:rPr>
          <w:rFonts w:ascii="Arial" w:hAnsi="Arial" w:cs="Arial"/>
          <w:sz w:val="22"/>
        </w:rPr>
      </w:pPr>
      <w:r>
        <w:rPr>
          <w:rFonts w:cs="Arial" w:ascii="Arial" w:hAnsi="Arial"/>
          <w:sz w:val="22"/>
        </w:rPr>
        <w:t xml:space="preserve">confirmed later) </w:t>
      </w:r>
    </w:p>
    <w:p>
      <w:pPr>
        <w:pStyle w:val="Normal"/>
        <w:ind w:firstLine="720" w:start="144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 xml:space="preserve">2.3..2 </w:t>
        <w:tab/>
      </w:r>
      <w:r>
        <w:rPr>
          <w:rFonts w:cs="Arial" w:ascii="Arial" w:hAnsi="Arial"/>
          <w:sz w:val="22"/>
          <w:u w:val="single"/>
        </w:rPr>
        <w:t>ALTERNATE POWER SUPPLY</w:t>
      </w:r>
    </w:p>
    <w:p>
      <w:pPr>
        <w:pStyle w:val="Normal"/>
        <w:ind w:hanging="720" w:start="720" w:end="302"/>
        <w:jc w:val="both"/>
        <w:rPr>
          <w:rFonts w:ascii="Arial" w:hAnsi="Arial" w:cs="Arial"/>
          <w:sz w:val="22"/>
          <w:u w:val="single"/>
        </w:rPr>
      </w:pPr>
      <w:r>
        <w:rPr>
          <w:rFonts w:cs="Arial" w:ascii="Arial" w:hAnsi="Arial"/>
          <w:sz w:val="22"/>
          <w:u w:val="single"/>
        </w:rPr>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a)</w:t>
        <w:tab/>
        <w:t xml:space="preserve">Alternate power source </w:t>
        <w:tab/>
        <w:tab/>
        <w:t xml:space="preserve">: </w:t>
        <w:tab/>
        <w:tab/>
        <w:t>Diesel Generator sets</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 xml:space="preserve">b) </w:t>
        <w:tab/>
        <w:t>Capacity of DG sets</w:t>
        <w:tab/>
        <w:tab/>
        <w:t xml:space="preserve">: </w:t>
        <w:tab/>
        <w:tab/>
        <w:t xml:space="preserve">To cater power supply to Present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ab/>
        <w:tab/>
        <w:tab/>
        <w:tab/>
        <w:tab/>
        <w:t xml:space="preserve">load (Excluding Technology center)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 xml:space="preserve">c) </w:t>
        <w:tab/>
        <w:t xml:space="preserve">Provision for future expansion: </w:t>
        <w:tab/>
        <w:tab/>
        <w:t>Required</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d)</w:t>
        <w:tab/>
        <w:t>DG supply Voltage</w:t>
        <w:tab/>
        <w:tab/>
        <w:t xml:space="preserve">: </w:t>
        <w:tab/>
        <w:tab/>
        <w:t xml:space="preserve">415V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e)</w:t>
        <w:tab/>
        <w:t xml:space="preserve">No. of DG sets envisaged </w:t>
        <w:tab/>
        <w:t xml:space="preserve">: </w:t>
        <w:tab/>
        <w:tab/>
        <w:t xml:space="preserve">One “OR” Two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f)</w:t>
        <w:tab/>
        <w:t>Export of power to Grid</w:t>
        <w:tab/>
        <w:tab/>
        <w:t xml:space="preserve">: </w:t>
        <w:tab/>
        <w:tab/>
        <w:t>Not envisaged</w:t>
      </w:r>
    </w:p>
    <w:p>
      <w:pPr>
        <w:pStyle w:val="Normal"/>
        <w:tabs>
          <w:tab w:val="left" w:pos="720" w:leader="none"/>
          <w:tab w:val="left" w:pos="1440" w:leader="none"/>
          <w:tab w:val="left" w:pos="4680" w:leader="none"/>
          <w:tab w:val="left" w:pos="6480" w:leader="none"/>
        </w:tabs>
        <w:ind w:hanging="5040" w:start="5040" w:end="302"/>
        <w:jc w:val="both"/>
        <w:rPr>
          <w:rFonts w:ascii="Arial" w:hAnsi="Arial" w:cs="Arial"/>
          <w:sz w:val="22"/>
        </w:rPr>
      </w:pPr>
      <w:r>
        <w:rPr>
          <w:rFonts w:cs="Arial" w:ascii="Arial" w:hAnsi="Arial"/>
          <w:sz w:val="22"/>
          <w:szCs w:val="22"/>
        </w:rPr>
        <w:tab/>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UTILIZATION VOLTAGES</w:t>
      </w:r>
    </w:p>
    <w:p>
      <w:pPr>
        <w:pStyle w:val="Normal"/>
        <w:ind w:end="302"/>
        <w:jc w:val="both"/>
        <w:rPr>
          <w:rFonts w:ascii="Arial" w:hAnsi="Arial" w:cs="Arial"/>
          <w:sz w:val="22"/>
          <w:u w:val="single"/>
        </w:rPr>
      </w:pPr>
      <w:r>
        <w:rPr>
          <w:rFonts w:cs="Arial" w:ascii="Arial" w:hAnsi="Arial"/>
          <w:sz w:val="22"/>
          <w:u w:val="single"/>
        </w:rPr>
      </w:r>
    </w:p>
    <w:p>
      <w:pPr>
        <w:pStyle w:val="Normal"/>
        <w:ind w:hanging="720" w:start="1440" w:end="302"/>
        <w:jc w:val="both"/>
        <w:rPr>
          <w:rFonts w:ascii="Arial" w:hAnsi="Arial" w:cs="Arial"/>
          <w:sz w:val="22"/>
        </w:rPr>
      </w:pPr>
      <w:r>
        <w:rPr>
          <w:rFonts w:cs="Arial" w:ascii="Arial" w:hAnsi="Arial"/>
          <w:sz w:val="22"/>
        </w:rPr>
        <w:t>Levels of utilization voltages in the plant are as follows.</w:t>
      </w:r>
    </w:p>
    <w:p>
      <w:pPr>
        <w:pStyle w:val="Normal"/>
        <w:ind w:hanging="720" w:start="144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2.4.1</w:t>
        <w:tab/>
        <w:t xml:space="preserve">Voltage of plant Low Voltage </w:t>
        <w:tab/>
        <w:t xml:space="preserve">        </w:t>
        <w:tab/>
        <w:t>:</w:t>
        <w:tab/>
        <w:t xml:space="preserve">415V, 50Hz, 3ph, 4W Neutral solidly </w:t>
      </w:r>
    </w:p>
    <w:p>
      <w:pPr>
        <w:pStyle w:val="Normal"/>
        <w:ind w:hanging="1440" w:start="1440" w:end="302"/>
        <w:jc w:val="both"/>
        <w:rPr/>
      </w:pPr>
      <w:r>
        <w:rPr>
          <w:rFonts w:cs="Arial" w:ascii="Arial" w:hAnsi="Arial"/>
          <w:sz w:val="22"/>
        </w:rPr>
        <w:tab/>
        <w:t>Distribution Network (LVDN)</w:t>
        <w:tab/>
        <w:tab/>
        <w:tab/>
        <w:t xml:space="preserve">Earthed </w:t>
      </w:r>
    </w:p>
    <w:p>
      <w:pPr>
        <w:pStyle w:val="Normal"/>
        <w:ind w:start="1440" w:end="302"/>
        <w:jc w:val="both"/>
        <w:rPr/>
      </w:pPr>
      <w:r>
        <w:rPr>
          <w:rFonts w:eastAsia="Arial" w:cs="Arial" w:ascii="Arial" w:hAnsi="Arial"/>
          <w:sz w:val="22"/>
        </w:rPr>
        <w:t xml:space="preserve"> </w:t>
      </w:r>
      <w:r>
        <w:rPr>
          <w:rFonts w:cs="Arial" w:ascii="Arial" w:hAnsi="Arial"/>
          <w:sz w:val="22"/>
        </w:rPr>
        <w:tab/>
        <w:tab/>
        <w:tab/>
        <w:tab/>
        <w:tab/>
        <w:tab/>
        <w:t>(Transformer Earthed Neutral)</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2.4.2</w:t>
        <w:tab/>
        <w:t>Motors</w:t>
        <w:tab/>
        <w:t xml:space="preserve"> &lt; 0.37KW</w:t>
        <w:tab/>
        <w:tab/>
        <w:tab/>
        <w:t>:</w:t>
        <w:tab/>
        <w:t>230V, 50 Hz, 1ph, 3W</w:t>
      </w:r>
    </w:p>
    <w:p>
      <w:pPr>
        <w:pStyle w:val="Normal"/>
        <w:tabs>
          <w:tab w:val="left" w:pos="720" w:leader="none"/>
          <w:tab w:val="left" w:pos="1440" w:leader="none"/>
          <w:tab w:val="left" w:pos="4680" w:leader="none"/>
          <w:tab w:val="left" w:pos="5760" w:leader="none"/>
          <w:tab w:val="left" w:pos="5940" w:leader="none"/>
          <w:tab w:val="left" w:pos="6480" w:leader="none"/>
        </w:tabs>
        <w:ind w:hanging="5040" w:start="5040" w:end="302"/>
        <w:rPr/>
      </w:pPr>
      <w:r>
        <w:rPr>
          <w:rFonts w:cs="Arial" w:ascii="Arial" w:hAnsi="Arial"/>
          <w:sz w:val="22"/>
        </w:rPr>
        <w:tab/>
        <w:tab/>
        <w:t>Motors upto &amp; including 200 KW</w:t>
        <w:tab/>
        <w:tab/>
        <w:t xml:space="preserve">: </w:t>
        <w:tab/>
        <w:t>415V; 50 Hz; 3ph; 3W</w:t>
      </w:r>
    </w:p>
    <w:p>
      <w:pPr>
        <w:pStyle w:val="Normal"/>
        <w:tabs>
          <w:tab w:val="clear" w:pos="720"/>
          <w:tab w:val="left" w:pos="1440" w:leader="none"/>
        </w:tabs>
        <w:ind w:start="1440" w:end="302"/>
        <w:jc w:val="both"/>
        <w:rPr>
          <w:rFonts w:ascii="Arial" w:hAnsi="Arial" w:cs="Arial"/>
          <w:sz w:val="22"/>
        </w:rPr>
      </w:pPr>
      <w:r>
        <w:rPr>
          <w:rFonts w:cs="Arial" w:ascii="Arial" w:hAnsi="Arial"/>
          <w:sz w:val="22"/>
        </w:rPr>
        <w:t>Motor above 200 KW</w:t>
        <w:tab/>
        <w:tab/>
        <w:tab/>
        <w:t xml:space="preserve">: </w:t>
        <w:tab/>
        <w:t xml:space="preserve">415V; 50 Hz; 3ph; 3W </w:t>
      </w:r>
    </w:p>
    <w:p>
      <w:pPr>
        <w:pStyle w:val="Normal"/>
        <w:ind w:hanging="1440" w:start="1440" w:end="302"/>
        <w:jc w:val="both"/>
        <w:rPr>
          <w:rFonts w:ascii="Arial" w:hAnsi="Arial" w:cs="Arial"/>
          <w:sz w:val="22"/>
        </w:rPr>
      </w:pPr>
      <w:r>
        <w:rPr>
          <w:rFonts w:cs="Arial" w:ascii="Arial" w:hAnsi="Arial"/>
          <w:sz w:val="22"/>
        </w:rPr>
        <w:tab/>
      </w:r>
    </w:p>
    <w:p>
      <w:pPr>
        <w:pStyle w:val="Normal"/>
        <w:ind w:firstLine="720" w:end="302"/>
        <w:jc w:val="both"/>
        <w:rPr/>
      </w:pPr>
      <w:r>
        <w:rPr>
          <w:rFonts w:cs="Arial" w:ascii="Arial" w:hAnsi="Arial"/>
          <w:sz w:val="22"/>
        </w:rPr>
        <w:t>2.4.3</w:t>
        <w:tab/>
        <w:t xml:space="preserve">Heaters &lt; 3 KW  </w:t>
        <w:tab/>
        <w:tab/>
        <w:tab/>
        <w:t xml:space="preserve">: </w:t>
        <w:tab/>
        <w:t>230 V, 50 Hz, 1 phase</w:t>
      </w:r>
    </w:p>
    <w:p>
      <w:pPr>
        <w:pStyle w:val="Normal"/>
        <w:ind w:firstLine="720" w:end="302"/>
        <w:jc w:val="both"/>
        <w:rPr>
          <w:rFonts w:ascii="Arial" w:hAnsi="Arial" w:cs="Arial"/>
          <w:sz w:val="22"/>
        </w:rPr>
      </w:pPr>
      <w:r>
        <w:rPr>
          <w:rFonts w:cs="Arial" w:ascii="Arial" w:hAnsi="Arial"/>
          <w:sz w:val="22"/>
        </w:rPr>
      </w:r>
    </w:p>
    <w:p>
      <w:pPr>
        <w:pStyle w:val="Normal"/>
        <w:ind w:firstLine="720" w:end="302"/>
        <w:jc w:val="both"/>
        <w:rPr/>
      </w:pPr>
      <w:r>
        <w:rPr>
          <w:rFonts w:cs="Arial" w:ascii="Arial" w:hAnsi="Arial"/>
          <w:sz w:val="22"/>
        </w:rPr>
        <w:t xml:space="preserve">2.4.4 </w:t>
        <w:tab/>
        <w:t>Heaters &gt; 3 KW</w:t>
        <w:tab/>
        <w:tab/>
        <w:tab/>
        <w:t xml:space="preserve">: </w:t>
        <w:tab/>
        <w:t>415 V; 50Hz, 3 phase</w:t>
        <w:tab/>
      </w:r>
    </w:p>
    <w:p>
      <w:pPr>
        <w:pStyle w:val="Normal"/>
        <w:ind w:firstLine="72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2.4.5</w:t>
        <w:tab/>
        <w:t>Auxiliary supply for Switchyard equipments / MV Indoor Switchboard</w:t>
      </w:r>
    </w:p>
    <w:p>
      <w:pPr>
        <w:pStyle w:val="Normal"/>
        <w:ind w:start="1440" w:end="302"/>
        <w:jc w:val="both"/>
        <w:rPr>
          <w:rFonts w:ascii="Arial" w:hAnsi="Arial" w:cs="Arial"/>
          <w:sz w:val="22"/>
        </w:rPr>
      </w:pPr>
      <w:r>
        <w:rPr>
          <w:rFonts w:cs="Arial" w:ascii="Arial" w:hAnsi="Arial"/>
          <w:sz w:val="22"/>
        </w:rPr>
      </w:r>
    </w:p>
    <w:p>
      <w:pPr>
        <w:pStyle w:val="Normal"/>
        <w:ind w:start="1440" w:end="302"/>
        <w:jc w:val="both"/>
        <w:rPr>
          <w:rFonts w:ascii="Arial" w:hAnsi="Arial" w:cs="Arial"/>
          <w:sz w:val="22"/>
        </w:rPr>
      </w:pPr>
      <w:r>
        <w:rPr>
          <w:rFonts w:cs="Arial" w:ascii="Arial" w:hAnsi="Arial"/>
          <w:sz w:val="22"/>
        </w:rPr>
        <w:t>MV Indoor &amp; Outdoor breaker</w:t>
      </w:r>
    </w:p>
    <w:p>
      <w:pPr>
        <w:pStyle w:val="Normal"/>
        <w:ind w:start="1440" w:end="302"/>
        <w:jc w:val="both"/>
        <w:rPr/>
      </w:pPr>
      <w:r>
        <w:rPr>
          <w:rFonts w:cs="Arial" w:ascii="Arial" w:hAnsi="Arial"/>
          <w:sz w:val="22"/>
        </w:rPr>
        <w:t>a) Closing, tripping, indication</w:t>
        <w:tab/>
        <w:t xml:space="preserve">: </w:t>
        <w:tab/>
        <w:t>110 V DC Supply</w:t>
      </w:r>
    </w:p>
    <w:p>
      <w:pPr>
        <w:pStyle w:val="Normal"/>
        <w:ind w:start="1440" w:end="302"/>
        <w:jc w:val="both"/>
        <w:rPr>
          <w:rFonts w:ascii="Arial" w:hAnsi="Arial" w:cs="Arial"/>
          <w:sz w:val="22"/>
        </w:rPr>
      </w:pPr>
      <w:r>
        <w:rPr>
          <w:rFonts w:cs="Arial" w:ascii="Arial" w:hAnsi="Arial"/>
          <w:sz w:val="22"/>
        </w:rPr>
      </w:r>
    </w:p>
    <w:p>
      <w:pPr>
        <w:pStyle w:val="Normal"/>
        <w:ind w:start="1440" w:end="302"/>
        <w:jc w:val="both"/>
        <w:rPr>
          <w:rFonts w:ascii="Arial" w:hAnsi="Arial" w:cs="Arial"/>
          <w:sz w:val="22"/>
        </w:rPr>
      </w:pPr>
      <w:r>
        <w:rPr>
          <w:rFonts w:cs="Arial" w:ascii="Arial" w:hAnsi="Arial"/>
          <w:sz w:val="22"/>
        </w:rPr>
        <w:t>MV Outdoor Disconnecting switch</w:t>
      </w:r>
    </w:p>
    <w:p>
      <w:pPr>
        <w:pStyle w:val="Normal"/>
        <w:ind w:start="1440" w:end="302"/>
        <w:jc w:val="both"/>
        <w:rPr/>
      </w:pPr>
      <w:r>
        <w:rPr>
          <w:rFonts w:cs="Arial" w:ascii="Arial" w:hAnsi="Arial"/>
          <w:sz w:val="22"/>
        </w:rPr>
        <w:t>a) Opening, Closing &amp; interlocking</w:t>
        <w:tab/>
        <w:t xml:space="preserve">: </w:t>
        <w:tab/>
        <w:t>110 V DC Supply</w:t>
      </w:r>
    </w:p>
    <w:p>
      <w:pPr>
        <w:pStyle w:val="Normal"/>
        <w:ind w:start="1440" w:end="302"/>
        <w:jc w:val="both"/>
        <w:rPr>
          <w:rFonts w:ascii="Arial" w:hAnsi="Arial" w:cs="Arial"/>
          <w:sz w:val="22"/>
        </w:rPr>
      </w:pPr>
      <w:r>
        <w:rPr>
          <w:rFonts w:cs="Arial" w:ascii="Arial" w:hAnsi="Arial"/>
          <w:sz w:val="22"/>
        </w:rPr>
      </w:r>
    </w:p>
    <w:p>
      <w:pPr>
        <w:pStyle w:val="Normal"/>
        <w:ind w:firstLine="720" w:end="302"/>
        <w:jc w:val="both"/>
        <w:rPr/>
      </w:pPr>
      <w:r>
        <w:rPr>
          <w:rFonts w:cs="Arial" w:ascii="Arial" w:hAnsi="Arial"/>
          <w:sz w:val="22"/>
        </w:rPr>
        <w:t>2.4.6</w:t>
        <w:tab/>
        <w:t>Motor starter Control Voltage</w:t>
        <w:tab/>
        <w:tab/>
        <w:t xml:space="preserve">: </w:t>
        <w:tab/>
        <w:t xml:space="preserve">110 V </w:t>
      </w:r>
      <w:r>
        <w:rPr>
          <w:rFonts w:cs="Arial" w:ascii="Arial" w:hAnsi="Arial"/>
          <w:sz w:val="22"/>
          <w:u w:val="single"/>
        </w:rPr>
        <w:t xml:space="preserve">+ </w:t>
      </w:r>
      <w:r>
        <w:rPr>
          <w:rFonts w:cs="Arial" w:ascii="Arial" w:hAnsi="Arial"/>
          <w:sz w:val="22"/>
        </w:rPr>
        <w:t>10% ; 50 Hz ; 1ph ; 2W</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440" w:start="1440" w:end="302"/>
        <w:rPr>
          <w:rFonts w:ascii="Arial" w:hAnsi="Arial" w:cs="Arial"/>
          <w:sz w:val="22"/>
        </w:rPr>
      </w:pPr>
      <w:r>
        <w:rPr>
          <w:rFonts w:cs="Arial" w:ascii="Arial" w:hAnsi="Arial"/>
          <w:sz w:val="22"/>
        </w:rPr>
        <w:tab/>
        <w:tab/>
        <w:tab/>
        <w:tab/>
        <w:t>Grounded Neutral.</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440" w:start="1440" w:end="302"/>
        <w:rPr>
          <w:rFonts w:ascii="Arial" w:hAnsi="Arial" w:cs="Arial"/>
          <w:sz w:val="22"/>
        </w:rPr>
      </w:pPr>
      <w:r>
        <w:rPr>
          <w:rFonts w:cs="Arial" w:ascii="Arial" w:hAnsi="Arial"/>
          <w:sz w:val="22"/>
        </w:rPr>
        <w:tab/>
        <w:tab/>
        <w:tab/>
        <w:tab/>
        <w:t>(Derived from each switchboard)</w:t>
      </w:r>
    </w:p>
    <w:p>
      <w:pPr>
        <w:pStyle w:val="Normal"/>
        <w:numPr>
          <w:ilvl w:val="2"/>
          <w:numId w:val="21"/>
        </w:numPr>
        <w:ind w:hanging="720" w:start="1440" w:end="302"/>
        <w:jc w:val="both"/>
        <w:rPr>
          <w:rFonts w:ascii="Arial" w:hAnsi="Arial" w:cs="Arial"/>
          <w:sz w:val="22"/>
        </w:rPr>
      </w:pPr>
      <w:r>
        <w:rPr>
          <w:rFonts w:cs="Arial" w:ascii="Arial" w:hAnsi="Arial"/>
          <w:sz w:val="22"/>
        </w:rPr>
        <w:t xml:space="preserve">LV breaker </w:t>
      </w:r>
    </w:p>
    <w:p>
      <w:pPr>
        <w:pStyle w:val="Normal"/>
        <w:numPr>
          <w:ilvl w:val="0"/>
          <w:numId w:val="12"/>
        </w:numPr>
        <w:tabs>
          <w:tab w:val="clear" w:pos="720"/>
          <w:tab w:val="left" w:pos="2160" w:leader="none"/>
        </w:tabs>
        <w:ind w:hanging="1080" w:start="2520" w:end="302"/>
        <w:jc w:val="both"/>
        <w:rPr>
          <w:rFonts w:ascii="Arial" w:hAnsi="Arial" w:cs="Arial"/>
          <w:sz w:val="22"/>
        </w:rPr>
      </w:pPr>
      <w:r>
        <w:rPr>
          <w:rFonts w:cs="Arial" w:ascii="Arial" w:hAnsi="Arial"/>
          <w:sz w:val="22"/>
        </w:rPr>
        <w:t>Closing, spring charging.</w:t>
        <w:tab/>
        <w:t>:</w:t>
        <w:tab/>
        <w:t xml:space="preserve">110 V </w:t>
      </w:r>
      <w:r>
        <w:rPr>
          <w:rFonts w:cs="Arial" w:ascii="Arial" w:hAnsi="Arial"/>
          <w:sz w:val="22"/>
          <w:u w:val="single"/>
        </w:rPr>
        <w:t xml:space="preserve">+ </w:t>
      </w:r>
      <w:r>
        <w:rPr>
          <w:rFonts w:cs="Arial" w:ascii="Arial" w:hAnsi="Arial"/>
          <w:sz w:val="22"/>
        </w:rPr>
        <w:t>10% ; 50 Hz ; 1ph ; 2W</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080" w:start="1440" w:end="302"/>
        <w:rPr>
          <w:rFonts w:ascii="Arial" w:hAnsi="Arial" w:cs="Arial"/>
          <w:sz w:val="22"/>
        </w:rPr>
      </w:pPr>
      <w:r>
        <w:rPr>
          <w:rFonts w:cs="Arial" w:ascii="Arial" w:hAnsi="Arial"/>
          <w:sz w:val="22"/>
        </w:rPr>
        <w:tab/>
        <w:tab/>
        <w:tab/>
        <w:tab/>
        <w:t>Grounded Neutral.</w:t>
      </w:r>
    </w:p>
    <w:p>
      <w:pPr>
        <w:pStyle w:val="Normal"/>
        <w:tabs>
          <w:tab w:val="clear" w:pos="720"/>
          <w:tab w:val="left" w:pos="2160" w:leader="none"/>
        </w:tabs>
        <w:ind w:hanging="1080" w:start="1440" w:end="302"/>
        <w:jc w:val="both"/>
        <w:rPr/>
      </w:pPr>
      <w:r>
        <w:rPr>
          <w:rFonts w:cs="Arial" w:ascii="Arial" w:hAnsi="Arial"/>
          <w:sz w:val="22"/>
        </w:rPr>
        <w:tab/>
        <w:t xml:space="preserve">b) </w:t>
        <w:tab/>
        <w:t xml:space="preserve">Tripping, Indication &amp; </w:t>
        <w:tab/>
        <w:tab/>
        <w:t xml:space="preserve">: </w:t>
        <w:tab/>
        <w:t>110 V DC Supply</w:t>
      </w:r>
    </w:p>
    <w:p>
      <w:pPr>
        <w:pStyle w:val="Normal"/>
        <w:tabs>
          <w:tab w:val="clear" w:pos="720"/>
          <w:tab w:val="left" w:pos="2160" w:leader="none"/>
        </w:tabs>
        <w:ind w:start="2160" w:end="302"/>
        <w:jc w:val="both"/>
        <w:rPr>
          <w:rFonts w:ascii="Arial" w:hAnsi="Arial" w:cs="Arial"/>
          <w:sz w:val="22"/>
        </w:rPr>
      </w:pPr>
      <w:r>
        <w:rPr>
          <w:rFonts w:cs="Arial" w:ascii="Arial" w:hAnsi="Arial"/>
          <w:sz w:val="22"/>
        </w:rPr>
        <w:t>Protection relay aux supply</w:t>
      </w:r>
    </w:p>
    <w:p>
      <w:pPr>
        <w:pStyle w:val="Normal"/>
        <w:ind w:firstLine="270" w:start="216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2.4.8</w:t>
        <w:tab/>
        <w:t>Lighting Fixtures</w:t>
        <w:tab/>
        <w:tab/>
        <w:tab/>
        <w:t xml:space="preserve">: </w:t>
        <w:tab/>
        <w:t>230 V, 50 Hz, 1ph, 3W, AC Supply</w:t>
      </w:r>
    </w:p>
    <w:p>
      <w:pPr>
        <w:pStyle w:val="Normal"/>
        <w:ind w:hanging="1440" w:start="1440" w:end="302"/>
        <w:jc w:val="both"/>
        <w:rPr>
          <w:rFonts w:ascii="Arial" w:hAnsi="Arial" w:cs="Arial"/>
          <w:sz w:val="22"/>
        </w:rPr>
      </w:pPr>
      <w:r>
        <w:rPr>
          <w:rFonts w:cs="Arial" w:ascii="Arial" w:hAnsi="Arial"/>
          <w:sz w:val="22"/>
        </w:rPr>
        <w:tab/>
      </w:r>
    </w:p>
    <w:p>
      <w:pPr>
        <w:pStyle w:val="Normal"/>
        <w:ind w:hanging="720" w:start="1440" w:end="302"/>
        <w:jc w:val="both"/>
        <w:rPr>
          <w:rFonts w:ascii="Arial" w:hAnsi="Arial" w:cs="Arial"/>
          <w:sz w:val="22"/>
        </w:rPr>
      </w:pPr>
      <w:r>
        <w:rPr>
          <w:rFonts w:cs="Arial" w:ascii="Arial" w:hAnsi="Arial"/>
          <w:sz w:val="22"/>
        </w:rPr>
        <w:t>2.4.9</w:t>
        <w:tab/>
        <w:t>Lighting Receptacles</w:t>
        <w:tab/>
        <w:tab/>
        <w:tab/>
        <w:t xml:space="preserve">: </w:t>
        <w:tab/>
        <w:t>230 V, 50 Hz, 1ph, 3W, AC Supply</w:t>
      </w:r>
    </w:p>
    <w:p>
      <w:pPr>
        <w:pStyle w:val="Normal"/>
        <w:ind w:hanging="1440" w:start="1440" w:end="302"/>
        <w:jc w:val="both"/>
        <w:rPr>
          <w:rFonts w:ascii="Arial" w:hAnsi="Arial" w:cs="Arial"/>
          <w:sz w:val="22"/>
        </w:rPr>
      </w:pPr>
      <w:r>
        <w:rPr>
          <w:rFonts w:cs="Arial" w:ascii="Arial" w:hAnsi="Arial"/>
          <w:sz w:val="22"/>
        </w:rPr>
        <w:tab/>
      </w:r>
    </w:p>
    <w:p>
      <w:pPr>
        <w:pStyle w:val="Normal"/>
        <w:ind w:start="720" w:end="302"/>
        <w:jc w:val="both"/>
        <w:rPr>
          <w:rFonts w:ascii="CG Times;Times New Roman" w:hAnsi="CG Times;Times New Roman" w:cs="Courier New"/>
          <w:i/>
          <w:i/>
          <w:iCs/>
          <w:sz w:val="22"/>
          <w:szCs w:val="22"/>
          <w:lang w:val="en-GB"/>
        </w:rPr>
      </w:pPr>
      <w:r>
        <w:rPr>
          <w:rFonts w:cs="Arial" w:ascii="Arial" w:hAnsi="Arial"/>
          <w:sz w:val="22"/>
        </w:rPr>
        <w:t>2.4.10</w:t>
        <w:tab/>
        <w:t>Welding Receptacles</w:t>
        <w:tab/>
        <w:tab/>
        <w:tab/>
        <w:t xml:space="preserve">: </w:t>
        <w:tab/>
        <w:t>415 V, 50 Hz, 3ph, 5W, AC Supply</w:t>
        <w:tab/>
      </w:r>
    </w:p>
    <w:p>
      <w:pPr>
        <w:pStyle w:val="Normal"/>
        <w:ind w:hanging="1440" w:start="1440" w:end="302"/>
        <w:jc w:val="both"/>
        <w:rPr>
          <w:rFonts w:ascii="Arial" w:hAnsi="Arial" w:cs="Arial"/>
          <w:sz w:val="22"/>
        </w:rPr>
      </w:pPr>
      <w:r>
        <w:rPr>
          <w:rFonts w:cs="Arial" w:ascii="Arial" w:hAnsi="Arial"/>
          <w:sz w:val="22"/>
        </w:rPr>
        <w:tab/>
        <w:tab/>
        <w:tab/>
        <w:tab/>
        <w:tab/>
        <w:tab/>
      </w:r>
    </w:p>
    <w:p>
      <w:pPr>
        <w:pStyle w:val="Normal"/>
        <w:ind w:hanging="720" w:start="1440" w:end="302"/>
        <w:jc w:val="both"/>
        <w:rPr>
          <w:rFonts w:ascii="Arial" w:hAnsi="Arial" w:cs="Arial"/>
          <w:sz w:val="22"/>
        </w:rPr>
      </w:pPr>
      <w:r>
        <w:rPr>
          <w:rFonts w:cs="Arial" w:ascii="Arial" w:hAnsi="Arial"/>
          <w:sz w:val="22"/>
        </w:rPr>
        <w:t>2.4.11</w:t>
        <w:tab/>
        <w:t>DCS Power Supply</w:t>
        <w:tab/>
        <w:tab/>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Grounded Neutral</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2.4.12</w:t>
        <w:tab/>
        <w:t>Instrumentation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2.4.13</w:t>
        <w:tab/>
        <w:t>Fire alarm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2.4.14</w:t>
        <w:tab/>
        <w:t>Telephone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2.4.15</w:t>
        <w:tab/>
        <w:t>Public address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 xml:space="preserve">2.4.16 </w:t>
        <w:tab/>
        <w:t>Space heater supply</w:t>
        <w:tab/>
        <w:tab/>
        <w:tab/>
        <w:t xml:space="preserve">: </w:t>
        <w:tab/>
        <w:t>230V, 50HZ, 1ph, 3W, AC Supply</w:t>
      </w:r>
    </w:p>
    <w:p>
      <w:pPr>
        <w:pStyle w:val="Normal"/>
        <w:ind w:hanging="720" w:start="1440" w:end="302"/>
        <w:jc w:val="both"/>
        <w:rPr>
          <w:rFonts w:ascii="Arial" w:hAnsi="Arial" w:cs="Arial"/>
          <w:sz w:val="22"/>
        </w:rPr>
      </w:pPr>
      <w:r>
        <w:rPr>
          <w:rFonts w:cs="Arial" w:ascii="Arial" w:hAnsi="Arial"/>
          <w:sz w:val="22"/>
        </w:rPr>
      </w:r>
    </w:p>
    <w:p>
      <w:pPr>
        <w:pStyle w:val="Normal"/>
        <w:numPr>
          <w:ilvl w:val="0"/>
          <w:numId w:val="0"/>
        </w:numPr>
        <w:ind w:end="302"/>
        <w:jc w:val="both"/>
        <w:outlineLvl w:val="0"/>
        <w:rPr>
          <w:rFonts w:ascii="Arial" w:hAnsi="Arial" w:cs="Arial"/>
          <w:sz w:val="22"/>
        </w:rPr>
      </w:pPr>
      <w:r>
        <w:rPr>
          <w:rFonts w:cs="Arial" w:ascii="Arial" w:hAnsi="Arial"/>
          <w:sz w:val="22"/>
        </w:rPr>
      </w:r>
    </w:p>
    <w:p>
      <w:pPr>
        <w:pStyle w:val="Normal"/>
        <w:numPr>
          <w:ilvl w:val="0"/>
          <w:numId w:val="0"/>
        </w:numPr>
        <w:ind w:end="302"/>
        <w:jc w:val="both"/>
        <w:outlineLvl w:val="0"/>
        <w:rPr>
          <w:rFonts w:ascii="Arial" w:hAnsi="Arial" w:cs="Arial"/>
          <w:sz w:val="22"/>
        </w:rPr>
      </w:pPr>
      <w:r>
        <w:rPr>
          <w:rFonts w:cs="Arial" w:ascii="Arial" w:hAnsi="Arial"/>
          <w:sz w:val="22"/>
        </w:rPr>
        <w:t>2.5</w:t>
        <w:tab/>
      </w:r>
      <w:r>
        <w:rPr>
          <w:rFonts w:cs="Arial" w:ascii="Arial" w:hAnsi="Arial"/>
          <w:sz w:val="22"/>
          <w:u w:val="single"/>
        </w:rPr>
        <w:t>LOAD CLASSIFICATION</w:t>
      </w:r>
    </w:p>
    <w:p>
      <w:pPr>
        <w:pStyle w:val="Normal"/>
        <w:ind w:hanging="720" w:start="144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Electrical loads are classified in following categories based on process load criticality.</w:t>
      </w:r>
    </w:p>
    <w:p>
      <w:pPr>
        <w:pStyle w:val="Normal"/>
        <w:ind w:start="72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The following classification is based on allowable power disturbances or interruption for continuous operation of plant.</w:t>
      </w:r>
    </w:p>
    <w:p>
      <w:pPr>
        <w:pStyle w:val="Normal"/>
        <w:ind w:start="72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ab/>
        <w:tab/>
        <w:t>-</w:t>
        <w:tab/>
        <w:t>Critical Load</w:t>
        <w:tab/>
        <w:tab/>
        <w:t>C1</w:t>
      </w:r>
    </w:p>
    <w:p>
      <w:pPr>
        <w:pStyle w:val="Normal"/>
        <w:ind w:start="720" w:end="302"/>
        <w:jc w:val="both"/>
        <w:rPr>
          <w:rFonts w:ascii="Arial" w:hAnsi="Arial" w:cs="Arial"/>
          <w:sz w:val="22"/>
        </w:rPr>
      </w:pPr>
      <w:r>
        <w:rPr>
          <w:rFonts w:cs="Arial" w:ascii="Arial" w:hAnsi="Arial"/>
          <w:sz w:val="22"/>
        </w:rPr>
        <w:tab/>
        <w:tab/>
        <w:t xml:space="preserve">- </w:t>
        <w:tab/>
        <w:t xml:space="preserve">Semi Critical </w:t>
        <w:tab/>
        <w:tab/>
        <w:t>C2</w:t>
      </w:r>
    </w:p>
    <w:p>
      <w:pPr>
        <w:pStyle w:val="Normal"/>
        <w:ind w:start="720" w:end="302"/>
        <w:jc w:val="both"/>
        <w:rPr>
          <w:rFonts w:ascii="Arial" w:hAnsi="Arial" w:cs="Arial"/>
          <w:sz w:val="22"/>
        </w:rPr>
      </w:pPr>
      <w:r>
        <w:rPr>
          <w:rFonts w:cs="Arial" w:ascii="Arial" w:hAnsi="Arial"/>
          <w:sz w:val="22"/>
        </w:rPr>
        <w:tab/>
        <w:tab/>
        <w:t>-</w:t>
        <w:tab/>
        <w:t>Non Critical Load</w:t>
        <w:tab/>
        <w:t>C3</w:t>
      </w:r>
    </w:p>
    <w:p>
      <w:pPr>
        <w:pStyle w:val="Normal"/>
        <w:ind w:start="720" w:end="302"/>
        <w:jc w:val="both"/>
        <w:rPr>
          <w:rFonts w:ascii="Arial" w:hAnsi="Arial" w:cs="Arial"/>
          <w:sz w:val="22"/>
        </w:rPr>
      </w:pPr>
      <w:r>
        <w:rPr>
          <w:rFonts w:cs="Arial" w:ascii="Arial" w:hAnsi="Arial"/>
          <w:sz w:val="22"/>
        </w:rPr>
      </w:r>
    </w:p>
    <w:p>
      <w:pPr>
        <w:pStyle w:val="Normal"/>
        <w:numPr>
          <w:ilvl w:val="0"/>
          <w:numId w:val="0"/>
        </w:numPr>
        <w:ind w:start="720" w:end="302"/>
        <w:jc w:val="both"/>
        <w:outlineLvl w:val="0"/>
        <w:rPr/>
      </w:pPr>
      <w:r>
        <w:rPr>
          <w:rFonts w:cs="Arial" w:ascii="Arial" w:hAnsi="Arial"/>
          <w:sz w:val="22"/>
        </w:rPr>
        <w:t>2.5.1</w:t>
        <w:tab/>
      </w:r>
      <w:r>
        <w:rPr>
          <w:rFonts w:cs="Arial" w:ascii="Arial" w:hAnsi="Arial"/>
          <w:sz w:val="22"/>
          <w:u w:val="single"/>
        </w:rPr>
        <w:t xml:space="preserve">Critical load “C1” </w:t>
      </w:r>
      <w:r>
        <w:rPr>
          <w:rFonts w:cs="Arial" w:ascii="Arial" w:hAnsi="Arial"/>
          <w:sz w:val="22"/>
        </w:rPr>
        <w:tab/>
        <w:tab/>
      </w:r>
    </w:p>
    <w:p>
      <w:pPr>
        <w:pStyle w:val="Normal"/>
        <w:tabs>
          <w:tab w:val="clear" w:pos="720"/>
          <w:tab w:val="left" w:pos="1440" w:leader="none"/>
          <w:tab w:val="left" w:pos="2520" w:leader="none"/>
        </w:tabs>
        <w:ind w:hanging="1440" w:start="1440" w:end="302"/>
        <w:jc w:val="both"/>
        <w:rPr>
          <w:rFonts w:ascii="Arial" w:hAnsi="Arial" w:cs="Arial"/>
          <w:sz w:val="22"/>
        </w:rPr>
      </w:pPr>
      <w:r>
        <w:rPr>
          <w:rFonts w:cs="Arial" w:ascii="Arial" w:hAnsi="Arial"/>
          <w:sz w:val="22"/>
        </w:rPr>
        <w:tab/>
        <w:t>Critical load “C1” is load which if interrupted (even momentarily) will cause an upset in the continuity of the process. Critical loads shall be fed through Un-interrupted power supply system.</w:t>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start="720" w:end="302"/>
        <w:jc w:val="both"/>
        <w:outlineLvl w:val="0"/>
        <w:rPr>
          <w:rFonts w:ascii="Arial" w:hAnsi="Arial" w:cs="Arial"/>
          <w:sz w:val="22"/>
        </w:rPr>
      </w:pPr>
      <w:r>
        <w:rPr>
          <w:rFonts w:cs="Arial" w:ascii="Arial" w:hAnsi="Arial"/>
          <w:sz w:val="22"/>
        </w:rPr>
        <w:t>2.5.2.</w:t>
        <w:tab/>
      </w:r>
      <w:r>
        <w:rPr>
          <w:rFonts w:cs="Arial" w:ascii="Arial" w:hAnsi="Arial"/>
          <w:sz w:val="22"/>
          <w:u w:val="single"/>
        </w:rPr>
        <w:t>Semi-Critical Load “C2”</w:t>
      </w:r>
    </w:p>
    <w:p>
      <w:pPr>
        <w:pStyle w:val="Normal"/>
        <w:tabs>
          <w:tab w:val="clear" w:pos="720"/>
          <w:tab w:val="left" w:pos="1440" w:leader="none"/>
          <w:tab w:val="left" w:pos="2520" w:leader="none"/>
        </w:tabs>
        <w:ind w:hanging="1440" w:start="1440" w:end="302"/>
        <w:jc w:val="both"/>
        <w:rPr/>
      </w:pPr>
      <w:r>
        <w:rPr>
          <w:rFonts w:cs="Arial" w:ascii="Arial" w:hAnsi="Arial"/>
          <w:sz w:val="22"/>
        </w:rPr>
        <w:tab/>
        <w:t>Semi-Critical load can be interrupted for small duration of 2 to 3 minutes without causing any upsets to the process. Semi-critical loads shall be fed through standby Diesel generator set upon normal / grid supply failure.</w:t>
      </w:r>
    </w:p>
    <w:p>
      <w:pPr>
        <w:pStyle w:val="Normal"/>
        <w:numPr>
          <w:ilvl w:val="0"/>
          <w:numId w:val="0"/>
        </w:numPr>
        <w:ind w:hanging="720" w:start="2160" w:end="302"/>
        <w:jc w:val="both"/>
        <w:outlineLvl w:val="0"/>
        <w:rPr>
          <w:rFonts w:ascii="Arial" w:hAnsi="Arial" w:cs="Arial"/>
          <w:sz w:val="22"/>
        </w:rPr>
      </w:pPr>
      <w:r>
        <w:rPr>
          <w:rFonts w:cs="Arial" w:ascii="Arial" w:hAnsi="Arial"/>
          <w:sz w:val="22"/>
        </w:rPr>
      </w:r>
    </w:p>
    <w:p>
      <w:pPr>
        <w:pStyle w:val="Normal"/>
        <w:numPr>
          <w:ilvl w:val="0"/>
          <w:numId w:val="0"/>
        </w:numPr>
        <w:ind w:hanging="720" w:start="1440" w:end="302"/>
        <w:jc w:val="both"/>
        <w:outlineLvl w:val="0"/>
        <w:rPr>
          <w:rFonts w:ascii="Arial" w:hAnsi="Arial" w:cs="Arial"/>
          <w:sz w:val="22"/>
        </w:rPr>
      </w:pPr>
      <w:r>
        <w:rPr>
          <w:rFonts w:cs="Arial" w:ascii="Arial" w:hAnsi="Arial"/>
          <w:sz w:val="22"/>
        </w:rPr>
        <w:t xml:space="preserve">2.5.3. </w:t>
      </w:r>
      <w:r>
        <w:rPr>
          <w:rFonts w:cs="Arial" w:ascii="Arial" w:hAnsi="Arial"/>
          <w:sz w:val="22"/>
          <w:u w:val="single"/>
        </w:rPr>
        <w:t>Non-Critical Load “C3”</w:t>
      </w:r>
    </w:p>
    <w:p>
      <w:pPr>
        <w:pStyle w:val="Normal"/>
        <w:ind w:start="1440" w:end="302"/>
        <w:jc w:val="both"/>
        <w:rPr>
          <w:rFonts w:ascii="Arial" w:hAnsi="Arial" w:cs="Arial"/>
          <w:b/>
          <w:bCs/>
          <w:sz w:val="22"/>
        </w:rPr>
      </w:pPr>
      <w:r>
        <w:rPr>
          <w:rFonts w:cs="Arial" w:ascii="Arial" w:hAnsi="Arial"/>
          <w:sz w:val="22"/>
        </w:rPr>
        <w:t xml:space="preserve">Non-Critical load can be interrupted without causing any upsets to the process.  </w:t>
      </w:r>
    </w:p>
    <w:p>
      <w:pPr>
        <w:pStyle w:val="Normal"/>
        <w:numPr>
          <w:ilvl w:val="0"/>
          <w:numId w:val="0"/>
        </w:numPr>
        <w:ind w:firstLine="720" w:end="302"/>
        <w:jc w:val="both"/>
        <w:outlineLvl w:val="0"/>
        <w:rPr>
          <w:rFonts w:ascii="Arial" w:hAnsi="Arial" w:cs="Arial"/>
          <w:b/>
          <w:bCs/>
          <w:sz w:val="22"/>
        </w:rPr>
      </w:pPr>
      <w:r>
        <w:rPr>
          <w:rFonts w:cs="Arial" w:ascii="Arial" w:hAnsi="Arial"/>
          <w:b/>
          <w:bCs/>
          <w:sz w:val="22"/>
        </w:rPr>
      </w:r>
    </w:p>
    <w:p>
      <w:pPr>
        <w:pStyle w:val="Normal"/>
        <w:numPr>
          <w:ilvl w:val="0"/>
          <w:numId w:val="0"/>
        </w:numPr>
        <w:ind w:end="302"/>
        <w:jc w:val="both"/>
        <w:outlineLvl w:val="0"/>
        <w:rPr>
          <w:rFonts w:ascii="Arial" w:hAnsi="Arial" w:cs="Arial"/>
          <w:sz w:val="22"/>
        </w:rPr>
      </w:pPr>
      <w:r>
        <w:rPr>
          <w:rFonts w:cs="Arial" w:ascii="Arial" w:hAnsi="Arial"/>
          <w:sz w:val="22"/>
        </w:rPr>
        <w:t>2.6</w:t>
        <w:tab/>
      </w:r>
      <w:r>
        <w:rPr>
          <w:rFonts w:cs="Arial" w:ascii="Arial" w:hAnsi="Arial"/>
          <w:sz w:val="22"/>
          <w:u w:val="single"/>
        </w:rPr>
        <w:t>HAZARDOUS AREA CLASSIFICATION</w:t>
      </w:r>
    </w:p>
    <w:p>
      <w:pPr>
        <w:pStyle w:val="NormalWeb"/>
        <w:ind w:start="720" w:end="302"/>
        <w:jc w:val="both"/>
        <w:rPr>
          <w:rFonts w:ascii="Arial" w:hAnsi="Arial" w:cs="Arial"/>
          <w:sz w:val="22"/>
        </w:rPr>
      </w:pPr>
      <w:r>
        <w:rPr>
          <w:rFonts w:cs="Arial" w:ascii="Arial" w:hAnsi="Arial"/>
          <w:sz w:val="22"/>
        </w:rPr>
        <w:t>Hazardous Area is considered to be an area where an explosive atmosphere is or maybe expected to be present which requires special precautions to be taken for the construction, installation and use of electrical equipment.</w:t>
      </w:r>
    </w:p>
    <w:p>
      <w:pPr>
        <w:pStyle w:val="NormalWeb"/>
        <w:ind w:start="720" w:end="302"/>
        <w:rPr/>
      </w:pPr>
      <w:r>
        <w:rPr>
          <w:rFonts w:cs="Arial" w:ascii="Arial" w:hAnsi="Arial"/>
          <w:sz w:val="22"/>
        </w:rPr>
        <w:t xml:space="preserve">Hazardous Areas are classified into three Zones in which an explosive atmosphere may exist.  Zones are defined as follows </w:t>
      </w:r>
      <w:r>
        <w:rPr/>
        <w:t>:</w:t>
      </w:r>
    </w:p>
    <w:tbl>
      <w:tblPr>
        <w:tblW w:w="8640" w:type="dxa"/>
        <w:jc w:val="start"/>
        <w:tblInd w:w="780" w:type="dxa"/>
        <w:tblLayout w:type="fixed"/>
        <w:tblCellMar>
          <w:top w:w="60" w:type="dxa"/>
          <w:start w:w="60" w:type="dxa"/>
          <w:bottom w:w="60" w:type="dxa"/>
          <w:end w:w="60" w:type="dxa"/>
        </w:tblCellMar>
      </w:tblPr>
      <w:tblGrid>
        <w:gridCol w:w="1170"/>
        <w:gridCol w:w="7470"/>
      </w:tblGrid>
      <w:tr>
        <w:trPr/>
        <w:tc>
          <w:tcPr>
            <w:tcW w:w="1170" w:type="dxa"/>
            <w:tcBorders/>
            <w:vAlign w:val="center"/>
          </w:tcPr>
          <w:p>
            <w:pPr>
              <w:pStyle w:val="Normal"/>
              <w:ind w:end="-89"/>
              <w:rPr>
                <w:rFonts w:ascii="Arial" w:hAnsi="Arial" w:cs="Arial"/>
                <w:sz w:val="22"/>
                <w:szCs w:val="24"/>
              </w:rPr>
            </w:pPr>
            <w:r>
              <w:rPr>
                <w:rFonts w:cs="Arial" w:ascii="Arial" w:hAnsi="Arial"/>
                <w:sz w:val="22"/>
              </w:rPr>
              <w:t>Zone 0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present continuously.</w:t>
            </w:r>
          </w:p>
        </w:tc>
      </w:tr>
      <w:tr>
        <w:trPr/>
        <w:tc>
          <w:tcPr>
            <w:tcW w:w="1170" w:type="dxa"/>
            <w:tcBorders/>
            <w:vAlign w:val="center"/>
          </w:tcPr>
          <w:p>
            <w:pPr>
              <w:pStyle w:val="Normal"/>
              <w:ind w:end="-89"/>
              <w:rPr>
                <w:rFonts w:ascii="Arial" w:hAnsi="Arial" w:cs="Arial"/>
                <w:sz w:val="22"/>
                <w:szCs w:val="24"/>
              </w:rPr>
            </w:pPr>
            <w:r>
              <w:rPr>
                <w:rFonts w:cs="Arial" w:ascii="Arial" w:hAnsi="Arial"/>
                <w:sz w:val="22"/>
              </w:rPr>
              <w:t>Zone 1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likely to be present at any time under normal operation.</w:t>
            </w:r>
          </w:p>
        </w:tc>
      </w:tr>
      <w:tr>
        <w:trPr/>
        <w:tc>
          <w:tcPr>
            <w:tcW w:w="1170" w:type="dxa"/>
            <w:tcBorders/>
            <w:vAlign w:val="center"/>
          </w:tcPr>
          <w:p>
            <w:pPr>
              <w:pStyle w:val="Normal"/>
              <w:ind w:end="-89"/>
              <w:rPr>
                <w:rFonts w:ascii="Arial" w:hAnsi="Arial" w:cs="Arial"/>
                <w:sz w:val="22"/>
                <w:szCs w:val="24"/>
              </w:rPr>
            </w:pPr>
            <w:r>
              <w:rPr>
                <w:rFonts w:cs="Arial" w:ascii="Arial" w:hAnsi="Arial"/>
                <w:sz w:val="22"/>
              </w:rPr>
              <w:t>Zone 2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likely to be present only under abnormal operating conditions and for short periods</w:t>
            </w:r>
          </w:p>
        </w:tc>
      </w:tr>
    </w:tbl>
    <w:p>
      <w:pPr>
        <w:pStyle w:val="NormalWeb"/>
        <w:ind w:firstLine="720" w:end="302"/>
        <w:rPr>
          <w:rFonts w:ascii="Arial" w:hAnsi="Arial" w:cs="Arial"/>
          <w:sz w:val="22"/>
          <w:szCs w:val="22"/>
        </w:rPr>
      </w:pPr>
      <w:r>
        <w:rPr>
          <w:rFonts w:cs="Arial" w:ascii="Arial" w:hAnsi="Arial"/>
          <w:sz w:val="22"/>
          <w:szCs w:val="22"/>
        </w:rPr>
        <w:t>The areas outside those Classified as hazardous are referred to as "safe areas".</w:t>
      </w:r>
    </w:p>
    <w:p>
      <w:pPr>
        <w:pStyle w:val="Normal"/>
        <w:ind w:firstLine="720" w:end="302"/>
        <w:jc w:val="both"/>
        <w:rPr>
          <w:rFonts w:ascii="Arial" w:hAnsi="Arial" w:cs="Arial"/>
          <w:sz w:val="22"/>
        </w:rPr>
      </w:pPr>
      <w:r>
        <w:rPr>
          <w:rFonts w:cs="Arial" w:ascii="Arial" w:hAnsi="Arial"/>
          <w:sz w:val="22"/>
        </w:rPr>
        <w:t>2.6.1</w:t>
        <w:tab/>
        <w:t>The Electrical equipment located in Hazardous areas shall be as follows :</w:t>
      </w:r>
    </w:p>
    <w:p>
      <w:pPr>
        <w:pStyle w:val="Normal"/>
        <w:ind w:start="720" w:end="302"/>
        <w:jc w:val="both"/>
        <w:rPr>
          <w:rFonts w:ascii="Arial" w:hAnsi="Arial" w:cs="Arial"/>
          <w:sz w:val="22"/>
          <w:u w:val="single"/>
        </w:rPr>
      </w:pPr>
      <w:r>
        <w:rPr>
          <w:rFonts w:cs="Arial" w:ascii="Arial" w:hAnsi="Arial"/>
          <w:sz w:val="22"/>
          <w:u w:val="single"/>
        </w:rPr>
      </w:r>
    </w:p>
    <w:p>
      <w:pPr>
        <w:pStyle w:val="Heading4"/>
        <w:ind w:start="1440" w:end="302"/>
        <w:rPr>
          <w:rFonts w:cs="Arial"/>
          <w:b w:val="false"/>
          <w:bCs/>
        </w:rPr>
      </w:pPr>
      <w:r>
        <w:rPr>
          <w:rFonts w:cs="Arial"/>
          <w:b w:val="false"/>
          <w:bCs/>
          <w:u w:val="single"/>
        </w:rPr>
        <w:t>HAZARDOUS AREA ZONE 0</w:t>
      </w:r>
    </w:p>
    <w:p>
      <w:pPr>
        <w:pStyle w:val="Normal"/>
        <w:numPr>
          <w:ilvl w:val="0"/>
          <w:numId w:val="19"/>
        </w:numPr>
        <w:spacing w:lineRule="auto" w:line="120" w:before="100" w:after="100"/>
        <w:ind w:hanging="0" w:start="1440" w:end="302"/>
        <w:rPr>
          <w:rFonts w:ascii="Arial" w:hAnsi="Arial" w:cs="Arial"/>
          <w:sz w:val="22"/>
        </w:rPr>
      </w:pPr>
      <w:r>
        <w:rPr>
          <w:rFonts w:cs="Arial" w:ascii="Arial" w:hAnsi="Arial"/>
          <w:sz w:val="22"/>
        </w:rPr>
        <w:t>(Ex) ia - Intrinsically Safe</w:t>
      </w:r>
    </w:p>
    <w:p>
      <w:pPr>
        <w:pStyle w:val="Normal"/>
        <w:numPr>
          <w:ilvl w:val="0"/>
          <w:numId w:val="19"/>
        </w:numPr>
        <w:spacing w:lineRule="auto" w:line="120" w:before="100" w:after="100"/>
        <w:ind w:hanging="0" w:start="1440" w:end="302"/>
        <w:rPr>
          <w:rFonts w:ascii="Arial" w:hAnsi="Arial" w:cs="Arial"/>
          <w:sz w:val="22"/>
        </w:rPr>
      </w:pPr>
      <w:r>
        <w:rPr>
          <w:rFonts w:cs="Arial" w:ascii="Arial" w:hAnsi="Arial"/>
          <w:sz w:val="22"/>
        </w:rPr>
        <w:t xml:space="preserve">(Ex) s - Special protection </w:t>
      </w:r>
    </w:p>
    <w:p>
      <w:pPr>
        <w:pStyle w:val="Heading4"/>
        <w:ind w:start="1440" w:end="302"/>
        <w:rPr>
          <w:b w:val="false"/>
          <w:bCs/>
        </w:rPr>
      </w:pPr>
      <w:r>
        <w:rPr>
          <w:b w:val="false"/>
          <w:bCs/>
          <w:u w:val="single"/>
        </w:rPr>
        <w:t>HAZARDOUS AREA ZONE 1</w:t>
      </w:r>
    </w:p>
    <w:p>
      <w:pPr>
        <w:pStyle w:val="Normal"/>
        <w:numPr>
          <w:ilvl w:val="0"/>
          <w:numId w:val="25"/>
        </w:numPr>
        <w:ind w:hanging="0" w:start="1440" w:end="302"/>
        <w:rPr>
          <w:rFonts w:ascii="Arial" w:hAnsi="Arial" w:cs="Arial"/>
          <w:sz w:val="22"/>
        </w:rPr>
      </w:pPr>
      <w:r>
        <w:rPr>
          <w:rFonts w:cs="Arial" w:ascii="Arial" w:hAnsi="Arial"/>
          <w:sz w:val="22"/>
        </w:rPr>
        <w:t>Equipment suitable for Zone 0</w:t>
      </w:r>
    </w:p>
    <w:p>
      <w:pPr>
        <w:pStyle w:val="Normal"/>
        <w:numPr>
          <w:ilvl w:val="0"/>
          <w:numId w:val="25"/>
        </w:numPr>
        <w:ind w:hanging="0" w:start="1440" w:end="302"/>
        <w:rPr>
          <w:rFonts w:ascii="Arial" w:hAnsi="Arial" w:cs="Arial"/>
          <w:sz w:val="22"/>
        </w:rPr>
      </w:pPr>
      <w:r>
        <w:rPr>
          <w:rFonts w:cs="Arial" w:ascii="Arial" w:hAnsi="Arial"/>
          <w:sz w:val="22"/>
        </w:rPr>
        <w:t xml:space="preserve">(Ex) d - Flame Proof </w:t>
      </w:r>
    </w:p>
    <w:p>
      <w:pPr>
        <w:pStyle w:val="Normal"/>
        <w:numPr>
          <w:ilvl w:val="0"/>
          <w:numId w:val="25"/>
        </w:numPr>
        <w:ind w:hanging="0" w:start="1440" w:end="302"/>
        <w:rPr>
          <w:rFonts w:ascii="Arial" w:hAnsi="Arial" w:cs="Arial"/>
          <w:bCs/>
          <w:sz w:val="22"/>
        </w:rPr>
      </w:pPr>
      <w:r>
        <w:rPr>
          <w:rFonts w:cs="Arial" w:ascii="Arial" w:hAnsi="Arial"/>
          <w:sz w:val="22"/>
        </w:rPr>
        <w:t>(Ex) e – Increased safety</w:t>
      </w:r>
      <w:r>
        <w:rPr>
          <w:rFonts w:cs="Arial" w:ascii="Arial" w:hAnsi="Arial"/>
          <w:bCs/>
          <w:sz w:val="22"/>
        </w:rPr>
        <w:t xml:space="preserve"> </w:t>
      </w:r>
    </w:p>
    <w:p>
      <w:pPr>
        <w:pStyle w:val="Normal"/>
        <w:ind w:start="1440" w:end="302"/>
        <w:rPr>
          <w:rFonts w:ascii="Arial" w:hAnsi="Arial" w:cs="Arial"/>
          <w:bCs/>
          <w:sz w:val="22"/>
        </w:rPr>
      </w:pPr>
      <w:r>
        <w:rPr>
          <w:rFonts w:cs="Arial" w:ascii="Arial" w:hAnsi="Arial"/>
          <w:bCs/>
          <w:sz w:val="22"/>
        </w:rPr>
      </w:r>
    </w:p>
    <w:p>
      <w:pPr>
        <w:pStyle w:val="Heading4"/>
        <w:ind w:start="1440" w:end="302"/>
        <w:rPr>
          <w:rFonts w:cs="Arial"/>
          <w:u w:val="single"/>
        </w:rPr>
      </w:pPr>
      <w:r>
        <w:rPr>
          <w:rFonts w:cs="Arial"/>
          <w:b w:val="false"/>
          <w:bCs/>
          <w:u w:val="single"/>
        </w:rPr>
        <w:t>HAZARDOUS AREA ZONE 2</w:t>
      </w:r>
    </w:p>
    <w:p>
      <w:pPr>
        <w:pStyle w:val="Normal"/>
        <w:ind w:start="1440" w:end="302"/>
        <w:rPr>
          <w:rFonts w:ascii="Arial" w:hAnsi="Arial" w:cs="Arial"/>
          <w:sz w:val="22"/>
          <w:lang w:val="en-AU"/>
        </w:rPr>
      </w:pPr>
      <w:r>
        <w:rPr>
          <w:rFonts w:cs="Arial" w:ascii="Arial" w:hAnsi="Arial"/>
          <w:sz w:val="22"/>
        </w:rPr>
        <w:t xml:space="preserve">a)   </w:t>
        <w:tab/>
        <w:t>Equipment suitable for Zone 0 or Zone 1</w:t>
      </w:r>
    </w:p>
    <w:p>
      <w:pPr>
        <w:pStyle w:val="Normal"/>
        <w:tabs>
          <w:tab w:val="clear" w:pos="720"/>
          <w:tab w:val="left" w:pos="2160" w:leader="none"/>
        </w:tabs>
        <w:ind w:hanging="720" w:start="2160" w:end="302"/>
        <w:rPr>
          <w:rFonts w:ascii="Arial" w:hAnsi="Arial" w:cs="Arial"/>
          <w:sz w:val="22"/>
        </w:rPr>
      </w:pPr>
      <w:r>
        <w:rPr>
          <w:rFonts w:cs="Arial" w:ascii="Arial" w:hAnsi="Arial"/>
          <w:sz w:val="22"/>
          <w:lang w:val="en-AU"/>
        </w:rPr>
        <w:t xml:space="preserve">b)  </w:t>
        <w:tab/>
      </w:r>
      <w:r>
        <w:rPr>
          <w:rFonts w:cs="Arial" w:ascii="Arial" w:hAnsi="Arial"/>
          <w:sz w:val="22"/>
        </w:rPr>
        <w:t>(Ex) n – Non sparking type (Provides protection against auto-ignition of surrounding gases / vapors).</w:t>
      </w:r>
    </w:p>
    <w:p>
      <w:pPr>
        <w:pStyle w:val="Normal"/>
        <w:tabs>
          <w:tab w:val="clear" w:pos="720"/>
          <w:tab w:val="left" w:pos="2160" w:leader="none"/>
        </w:tabs>
        <w:ind w:hanging="720" w:start="2160" w:end="302"/>
        <w:rPr>
          <w:rFonts w:ascii="Arial" w:hAnsi="Arial" w:cs="Arial"/>
          <w:sz w:val="22"/>
        </w:rPr>
      </w:pPr>
      <w:r>
        <w:rPr>
          <w:rFonts w:cs="Arial" w:ascii="Arial" w:hAnsi="Arial"/>
          <w:sz w:val="22"/>
        </w:rPr>
      </w:r>
    </w:p>
    <w:p>
      <w:pPr>
        <w:pStyle w:val="Normal"/>
        <w:numPr>
          <w:ilvl w:val="1"/>
          <w:numId w:val="35"/>
        </w:numPr>
        <w:tabs>
          <w:tab w:val="left" w:pos="720" w:leader="none"/>
        </w:tabs>
        <w:ind w:hanging="1440" w:start="1440" w:end="302"/>
        <w:jc w:val="both"/>
        <w:rPr>
          <w:rFonts w:ascii="Arial" w:hAnsi="Arial" w:cs="Arial"/>
          <w:sz w:val="22"/>
        </w:rPr>
      </w:pPr>
      <w:r>
        <w:rPr>
          <w:rFonts w:cs="Arial" w:ascii="Arial" w:hAnsi="Arial"/>
          <w:sz w:val="22"/>
        </w:rPr>
        <w:t xml:space="preserve">The following areas are considered as Hazardous </w:t>
      </w:r>
    </w:p>
    <w:p>
      <w:pPr>
        <w:pStyle w:val="Normal"/>
        <w:ind w:start="720" w:end="302"/>
        <w:jc w:val="both"/>
        <w:rPr/>
      </w:pPr>
      <w:r>
        <w:rPr>
          <w:rFonts w:cs="Arial" w:ascii="Arial" w:hAnsi="Arial"/>
          <w:sz w:val="22"/>
        </w:rPr>
        <w:t xml:space="preserve">a) Speciality Building </w:t>
        <w:tab/>
        <w:tab/>
        <w:tab/>
        <w:t>: Zone-1, Gas group C, Temp class T3</w:t>
      </w:r>
    </w:p>
    <w:p>
      <w:pPr>
        <w:pStyle w:val="Normal"/>
        <w:ind w:start="720" w:end="302"/>
        <w:jc w:val="both"/>
        <w:rPr>
          <w:rFonts w:ascii="Arial" w:hAnsi="Arial" w:cs="Arial"/>
          <w:sz w:val="22"/>
        </w:rPr>
      </w:pPr>
      <w:r>
        <w:rPr>
          <w:rFonts w:cs="Arial" w:ascii="Arial" w:hAnsi="Arial"/>
          <w:sz w:val="22"/>
        </w:rPr>
        <w:t xml:space="preserve">b) Elastomer Building </w:t>
        <w:tab/>
        <w:tab/>
        <w:t>: Zone-1, Gas group C, Temp class T3</w:t>
      </w:r>
    </w:p>
    <w:p>
      <w:pPr>
        <w:pStyle w:val="Normal"/>
        <w:ind w:start="720" w:end="302"/>
        <w:jc w:val="both"/>
        <w:rPr/>
      </w:pPr>
      <w:r>
        <w:rPr>
          <w:rFonts w:cs="Arial" w:ascii="Arial" w:hAnsi="Arial"/>
          <w:sz w:val="22"/>
        </w:rPr>
        <w:t>c) Ware house (Partly)</w:t>
        <w:tab/>
        <w:tab/>
        <w:t xml:space="preserve">: Zone-0, Gas group X, Temp class T4 </w:t>
      </w:r>
    </w:p>
    <w:p>
      <w:pPr>
        <w:pStyle w:val="Normal"/>
        <w:ind w:start="720" w:end="302"/>
        <w:jc w:val="both"/>
        <w:rPr>
          <w:rFonts w:ascii="Arial" w:hAnsi="Arial" w:cs="Arial"/>
          <w:sz w:val="22"/>
        </w:rPr>
      </w:pPr>
      <w:r>
        <w:rPr>
          <w:rFonts w:cs="Arial" w:ascii="Arial" w:hAnsi="Arial"/>
          <w:sz w:val="22"/>
        </w:rPr>
        <w:t>d) Raw material storage tank area</w:t>
        <w:tab/>
        <w:t>: Zone-2, Gas group D, Temp. class T4</w:t>
      </w:r>
    </w:p>
    <w:p>
      <w:pPr>
        <w:pStyle w:val="Normal"/>
        <w:ind w:start="720" w:end="302"/>
        <w:jc w:val="both"/>
        <w:rPr>
          <w:rFonts w:ascii="Arial" w:hAnsi="Arial" w:cs="Arial"/>
          <w:sz w:val="22"/>
        </w:rPr>
      </w:pPr>
      <w:r>
        <w:rPr>
          <w:rFonts w:cs="Arial" w:ascii="Arial" w:hAnsi="Arial"/>
          <w:sz w:val="22"/>
        </w:rPr>
        <w:t>e) Fuel storage yard</w:t>
        <w:tab/>
        <w:tab/>
        <w:tab/>
        <w:t>: Zone-2, Gas group D, Temp. class T4</w:t>
      </w:r>
    </w:p>
    <w:p>
      <w:pPr>
        <w:pStyle w:val="Normal"/>
        <w:ind w:start="990" w:end="302"/>
        <w:jc w:val="both"/>
        <w:rPr>
          <w:rFonts w:ascii="Arial" w:hAnsi="Arial" w:cs="Arial"/>
          <w:sz w:val="22"/>
        </w:rPr>
      </w:pPr>
      <w:r>
        <w:rPr>
          <w:rFonts w:cs="Arial" w:ascii="Arial" w:hAnsi="Arial"/>
          <w:sz w:val="22"/>
        </w:rPr>
      </w:r>
    </w:p>
    <w:p>
      <w:pPr>
        <w:pStyle w:val="Normal"/>
        <w:ind w:start="990" w:end="302"/>
        <w:jc w:val="both"/>
        <w:rPr>
          <w:rFonts w:ascii="Arial" w:hAnsi="Arial" w:cs="Arial"/>
          <w:sz w:val="22"/>
        </w:rPr>
      </w:pPr>
      <w:r>
        <w:rPr>
          <w:rFonts w:cs="Arial" w:ascii="Arial" w:hAnsi="Arial"/>
          <w:sz w:val="22"/>
        </w:rPr>
        <w:t>Note : To be confirmed after Hazop study</w:t>
      </w:r>
    </w:p>
    <w:p>
      <w:pPr>
        <w:pStyle w:val="Normal"/>
        <w:ind w:start="720" w:end="302"/>
        <w:jc w:val="both"/>
        <w:rPr>
          <w:rFonts w:ascii="Arial" w:hAnsi="Arial" w:cs="Arial"/>
          <w:sz w:val="22"/>
        </w:rPr>
      </w:pPr>
      <w:r>
        <w:rPr>
          <w:rFonts w:cs="Arial" w:ascii="Arial" w:hAnsi="Arial"/>
          <w:sz w:val="22"/>
        </w:rPr>
      </w:r>
    </w:p>
    <w:p>
      <w:pPr>
        <w:pStyle w:val="Normal"/>
        <w:numPr>
          <w:ilvl w:val="0"/>
          <w:numId w:val="14"/>
        </w:numPr>
        <w:ind w:hanging="720" w:start="720" w:end="302"/>
        <w:jc w:val="both"/>
        <w:rPr>
          <w:rFonts w:ascii="Arial" w:hAnsi="Arial" w:cs="Arial"/>
          <w:b/>
          <w:sz w:val="22"/>
          <w:u w:val="single"/>
        </w:rPr>
      </w:pPr>
      <w:r>
        <w:rPr>
          <w:rFonts w:cs="Arial" w:ascii="Arial" w:hAnsi="Arial"/>
          <w:b/>
          <w:sz w:val="22"/>
          <w:u w:val="single"/>
        </w:rPr>
        <w:t>DESIGN PHILOSOPHY</w:t>
      </w:r>
    </w:p>
    <w:p>
      <w:pPr>
        <w:pStyle w:val="Normal"/>
        <w:ind w:end="302"/>
        <w:jc w:val="both"/>
        <w:rPr>
          <w:rFonts w:ascii="Arial" w:hAnsi="Arial" w:cs="Arial"/>
          <w:b/>
          <w:sz w:val="22"/>
          <w:u w:val="single"/>
        </w:rPr>
      </w:pPr>
      <w:r>
        <w:rPr>
          <w:rFonts w:cs="Arial" w:ascii="Arial" w:hAnsi="Arial"/>
          <w:b/>
          <w:sz w:val="22"/>
          <w:u w:val="single"/>
        </w:rPr>
      </w:r>
    </w:p>
    <w:p>
      <w:pPr>
        <w:pStyle w:val="Normal"/>
        <w:numPr>
          <w:ilvl w:val="1"/>
          <w:numId w:val="14"/>
        </w:numPr>
        <w:tabs>
          <w:tab w:val="left" w:pos="720" w:leader="none"/>
        </w:tabs>
        <w:ind w:hanging="720" w:start="720" w:end="302"/>
        <w:jc w:val="both"/>
        <w:rPr>
          <w:rFonts w:ascii="Arial" w:hAnsi="Arial" w:cs="Arial"/>
          <w:bCs/>
          <w:sz w:val="22"/>
          <w:u w:val="single"/>
        </w:rPr>
      </w:pPr>
      <w:r>
        <w:rPr>
          <w:rFonts w:cs="Arial" w:ascii="Arial" w:hAnsi="Arial"/>
          <w:bCs/>
          <w:sz w:val="22"/>
          <w:u w:val="single"/>
        </w:rPr>
        <w:t>POWER DISTRIBUTION PHILOSOPHY</w:t>
      </w:r>
    </w:p>
    <w:p>
      <w:pPr>
        <w:pStyle w:val="Normal"/>
        <w:ind w:end="302"/>
        <w:jc w:val="both"/>
        <w:rPr>
          <w:rFonts w:ascii="Arial" w:hAnsi="Arial" w:cs="Arial"/>
          <w:bCs/>
          <w:sz w:val="22"/>
          <w:u w:val="single"/>
        </w:rPr>
      </w:pPr>
      <w:r>
        <w:rPr>
          <w:rFonts w:cs="Arial" w:ascii="Arial" w:hAnsi="Arial"/>
          <w:bCs/>
          <w:sz w:val="22"/>
          <w:u w:val="single"/>
        </w:rPr>
      </w:r>
    </w:p>
    <w:p>
      <w:pPr>
        <w:pStyle w:val="Normal"/>
        <w:tabs>
          <w:tab w:val="left" w:pos="720" w:leader="none"/>
        </w:tabs>
        <w:ind w:end="302"/>
        <w:jc w:val="both"/>
        <w:rPr>
          <w:rFonts w:ascii="Arial" w:hAnsi="Arial" w:cs="Arial"/>
          <w:bCs/>
          <w:sz w:val="22"/>
        </w:rPr>
      </w:pPr>
      <w:r>
        <w:rPr>
          <w:rFonts w:cs="Arial" w:ascii="Arial" w:hAnsi="Arial"/>
          <w:bCs/>
          <w:sz w:val="22"/>
        </w:rPr>
        <w:t>3.1.1</w:t>
        <w:tab/>
      </w:r>
      <w:r>
        <w:rPr>
          <w:rFonts w:cs="Arial" w:ascii="Arial" w:hAnsi="Arial"/>
          <w:bCs/>
          <w:sz w:val="22"/>
          <w:u w:val="single"/>
        </w:rPr>
        <w:t>PRIMARY DISTRIBUTION</w:t>
      </w:r>
    </w:p>
    <w:p>
      <w:pPr>
        <w:pStyle w:val="Normal"/>
        <w:tabs>
          <w:tab w:val="left" w:pos="720" w:leader="none"/>
        </w:tabs>
        <w:ind w:start="720" w:end="302"/>
        <w:jc w:val="both"/>
        <w:rPr>
          <w:rFonts w:ascii="Arial" w:hAnsi="Arial" w:cs="Arial"/>
          <w:b/>
          <w:bCs/>
          <w:sz w:val="22"/>
        </w:rPr>
      </w:pPr>
      <w:r>
        <w:rPr>
          <w:rFonts w:cs="Arial" w:ascii="Arial" w:hAnsi="Arial"/>
          <w:b/>
          <w:bCs/>
          <w:sz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Power supply to the plant shall be availed from Tamil Nadu Electricity Board (TNEB) Oragadam substation located approx. 3Kms from the proposed plant site through 11kV overhead transmission line.  </w:t>
      </w:r>
    </w:p>
    <w:p>
      <w:pPr>
        <w:pStyle w:val="Normal"/>
        <w:tabs>
          <w:tab w:val="left" w:pos="720" w:leader="none"/>
        </w:tabs>
        <w:ind w:start="720" w:end="302"/>
        <w:jc w:val="both"/>
        <w:rPr>
          <w:rFonts w:ascii="Arial" w:hAnsi="Arial" w:cs="Arial"/>
          <w:sz w:val="22"/>
          <w:szCs w:val="22"/>
        </w:rPr>
      </w:pPr>
      <w:r>
        <w:rPr>
          <w:rFonts w:cs="Arial" w:ascii="Arial" w:hAnsi="Arial"/>
          <w:sz w:val="22"/>
          <w:szCs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The 11kV over head transmission line is received at 11kV Outdoor switchyard at proposed pashmina project site. </w:t>
      </w:r>
    </w:p>
    <w:p>
      <w:pPr>
        <w:pStyle w:val="Normal"/>
        <w:tabs>
          <w:tab w:val="left" w:pos="720" w:leader="none"/>
        </w:tabs>
        <w:ind w:start="720" w:end="302"/>
        <w:jc w:val="both"/>
        <w:rPr>
          <w:rFonts w:ascii="Arial" w:hAnsi="Arial" w:cs="Arial"/>
          <w:sz w:val="22"/>
          <w:szCs w:val="22"/>
        </w:rPr>
      </w:pPr>
      <w:r>
        <w:rPr>
          <w:rFonts w:cs="Arial" w:ascii="Arial" w:hAnsi="Arial"/>
          <w:sz w:val="22"/>
          <w:szCs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Outdoor Switchyard shall consist of : -</w:t>
      </w:r>
    </w:p>
    <w:p>
      <w:pPr>
        <w:pStyle w:val="Normal"/>
        <w:numPr>
          <w:ilvl w:val="0"/>
          <w:numId w:val="27"/>
        </w:numPr>
        <w:tabs>
          <w:tab w:val="clear" w:pos="720"/>
          <w:tab w:val="left" w:pos="1440" w:leader="none"/>
        </w:tabs>
        <w:ind w:hanging="720" w:start="1440" w:end="302"/>
        <w:jc w:val="both"/>
        <w:rPr>
          <w:rFonts w:ascii="Arial" w:hAnsi="Arial" w:cs="Arial"/>
          <w:sz w:val="22"/>
        </w:rPr>
      </w:pPr>
      <w:r>
        <w:rPr>
          <w:rFonts w:cs="Arial" w:ascii="Arial" w:hAnsi="Arial"/>
          <w:sz w:val="22"/>
        </w:rPr>
        <w:t>One set of Lightning arrestors, Disconnecting switches, Current transformer, Potential transformer for TNEB protection &amp; metering.</w:t>
      </w:r>
    </w:p>
    <w:p>
      <w:pPr>
        <w:pStyle w:val="Normal"/>
        <w:numPr>
          <w:ilvl w:val="0"/>
          <w:numId w:val="27"/>
        </w:numPr>
        <w:tabs>
          <w:tab w:val="clear" w:pos="720"/>
          <w:tab w:val="left" w:pos="1440" w:leader="none"/>
        </w:tabs>
        <w:ind w:hanging="720" w:start="1440" w:end="302"/>
        <w:jc w:val="both"/>
        <w:rPr>
          <w:rFonts w:ascii="Arial" w:hAnsi="Arial" w:cs="Arial"/>
          <w:sz w:val="22"/>
        </w:rPr>
      </w:pPr>
      <w:r>
        <w:rPr>
          <w:rFonts w:cs="Arial" w:ascii="Arial" w:hAnsi="Arial"/>
          <w:sz w:val="22"/>
        </w:rPr>
        <w:t xml:space="preserve">11KV outdoor kiosk with Off load break switch for local isolation by Consumer.  </w:t>
      </w:r>
    </w:p>
    <w:p>
      <w:pPr>
        <w:pStyle w:val="Normal"/>
        <w:tabs>
          <w:tab w:val="left" w:pos="720" w:leader="none"/>
        </w:tabs>
        <w:ind w:start="720" w:end="302"/>
        <w:jc w:val="both"/>
        <w:rPr>
          <w:rFonts w:ascii="Arial" w:hAnsi="Arial" w:cs="Arial"/>
          <w:sz w:val="22"/>
        </w:rPr>
      </w:pPr>
      <w:r>
        <w:rPr>
          <w:rFonts w:cs="Arial" w:ascii="Arial" w:hAnsi="Arial"/>
          <w:sz w:val="22"/>
        </w:rPr>
      </w:r>
    </w:p>
    <w:p>
      <w:pPr>
        <w:pStyle w:val="Normal"/>
        <w:tabs>
          <w:tab w:val="left" w:pos="720" w:leader="none"/>
        </w:tabs>
        <w:ind w:start="720" w:end="302"/>
        <w:jc w:val="both"/>
        <w:rPr>
          <w:rFonts w:ascii="Arial" w:hAnsi="Arial" w:cs="Arial"/>
          <w:sz w:val="22"/>
        </w:rPr>
      </w:pPr>
      <w:r>
        <w:rPr>
          <w:rFonts w:cs="Arial" w:ascii="Arial" w:hAnsi="Arial"/>
          <w:sz w:val="22"/>
        </w:rPr>
        <w:t>(Note : 11KV Breaker feeder at TNEB Oragadam substation, Transmission line, Switchyard equipment at plant premises, shall be sized considering loads of Phase I,    &amp; Technology center loads)</w:t>
      </w:r>
    </w:p>
    <w:p>
      <w:pPr>
        <w:pStyle w:val="Normal"/>
        <w:tabs>
          <w:tab w:val="left" w:pos="720" w:leader="none"/>
        </w:tabs>
        <w:ind w:start="720" w:end="302"/>
        <w:jc w:val="both"/>
        <w:rPr>
          <w:rFonts w:ascii="Arial" w:hAnsi="Arial" w:cs="Arial"/>
          <w:sz w:val="22"/>
        </w:rPr>
      </w:pPr>
      <w:r>
        <w:rPr>
          <w:rFonts w:cs="Arial" w:ascii="Arial" w:hAnsi="Arial"/>
          <w:sz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In addition to the grid supply the plant shall have Diesel generator sets of adequate capacity to cater power supply to Critical loads. </w:t>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During normal operation power supply to the entire plant load shall be availed from TNEB. Upon failure of TNEB / Grid supply the Diesel generator set shall supply power to all Critical loads. </w:t>
      </w:r>
    </w:p>
    <w:p>
      <w:pPr>
        <w:pStyle w:val="Normal"/>
        <w:ind w:start="720" w:end="302"/>
        <w:jc w:val="both"/>
        <w:rPr>
          <w:rFonts w:ascii="Arial" w:hAnsi="Arial" w:cs="Arial"/>
          <w:sz w:val="22"/>
          <w:szCs w:val="22"/>
        </w:rPr>
      </w:pPr>
      <w:r>
        <w:rPr>
          <w:rFonts w:cs="Arial" w:ascii="Arial" w:hAnsi="Arial"/>
          <w:sz w:val="22"/>
          <w:szCs w:val="22"/>
        </w:rPr>
      </w:r>
    </w:p>
    <w:p>
      <w:pPr>
        <w:pStyle w:val="Normal"/>
        <w:ind w:start="720" w:end="302"/>
        <w:jc w:val="both"/>
        <w:rPr>
          <w:rFonts w:ascii="Arial" w:hAnsi="Arial" w:cs="Arial"/>
          <w:sz w:val="22"/>
        </w:rPr>
      </w:pPr>
      <w:r>
        <w:rPr>
          <w:rFonts w:cs="Arial" w:ascii="Arial" w:hAnsi="Arial"/>
          <w:sz w:val="22"/>
        </w:rPr>
        <w:t xml:space="preserve">11KV Grid supply received at Outdoor switchyard shall be fed to 11KV Load break switch for local isolation &amp; shall feed power to 11KV Switchboard-1 located at substation. </w:t>
      </w:r>
    </w:p>
    <w:p>
      <w:pPr>
        <w:pStyle w:val="Normal"/>
        <w:ind w:start="72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 xml:space="preserve">11KV Switchboard-1shall have one incomer fed from Grid supply with required no. of outgoings for present loads &amp; Technology center load. 11KV Switch board-1 shall feed power to distribution transformer for further distribution. </w:t>
      </w:r>
    </w:p>
    <w:p>
      <w:pPr>
        <w:pStyle w:val="Normal"/>
        <w:ind w:start="720" w:end="302"/>
        <w:jc w:val="both"/>
        <w:rPr>
          <w:rFonts w:ascii="Arial" w:hAnsi="Arial" w:cs="Arial"/>
          <w:bCs/>
          <w:sz w:val="22"/>
        </w:rPr>
      </w:pPr>
      <w:r>
        <w:rPr>
          <w:rFonts w:cs="Arial" w:ascii="Arial" w:hAnsi="Arial"/>
          <w:bCs/>
          <w:sz w:val="22"/>
        </w:rPr>
      </w:r>
    </w:p>
    <w:p>
      <w:pPr>
        <w:pStyle w:val="Normal"/>
        <w:ind w:end="302"/>
        <w:jc w:val="both"/>
        <w:rPr/>
      </w:pPr>
      <w:r>
        <w:rPr>
          <w:rFonts w:eastAsia="Arial" w:cs="Arial" w:ascii="Arial" w:hAnsi="Arial"/>
          <w:bCs/>
          <w:sz w:val="22"/>
        </w:rPr>
        <w:t xml:space="preserve"> </w:t>
      </w:r>
      <w:r>
        <w:rPr>
          <w:rFonts w:cs="Arial" w:ascii="Arial" w:hAnsi="Arial"/>
          <w:bCs/>
          <w:sz w:val="22"/>
        </w:rPr>
        <w:t>3.1.2</w:t>
        <w:tab/>
      </w:r>
      <w:r>
        <w:rPr>
          <w:rFonts w:cs="Arial" w:ascii="Arial" w:hAnsi="Arial"/>
          <w:bCs/>
          <w:sz w:val="22"/>
          <w:u w:val="single"/>
        </w:rPr>
        <w:t>SECONDARY DISTRIBUTION</w:t>
      </w:r>
    </w:p>
    <w:p>
      <w:pPr>
        <w:pStyle w:val="Normal"/>
        <w:ind w:start="720" w:end="302"/>
        <w:jc w:val="both"/>
        <w:rPr>
          <w:rFonts w:ascii="Arial" w:hAnsi="Arial" w:cs="Arial"/>
          <w:bCs/>
          <w:sz w:val="22"/>
        </w:rPr>
      </w:pPr>
      <w:r>
        <w:rPr>
          <w:rFonts w:cs="Arial" w:ascii="Arial" w:hAnsi="Arial"/>
          <w:bCs/>
          <w:sz w:val="22"/>
        </w:rPr>
        <w:t>Two nos. of Power and motor control center (PMCC) is envisaged for secondary power distribution. Power supply to each PMCC shall be fed from two distribution transformers to cater present load &amp; one incomer from DG supply</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rFonts w:ascii="Arial" w:hAnsi="Arial" w:cs="Arial"/>
          <w:bCs/>
          <w:sz w:val="22"/>
        </w:rPr>
      </w:pPr>
      <w:r>
        <w:rPr>
          <w:rFonts w:cs="Arial" w:ascii="Arial" w:hAnsi="Arial"/>
          <w:bCs/>
          <w:sz w:val="22"/>
        </w:rPr>
        <w:t xml:space="preserve">Each PMCC shall be fed from two 11/0.433KV Distribution transformer. In normal condition both the transformers of each PMCC shall be in working condition &amp; each transformer shall be loaded to 50% of transformer capacity &amp; upon failure / maintenance of one transformer, the other transformer shall be loaded 100% of the transformer capacity. </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bCs/>
          <w:sz w:val="22"/>
        </w:rPr>
        <w:t>Each PMCC shall have Three Incomers &amp; two bus couplers. PMCC shall feed power to all normal &amp; Critical loads. Critical and Normal loads shall be fed from their respective PMCC / MCC.</w:t>
      </w:r>
    </w:p>
    <w:p>
      <w:pPr>
        <w:pStyle w:val="Normal"/>
        <w:ind w:start="720" w:end="302"/>
        <w:jc w:val="both"/>
        <w:rPr>
          <w:rFonts w:ascii="Arial" w:hAnsi="Arial" w:cs="Arial"/>
          <w:bCs/>
          <w:sz w:val="22"/>
        </w:rPr>
      </w:pPr>
      <w:r>
        <w:rPr>
          <w:rFonts w:cs="Arial" w:ascii="Arial" w:hAnsi="Arial"/>
          <w:bCs/>
          <w:sz w:val="22"/>
        </w:rPr>
        <w:t>Upon failure of grid supply, power is made available to all Switchboards irrespective of the type of loads (Critical, Normal). Depending on the market /process requirement the required loads can be switched on manually within the DG capacity. However DG shall be sized for Critical loads only.</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bCs/>
          <w:sz w:val="22"/>
        </w:rPr>
        <w:t xml:space="preserve">Upon resumption of Grid supply, DG supply shall be momentarily paralled with Grid to avoid interruption of power supply during transfer of power supply from DG to Grid supply. </w:t>
      </w:r>
    </w:p>
    <w:p>
      <w:pPr>
        <w:pStyle w:val="Normal"/>
        <w:ind w:start="720" w:end="302"/>
        <w:jc w:val="both"/>
        <w:rPr>
          <w:rFonts w:ascii="Arial" w:hAnsi="Arial" w:cs="Arial"/>
          <w:bCs/>
          <w:sz w:val="22"/>
        </w:rPr>
      </w:pPr>
      <w:r>
        <w:rPr>
          <w:rFonts w:cs="Arial" w:ascii="Arial" w:hAnsi="Arial"/>
          <w:bCs/>
          <w:sz w:val="22"/>
        </w:rPr>
      </w:r>
    </w:p>
    <w:p>
      <w:pPr>
        <w:pStyle w:val="Normal"/>
        <w:numPr>
          <w:ilvl w:val="1"/>
          <w:numId w:val="14"/>
        </w:numPr>
        <w:tabs>
          <w:tab w:val="left" w:pos="720" w:leader="none"/>
        </w:tabs>
        <w:ind w:hanging="720" w:start="720" w:end="302"/>
        <w:rPr>
          <w:rFonts w:ascii="Arial" w:hAnsi="Arial" w:cs="Arial"/>
          <w:sz w:val="22"/>
          <w:u w:val="single"/>
        </w:rPr>
      </w:pPr>
      <w:r>
        <w:rPr>
          <w:rFonts w:cs="Arial" w:ascii="Arial" w:hAnsi="Arial"/>
          <w:sz w:val="22"/>
          <w:u w:val="single"/>
        </w:rPr>
        <w:t>CABLES</w:t>
      </w:r>
    </w:p>
    <w:p>
      <w:pPr>
        <w:pStyle w:val="Normal"/>
        <w:ind w:start="720" w:end="302"/>
        <w:rPr>
          <w:rFonts w:ascii="Arial" w:hAnsi="Arial" w:cs="Arial"/>
          <w:sz w:val="22"/>
          <w:u w:val="single"/>
        </w:rPr>
      </w:pPr>
      <w:r>
        <w:rPr>
          <w:rFonts w:cs="Arial" w:ascii="Arial" w:hAnsi="Arial"/>
          <w:sz w:val="22"/>
          <w:u w:val="single"/>
        </w:rPr>
      </w:r>
    </w:p>
    <w:p>
      <w:pPr>
        <w:pStyle w:val="Normal"/>
        <w:ind w:start="720" w:end="302"/>
        <w:jc w:val="both"/>
        <w:rPr>
          <w:rFonts w:ascii="Arial" w:hAnsi="Arial" w:cs="Arial"/>
          <w:sz w:val="22"/>
        </w:rPr>
      </w:pPr>
      <w:r>
        <w:rPr>
          <w:rFonts w:cs="Arial" w:ascii="Arial" w:hAnsi="Arial"/>
          <w:sz w:val="22"/>
        </w:rPr>
        <w:t>HV Power cables shall be 11/11KV (UE) Grade, Multi-stranded copper conductor, XLPE insulated with extruded semi-conducting compound, with conductor &amp; insulation screening, armoured, PVC outer sheathed,  Halogen free, Flame retardant cables</w:t>
      </w:r>
    </w:p>
    <w:p>
      <w:pPr>
        <w:pStyle w:val="Normal"/>
        <w:ind w:end="302"/>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LV Power &amp; control cables shall be 1100V Grade, Multi-stranded Copper/Aluminium conductor, steel wire / strip armoured “OR” unarmoured, Halogen free, Fire retardant, cables.</w:t>
      </w:r>
    </w:p>
    <w:p>
      <w:pPr>
        <w:pStyle w:val="Normal"/>
        <w:ind w:start="720" w:end="302"/>
        <w:jc w:val="both"/>
        <w:rPr>
          <w:rFonts w:ascii="Arial" w:hAnsi="Arial" w:cs="Arial"/>
          <w:sz w:val="22"/>
        </w:rPr>
      </w:pPr>
      <w:r>
        <w:rPr>
          <w:rFonts w:cs="Arial" w:ascii="Arial" w:hAnsi="Arial"/>
          <w:sz w:val="22"/>
        </w:rPr>
      </w:r>
    </w:p>
    <w:tbl>
      <w:tblPr>
        <w:tblW w:w="7756" w:type="dxa"/>
        <w:jc w:val="start"/>
        <w:tblInd w:w="1548" w:type="dxa"/>
        <w:tblLayout w:type="fixed"/>
        <w:tblCellMar>
          <w:top w:w="0" w:type="dxa"/>
          <w:start w:w="108" w:type="dxa"/>
          <w:bottom w:w="0" w:type="dxa"/>
          <w:end w:w="108" w:type="dxa"/>
        </w:tblCellMar>
      </w:tblPr>
      <w:tblGrid>
        <w:gridCol w:w="873"/>
        <w:gridCol w:w="2817"/>
        <w:gridCol w:w="2494"/>
        <w:gridCol w:w="1572"/>
      </w:tblGrid>
      <w:tr>
        <w:trPr/>
        <w:tc>
          <w:tcPr>
            <w:tcW w:w="873" w:type="dxa"/>
            <w:tcBorders>
              <w:top w:val="single" w:sz="4" w:space="0" w:color="000000"/>
              <w:start w:val="single" w:sz="4" w:space="0" w:color="000000"/>
              <w:bottom w:val="single" w:sz="4" w:space="0" w:color="000000"/>
              <w:end w:val="single" w:sz="4" w:space="0" w:color="000000"/>
            </w:tcBorders>
          </w:tcPr>
          <w:p>
            <w:pPr>
              <w:pStyle w:val="Normal"/>
              <w:ind w:end="-135"/>
              <w:jc w:val="center"/>
              <w:rPr>
                <w:rFonts w:ascii="Arial" w:hAnsi="Arial" w:cs="Arial"/>
                <w:b/>
                <w:bCs/>
                <w:sz w:val="22"/>
              </w:rPr>
            </w:pPr>
            <w:r>
              <w:rPr>
                <w:rFonts w:cs="Arial" w:ascii="Arial" w:hAnsi="Arial"/>
                <w:b/>
                <w:bCs/>
                <w:sz w:val="22"/>
              </w:rPr>
              <w:t>Sl. No.</w:t>
            </w:r>
          </w:p>
        </w:tc>
        <w:tc>
          <w:tcPr>
            <w:tcW w:w="2817" w:type="dxa"/>
            <w:tcBorders>
              <w:top w:val="single" w:sz="4" w:space="0" w:color="000000"/>
              <w:start w:val="single" w:sz="4" w:space="0" w:color="000000"/>
              <w:bottom w:val="single" w:sz="4" w:space="0" w:color="000000"/>
              <w:end w:val="single" w:sz="4" w:space="0" w:color="000000"/>
            </w:tcBorders>
          </w:tcPr>
          <w:p>
            <w:pPr>
              <w:pStyle w:val="Normal"/>
              <w:ind w:end="302"/>
              <w:jc w:val="center"/>
              <w:rPr>
                <w:rFonts w:ascii="Arial" w:hAnsi="Arial" w:cs="Arial"/>
                <w:b/>
                <w:bCs/>
                <w:sz w:val="22"/>
              </w:rPr>
            </w:pPr>
            <w:r>
              <w:rPr>
                <w:rFonts w:cs="Arial" w:ascii="Arial" w:hAnsi="Arial"/>
                <w:b/>
                <w:bCs/>
                <w:sz w:val="22"/>
              </w:rPr>
              <w:t>Cable &amp; size</w:t>
            </w:r>
          </w:p>
        </w:tc>
        <w:tc>
          <w:tcPr>
            <w:tcW w:w="2494" w:type="dxa"/>
            <w:tcBorders>
              <w:top w:val="single" w:sz="4" w:space="0" w:color="000000"/>
              <w:start w:val="single" w:sz="4" w:space="0" w:color="000000"/>
              <w:bottom w:val="single" w:sz="4" w:space="0" w:color="000000"/>
              <w:end w:val="single" w:sz="4" w:space="0" w:color="000000"/>
            </w:tcBorders>
          </w:tcPr>
          <w:p>
            <w:pPr>
              <w:pStyle w:val="Normal"/>
              <w:ind w:end="-134"/>
              <w:jc w:val="center"/>
              <w:rPr/>
            </w:pPr>
            <w:r>
              <w:rPr>
                <w:rFonts w:cs="Arial" w:ascii="Arial" w:hAnsi="Arial"/>
                <w:b/>
                <w:bCs/>
                <w:sz w:val="22"/>
              </w:rPr>
              <w:t>Conductor material</w:t>
            </w:r>
          </w:p>
        </w:tc>
        <w:tc>
          <w:tcPr>
            <w:tcW w:w="1572" w:type="dxa"/>
            <w:tcBorders>
              <w:top w:val="single" w:sz="4" w:space="0" w:color="000000"/>
              <w:start w:val="single" w:sz="4" w:space="0" w:color="000000"/>
              <w:bottom w:val="single" w:sz="4" w:space="0" w:color="000000"/>
              <w:end w:val="single" w:sz="4" w:space="0" w:color="000000"/>
            </w:tcBorders>
          </w:tcPr>
          <w:p>
            <w:pPr>
              <w:pStyle w:val="Normal"/>
              <w:ind w:end="302"/>
              <w:jc w:val="center"/>
              <w:rPr>
                <w:rFonts w:ascii="Arial" w:hAnsi="Arial" w:cs="Arial"/>
                <w:b/>
                <w:bCs/>
                <w:sz w:val="22"/>
              </w:rPr>
            </w:pPr>
            <w:r>
              <w:rPr>
                <w:rFonts w:cs="Arial" w:ascii="Arial" w:hAnsi="Arial"/>
                <w:b/>
                <w:bCs/>
                <w:sz w:val="22"/>
              </w:rPr>
              <w:t>Remarks</w:t>
            </w:r>
          </w:p>
        </w:tc>
      </w:tr>
      <w:tr>
        <w:trPr/>
        <w:tc>
          <w:tcPr>
            <w:tcW w:w="873"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1</w:t>
            </w:r>
          </w:p>
        </w:tc>
        <w:tc>
          <w:tcPr>
            <w:tcW w:w="2817"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Upto 16 Sq. mm.</w:t>
            </w:r>
          </w:p>
        </w:tc>
        <w:tc>
          <w:tcPr>
            <w:tcW w:w="2494"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Copper</w:t>
            </w:r>
          </w:p>
        </w:tc>
        <w:tc>
          <w:tcPr>
            <w:tcW w:w="1572" w:type="dxa"/>
            <w:tcBorders>
              <w:top w:val="single" w:sz="4" w:space="0" w:color="000000"/>
              <w:start w:val="single" w:sz="4" w:space="0" w:color="000000"/>
              <w:bottom w:val="dotted" w:sz="4" w:space="0" w:color="000000"/>
              <w:end w:val="single" w:sz="4" w:space="0" w:color="000000"/>
            </w:tcBorders>
          </w:tcPr>
          <w:p>
            <w:pPr>
              <w:pStyle w:val="Normal"/>
              <w:snapToGrid w:val="false"/>
              <w:ind w:end="302"/>
              <w:jc w:val="both"/>
              <w:rPr>
                <w:rFonts w:ascii="Arial" w:hAnsi="Arial" w:cs="Arial"/>
                <w:sz w:val="22"/>
              </w:rPr>
            </w:pPr>
            <w:r>
              <w:rPr>
                <w:rFonts w:cs="Arial" w:ascii="Arial" w:hAnsi="Arial"/>
                <w:sz w:val="22"/>
              </w:rPr>
            </w:r>
          </w:p>
        </w:tc>
      </w:tr>
      <w:tr>
        <w:trPr/>
        <w:tc>
          <w:tcPr>
            <w:tcW w:w="873"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2</w:t>
            </w:r>
          </w:p>
        </w:tc>
        <w:tc>
          <w:tcPr>
            <w:tcW w:w="2817"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 xml:space="preserve">25 Sq. mm &amp; above </w:t>
            </w:r>
          </w:p>
        </w:tc>
        <w:tc>
          <w:tcPr>
            <w:tcW w:w="2494"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Aluminium</w:t>
            </w:r>
          </w:p>
        </w:tc>
        <w:tc>
          <w:tcPr>
            <w:tcW w:w="1572" w:type="dxa"/>
            <w:tcBorders>
              <w:top w:val="dotted" w:sz="4" w:space="0" w:color="000000"/>
              <w:start w:val="single" w:sz="4" w:space="0" w:color="000000"/>
              <w:bottom w:val="single" w:sz="4" w:space="0" w:color="000000"/>
              <w:end w:val="single" w:sz="4" w:space="0" w:color="000000"/>
            </w:tcBorders>
          </w:tcPr>
          <w:p>
            <w:pPr>
              <w:pStyle w:val="Normal"/>
              <w:snapToGrid w:val="false"/>
              <w:ind w:end="302"/>
              <w:jc w:val="both"/>
              <w:rPr>
                <w:rFonts w:ascii="Arial" w:hAnsi="Arial" w:cs="Arial"/>
                <w:sz w:val="22"/>
              </w:rPr>
            </w:pPr>
            <w:r>
              <w:rPr>
                <w:rFonts w:cs="Arial" w:ascii="Arial" w:hAnsi="Arial"/>
                <w:sz w:val="22"/>
              </w:rPr>
            </w:r>
          </w:p>
        </w:tc>
      </w:tr>
    </w:tbl>
    <w:p>
      <w:pPr>
        <w:pStyle w:val="Normal"/>
        <w:ind w:start="720"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Cables shall be selected on the basis of current carrying capacity, permissible voltage drop, derating factors etc.</w:t>
      </w:r>
    </w:p>
    <w:p>
      <w:pPr>
        <w:pStyle w:val="Normal"/>
        <w:ind w:start="720" w:end="302"/>
        <w:rPr>
          <w:rFonts w:ascii="Arial" w:hAnsi="Arial" w:cs="Arial"/>
          <w:sz w:val="22"/>
        </w:rPr>
      </w:pPr>
      <w:r>
        <w:rPr>
          <w:rFonts w:cs="Arial" w:ascii="Arial" w:hAnsi="Arial"/>
          <w:sz w:val="22"/>
        </w:rPr>
      </w:r>
    </w:p>
    <w:p>
      <w:pPr>
        <w:pStyle w:val="Normal"/>
        <w:numPr>
          <w:ilvl w:val="2"/>
          <w:numId w:val="14"/>
        </w:numPr>
        <w:tabs>
          <w:tab w:val="clear" w:pos="720"/>
          <w:tab w:val="left" w:pos="1440" w:leader="none"/>
        </w:tabs>
        <w:ind w:hanging="720" w:start="1440" w:end="302"/>
        <w:rPr>
          <w:rFonts w:ascii="Arial" w:hAnsi="Arial" w:cs="Arial"/>
          <w:sz w:val="22"/>
          <w:u w:val="single"/>
        </w:rPr>
      </w:pPr>
      <w:r>
        <w:rPr>
          <w:rFonts w:cs="Arial" w:ascii="Arial" w:hAnsi="Arial"/>
          <w:sz w:val="22"/>
          <w:u w:val="single"/>
        </w:rPr>
        <w:t xml:space="preserve">VOLTAGE DROPS </w:t>
      </w:r>
    </w:p>
    <w:p>
      <w:pPr>
        <w:pStyle w:val="Normal"/>
        <w:ind w:start="1440" w:end="302"/>
        <w:rPr>
          <w:rFonts w:ascii="Arial" w:hAnsi="Arial" w:cs="Arial"/>
          <w:sz w:val="22"/>
          <w:u w:val="single"/>
        </w:rPr>
      </w:pPr>
      <w:r>
        <w:rPr>
          <w:rFonts w:cs="Arial" w:ascii="Arial" w:hAnsi="Arial"/>
          <w:sz w:val="22"/>
          <w:u w:val="single"/>
        </w:rPr>
      </w:r>
    </w:p>
    <w:p>
      <w:pPr>
        <w:pStyle w:val="Normal"/>
        <w:ind w:start="1440" w:end="302"/>
        <w:jc w:val="both"/>
        <w:rPr>
          <w:rFonts w:ascii="Arial" w:hAnsi="Arial" w:cs="Arial"/>
          <w:sz w:val="22"/>
        </w:rPr>
      </w:pPr>
      <w:r>
        <w:rPr>
          <w:rFonts w:cs="Arial" w:ascii="Arial" w:hAnsi="Arial"/>
          <w:sz w:val="22"/>
        </w:rPr>
        <w:t>The maximum steady state voltage drops in various sections of the electrical system shall be within the limits as stated below :</w:t>
      </w:r>
    </w:p>
    <w:p>
      <w:pPr>
        <w:pStyle w:val="Normal"/>
        <w:ind w:start="1440" w:end="302"/>
        <w:jc w:val="both"/>
        <w:rPr>
          <w:rFonts w:ascii="Arial" w:hAnsi="Arial" w:cs="Arial"/>
          <w:sz w:val="22"/>
        </w:rPr>
      </w:pPr>
      <w:r>
        <w:rPr>
          <w:rFonts w:cs="Arial" w:ascii="Arial" w:hAnsi="Arial"/>
          <w:sz w:val="22"/>
        </w:rPr>
      </w:r>
    </w:p>
    <w:tbl>
      <w:tblPr>
        <w:tblW w:w="7821" w:type="dxa"/>
        <w:jc w:val="start"/>
        <w:tblInd w:w="1557" w:type="dxa"/>
        <w:tblLayout w:type="fixed"/>
        <w:tblCellMar>
          <w:top w:w="0" w:type="dxa"/>
          <w:start w:w="108" w:type="dxa"/>
          <w:bottom w:w="0" w:type="dxa"/>
          <w:end w:w="108" w:type="dxa"/>
        </w:tblCellMar>
      </w:tblPr>
      <w:tblGrid>
        <w:gridCol w:w="891"/>
        <w:gridCol w:w="5670"/>
        <w:gridCol w:w="1260"/>
      </w:tblGrid>
      <w:tr>
        <w:trPr/>
        <w:tc>
          <w:tcPr>
            <w:tcW w:w="891" w:type="dxa"/>
            <w:tcBorders>
              <w:top w:val="single" w:sz="4" w:space="0" w:color="000000"/>
              <w:start w:val="single" w:sz="4" w:space="0" w:color="000000"/>
              <w:bottom w:val="dotted" w:sz="4" w:space="0" w:color="000000"/>
              <w:end w:val="single" w:sz="4" w:space="0" w:color="000000"/>
            </w:tcBorders>
            <w:vAlign w:val="center"/>
          </w:tcPr>
          <w:p>
            <w:pPr>
              <w:pStyle w:val="Normal"/>
              <w:tabs>
                <w:tab w:val="clear" w:pos="720"/>
                <w:tab w:val="left" w:pos="603" w:leader="none"/>
                <w:tab w:val="left" w:pos="675" w:leader="none"/>
              </w:tabs>
              <w:ind w:end="-108"/>
              <w:jc w:val="center"/>
              <w:rPr>
                <w:rFonts w:ascii="Arial" w:hAnsi="Arial" w:cs="Arial"/>
                <w:sz w:val="22"/>
              </w:rPr>
            </w:pPr>
            <w:r>
              <w:rPr>
                <w:rFonts w:cs="Arial" w:ascii="Arial" w:hAnsi="Arial"/>
                <w:sz w:val="22"/>
              </w:rPr>
              <w:t>a)</w:t>
            </w:r>
          </w:p>
        </w:tc>
        <w:tc>
          <w:tcPr>
            <w:tcW w:w="5670" w:type="dxa"/>
            <w:tcBorders>
              <w:top w:val="single"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Outdoor switchyard to MV switchboard</w:t>
            </w:r>
          </w:p>
        </w:tc>
        <w:tc>
          <w:tcPr>
            <w:tcW w:w="1260" w:type="dxa"/>
            <w:tcBorders>
              <w:top w:val="single"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b)</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MV switchboard to Distribution transformer</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c)</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Distribution transformer to PMCC (Close by)</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d)</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pPr>
            <w:r>
              <w:rPr>
                <w:rFonts w:cs="Arial" w:ascii="Arial" w:hAnsi="Arial"/>
                <w:sz w:val="22"/>
              </w:rPr>
              <w:t>Cables between PCC and MCC (Close by)</w:t>
            </w:r>
          </w:p>
          <w:p>
            <w:pPr>
              <w:pStyle w:val="Normal"/>
              <w:ind w:end="302"/>
              <w:rPr>
                <w:rFonts w:ascii="Arial" w:hAnsi="Arial" w:cs="Arial"/>
                <w:sz w:val="22"/>
              </w:rPr>
            </w:pPr>
            <w:r>
              <w:rPr>
                <w:rFonts w:cs="Arial" w:ascii="Arial" w:hAnsi="Arial"/>
                <w:sz w:val="22"/>
              </w:rPr>
              <w:t>(Voltage drop upto motor shall be limited to 5%)</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2%</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e)</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PMCC / MCC (situated near PCC) and motors</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f)</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MLDB and lighting panel</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1-1.5%</w:t>
            </w:r>
          </w:p>
        </w:tc>
      </w:tr>
      <w:tr>
        <w:trPr/>
        <w:tc>
          <w:tcPr>
            <w:tcW w:w="891" w:type="dxa"/>
            <w:tcBorders>
              <w:top w:val="dotted" w:sz="4" w:space="0" w:color="000000"/>
              <w:start w:val="single" w:sz="4" w:space="0" w:color="000000"/>
              <w:bottom w:val="single"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g)</w:t>
            </w:r>
          </w:p>
        </w:tc>
        <w:tc>
          <w:tcPr>
            <w:tcW w:w="5670" w:type="dxa"/>
            <w:tcBorders>
              <w:top w:val="dotted" w:sz="4" w:space="0" w:color="000000"/>
              <w:start w:val="single" w:sz="4" w:space="0" w:color="000000"/>
              <w:bottom w:val="single"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Circuit between lighting panel and lighting points</w:t>
            </w:r>
          </w:p>
        </w:tc>
        <w:tc>
          <w:tcPr>
            <w:tcW w:w="1260" w:type="dxa"/>
            <w:tcBorders>
              <w:top w:val="dotted" w:sz="4" w:space="0" w:color="000000"/>
              <w:start w:val="single" w:sz="4" w:space="0" w:color="000000"/>
              <w:bottom w:val="single" w:sz="4" w:space="0" w:color="000000"/>
              <w:end w:val="single" w:sz="4" w:space="0" w:color="000000"/>
            </w:tcBorders>
            <w:vAlign w:val="center"/>
          </w:tcPr>
          <w:p>
            <w:pPr>
              <w:pStyle w:val="Normal"/>
              <w:ind w:end="302"/>
              <w:rPr>
                <w:rFonts w:ascii="Arial" w:hAnsi="Arial" w:cs="Arial"/>
                <w:sz w:val="22"/>
              </w:rPr>
            </w:pPr>
            <w:r>
              <w:rPr>
                <w:rFonts w:cs="Arial" w:ascii="Arial" w:hAnsi="Arial"/>
                <w:sz w:val="22"/>
              </w:rPr>
              <w:t>4%</w:t>
            </w:r>
          </w:p>
        </w:tc>
      </w:tr>
    </w:tbl>
    <w:p>
      <w:pPr>
        <w:pStyle w:val="Normal"/>
        <w:ind w:start="1440" w:end="302"/>
        <w:rPr>
          <w:rFonts w:ascii="Arial" w:hAnsi="Arial" w:cs="Arial"/>
          <w:sz w:val="22"/>
        </w:rPr>
      </w:pPr>
      <w:r>
        <w:rPr>
          <w:rFonts w:cs="Arial" w:ascii="Arial" w:hAnsi="Arial"/>
          <w:sz w:val="22"/>
        </w:rPr>
      </w:r>
    </w:p>
    <w:p>
      <w:pPr>
        <w:pStyle w:val="Normal"/>
        <w:ind w:start="1440" w:end="302"/>
        <w:rPr/>
      </w:pPr>
      <w:r>
        <w:rPr>
          <w:rFonts w:cs="Arial" w:ascii="Arial" w:hAnsi="Arial"/>
          <w:sz w:val="22"/>
        </w:rPr>
        <w:t>The maximum voltage drops during motor start-up / acceleration condition shall be within the limits stated below :</w:t>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tbl>
      <w:tblPr>
        <w:tblW w:w="7830" w:type="dxa"/>
        <w:jc w:val="start"/>
        <w:tblInd w:w="1548" w:type="dxa"/>
        <w:tblLayout w:type="fixed"/>
        <w:tblCellMar>
          <w:top w:w="0" w:type="dxa"/>
          <w:start w:w="108" w:type="dxa"/>
          <w:bottom w:w="0" w:type="dxa"/>
          <w:end w:w="108" w:type="dxa"/>
        </w:tblCellMar>
      </w:tblPr>
      <w:tblGrid>
        <w:gridCol w:w="2430"/>
        <w:gridCol w:w="3600"/>
        <w:gridCol w:w="1800"/>
      </w:tblGrid>
      <w:tr>
        <w:trPr/>
        <w:tc>
          <w:tcPr>
            <w:tcW w:w="2430" w:type="dxa"/>
            <w:tcBorders>
              <w:top w:val="single" w:sz="4" w:space="0" w:color="000000"/>
              <w:start w:val="single" w:sz="4" w:space="0" w:color="000000"/>
              <w:bottom w:val="single" w:sz="4" w:space="0" w:color="000000"/>
              <w:end w:val="single" w:sz="4" w:space="0" w:color="000000"/>
            </w:tcBorders>
            <w:vAlign w:val="center"/>
          </w:tcPr>
          <w:p>
            <w:pPr>
              <w:pStyle w:val="Normal"/>
              <w:ind w:end="302"/>
              <w:jc w:val="center"/>
              <w:rPr>
                <w:rFonts w:ascii="Arial" w:hAnsi="Arial" w:cs="Arial"/>
                <w:bCs/>
              </w:rPr>
            </w:pPr>
            <w:r>
              <w:rPr>
                <w:rFonts w:cs="Arial" w:ascii="Arial" w:hAnsi="Arial"/>
                <w:bCs/>
              </w:rPr>
              <w:t>SYSTEM ELEMENT</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ind w:end="302"/>
              <w:jc w:val="center"/>
              <w:rPr>
                <w:rFonts w:ascii="Arial" w:hAnsi="Arial" w:cs="Arial"/>
                <w:bCs/>
              </w:rPr>
            </w:pPr>
            <w:r>
              <w:rPr>
                <w:rFonts w:cs="Arial" w:ascii="Arial" w:hAnsi="Arial"/>
                <w:bCs/>
              </w:rPr>
              <w:t>OPERATING CONDITION</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153"/>
                <w:tab w:val="clear" w:pos="8306"/>
              </w:tabs>
              <w:ind w:start="-108" w:end="-18"/>
              <w:jc w:val="center"/>
              <w:rPr/>
            </w:pPr>
            <w:r>
              <w:rPr>
                <w:rFonts w:cs="Arial" w:ascii="Arial" w:hAnsi="Arial"/>
                <w:bCs/>
              </w:rPr>
              <w:t>MAX. PERM. VOLTAGE DROP.</w:t>
            </w:r>
          </w:p>
        </w:tc>
      </w:tr>
      <w:tr>
        <w:trPr/>
        <w:tc>
          <w:tcPr>
            <w:tcW w:w="2430" w:type="dxa"/>
            <w:tcBorders>
              <w:top w:val="single" w:sz="4" w:space="0" w:color="000000"/>
              <w:start w:val="single" w:sz="4" w:space="0" w:color="000000"/>
              <w:bottom w:val="dotted" w:sz="4" w:space="0" w:color="000000"/>
              <w:end w:val="single" w:sz="4" w:space="0" w:color="000000"/>
            </w:tcBorders>
          </w:tcPr>
          <w:p>
            <w:pPr>
              <w:pStyle w:val="Normal"/>
              <w:ind w:end="-108"/>
              <w:rPr>
                <w:rFonts w:ascii="Arial" w:hAnsi="Arial" w:cs="Arial"/>
                <w:sz w:val="22"/>
              </w:rPr>
            </w:pPr>
            <w:r>
              <w:rPr>
                <w:rFonts w:cs="Arial" w:ascii="Arial" w:hAnsi="Arial"/>
                <w:sz w:val="22"/>
              </w:rPr>
              <w:t>At the busbars of the worst affected switchboard / MCC</w:t>
            </w:r>
          </w:p>
        </w:tc>
        <w:tc>
          <w:tcPr>
            <w:tcW w:w="3600" w:type="dxa"/>
            <w:tcBorders>
              <w:top w:val="single" w:sz="4" w:space="0" w:color="000000"/>
              <w:start w:val="single" w:sz="4" w:space="0" w:color="000000"/>
              <w:bottom w:val="dotted" w:sz="4" w:space="0" w:color="000000"/>
              <w:end w:val="single" w:sz="4" w:space="0" w:color="000000"/>
            </w:tcBorders>
          </w:tcPr>
          <w:p>
            <w:pPr>
              <w:pStyle w:val="Normal"/>
              <w:ind w:end="-108"/>
              <w:rPr/>
            </w:pPr>
            <w:r>
              <w:rPr>
                <w:rFonts w:cs="Arial" w:ascii="Arial" w:hAnsi="Arial"/>
                <w:sz w:val="22"/>
              </w:rPr>
              <w:t>Start-up of large motor with other loads on the bus or acceleration of a group of motors</w:t>
            </w:r>
          </w:p>
        </w:tc>
        <w:tc>
          <w:tcPr>
            <w:tcW w:w="1800" w:type="dxa"/>
            <w:tcBorders>
              <w:top w:val="single" w:sz="4" w:space="0" w:color="000000"/>
              <w:start w:val="single" w:sz="4" w:space="0" w:color="000000"/>
              <w:bottom w:val="dotted" w:sz="4" w:space="0" w:color="000000"/>
              <w:end w:val="single" w:sz="4" w:space="0" w:color="000000"/>
            </w:tcBorders>
          </w:tcPr>
          <w:p>
            <w:pPr>
              <w:pStyle w:val="Normal"/>
              <w:ind w:end="302"/>
              <w:rPr>
                <w:rFonts w:ascii="Arial" w:hAnsi="Arial" w:cs="Arial"/>
                <w:sz w:val="22"/>
              </w:rPr>
            </w:pPr>
            <w:r>
              <w:rPr>
                <w:rFonts w:cs="Arial" w:ascii="Arial" w:hAnsi="Arial"/>
                <w:sz w:val="22"/>
              </w:rPr>
              <w:t>10%</w:t>
            </w:r>
          </w:p>
        </w:tc>
      </w:tr>
      <w:tr>
        <w:trPr/>
        <w:tc>
          <w:tcPr>
            <w:tcW w:w="2430" w:type="dxa"/>
            <w:tcBorders>
              <w:top w:val="dotted" w:sz="4" w:space="0" w:color="000000"/>
              <w:start w:val="single" w:sz="4" w:space="0" w:color="000000"/>
              <w:bottom w:val="single" w:sz="4" w:space="0" w:color="000000"/>
              <w:end w:val="single" w:sz="4" w:space="0" w:color="000000"/>
            </w:tcBorders>
          </w:tcPr>
          <w:p>
            <w:pPr>
              <w:pStyle w:val="Normal"/>
              <w:ind w:end="-108"/>
              <w:rPr>
                <w:rFonts w:ascii="Arial" w:hAnsi="Arial" w:cs="Arial"/>
                <w:sz w:val="22"/>
              </w:rPr>
            </w:pPr>
            <w:r>
              <w:rPr>
                <w:rFonts w:cs="Arial" w:ascii="Arial" w:hAnsi="Arial"/>
                <w:sz w:val="22"/>
              </w:rPr>
              <w:t>Cables from MCC to motor</w:t>
            </w:r>
          </w:p>
        </w:tc>
        <w:tc>
          <w:tcPr>
            <w:tcW w:w="3600" w:type="dxa"/>
            <w:tcBorders>
              <w:top w:val="dotted" w:sz="4" w:space="0" w:color="000000"/>
              <w:start w:val="single" w:sz="4" w:space="0" w:color="000000"/>
              <w:bottom w:val="single" w:sz="4" w:space="0" w:color="000000"/>
              <w:end w:val="single" w:sz="4" w:space="0" w:color="000000"/>
            </w:tcBorders>
          </w:tcPr>
          <w:p>
            <w:pPr>
              <w:pStyle w:val="Normal"/>
              <w:ind w:end="302"/>
              <w:rPr>
                <w:rFonts w:ascii="Arial" w:hAnsi="Arial" w:cs="Arial"/>
                <w:sz w:val="22"/>
              </w:rPr>
            </w:pPr>
            <w:r>
              <w:rPr>
                <w:rFonts w:cs="Arial" w:ascii="Arial" w:hAnsi="Arial"/>
                <w:sz w:val="22"/>
              </w:rPr>
              <w:t>Motor start-up or reacceleration</w:t>
            </w:r>
          </w:p>
        </w:tc>
        <w:tc>
          <w:tcPr>
            <w:tcW w:w="1800" w:type="dxa"/>
            <w:tcBorders>
              <w:top w:val="dotted" w:sz="4" w:space="0" w:color="000000"/>
              <w:start w:val="single" w:sz="4" w:space="0" w:color="000000"/>
              <w:bottom w:val="single" w:sz="4" w:space="0" w:color="000000"/>
              <w:end w:val="single" w:sz="4" w:space="0" w:color="000000"/>
            </w:tcBorders>
          </w:tcPr>
          <w:p>
            <w:pPr>
              <w:pStyle w:val="Normal"/>
              <w:ind w:end="302"/>
              <w:rPr>
                <w:rFonts w:ascii="Arial" w:hAnsi="Arial" w:cs="Arial"/>
                <w:sz w:val="22"/>
              </w:rPr>
            </w:pPr>
            <w:r>
              <w:rPr>
                <w:rFonts w:cs="Arial" w:ascii="Arial" w:hAnsi="Arial"/>
                <w:sz w:val="22"/>
              </w:rPr>
              <w:t>15%</w:t>
            </w:r>
          </w:p>
        </w:tc>
      </w:tr>
    </w:tbl>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3.2.2</w:t>
        <w:tab/>
      </w:r>
      <w:r>
        <w:rPr>
          <w:rFonts w:cs="Arial" w:ascii="Arial" w:hAnsi="Arial"/>
          <w:sz w:val="22"/>
          <w:u w:val="single"/>
        </w:rPr>
        <w:t>CABLING SYSTEM</w:t>
      </w:r>
    </w:p>
    <w:p>
      <w:pPr>
        <w:pStyle w:val="Normal"/>
        <w:ind w:firstLine="720" w:end="302"/>
        <w:rPr>
          <w:rFonts w:ascii="Arial" w:hAnsi="Arial" w:cs="Arial"/>
          <w:sz w:val="22"/>
        </w:rPr>
      </w:pPr>
      <w:r>
        <w:rPr>
          <w:rFonts w:cs="Arial" w:ascii="Arial" w:hAnsi="Arial"/>
          <w:sz w:val="22"/>
        </w:rPr>
      </w:r>
    </w:p>
    <w:p>
      <w:pPr>
        <w:pStyle w:val="BodyTextIndent3"/>
        <w:ind w:end="302"/>
        <w:rPr>
          <w:color w:val="000000"/>
        </w:rPr>
      </w:pPr>
      <w:r>
        <w:rPr>
          <w:color w:val="000000"/>
        </w:rPr>
        <w:tab/>
        <w:tab/>
        <w:t>a)</w:t>
        <w:tab/>
        <w:t>Process area</w:t>
        <w:tab/>
        <w:t>Overhead along pipe racks / Lined concrete  trench / Embeded electrical grade pipes / pipe sleepers.</w:t>
      </w:r>
    </w:p>
    <w:p>
      <w:pPr>
        <w:pStyle w:val="BodyTextIndent3"/>
        <w:ind w:end="302"/>
        <w:rPr>
          <w:color w:val="000000"/>
        </w:rPr>
      </w:pPr>
      <w:r>
        <w:rPr>
          <w:color w:val="000000"/>
        </w:rPr>
        <w:tab/>
        <w:tab/>
        <w:t>b)</w:t>
        <w:tab/>
        <w:t>Overall plant area</w:t>
        <w:tab/>
        <w:t>Overhead along pipe racks / Duct banks / Lined concrete  trench / Directly buried / Pipe sleepers</w:t>
      </w:r>
    </w:p>
    <w:p>
      <w:pPr>
        <w:pStyle w:val="BodyTextIndent3"/>
        <w:ind w:end="302"/>
        <w:rPr>
          <w:color w:val="000000"/>
        </w:rPr>
      </w:pPr>
      <w:r>
        <w:rPr>
          <w:color w:val="000000"/>
        </w:rPr>
        <w:tab/>
        <w:tab/>
        <w:t xml:space="preserve">c) </w:t>
        <w:tab/>
        <w:t>Offsite paved area</w:t>
        <w:tab/>
        <w:t xml:space="preserve">Overhead cable tray / Lined trench </w:t>
      </w:r>
    </w:p>
    <w:p>
      <w:pPr>
        <w:pStyle w:val="BodyTextIndent3"/>
        <w:ind w:end="302"/>
        <w:rPr/>
      </w:pPr>
      <w:r>
        <w:rPr>
          <w:color w:val="000000"/>
        </w:rPr>
        <w:tab/>
        <w:tab/>
        <w:t>d)</w:t>
        <w:tab/>
        <w:t>Offsite unpaved area</w:t>
        <w:tab/>
        <w:t>Overhead cable tray / Lined trench / Directly buried</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tab/>
        <w:tab/>
        <w:t>e)</w:t>
        <w:tab/>
        <w:t>Type of cable trays</w:t>
        <w:tab/>
        <w:t>Galvanized prefabricated.- Ladder type</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tab/>
        <w:tab/>
        <w:t xml:space="preserve">f) </w:t>
        <w:tab/>
        <w:t>Cable tray supports</w:t>
        <w:tab/>
        <w:t>GI Prefabricated “OR”  Site fabricated.</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r>
    </w:p>
    <w:p>
      <w:pPr>
        <w:pStyle w:val="Normal"/>
        <w:numPr>
          <w:ilvl w:val="2"/>
          <w:numId w:val="11"/>
        </w:numPr>
        <w:ind w:hanging="720" w:start="1440" w:end="302"/>
        <w:rPr>
          <w:rFonts w:ascii="Arial" w:hAnsi="Arial" w:cs="Arial"/>
          <w:sz w:val="22"/>
          <w:u w:val="single"/>
        </w:rPr>
      </w:pPr>
      <w:r>
        <w:rPr>
          <w:rFonts w:cs="Arial" w:ascii="Arial" w:hAnsi="Arial"/>
          <w:sz w:val="22"/>
          <w:u w:val="single"/>
        </w:rPr>
        <w:t>CABLE GLANDING &amp; TERMINATION</w:t>
      </w:r>
    </w:p>
    <w:p>
      <w:pPr>
        <w:pStyle w:val="Normal"/>
        <w:ind w:end="302"/>
        <w:rPr>
          <w:rFonts w:ascii="Arial" w:hAnsi="Arial" w:cs="Arial"/>
          <w:sz w:val="22"/>
          <w:u w:val="single"/>
        </w:rPr>
      </w:pPr>
      <w:r>
        <w:rPr>
          <w:rFonts w:cs="Arial" w:ascii="Arial" w:hAnsi="Arial"/>
          <w:sz w:val="22"/>
          <w:u w:val="single"/>
        </w:rPr>
      </w:r>
    </w:p>
    <w:p>
      <w:pPr>
        <w:pStyle w:val="Normal"/>
        <w:ind w:end="302"/>
        <w:rPr>
          <w:rFonts w:ascii="Arial" w:hAnsi="Arial" w:cs="Arial"/>
          <w:sz w:val="22"/>
        </w:rPr>
      </w:pPr>
      <w:r>
        <w:rPr>
          <w:rFonts w:cs="Arial" w:ascii="Arial" w:hAnsi="Arial"/>
          <w:sz w:val="22"/>
        </w:rPr>
        <w:tab/>
        <w:tab/>
        <w:t>a)</w:t>
        <w:tab/>
        <w:t>Indoor Panel</w:t>
        <w:tab/>
        <w:tab/>
        <w:tab/>
        <w:tab/>
        <w:t>:</w:t>
        <w:tab/>
        <w:t>Single compression</w:t>
      </w:r>
    </w:p>
    <w:p>
      <w:pPr>
        <w:pStyle w:val="Normal"/>
        <w:ind w:end="302"/>
        <w:rPr>
          <w:rFonts w:ascii="Arial" w:hAnsi="Arial" w:cs="Arial"/>
          <w:sz w:val="22"/>
        </w:rPr>
      </w:pPr>
      <w:r>
        <w:rPr>
          <w:rFonts w:cs="Arial" w:ascii="Arial" w:hAnsi="Arial"/>
          <w:sz w:val="22"/>
        </w:rPr>
        <w:tab/>
        <w:tab/>
        <w:t>b)</w:t>
        <w:tab/>
        <w:t>Motors in field</w:t>
        <w:tab/>
        <w:tab/>
        <w:tab/>
        <w:tab/>
        <w:t>:</w:t>
        <w:tab/>
        <w:t>Double compression</w:t>
      </w:r>
    </w:p>
    <w:p>
      <w:pPr>
        <w:pStyle w:val="Normal"/>
        <w:ind w:hanging="720" w:start="2160" w:end="302"/>
        <w:rPr/>
      </w:pPr>
      <w:r>
        <w:rPr>
          <w:rFonts w:cs="Arial" w:ascii="Arial" w:hAnsi="Arial"/>
          <w:sz w:val="22"/>
        </w:rPr>
        <w:t>c)</w:t>
        <w:tab/>
        <w:t xml:space="preserve">Push buttons and control Panels, </w:t>
        <w:tab/>
        <w:t>:</w:t>
        <w:tab/>
        <w:t xml:space="preserve">Weather / explosion proof </w:t>
      </w:r>
    </w:p>
    <w:p>
      <w:pPr>
        <w:pStyle w:val="Normal"/>
        <w:ind w:firstLine="720" w:start="1440" w:end="302"/>
        <w:rPr/>
      </w:pPr>
      <w:r>
        <w:rPr>
          <w:rFonts w:cs="Arial" w:ascii="Arial" w:hAnsi="Arial"/>
          <w:sz w:val="22"/>
        </w:rPr>
        <w:t>Light fittings, JB’s LDB’s etc.in Field.</w:t>
        <w:tab/>
        <w:t>:</w:t>
        <w:tab/>
        <w:t>Double compression</w:t>
      </w:r>
    </w:p>
    <w:p>
      <w:pPr>
        <w:pStyle w:val="Normal"/>
        <w:ind w:end="302"/>
        <w:rPr>
          <w:rFonts w:ascii="Arial" w:hAnsi="Arial" w:cs="Arial"/>
          <w:sz w:val="22"/>
        </w:rPr>
      </w:pPr>
      <w:r>
        <w:rPr>
          <w:rFonts w:cs="Arial" w:ascii="Arial" w:hAnsi="Arial"/>
          <w:sz w:val="22"/>
        </w:rPr>
        <w:tab/>
        <w:tab/>
        <w:t>d)</w:t>
        <w:tab/>
        <w:t>Type of Cable Lugs (Tinned Cu / Al.)</w:t>
        <w:tab/>
        <w:t>:</w:t>
        <w:tab/>
        <w:t>Tinned Copper / Al.</w:t>
      </w:r>
    </w:p>
    <w:p>
      <w:pPr>
        <w:pStyle w:val="Normal"/>
        <w:ind w:hanging="720" w:start="720" w:end="302"/>
        <w:jc w:val="both"/>
        <w:rPr>
          <w:rFonts w:ascii="Arial" w:hAnsi="Arial" w:cs="Arial"/>
          <w:bCs/>
          <w:sz w:val="22"/>
        </w:rPr>
      </w:pPr>
      <w:r>
        <w:rPr>
          <w:rFonts w:cs="Arial" w:ascii="Arial" w:hAnsi="Arial"/>
          <w:bCs/>
          <w:sz w:val="22"/>
        </w:rPr>
      </w:r>
    </w:p>
    <w:p>
      <w:pPr>
        <w:pStyle w:val="Normal"/>
        <w:ind w:end="302"/>
        <w:jc w:val="both"/>
        <w:rPr>
          <w:rFonts w:ascii="Arial" w:hAnsi="Arial" w:cs="Arial"/>
          <w:bCs/>
          <w:sz w:val="22"/>
        </w:rPr>
      </w:pPr>
      <w:r>
        <w:rPr>
          <w:rFonts w:cs="Arial" w:ascii="Arial" w:hAnsi="Arial"/>
          <w:bCs/>
          <w:sz w:val="22"/>
        </w:rPr>
        <w:t>3.3</w:t>
        <w:tab/>
      </w:r>
      <w:r>
        <w:rPr>
          <w:rFonts w:cs="Arial" w:ascii="Arial" w:hAnsi="Arial"/>
          <w:bCs/>
          <w:sz w:val="22"/>
          <w:u w:val="single"/>
        </w:rPr>
        <w:t xml:space="preserve">ELECTRICAL ROOMS / TRANSFORMER AREA </w:t>
      </w:r>
    </w:p>
    <w:p>
      <w:pPr>
        <w:pStyle w:val="Normal"/>
        <w:tabs>
          <w:tab w:val="clear" w:pos="720"/>
          <w:tab w:val="left" w:pos="1440" w:leader="none"/>
          <w:tab w:val="left" w:pos="2160" w:leader="none"/>
        </w:tabs>
        <w:ind w:end="302"/>
        <w:jc w:val="both"/>
        <w:rPr>
          <w:rFonts w:ascii="Arial" w:hAnsi="Arial" w:cs="Arial"/>
          <w:bCs/>
          <w:sz w:val="22"/>
        </w:rPr>
      </w:pPr>
      <w:r>
        <w:rPr>
          <w:rFonts w:cs="Arial" w:ascii="Arial" w:hAnsi="Arial"/>
          <w:bCs/>
          <w:sz w:val="22"/>
        </w:rPr>
      </w:r>
    </w:p>
    <w:p>
      <w:pPr>
        <w:pStyle w:val="Normal"/>
        <w:tabs>
          <w:tab w:val="left" w:pos="720" w:leader="none"/>
          <w:tab w:val="left" w:pos="1440" w:leader="none"/>
        </w:tabs>
        <w:ind w:end="302"/>
        <w:jc w:val="both"/>
        <w:rPr/>
      </w:pPr>
      <w:r>
        <w:rPr>
          <w:rFonts w:cs="Arial" w:ascii="Arial" w:hAnsi="Arial"/>
          <w:sz w:val="22"/>
        </w:rPr>
        <w:tab/>
        <w:t xml:space="preserve">3.3.1 </w:t>
        <w:tab/>
      </w:r>
      <w:r>
        <w:rPr>
          <w:rFonts w:cs="Arial" w:ascii="Arial" w:hAnsi="Arial"/>
          <w:sz w:val="22"/>
          <w:u w:val="single"/>
        </w:rPr>
        <w:t>ELECTRICAL ROOMS – GENERAL REQUIREMENTS</w:t>
      </w:r>
    </w:p>
    <w:p>
      <w:pPr>
        <w:pStyle w:val="Normal"/>
        <w:tabs>
          <w:tab w:val="left" w:pos="720" w:leader="none"/>
          <w:tab w:val="left" w:pos="1440" w:leader="none"/>
        </w:tabs>
        <w:ind w:end="302"/>
        <w:jc w:val="both"/>
        <w:rPr>
          <w:rFonts w:ascii="Arial" w:hAnsi="Arial" w:cs="Arial"/>
          <w:sz w:val="22"/>
          <w:u w:val="single"/>
        </w:rPr>
      </w:pPr>
      <w:r>
        <w:rPr>
          <w:rFonts w:cs="Arial" w:ascii="Arial" w:hAnsi="Arial"/>
          <w:sz w:val="22"/>
          <w:u w:val="single"/>
        </w:rPr>
      </w:r>
    </w:p>
    <w:p>
      <w:pPr>
        <w:pStyle w:val="Normal"/>
        <w:ind w:hanging="720" w:start="2160" w:end="302"/>
        <w:jc w:val="both"/>
        <w:rPr>
          <w:rFonts w:ascii="Arial" w:hAnsi="Arial" w:cs="Arial"/>
          <w:sz w:val="22"/>
        </w:rPr>
      </w:pPr>
      <w:r>
        <w:rPr>
          <w:rFonts w:cs="Arial" w:ascii="Arial" w:hAnsi="Arial"/>
          <w:sz w:val="22"/>
        </w:rPr>
        <w:t>a)</w:t>
        <w:tab/>
        <w:t>All electrical rooms shall be clean, dry, well sealed and free of dust, vapor, and vermin to provide reliable operation of equipment.</w:t>
      </w:r>
    </w:p>
    <w:p>
      <w:pPr>
        <w:pStyle w:val="Normal"/>
        <w:ind w:start="1440" w:end="302"/>
        <w:jc w:val="both"/>
        <w:rPr>
          <w:rFonts w:ascii="Arial" w:hAnsi="Arial" w:cs="Arial"/>
          <w:sz w:val="22"/>
        </w:rPr>
      </w:pPr>
      <w:r>
        <w:rPr>
          <w:rFonts w:cs="Arial" w:ascii="Arial" w:hAnsi="Arial"/>
          <w:sz w:val="22"/>
        </w:rPr>
        <w:t>b)</w:t>
        <w:tab/>
        <w:t>Each electrical room shall be provided with two doors.</w:t>
      </w:r>
    </w:p>
    <w:p>
      <w:pPr>
        <w:pStyle w:val="Normal"/>
        <w:numPr>
          <w:ilvl w:val="0"/>
          <w:numId w:val="37"/>
        </w:numPr>
        <w:ind w:hanging="720" w:start="2160" w:end="302"/>
        <w:jc w:val="both"/>
        <w:rPr>
          <w:rFonts w:ascii="Arial" w:hAnsi="Arial" w:cs="Arial"/>
          <w:sz w:val="22"/>
        </w:rPr>
      </w:pPr>
      <w:r>
        <w:rPr>
          <w:rFonts w:cs="Arial" w:ascii="Arial" w:hAnsi="Arial"/>
          <w:sz w:val="22"/>
        </w:rPr>
        <w:t>Each electrical room shall be equipped with fire alarm system &amp; fire fighting facilities.</w:t>
      </w:r>
    </w:p>
    <w:p>
      <w:pPr>
        <w:pStyle w:val="Normal"/>
        <w:numPr>
          <w:ilvl w:val="0"/>
          <w:numId w:val="37"/>
        </w:numPr>
        <w:ind w:hanging="720" w:start="2160" w:end="302"/>
        <w:jc w:val="both"/>
        <w:rPr>
          <w:rFonts w:ascii="Arial" w:hAnsi="Arial" w:cs="Arial"/>
          <w:sz w:val="22"/>
          <w:u w:val="single"/>
        </w:rPr>
      </w:pPr>
      <w:r>
        <w:rPr>
          <w:rFonts w:cs="Arial" w:ascii="Arial" w:hAnsi="Arial"/>
          <w:sz w:val="22"/>
          <w:u w:val="single"/>
        </w:rPr>
        <w:t>ENVIRONMENTAL CONDITIONS</w:t>
      </w:r>
    </w:p>
    <w:p>
      <w:pPr>
        <w:pStyle w:val="Normal"/>
        <w:ind w:firstLine="720" w:start="1440" w:end="302"/>
        <w:jc w:val="both"/>
        <w:rPr>
          <w:rFonts w:ascii="Arial" w:hAnsi="Arial" w:cs="Arial"/>
          <w:sz w:val="22"/>
        </w:rPr>
      </w:pPr>
      <w:r>
        <w:rPr>
          <w:rFonts w:cs="Arial" w:ascii="Arial" w:hAnsi="Arial"/>
          <w:sz w:val="22"/>
        </w:rPr>
        <w:t xml:space="preserve">Inverter room / Power UPS Room </w:t>
        <w:tab/>
        <w:t>: Air conditioned</w:t>
      </w:r>
    </w:p>
    <w:p>
      <w:pPr>
        <w:pStyle w:val="Normal"/>
        <w:ind w:firstLine="720" w:start="1440" w:end="302"/>
        <w:jc w:val="both"/>
        <w:rPr>
          <w:rFonts w:ascii="Arial" w:hAnsi="Arial" w:cs="Arial"/>
          <w:sz w:val="22"/>
        </w:rPr>
      </w:pPr>
      <w:r>
        <w:rPr>
          <w:rFonts w:cs="Arial" w:ascii="Arial" w:hAnsi="Arial"/>
          <w:sz w:val="22"/>
        </w:rPr>
        <w:t>Electrical room</w:t>
        <w:tab/>
        <w:tab/>
        <w:tab/>
        <w:t>: Pressurized</w:t>
        <w:tab/>
      </w:r>
    </w:p>
    <w:p>
      <w:pPr>
        <w:pStyle w:val="Normal"/>
        <w:ind w:firstLine="720" w:start="1440" w:end="302"/>
        <w:jc w:val="both"/>
        <w:rPr>
          <w:rFonts w:ascii="Arial" w:hAnsi="Arial" w:cs="Arial"/>
          <w:sz w:val="22"/>
        </w:rPr>
      </w:pPr>
      <w:r>
        <w:rPr>
          <w:rFonts w:cs="Arial" w:ascii="Arial" w:hAnsi="Arial"/>
          <w:sz w:val="22"/>
        </w:rPr>
        <w:t>Control Room</w:t>
        <w:tab/>
        <w:tab/>
        <w:tab/>
        <w:tab/>
        <w:t>: Air Conditioned</w:t>
      </w:r>
    </w:p>
    <w:p>
      <w:pPr>
        <w:pStyle w:val="Normal"/>
        <w:ind w:firstLine="720" w:start="1440" w:end="302"/>
        <w:jc w:val="both"/>
        <w:rPr>
          <w:rFonts w:ascii="Arial" w:hAnsi="Arial" w:cs="Arial"/>
          <w:sz w:val="22"/>
        </w:rPr>
      </w:pPr>
      <w:r>
        <w:rPr>
          <w:rFonts w:cs="Arial" w:ascii="Arial" w:hAnsi="Arial"/>
          <w:sz w:val="22"/>
        </w:rPr>
      </w:r>
    </w:p>
    <w:p>
      <w:pPr>
        <w:pStyle w:val="Normal"/>
        <w:numPr>
          <w:ilvl w:val="2"/>
          <w:numId w:val="13"/>
        </w:numPr>
        <w:ind w:hanging="720" w:start="1440" w:end="302"/>
        <w:rPr>
          <w:rFonts w:ascii="Arial" w:hAnsi="Arial" w:cs="Arial"/>
          <w:sz w:val="22"/>
          <w:u w:val="single"/>
        </w:rPr>
      </w:pPr>
      <w:r>
        <w:rPr>
          <w:rFonts w:cs="Arial" w:ascii="Arial" w:hAnsi="Arial"/>
          <w:bCs/>
          <w:sz w:val="22"/>
          <w:u w:val="single"/>
        </w:rPr>
        <w:t>TRANSFORMER AREA – GENERAL REQUIREMENTS</w:t>
      </w:r>
    </w:p>
    <w:p>
      <w:pPr>
        <w:pStyle w:val="Normal"/>
        <w:ind w:start="720" w:end="302"/>
        <w:rPr>
          <w:rFonts w:ascii="Arial" w:hAnsi="Arial" w:cs="Arial"/>
          <w:sz w:val="22"/>
          <w:u w:val="single"/>
        </w:rPr>
      </w:pPr>
      <w:r>
        <w:rPr>
          <w:rFonts w:cs="Arial" w:ascii="Arial" w:hAnsi="Arial"/>
          <w:sz w:val="22"/>
          <w:u w:val="single"/>
        </w:rPr>
      </w:r>
    </w:p>
    <w:p>
      <w:pPr>
        <w:pStyle w:val="Normal"/>
        <w:ind w:firstLine="720" w:start="720" w:end="302"/>
        <w:rPr>
          <w:rFonts w:ascii="Arial" w:hAnsi="Arial" w:cs="Arial"/>
          <w:sz w:val="22"/>
        </w:rPr>
      </w:pPr>
      <w:r>
        <w:rPr>
          <w:rFonts w:cs="Arial" w:ascii="Arial" w:hAnsi="Arial"/>
          <w:sz w:val="22"/>
        </w:rPr>
        <w:t>a)</w:t>
        <w:tab/>
        <w:t>Height of fence</w:t>
        <w:tab/>
        <w:tab/>
        <w:tab/>
        <w:t>:</w:t>
        <w:tab/>
        <w:t xml:space="preserve">Minimum 6 Ft. from FFL. </w:t>
      </w:r>
    </w:p>
    <w:p>
      <w:pPr>
        <w:pStyle w:val="Normal"/>
        <w:ind w:firstLine="720" w:start="720" w:end="302"/>
        <w:rPr>
          <w:rFonts w:ascii="Arial" w:hAnsi="Arial" w:cs="Arial"/>
          <w:sz w:val="22"/>
        </w:rPr>
      </w:pPr>
      <w:r>
        <w:rPr>
          <w:rFonts w:cs="Arial" w:ascii="Arial" w:hAnsi="Arial"/>
          <w:sz w:val="22"/>
        </w:rPr>
        <w:t>b)</w:t>
        <w:tab/>
        <w:t>Clearance</w:t>
        <w:tab/>
        <w:tab/>
        <w:tab/>
        <w:tab/>
        <w:t>:</w:t>
        <w:tab/>
        <w:t xml:space="preserve">All around 1000 mm. </w:t>
      </w:r>
    </w:p>
    <w:p>
      <w:pPr>
        <w:pStyle w:val="Normal"/>
        <w:ind w:firstLine="720" w:start="720" w:end="302"/>
        <w:rPr>
          <w:rFonts w:ascii="Arial" w:hAnsi="Arial" w:cs="Arial"/>
          <w:sz w:val="22"/>
        </w:rPr>
      </w:pPr>
      <w:r>
        <w:rPr>
          <w:rFonts w:cs="Arial" w:ascii="Arial" w:hAnsi="Arial"/>
          <w:sz w:val="22"/>
        </w:rPr>
      </w:r>
    </w:p>
    <w:p>
      <w:pPr>
        <w:pStyle w:val="Normal"/>
        <w:ind w:firstLine="720" w:end="302"/>
        <w:rPr>
          <w:rFonts w:ascii="Arial" w:hAnsi="Arial" w:cs="Arial"/>
          <w:bCs/>
          <w:sz w:val="22"/>
        </w:rPr>
      </w:pPr>
      <w:r>
        <w:rPr>
          <w:rFonts w:cs="Arial" w:ascii="Arial" w:hAnsi="Arial"/>
          <w:bCs/>
          <w:sz w:val="22"/>
        </w:rPr>
      </w:r>
    </w:p>
    <w:p>
      <w:pPr>
        <w:pStyle w:val="Normal"/>
        <w:ind w:end="302"/>
        <w:rPr>
          <w:rFonts w:ascii="Arial" w:hAnsi="Arial" w:cs="Arial"/>
          <w:bCs/>
          <w:sz w:val="22"/>
        </w:rPr>
      </w:pPr>
      <w:r>
        <w:rPr>
          <w:rFonts w:cs="Arial" w:ascii="Arial" w:hAnsi="Arial"/>
          <w:bCs/>
          <w:sz w:val="22"/>
        </w:rPr>
        <w:t xml:space="preserve">3.4 </w:t>
        <w:tab/>
      </w:r>
      <w:r>
        <w:rPr>
          <w:rFonts w:cs="Arial" w:ascii="Arial" w:hAnsi="Arial"/>
          <w:bCs/>
          <w:sz w:val="22"/>
          <w:u w:val="single"/>
        </w:rPr>
        <w:t>GROUNDING AND LIGHTNING PROTECTION</w:t>
      </w:r>
    </w:p>
    <w:p>
      <w:pPr>
        <w:pStyle w:val="Normal"/>
        <w:ind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sz w:val="22"/>
        </w:rPr>
        <w:t xml:space="preserve">a) </w:t>
        <w:tab/>
        <w:t>Grounding system shall be according to IS 3043 and local rules &amp; regulations.</w:t>
      </w:r>
    </w:p>
    <w:p>
      <w:pPr>
        <w:pStyle w:val="Normal"/>
        <w:ind w:start="72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b) </w:t>
        <w:tab/>
        <w:t>Protective grounding and service grounding shall be connected together to create common grounding system with common grounding electrode.</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c) </w:t>
        <w:tab/>
        <w:t>Main DCS ground bus bar shall be connected to the DCS ground electrode by two separate PVC insulated copper conductors.</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d) </w:t>
        <w:tab/>
        <w:t>Grounding rods &amp; conductors shall be designed based on soil resistivity and maximum ground fault current. The ground conductor shall be adequately sized to withstand the maximum fault current for 1 sec without any deformation and with tolerable temperature rise.</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e) </w:t>
        <w:tab/>
        <w:t>Steel reinforcing bars of concrete structure of the building (Columns, beams, foundation and footing) shall be connected all together by welding to achieve electrical continuity. If steel reinforcing bars do not have enough size for maximum ground fault current they shall be augmented by additional ground conductor.</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f) </w:t>
        <w:tab/>
        <w:t>G.I. strip shall be installed in concrete of grade slab to connect all columns to create one common grounding electrode. Reinforcement bars of each column shall be connected to the grid of G.I. strip by welding.</w:t>
      </w:r>
    </w:p>
    <w:p>
      <w:pPr>
        <w:pStyle w:val="Normal"/>
        <w:ind w:hanging="720" w:start="1440" w:end="302"/>
        <w:jc w:val="both"/>
        <w:rPr>
          <w:rFonts w:ascii="Arial" w:hAnsi="Arial" w:cs="Arial"/>
          <w:sz w:val="22"/>
        </w:rPr>
      </w:pPr>
      <w:r>
        <w:rPr>
          <w:rFonts w:cs="Arial" w:ascii="Arial" w:hAnsi="Arial"/>
          <w:sz w:val="22"/>
        </w:rPr>
      </w:r>
    </w:p>
    <w:p>
      <w:pPr>
        <w:pStyle w:val="Normal"/>
        <w:ind w:hanging="270" w:start="990" w:end="302"/>
        <w:jc w:val="both"/>
        <w:rPr/>
      </w:pPr>
      <w:r>
        <w:rPr>
          <w:rFonts w:cs="Arial" w:ascii="Arial" w:hAnsi="Arial"/>
          <w:sz w:val="22"/>
        </w:rPr>
        <w:t>g)</w:t>
        <w:tab/>
        <w:tab/>
      </w:r>
      <w:r>
        <w:rPr>
          <w:rFonts w:cs="Arial" w:ascii="Arial" w:hAnsi="Arial"/>
          <w:sz w:val="22"/>
          <w:szCs w:val="22"/>
          <w:lang w:val="en-GB"/>
        </w:rPr>
        <w:t>Grounding Electrode type</w:t>
      </w:r>
    </w:p>
    <w:p>
      <w:pPr>
        <w:pStyle w:val="Normal"/>
        <w:ind w:firstLine="720" w:start="720" w:end="302"/>
        <w:rPr/>
      </w:pPr>
      <w:r>
        <w:rPr>
          <w:rFonts w:cs="Arial" w:ascii="Arial" w:hAnsi="Arial"/>
          <w:sz w:val="22"/>
          <w:szCs w:val="22"/>
          <w:lang w:val="en-GB"/>
        </w:rPr>
        <w:t>-</w:t>
      </w:r>
      <w:r>
        <w:rPr>
          <w:rFonts w:cs="Arial" w:ascii="Arial" w:hAnsi="Arial"/>
          <w:sz w:val="22"/>
        </w:rPr>
        <w:t>Transformer Neutral Grounding</w:t>
        <w:tab/>
        <w:t xml:space="preserve">: </w:t>
        <w:tab/>
        <w:t>Copper plate type Electrodes</w:t>
      </w:r>
    </w:p>
    <w:p>
      <w:pPr>
        <w:pStyle w:val="Normal"/>
        <w:ind w:firstLine="720" w:start="720" w:end="302"/>
        <w:rPr/>
      </w:pPr>
      <w:r>
        <w:rPr>
          <w:rFonts w:cs="Arial" w:ascii="Arial" w:hAnsi="Arial"/>
          <w:sz w:val="22"/>
        </w:rPr>
        <w:t>-Body grounding</w:t>
        <w:tab/>
        <w:tab/>
        <w:tab/>
        <w:t xml:space="preserve">:  </w:t>
        <w:tab/>
        <w:t>GI pipe electrode</w:t>
      </w:r>
    </w:p>
    <w:p>
      <w:pPr>
        <w:pStyle w:val="Normal"/>
        <w:ind w:start="1440" w:end="302"/>
        <w:rPr/>
      </w:pPr>
      <w:r>
        <w:rPr>
          <w:rFonts w:cs="Arial" w:ascii="Arial" w:hAnsi="Arial"/>
          <w:sz w:val="22"/>
        </w:rPr>
        <w:t>-DCS grounding</w:t>
        <w:tab/>
        <w:tab/>
        <w:tab/>
        <w:t xml:space="preserve">: </w:t>
        <w:tab/>
        <w:t xml:space="preserve">Copper rod / DCS vendors </w:t>
      </w:r>
    </w:p>
    <w:p>
      <w:pPr>
        <w:pStyle w:val="Normal"/>
        <w:ind w:hanging="720" w:start="1440" w:end="302"/>
        <w:rPr>
          <w:rFonts w:ascii="Arial" w:hAnsi="Arial" w:cs="Arial"/>
          <w:sz w:val="22"/>
        </w:rPr>
      </w:pPr>
      <w:r>
        <w:rPr>
          <w:rFonts w:cs="Arial" w:ascii="Arial" w:hAnsi="Arial"/>
          <w:sz w:val="22"/>
        </w:rPr>
        <w:tab/>
        <w:tab/>
        <w:tab/>
        <w:tab/>
        <w:tab/>
        <w:tab/>
        <w:tab/>
        <w:t xml:space="preserve"> recommendation.</w:t>
      </w:r>
    </w:p>
    <w:p>
      <w:pPr>
        <w:pStyle w:val="Normal"/>
        <w:ind w:start="1440" w:end="302"/>
        <w:rPr/>
      </w:pPr>
      <w:r>
        <w:rPr>
          <w:rFonts w:cs="Arial" w:ascii="Arial" w:hAnsi="Arial"/>
          <w:sz w:val="22"/>
        </w:rPr>
        <w:t xml:space="preserve">h) </w:t>
      </w:r>
      <w:r>
        <w:rPr>
          <w:rFonts w:cs="Arial" w:ascii="Arial" w:hAnsi="Arial"/>
          <w:sz w:val="22"/>
          <w:szCs w:val="22"/>
          <w:lang w:val="en-GB"/>
        </w:rPr>
        <w:t>Main earth loop material</w:t>
        <w:tab/>
        <w:tab/>
        <w:t>:</w:t>
        <w:tab/>
        <w:t xml:space="preserve"> GI strip </w:t>
      </w:r>
    </w:p>
    <w:p>
      <w:pPr>
        <w:pStyle w:val="Normal"/>
        <w:ind w:firstLine="720" w:start="720" w:end="302"/>
        <w:rPr/>
      </w:pPr>
      <w:r>
        <w:rPr>
          <w:rFonts w:cs="Arial" w:ascii="Arial" w:hAnsi="Arial"/>
          <w:sz w:val="22"/>
          <w:szCs w:val="22"/>
          <w:lang w:val="en-GB"/>
        </w:rPr>
        <w:t xml:space="preserve">i) </w:t>
      </w:r>
      <w:r>
        <w:rPr>
          <w:rFonts w:cs="Arial" w:ascii="Arial" w:hAnsi="Arial"/>
          <w:sz w:val="22"/>
        </w:rPr>
        <w:t>Ground Resistance</w:t>
        <w:tab/>
        <w:tab/>
        <w:tab/>
        <w:t xml:space="preserve">: </w:t>
        <w:tab/>
        <w:t>1 to 2 Ohms</w:t>
      </w:r>
    </w:p>
    <w:p>
      <w:pPr>
        <w:pStyle w:val="Normal"/>
        <w:ind w:firstLine="720" w:start="720" w:end="302"/>
        <w:rPr/>
      </w:pPr>
      <w:r>
        <w:rPr>
          <w:rFonts w:cs="Arial" w:ascii="Arial" w:hAnsi="Arial"/>
          <w:sz w:val="22"/>
        </w:rPr>
        <w:t xml:space="preserve">j) </w:t>
      </w:r>
      <w:r>
        <w:rPr>
          <w:rFonts w:cs="Arial" w:ascii="Arial" w:hAnsi="Arial"/>
          <w:sz w:val="22"/>
          <w:szCs w:val="22"/>
          <w:lang w:val="en-GB"/>
        </w:rPr>
        <w:t>Substation earth loop</w:t>
        <w:tab/>
        <w:tab/>
        <w:t>:           GI / copper</w:t>
      </w:r>
    </w:p>
    <w:p>
      <w:pPr>
        <w:pStyle w:val="Normal"/>
        <w:ind w:firstLine="720" w:start="720" w:end="302"/>
        <w:rPr/>
      </w:pPr>
      <w:r>
        <w:rPr>
          <w:rFonts w:cs="Arial" w:ascii="Arial" w:hAnsi="Arial"/>
          <w:sz w:val="22"/>
          <w:szCs w:val="22"/>
          <w:lang w:val="en-GB"/>
        </w:rPr>
        <w:t>k) Lightning conductor</w:t>
        <w:tab/>
        <w:tab/>
        <w:t xml:space="preserve">:           Copper </w:t>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6480" w:start="6480" w:end="302"/>
        <w:rPr>
          <w:rFonts w:ascii="Arial" w:hAnsi="Arial" w:cs="Arial"/>
          <w:sz w:val="22"/>
          <w:szCs w:val="22"/>
          <w:lang w:val="en-GB"/>
        </w:rPr>
      </w:pPr>
      <w:r>
        <w:rPr>
          <w:rFonts w:cs="Arial" w:ascii="Arial" w:hAnsi="Arial"/>
          <w:sz w:val="22"/>
          <w:szCs w:val="22"/>
          <w:lang w:val="en-GB"/>
        </w:rPr>
        <w:tab/>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6480" w:start="6480" w:end="302"/>
        <w:rPr>
          <w:rFonts w:ascii="Arial" w:hAnsi="Arial" w:cs="Arial"/>
          <w:sz w:val="22"/>
        </w:rPr>
      </w:pPr>
      <w:r>
        <w:rPr>
          <w:rFonts w:cs="Arial" w:ascii="Arial" w:hAnsi="Arial"/>
          <w:sz w:val="22"/>
        </w:rPr>
        <w:t>3.5</w:t>
        <w:tab/>
      </w:r>
      <w:r>
        <w:rPr>
          <w:rFonts w:cs="Arial" w:ascii="Arial" w:hAnsi="Arial"/>
          <w:sz w:val="22"/>
          <w:u w:val="single"/>
        </w:rPr>
        <w:t>START / STOP PHILOSOPHY</w:t>
      </w:r>
    </w:p>
    <w:p>
      <w:pPr>
        <w:pStyle w:val="Normal"/>
        <w:ind w:end="302"/>
        <w:rPr>
          <w:rFonts w:ascii="Arial" w:hAnsi="Arial" w:cs="Arial"/>
          <w:b/>
          <w:bCs/>
          <w:sz w:val="22"/>
        </w:rPr>
      </w:pPr>
      <w:r>
        <w:rPr>
          <w:rFonts w:cs="Arial" w:ascii="Arial" w:hAnsi="Arial"/>
          <w:b/>
          <w:bCs/>
          <w:sz w:val="22"/>
        </w:rPr>
      </w:r>
    </w:p>
    <w:p>
      <w:pPr>
        <w:pStyle w:val="Normal"/>
        <w:numPr>
          <w:ilvl w:val="2"/>
          <w:numId w:val="29"/>
        </w:numPr>
        <w:ind w:hanging="720" w:start="1440" w:end="302"/>
        <w:jc w:val="both"/>
        <w:rPr>
          <w:rFonts w:ascii="Arial" w:hAnsi="Arial" w:cs="Arial"/>
          <w:sz w:val="22"/>
        </w:rPr>
      </w:pPr>
      <w:r>
        <w:rPr>
          <w:rFonts w:cs="Arial" w:ascii="Arial" w:hAnsi="Arial"/>
          <w:sz w:val="22"/>
        </w:rPr>
        <w:t xml:space="preserve">All non-package motors shall have Local push button station, consisting of start push button, emergency stop push button &amp; local remote selector switch as per operational/process requirement. Manual – Off – Auto selector switch – lockable type shall be provided for Local &amp; remote operation of motors. </w:t>
      </w:r>
    </w:p>
    <w:p>
      <w:pPr>
        <w:pStyle w:val="Normal"/>
        <w:ind w:start="720" w:end="302"/>
        <w:jc w:val="both"/>
        <w:rPr>
          <w:rFonts w:ascii="Arial" w:hAnsi="Arial" w:cs="Arial"/>
          <w:sz w:val="22"/>
        </w:rPr>
      </w:pPr>
      <w:r>
        <w:rPr>
          <w:rFonts w:cs="Arial" w:ascii="Arial" w:hAnsi="Arial"/>
          <w:sz w:val="22"/>
        </w:rPr>
      </w:r>
    </w:p>
    <w:p>
      <w:pPr>
        <w:pStyle w:val="Normal"/>
        <w:ind w:start="1440" w:end="302"/>
        <w:jc w:val="both"/>
        <w:rPr/>
      </w:pPr>
      <w:r>
        <w:rPr>
          <w:rFonts w:cs="Arial" w:ascii="Arial" w:hAnsi="Arial"/>
          <w:sz w:val="22"/>
        </w:rPr>
        <w:t xml:space="preserve">Generally during plant operation Manual – Off – Auto selector switch position shall be in AUTO mode. During Maintenance / testing selector switch position shall be changed to MANUAL mode &amp; shall be able to start / stop the motor by pressing start / stop push button at Local control station. </w:t>
      </w:r>
    </w:p>
    <w:p>
      <w:pPr>
        <w:pStyle w:val="Normal"/>
        <w:ind w:start="720" w:end="302"/>
        <w:jc w:val="both"/>
        <w:rPr>
          <w:rFonts w:ascii="Arial" w:hAnsi="Arial" w:cs="Arial"/>
          <w:sz w:val="22"/>
        </w:rPr>
      </w:pPr>
      <w:r>
        <w:rPr>
          <w:rFonts w:cs="Arial" w:ascii="Arial" w:hAnsi="Arial"/>
          <w:sz w:val="22"/>
        </w:rPr>
      </w:r>
    </w:p>
    <w:p>
      <w:pPr>
        <w:pStyle w:val="Normal"/>
        <w:numPr>
          <w:ilvl w:val="2"/>
          <w:numId w:val="29"/>
        </w:numPr>
        <w:ind w:hanging="720" w:start="1440" w:end="302"/>
        <w:jc w:val="both"/>
        <w:rPr>
          <w:rFonts w:ascii="Arial" w:hAnsi="Arial" w:cs="Arial"/>
          <w:sz w:val="22"/>
        </w:rPr>
      </w:pPr>
      <w:r>
        <w:rPr>
          <w:rFonts w:cs="Arial" w:ascii="Arial" w:hAnsi="Arial"/>
          <w:sz w:val="22"/>
        </w:rPr>
        <w:t>Stop push button facility shall be provided in MCC for each motor.</w:t>
      </w:r>
    </w:p>
    <w:p>
      <w:pPr>
        <w:pStyle w:val="Normal"/>
        <w:ind w:end="302"/>
        <w:jc w:val="both"/>
        <w:rPr>
          <w:rFonts w:ascii="Arial" w:hAnsi="Arial" w:cs="Arial"/>
          <w:sz w:val="22"/>
        </w:rPr>
      </w:pPr>
      <w:r>
        <w:rPr>
          <w:rFonts w:cs="Arial" w:ascii="Arial" w:hAnsi="Arial"/>
          <w:sz w:val="22"/>
        </w:rPr>
      </w:r>
    </w:p>
    <w:p>
      <w:pPr>
        <w:pStyle w:val="Normal"/>
        <w:numPr>
          <w:ilvl w:val="2"/>
          <w:numId w:val="29"/>
        </w:numPr>
        <w:ind w:hanging="720" w:start="1440" w:end="302"/>
        <w:jc w:val="both"/>
        <w:rPr>
          <w:rFonts w:ascii="Arial" w:hAnsi="Arial" w:cs="Arial"/>
          <w:sz w:val="22"/>
        </w:rPr>
      </w:pPr>
      <w:r>
        <w:rPr>
          <w:rFonts w:cs="Arial" w:ascii="Arial" w:hAnsi="Arial"/>
          <w:sz w:val="22"/>
        </w:rPr>
        <w:t>Packaged equipment drives which require automatic control from the Vendor control panel shall be controlled locally.</w:t>
      </w:r>
    </w:p>
    <w:p>
      <w:pPr>
        <w:pStyle w:val="Normal"/>
        <w:ind w:end="302"/>
        <w:jc w:val="both"/>
        <w:rPr>
          <w:rFonts w:ascii="Arial" w:hAnsi="Arial" w:cs="Arial"/>
          <w:sz w:val="22"/>
        </w:rPr>
      </w:pPr>
      <w:r>
        <w:rPr>
          <w:rFonts w:cs="Arial" w:ascii="Arial" w:hAnsi="Arial"/>
          <w:sz w:val="22"/>
        </w:rPr>
      </w:r>
    </w:p>
    <w:p>
      <w:pPr>
        <w:pStyle w:val="Normal"/>
        <w:numPr>
          <w:ilvl w:val="1"/>
          <w:numId w:val="17"/>
        </w:numPr>
        <w:tabs>
          <w:tab w:val="left" w:pos="720" w:leader="none"/>
        </w:tabs>
        <w:ind w:hanging="720" w:start="720" w:end="302"/>
        <w:jc w:val="both"/>
        <w:rPr>
          <w:rFonts w:ascii="Arial" w:hAnsi="Arial" w:cs="Arial"/>
          <w:bCs/>
          <w:sz w:val="22"/>
          <w:u w:val="single"/>
        </w:rPr>
      </w:pPr>
      <w:r>
        <w:rPr>
          <w:rFonts w:cs="Arial" w:ascii="Arial" w:hAnsi="Arial"/>
          <w:bCs/>
          <w:sz w:val="22"/>
          <w:u w:val="single"/>
        </w:rPr>
        <w:t>CONVENIENCE RECEPTACLES</w:t>
      </w:r>
    </w:p>
    <w:p>
      <w:pPr>
        <w:pStyle w:val="Normal"/>
        <w:ind w:start="360" w:end="302"/>
        <w:jc w:val="both"/>
        <w:rPr>
          <w:rFonts w:ascii="Arial" w:hAnsi="Arial" w:cs="Arial"/>
          <w:b/>
          <w:bCs/>
          <w:sz w:val="22"/>
          <w:u w:val="single"/>
        </w:rPr>
      </w:pPr>
      <w:r>
        <w:rPr>
          <w:rFonts w:cs="Arial" w:ascii="Arial" w:hAnsi="Arial"/>
          <w:b/>
          <w:bCs/>
          <w:sz w:val="22"/>
          <w:u w:val="single"/>
        </w:rPr>
      </w:r>
    </w:p>
    <w:p>
      <w:pPr>
        <w:pStyle w:val="Normal"/>
        <w:numPr>
          <w:ilvl w:val="2"/>
          <w:numId w:val="17"/>
        </w:numPr>
        <w:ind w:hanging="720" w:start="1440" w:end="302"/>
        <w:jc w:val="both"/>
        <w:rPr>
          <w:rFonts w:ascii="Arial" w:hAnsi="Arial" w:cs="Arial"/>
          <w:sz w:val="22"/>
        </w:rPr>
      </w:pPr>
      <w:r>
        <w:rPr>
          <w:rFonts w:cs="Arial" w:ascii="Arial" w:hAnsi="Arial"/>
          <w:sz w:val="22"/>
        </w:rPr>
        <w:t>415V, 63A, 5Pin, TP&amp;N+E shall be provided considering accessibility with 50 Meters cable length.</w:t>
      </w:r>
    </w:p>
    <w:p>
      <w:pPr>
        <w:pStyle w:val="Normal"/>
        <w:ind w:start="720" w:end="302"/>
        <w:jc w:val="both"/>
        <w:rPr>
          <w:rFonts w:ascii="Arial" w:hAnsi="Arial" w:cs="Arial"/>
          <w:sz w:val="22"/>
        </w:rPr>
      </w:pPr>
      <w:r>
        <w:rPr>
          <w:rFonts w:cs="Arial" w:ascii="Arial" w:hAnsi="Arial"/>
          <w:sz w:val="22"/>
        </w:rPr>
      </w:r>
    </w:p>
    <w:p>
      <w:pPr>
        <w:pStyle w:val="Normal"/>
        <w:numPr>
          <w:ilvl w:val="2"/>
          <w:numId w:val="17"/>
        </w:numPr>
        <w:ind w:hanging="720" w:start="1440" w:end="302"/>
        <w:jc w:val="both"/>
        <w:rPr>
          <w:rFonts w:ascii="Arial" w:hAnsi="Arial" w:cs="Arial"/>
          <w:sz w:val="22"/>
        </w:rPr>
      </w:pPr>
      <w:r>
        <w:rPr>
          <w:rFonts w:cs="Arial" w:ascii="Arial" w:hAnsi="Arial"/>
          <w:sz w:val="22"/>
        </w:rPr>
        <w:t>230V, 16A, 3pin SP&amp;N+E shall be provided considering accessibility with 25 Meters cable length.</w:t>
      </w:r>
    </w:p>
    <w:p>
      <w:pPr>
        <w:pStyle w:val="Normal"/>
        <w:ind w:end="302"/>
        <w:jc w:val="both"/>
        <w:rPr>
          <w:rFonts w:ascii="Arial" w:hAnsi="Arial" w:cs="Arial"/>
          <w:sz w:val="22"/>
        </w:rPr>
      </w:pPr>
      <w:r>
        <w:rPr>
          <w:rFonts w:cs="Arial" w:ascii="Arial" w:hAnsi="Arial"/>
          <w:sz w:val="22"/>
        </w:rPr>
      </w:r>
    </w:p>
    <w:p>
      <w:pPr>
        <w:pStyle w:val="Normal"/>
        <w:numPr>
          <w:ilvl w:val="0"/>
          <w:numId w:val="8"/>
        </w:numPr>
        <w:ind w:hanging="720" w:start="720" w:end="302"/>
        <w:jc w:val="both"/>
        <w:rPr>
          <w:rFonts w:ascii="Arial" w:hAnsi="Arial" w:cs="Arial"/>
          <w:b/>
          <w:sz w:val="22"/>
          <w:u w:val="single"/>
        </w:rPr>
      </w:pPr>
      <w:r>
        <w:rPr>
          <w:rFonts w:cs="Arial" w:ascii="Arial" w:hAnsi="Arial"/>
          <w:b/>
          <w:sz w:val="22"/>
          <w:u w:val="single"/>
        </w:rPr>
        <w:t>ELECTRICAL EQUIPMENT</w:t>
      </w:r>
    </w:p>
    <w:p>
      <w:pPr>
        <w:pStyle w:val="Normal"/>
        <w:ind w:start="720" w:end="302"/>
        <w:jc w:val="both"/>
        <w:rPr>
          <w:rFonts w:ascii="Arial" w:hAnsi="Arial" w:cs="Arial"/>
          <w:b/>
          <w:sz w:val="22"/>
          <w:u w:val="single"/>
        </w:rPr>
      </w:pPr>
      <w:r>
        <w:rPr>
          <w:rFonts w:cs="Arial" w:ascii="Arial" w:hAnsi="Arial"/>
          <w:b/>
          <w:sz w:val="22"/>
          <w:u w:val="single"/>
        </w:rPr>
      </w:r>
    </w:p>
    <w:p>
      <w:pPr>
        <w:pStyle w:val="BodyText"/>
        <w:numPr>
          <w:ilvl w:val="1"/>
          <w:numId w:val="8"/>
        </w:numPr>
        <w:tabs>
          <w:tab w:val="left" w:pos="720" w:leader="none"/>
        </w:tabs>
        <w:ind w:hanging="720" w:start="720" w:end="302"/>
        <w:rPr>
          <w:u w:val="single"/>
        </w:rPr>
      </w:pPr>
      <w:r>
        <w:rPr>
          <w:u w:val="single"/>
        </w:rPr>
        <w:t>11 KV OUTDOOR SWITCHYARD EQUIPMENTS</w:t>
      </w:r>
    </w:p>
    <w:p>
      <w:pPr>
        <w:pStyle w:val="BodyText"/>
        <w:ind w:start="720" w:end="302"/>
        <w:rPr>
          <w:u w:val="single"/>
        </w:rPr>
      </w:pPr>
      <w:r>
        <w:rPr>
          <w:u w:val="single"/>
        </w:rPr>
      </w:r>
    </w:p>
    <w:p>
      <w:pPr>
        <w:pStyle w:val="Normal"/>
        <w:ind w:firstLine="720" w:end="302"/>
        <w:rPr>
          <w:rFonts w:ascii="Arial" w:hAnsi="Arial" w:cs="Arial"/>
          <w:bCs/>
          <w:sz w:val="22"/>
        </w:rPr>
      </w:pPr>
      <w:r>
        <w:rPr>
          <w:rFonts w:cs="Arial" w:ascii="Arial" w:hAnsi="Arial"/>
          <w:bCs/>
          <w:sz w:val="22"/>
        </w:rPr>
        <w:t>4.1.1</w:t>
        <w:tab/>
      </w:r>
      <w:r>
        <w:rPr>
          <w:rFonts w:cs="Arial" w:ascii="Arial" w:hAnsi="Arial"/>
          <w:bCs/>
          <w:sz w:val="22"/>
          <w:u w:val="single"/>
        </w:rPr>
        <w:t>11 KV OUTDOOR LOAD BREAK SWITCH</w:t>
      </w:r>
    </w:p>
    <w:p>
      <w:pPr>
        <w:pStyle w:val="Normal"/>
        <w:ind w:end="302"/>
        <w:rPr>
          <w:rFonts w:ascii="Arial" w:hAnsi="Arial" w:cs="Arial"/>
          <w:bCs/>
          <w:sz w:val="22"/>
        </w:rPr>
      </w:pPr>
      <w:r>
        <w:rPr>
          <w:rFonts w:cs="Arial" w:ascii="Arial" w:hAnsi="Arial"/>
          <w:bCs/>
          <w:sz w:val="22"/>
        </w:rPr>
        <w:tab/>
        <w:tab/>
        <w:t>a) Type</w:t>
        <w:tab/>
        <w:tab/>
        <w:tab/>
        <w:tab/>
        <w:t xml:space="preserve">:  </w:t>
        <w:tab/>
        <w:t>Off load</w:t>
      </w:r>
    </w:p>
    <w:p>
      <w:pPr>
        <w:pStyle w:val="Normal"/>
        <w:ind w:end="302"/>
        <w:rPr/>
      </w:pPr>
      <w:r>
        <w:rPr>
          <w:rFonts w:cs="Arial" w:ascii="Arial" w:hAnsi="Arial"/>
          <w:bCs/>
          <w:sz w:val="22"/>
        </w:rPr>
        <w:tab/>
        <w:tab/>
        <w:t xml:space="preserve">b) Rated voltage </w:t>
        <w:tab/>
        <w:tab/>
        <w:tab/>
        <w:t xml:space="preserve">: </w:t>
        <w:tab/>
        <w:t xml:space="preserve">11KV </w:t>
      </w:r>
      <w:r>
        <w:rPr>
          <w:rFonts w:cs="Arial" w:ascii="Arial" w:hAnsi="Arial"/>
          <w:sz w:val="22"/>
        </w:rPr>
        <w:t>±10 %</w:t>
      </w:r>
    </w:p>
    <w:p>
      <w:pPr>
        <w:pStyle w:val="Normal"/>
        <w:ind w:end="302"/>
        <w:rPr/>
      </w:pPr>
      <w:r>
        <w:rPr>
          <w:rFonts w:cs="Arial" w:ascii="Arial" w:hAnsi="Arial"/>
          <w:sz w:val="22"/>
        </w:rPr>
        <w:tab/>
        <w:tab/>
        <w:t>c) Rated frequency</w:t>
        <w:tab/>
        <w:tab/>
        <w:tab/>
        <w:t>:</w:t>
        <w:tab/>
        <w:t>50 HZ ±3 %</w:t>
      </w:r>
    </w:p>
    <w:p>
      <w:pPr>
        <w:pStyle w:val="Normal"/>
        <w:ind w:end="302"/>
        <w:rPr/>
      </w:pPr>
      <w:r>
        <w:rPr>
          <w:rFonts w:cs="Arial" w:ascii="Arial" w:hAnsi="Arial"/>
          <w:sz w:val="22"/>
        </w:rPr>
        <w:tab/>
        <w:tab/>
        <w:t xml:space="preserve">d) Rated current </w:t>
        <w:tab/>
        <w:tab/>
        <w:tab/>
        <w:t>:</w:t>
        <w:tab/>
        <w:t>400A</w:t>
      </w:r>
    </w:p>
    <w:p>
      <w:pPr>
        <w:pStyle w:val="Normal"/>
        <w:ind w:end="302"/>
        <w:rPr>
          <w:rFonts w:ascii="Arial" w:hAnsi="Arial" w:cs="Arial"/>
          <w:sz w:val="22"/>
        </w:rPr>
      </w:pPr>
      <w:r>
        <w:rPr>
          <w:rFonts w:cs="Arial" w:ascii="Arial" w:hAnsi="Arial"/>
          <w:sz w:val="22"/>
        </w:rPr>
        <w:tab/>
      </w:r>
      <w:r>
        <w:rPr>
          <w:rFonts w:cs="Arial" w:ascii="Arial" w:hAnsi="Arial"/>
          <w:b/>
          <w:bCs/>
          <w:sz w:val="22"/>
        </w:rPr>
        <w:tab/>
      </w:r>
      <w:r>
        <w:rPr>
          <w:rFonts w:cs="Arial" w:ascii="Arial" w:hAnsi="Arial"/>
          <w:sz w:val="22"/>
        </w:rPr>
        <w:t xml:space="preserve">e) Short circuit level at 11kV </w:t>
        <w:tab/>
        <w:tab/>
        <w:t>:</w:t>
        <w:tab/>
        <w:t>13.1 KA (To be confirmed later)</w:t>
      </w:r>
    </w:p>
    <w:p>
      <w:pPr>
        <w:pStyle w:val="Normal"/>
        <w:ind w:firstLine="720" w:start="720" w:end="302"/>
        <w:rPr>
          <w:rFonts w:ascii="Arial" w:hAnsi="Arial" w:cs="Arial"/>
          <w:sz w:val="22"/>
        </w:rPr>
      </w:pPr>
      <w:r>
        <w:rPr>
          <w:rFonts w:cs="Arial" w:ascii="Arial" w:hAnsi="Arial"/>
          <w:sz w:val="22"/>
        </w:rPr>
      </w:r>
    </w:p>
    <w:p>
      <w:pPr>
        <w:pStyle w:val="Normal"/>
        <w:numPr>
          <w:ilvl w:val="1"/>
          <w:numId w:val="18"/>
        </w:numPr>
        <w:ind w:hanging="720" w:start="720" w:end="302"/>
        <w:rPr>
          <w:rFonts w:ascii="Arial" w:hAnsi="Arial" w:cs="Arial"/>
          <w:bCs/>
          <w:sz w:val="22"/>
          <w:u w:val="single"/>
        </w:rPr>
      </w:pPr>
      <w:r>
        <w:rPr>
          <w:rFonts w:cs="Arial" w:ascii="Arial" w:hAnsi="Arial"/>
          <w:bCs/>
          <w:sz w:val="22"/>
          <w:u w:val="single"/>
        </w:rPr>
        <w:t xml:space="preserve">EMERGENCY (STAND BY) DG SET                                                                                                               </w:t>
      </w:r>
    </w:p>
    <w:p>
      <w:pPr>
        <w:pStyle w:val="Normal"/>
        <w:ind w:end="302"/>
        <w:rPr>
          <w:rFonts w:ascii="Arial" w:hAnsi="Arial" w:cs="Arial"/>
          <w:b/>
          <w:bCs/>
          <w:sz w:val="22"/>
          <w:u w:val="single"/>
        </w:rPr>
      </w:pPr>
      <w:r>
        <w:rPr>
          <w:rFonts w:cs="Arial" w:ascii="Arial" w:hAnsi="Arial"/>
          <w:b/>
          <w:bCs/>
          <w:sz w:val="22"/>
          <w:u w:val="single"/>
        </w:rPr>
      </w:r>
    </w:p>
    <w:p>
      <w:pPr>
        <w:pStyle w:val="Normal"/>
        <w:ind w:firstLine="720" w:end="302"/>
        <w:rPr>
          <w:rFonts w:ascii="Arial" w:hAnsi="Arial" w:cs="Arial"/>
          <w:sz w:val="22"/>
        </w:rPr>
      </w:pPr>
      <w:r>
        <w:rPr>
          <w:rFonts w:cs="Arial" w:ascii="Arial" w:hAnsi="Arial"/>
          <w:sz w:val="22"/>
        </w:rPr>
        <w:t xml:space="preserve">4.2.1 </w:t>
        <w:tab/>
      </w:r>
      <w:r>
        <w:rPr>
          <w:rFonts w:cs="Arial" w:ascii="Arial" w:hAnsi="Arial"/>
          <w:sz w:val="22"/>
          <w:u w:val="single"/>
        </w:rPr>
        <w:t>GENERAL</w:t>
      </w:r>
    </w:p>
    <w:p>
      <w:pPr>
        <w:pStyle w:val="Normal"/>
        <w:ind w:start="720"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 xml:space="preserve">a) </w:t>
        <w:tab/>
        <w:t>Number of Generating Sets</w:t>
        <w:tab/>
        <w:tab/>
        <w:t xml:space="preserve">: </w:t>
        <w:tab/>
        <w:t>One OR Two</w:t>
      </w:r>
    </w:p>
    <w:p>
      <w:pPr>
        <w:pStyle w:val="Normal"/>
        <w:ind w:start="720" w:end="302"/>
        <w:rPr/>
      </w:pPr>
      <w:r>
        <w:rPr>
          <w:rFonts w:cs="Arial" w:ascii="Arial" w:hAnsi="Arial"/>
          <w:sz w:val="22"/>
        </w:rPr>
        <w:t xml:space="preserve">b) </w:t>
        <w:tab/>
        <w:t>Service</w:t>
        <w:tab/>
        <w:tab/>
        <w:tab/>
        <w:tab/>
        <w:t xml:space="preserve">: </w:t>
        <w:tab/>
        <w:t xml:space="preserve">Standby </w:t>
      </w:r>
    </w:p>
    <w:p>
      <w:pPr>
        <w:pStyle w:val="Normal"/>
        <w:ind w:start="720" w:end="302"/>
        <w:rPr/>
      </w:pPr>
      <w:r>
        <w:rPr>
          <w:rFonts w:cs="Arial" w:ascii="Arial" w:hAnsi="Arial"/>
          <w:sz w:val="22"/>
        </w:rPr>
        <w:t>c)</w:t>
        <w:tab/>
        <w:t>Voltage</w:t>
        <w:tab/>
        <w:tab/>
        <w:tab/>
        <w:tab/>
        <w:t xml:space="preserve">: </w:t>
        <w:tab/>
        <w:t>415V</w:t>
      </w:r>
    </w:p>
    <w:p>
      <w:pPr>
        <w:pStyle w:val="Normal"/>
        <w:ind w:start="720" w:end="302"/>
        <w:rPr/>
      </w:pPr>
      <w:r>
        <w:rPr>
          <w:rFonts w:cs="Arial" w:ascii="Arial" w:hAnsi="Arial"/>
          <w:sz w:val="22"/>
        </w:rPr>
        <w:t>d)</w:t>
        <w:tab/>
        <w:t xml:space="preserve">Frequency </w:t>
        <w:tab/>
        <w:tab/>
        <w:tab/>
        <w:tab/>
        <w:t xml:space="preserve">:  </w:t>
        <w:tab/>
        <w:t>50 HZ ±3 %</w:t>
      </w:r>
    </w:p>
    <w:p>
      <w:pPr>
        <w:pStyle w:val="Normal"/>
        <w:ind w:start="720" w:end="302"/>
        <w:rPr/>
      </w:pPr>
      <w:r>
        <w:rPr>
          <w:rFonts w:cs="Arial" w:ascii="Arial" w:hAnsi="Arial"/>
          <w:sz w:val="22"/>
        </w:rPr>
        <w:t>e)</w:t>
        <w:tab/>
        <w:t>Fault Level</w:t>
        <w:tab/>
        <w:tab/>
        <w:tab/>
        <w:tab/>
        <w:t xml:space="preserve">: </w:t>
        <w:tab/>
        <w:t>Later</w:t>
        <w:tab/>
      </w:r>
    </w:p>
    <w:p>
      <w:pPr>
        <w:pStyle w:val="Normal"/>
        <w:ind w:start="720" w:end="302"/>
        <w:rPr/>
      </w:pPr>
      <w:r>
        <w:rPr>
          <w:rFonts w:cs="Arial" w:ascii="Arial" w:hAnsi="Arial"/>
          <w:sz w:val="22"/>
        </w:rPr>
        <w:t xml:space="preserve">f) </w:t>
        <w:tab/>
        <w:t xml:space="preserve">Change over Scheme (AMF /Manual): </w:t>
        <w:tab/>
        <w:t>Auto mains failure</w:t>
      </w:r>
    </w:p>
    <w:p>
      <w:pPr>
        <w:pStyle w:val="Normal"/>
        <w:ind w:start="720" w:end="302"/>
        <w:rPr/>
      </w:pPr>
      <w:r>
        <w:rPr>
          <w:rFonts w:cs="Arial" w:ascii="Arial" w:hAnsi="Arial"/>
          <w:sz w:val="22"/>
        </w:rPr>
        <w:t>g)</w:t>
        <w:tab/>
        <w:t xml:space="preserve">Time within which power must be </w:t>
        <w:tab/>
        <w:t xml:space="preserve">: </w:t>
        <w:tab/>
        <w:t>Immediate</w:t>
      </w:r>
    </w:p>
    <w:p>
      <w:pPr>
        <w:pStyle w:val="Footer"/>
        <w:tabs>
          <w:tab w:val="clear" w:pos="4153"/>
          <w:tab w:val="left" w:pos="720" w:leader="none"/>
          <w:tab w:val="left" w:pos="1440" w:leader="none"/>
          <w:tab w:val="center" w:pos="4140" w:leader="none"/>
          <w:tab w:val="right" w:pos="8306" w:leader="none"/>
        </w:tabs>
        <w:ind w:end="302"/>
        <w:rPr/>
      </w:pPr>
      <w:r>
        <w:rPr>
          <w:rFonts w:cs="Arial" w:ascii="Arial" w:hAnsi="Arial"/>
          <w:sz w:val="22"/>
        </w:rPr>
        <w:tab/>
        <w:t xml:space="preserve">     </w:t>
        <w:tab/>
        <w:t>made available to essential loads</w:t>
      </w:r>
    </w:p>
    <w:p>
      <w:pPr>
        <w:pStyle w:val="Normal"/>
        <w:tabs>
          <w:tab w:val="clear" w:pos="720"/>
          <w:tab w:val="left" w:pos="1440" w:leader="none"/>
        </w:tabs>
        <w:ind w:start="720" w:end="302"/>
        <w:rPr/>
      </w:pPr>
      <w:r>
        <w:rPr>
          <w:rFonts w:cs="Arial" w:ascii="Arial" w:hAnsi="Arial"/>
          <w:sz w:val="22"/>
        </w:rPr>
        <w:t xml:space="preserve">h) </w:t>
        <w:tab/>
        <w:t>Sequences of motor starting</w:t>
        <w:tab/>
        <w:tab/>
        <w:t xml:space="preserve">: </w:t>
        <w:tab/>
        <w:t>Not required</w:t>
      </w:r>
    </w:p>
    <w:p>
      <w:pPr>
        <w:pStyle w:val="Normal"/>
        <w:tabs>
          <w:tab w:val="clear" w:pos="720"/>
          <w:tab w:val="left" w:pos="1440" w:leader="none"/>
        </w:tabs>
        <w:ind w:end="302"/>
        <w:rPr/>
      </w:pPr>
      <w:r>
        <w:rPr>
          <w:rFonts w:cs="Arial" w:ascii="Arial" w:hAnsi="Arial"/>
          <w:sz w:val="22"/>
        </w:rPr>
        <w:tab/>
        <w:t>Mode of operation</w:t>
      </w:r>
    </w:p>
    <w:p>
      <w:pPr>
        <w:pStyle w:val="Normal"/>
        <w:ind w:firstLine="360" w:start="1080" w:end="302"/>
        <w:rPr/>
      </w:pPr>
      <w:r>
        <w:rPr>
          <w:rFonts w:cs="Arial" w:ascii="Arial" w:hAnsi="Arial"/>
          <w:sz w:val="22"/>
        </w:rPr>
        <w:t>- Independent</w:t>
        <w:tab/>
        <w:tab/>
        <w:tab/>
        <w:tab/>
        <w:t xml:space="preserve">: </w:t>
        <w:tab/>
        <w:t>Yes</w:t>
        <w:tab/>
      </w:r>
    </w:p>
    <w:p>
      <w:pPr>
        <w:pStyle w:val="Normal"/>
        <w:ind w:firstLine="360" w:start="1080" w:end="302"/>
        <w:rPr>
          <w:rFonts w:ascii="Arial" w:hAnsi="Arial" w:cs="Arial"/>
          <w:sz w:val="22"/>
        </w:rPr>
      </w:pPr>
      <w:r>
        <w:rPr>
          <w:rFonts w:cs="Arial" w:ascii="Arial" w:hAnsi="Arial"/>
          <w:sz w:val="22"/>
        </w:rPr>
        <w:t>- Synchronised</w:t>
        <w:tab/>
        <w:tab/>
        <w:tab/>
        <w:t xml:space="preserve">: </w:t>
        <w:tab/>
        <w:t>Momentary paralleling with Grid</w:t>
      </w:r>
    </w:p>
    <w:p>
      <w:pPr>
        <w:pStyle w:val="Normal"/>
        <w:ind w:start="720" w:end="302"/>
        <w:rPr/>
      </w:pPr>
      <w:r>
        <w:rPr>
          <w:rFonts w:cs="Arial" w:ascii="Arial" w:hAnsi="Arial"/>
          <w:sz w:val="22"/>
        </w:rPr>
        <w:t>k)</w:t>
        <w:tab/>
        <w:t>Neutral Grounding</w:t>
        <w:tab/>
        <w:tab/>
        <w:tab/>
        <w:t xml:space="preserve">: </w:t>
        <w:tab/>
        <w:t>Solidly Grounded</w:t>
      </w:r>
    </w:p>
    <w:p>
      <w:pPr>
        <w:pStyle w:val="Normal"/>
        <w:ind w:end="302"/>
        <w:rPr>
          <w:rFonts w:ascii="Arial" w:hAnsi="Arial" w:cs="Arial"/>
          <w:sz w:val="22"/>
        </w:rPr>
      </w:pPr>
      <w:r>
        <w:rPr>
          <w:rFonts w:cs="Arial" w:ascii="Arial" w:hAnsi="Arial"/>
          <w:sz w:val="22"/>
        </w:rPr>
        <w:tab/>
        <w:t xml:space="preserve">l) </w:t>
        <w:tab/>
        <w:t>Accoustic enclosure</w:t>
        <w:tab/>
        <w:t xml:space="preserve"> </w:t>
        <w:tab/>
        <w:tab/>
        <w:t xml:space="preserve">: </w:t>
        <w:tab/>
        <w:t>Required.</w:t>
      </w:r>
    </w:p>
    <w:p>
      <w:pPr>
        <w:pStyle w:val="Normal"/>
        <w:ind w:end="302"/>
        <w:rPr>
          <w:rFonts w:ascii="Arial" w:hAnsi="Arial" w:cs="Arial"/>
          <w:sz w:val="22"/>
        </w:rPr>
      </w:pPr>
      <w:r>
        <w:rPr>
          <w:rFonts w:cs="Arial" w:ascii="Arial" w:hAnsi="Arial"/>
          <w:sz w:val="22"/>
        </w:rPr>
        <w:tab/>
        <w:t xml:space="preserve">m) </w:t>
        <w:tab/>
        <w:t>Export of Power to Grid</w:t>
        <w:tab/>
        <w:tab/>
        <w:t xml:space="preserve">: </w:t>
        <w:tab/>
        <w:t>Not Envisaged</w:t>
      </w:r>
    </w:p>
    <w:p>
      <w:pPr>
        <w:pStyle w:val="Normal"/>
        <w:ind w:end="302"/>
        <w:rPr>
          <w:rFonts w:ascii="Arial" w:hAnsi="Arial" w:cs="Arial"/>
          <w:sz w:val="22"/>
        </w:rPr>
      </w:pPr>
      <w:r>
        <w:rPr>
          <w:rFonts w:cs="Arial" w:ascii="Arial" w:hAnsi="Arial"/>
          <w:sz w:val="22"/>
        </w:rPr>
        <w:tab/>
        <w:t>n)</w:t>
        <w:tab/>
        <w:t>Future provision for Export of power</w:t>
        <w:tab/>
        <w:t xml:space="preserve">: </w:t>
        <w:tab/>
        <w:t>Not Required</w:t>
      </w:r>
    </w:p>
    <w:p>
      <w:pPr>
        <w:pStyle w:val="Normal"/>
        <w:ind w:end="302"/>
        <w:rPr>
          <w:rFonts w:ascii="Arial" w:hAnsi="Arial" w:cs="Arial"/>
          <w:sz w:val="22"/>
        </w:rPr>
      </w:pPr>
      <w:r>
        <w:rPr>
          <w:rFonts w:cs="Arial" w:ascii="Arial" w:hAnsi="Arial"/>
          <w:sz w:val="22"/>
        </w:rPr>
        <w:tab/>
        <w:tab/>
        <w:t>to Grid</w:t>
      </w:r>
    </w:p>
    <w:p>
      <w:pPr>
        <w:pStyle w:val="Normal"/>
        <w:ind w:end="302"/>
        <w:rPr>
          <w:rFonts w:ascii="Arial" w:hAnsi="Arial" w:cs="Arial"/>
          <w:sz w:val="22"/>
        </w:rPr>
      </w:pPr>
      <w:r>
        <w:rPr>
          <w:rFonts w:cs="Arial" w:ascii="Arial" w:hAnsi="Arial"/>
          <w:sz w:val="22"/>
        </w:rPr>
      </w:r>
    </w:p>
    <w:p>
      <w:pPr>
        <w:pStyle w:val="Normal"/>
        <w:ind w:firstLine="720" w:end="302"/>
        <w:rPr/>
      </w:pPr>
      <w:r>
        <w:rPr>
          <w:rFonts w:cs="Arial" w:ascii="Arial" w:hAnsi="Arial"/>
          <w:sz w:val="22"/>
        </w:rPr>
        <w:t>4.2.2</w:t>
        <w:tab/>
      </w:r>
      <w:r>
        <w:rPr>
          <w:rFonts w:cs="Arial" w:ascii="Arial" w:hAnsi="Arial"/>
          <w:sz w:val="22"/>
          <w:u w:val="single"/>
        </w:rPr>
        <w:t>ENGINE</w:t>
      </w:r>
      <w:r>
        <w:rPr>
          <w:rFonts w:cs="Arial" w:ascii="Arial" w:hAnsi="Arial"/>
          <w:sz w:val="22"/>
        </w:rPr>
        <w:tab/>
        <w:tab/>
        <w:tab/>
        <w:tab/>
        <w:tab/>
        <w:tab/>
        <w:tab/>
      </w:r>
    </w:p>
    <w:p>
      <w:pPr>
        <w:pStyle w:val="Footer"/>
        <w:tabs>
          <w:tab w:val="left" w:pos="720" w:leader="none"/>
          <w:tab w:val="center" w:pos="4153" w:leader="none"/>
          <w:tab w:val="right" w:pos="8306" w:leader="none"/>
        </w:tabs>
        <w:ind w:end="302"/>
        <w:rPr/>
      </w:pPr>
      <w:r>
        <w:rPr/>
        <w:tab/>
      </w:r>
    </w:p>
    <w:p>
      <w:pPr>
        <w:pStyle w:val="BodyText"/>
        <w:ind w:end="302"/>
        <w:rPr/>
      </w:pPr>
      <w:r>
        <w:rPr/>
        <w:tab/>
        <w:t>a)</w:t>
        <w:tab/>
        <w:t>Speed of the engine</w:t>
        <w:tab/>
        <w:tab/>
        <w:tab/>
        <w:t>:</w:t>
        <w:tab/>
        <w:t>Later</w:t>
      </w:r>
    </w:p>
    <w:p>
      <w:pPr>
        <w:pStyle w:val="Normal"/>
        <w:ind w:end="302"/>
        <w:rPr/>
      </w:pPr>
      <w:r>
        <w:rPr>
          <w:rFonts w:cs="Arial" w:ascii="Arial" w:hAnsi="Arial"/>
          <w:sz w:val="22"/>
        </w:rPr>
        <w:tab/>
        <w:t xml:space="preserve">b) </w:t>
        <w:tab/>
        <w:t>Type of starting (Battery / Air)</w:t>
        <w:tab/>
        <w:t xml:space="preserve">: </w:t>
        <w:tab/>
        <w:t>Battery</w:t>
        <w:tab/>
      </w:r>
    </w:p>
    <w:p>
      <w:pPr>
        <w:pStyle w:val="Normal"/>
        <w:ind w:firstLine="720" w:end="302"/>
        <w:rPr/>
      </w:pPr>
      <w:r>
        <w:rPr>
          <w:rFonts w:cs="Arial" w:ascii="Arial" w:hAnsi="Arial"/>
          <w:sz w:val="22"/>
        </w:rPr>
        <w:t xml:space="preserve">c) </w:t>
        <w:tab/>
        <w:t>Type of Cooling of the Engine</w:t>
        <w:tab/>
        <w:t xml:space="preserve">: </w:t>
        <w:tab/>
        <w:t>Radiator cooled</w:t>
      </w:r>
    </w:p>
    <w:p>
      <w:pPr>
        <w:pStyle w:val="Normal"/>
        <w:tabs>
          <w:tab w:val="left" w:pos="720" w:leader="none"/>
        </w:tabs>
        <w:ind w:end="302"/>
        <w:rPr/>
      </w:pPr>
      <w:r>
        <w:rPr>
          <w:rFonts w:cs="Arial" w:ascii="Arial" w:hAnsi="Arial"/>
          <w:sz w:val="22"/>
        </w:rPr>
        <w:tab/>
        <w:t xml:space="preserve">d) </w:t>
        <w:tab/>
        <w:t>Type of Fuel Oil</w:t>
        <w:tab/>
        <w:tab/>
        <w:tab/>
        <w:t>:</w:t>
        <w:tab/>
        <w:t>HSD</w:t>
      </w:r>
    </w:p>
    <w:p>
      <w:pPr>
        <w:pStyle w:val="Normal"/>
        <w:ind w:start="720" w:end="302"/>
        <w:rPr/>
      </w:pPr>
      <w:r>
        <w:rPr>
          <w:rFonts w:cs="Arial" w:ascii="Arial" w:hAnsi="Arial"/>
          <w:sz w:val="22"/>
        </w:rPr>
        <w:t>e)</w:t>
        <w:tab/>
        <w:t>Storage of Fuel Oil</w:t>
        <w:tab/>
        <w:tab/>
        <w:tab/>
        <w:t xml:space="preserve">: </w:t>
        <w:tab/>
        <w:t>990Litres capacity</w:t>
        <w:tab/>
        <w:tab/>
      </w:r>
    </w:p>
    <w:p>
      <w:pPr>
        <w:pStyle w:val="Normal"/>
        <w:ind w:start="720" w:end="302"/>
        <w:rPr/>
      </w:pPr>
      <w:r>
        <w:rPr>
          <w:rFonts w:cs="Arial" w:ascii="Arial" w:hAnsi="Arial"/>
          <w:sz w:val="22"/>
        </w:rPr>
        <w:t xml:space="preserve">f) </w:t>
        <w:tab/>
        <w:t>Requirement of Utilities</w:t>
      </w:r>
    </w:p>
    <w:p>
      <w:pPr>
        <w:pStyle w:val="Normal"/>
        <w:ind w:firstLine="720" w:start="720" w:end="302"/>
        <w:rPr>
          <w:rFonts w:ascii="Arial" w:hAnsi="Arial" w:cs="Arial"/>
          <w:sz w:val="22"/>
        </w:rPr>
      </w:pPr>
      <w:r>
        <w:rPr>
          <w:rFonts w:cs="Arial" w:ascii="Arial" w:hAnsi="Arial"/>
          <w:sz w:val="22"/>
        </w:rPr>
        <w:t>- Cooling Water</w:t>
        <w:tab/>
        <w:tab/>
        <w:tab/>
        <w:t xml:space="preserve">: </w:t>
        <w:tab/>
        <w:t>Required</w:t>
      </w:r>
    </w:p>
    <w:p>
      <w:pPr>
        <w:pStyle w:val="Normal"/>
        <w:numPr>
          <w:ilvl w:val="0"/>
          <w:numId w:val="24"/>
        </w:numPr>
        <w:tabs>
          <w:tab w:val="clear" w:pos="720"/>
          <w:tab w:val="left" w:pos="1440" w:leader="none"/>
        </w:tabs>
        <w:ind w:hanging="720" w:start="1440" w:end="302"/>
        <w:rPr>
          <w:rFonts w:ascii="Arial" w:hAnsi="Arial" w:cs="Arial"/>
          <w:sz w:val="22"/>
        </w:rPr>
      </w:pPr>
      <w:r>
        <w:rPr>
          <w:rFonts w:cs="Arial" w:ascii="Arial" w:hAnsi="Arial"/>
          <w:sz w:val="22"/>
        </w:rPr>
        <w:t>Maximum Rating of the Drive to be started on the DG set</w:t>
      </w:r>
    </w:p>
    <w:p>
      <w:pPr>
        <w:pStyle w:val="Normal"/>
        <w:ind w:firstLine="720" w:start="720" w:end="302"/>
        <w:rPr/>
      </w:pPr>
      <w:r>
        <w:rPr>
          <w:rFonts w:cs="Arial" w:ascii="Arial" w:hAnsi="Arial"/>
          <w:sz w:val="22"/>
        </w:rPr>
        <w:t>- Rating KW</w:t>
        <w:tab/>
        <w:tab/>
        <w:tab/>
        <w:tab/>
        <w:t xml:space="preserve">: </w:t>
        <w:tab/>
        <w:t xml:space="preserve">Later </w:t>
      </w:r>
    </w:p>
    <w:p>
      <w:pPr>
        <w:pStyle w:val="Normal"/>
        <w:ind w:firstLine="720" w:start="720" w:end="302"/>
        <w:rPr>
          <w:rFonts w:ascii="Arial" w:hAnsi="Arial" w:cs="Arial"/>
          <w:sz w:val="22"/>
        </w:rPr>
      </w:pPr>
      <w:r>
        <w:rPr>
          <w:rFonts w:cs="Arial" w:ascii="Arial" w:hAnsi="Arial"/>
          <w:sz w:val="22"/>
        </w:rPr>
        <w:t>- Type of starting</w:t>
        <w:tab/>
        <w:tab/>
        <w:tab/>
        <w:t xml:space="preserve">: </w:t>
        <w:tab/>
        <w:t>Later</w:t>
      </w:r>
    </w:p>
    <w:p>
      <w:pPr>
        <w:pStyle w:val="Normal"/>
        <w:numPr>
          <w:ilvl w:val="0"/>
          <w:numId w:val="24"/>
        </w:numPr>
        <w:tabs>
          <w:tab w:val="clear" w:pos="720"/>
          <w:tab w:val="left" w:pos="1440" w:leader="none"/>
        </w:tabs>
        <w:ind w:hanging="720" w:start="1440" w:end="302"/>
        <w:rPr>
          <w:rFonts w:ascii="Arial" w:hAnsi="Arial" w:cs="Arial"/>
          <w:sz w:val="22"/>
        </w:rPr>
      </w:pPr>
      <w:r>
        <w:rPr>
          <w:rFonts w:cs="Arial" w:ascii="Arial" w:hAnsi="Arial"/>
          <w:sz w:val="22"/>
        </w:rPr>
        <w:t xml:space="preserve">Whether the Drive is started with </w:t>
        <w:tab/>
        <w:t xml:space="preserve">: </w:t>
        <w:tab/>
        <w:t>Both</w:t>
      </w:r>
    </w:p>
    <w:p>
      <w:pPr>
        <w:pStyle w:val="Normal"/>
        <w:ind w:firstLine="720" w:start="720" w:end="302"/>
        <w:rPr>
          <w:rFonts w:ascii="Arial" w:hAnsi="Arial" w:cs="Arial"/>
          <w:sz w:val="22"/>
        </w:rPr>
      </w:pPr>
      <w:r>
        <w:rPr>
          <w:rFonts w:cs="Arial" w:ascii="Arial" w:hAnsi="Arial"/>
          <w:sz w:val="22"/>
        </w:rPr>
        <w:t>No Load or on Load</w:t>
        <w:tab/>
      </w:r>
    </w:p>
    <w:p>
      <w:pPr>
        <w:pStyle w:val="Normal"/>
        <w:ind w:firstLine="720" w:end="302"/>
        <w:rPr/>
      </w:pPr>
      <w:r>
        <w:rPr>
          <w:rFonts w:cs="Arial" w:ascii="Arial" w:hAnsi="Arial"/>
          <w:sz w:val="22"/>
        </w:rPr>
        <w:t xml:space="preserve">i) </w:t>
        <w:tab/>
        <w:t>Time within which DG can be fully</w:t>
        <w:tab/>
        <w:t xml:space="preserve">: </w:t>
        <w:tab/>
        <w:t>90 sec</w:t>
      </w:r>
    </w:p>
    <w:p>
      <w:pPr>
        <w:pStyle w:val="Normal"/>
        <w:ind w:end="302"/>
        <w:rPr/>
      </w:pPr>
      <w:r>
        <w:rPr>
          <w:rFonts w:cs="Arial" w:ascii="Arial" w:hAnsi="Arial"/>
          <w:sz w:val="22"/>
        </w:rPr>
        <w:tab/>
        <w:tab/>
        <w:t xml:space="preserve">loaded from the instant of starting </w:t>
      </w:r>
    </w:p>
    <w:p>
      <w:pPr>
        <w:pStyle w:val="Normal"/>
        <w:ind w:end="302"/>
        <w:rPr/>
      </w:pPr>
      <w:r>
        <w:rPr>
          <w:rFonts w:cs="Arial" w:ascii="Arial" w:hAnsi="Arial"/>
          <w:sz w:val="22"/>
        </w:rPr>
        <w:tab/>
        <w:tab/>
        <w:t>signal given</w:t>
      </w:r>
    </w:p>
    <w:p>
      <w:pPr>
        <w:pStyle w:val="Normal"/>
        <w:ind w:end="302"/>
        <w:rPr>
          <w:rFonts w:ascii="Arial" w:hAnsi="Arial" w:cs="Arial"/>
          <w:sz w:val="22"/>
        </w:rPr>
      </w:pPr>
      <w:r>
        <w:rPr>
          <w:rFonts w:cs="Arial" w:ascii="Arial" w:hAnsi="Arial"/>
          <w:sz w:val="22"/>
        </w:rPr>
      </w:r>
    </w:p>
    <w:p>
      <w:pPr>
        <w:pStyle w:val="Normal"/>
        <w:numPr>
          <w:ilvl w:val="2"/>
          <w:numId w:val="15"/>
        </w:numPr>
        <w:tabs>
          <w:tab w:val="clear" w:pos="720"/>
          <w:tab w:val="left" w:pos="1440" w:leader="none"/>
        </w:tabs>
        <w:ind w:hanging="720" w:start="1440" w:end="302"/>
        <w:rPr>
          <w:rFonts w:ascii="Arial" w:hAnsi="Arial" w:cs="Arial"/>
          <w:sz w:val="22"/>
          <w:u w:val="single"/>
        </w:rPr>
      </w:pPr>
      <w:r>
        <w:rPr>
          <w:rFonts w:cs="Arial" w:ascii="Arial" w:hAnsi="Arial"/>
          <w:sz w:val="22"/>
          <w:u w:val="single"/>
        </w:rPr>
        <w:t>ALTERNATOR</w:t>
      </w:r>
    </w:p>
    <w:p>
      <w:pPr>
        <w:pStyle w:val="Normal"/>
        <w:ind w:end="302"/>
        <w:rPr>
          <w:rFonts w:ascii="Arial" w:hAnsi="Arial" w:cs="Arial"/>
          <w:sz w:val="22"/>
          <w:u w:val="single"/>
        </w:rPr>
      </w:pPr>
      <w:r>
        <w:rPr>
          <w:rFonts w:cs="Arial" w:ascii="Arial" w:hAnsi="Arial"/>
          <w:sz w:val="22"/>
          <w:u w:val="single"/>
        </w:rPr>
      </w:r>
    </w:p>
    <w:p>
      <w:pPr>
        <w:pStyle w:val="Normal"/>
        <w:ind w:start="720" w:end="302"/>
        <w:rPr>
          <w:rFonts w:ascii="Arial" w:hAnsi="Arial" w:cs="Arial"/>
          <w:sz w:val="22"/>
        </w:rPr>
      </w:pPr>
      <w:r>
        <w:rPr>
          <w:rFonts w:cs="Arial" w:ascii="Arial" w:hAnsi="Arial"/>
          <w:sz w:val="22"/>
        </w:rPr>
        <w:t xml:space="preserve">a) </w:t>
        <w:tab/>
        <w:t>Alternator capacity</w:t>
        <w:tab/>
        <w:tab/>
        <w:tab/>
        <w:t xml:space="preserve">: </w:t>
        <w:tab/>
        <w:t>Present process Critical loads only</w:t>
      </w:r>
    </w:p>
    <w:p>
      <w:pPr>
        <w:pStyle w:val="Normal"/>
        <w:ind w:start="720" w:end="302"/>
        <w:rPr/>
      </w:pPr>
      <w:r>
        <w:rPr>
          <w:rFonts w:cs="Arial" w:ascii="Arial" w:hAnsi="Arial"/>
          <w:sz w:val="22"/>
        </w:rPr>
        <w:t>b)</w:t>
        <w:tab/>
        <w:t>Type of Excitation</w:t>
        <w:tab/>
        <w:tab/>
        <w:tab/>
        <w:t xml:space="preserve">: </w:t>
        <w:tab/>
        <w:t>Brushless</w:t>
      </w:r>
    </w:p>
    <w:p>
      <w:pPr>
        <w:pStyle w:val="Normal"/>
        <w:ind w:start="720" w:end="302"/>
        <w:rPr/>
      </w:pPr>
      <w:r>
        <w:rPr>
          <w:rFonts w:cs="Arial" w:ascii="Arial" w:hAnsi="Arial"/>
          <w:sz w:val="22"/>
        </w:rPr>
        <w:t>c)</w:t>
        <w:tab/>
        <w:t>Suitability for parallel Operation</w:t>
        <w:tab/>
        <w:t xml:space="preserve">: </w:t>
        <w:tab/>
        <w:t>Required</w:t>
      </w:r>
    </w:p>
    <w:p>
      <w:pPr>
        <w:pStyle w:val="Normal"/>
        <w:ind w:start="720" w:end="302"/>
        <w:rPr/>
      </w:pPr>
      <w:r>
        <w:rPr>
          <w:rFonts w:cs="Arial" w:ascii="Arial" w:hAnsi="Arial"/>
          <w:sz w:val="22"/>
        </w:rPr>
        <w:t>d)</w:t>
        <w:tab/>
        <w:t>Type of Cooling</w:t>
        <w:tab/>
        <w:tab/>
        <w:tab/>
        <w:t xml:space="preserve">: </w:t>
        <w:tab/>
        <w:t>Air Cooled</w:t>
      </w:r>
    </w:p>
    <w:p>
      <w:pPr>
        <w:pStyle w:val="Normal"/>
        <w:ind w:start="720" w:end="302"/>
        <w:rPr>
          <w:rFonts w:ascii="Arial" w:hAnsi="Arial" w:cs="Arial"/>
          <w:sz w:val="22"/>
        </w:rPr>
      </w:pPr>
      <w:r>
        <w:rPr>
          <w:rFonts w:cs="Arial" w:ascii="Arial" w:hAnsi="Arial"/>
          <w:sz w:val="22"/>
        </w:rPr>
        <w:t>e)</w:t>
        <w:tab/>
        <w:t>Type of enclosure</w:t>
        <w:tab/>
        <w:tab/>
        <w:tab/>
        <w:t>:</w:t>
        <w:tab/>
        <w:t>IP-23</w:t>
      </w:r>
    </w:p>
    <w:p>
      <w:pPr>
        <w:pStyle w:val="Normal"/>
        <w:ind w:start="720" w:end="302"/>
        <w:rPr>
          <w:rFonts w:ascii="Arial" w:hAnsi="Arial" w:cs="Arial"/>
          <w:sz w:val="22"/>
        </w:rPr>
      </w:pPr>
      <w:r>
        <w:rPr>
          <w:rFonts w:cs="Arial" w:ascii="Arial" w:hAnsi="Arial"/>
          <w:sz w:val="22"/>
        </w:rPr>
        <w:t>f)</w:t>
        <w:tab/>
        <w:t>Temperature Detecting elements</w:t>
        <w:tab/>
        <w:tab/>
      </w:r>
    </w:p>
    <w:p>
      <w:pPr>
        <w:pStyle w:val="Normal"/>
        <w:ind w:start="720" w:end="302"/>
        <w:rPr/>
      </w:pPr>
      <w:r>
        <w:rPr>
          <w:rFonts w:cs="Arial" w:ascii="Arial" w:hAnsi="Arial"/>
          <w:sz w:val="22"/>
        </w:rPr>
        <w:tab/>
        <w:t>- For Winding</w:t>
        <w:tab/>
        <w:tab/>
        <w:tab/>
        <w:tab/>
        <w:t xml:space="preserve">; </w:t>
        <w:tab/>
        <w:t>Later</w:t>
        <w:tab/>
      </w:r>
    </w:p>
    <w:p>
      <w:pPr>
        <w:pStyle w:val="Normal"/>
        <w:ind w:start="1440" w:end="302"/>
        <w:rPr>
          <w:rFonts w:ascii="Arial" w:hAnsi="Arial" w:cs="Arial"/>
          <w:sz w:val="22"/>
        </w:rPr>
      </w:pPr>
      <w:r>
        <w:rPr>
          <w:rFonts w:cs="Arial" w:ascii="Arial" w:hAnsi="Arial"/>
          <w:sz w:val="22"/>
        </w:rPr>
        <w:t>- For Bearing</w:t>
        <w:tab/>
        <w:tab/>
        <w:tab/>
        <w:tab/>
        <w:t xml:space="preserve">: </w:t>
        <w:tab/>
        <w:t>Later</w:t>
      </w:r>
    </w:p>
    <w:p>
      <w:pPr>
        <w:pStyle w:val="Normal"/>
        <w:ind w:end="302"/>
        <w:rPr/>
      </w:pPr>
      <w:r>
        <w:rPr>
          <w:rFonts w:cs="Arial" w:ascii="Arial" w:hAnsi="Arial"/>
          <w:sz w:val="22"/>
        </w:rPr>
        <w:tab/>
        <w:t>g)</w:t>
        <w:tab/>
        <w:t>Number of Bearings</w:t>
        <w:tab/>
        <w:tab/>
        <w:tab/>
        <w:t>:</w:t>
        <w:tab/>
        <w:t>As per Vendor’s recommendation</w:t>
      </w:r>
    </w:p>
    <w:p>
      <w:pPr>
        <w:pStyle w:val="Normal"/>
        <w:ind w:end="302"/>
        <w:rPr/>
      </w:pPr>
      <w:r>
        <w:rPr>
          <w:rFonts w:cs="Arial" w:ascii="Arial" w:hAnsi="Arial"/>
          <w:sz w:val="22"/>
        </w:rPr>
        <w:tab/>
        <w:t>h)</w:t>
        <w:tab/>
        <w:t xml:space="preserve">Class of insulation </w:t>
        <w:tab/>
        <w:tab/>
        <w:tab/>
        <w:t xml:space="preserve">: </w:t>
        <w:tab/>
        <w:t xml:space="preserve">Class – F with temp. rise limited </w:t>
        <w:tab/>
        <w:tab/>
        <w:tab/>
        <w:tab/>
        <w:tab/>
        <w:tab/>
        <w:tab/>
        <w:tab/>
        <w:tab/>
        <w:t>to class B</w:t>
      </w:r>
    </w:p>
    <w:p>
      <w:pPr>
        <w:pStyle w:val="Normal"/>
        <w:ind w:end="302"/>
        <w:rPr>
          <w:rFonts w:ascii="Arial" w:hAnsi="Arial" w:cs="Arial"/>
          <w:bCs/>
          <w:sz w:val="22"/>
        </w:rPr>
      </w:pPr>
      <w:r>
        <w:rPr>
          <w:rFonts w:cs="Arial" w:ascii="Arial" w:hAnsi="Arial"/>
          <w:bCs/>
          <w:sz w:val="22"/>
        </w:rPr>
        <w:t>4.3</w:t>
        <w:tab/>
        <w:t xml:space="preserve"> </w:t>
      </w:r>
      <w:r>
        <w:rPr>
          <w:rFonts w:cs="Arial" w:ascii="Arial" w:hAnsi="Arial"/>
          <w:bCs/>
          <w:sz w:val="22"/>
          <w:u w:val="single"/>
        </w:rPr>
        <w:t>DISTRIBUTION TRANSFORMER</w:t>
      </w:r>
    </w:p>
    <w:p>
      <w:pPr>
        <w:pStyle w:val="Normal"/>
        <w:ind w:end="302"/>
        <w:rPr>
          <w:rFonts w:ascii="Arial" w:hAnsi="Arial" w:cs="Arial"/>
          <w:bCs/>
          <w:sz w:val="22"/>
        </w:rPr>
      </w:pPr>
      <w:r>
        <w:rPr>
          <w:rFonts w:cs="Arial" w:ascii="Arial" w:hAnsi="Arial"/>
          <w:bCs/>
          <w:sz w:val="22"/>
        </w:rPr>
      </w:r>
    </w:p>
    <w:p>
      <w:pPr>
        <w:pStyle w:val="Normal"/>
        <w:ind w:start="720" w:end="302"/>
        <w:rPr/>
      </w:pPr>
      <w:r>
        <w:rPr>
          <w:rFonts w:cs="Arial" w:ascii="Arial" w:hAnsi="Arial"/>
          <w:sz w:val="22"/>
        </w:rPr>
        <w:t>a) Voltage Ratio at No Load</w:t>
        <w:tab/>
        <w:tab/>
        <w:tab/>
        <w:t>:</w:t>
        <w:tab/>
        <w:t xml:space="preserve">11./ 0.433kV </w:t>
        <w:tab/>
      </w:r>
    </w:p>
    <w:p>
      <w:pPr>
        <w:pStyle w:val="Normal"/>
        <w:ind w:firstLine="720" w:end="302"/>
        <w:rPr>
          <w:rFonts w:ascii="Arial" w:hAnsi="Arial" w:cs="Arial"/>
          <w:sz w:val="22"/>
        </w:rPr>
      </w:pPr>
      <w:r>
        <w:rPr>
          <w:rFonts w:cs="Arial" w:ascii="Arial" w:hAnsi="Arial"/>
          <w:sz w:val="22"/>
        </w:rPr>
        <w:t>b) Spare Capacity considered</w:t>
        <w:tab/>
        <w:tab/>
        <w:t>:</w:t>
        <w:tab/>
        <w:t>Operating load not beyond 80%</w:t>
      </w:r>
    </w:p>
    <w:p>
      <w:pPr>
        <w:pStyle w:val="Normal"/>
        <w:ind w:firstLine="720" w:end="302"/>
        <w:rPr/>
      </w:pPr>
      <w:r>
        <w:rPr>
          <w:rFonts w:cs="Arial" w:ascii="Arial" w:hAnsi="Arial"/>
          <w:sz w:val="22"/>
        </w:rPr>
        <w:t>c) Tap Changer</w:t>
        <w:tab/>
        <w:tab/>
      </w:r>
      <w:r>
        <w:rPr/>
        <w:tab/>
        <w:tab/>
        <w:t xml:space="preserve">: </w:t>
        <w:tab/>
      </w:r>
      <w:r>
        <w:rPr>
          <w:rFonts w:cs="Arial" w:ascii="Arial" w:hAnsi="Arial"/>
          <w:sz w:val="22"/>
        </w:rPr>
        <w:t xml:space="preserve">Off Circuit </w:t>
      </w:r>
    </w:p>
    <w:p>
      <w:pPr>
        <w:pStyle w:val="Normal"/>
        <w:ind w:firstLine="720" w:end="302"/>
        <w:rPr/>
      </w:pPr>
      <w:r>
        <w:rPr>
          <w:rFonts w:cs="Arial" w:ascii="Arial" w:hAnsi="Arial"/>
          <w:sz w:val="22"/>
        </w:rPr>
        <w:t>d) Range of Tap Changing</w:t>
        <w:tab/>
        <w:tab/>
        <w:tab/>
        <w:t>:</w:t>
        <w:tab/>
        <w:t xml:space="preserve"> </w:t>
      </w:r>
      <w:r>
        <w:rPr>
          <w:rFonts w:cs="Arial" w:ascii="Arial" w:hAnsi="Arial"/>
          <w:sz w:val="22"/>
          <w:u w:val="single"/>
        </w:rPr>
        <w:t>+</w:t>
      </w:r>
      <w:r>
        <w:rPr>
          <w:rFonts w:cs="Arial" w:ascii="Arial" w:hAnsi="Arial"/>
          <w:sz w:val="22"/>
        </w:rPr>
        <w:t xml:space="preserve"> 5% at 2.5 % per step.</w:t>
      </w:r>
    </w:p>
    <w:p>
      <w:pPr>
        <w:pStyle w:val="Normal"/>
        <w:ind w:start="720" w:end="302"/>
        <w:rPr>
          <w:rFonts w:ascii="Arial" w:hAnsi="Arial" w:cs="Arial"/>
          <w:sz w:val="22"/>
        </w:rPr>
      </w:pPr>
      <w:r>
        <w:rPr>
          <w:rFonts w:cs="Arial" w:ascii="Arial" w:hAnsi="Arial"/>
          <w:sz w:val="22"/>
        </w:rPr>
        <w:t>e) Cooling</w:t>
        <w:tab/>
        <w:tab/>
        <w:tab/>
        <w:tab/>
        <w:tab/>
        <w:t xml:space="preserve">: </w:t>
        <w:tab/>
        <w:t>ONAN</w:t>
      </w:r>
    </w:p>
    <w:p>
      <w:pPr>
        <w:pStyle w:val="Normal"/>
        <w:ind w:end="302"/>
        <w:rPr/>
      </w:pPr>
      <w:r>
        <w:rPr>
          <w:rFonts w:cs="Arial" w:ascii="Arial" w:hAnsi="Arial"/>
          <w:sz w:val="22"/>
        </w:rPr>
        <w:tab/>
        <w:t>f) Termination</w:t>
      </w:r>
    </w:p>
    <w:p>
      <w:pPr>
        <w:pStyle w:val="Normal"/>
        <w:ind w:firstLine="720" w:start="720" w:end="302"/>
        <w:rPr/>
      </w:pPr>
      <w:r>
        <w:rPr>
          <w:rFonts w:cs="Arial" w:ascii="Arial" w:hAnsi="Arial"/>
          <w:sz w:val="22"/>
        </w:rPr>
        <w:t>- Primary Termination</w:t>
        <w:tab/>
        <w:tab/>
        <w:tab/>
        <w:t>:</w:t>
        <w:tab/>
        <w:t>Cable</w:t>
      </w:r>
    </w:p>
    <w:p>
      <w:pPr>
        <w:pStyle w:val="Normal"/>
        <w:ind w:end="302"/>
        <w:rPr/>
      </w:pPr>
      <w:r>
        <w:rPr>
          <w:rFonts w:cs="Arial" w:ascii="Arial" w:hAnsi="Arial"/>
          <w:sz w:val="22"/>
        </w:rPr>
        <w:tab/>
        <w:tab/>
        <w:t>- Secondary termination</w:t>
        <w:tab/>
        <w:tab/>
        <w:t>:</w:t>
        <w:tab/>
        <w:t>Bus duct</w:t>
        <w:tab/>
        <w:tab/>
        <w:tab/>
      </w:r>
    </w:p>
    <w:p>
      <w:pPr>
        <w:pStyle w:val="Normal"/>
        <w:ind w:firstLine="720" w:end="302"/>
        <w:rPr/>
      </w:pPr>
      <w:r>
        <w:rPr>
          <w:rFonts w:cs="Arial" w:ascii="Arial" w:hAnsi="Arial"/>
          <w:sz w:val="22"/>
        </w:rPr>
        <w:t>g) Neutral Ground Arrangement</w:t>
        <w:tab/>
        <w:tab/>
        <w:t xml:space="preserve">: </w:t>
        <w:tab/>
        <w:t xml:space="preserve">Solid grounding  </w:t>
      </w:r>
    </w:p>
    <w:p>
      <w:pPr>
        <w:pStyle w:val="Normal"/>
        <w:ind w:firstLine="720" w:end="302"/>
        <w:rPr/>
      </w:pPr>
      <w:r>
        <w:rPr>
          <w:rFonts w:cs="Arial" w:ascii="Arial" w:hAnsi="Arial"/>
          <w:sz w:val="22"/>
        </w:rPr>
        <w:t>h) Vector Group.</w:t>
        <w:tab/>
        <w:tab/>
        <w:tab/>
        <w:tab/>
        <w:t xml:space="preserve">: </w:t>
        <w:tab/>
        <w:t>Dyn 11</w:t>
      </w:r>
    </w:p>
    <w:p>
      <w:pPr>
        <w:pStyle w:val="Normal"/>
        <w:ind w:firstLine="720" w:end="302"/>
        <w:rPr/>
      </w:pPr>
      <w:r>
        <w:rPr>
          <w:rFonts w:cs="Arial" w:ascii="Arial" w:hAnsi="Arial"/>
          <w:sz w:val="22"/>
        </w:rPr>
        <w:t xml:space="preserve">i) Special Accessories such as </w:t>
        <w:tab/>
        <w:tab/>
        <w:t>:</w:t>
        <w:tab/>
        <w:t>Required</w:t>
      </w:r>
    </w:p>
    <w:p>
      <w:pPr>
        <w:pStyle w:val="Normal"/>
        <w:ind w:end="302"/>
        <w:rPr/>
      </w:pPr>
      <w:r>
        <w:rPr>
          <w:rFonts w:cs="Arial" w:ascii="Arial" w:hAnsi="Arial"/>
          <w:sz w:val="22"/>
        </w:rPr>
        <w:tab/>
        <w:tab/>
        <w:t>MOG, WTI, OTI, Gas relay</w:t>
      </w:r>
    </w:p>
    <w:p>
      <w:pPr>
        <w:pStyle w:val="Normal"/>
        <w:ind w:start="720" w:end="302"/>
        <w:rPr/>
      </w:pPr>
      <w:r>
        <w:rPr>
          <w:rFonts w:cs="Arial" w:ascii="Arial" w:hAnsi="Arial"/>
          <w:sz w:val="22"/>
        </w:rPr>
        <w:t xml:space="preserve">j) Temperature rise of oil / winding   </w:t>
        <w:tab/>
        <w:tab/>
        <w:t>:</w:t>
        <w:tab/>
        <w:t>50/55</w:t>
      </w:r>
      <w:r>
        <w:rPr>
          <w:rFonts w:cs="Arial" w:ascii="Arial" w:hAnsi="Arial"/>
          <w:sz w:val="22"/>
          <w:vertAlign w:val="superscript"/>
        </w:rPr>
        <w:t>0</w:t>
      </w:r>
      <w:r>
        <w:rPr>
          <w:rFonts w:cs="Arial" w:ascii="Arial" w:hAnsi="Arial"/>
          <w:sz w:val="22"/>
        </w:rPr>
        <w:t>C (by oil / winding resp.)</w:t>
        <w:tab/>
        <w:tab/>
        <w:tab/>
        <w:tab/>
        <w:tab/>
        <w:tab/>
        <w:tab/>
        <w:tab/>
        <w:t>over ambient temp.</w:t>
      </w:r>
    </w:p>
    <w:p>
      <w:pPr>
        <w:pStyle w:val="Normal"/>
        <w:ind w:firstLine="720" w:end="302"/>
        <w:rPr/>
      </w:pPr>
      <w:r>
        <w:rPr>
          <w:rFonts w:cs="Arial" w:ascii="Arial" w:hAnsi="Arial"/>
          <w:sz w:val="22"/>
        </w:rPr>
        <w:t>k) Winding Material (Cu / Al)</w:t>
        <w:tab/>
        <w:tab/>
        <w:tab/>
        <w:t>:</w:t>
        <w:tab/>
        <w:t xml:space="preserve">Copper </w:t>
      </w:r>
    </w:p>
    <w:p>
      <w:pPr>
        <w:pStyle w:val="Footer"/>
        <w:tabs>
          <w:tab w:val="left" w:pos="1440" w:leader="none"/>
          <w:tab w:val="center" w:pos="4153" w:leader="none"/>
          <w:tab w:val="left" w:pos="5040" w:leader="none"/>
          <w:tab w:val="left" w:pos="5760" w:leader="none"/>
          <w:tab w:val="right" w:pos="8306" w:leader="none"/>
        </w:tabs>
        <w:ind w:start="720" w:end="302"/>
        <w:rPr>
          <w:rFonts w:ascii="Arial" w:hAnsi="Arial" w:cs="Arial"/>
          <w:sz w:val="22"/>
        </w:rPr>
      </w:pPr>
      <w:r>
        <w:rPr>
          <w:rFonts w:cs="Arial" w:ascii="Arial" w:hAnsi="Arial"/>
          <w:sz w:val="22"/>
        </w:rPr>
        <w:t>l) Impedance with tolerance</w:t>
        <w:tab/>
        <w:tab/>
        <w:t>:           As per IS</w:t>
      </w:r>
    </w:p>
    <w:p>
      <w:pPr>
        <w:pStyle w:val="BodyText"/>
        <w:ind w:end="302"/>
        <w:rPr/>
      </w:pPr>
      <w:r>
        <w:rPr>
          <w:rFonts w:cs="Arial"/>
        </w:rPr>
        <w:tab/>
      </w:r>
      <w:r>
        <w:rPr/>
        <w:t>m) Painting</w:t>
        <w:tab/>
        <w:tab/>
        <w:tab/>
        <w:t xml:space="preserve">           </w:t>
        <w:tab/>
        <w:tab/>
        <w:t>:           RAL 7032</w:t>
      </w:r>
    </w:p>
    <w:p>
      <w:pPr>
        <w:pStyle w:val="BodyText"/>
        <w:ind w:end="302"/>
        <w:rPr/>
      </w:pPr>
      <w:r>
        <w:rPr/>
      </w:r>
    </w:p>
    <w:p>
      <w:pPr>
        <w:pStyle w:val="Normal"/>
        <w:ind w:end="302"/>
        <w:rPr/>
      </w:pPr>
      <w:r>
        <w:rPr>
          <w:rFonts w:cs="Arial" w:ascii="Arial" w:hAnsi="Arial"/>
          <w:sz w:val="22"/>
        </w:rPr>
        <w:t>4.4</w:t>
        <w:tab/>
      </w:r>
      <w:r>
        <w:rPr>
          <w:rFonts w:cs="Arial" w:ascii="Arial" w:hAnsi="Arial"/>
          <w:sz w:val="22"/>
          <w:u w:val="single"/>
        </w:rPr>
        <w:t>LV BUSDUCT</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rPr>
          <w:rFonts w:ascii="Arial" w:hAnsi="Arial" w:cs="Arial"/>
          <w:bCs/>
          <w:sz w:val="22"/>
        </w:rPr>
      </w:pPr>
      <w:r>
        <w:rPr>
          <w:rFonts w:cs="Arial" w:ascii="Arial" w:hAnsi="Arial"/>
          <w:bCs/>
          <w:sz w:val="22"/>
        </w:rPr>
        <w:t>a) Type &amp; section</w:t>
        <w:tab/>
        <w:tab/>
        <w:tab/>
        <w:tab/>
        <w:t xml:space="preserve">: </w:t>
        <w:tab/>
        <w:t xml:space="preserve">Non-segregated – Air Insulated  </w:t>
      </w:r>
    </w:p>
    <w:p>
      <w:pPr>
        <w:pStyle w:val="Normal"/>
        <w:ind w:start="720" w:end="302"/>
        <w:rPr/>
      </w:pPr>
      <w:r>
        <w:rPr>
          <w:rFonts w:cs="Arial" w:ascii="Arial" w:hAnsi="Arial"/>
          <w:bCs/>
          <w:sz w:val="22"/>
        </w:rPr>
        <w:t>b) Bus duct section</w:t>
        <w:tab/>
        <w:tab/>
        <w:tab/>
        <w:tab/>
        <w:t xml:space="preserve">: </w:t>
        <w:tab/>
        <w:t>Rectangular</w:t>
      </w:r>
    </w:p>
    <w:p>
      <w:pPr>
        <w:pStyle w:val="Normal"/>
        <w:ind w:firstLine="720" w:end="302"/>
        <w:rPr>
          <w:rFonts w:ascii="Arial" w:hAnsi="Arial" w:cs="Arial"/>
          <w:bCs/>
          <w:sz w:val="22"/>
        </w:rPr>
      </w:pPr>
      <w:r>
        <w:rPr>
          <w:rFonts w:cs="Arial" w:ascii="Arial" w:hAnsi="Arial"/>
          <w:bCs/>
          <w:sz w:val="22"/>
        </w:rPr>
        <w:t>c) Degree of protection</w:t>
        <w:tab/>
        <w:tab/>
        <w:tab/>
        <w:t xml:space="preserve">: </w:t>
        <w:tab/>
        <w:t xml:space="preserve">Indoor : IP 54, Outdoor : IP55 </w:t>
      </w:r>
    </w:p>
    <w:p>
      <w:pPr>
        <w:pStyle w:val="Normal"/>
        <w:ind w:firstLine="720" w:end="302"/>
        <w:rPr/>
      </w:pPr>
      <w:r>
        <w:rPr>
          <w:rFonts w:cs="Arial" w:ascii="Arial" w:hAnsi="Arial"/>
          <w:bCs/>
          <w:sz w:val="22"/>
        </w:rPr>
        <w:t>d) Continuous rating of Busbars</w:t>
        <w:tab/>
        <w:tab/>
        <w:t xml:space="preserve">: </w:t>
        <w:tab/>
        <w:t>Later</w:t>
      </w:r>
    </w:p>
    <w:p>
      <w:pPr>
        <w:pStyle w:val="Normal"/>
        <w:ind w:firstLine="720" w:end="302"/>
        <w:rPr/>
      </w:pPr>
      <w:r>
        <w:rPr>
          <w:rFonts w:cs="Arial" w:ascii="Arial" w:hAnsi="Arial"/>
          <w:bCs/>
          <w:sz w:val="22"/>
        </w:rPr>
        <w:t>e) Fault level</w:t>
        <w:tab/>
        <w:tab/>
        <w:t xml:space="preserve"> </w:t>
        <w:tab/>
        <w:tab/>
        <w:tab/>
        <w:t xml:space="preserve">: </w:t>
        <w:tab/>
        <w:t xml:space="preserve">Later </w:t>
      </w:r>
    </w:p>
    <w:p>
      <w:pPr>
        <w:pStyle w:val="Normal"/>
        <w:ind w:firstLine="720" w:end="302"/>
        <w:rPr/>
      </w:pPr>
      <w:r>
        <w:rPr>
          <w:rFonts w:cs="Arial" w:ascii="Arial" w:hAnsi="Arial"/>
          <w:bCs/>
          <w:sz w:val="22"/>
        </w:rPr>
        <w:t>f) Voltage grade</w:t>
        <w:tab/>
        <w:tab/>
        <w:tab/>
        <w:tab/>
        <w:t xml:space="preserve">: </w:t>
        <w:tab/>
        <w:t xml:space="preserve">415 Volts </w:t>
      </w:r>
    </w:p>
    <w:p>
      <w:pPr>
        <w:pStyle w:val="Normal"/>
        <w:ind w:firstLine="720" w:end="302"/>
        <w:rPr/>
      </w:pPr>
      <w:r>
        <w:rPr>
          <w:rFonts w:cs="Arial" w:ascii="Arial" w:hAnsi="Arial"/>
          <w:bCs/>
          <w:sz w:val="22"/>
        </w:rPr>
        <w:t>g) Busbar material</w:t>
        <w:tab/>
        <w:tab/>
        <w:tab/>
        <w:tab/>
        <w:t xml:space="preserve">: </w:t>
        <w:tab/>
        <w:t>RAL 7032</w:t>
      </w:r>
    </w:p>
    <w:p>
      <w:pPr>
        <w:pStyle w:val="Normal"/>
        <w:ind w:end="302"/>
        <w:rPr>
          <w:rFonts w:ascii="Arial" w:hAnsi="Arial" w:cs="Arial"/>
          <w:bCs/>
          <w:sz w:val="22"/>
        </w:rPr>
      </w:pPr>
      <w:r>
        <w:rPr>
          <w:rFonts w:cs="Arial" w:ascii="Arial" w:hAnsi="Arial"/>
          <w:b/>
          <w:sz w:val="22"/>
        </w:rPr>
        <w:tab/>
      </w:r>
      <w:r>
        <w:rPr>
          <w:rFonts w:cs="Arial" w:ascii="Arial" w:hAnsi="Arial"/>
          <w:bCs/>
          <w:sz w:val="22"/>
        </w:rPr>
        <w:tab/>
        <w:t>- Phase &amp; Neutral</w:t>
        <w:tab/>
        <w:tab/>
        <w:tab/>
        <w:t xml:space="preserve">: </w:t>
        <w:tab/>
        <w:t>Aluminium</w:t>
      </w:r>
    </w:p>
    <w:p>
      <w:pPr>
        <w:pStyle w:val="Normal"/>
        <w:ind w:end="302"/>
        <w:rPr/>
      </w:pPr>
      <w:r>
        <w:rPr>
          <w:rFonts w:cs="Arial" w:ascii="Arial" w:hAnsi="Arial"/>
          <w:bCs/>
          <w:sz w:val="22"/>
        </w:rPr>
        <w:tab/>
        <w:tab/>
        <w:t>- Earth Busbar</w:t>
        <w:tab/>
        <w:tab/>
        <w:tab/>
        <w:tab/>
        <w:t xml:space="preserve">: </w:t>
        <w:tab/>
        <w:t>Aluminium “OR” GI</w:t>
      </w:r>
    </w:p>
    <w:p>
      <w:pPr>
        <w:pStyle w:val="Normal"/>
        <w:ind w:firstLine="720" w:end="302"/>
        <w:rPr>
          <w:rFonts w:ascii="Arial" w:hAnsi="Arial" w:cs="Arial"/>
          <w:b/>
          <w:sz w:val="22"/>
        </w:rPr>
      </w:pPr>
      <w:r>
        <w:rPr>
          <w:rFonts w:cs="Arial" w:ascii="Arial" w:hAnsi="Arial"/>
          <w:bCs/>
          <w:sz w:val="22"/>
        </w:rPr>
        <w:t>h) Copper flexible connections</w:t>
        <w:tab/>
        <w:tab/>
        <w:t xml:space="preserve">: </w:t>
        <w:tab/>
        <w:t>PMCC end &amp; Transformer end</w:t>
      </w:r>
    </w:p>
    <w:p>
      <w:pPr>
        <w:pStyle w:val="Normal"/>
        <w:ind w:end="302"/>
        <w:rPr>
          <w:rFonts w:ascii="Arial" w:hAnsi="Arial" w:cs="Arial"/>
          <w:b/>
          <w:sz w:val="22"/>
        </w:rPr>
      </w:pPr>
      <w:r>
        <w:rPr>
          <w:rFonts w:cs="Arial" w:ascii="Arial" w:hAnsi="Arial"/>
          <w:b/>
          <w:sz w:val="22"/>
        </w:rPr>
      </w:r>
    </w:p>
    <w:p>
      <w:pPr>
        <w:pStyle w:val="Normal"/>
        <w:ind w:end="302"/>
        <w:rPr/>
      </w:pPr>
      <w:r>
        <w:rPr>
          <w:rFonts w:cs="Arial" w:ascii="Arial" w:hAnsi="Arial"/>
          <w:sz w:val="22"/>
        </w:rPr>
        <w:t>4.5</w:t>
        <w:tab/>
      </w:r>
      <w:r>
        <w:rPr>
          <w:rFonts w:cs="Arial" w:ascii="Arial" w:hAnsi="Arial"/>
          <w:sz w:val="22"/>
          <w:u w:val="single"/>
        </w:rPr>
        <w:t>POWER &amp; MOTOR CONTROL CENTER / MOTOR CONTROL CENTER</w:t>
      </w:r>
    </w:p>
    <w:p>
      <w:pPr>
        <w:pStyle w:val="Normal"/>
        <w:ind w:end="302"/>
        <w:rPr>
          <w:rFonts w:ascii="Arial" w:hAnsi="Arial" w:cs="Arial"/>
          <w:b/>
          <w:sz w:val="22"/>
          <w:u w:val="single"/>
        </w:rPr>
      </w:pPr>
      <w:r>
        <w:rPr>
          <w:rFonts w:cs="Arial" w:ascii="Arial" w:hAnsi="Arial"/>
          <w:b/>
          <w:sz w:val="22"/>
          <w:u w:val="single"/>
        </w:rPr>
      </w:r>
    </w:p>
    <w:p>
      <w:pPr>
        <w:pStyle w:val="Normal"/>
        <w:ind w:start="720" w:end="302"/>
        <w:rPr/>
      </w:pPr>
      <w:r>
        <w:rPr>
          <w:rFonts w:cs="Arial" w:ascii="Arial" w:hAnsi="Arial"/>
          <w:bCs/>
          <w:sz w:val="22"/>
        </w:rPr>
        <w:t xml:space="preserve">4.5.1 </w:t>
        <w:tab/>
      </w:r>
      <w:r>
        <w:rPr>
          <w:rFonts w:cs="Arial" w:ascii="Arial" w:hAnsi="Arial"/>
          <w:bCs/>
          <w:sz w:val="22"/>
          <w:u w:val="single"/>
        </w:rPr>
        <w:t>Construction</w:t>
      </w:r>
      <w:r>
        <w:rPr>
          <w:rFonts w:cs="Arial" w:ascii="Arial" w:hAnsi="Arial"/>
          <w:bCs/>
          <w:sz w:val="22"/>
        </w:rPr>
        <w:t xml:space="preserve"> : </w:t>
        <w:tab/>
      </w:r>
    </w:p>
    <w:p>
      <w:pPr>
        <w:pStyle w:val="Normal"/>
        <w:ind w:firstLine="720" w:start="720" w:end="302"/>
        <w:rPr/>
      </w:pPr>
      <w:r>
        <w:rPr>
          <w:rFonts w:cs="Arial" w:ascii="Arial" w:hAnsi="Arial"/>
          <w:bCs/>
          <w:sz w:val="22"/>
        </w:rPr>
        <w:t>a) Intelligent / Non intelligent</w:t>
        <w:tab/>
        <w:tab/>
        <w:t xml:space="preserve">: </w:t>
        <w:tab/>
        <w:t>Non-Intelligent</w:t>
      </w:r>
    </w:p>
    <w:p>
      <w:pPr>
        <w:pStyle w:val="Normal"/>
        <w:ind w:firstLine="720" w:start="720" w:end="302"/>
        <w:rPr>
          <w:rFonts w:ascii="Arial" w:hAnsi="Arial" w:cs="Arial"/>
          <w:bCs/>
          <w:sz w:val="22"/>
        </w:rPr>
      </w:pPr>
      <w:r>
        <w:rPr>
          <w:rFonts w:cs="Arial" w:ascii="Arial" w:hAnsi="Arial"/>
          <w:bCs/>
          <w:sz w:val="22"/>
        </w:rPr>
        <w:t>b)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c) Execution Drawout / fixed</w:t>
        <w:tab/>
        <w:tab/>
        <w:t xml:space="preserve">: </w:t>
        <w:tab/>
        <w:t>Drawout</w:t>
      </w:r>
    </w:p>
    <w:p>
      <w:pPr>
        <w:pStyle w:val="Normal"/>
        <w:ind w:firstLine="720" w:start="720" w:end="302"/>
        <w:rPr>
          <w:rFonts w:ascii="Arial" w:hAnsi="Arial" w:cs="Arial"/>
          <w:bCs/>
          <w:sz w:val="22"/>
        </w:rPr>
      </w:pPr>
      <w:r>
        <w:rPr>
          <w:rFonts w:cs="Arial" w:ascii="Arial" w:hAnsi="Arial"/>
          <w:bCs/>
          <w:sz w:val="22"/>
        </w:rPr>
        <w:t xml:space="preserve">d) Degree of protection </w:t>
        <w:tab/>
        <w:tab/>
        <w:t xml:space="preserve">: </w:t>
        <w:tab/>
        <w:t xml:space="preserve">IP 21 </w:t>
      </w:r>
    </w:p>
    <w:p>
      <w:pPr>
        <w:pStyle w:val="Normal"/>
        <w:ind w:firstLine="720" w:start="720" w:end="302"/>
        <w:rPr/>
      </w:pPr>
      <w:r>
        <w:rPr>
          <w:rFonts w:cs="Arial" w:ascii="Arial" w:hAnsi="Arial"/>
          <w:bCs/>
          <w:sz w:val="22"/>
        </w:rPr>
        <w:t>e) Spare feeders</w:t>
        <w:tab/>
        <w:tab/>
        <w:tab/>
        <w:t xml:space="preserve">: </w:t>
        <w:tab/>
        <w:t xml:space="preserve">10% </w:t>
      </w:r>
    </w:p>
    <w:p>
      <w:pPr>
        <w:pStyle w:val="Normal"/>
        <w:ind w:firstLine="720" w:start="720" w:end="302"/>
        <w:rPr>
          <w:rFonts w:ascii="Arial" w:hAnsi="Arial" w:cs="Arial"/>
          <w:bCs/>
          <w:sz w:val="22"/>
        </w:rPr>
      </w:pPr>
      <w:r>
        <w:rPr>
          <w:rFonts w:cs="Arial" w:ascii="Arial" w:hAnsi="Arial"/>
          <w:bCs/>
          <w:sz w:val="22"/>
        </w:rPr>
        <w:t>f) Paint Shade</w:t>
        <w:tab/>
        <w:tab/>
        <w:tab/>
        <w:tab/>
        <w:t xml:space="preserve">: </w:t>
        <w:tab/>
        <w:t>RAL 7032</w:t>
      </w:r>
    </w:p>
    <w:p>
      <w:pPr>
        <w:pStyle w:val="Normal"/>
        <w:ind w:end="302"/>
        <w:rPr>
          <w:rFonts w:ascii="Arial" w:hAnsi="Arial" w:cs="Arial"/>
          <w:bCs/>
          <w:sz w:val="22"/>
        </w:rPr>
      </w:pPr>
      <w:r>
        <w:rPr>
          <w:rFonts w:cs="Arial" w:ascii="Arial" w:hAnsi="Arial"/>
          <w:bCs/>
          <w:sz w:val="22"/>
        </w:rPr>
      </w:r>
    </w:p>
    <w:p>
      <w:pPr>
        <w:pStyle w:val="Normal"/>
        <w:ind w:firstLine="720" w:end="302"/>
        <w:rPr/>
      </w:pPr>
      <w:r>
        <w:rPr>
          <w:rFonts w:cs="Arial" w:ascii="Arial" w:hAnsi="Arial"/>
          <w:sz w:val="22"/>
        </w:rPr>
        <w:t>4.5.2</w:t>
        <w:tab/>
      </w:r>
      <w:r>
        <w:rPr>
          <w:rFonts w:cs="Arial" w:ascii="Arial" w:hAnsi="Arial"/>
          <w:sz w:val="22"/>
          <w:u w:val="single"/>
        </w:rPr>
        <w:t>Type of Circuit Breaker</w:t>
      </w:r>
      <w:r>
        <w:rPr>
          <w:rFonts w:cs="Arial" w:ascii="Arial" w:hAnsi="Arial"/>
          <w:sz w:val="22"/>
        </w:rPr>
        <w:tab/>
        <w:tab/>
        <w:tab/>
        <w:tab/>
        <w:tab/>
      </w:r>
    </w:p>
    <w:p>
      <w:pPr>
        <w:pStyle w:val="Normal"/>
        <w:ind w:end="302"/>
        <w:rPr/>
      </w:pPr>
      <w:r>
        <w:rPr>
          <w:rFonts w:cs="Arial" w:ascii="Arial" w:hAnsi="Arial"/>
          <w:sz w:val="22"/>
        </w:rPr>
        <w:tab/>
        <w:tab/>
        <w:t>a) Drawout / Non – Drawout</w:t>
        <w:tab/>
        <w:tab/>
        <w:t>:</w:t>
        <w:tab/>
        <w:t xml:space="preserve">Drawout, </w:t>
      </w:r>
    </w:p>
    <w:p>
      <w:pPr>
        <w:pStyle w:val="Normal"/>
        <w:tabs>
          <w:tab w:val="left" w:pos="720" w:leader="none"/>
          <w:tab w:val="left" w:pos="1440" w:leader="none"/>
          <w:tab w:val="left" w:pos="5040" w:leader="none"/>
          <w:tab w:val="left" w:pos="5760" w:leader="none"/>
          <w:tab w:val="left" w:pos="6480" w:leader="none"/>
          <w:tab w:val="left" w:pos="7200" w:leader="none"/>
        </w:tabs>
        <w:ind w:end="302"/>
        <w:rPr/>
      </w:pPr>
      <w:r>
        <w:rPr>
          <w:rFonts w:cs="Arial" w:ascii="Arial" w:hAnsi="Arial"/>
          <w:sz w:val="22"/>
        </w:rPr>
        <w:tab/>
        <w:tab/>
        <w:t>b) TPN / 4 Pole</w:t>
        <w:tab/>
        <w:t>:</w:t>
        <w:tab/>
        <w:t>TPN</w:t>
      </w:r>
    </w:p>
    <w:p>
      <w:pPr>
        <w:pStyle w:val="BodyText"/>
        <w:tabs>
          <w:tab w:val="left" w:pos="720" w:leader="none"/>
          <w:tab w:val="left" w:pos="1440" w:leader="none"/>
          <w:tab w:val="left" w:pos="5040" w:leader="none"/>
          <w:tab w:val="left" w:pos="5760" w:leader="none"/>
          <w:tab w:val="left" w:pos="6480" w:leader="none"/>
          <w:tab w:val="left" w:pos="7200" w:leader="none"/>
        </w:tabs>
        <w:ind w:end="302"/>
        <w:rPr/>
      </w:pPr>
      <w:r>
        <w:rPr/>
        <w:tab/>
        <w:tab/>
        <w:t>c) Direct Acting Releases/with relays</w:t>
        <w:tab/>
        <w:t>:</w:t>
        <w:tab/>
      </w:r>
      <w:r>
        <w:rPr>
          <w:rFonts w:eastAsia="Symbol" w:cs="Symbol" w:ascii="Symbol" w:hAnsi="Symbol"/>
        </w:rPr>
        <w:sym w:font="Symbol" w:char="f06d"/>
      </w:r>
      <w:r>
        <w:rPr/>
        <w:t>P based releases.</w:t>
      </w:r>
    </w:p>
    <w:p>
      <w:pPr>
        <w:pStyle w:val="Normal"/>
        <w:tabs>
          <w:tab w:val="left" w:pos="720" w:leader="none"/>
          <w:tab w:val="left" w:pos="1440" w:leader="none"/>
          <w:tab w:val="left" w:pos="5040" w:leader="none"/>
          <w:tab w:val="left" w:pos="5760" w:leader="none"/>
          <w:tab w:val="left" w:pos="6480" w:leader="none"/>
          <w:tab w:val="left" w:pos="7200" w:leader="none"/>
        </w:tabs>
        <w:ind w:end="302"/>
        <w:rPr>
          <w:rFonts w:ascii="Arial" w:hAnsi="Arial" w:cs="Arial"/>
          <w:sz w:val="22"/>
        </w:rPr>
      </w:pPr>
      <w:r>
        <w:rPr>
          <w:rFonts w:cs="Arial" w:ascii="Arial" w:hAnsi="Arial"/>
          <w:sz w:val="22"/>
        </w:rPr>
      </w:r>
    </w:p>
    <w:p>
      <w:pPr>
        <w:pStyle w:val="Normal"/>
        <w:tabs>
          <w:tab w:val="left" w:pos="720" w:leader="none"/>
          <w:tab w:val="left" w:pos="1440" w:leader="none"/>
          <w:tab w:val="left" w:pos="6480" w:leader="none"/>
          <w:tab w:val="left" w:pos="7200" w:leader="none"/>
        </w:tabs>
        <w:ind w:end="302"/>
        <w:rPr/>
      </w:pPr>
      <w:r>
        <w:rPr>
          <w:rFonts w:cs="Arial" w:ascii="Arial" w:hAnsi="Arial"/>
          <w:sz w:val="22"/>
        </w:rPr>
        <w:tab/>
        <w:t>4.5.3</w:t>
        <w:tab/>
      </w:r>
      <w:r>
        <w:rPr>
          <w:rFonts w:cs="Arial" w:ascii="Arial" w:hAnsi="Arial"/>
          <w:sz w:val="22"/>
          <w:u w:val="single"/>
        </w:rPr>
        <w:t>Busbar</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rFonts w:ascii="Arial" w:hAnsi="Arial" w:cs="Arial"/>
          <w:sz w:val="22"/>
        </w:rPr>
      </w:pPr>
      <w:r>
        <w:rPr>
          <w:rFonts w:cs="Arial" w:ascii="Arial" w:hAnsi="Arial"/>
          <w:sz w:val="22"/>
        </w:rPr>
        <w:tab/>
        <w:t>a) Material</w:t>
        <w:tab/>
        <w:t>:</w:t>
        <w:tab/>
        <w:t>Aluminium</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pPr>
      <w:r>
        <w:rPr>
          <w:rFonts w:cs="Arial" w:ascii="Arial" w:hAnsi="Arial"/>
          <w:sz w:val="22"/>
        </w:rPr>
        <w:tab/>
        <w:t>b) Insulation of Busbars</w:t>
        <w:tab/>
        <w:t xml:space="preserve">: </w:t>
        <w:tab/>
        <w:t>PVC sleeved</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pPr>
      <w:r>
        <w:rPr>
          <w:rFonts w:cs="Arial" w:ascii="Arial" w:hAnsi="Arial"/>
          <w:sz w:val="22"/>
        </w:rPr>
        <w:tab/>
        <w:t>c) Fault Level</w:t>
        <w:tab/>
        <w:t>:</w:t>
        <w:tab/>
        <w:t>Later.</w:t>
      </w:r>
    </w:p>
    <w:p>
      <w:pPr>
        <w:pStyle w:val="BodyTextIndent"/>
        <w:tabs>
          <w:tab w:val="left" w:pos="720" w:leader="none"/>
          <w:tab w:val="left" w:pos="1440" w:leader="none"/>
          <w:tab w:val="left" w:pos="5040" w:leader="none"/>
          <w:tab w:val="left" w:pos="5760" w:leader="none"/>
          <w:tab w:val="left" w:pos="6480" w:leader="none"/>
          <w:tab w:val="left" w:pos="7200" w:leader="none"/>
        </w:tabs>
        <w:ind w:end="302"/>
        <w:rPr/>
      </w:pPr>
      <w:r>
        <w:rPr/>
        <w:tab/>
        <w:t>d) Temperature Rise above Max.</w:t>
        <w:tab/>
        <w:t>:</w:t>
        <w:tab/>
        <w:t>50</w:t>
      </w:r>
      <w:r>
        <w:rPr>
          <w:vertAlign w:val="superscript"/>
        </w:rPr>
        <w:t>0</w:t>
      </w:r>
      <w:r>
        <w:rPr/>
        <w:t xml:space="preserve">C (final temp. in fault condition    </w:t>
      </w:r>
    </w:p>
    <w:p>
      <w:pPr>
        <w:pStyle w:val="BodyTextIndent"/>
        <w:tabs>
          <w:tab w:val="clear" w:pos="1440"/>
          <w:tab w:val="left" w:pos="720" w:leader="none"/>
          <w:tab w:val="left" w:pos="1710" w:leader="none"/>
          <w:tab w:val="left" w:pos="5040" w:leader="none"/>
          <w:tab w:val="left" w:pos="5760" w:leader="none"/>
          <w:tab w:val="left" w:pos="6480" w:leader="none"/>
          <w:tab w:val="left" w:pos="7200" w:leader="none"/>
        </w:tabs>
        <w:ind w:end="302"/>
        <w:rPr/>
      </w:pPr>
      <w:r>
        <w:rPr>
          <w:rFonts w:eastAsia="Arial"/>
        </w:rPr>
        <w:t xml:space="preserve">    </w:t>
      </w:r>
      <w:r>
        <w:rPr/>
        <w:tab/>
        <w:t>Ambient of 47</w:t>
      </w:r>
      <w:r>
        <w:rPr>
          <w:vertAlign w:val="superscript"/>
        </w:rPr>
        <w:t>0</w:t>
      </w:r>
      <w:r>
        <w:rPr/>
        <w:t>C</w:t>
        <w:tab/>
        <w:tab/>
        <w:t>should not go beyond 97</w:t>
      </w:r>
      <w:r>
        <w:rPr>
          <w:vertAlign w:val="superscript"/>
        </w:rPr>
        <w:t>0</w:t>
      </w:r>
      <w:r>
        <w:rPr/>
        <w:t>C)</w:t>
      </w:r>
    </w:p>
    <w:p>
      <w:pPr>
        <w:pStyle w:val="BodyTextIndent"/>
        <w:tabs>
          <w:tab w:val="clear" w:pos="1440"/>
          <w:tab w:val="left" w:pos="720" w:leader="none"/>
          <w:tab w:val="left" w:pos="1710" w:leader="none"/>
          <w:tab w:val="left" w:pos="5040" w:leader="none"/>
          <w:tab w:val="left" w:pos="5760" w:leader="none"/>
          <w:tab w:val="left" w:pos="6480" w:leader="none"/>
          <w:tab w:val="left" w:pos="7200" w:leader="none"/>
        </w:tabs>
        <w:ind w:end="302"/>
        <w:rPr/>
      </w:pPr>
      <w:r>
        <w:rPr/>
      </w:r>
    </w:p>
    <w:p>
      <w:pPr>
        <w:pStyle w:val="Normal"/>
        <w:numPr>
          <w:ilvl w:val="2"/>
          <w:numId w:val="26"/>
        </w:numPr>
        <w:ind w:hanging="720" w:start="1440" w:end="302"/>
        <w:rPr>
          <w:rFonts w:ascii="Arial" w:hAnsi="Arial" w:cs="Arial"/>
          <w:sz w:val="22"/>
        </w:rPr>
      </w:pPr>
      <w:r>
        <w:rPr>
          <w:rFonts w:cs="Arial" w:ascii="Arial" w:hAnsi="Arial"/>
          <w:sz w:val="22"/>
        </w:rPr>
        <w:t>Incoming  (Cable / Busduct )</w:t>
      </w:r>
    </w:p>
    <w:p>
      <w:pPr>
        <w:pStyle w:val="Normal"/>
        <w:numPr>
          <w:ilvl w:val="0"/>
          <w:numId w:val="30"/>
        </w:numPr>
        <w:tabs>
          <w:tab w:val="clear" w:pos="720"/>
          <w:tab w:val="left" w:pos="1710" w:leader="none"/>
        </w:tabs>
        <w:ind w:firstLine="360" w:start="1080" w:end="302"/>
        <w:rPr>
          <w:rFonts w:ascii="Arial" w:hAnsi="Arial" w:cs="Arial"/>
          <w:sz w:val="22"/>
        </w:rPr>
      </w:pPr>
      <w:r>
        <w:rPr>
          <w:rFonts w:cs="Arial" w:ascii="Arial" w:hAnsi="Arial"/>
          <w:sz w:val="22"/>
        </w:rPr>
        <w:t xml:space="preserve">PMCC </w:t>
        <w:tab/>
        <w:tab/>
        <w:tab/>
        <w:tab/>
        <w:t>:</w:t>
        <w:tab/>
        <w:t xml:space="preserve">LV Busduct </w:t>
      </w:r>
    </w:p>
    <w:p>
      <w:pPr>
        <w:pStyle w:val="Normal"/>
        <w:numPr>
          <w:ilvl w:val="0"/>
          <w:numId w:val="30"/>
        </w:numPr>
        <w:tabs>
          <w:tab w:val="clear" w:pos="720"/>
          <w:tab w:val="left" w:pos="1710" w:leader="none"/>
        </w:tabs>
        <w:ind w:firstLine="360" w:start="1080" w:end="302"/>
        <w:rPr>
          <w:rFonts w:ascii="Arial" w:hAnsi="Arial" w:cs="Arial"/>
          <w:sz w:val="22"/>
        </w:rPr>
      </w:pPr>
      <w:r>
        <w:rPr>
          <w:rFonts w:cs="Arial" w:ascii="Arial" w:hAnsi="Arial"/>
          <w:sz w:val="22"/>
        </w:rPr>
        <w:t>MCC.</w:t>
        <w:tab/>
        <w:tab/>
        <w:tab/>
        <w:tab/>
        <w:t xml:space="preserve">: </w:t>
        <w:tab/>
        <w:t>Cables</w:t>
      </w:r>
    </w:p>
    <w:p>
      <w:pPr>
        <w:pStyle w:val="Normal"/>
        <w:ind w:start="108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4.5.5</w:t>
        <w:tab/>
        <w:t xml:space="preserve">Cable entry </w:t>
        <w:tab/>
        <w:tab/>
        <w:tab/>
        <w:tab/>
        <w:t>:</w:t>
        <w:tab/>
        <w:t>Bottom</w:t>
      </w:r>
    </w:p>
    <w:p>
      <w:pPr>
        <w:pStyle w:val="Normal"/>
        <w:ind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4.5.6</w:t>
        <w:tab/>
        <w:t>Isolator type  (MCCB / SFU / ACB )</w:t>
      </w:r>
    </w:p>
    <w:p>
      <w:pPr>
        <w:pStyle w:val="Normal"/>
        <w:ind w:firstLine="720" w:start="720" w:end="302"/>
        <w:rPr>
          <w:rFonts w:ascii="Arial" w:hAnsi="Arial" w:cs="Arial"/>
          <w:sz w:val="22"/>
        </w:rPr>
      </w:pPr>
      <w:r>
        <w:rPr>
          <w:rFonts w:cs="Arial" w:ascii="Arial" w:hAnsi="Arial"/>
          <w:sz w:val="22"/>
        </w:rPr>
        <w:t>a) Upto 630A</w:t>
        <w:tab/>
        <w:tab/>
        <w:tab/>
        <w:tab/>
        <w:t xml:space="preserve">: </w:t>
        <w:tab/>
        <w:t>MCCB</w:t>
      </w:r>
    </w:p>
    <w:p>
      <w:pPr>
        <w:pStyle w:val="Normal"/>
        <w:ind w:firstLine="720" w:start="720" w:end="302"/>
        <w:rPr/>
      </w:pPr>
      <w:r>
        <w:rPr>
          <w:rFonts w:cs="Arial" w:ascii="Arial" w:hAnsi="Arial"/>
          <w:sz w:val="22"/>
        </w:rPr>
        <w:t>b) 800A and above</w:t>
        <w:tab/>
        <w:tab/>
        <w:tab/>
        <w:t xml:space="preserve">: </w:t>
        <w:tab/>
        <w:t>ACB</w:t>
      </w:r>
    </w:p>
    <w:p>
      <w:pPr>
        <w:pStyle w:val="Normal"/>
        <w:ind w:firstLine="720" w:start="720" w:end="302"/>
        <w:rPr>
          <w:rFonts w:ascii="Arial" w:hAnsi="Arial" w:cs="Arial"/>
          <w:sz w:val="22"/>
        </w:rPr>
      </w:pPr>
      <w:r>
        <w:rPr>
          <w:rFonts w:cs="Arial" w:ascii="Arial" w:hAnsi="Arial"/>
          <w:sz w:val="22"/>
        </w:rPr>
      </w:r>
    </w:p>
    <w:p>
      <w:pPr>
        <w:pStyle w:val="Normal"/>
        <w:numPr>
          <w:ilvl w:val="2"/>
          <w:numId w:val="33"/>
        </w:numPr>
        <w:ind w:hanging="720" w:start="1440" w:end="302"/>
        <w:rPr>
          <w:rFonts w:ascii="Arial" w:hAnsi="Arial" w:cs="Arial"/>
          <w:sz w:val="22"/>
        </w:rPr>
      </w:pPr>
      <w:r>
        <w:rPr>
          <w:rFonts w:cs="Arial" w:ascii="Arial" w:hAnsi="Arial"/>
          <w:sz w:val="22"/>
        </w:rPr>
        <w:t>Type of Motor starters</w:t>
      </w:r>
    </w:p>
    <w:p>
      <w:pPr>
        <w:pStyle w:val="Normal"/>
        <w:ind w:firstLine="720" w:start="720" w:end="302"/>
        <w:rPr>
          <w:rFonts w:ascii="Arial" w:hAnsi="Arial" w:cs="Arial"/>
          <w:sz w:val="22"/>
        </w:rPr>
      </w:pPr>
      <w:r>
        <w:rPr>
          <w:rFonts w:cs="Arial" w:ascii="Arial" w:hAnsi="Arial"/>
          <w:sz w:val="22"/>
        </w:rPr>
        <w:t>a) DOL starting</w:t>
        <w:tab/>
        <w:tab/>
        <w:tab/>
        <w:t>:</w:t>
        <w:tab/>
        <w:t xml:space="preserve">Upto &amp; including 55 KW </w:t>
        <w:tab/>
        <w:tab/>
      </w:r>
    </w:p>
    <w:p>
      <w:pPr>
        <w:pStyle w:val="Normal"/>
        <w:ind w:firstLine="720" w:start="720" w:end="302"/>
        <w:rPr>
          <w:rFonts w:ascii="Arial" w:hAnsi="Arial" w:cs="Arial"/>
          <w:sz w:val="22"/>
        </w:rPr>
      </w:pPr>
      <w:r>
        <w:rPr>
          <w:rFonts w:cs="Arial" w:ascii="Arial" w:hAnsi="Arial"/>
          <w:sz w:val="22"/>
        </w:rPr>
        <w:t>b) Star delta starting</w:t>
        <w:tab/>
        <w:tab/>
        <w:tab/>
        <w:t xml:space="preserve">: </w:t>
        <w:tab/>
        <w:t xml:space="preserve">75 KW and above </w:t>
        <w:tab/>
        <w:tab/>
        <w:tab/>
        <w:tab/>
      </w:r>
    </w:p>
    <w:p>
      <w:pPr>
        <w:pStyle w:val="Normal"/>
        <w:ind w:firstLine="720" w:end="302"/>
        <w:rPr/>
      </w:pPr>
      <w:r>
        <w:rPr>
          <w:rFonts w:cs="Arial" w:ascii="Arial" w:hAnsi="Arial"/>
          <w:sz w:val="22"/>
        </w:rPr>
        <w:t>4.5.8</w:t>
        <w:tab/>
        <w:t>Protective Relays</w:t>
      </w:r>
    </w:p>
    <w:p>
      <w:pPr>
        <w:pStyle w:val="Normal"/>
        <w:ind w:end="302"/>
        <w:rPr/>
      </w:pPr>
      <w:r>
        <w:rPr>
          <w:rFonts w:cs="Arial" w:ascii="Arial" w:hAnsi="Arial"/>
          <w:sz w:val="22"/>
        </w:rPr>
        <w:tab/>
        <w:tab/>
        <w:t>a) Incoming Feeders</w:t>
        <w:tab/>
        <w:tab/>
        <w:tab/>
        <w:t>:</w:t>
        <w:tab/>
      </w:r>
      <w:r>
        <w:rPr>
          <w:rFonts w:eastAsia="Symbol" w:cs="Symbol" w:ascii="Symbol" w:hAnsi="Symbol"/>
          <w:sz w:val="22"/>
        </w:rPr>
        <w:sym w:font="Symbol" w:char="f06d"/>
      </w:r>
      <w:r>
        <w:rPr>
          <w:rFonts w:cs="Arial" w:ascii="Arial" w:hAnsi="Arial"/>
          <w:sz w:val="22"/>
        </w:rPr>
        <w:t>P based release</w:t>
      </w:r>
    </w:p>
    <w:p>
      <w:pPr>
        <w:pStyle w:val="Normal"/>
        <w:ind w:end="302"/>
        <w:rPr>
          <w:rFonts w:ascii="Arial" w:hAnsi="Arial" w:cs="Arial"/>
          <w:sz w:val="22"/>
        </w:rPr>
      </w:pPr>
      <w:r>
        <w:rPr>
          <w:rFonts w:cs="Arial" w:ascii="Arial" w:hAnsi="Arial"/>
          <w:sz w:val="22"/>
        </w:rPr>
        <w:tab/>
        <w:tab/>
        <w:t>b) Bus Coupler</w:t>
        <w:tab/>
        <w:tab/>
        <w:tab/>
        <w:t>:</w:t>
        <w:tab/>
      </w:r>
      <w:r>
        <w:rPr>
          <w:rFonts w:eastAsia="Symbol" w:cs="Symbol" w:ascii="Symbol" w:hAnsi="Symbol"/>
          <w:sz w:val="22"/>
        </w:rPr>
        <w:sym w:font="Symbol" w:char="f06d"/>
      </w:r>
      <w:r>
        <w:rPr>
          <w:rFonts w:cs="Arial" w:ascii="Arial" w:hAnsi="Arial"/>
          <w:sz w:val="22"/>
        </w:rPr>
        <w:t>P based release</w:t>
      </w:r>
    </w:p>
    <w:p>
      <w:pPr>
        <w:pStyle w:val="Normal"/>
        <w:ind w:end="302"/>
        <w:rPr/>
      </w:pPr>
      <w:r>
        <w:rPr>
          <w:rFonts w:cs="Arial" w:ascii="Arial" w:hAnsi="Arial"/>
          <w:sz w:val="22"/>
        </w:rPr>
        <w:tab/>
        <w:tab/>
        <w:t>c) Feeder to MCC, MLDB,</w:t>
        <w:tab/>
        <w:tab/>
        <w:t>:</w:t>
        <w:tab/>
        <w:t>MCCB with built in release / Fuse</w:t>
      </w:r>
    </w:p>
    <w:p>
      <w:pPr>
        <w:pStyle w:val="Normal"/>
        <w:tabs>
          <w:tab w:val="clear" w:pos="720"/>
          <w:tab w:val="left" w:pos="1710" w:leader="none"/>
        </w:tabs>
        <w:ind w:end="302"/>
        <w:rPr>
          <w:rFonts w:ascii="Arial" w:hAnsi="Arial" w:cs="Arial"/>
          <w:sz w:val="22"/>
        </w:rPr>
      </w:pPr>
      <w:r>
        <w:rPr>
          <w:rFonts w:cs="Arial" w:ascii="Arial" w:hAnsi="Arial"/>
          <w:sz w:val="22"/>
        </w:rPr>
        <w:tab/>
        <w:t>Capacitor panel</w:t>
      </w:r>
    </w:p>
    <w:p>
      <w:pPr>
        <w:pStyle w:val="Footer"/>
        <w:tabs>
          <w:tab w:val="left" w:pos="720" w:leader="none"/>
          <w:tab w:val="left" w:pos="1440" w:leader="none"/>
          <w:tab w:val="center" w:pos="4153" w:leader="none"/>
          <w:tab w:val="right" w:pos="8306" w:leader="none"/>
        </w:tabs>
        <w:ind w:end="302"/>
        <w:rPr>
          <w:rFonts w:ascii="Arial" w:hAnsi="Arial" w:cs="Arial"/>
          <w:sz w:val="22"/>
        </w:rPr>
      </w:pPr>
      <w:r>
        <w:rPr>
          <w:rFonts w:cs="Arial" w:ascii="Arial" w:hAnsi="Arial"/>
          <w:sz w:val="22"/>
        </w:rPr>
        <w:tab/>
        <w:t xml:space="preserve">4.5.9 </w:t>
        <w:tab/>
      </w:r>
      <w:r>
        <w:rPr>
          <w:rFonts w:cs="Arial" w:ascii="Arial" w:hAnsi="Arial"/>
          <w:sz w:val="22"/>
          <w:u w:val="single"/>
        </w:rPr>
        <w:t>Metering</w:t>
      </w:r>
    </w:p>
    <w:p>
      <w:pPr>
        <w:pStyle w:val="Normal"/>
        <w:ind w:hanging="3600" w:start="5040" w:end="302"/>
        <w:rPr/>
      </w:pPr>
      <w:r>
        <w:rPr>
          <w:rFonts w:cs="Arial" w:ascii="Arial" w:hAnsi="Arial"/>
          <w:sz w:val="22"/>
        </w:rPr>
        <w:t>Incoming Feeder &amp; outgoing feeders</w:t>
        <w:tab/>
        <w:t xml:space="preserve"> :</w:t>
        <w:tab/>
        <w:t xml:space="preserve">Digital Multi function meter </w:t>
      </w:r>
    </w:p>
    <w:p>
      <w:pPr>
        <w:pStyle w:val="Normal"/>
        <w:ind w:end="302"/>
        <w:rPr>
          <w:rFonts w:ascii="Arial" w:hAnsi="Arial" w:cs="Arial"/>
          <w:sz w:val="22"/>
        </w:rPr>
      </w:pPr>
      <w:r>
        <w:rPr>
          <w:rFonts w:cs="Arial" w:ascii="Arial" w:hAnsi="Arial"/>
          <w:sz w:val="22"/>
        </w:rPr>
      </w:r>
    </w:p>
    <w:p>
      <w:pPr>
        <w:pStyle w:val="Normal"/>
        <w:ind w:firstLine="720" w:end="302"/>
        <w:rPr/>
      </w:pPr>
      <w:r>
        <w:rPr>
          <w:rFonts w:cs="Arial" w:ascii="Arial" w:hAnsi="Arial"/>
          <w:sz w:val="22"/>
        </w:rPr>
        <w:t>4.5.10</w:t>
        <w:tab/>
        <w:t>Provision of Alarm / Tripping at DCS</w:t>
        <w:tab/>
        <w:t xml:space="preserve">:     </w:t>
        <w:tab/>
        <w:t>Hard wired</w:t>
      </w:r>
    </w:p>
    <w:p>
      <w:pPr>
        <w:pStyle w:val="Normal"/>
        <w:ind w:firstLine="720" w:end="302"/>
        <w:rPr>
          <w:rFonts w:ascii="Arial" w:hAnsi="Arial" w:cs="Arial"/>
          <w:sz w:val="22"/>
        </w:rPr>
      </w:pPr>
      <w:r>
        <w:rPr>
          <w:rFonts w:cs="Arial" w:ascii="Arial" w:hAnsi="Arial"/>
          <w:sz w:val="22"/>
        </w:rPr>
        <w:tab/>
      </w:r>
    </w:p>
    <w:p>
      <w:pPr>
        <w:pStyle w:val="Normal"/>
        <w:ind w:firstLine="720" w:end="302"/>
        <w:rPr/>
      </w:pPr>
      <w:r>
        <w:rPr>
          <w:rFonts w:eastAsia="Arial" w:cs="Arial" w:ascii="Arial" w:hAnsi="Arial"/>
          <w:sz w:val="22"/>
        </w:rPr>
        <w:t xml:space="preserve"> </w:t>
      </w:r>
      <w:r>
        <w:rPr>
          <w:rFonts w:cs="Arial" w:ascii="Arial" w:hAnsi="Arial"/>
          <w:sz w:val="22"/>
        </w:rPr>
        <w:t>4.5.11 Interfacing to DCS</w:t>
        <w:tab/>
        <w:tab/>
        <w:tab/>
        <w:t xml:space="preserve">: </w:t>
        <w:tab/>
        <w:t xml:space="preserve">Hard wired </w:t>
      </w:r>
    </w:p>
    <w:p>
      <w:pPr>
        <w:pStyle w:val="Normal"/>
        <w:tabs>
          <w:tab w:val="clear" w:pos="720"/>
          <w:tab w:val="left" w:pos="630" w:leader="none"/>
          <w:tab w:val="left" w:pos="2160" w:leader="none"/>
        </w:tabs>
        <w:ind w:hanging="1440" w:start="1440" w:end="302"/>
        <w:jc w:val="both"/>
        <w:rPr>
          <w:rFonts w:ascii="Arial" w:hAnsi="Arial" w:cs="Arial"/>
          <w:sz w:val="22"/>
        </w:rPr>
      </w:pPr>
      <w:r>
        <w:rPr>
          <w:rFonts w:cs="Arial" w:ascii="Arial" w:hAnsi="Arial"/>
          <w:sz w:val="22"/>
        </w:rPr>
      </w:r>
    </w:p>
    <w:p>
      <w:pPr>
        <w:pStyle w:val="Normal"/>
        <w:tabs>
          <w:tab w:val="clear" w:pos="720"/>
          <w:tab w:val="left" w:pos="1440" w:leader="none"/>
        </w:tabs>
        <w:ind w:end="302"/>
        <w:rPr/>
      </w:pPr>
      <w:r>
        <w:rPr>
          <w:rFonts w:cs="Arial" w:ascii="Arial" w:hAnsi="Arial"/>
          <w:bCs/>
          <w:sz w:val="22"/>
        </w:rPr>
        <w:t xml:space="preserve">4.6    </w:t>
      </w:r>
      <w:r>
        <w:rPr>
          <w:rFonts w:cs="Arial" w:ascii="Arial" w:hAnsi="Arial"/>
          <w:bCs/>
          <w:sz w:val="22"/>
          <w:u w:val="single"/>
        </w:rPr>
        <w:t>MAIN LIGHTING DISTRIBUTION BOARD / POWER DISTRIBUTION BOARD</w:t>
      </w:r>
      <w:r>
        <w:rPr>
          <w:rFonts w:cs="Arial" w:ascii="Arial" w:hAnsi="Arial"/>
          <w:bCs/>
          <w:sz w:val="22"/>
        </w:rPr>
        <w:t xml:space="preserve"> </w:t>
      </w:r>
    </w:p>
    <w:p>
      <w:pPr>
        <w:pStyle w:val="Normal"/>
        <w:tabs>
          <w:tab w:val="clear" w:pos="720"/>
          <w:tab w:val="left" w:pos="1440" w:leader="none"/>
        </w:tabs>
        <w:ind w:end="302"/>
        <w:rPr>
          <w:rFonts w:ascii="Arial" w:hAnsi="Arial" w:cs="Arial"/>
          <w:bCs/>
          <w:sz w:val="22"/>
          <w:u w:val="single"/>
        </w:rPr>
      </w:pPr>
      <w:r>
        <w:rPr>
          <w:rFonts w:cs="Arial" w:ascii="Arial" w:hAnsi="Arial"/>
          <w:bCs/>
          <w:sz w:val="22"/>
          <w:u w:val="single"/>
        </w:rPr>
      </w:r>
    </w:p>
    <w:p>
      <w:pPr>
        <w:pStyle w:val="Normal"/>
        <w:ind w:firstLine="720" w:end="302"/>
        <w:rPr>
          <w:rFonts w:ascii="Arial" w:hAnsi="Arial" w:cs="Arial"/>
          <w:sz w:val="22"/>
        </w:rPr>
      </w:pPr>
      <w:r>
        <w:rPr>
          <w:rFonts w:cs="Arial" w:ascii="Arial" w:hAnsi="Arial"/>
          <w:bCs/>
          <w:sz w:val="22"/>
        </w:rPr>
        <w:t>4.6</w:t>
      </w:r>
      <w:r>
        <w:rPr>
          <w:rFonts w:cs="Arial" w:ascii="Arial" w:hAnsi="Arial"/>
          <w:sz w:val="22"/>
        </w:rPr>
        <w:t>.1</w:t>
        <w:tab/>
      </w:r>
      <w:r>
        <w:rPr>
          <w:rFonts w:cs="Arial" w:ascii="Arial" w:hAnsi="Arial"/>
          <w:sz w:val="22"/>
          <w:u w:val="single"/>
        </w:rPr>
        <w:t>Construction</w:t>
      </w:r>
    </w:p>
    <w:p>
      <w:pPr>
        <w:pStyle w:val="Normal"/>
        <w:ind w:firstLine="720" w:start="720" w:end="302"/>
        <w:rPr>
          <w:rFonts w:ascii="Arial" w:hAnsi="Arial" w:cs="Arial"/>
          <w:bCs/>
          <w:sz w:val="22"/>
        </w:rPr>
      </w:pPr>
      <w:r>
        <w:rPr>
          <w:rFonts w:cs="Arial" w:ascii="Arial" w:hAnsi="Arial"/>
          <w:bCs/>
          <w:sz w:val="22"/>
        </w:rPr>
        <w:t>a)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b) Execution Drawout / fixed</w:t>
        <w:tab/>
        <w:tab/>
        <w:t xml:space="preserve">: </w:t>
        <w:tab/>
        <w:t>Fixed</w:t>
      </w:r>
    </w:p>
    <w:p>
      <w:pPr>
        <w:pStyle w:val="Normal"/>
        <w:ind w:firstLine="720" w:start="720" w:end="302"/>
        <w:rPr>
          <w:rFonts w:ascii="Arial" w:hAnsi="Arial" w:cs="Arial"/>
          <w:bCs/>
          <w:sz w:val="22"/>
        </w:rPr>
      </w:pPr>
      <w:r>
        <w:rPr>
          <w:rFonts w:cs="Arial" w:ascii="Arial" w:hAnsi="Arial"/>
          <w:bCs/>
          <w:sz w:val="22"/>
        </w:rPr>
        <w:t xml:space="preserve">c) Degree of protection </w:t>
        <w:tab/>
        <w:tab/>
        <w:t xml:space="preserve">: </w:t>
        <w:tab/>
        <w:t xml:space="preserve">IP 21 </w:t>
      </w:r>
    </w:p>
    <w:p>
      <w:pPr>
        <w:pStyle w:val="Normal"/>
        <w:ind w:firstLine="720" w:start="720" w:end="302"/>
        <w:rPr/>
      </w:pPr>
      <w:r>
        <w:rPr>
          <w:rFonts w:cs="Arial" w:ascii="Arial" w:hAnsi="Arial"/>
          <w:bCs/>
          <w:sz w:val="22"/>
        </w:rPr>
        <w:t>d) Spare feeders</w:t>
        <w:tab/>
        <w:tab/>
        <w:tab/>
        <w:t xml:space="preserve">: </w:t>
        <w:tab/>
        <w:t>10% “OR” one of each rating</w:t>
      </w:r>
    </w:p>
    <w:p>
      <w:pPr>
        <w:pStyle w:val="Normal"/>
        <w:ind w:firstLine="720" w:start="720" w:end="302"/>
        <w:rPr>
          <w:rFonts w:ascii="Arial" w:hAnsi="Arial" w:cs="Arial"/>
          <w:sz w:val="22"/>
        </w:rPr>
      </w:pPr>
      <w:r>
        <w:rPr>
          <w:rFonts w:cs="Arial" w:ascii="Arial" w:hAnsi="Arial"/>
          <w:bCs/>
          <w:sz w:val="22"/>
        </w:rPr>
        <w:t>e) Paint Shade</w:t>
        <w:tab/>
        <w:tab/>
        <w:tab/>
        <w:t xml:space="preserve">: </w:t>
        <w:tab/>
        <w:t>RAL 7032</w:t>
      </w:r>
    </w:p>
    <w:p>
      <w:pPr>
        <w:pStyle w:val="Normal"/>
        <w:ind w:firstLine="720" w:start="720" w:end="302"/>
        <w:rPr>
          <w:rFonts w:ascii="Arial" w:hAnsi="Arial" w:cs="Arial"/>
          <w:sz w:val="22"/>
        </w:rPr>
      </w:pPr>
      <w:r>
        <w:rPr>
          <w:rFonts w:cs="Arial" w:ascii="Arial" w:hAnsi="Arial"/>
          <w:sz w:val="22"/>
        </w:rPr>
        <w:t xml:space="preserve">f) Compartmentalised / </w:t>
      </w:r>
    </w:p>
    <w:p>
      <w:pPr>
        <w:pStyle w:val="Normal"/>
        <w:ind w:start="1710" w:end="302"/>
        <w:rPr/>
      </w:pPr>
      <w:r>
        <w:rPr>
          <w:rFonts w:cs="Arial" w:ascii="Arial" w:hAnsi="Arial"/>
          <w:sz w:val="22"/>
        </w:rPr>
        <w:t>Non compartmentalized</w:t>
        <w:tab/>
        <w:tab/>
        <w:t>:</w:t>
        <w:tab/>
        <w:t>Compartmentalized.</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 xml:space="preserve">Material of Construction </w:t>
        <w:tab/>
        <w:tab/>
        <w:t xml:space="preserve">: </w:t>
        <w:tab/>
        <w:t>CRCA sheet steel.</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Floor / wall mounting</w:t>
        <w:tab/>
        <w:tab/>
        <w:t>:</w:t>
        <w:tab/>
        <w:t>Floor</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Cable Entry (Top / Bottom)</w:t>
        <w:tab/>
        <w:t xml:space="preserve">: </w:t>
        <w:tab/>
        <w:t>Bottom</w:t>
      </w:r>
    </w:p>
    <w:p>
      <w:pPr>
        <w:pStyle w:val="Normal"/>
        <w:ind w:start="144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bCs/>
          <w:sz w:val="22"/>
        </w:rPr>
        <w:t>4.6</w:t>
      </w:r>
      <w:r>
        <w:rPr>
          <w:rFonts w:cs="Arial" w:ascii="Arial" w:hAnsi="Arial"/>
          <w:sz w:val="22"/>
        </w:rPr>
        <w:t>.2</w:t>
        <w:tab/>
        <w:t>Busbar</w:t>
      </w:r>
    </w:p>
    <w:p>
      <w:pPr>
        <w:pStyle w:val="Normal"/>
        <w:ind w:firstLine="720" w:start="720" w:end="302"/>
        <w:rPr>
          <w:rFonts w:ascii="Arial" w:hAnsi="Arial" w:cs="Arial"/>
          <w:sz w:val="22"/>
        </w:rPr>
      </w:pPr>
      <w:r>
        <w:rPr>
          <w:rFonts w:cs="Arial" w:ascii="Arial" w:hAnsi="Arial"/>
          <w:sz w:val="22"/>
        </w:rPr>
        <w:t>a) Material</w:t>
        <w:tab/>
        <w:tab/>
        <w:tab/>
        <w:tab/>
        <w:t>:</w:t>
        <w:tab/>
        <w:t>Aluminium</w:t>
      </w:r>
    </w:p>
    <w:p>
      <w:pPr>
        <w:pStyle w:val="Normal"/>
        <w:ind w:firstLine="360" w:start="1080" w:end="302"/>
        <w:rPr>
          <w:sz w:val="22"/>
        </w:rPr>
      </w:pPr>
      <w:r>
        <w:rPr>
          <w:rFonts w:cs="Arial" w:ascii="Arial" w:hAnsi="Arial"/>
          <w:sz w:val="22"/>
        </w:rPr>
        <w:t>b) Fault level</w:t>
        <w:tab/>
        <w:tab/>
        <w:tab/>
        <w:tab/>
        <w:t>:</w:t>
        <w:tab/>
        <w:t>Later</w:t>
      </w:r>
    </w:p>
    <w:p>
      <w:pPr>
        <w:pStyle w:val="Normal"/>
        <w:ind w:firstLine="720" w:start="720" w:end="302"/>
        <w:rPr>
          <w:rFonts w:ascii="Arial" w:hAnsi="Arial" w:cs="Arial"/>
          <w:sz w:val="22"/>
        </w:rPr>
      </w:pPr>
      <w:r>
        <w:rPr>
          <w:rFonts w:cs="Arial" w:ascii="Arial" w:hAnsi="Arial"/>
          <w:sz w:val="22"/>
        </w:rPr>
        <w:t>c) Location</w:t>
        <w:tab/>
        <w:tab/>
        <w:tab/>
        <w:tab/>
        <w:t xml:space="preserve">: </w:t>
        <w:tab/>
        <w:t>Top</w:t>
      </w:r>
    </w:p>
    <w:p>
      <w:pPr>
        <w:pStyle w:val="Normal"/>
        <w:ind w:start="720" w:end="302"/>
        <w:rPr>
          <w:rFonts w:ascii="Arial" w:hAnsi="Arial" w:cs="Arial"/>
          <w:sz w:val="22"/>
        </w:rPr>
      </w:pPr>
      <w:r>
        <w:rPr>
          <w:rFonts w:cs="Arial" w:ascii="Arial" w:hAnsi="Arial"/>
          <w:sz w:val="22"/>
        </w:rPr>
      </w:r>
    </w:p>
    <w:p>
      <w:pPr>
        <w:pStyle w:val="Normal"/>
        <w:ind w:firstLine="720" w:end="302"/>
        <w:rPr/>
      </w:pPr>
      <w:r>
        <w:rPr>
          <w:rFonts w:cs="Arial" w:ascii="Arial" w:hAnsi="Arial"/>
          <w:bCs/>
          <w:sz w:val="22"/>
        </w:rPr>
        <w:t>4.6</w:t>
      </w:r>
      <w:r>
        <w:rPr>
          <w:rFonts w:cs="Arial" w:ascii="Arial" w:hAnsi="Arial"/>
          <w:sz w:val="22"/>
        </w:rPr>
        <w:t>.3</w:t>
        <w:tab/>
        <w:t>Incoming / Outgoing Feeders</w:t>
      </w:r>
    </w:p>
    <w:p>
      <w:pPr>
        <w:pStyle w:val="Normal"/>
        <w:ind w:firstLine="720" w:start="720" w:end="302"/>
        <w:rPr/>
      </w:pPr>
      <w:r>
        <w:rPr>
          <w:rFonts w:cs="Arial" w:ascii="Arial" w:hAnsi="Arial"/>
          <w:sz w:val="22"/>
        </w:rPr>
        <w:t>a) Type of Component</w:t>
        <w:tab/>
        <w:tab/>
        <w:t>:</w:t>
        <w:tab/>
        <w:t>MCCB</w:t>
      </w:r>
    </w:p>
    <w:p>
      <w:pPr>
        <w:pStyle w:val="Normal"/>
        <w:numPr>
          <w:ilvl w:val="0"/>
          <w:numId w:val="38"/>
        </w:numPr>
        <w:ind w:hanging="360" w:start="1800" w:end="302"/>
        <w:rPr>
          <w:rFonts w:ascii="Arial" w:hAnsi="Arial" w:cs="Arial"/>
          <w:sz w:val="22"/>
        </w:rPr>
      </w:pPr>
      <w:r>
        <w:rPr>
          <w:rFonts w:cs="Arial" w:ascii="Arial" w:hAnsi="Arial"/>
          <w:sz w:val="22"/>
        </w:rPr>
        <w:t>Design (TPN / 4 Pole)</w:t>
        <w:tab/>
        <w:tab/>
        <w:t>:</w:t>
        <w:tab/>
        <w:t>TPN</w:t>
      </w:r>
    </w:p>
    <w:p>
      <w:pPr>
        <w:pStyle w:val="Normal"/>
        <w:numPr>
          <w:ilvl w:val="0"/>
          <w:numId w:val="38"/>
        </w:numPr>
        <w:ind w:hanging="360" w:start="1800" w:end="302"/>
        <w:rPr>
          <w:rFonts w:ascii="Arial" w:hAnsi="Arial" w:cs="Arial"/>
          <w:sz w:val="22"/>
        </w:rPr>
      </w:pPr>
      <w:r>
        <w:rPr>
          <w:rFonts w:cs="Arial" w:ascii="Arial" w:hAnsi="Arial"/>
          <w:sz w:val="22"/>
        </w:rPr>
        <w:t>Metering (Voltage, Current)</w:t>
        <w:tab/>
        <w:t>:</w:t>
        <w:tab/>
        <w:t>Later</w:t>
      </w:r>
    </w:p>
    <w:p>
      <w:pPr>
        <w:pStyle w:val="Normal"/>
        <w:ind w:end="302"/>
        <w:rPr>
          <w:rFonts w:ascii="Arial" w:hAnsi="Arial" w:cs="Arial"/>
          <w:bCs/>
          <w:sz w:val="22"/>
        </w:rPr>
      </w:pPr>
      <w:r>
        <w:rPr>
          <w:rFonts w:cs="Arial" w:ascii="Arial" w:hAnsi="Arial"/>
          <w:bCs/>
          <w:sz w:val="22"/>
        </w:rPr>
      </w:r>
    </w:p>
    <w:p>
      <w:pPr>
        <w:pStyle w:val="Normal"/>
        <w:ind w:firstLine="720" w:end="302"/>
        <w:rPr/>
      </w:pPr>
      <w:r>
        <w:rPr>
          <w:rFonts w:cs="Arial" w:ascii="Arial" w:hAnsi="Arial"/>
          <w:bCs/>
          <w:sz w:val="22"/>
        </w:rPr>
        <w:t>4.6</w:t>
      </w:r>
      <w:r>
        <w:rPr>
          <w:rFonts w:cs="Arial" w:ascii="Arial" w:hAnsi="Arial"/>
          <w:sz w:val="22"/>
        </w:rPr>
        <w:t xml:space="preserve">.4 </w:t>
        <w:tab/>
        <w:t>Location</w:t>
        <w:tab/>
        <w:tab/>
        <w:tab/>
        <w:tab/>
        <w:t>:</w:t>
        <w:tab/>
        <w:t>Indoor</w:t>
      </w:r>
    </w:p>
    <w:p>
      <w:pPr>
        <w:pStyle w:val="Normal"/>
        <w:ind w:hanging="720" w:start="720" w:end="302"/>
        <w:jc w:val="both"/>
        <w:rPr>
          <w:rFonts w:ascii="Arial" w:hAnsi="Arial" w:cs="Arial"/>
          <w:sz w:val="22"/>
        </w:rPr>
      </w:pPr>
      <w:r>
        <w:rPr>
          <w:rFonts w:cs="Arial" w:ascii="Arial" w:hAnsi="Arial"/>
          <w:sz w:val="22"/>
        </w:rPr>
      </w:r>
    </w:p>
    <w:p>
      <w:pPr>
        <w:pStyle w:val="Normal"/>
        <w:ind w:hanging="720" w:start="720" w:end="302"/>
        <w:jc w:val="both"/>
        <w:rPr/>
      </w:pPr>
      <w:r>
        <w:rPr>
          <w:rFonts w:cs="Arial" w:ascii="Arial" w:hAnsi="Arial"/>
          <w:sz w:val="22"/>
        </w:rPr>
        <w:t>4.7</w:t>
        <w:tab/>
      </w:r>
      <w:r>
        <w:rPr>
          <w:rFonts w:cs="Arial" w:ascii="Arial" w:hAnsi="Arial"/>
          <w:sz w:val="22"/>
          <w:u w:val="single"/>
        </w:rPr>
        <w:t xml:space="preserve">INVERTERS </w:t>
      </w:r>
    </w:p>
    <w:p>
      <w:pPr>
        <w:pStyle w:val="Normal"/>
        <w:ind w:firstLine="720" w:end="302"/>
        <w:rPr>
          <w:rFonts w:ascii="Arial" w:hAnsi="Arial" w:cs="Arial"/>
          <w:bCs/>
          <w:sz w:val="22"/>
          <w:u w:val="single"/>
        </w:rPr>
      </w:pPr>
      <w:r>
        <w:rPr>
          <w:rFonts w:cs="Arial" w:ascii="Arial" w:hAnsi="Arial"/>
          <w:bCs/>
          <w:sz w:val="22"/>
          <w:u w:val="single"/>
        </w:rPr>
      </w:r>
    </w:p>
    <w:p>
      <w:pPr>
        <w:pStyle w:val="Normal"/>
        <w:ind w:firstLine="720" w:end="302"/>
        <w:rPr/>
      </w:pPr>
      <w:r>
        <w:rPr>
          <w:rFonts w:cs="Arial" w:ascii="Arial" w:hAnsi="Arial"/>
          <w:bCs/>
          <w:sz w:val="22"/>
        </w:rPr>
        <w:t>a) Input supply</w:t>
        <w:tab/>
        <w:tab/>
        <w:tab/>
        <w:tab/>
        <w:t xml:space="preserve">: </w:t>
        <w:tab/>
        <w:t>415V, 3phase, 4Wire, AC Supply</w:t>
      </w:r>
    </w:p>
    <w:p>
      <w:pPr>
        <w:pStyle w:val="Normal"/>
        <w:ind w:firstLine="720" w:end="302"/>
        <w:rPr>
          <w:rFonts w:ascii="Arial" w:hAnsi="Arial" w:cs="Arial"/>
          <w:bCs/>
          <w:sz w:val="22"/>
        </w:rPr>
      </w:pPr>
      <w:r>
        <w:rPr>
          <w:rFonts w:cs="Arial" w:ascii="Arial" w:hAnsi="Arial"/>
          <w:bCs/>
          <w:sz w:val="22"/>
        </w:rPr>
        <w:t>b) Bypass arrangement</w:t>
        <w:tab/>
        <w:tab/>
        <w:tab/>
        <w:t xml:space="preserve">: </w:t>
        <w:tab/>
        <w:t>Direct-on-line / Star delta - As reqd.</w:t>
      </w:r>
    </w:p>
    <w:p>
      <w:pPr>
        <w:pStyle w:val="Normal"/>
        <w:ind w:firstLine="720" w:end="302"/>
        <w:rPr>
          <w:rFonts w:ascii="Arial" w:hAnsi="Arial" w:cs="Arial"/>
          <w:bCs/>
          <w:sz w:val="22"/>
        </w:rPr>
      </w:pPr>
      <w:r>
        <w:rPr>
          <w:rFonts w:cs="Arial" w:ascii="Arial" w:hAnsi="Arial"/>
          <w:bCs/>
          <w:sz w:val="22"/>
        </w:rPr>
        <w:t>c) Field current measurement</w:t>
        <w:tab/>
        <w:tab/>
        <w:t xml:space="preserve">: </w:t>
        <w:tab/>
        <w:t>CT’s to be provided</w:t>
      </w:r>
    </w:p>
    <w:p>
      <w:pPr>
        <w:pStyle w:val="Normal"/>
        <w:ind w:firstLine="720" w:end="302"/>
        <w:rPr>
          <w:rFonts w:ascii="Arial" w:hAnsi="Arial" w:cs="Arial"/>
          <w:bCs/>
          <w:sz w:val="22"/>
        </w:rPr>
      </w:pPr>
      <w:r>
        <w:rPr>
          <w:rFonts w:cs="Arial" w:ascii="Arial" w:hAnsi="Arial"/>
          <w:bCs/>
          <w:sz w:val="22"/>
        </w:rPr>
        <w:t xml:space="preserve">d) Degree of protection </w:t>
        <w:tab/>
        <w:tab/>
        <w:tab/>
        <w:t xml:space="preserve">: </w:t>
        <w:tab/>
        <w:t>IP 21</w:t>
      </w:r>
    </w:p>
    <w:p>
      <w:pPr>
        <w:pStyle w:val="Normal"/>
        <w:ind w:firstLine="720" w:end="302"/>
        <w:rPr>
          <w:rFonts w:ascii="Arial" w:hAnsi="Arial" w:cs="Arial"/>
          <w:bCs/>
          <w:sz w:val="22"/>
        </w:rPr>
      </w:pPr>
      <w:r>
        <w:rPr>
          <w:rFonts w:cs="Arial" w:ascii="Arial" w:hAnsi="Arial"/>
          <w:bCs/>
          <w:sz w:val="22"/>
        </w:rPr>
        <w:t>e) Rectifier</w:t>
        <w:tab/>
        <w:tab/>
        <w:tab/>
        <w:tab/>
        <w:tab/>
        <w:t xml:space="preserve">: </w:t>
        <w:tab/>
        <w:t>Diode Bridge</w:t>
      </w:r>
    </w:p>
    <w:p>
      <w:pPr>
        <w:pStyle w:val="Normal"/>
        <w:ind w:firstLine="720" w:end="302"/>
        <w:rPr>
          <w:rFonts w:ascii="Arial" w:hAnsi="Arial" w:cs="Arial"/>
          <w:bCs/>
          <w:sz w:val="22"/>
        </w:rPr>
      </w:pPr>
      <w:r>
        <w:rPr>
          <w:rFonts w:cs="Arial" w:ascii="Arial" w:hAnsi="Arial"/>
          <w:bCs/>
          <w:sz w:val="22"/>
        </w:rPr>
        <w:t>f) Inverter</w:t>
        <w:tab/>
        <w:tab/>
        <w:tab/>
        <w:tab/>
        <w:tab/>
        <w:t xml:space="preserve">: </w:t>
        <w:tab/>
        <w:t>IGBT with adjustable v/f profiles</w:t>
      </w:r>
    </w:p>
    <w:p>
      <w:pPr>
        <w:pStyle w:val="Normal"/>
        <w:ind w:firstLine="720" w:end="302"/>
        <w:rPr>
          <w:rFonts w:ascii="Arial" w:hAnsi="Arial" w:cs="Arial"/>
          <w:bCs/>
          <w:sz w:val="22"/>
        </w:rPr>
      </w:pPr>
      <w:r>
        <w:rPr>
          <w:rFonts w:cs="Arial" w:ascii="Arial" w:hAnsi="Arial"/>
          <w:bCs/>
          <w:sz w:val="22"/>
        </w:rPr>
        <w:t xml:space="preserve">g) EMI / RFI Suppression </w:t>
        <w:tab/>
        <w:tab/>
        <w:tab/>
        <w:t xml:space="preserve">: </w:t>
        <w:tab/>
        <w:t>Required</w:t>
      </w:r>
    </w:p>
    <w:p>
      <w:pPr>
        <w:pStyle w:val="Normal"/>
        <w:ind w:firstLine="720" w:end="302"/>
        <w:rPr>
          <w:rFonts w:ascii="Arial" w:hAnsi="Arial" w:cs="Arial"/>
          <w:bCs/>
          <w:sz w:val="22"/>
        </w:rPr>
      </w:pPr>
      <w:r>
        <w:rPr>
          <w:rFonts w:cs="Arial" w:ascii="Arial" w:hAnsi="Arial"/>
          <w:bCs/>
          <w:sz w:val="22"/>
        </w:rPr>
        <w:t xml:space="preserve">h) Line chokes </w:t>
        <w:tab/>
        <w:tab/>
        <w:tab/>
        <w:tab/>
        <w:t xml:space="preserve">: </w:t>
        <w:tab/>
        <w:t>Required</w:t>
      </w:r>
    </w:p>
    <w:p>
      <w:pPr>
        <w:pStyle w:val="Normal"/>
        <w:ind w:hanging="5040" w:start="5760" w:end="302"/>
        <w:rPr>
          <w:rFonts w:ascii="Arial" w:hAnsi="Arial" w:cs="Arial"/>
          <w:bCs/>
          <w:sz w:val="22"/>
        </w:rPr>
      </w:pPr>
      <w:r>
        <w:rPr>
          <w:rFonts w:cs="Arial" w:ascii="Arial" w:hAnsi="Arial"/>
          <w:bCs/>
          <w:sz w:val="22"/>
        </w:rPr>
        <w:t xml:space="preserve">i) Speed Control with Current &amp; Torque limit::  </w:t>
        <w:tab/>
        <w:t>Vector control software configured for open loop</w:t>
      </w:r>
    </w:p>
    <w:p>
      <w:pPr>
        <w:pStyle w:val="Normal"/>
        <w:ind w:firstLine="720" w:end="302"/>
        <w:rPr/>
      </w:pPr>
      <w:r>
        <w:rPr>
          <w:rFonts w:cs="Arial" w:ascii="Arial" w:hAnsi="Arial"/>
          <w:bCs/>
          <w:sz w:val="22"/>
        </w:rPr>
        <w:t xml:space="preserve">j) Key pad for programming &amp; operator panel: </w:t>
        <w:tab/>
        <w:t>Required</w:t>
        <w:tab/>
        <w:tab/>
      </w:r>
    </w:p>
    <w:p>
      <w:pPr>
        <w:pStyle w:val="Normal"/>
        <w:tabs>
          <w:tab w:val="clear" w:pos="720"/>
          <w:tab w:val="left" w:pos="5040" w:leader="none"/>
        </w:tabs>
        <w:ind w:hanging="5040" w:start="5760" w:end="302"/>
        <w:rPr/>
      </w:pPr>
      <w:r>
        <w:rPr>
          <w:rFonts w:cs="Arial" w:ascii="Arial" w:hAnsi="Arial"/>
          <w:bCs/>
          <w:sz w:val="22"/>
        </w:rPr>
        <w:t xml:space="preserve">k) Analogue signals 4-20 mA  </w:t>
        <w:tab/>
        <w:t xml:space="preserve">: </w:t>
        <w:tab/>
        <w:t>Speed reference, Speed control, Current Output, KW Output</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 xml:space="preserve">l) Digital signals </w:t>
        <w:tab/>
        <w:t xml:space="preserve">: </w:t>
        <w:tab/>
        <w:t>DCS start / Stop, Run status, Fault alarm, Ready to start.</w:t>
      </w:r>
    </w:p>
    <w:p>
      <w:pPr>
        <w:pStyle w:val="Normal"/>
        <w:ind w:firstLine="720" w:end="302"/>
        <w:rPr/>
      </w:pPr>
      <w:r>
        <w:rPr>
          <w:rFonts w:cs="Arial" w:ascii="Arial" w:hAnsi="Arial"/>
          <w:bCs/>
          <w:sz w:val="22"/>
        </w:rPr>
        <w:t xml:space="preserve">m) Power loss ride through facility </w:t>
        <w:tab/>
        <w:tab/>
        <w:t xml:space="preserve">:  </w:t>
        <w:tab/>
        <w:t>Required</w:t>
      </w:r>
    </w:p>
    <w:p>
      <w:pPr>
        <w:pStyle w:val="Normal"/>
        <w:ind w:firstLine="720" w:end="302"/>
        <w:rPr>
          <w:rFonts w:ascii="Arial" w:hAnsi="Arial" w:cs="Arial"/>
          <w:bCs/>
          <w:sz w:val="22"/>
        </w:rPr>
      </w:pPr>
      <w:r>
        <w:rPr>
          <w:rFonts w:cs="Arial" w:ascii="Arial" w:hAnsi="Arial"/>
          <w:bCs/>
          <w:sz w:val="22"/>
        </w:rPr>
        <w:t>n)  Drives are suitable for long cable length</w:t>
        <w:tab/>
        <w:t xml:space="preserve">: </w:t>
        <w:tab/>
        <w:t>Approx. 300Mtrs.</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o) Mounting</w:t>
        <w:tab/>
        <w:t xml:space="preserve">: </w:t>
        <w:tab/>
        <w:t>Floor/Wall “OR” housed in PMCC/MCC</w:t>
      </w:r>
    </w:p>
    <w:p>
      <w:pPr>
        <w:pStyle w:val="Normal"/>
        <w:ind w:hanging="720" w:start="720" w:end="302"/>
        <w:jc w:val="both"/>
        <w:rPr>
          <w:rFonts w:ascii="Arial" w:hAnsi="Arial" w:cs="Arial"/>
          <w:bCs/>
          <w:sz w:val="22"/>
        </w:rPr>
      </w:pPr>
      <w:r>
        <w:rPr>
          <w:rFonts w:cs="Arial" w:ascii="Arial" w:hAnsi="Arial"/>
          <w:bCs/>
          <w:sz w:val="22"/>
        </w:rPr>
      </w:r>
    </w:p>
    <w:p>
      <w:pPr>
        <w:pStyle w:val="Normal"/>
        <w:ind w:hanging="720" w:start="720" w:end="302"/>
        <w:jc w:val="both"/>
        <w:rPr/>
      </w:pPr>
      <w:r>
        <w:rPr>
          <w:rFonts w:cs="Arial" w:ascii="Arial" w:hAnsi="Arial"/>
          <w:sz w:val="22"/>
        </w:rPr>
        <w:t>4.8</w:t>
        <w:tab/>
      </w:r>
      <w:r>
        <w:rPr>
          <w:rFonts w:cs="Arial" w:ascii="Arial" w:hAnsi="Arial"/>
          <w:sz w:val="22"/>
          <w:u w:val="single"/>
        </w:rPr>
        <w:t xml:space="preserve">UN-INTERRUPTED POWER SUPPLY (UPS) SYSTEM  </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jc w:val="both"/>
        <w:rPr>
          <w:rFonts w:ascii="Arial" w:hAnsi="Arial" w:cs="Arial"/>
          <w:bCs/>
          <w:sz w:val="22"/>
        </w:rPr>
      </w:pPr>
      <w:r>
        <w:rPr>
          <w:rFonts w:cs="Arial" w:ascii="Arial" w:hAnsi="Arial"/>
          <w:bCs/>
          <w:sz w:val="22"/>
        </w:rPr>
        <w:t>a) AC Input supply</w:t>
        <w:tab/>
        <w:tab/>
        <w:tab/>
        <w:tab/>
        <w:t xml:space="preserve">: </w:t>
        <w:tab/>
        <w:t xml:space="preserve">415V </w:t>
      </w:r>
      <w:r>
        <w:rPr>
          <w:rFonts w:cs="Arial" w:ascii="Arial" w:hAnsi="Arial"/>
          <w:sz w:val="22"/>
        </w:rPr>
        <w:t>±10 %, 50HZ, 3ph, 4Wire AC.</w:t>
      </w:r>
    </w:p>
    <w:p>
      <w:pPr>
        <w:pStyle w:val="Normal"/>
        <w:ind w:firstLine="720" w:end="302"/>
        <w:rPr/>
      </w:pPr>
      <w:r>
        <w:rPr>
          <w:rFonts w:cs="Arial" w:ascii="Arial" w:hAnsi="Arial"/>
          <w:bCs/>
          <w:sz w:val="22"/>
        </w:rPr>
        <w:t>b) Output voltage &amp; variation</w:t>
        <w:tab/>
        <w:tab/>
        <w:tab/>
        <w:t xml:space="preserve">: </w:t>
        <w:tab/>
        <w:t xml:space="preserve">110 V </w:t>
      </w:r>
      <w:r>
        <w:rPr>
          <w:rFonts w:cs="Arial" w:ascii="Arial" w:hAnsi="Arial"/>
          <w:sz w:val="22"/>
        </w:rPr>
        <w:t>±2 %- For Instrument UPS</w:t>
      </w:r>
    </w:p>
    <w:p>
      <w:pPr>
        <w:pStyle w:val="Normal"/>
        <w:ind w:firstLine="720" w:end="302"/>
        <w:rPr/>
      </w:pPr>
      <w:r>
        <w:rPr>
          <w:rFonts w:cs="Arial" w:ascii="Arial" w:hAnsi="Arial"/>
          <w:sz w:val="22"/>
        </w:rPr>
        <w:tab/>
        <w:tab/>
        <w:tab/>
        <w:tab/>
        <w:tab/>
        <w:tab/>
        <w:t>:</w:t>
        <w:tab/>
        <w:t>415 V</w:t>
      </w:r>
      <w:r>
        <w:rPr>
          <w:rFonts w:cs="Arial" w:ascii="Arial" w:hAnsi="Arial"/>
          <w:bCs/>
          <w:sz w:val="22"/>
        </w:rPr>
        <w:t xml:space="preserve"> </w:t>
      </w:r>
      <w:r>
        <w:rPr>
          <w:rFonts w:cs="Arial" w:ascii="Arial" w:hAnsi="Arial"/>
          <w:sz w:val="22"/>
        </w:rPr>
        <w:t>±2 %- For power UPS</w:t>
      </w:r>
    </w:p>
    <w:p>
      <w:pPr>
        <w:pStyle w:val="Normal"/>
        <w:ind w:firstLine="720" w:end="302"/>
        <w:rPr/>
      </w:pPr>
      <w:r>
        <w:rPr>
          <w:rFonts w:cs="Arial" w:ascii="Arial" w:hAnsi="Arial"/>
          <w:bCs/>
          <w:sz w:val="22"/>
        </w:rPr>
        <w:t>c) Output frequency &amp; variation</w:t>
        <w:tab/>
        <w:tab/>
        <w:t xml:space="preserve">: </w:t>
        <w:tab/>
        <w:t xml:space="preserve">50 HZ </w:t>
      </w:r>
      <w:r>
        <w:rPr>
          <w:rFonts w:cs="Arial" w:ascii="Arial" w:hAnsi="Arial"/>
          <w:sz w:val="22"/>
        </w:rPr>
        <w:t>±1 %</w:t>
      </w:r>
    </w:p>
    <w:p>
      <w:pPr>
        <w:pStyle w:val="Normal"/>
        <w:ind w:firstLine="720" w:end="302"/>
        <w:rPr>
          <w:rFonts w:ascii="Arial" w:hAnsi="Arial" w:cs="Arial"/>
          <w:sz w:val="22"/>
        </w:rPr>
      </w:pPr>
      <w:r>
        <w:rPr>
          <w:rFonts w:cs="Arial" w:ascii="Arial" w:hAnsi="Arial"/>
          <w:sz w:val="22"/>
        </w:rPr>
        <w:t>d) Rated KVA</w:t>
        <w:tab/>
        <w:tab/>
        <w:tab/>
        <w:tab/>
        <w:tab/>
      </w:r>
    </w:p>
    <w:p>
      <w:pPr>
        <w:pStyle w:val="Normal"/>
        <w:ind w:firstLine="720" w:end="302"/>
        <w:rPr>
          <w:rFonts w:ascii="Arial" w:hAnsi="Arial" w:cs="Arial"/>
          <w:sz w:val="22"/>
        </w:rPr>
      </w:pPr>
      <w:r>
        <w:rPr>
          <w:rFonts w:cs="Arial" w:ascii="Arial" w:hAnsi="Arial"/>
          <w:sz w:val="22"/>
        </w:rPr>
        <w:tab/>
        <w:t>Instrument UPS</w:t>
        <w:tab/>
        <w:tab/>
        <w:tab/>
        <w:t xml:space="preserve">: </w:t>
        <w:tab/>
        <w:t>Later</w:t>
      </w:r>
    </w:p>
    <w:p>
      <w:pPr>
        <w:pStyle w:val="Normal"/>
        <w:ind w:firstLine="720" w:end="302"/>
        <w:rPr>
          <w:rFonts w:ascii="Arial" w:hAnsi="Arial" w:cs="Arial"/>
          <w:sz w:val="22"/>
        </w:rPr>
      </w:pPr>
      <w:r>
        <w:rPr>
          <w:rFonts w:cs="Arial" w:ascii="Arial" w:hAnsi="Arial"/>
          <w:sz w:val="22"/>
        </w:rPr>
        <w:tab/>
        <w:t>Power UPS</w:t>
        <w:tab/>
        <w:tab/>
        <w:tab/>
        <w:tab/>
        <w:t xml:space="preserve">: </w:t>
        <w:tab/>
        <w:t>Later (Phase I Critical loads.)</w:t>
      </w:r>
    </w:p>
    <w:p>
      <w:pPr>
        <w:pStyle w:val="Normal"/>
        <w:ind w:firstLine="720" w:end="302"/>
        <w:rPr>
          <w:rFonts w:ascii="Arial" w:hAnsi="Arial" w:cs="Arial"/>
          <w:sz w:val="22"/>
        </w:rPr>
      </w:pPr>
      <w:r>
        <w:rPr>
          <w:rFonts w:cs="Arial" w:ascii="Arial" w:hAnsi="Arial"/>
          <w:sz w:val="22"/>
        </w:rPr>
        <w:t>e) Static Transfer switch</w:t>
        <w:tab/>
        <w:tab/>
        <w:tab/>
        <w:t xml:space="preserve">: </w:t>
        <w:tab/>
        <w:t>Required</w:t>
      </w:r>
    </w:p>
    <w:p>
      <w:pPr>
        <w:pStyle w:val="Normal"/>
        <w:ind w:firstLine="720" w:end="302"/>
        <w:rPr>
          <w:rFonts w:ascii="Arial" w:hAnsi="Arial" w:cs="Arial"/>
          <w:sz w:val="22"/>
        </w:rPr>
      </w:pPr>
      <w:r>
        <w:rPr>
          <w:rFonts w:cs="Arial" w:ascii="Arial" w:hAnsi="Arial"/>
          <w:sz w:val="22"/>
        </w:rPr>
        <w:t xml:space="preserve">f) Audio visual alarm </w:t>
        <w:tab/>
        <w:tab/>
        <w:tab/>
        <w:tab/>
        <w:t xml:space="preserve">: </w:t>
        <w:tab/>
        <w:t>Required</w:t>
      </w:r>
    </w:p>
    <w:p>
      <w:pPr>
        <w:pStyle w:val="Normal"/>
        <w:ind w:firstLine="720" w:end="302"/>
        <w:rPr>
          <w:rFonts w:ascii="Arial" w:hAnsi="Arial" w:cs="Arial"/>
          <w:sz w:val="22"/>
        </w:rPr>
      </w:pPr>
      <w:r>
        <w:rPr>
          <w:rFonts w:cs="Arial" w:ascii="Arial" w:hAnsi="Arial"/>
          <w:sz w:val="22"/>
        </w:rPr>
        <w:t>g) AC distribution board</w:t>
        <w:tab/>
        <w:tab/>
        <w:tab/>
        <w:t xml:space="preserve">: </w:t>
        <w:tab/>
        <w:t>Required</w:t>
      </w:r>
    </w:p>
    <w:p>
      <w:pPr>
        <w:pStyle w:val="Normal"/>
        <w:ind w:firstLine="720" w:end="302"/>
        <w:rPr>
          <w:rFonts w:ascii="Arial" w:hAnsi="Arial" w:cs="Arial"/>
          <w:sz w:val="22"/>
        </w:rPr>
      </w:pPr>
      <w:r>
        <w:rPr>
          <w:rFonts w:cs="Arial" w:ascii="Arial" w:hAnsi="Arial"/>
          <w:sz w:val="22"/>
        </w:rPr>
        <w:t xml:space="preserve">h) Battery type </w:t>
        <w:tab/>
        <w:tab/>
        <w:tab/>
        <w:tab/>
        <w:t xml:space="preserve">: </w:t>
        <w:tab/>
        <w:t xml:space="preserve">Lead acid Sealed low maintenance </w:t>
      </w:r>
    </w:p>
    <w:p>
      <w:pPr>
        <w:pStyle w:val="Normal"/>
        <w:ind w:firstLine="720" w:end="302"/>
        <w:rPr/>
      </w:pPr>
      <w:r>
        <w:rPr>
          <w:rFonts w:cs="Arial" w:ascii="Arial" w:hAnsi="Arial"/>
          <w:sz w:val="22"/>
        </w:rPr>
        <w:t xml:space="preserve">i) Duration of back-up for rated output </w:t>
        <w:tab/>
        <w:t xml:space="preserve">: </w:t>
        <w:tab/>
      </w:r>
    </w:p>
    <w:p>
      <w:pPr>
        <w:pStyle w:val="Normal"/>
        <w:ind w:hanging="720" w:start="720" w:end="302"/>
        <w:jc w:val="both"/>
        <w:rPr>
          <w:rFonts w:ascii="Arial" w:hAnsi="Arial" w:cs="Arial"/>
          <w:sz w:val="22"/>
        </w:rPr>
      </w:pPr>
      <w:r>
        <w:rPr>
          <w:rFonts w:eastAsia="Arial" w:cs="Arial" w:ascii="Arial" w:hAnsi="Arial"/>
          <w:sz w:val="22"/>
        </w:rPr>
        <w:t xml:space="preserve">      </w:t>
      </w:r>
      <w:r>
        <w:rPr>
          <w:rFonts w:cs="Arial" w:ascii="Arial" w:hAnsi="Arial"/>
          <w:sz w:val="22"/>
        </w:rPr>
        <w:tab/>
        <w:tab/>
        <w:t xml:space="preserve">- Power UPS </w:t>
        <w:tab/>
        <w:tab/>
        <w:tab/>
        <w:tab/>
        <w:t>:</w:t>
        <w:tab/>
        <w:t>6 Minutes</w:t>
      </w:r>
    </w:p>
    <w:p>
      <w:pPr>
        <w:pStyle w:val="Normal"/>
        <w:ind w:hanging="720" w:start="720" w:end="302"/>
        <w:jc w:val="both"/>
        <w:rPr>
          <w:rFonts w:ascii="Arial" w:hAnsi="Arial" w:cs="Arial"/>
          <w:sz w:val="22"/>
        </w:rPr>
      </w:pPr>
      <w:r>
        <w:rPr>
          <w:rFonts w:cs="Arial" w:ascii="Arial" w:hAnsi="Arial"/>
          <w:sz w:val="22"/>
        </w:rPr>
        <w:tab/>
        <w:tab/>
        <w:t>- Instrument UPS</w:t>
        <w:tab/>
        <w:tab/>
        <w:tab/>
        <w:t>:</w:t>
        <w:tab/>
        <w:t>30 Minutes</w:t>
      </w:r>
    </w:p>
    <w:p>
      <w:pPr>
        <w:pStyle w:val="Normal"/>
        <w:ind w:hanging="720" w:start="720" w:end="302"/>
        <w:jc w:val="both"/>
        <w:rPr>
          <w:rFonts w:ascii="Arial" w:hAnsi="Arial" w:cs="Arial"/>
          <w:sz w:val="22"/>
        </w:rPr>
      </w:pPr>
      <w:r>
        <w:rPr>
          <w:rFonts w:cs="Arial" w:ascii="Arial" w:hAnsi="Arial"/>
          <w:sz w:val="22"/>
        </w:rPr>
      </w:r>
    </w:p>
    <w:p>
      <w:pPr>
        <w:pStyle w:val="Normal"/>
        <w:ind w:hanging="720" w:start="720" w:end="302"/>
        <w:jc w:val="both"/>
        <w:rPr/>
      </w:pPr>
      <w:r>
        <w:rPr>
          <w:rFonts w:cs="Arial" w:ascii="Arial" w:hAnsi="Arial"/>
          <w:sz w:val="22"/>
        </w:rPr>
        <w:t>4.9</w:t>
        <w:tab/>
      </w:r>
      <w:r>
        <w:rPr>
          <w:rFonts w:cs="Arial" w:ascii="Arial" w:hAnsi="Arial"/>
          <w:sz w:val="22"/>
          <w:u w:val="single"/>
        </w:rPr>
        <w:t xml:space="preserve">BATTERY, BATTERY CHARGER </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jc w:val="both"/>
        <w:rPr/>
      </w:pPr>
      <w:r>
        <w:rPr>
          <w:rFonts w:cs="Arial" w:ascii="Arial" w:hAnsi="Arial"/>
          <w:bCs/>
          <w:sz w:val="22"/>
        </w:rPr>
        <w:t>a) AC Input supply</w:t>
        <w:tab/>
        <w:tab/>
        <w:tab/>
        <w:tab/>
        <w:t xml:space="preserve">: </w:t>
        <w:tab/>
        <w:t xml:space="preserve">415V </w:t>
      </w:r>
      <w:r>
        <w:rPr>
          <w:rFonts w:cs="Arial" w:ascii="Arial" w:hAnsi="Arial"/>
          <w:sz w:val="22"/>
        </w:rPr>
        <w:t>±10 %, 50HZ, 3ph, 4Wire AC.</w:t>
      </w:r>
    </w:p>
    <w:p>
      <w:pPr>
        <w:pStyle w:val="Normal"/>
        <w:ind w:firstLine="720" w:end="302"/>
        <w:rPr/>
      </w:pPr>
      <w:r>
        <w:rPr>
          <w:rFonts w:cs="Arial" w:ascii="Arial" w:hAnsi="Arial"/>
          <w:sz w:val="22"/>
        </w:rPr>
        <w:t>b) AC input frequency</w:t>
        <w:tab/>
        <w:tab/>
        <w:tab/>
        <w:tab/>
        <w:t xml:space="preserve">: </w:t>
        <w:tab/>
      </w:r>
      <w:r>
        <w:rPr>
          <w:rFonts w:cs="Arial" w:ascii="Arial" w:hAnsi="Arial"/>
          <w:bCs/>
          <w:sz w:val="22"/>
        </w:rPr>
        <w:t xml:space="preserve">50 HZ </w:t>
      </w:r>
      <w:r>
        <w:rPr>
          <w:rFonts w:cs="Arial" w:ascii="Arial" w:hAnsi="Arial"/>
          <w:sz w:val="22"/>
        </w:rPr>
        <w:t>±3 %</w:t>
      </w:r>
    </w:p>
    <w:p>
      <w:pPr>
        <w:pStyle w:val="Normal"/>
        <w:ind w:firstLine="720" w:end="302"/>
        <w:rPr>
          <w:rFonts w:ascii="Arial" w:hAnsi="Arial" w:cs="Arial"/>
          <w:sz w:val="22"/>
        </w:rPr>
      </w:pPr>
      <w:r>
        <w:rPr>
          <w:rFonts w:cs="Arial" w:ascii="Arial" w:hAnsi="Arial"/>
          <w:sz w:val="22"/>
        </w:rPr>
        <w:t>c) DC output voltage settings</w:t>
        <w:tab/>
        <w:tab/>
        <w:tab/>
        <w:t xml:space="preserve"> </w:t>
      </w:r>
    </w:p>
    <w:p>
      <w:pPr>
        <w:pStyle w:val="Normal"/>
        <w:ind w:firstLine="720" w:end="302"/>
        <w:rPr>
          <w:rFonts w:ascii="Arial" w:hAnsi="Arial" w:cs="Arial"/>
          <w:sz w:val="22"/>
        </w:rPr>
      </w:pPr>
      <w:r>
        <w:rPr>
          <w:rFonts w:cs="Arial" w:ascii="Arial" w:hAnsi="Arial"/>
          <w:sz w:val="22"/>
        </w:rPr>
        <w:tab/>
        <w:t>- Nominal</w:t>
        <w:tab/>
        <w:tab/>
        <w:tab/>
        <w:tab/>
        <w:t>:</w:t>
        <w:tab/>
        <w:t>110V</w:t>
      </w:r>
    </w:p>
    <w:p>
      <w:pPr>
        <w:pStyle w:val="Normal"/>
        <w:ind w:firstLine="720" w:end="302"/>
        <w:rPr>
          <w:rFonts w:ascii="Arial" w:hAnsi="Arial" w:cs="Arial"/>
          <w:bCs/>
          <w:sz w:val="22"/>
        </w:rPr>
      </w:pPr>
      <w:r>
        <w:rPr>
          <w:rFonts w:cs="Arial" w:ascii="Arial" w:hAnsi="Arial"/>
          <w:bCs/>
          <w:sz w:val="22"/>
        </w:rPr>
        <w:tab/>
        <w:t>- Float</w:t>
        <w:tab/>
        <w:tab/>
        <w:tab/>
        <w:tab/>
        <w:tab/>
        <w:t xml:space="preserve">: </w:t>
        <w:tab/>
        <w:t>121V</w:t>
      </w:r>
    </w:p>
    <w:p>
      <w:pPr>
        <w:pStyle w:val="Normal"/>
        <w:ind w:firstLine="720" w:end="302"/>
        <w:rPr>
          <w:rFonts w:ascii="Arial" w:hAnsi="Arial" w:cs="Arial"/>
          <w:bCs/>
          <w:sz w:val="22"/>
        </w:rPr>
      </w:pPr>
      <w:r>
        <w:rPr>
          <w:rFonts w:cs="Arial" w:ascii="Arial" w:hAnsi="Arial"/>
          <w:bCs/>
          <w:sz w:val="22"/>
        </w:rPr>
        <w:tab/>
        <w:t>- Boost</w:t>
        <w:tab/>
        <w:tab/>
        <w:tab/>
        <w:tab/>
        <w:tab/>
        <w:t xml:space="preserve">: </w:t>
        <w:tab/>
        <w:t>148V</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d) Power conversion</w:t>
        <w:tab/>
        <w:t xml:space="preserve">: </w:t>
        <w:tab/>
        <w:t>AC to DC by means of three phase thyristor controlled rectifier</w:t>
      </w:r>
    </w:p>
    <w:p>
      <w:pPr>
        <w:pStyle w:val="Normal"/>
        <w:ind w:firstLine="720" w:end="302"/>
        <w:rPr>
          <w:rFonts w:ascii="Arial" w:hAnsi="Arial" w:cs="Arial"/>
          <w:sz w:val="22"/>
        </w:rPr>
      </w:pPr>
      <w:r>
        <w:rPr>
          <w:rFonts w:cs="Arial" w:ascii="Arial" w:hAnsi="Arial"/>
          <w:sz w:val="22"/>
        </w:rPr>
        <w:t xml:space="preserve">h) Battery type </w:t>
        <w:tab/>
        <w:tab/>
        <w:tab/>
        <w:tab/>
        <w:t xml:space="preserve">: </w:t>
        <w:tab/>
        <w:t>Nickel-Cadmium</w:t>
      </w:r>
    </w:p>
    <w:p>
      <w:pPr>
        <w:pStyle w:val="Normal"/>
        <w:ind w:firstLine="720" w:end="302"/>
        <w:rPr>
          <w:rFonts w:ascii="Arial" w:hAnsi="Arial" w:cs="Arial"/>
          <w:sz w:val="22"/>
        </w:rPr>
      </w:pPr>
      <w:r>
        <w:rPr>
          <w:rFonts w:cs="Arial" w:ascii="Arial" w:hAnsi="Arial"/>
          <w:sz w:val="22"/>
        </w:rPr>
        <w:t>i)  Future load growth</w:t>
        <w:tab/>
        <w:tab/>
        <w:tab/>
        <w:tab/>
        <w:t xml:space="preserve">: </w:t>
        <w:tab/>
        <w:t xml:space="preserve">For phase II loads </w:t>
      </w:r>
    </w:p>
    <w:p>
      <w:pPr>
        <w:pStyle w:val="Normal"/>
        <w:ind w:firstLine="720" w:end="302"/>
        <w:rPr>
          <w:rFonts w:ascii="Arial" w:hAnsi="Arial" w:cs="Arial"/>
          <w:sz w:val="22"/>
        </w:rPr>
      </w:pPr>
      <w:r>
        <w:rPr>
          <w:rFonts w:cs="Arial" w:ascii="Arial" w:hAnsi="Arial"/>
          <w:sz w:val="22"/>
        </w:rPr>
        <w:t>i) Duration of back-up for rated output</w:t>
        <w:tab/>
        <w:t xml:space="preserve">: </w:t>
        <w:tab/>
        <w:t>8 Hrs.</w:t>
      </w:r>
    </w:p>
    <w:p>
      <w:pPr>
        <w:pStyle w:val="Normal"/>
        <w:ind w:end="302"/>
        <w:rPr>
          <w:rFonts w:ascii="Arial" w:hAnsi="Arial" w:cs="Arial"/>
          <w:bCs/>
          <w:sz w:val="22"/>
        </w:rPr>
      </w:pPr>
      <w:r>
        <w:rPr>
          <w:rFonts w:cs="Arial" w:ascii="Arial" w:hAnsi="Arial"/>
          <w:bCs/>
          <w:sz w:val="22"/>
        </w:rPr>
      </w:r>
    </w:p>
    <w:p>
      <w:pPr>
        <w:pStyle w:val="Normal"/>
        <w:ind w:end="302"/>
        <w:rPr>
          <w:rFonts w:ascii="Arial" w:hAnsi="Arial" w:cs="Arial"/>
          <w:bCs/>
          <w:sz w:val="22"/>
        </w:rPr>
      </w:pPr>
      <w:r>
        <w:rPr>
          <w:rFonts w:cs="Arial" w:ascii="Arial" w:hAnsi="Arial"/>
          <w:bCs/>
          <w:sz w:val="22"/>
        </w:rPr>
        <w:t>4.10</w:t>
        <w:tab/>
        <w:t xml:space="preserve"> </w:t>
      </w:r>
      <w:r>
        <w:rPr>
          <w:rFonts w:cs="Arial" w:ascii="Arial" w:hAnsi="Arial"/>
          <w:bCs/>
          <w:sz w:val="22"/>
          <w:u w:val="single"/>
        </w:rPr>
        <w:t>MV / LV MOTORS</w:t>
      </w:r>
    </w:p>
    <w:p>
      <w:pPr>
        <w:pStyle w:val="Normal"/>
        <w:ind w:end="302"/>
        <w:rPr>
          <w:rFonts w:ascii="Arial" w:hAnsi="Arial" w:cs="Arial"/>
          <w:bCs/>
          <w:sz w:val="22"/>
        </w:rPr>
      </w:pPr>
      <w:r>
        <w:rPr>
          <w:rFonts w:cs="Arial" w:ascii="Arial" w:hAnsi="Arial"/>
          <w:bCs/>
          <w:sz w:val="22"/>
        </w:rPr>
      </w:r>
    </w:p>
    <w:p>
      <w:pPr>
        <w:pStyle w:val="Normal"/>
        <w:ind w:start="720" w:end="302"/>
        <w:rPr>
          <w:rFonts w:ascii="Arial" w:hAnsi="Arial" w:cs="Arial"/>
          <w:sz w:val="22"/>
        </w:rPr>
      </w:pPr>
      <w:r>
        <w:rPr>
          <w:rFonts w:cs="Arial" w:ascii="Arial" w:hAnsi="Arial"/>
          <w:sz w:val="22"/>
        </w:rPr>
        <w:t xml:space="preserve">a) Type of Construction </w:t>
      </w:r>
    </w:p>
    <w:p>
      <w:pPr>
        <w:pStyle w:val="Normal"/>
        <w:ind w:firstLine="720" w:end="302"/>
        <w:rPr>
          <w:rFonts w:ascii="Arial" w:hAnsi="Arial" w:cs="Arial"/>
          <w:sz w:val="22"/>
        </w:rPr>
      </w:pPr>
      <w:r>
        <w:rPr>
          <w:rFonts w:eastAsia="Arial" w:cs="Arial" w:ascii="Arial" w:hAnsi="Arial"/>
          <w:sz w:val="22"/>
        </w:rPr>
        <w:t xml:space="preserve">     </w:t>
      </w:r>
      <w:r>
        <w:rPr>
          <w:rFonts w:cs="Arial" w:ascii="Arial" w:hAnsi="Arial"/>
          <w:sz w:val="22"/>
        </w:rPr>
        <w:t>(Squirrel Cage / Slip ring)</w:t>
        <w:tab/>
        <w:tab/>
        <w:tab/>
        <w:t>:</w:t>
        <w:tab/>
        <w:t>Squirrel Cage</w:t>
      </w:r>
    </w:p>
    <w:p>
      <w:pPr>
        <w:pStyle w:val="Normal"/>
        <w:ind w:start="720" w:end="302"/>
        <w:rPr>
          <w:rFonts w:ascii="Arial" w:hAnsi="Arial" w:cs="Arial"/>
          <w:sz w:val="22"/>
        </w:rPr>
      </w:pPr>
      <w:r>
        <w:rPr>
          <w:rFonts w:cs="Arial" w:ascii="Arial" w:hAnsi="Arial"/>
          <w:sz w:val="22"/>
        </w:rPr>
        <w:t xml:space="preserve">b) Type of Cooling </w:t>
        <w:tab/>
        <w:tab/>
        <w:tab/>
        <w:tab/>
        <w:t>:</w:t>
        <w:tab/>
        <w:t>TEFC</w:t>
      </w:r>
    </w:p>
    <w:p>
      <w:pPr>
        <w:pStyle w:val="Normal"/>
        <w:ind w:start="720" w:end="302"/>
        <w:rPr/>
      </w:pPr>
      <w:r>
        <w:rPr>
          <w:rFonts w:cs="Arial" w:ascii="Arial" w:hAnsi="Arial"/>
          <w:sz w:val="22"/>
        </w:rPr>
        <w:t>c) Design (Standard / “d”/ “e” / n)</w:t>
        <w:tab/>
        <w:tab/>
        <w:t>:</w:t>
        <w:tab/>
        <w:t>As required</w:t>
      </w:r>
    </w:p>
    <w:p>
      <w:pPr>
        <w:pStyle w:val="Normal"/>
        <w:ind w:start="720" w:end="302"/>
        <w:rPr>
          <w:rFonts w:ascii="Arial" w:hAnsi="Arial" w:cs="Arial"/>
          <w:sz w:val="22"/>
        </w:rPr>
      </w:pPr>
      <w:r>
        <w:rPr>
          <w:rFonts w:cs="Arial" w:ascii="Arial" w:hAnsi="Arial"/>
          <w:sz w:val="22"/>
        </w:rPr>
        <w:t>d) Mounting ( Horizontal / Vertical )</w:t>
        <w:tab/>
        <w:tab/>
        <w:t xml:space="preserve">: </w:t>
        <w:tab/>
        <w:t>As required</w:t>
      </w:r>
    </w:p>
    <w:p>
      <w:pPr>
        <w:pStyle w:val="Normal"/>
        <w:ind w:start="720" w:end="302"/>
        <w:rPr>
          <w:rFonts w:ascii="Arial" w:hAnsi="Arial" w:cs="Arial"/>
          <w:sz w:val="22"/>
        </w:rPr>
      </w:pPr>
      <w:r>
        <w:rPr>
          <w:rFonts w:cs="Arial" w:ascii="Arial" w:hAnsi="Arial"/>
          <w:sz w:val="22"/>
        </w:rPr>
        <w:t>e) Temperature Detector in Winding</w:t>
        <w:tab/>
        <w:tab/>
        <w:t>:</w:t>
        <w:tab/>
        <w:t>For MV Motors (If any)</w:t>
      </w:r>
    </w:p>
    <w:p>
      <w:pPr>
        <w:pStyle w:val="Normal"/>
        <w:ind w:start="720" w:end="302"/>
        <w:rPr>
          <w:rFonts w:ascii="Arial" w:hAnsi="Arial" w:cs="Arial"/>
          <w:sz w:val="22"/>
        </w:rPr>
      </w:pPr>
      <w:r>
        <w:rPr>
          <w:rFonts w:cs="Arial" w:ascii="Arial" w:hAnsi="Arial"/>
          <w:sz w:val="22"/>
        </w:rPr>
        <w:t>f) Temperature Detector in Bearing</w:t>
        <w:tab/>
        <w:tab/>
        <w:t>:</w:t>
        <w:tab/>
        <w:t>For MV Motors (If any)</w:t>
      </w:r>
    </w:p>
    <w:p>
      <w:pPr>
        <w:pStyle w:val="Normal"/>
        <w:ind w:start="720" w:end="302"/>
        <w:rPr/>
      </w:pPr>
      <w:r>
        <w:rPr>
          <w:rFonts w:cs="Arial" w:ascii="Arial" w:hAnsi="Arial"/>
          <w:sz w:val="22"/>
        </w:rPr>
        <w:t>g) Space Heater in Motor</w:t>
        <w:tab/>
        <w:tab/>
        <w:tab/>
        <w:t>:</w:t>
        <w:tab/>
        <w:t>75 KW and above</w:t>
      </w:r>
    </w:p>
    <w:p>
      <w:pPr>
        <w:pStyle w:val="Normal"/>
        <w:ind w:end="302"/>
        <w:rPr>
          <w:rFonts w:ascii="Arial" w:hAnsi="Arial" w:cs="Arial"/>
          <w:sz w:val="22"/>
        </w:rPr>
      </w:pPr>
      <w:r>
        <w:rPr>
          <w:rFonts w:cs="Arial" w:ascii="Arial" w:hAnsi="Arial"/>
          <w:sz w:val="22"/>
        </w:rPr>
        <w:tab/>
        <w:t>h) Degree of protection</w:t>
        <w:tab/>
        <w:tab/>
        <w:tab/>
        <w:t xml:space="preserve">: </w:t>
        <w:tab/>
        <w:t>IP 55</w:t>
      </w:r>
    </w:p>
    <w:p>
      <w:pPr>
        <w:pStyle w:val="Normal"/>
        <w:ind w:end="302"/>
        <w:rPr>
          <w:rFonts w:ascii="Arial" w:hAnsi="Arial" w:cs="Arial"/>
          <w:sz w:val="22"/>
        </w:rPr>
      </w:pPr>
      <w:r>
        <w:rPr>
          <w:rFonts w:cs="Arial" w:ascii="Arial" w:hAnsi="Arial"/>
          <w:sz w:val="22"/>
        </w:rPr>
        <w:tab/>
        <w:t xml:space="preserve">i) Type of starting </w:t>
        <w:tab/>
        <w:tab/>
        <w:tab/>
        <w:tab/>
        <w:t>:</w:t>
        <w:tab/>
        <w:t>As Applicable</w:t>
        <w:tab/>
        <w:tab/>
      </w:r>
    </w:p>
    <w:p>
      <w:pPr>
        <w:pStyle w:val="Footer"/>
        <w:tabs>
          <w:tab w:val="left" w:pos="1440" w:leader="none"/>
          <w:tab w:val="center" w:pos="4153" w:leader="none"/>
          <w:tab w:val="left" w:pos="5040" w:leader="none"/>
          <w:tab w:val="left" w:pos="5760" w:leader="none"/>
          <w:tab w:val="right" w:pos="8306" w:leader="none"/>
        </w:tabs>
        <w:ind w:start="720" w:end="302"/>
        <w:rPr/>
      </w:pPr>
      <w:r>
        <w:rPr>
          <w:rFonts w:cs="Arial" w:ascii="Arial" w:hAnsi="Arial"/>
          <w:sz w:val="22"/>
        </w:rPr>
        <w:t>j) Method of Speed Variation, if any</w:t>
        <w:tab/>
        <w:t xml:space="preserve">: </w:t>
        <w:tab/>
        <w:t>Inverter</w:t>
      </w:r>
    </w:p>
    <w:p>
      <w:pPr>
        <w:pStyle w:val="Normal"/>
        <w:ind w:start="720" w:end="302"/>
        <w:rPr/>
      </w:pPr>
      <w:r>
        <w:rPr>
          <w:rFonts w:cs="Arial" w:ascii="Arial" w:hAnsi="Arial"/>
          <w:sz w:val="22"/>
        </w:rPr>
        <w:t>k) Type of Coupling</w:t>
        <w:tab/>
        <w:tab/>
        <w:tab/>
        <w:tab/>
        <w:t>:</w:t>
        <w:tab/>
        <w:t>Different for different equipment</w:t>
      </w:r>
    </w:p>
    <w:p>
      <w:pPr>
        <w:pStyle w:val="Normal"/>
        <w:ind w:hanging="720" w:start="1440" w:end="302"/>
        <w:rPr/>
      </w:pPr>
      <w:r>
        <w:rPr>
          <w:rFonts w:cs="Arial" w:ascii="Arial" w:hAnsi="Arial"/>
          <w:sz w:val="22"/>
        </w:rPr>
        <w:t>l) Insulation</w:t>
        <w:tab/>
        <w:tab/>
        <w:tab/>
        <w:tab/>
        <w:tab/>
        <w:t>:</w:t>
        <w:tab/>
        <w:t xml:space="preserve">Class – F with temperature rise </w:t>
      </w:r>
    </w:p>
    <w:p>
      <w:pPr>
        <w:pStyle w:val="Normal"/>
        <w:ind w:end="302"/>
        <w:rPr/>
      </w:pPr>
      <w:r>
        <w:rPr>
          <w:rFonts w:cs="Arial" w:ascii="Arial" w:hAnsi="Arial"/>
          <w:sz w:val="22"/>
        </w:rPr>
        <w:tab/>
        <w:tab/>
        <w:tab/>
        <w:tab/>
        <w:tab/>
        <w:tab/>
        <w:tab/>
        <w:t xml:space="preserve">            limited to Class – B</w:t>
      </w:r>
    </w:p>
    <w:p>
      <w:pPr>
        <w:pStyle w:val="Normal"/>
        <w:ind w:end="302"/>
        <w:rPr>
          <w:rFonts w:ascii="Arial" w:hAnsi="Arial" w:cs="Arial"/>
          <w:sz w:val="22"/>
        </w:rPr>
      </w:pPr>
      <w:r>
        <w:rPr>
          <w:rFonts w:cs="Arial" w:ascii="Arial" w:hAnsi="Arial"/>
          <w:sz w:val="22"/>
        </w:rPr>
        <w:tab/>
        <w:t>m) Painting</w:t>
        <w:tab/>
        <w:tab/>
        <w:tab/>
        <w:tab/>
        <w:tab/>
        <w:t>:</w:t>
        <w:tab/>
        <w:t>RAL-7032</w:t>
      </w:r>
    </w:p>
    <w:p>
      <w:pPr>
        <w:pStyle w:val="Normal"/>
        <w:ind w:firstLine="720" w:end="302"/>
        <w:rPr>
          <w:rFonts w:ascii="Arial" w:hAnsi="Arial" w:cs="Arial"/>
          <w:sz w:val="22"/>
        </w:rPr>
      </w:pPr>
      <w:r>
        <w:rPr>
          <w:rFonts w:cs="Arial" w:ascii="Arial" w:hAnsi="Arial"/>
          <w:sz w:val="22"/>
        </w:rPr>
        <w:t>o) Service Factor</w:t>
        <w:tab/>
        <w:tab/>
      </w:r>
    </w:p>
    <w:p>
      <w:pPr>
        <w:pStyle w:val="Normal"/>
        <w:numPr>
          <w:ilvl w:val="0"/>
          <w:numId w:val="32"/>
        </w:numPr>
        <w:ind w:hanging="360" w:start="2160" w:end="302"/>
        <w:rPr>
          <w:rFonts w:ascii="Arial" w:hAnsi="Arial" w:cs="Arial"/>
          <w:sz w:val="22"/>
        </w:rPr>
      </w:pPr>
      <w:r>
        <w:rPr>
          <w:rFonts w:cs="Arial" w:ascii="Arial" w:hAnsi="Arial"/>
          <w:sz w:val="22"/>
        </w:rPr>
        <w:t>Upto 185 kW</w:t>
      </w:r>
    </w:p>
    <w:p>
      <w:pPr>
        <w:pStyle w:val="Normal"/>
        <w:ind w:firstLine="720" w:start="1440" w:end="302"/>
        <w:rPr>
          <w:rFonts w:ascii="Arial" w:hAnsi="Arial" w:cs="Arial"/>
          <w:sz w:val="22"/>
        </w:rPr>
      </w:pPr>
      <w:r>
        <w:rPr>
          <w:rFonts w:cs="Arial" w:ascii="Arial" w:hAnsi="Arial"/>
          <w:sz w:val="22"/>
        </w:rPr>
        <w:t>(Fixed speed motors)</w:t>
        <w:tab/>
        <w:tab/>
        <w:t>:</w:t>
        <w:tab/>
        <w:t>1.15</w:t>
      </w:r>
    </w:p>
    <w:p>
      <w:pPr>
        <w:pStyle w:val="Normal"/>
        <w:numPr>
          <w:ilvl w:val="0"/>
          <w:numId w:val="32"/>
        </w:numPr>
        <w:ind w:hanging="360" w:start="2160" w:end="302"/>
        <w:rPr>
          <w:rFonts w:ascii="Arial" w:hAnsi="Arial" w:cs="Arial"/>
          <w:sz w:val="22"/>
        </w:rPr>
      </w:pPr>
      <w:r>
        <w:rPr>
          <w:rFonts w:cs="Arial" w:ascii="Arial" w:hAnsi="Arial"/>
          <w:sz w:val="22"/>
        </w:rPr>
        <w:t>Inverter driven motors</w:t>
        <w:tab/>
        <w:tab/>
        <w:t>:</w:t>
        <w:tab/>
        <w:t>1.0</w:t>
      </w:r>
    </w:p>
    <w:p>
      <w:pPr>
        <w:pStyle w:val="Normal"/>
        <w:ind w:start="144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p) Type of Starters for Motors</w:t>
      </w:r>
    </w:p>
    <w:p>
      <w:pPr>
        <w:pStyle w:val="Normal"/>
        <w:numPr>
          <w:ilvl w:val="0"/>
          <w:numId w:val="4"/>
        </w:numPr>
        <w:ind w:hanging="360" w:start="2160" w:end="302"/>
        <w:rPr>
          <w:rFonts w:ascii="Arial" w:hAnsi="Arial" w:cs="Arial"/>
          <w:sz w:val="22"/>
        </w:rPr>
      </w:pPr>
      <w:r>
        <w:rPr>
          <w:rFonts w:cs="Arial" w:ascii="Arial" w:hAnsi="Arial"/>
          <w:sz w:val="22"/>
        </w:rPr>
        <w:t>DOL starting</w:t>
        <w:tab/>
        <w:tab/>
        <w:tab/>
        <w:t>:</w:t>
        <w:tab/>
        <w:t xml:space="preserve">Upto &amp; including 55 KW </w:t>
        <w:tab/>
      </w:r>
    </w:p>
    <w:p>
      <w:pPr>
        <w:pStyle w:val="Normal"/>
        <w:numPr>
          <w:ilvl w:val="0"/>
          <w:numId w:val="4"/>
        </w:numPr>
        <w:ind w:hanging="360" w:start="2160" w:end="302"/>
        <w:rPr>
          <w:rFonts w:ascii="Arial" w:hAnsi="Arial" w:cs="Arial"/>
          <w:sz w:val="22"/>
        </w:rPr>
      </w:pPr>
      <w:r>
        <w:rPr>
          <w:rFonts w:cs="Arial" w:ascii="Arial" w:hAnsi="Arial"/>
          <w:sz w:val="22"/>
        </w:rPr>
        <w:t>Star delta starting</w:t>
        <w:tab/>
        <w:tab/>
        <w:t xml:space="preserve">: </w:t>
        <w:tab/>
        <w:t xml:space="preserve">75 KW and above. </w:t>
        <w:tab/>
        <w:tab/>
      </w:r>
    </w:p>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q) Terminal Box</w:t>
      </w:r>
    </w:p>
    <w:p>
      <w:pPr>
        <w:pStyle w:val="Normal"/>
        <w:numPr>
          <w:ilvl w:val="0"/>
          <w:numId w:val="9"/>
        </w:numPr>
        <w:ind w:hanging="360" w:start="2160" w:end="302"/>
        <w:rPr>
          <w:rFonts w:ascii="Arial" w:hAnsi="Arial" w:cs="Arial"/>
          <w:sz w:val="22"/>
        </w:rPr>
      </w:pPr>
      <w:r>
        <w:rPr>
          <w:rFonts w:cs="Arial" w:ascii="Arial" w:hAnsi="Arial"/>
          <w:sz w:val="22"/>
        </w:rPr>
        <w:t>Power cables</w:t>
        <w:tab/>
        <w:tab/>
        <w:tab/>
        <w:t xml:space="preserve">: </w:t>
        <w:tab/>
        <w:t xml:space="preserve">Required </w:t>
      </w:r>
    </w:p>
    <w:p>
      <w:pPr>
        <w:pStyle w:val="Normal"/>
        <w:numPr>
          <w:ilvl w:val="0"/>
          <w:numId w:val="9"/>
        </w:numPr>
        <w:ind w:hanging="360" w:start="2160" w:end="302"/>
        <w:rPr>
          <w:rFonts w:ascii="Arial" w:hAnsi="Arial" w:cs="Arial"/>
          <w:sz w:val="22"/>
        </w:rPr>
      </w:pPr>
      <w:r>
        <w:rPr>
          <w:rFonts w:cs="Arial" w:ascii="Arial" w:hAnsi="Arial"/>
          <w:sz w:val="22"/>
        </w:rPr>
        <w:t>Space heaters</w:t>
        <w:tab/>
        <w:tab/>
        <w:tab/>
        <w:t>:</w:t>
        <w:tab/>
        <w:t xml:space="preserve">For motors 75KW &amp; above. </w:t>
      </w:r>
    </w:p>
    <w:p>
      <w:pPr>
        <w:pStyle w:val="Normal"/>
        <w:ind w:end="302"/>
        <w:rPr>
          <w:rFonts w:ascii="Arial" w:hAnsi="Arial" w:cs="Arial"/>
          <w:bCs/>
          <w:sz w:val="22"/>
        </w:rPr>
      </w:pPr>
      <w:r>
        <w:rPr>
          <w:rFonts w:cs="Arial" w:ascii="Arial" w:hAnsi="Arial"/>
          <w:bCs/>
          <w:sz w:val="22"/>
        </w:rPr>
      </w:r>
    </w:p>
    <w:p>
      <w:pPr>
        <w:pStyle w:val="Normal"/>
        <w:ind w:end="302"/>
        <w:rPr>
          <w:rFonts w:ascii="Arial" w:hAnsi="Arial" w:cs="Arial"/>
          <w:sz w:val="22"/>
        </w:rPr>
      </w:pPr>
      <w:r>
        <w:rPr>
          <w:rFonts w:cs="Arial" w:ascii="Arial" w:hAnsi="Arial"/>
          <w:bCs/>
          <w:sz w:val="22"/>
        </w:rPr>
        <w:t>4.11</w:t>
        <w:tab/>
        <w:t xml:space="preserve"> </w:t>
      </w:r>
      <w:r>
        <w:rPr>
          <w:rFonts w:cs="Arial" w:ascii="Arial" w:hAnsi="Arial"/>
          <w:bCs/>
          <w:sz w:val="22"/>
          <w:u w:val="single"/>
        </w:rPr>
        <w:t>LOCAL CONTROL STATION</w:t>
      </w:r>
    </w:p>
    <w:p>
      <w:pPr>
        <w:pStyle w:val="Normal"/>
        <w:ind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 xml:space="preserve">a) Material of Construction </w:t>
        <w:tab/>
        <w:tab/>
        <w:tab/>
        <w:tab/>
      </w:r>
    </w:p>
    <w:p>
      <w:pPr>
        <w:pStyle w:val="Normal"/>
        <w:ind w:start="1440" w:end="302"/>
        <w:rPr/>
      </w:pPr>
      <w:r>
        <w:rPr>
          <w:rFonts w:cs="Arial" w:ascii="Arial" w:hAnsi="Arial"/>
          <w:sz w:val="22"/>
        </w:rPr>
        <w:t>Weather proof</w:t>
        <w:tab/>
        <w:tab/>
        <w:tab/>
        <w:tab/>
        <w:t xml:space="preserve">: </w:t>
        <w:tab/>
        <w:t>CRCA sheet steel/FRP.</w:t>
      </w:r>
    </w:p>
    <w:p>
      <w:pPr>
        <w:pStyle w:val="Normal"/>
        <w:ind w:start="1440" w:end="302"/>
        <w:rPr/>
      </w:pPr>
      <w:r>
        <w:rPr>
          <w:rFonts w:cs="Arial" w:ascii="Arial" w:hAnsi="Arial"/>
          <w:sz w:val="22"/>
        </w:rPr>
        <w:t>Flame proof</w:t>
        <w:tab/>
        <w:tab/>
        <w:tab/>
        <w:tab/>
        <w:t xml:space="preserve">: </w:t>
        <w:tab/>
        <w:t>Cast Aluminium LM6</w:t>
      </w:r>
    </w:p>
    <w:p>
      <w:pPr>
        <w:pStyle w:val="Normal"/>
        <w:ind w:firstLine="720" w:end="302"/>
        <w:rPr/>
      </w:pPr>
      <w:r>
        <w:rPr>
          <w:rFonts w:cs="Arial" w:ascii="Arial" w:hAnsi="Arial"/>
          <w:sz w:val="22"/>
        </w:rPr>
        <w:t xml:space="preserve">b) </w:t>
      </w:r>
      <w:r>
        <w:rPr>
          <w:rFonts w:cs="Arial" w:ascii="Arial" w:hAnsi="Arial"/>
          <w:bCs/>
          <w:sz w:val="22"/>
        </w:rPr>
        <w:t>Degree of protection</w:t>
      </w:r>
    </w:p>
    <w:p>
      <w:pPr>
        <w:pStyle w:val="Normal"/>
        <w:ind w:start="720" w:end="302"/>
        <w:rPr/>
      </w:pPr>
      <w:r>
        <w:rPr>
          <w:rFonts w:cs="Arial" w:ascii="Arial" w:hAnsi="Arial"/>
          <w:bCs/>
          <w:sz w:val="22"/>
        </w:rPr>
        <w:tab/>
      </w:r>
      <w:r>
        <w:rPr>
          <w:rFonts w:cs="Arial" w:ascii="Arial" w:hAnsi="Arial"/>
          <w:sz w:val="22"/>
        </w:rPr>
        <w:t>Weather proof</w:t>
        <w:tab/>
        <w:tab/>
        <w:tab/>
        <w:tab/>
        <w:t>:</w:t>
      </w:r>
      <w:r>
        <w:rPr>
          <w:rFonts w:cs="Arial" w:ascii="Arial" w:hAnsi="Arial"/>
          <w:bCs/>
          <w:sz w:val="22"/>
        </w:rPr>
        <w:tab/>
        <w:t>IP 55 - Outdoor Installation.</w:t>
      </w:r>
    </w:p>
    <w:p>
      <w:pPr>
        <w:pStyle w:val="Normal"/>
        <w:ind w:firstLine="720" w:end="302"/>
        <w:rPr>
          <w:rFonts w:ascii="Arial" w:hAnsi="Arial" w:cs="Arial"/>
          <w:bCs/>
          <w:sz w:val="22"/>
        </w:rPr>
      </w:pPr>
      <w:r>
        <w:rPr>
          <w:rFonts w:cs="Arial" w:ascii="Arial" w:hAnsi="Arial"/>
          <w:bCs/>
          <w:sz w:val="22"/>
        </w:rPr>
        <w:tab/>
        <w:tab/>
        <w:tab/>
        <w:tab/>
        <w:tab/>
        <w:tab/>
        <w:t>:</w:t>
        <w:tab/>
        <w:t>IP 21- Indoor Installation.</w:t>
      </w:r>
    </w:p>
    <w:p>
      <w:pPr>
        <w:pStyle w:val="Normal"/>
        <w:ind w:end="302"/>
        <w:rPr>
          <w:rFonts w:ascii="Arial" w:hAnsi="Arial" w:cs="Arial"/>
          <w:sz w:val="22"/>
        </w:rPr>
      </w:pPr>
      <w:r>
        <w:rPr>
          <w:rFonts w:cs="Arial" w:ascii="Arial" w:hAnsi="Arial"/>
          <w:bCs/>
          <w:sz w:val="22"/>
        </w:rPr>
        <w:tab/>
        <w:tab/>
      </w:r>
      <w:r>
        <w:rPr>
          <w:rFonts w:cs="Arial" w:ascii="Arial" w:hAnsi="Arial"/>
          <w:sz w:val="22"/>
        </w:rPr>
        <w:t>Flame proof</w:t>
        <w:tab/>
        <w:tab/>
        <w:tab/>
        <w:tab/>
        <w:t>:</w:t>
        <w:tab/>
        <w:t>IP 55 (Minimum)</w:t>
      </w:r>
    </w:p>
    <w:p>
      <w:pPr>
        <w:pStyle w:val="Normal"/>
        <w:ind w:firstLine="720" w:end="302"/>
        <w:rPr>
          <w:rFonts w:ascii="Arial" w:hAnsi="Arial" w:cs="Arial"/>
          <w:sz w:val="22"/>
        </w:rPr>
      </w:pPr>
      <w:r>
        <w:rPr>
          <w:rFonts w:cs="Arial" w:ascii="Arial" w:hAnsi="Arial"/>
          <w:sz w:val="22"/>
        </w:rPr>
        <w:t>c) Colour shade</w:t>
        <w:tab/>
        <w:tab/>
        <w:tab/>
        <w:tab/>
        <w:t xml:space="preserve">:  </w:t>
        <w:tab/>
        <w:t>RAL-7032</w:t>
      </w:r>
    </w:p>
    <w:p>
      <w:pPr>
        <w:pStyle w:val="Normal"/>
        <w:ind w:end="302"/>
        <w:rPr/>
      </w:pPr>
      <w:r>
        <w:rPr>
          <w:rFonts w:cs="Arial" w:ascii="Arial" w:hAnsi="Arial"/>
          <w:sz w:val="22"/>
        </w:rPr>
        <w:tab/>
        <w:t xml:space="preserve">d) Size of Indicating Meters </w:t>
        <w:tab/>
        <w:tab/>
        <w:tab/>
        <w:t xml:space="preserve">:  </w:t>
        <w:tab/>
        <w:t>Later</w:t>
        <w:tab/>
      </w:r>
    </w:p>
    <w:p>
      <w:pPr>
        <w:pStyle w:val="Normal"/>
        <w:ind w:end="302"/>
        <w:rPr>
          <w:rFonts w:ascii="Arial" w:hAnsi="Arial" w:cs="Arial"/>
          <w:sz w:val="22"/>
        </w:rPr>
      </w:pPr>
      <w:r>
        <w:rPr>
          <w:rFonts w:cs="Arial" w:ascii="Arial" w:hAnsi="Arial"/>
          <w:sz w:val="22"/>
        </w:rPr>
        <w:tab/>
        <w:t xml:space="preserve">e) Canopy </w:t>
        <w:tab/>
        <w:tab/>
        <w:tab/>
        <w:tab/>
        <w:tab/>
        <w:t xml:space="preserve">:  </w:t>
        <w:tab/>
        <w:t>Required for Outdoor installation</w:t>
      </w:r>
    </w:p>
    <w:p>
      <w:pPr>
        <w:pStyle w:val="Footer"/>
        <w:tabs>
          <w:tab w:val="left" w:pos="720" w:leader="none"/>
          <w:tab w:val="center" w:pos="4153" w:leader="none"/>
          <w:tab w:val="left" w:pos="5040" w:leader="none"/>
          <w:tab w:val="left" w:pos="5760" w:leader="none"/>
          <w:tab w:val="right" w:pos="8306" w:leader="none"/>
        </w:tabs>
        <w:ind w:end="302"/>
        <w:rPr/>
      </w:pPr>
      <w:r>
        <w:rPr>
          <w:rFonts w:cs="Arial" w:ascii="Arial" w:hAnsi="Arial"/>
        </w:rPr>
        <w:tab/>
        <w:t xml:space="preserve">f) </w:t>
      </w:r>
      <w:r>
        <w:rPr>
          <w:rFonts w:cs="Arial" w:ascii="Arial" w:hAnsi="Arial"/>
          <w:sz w:val="22"/>
        </w:rPr>
        <w:t>Ammeter</w:t>
        <w:tab/>
        <w:tab/>
        <w:t xml:space="preserve">:  </w:t>
        <w:tab/>
        <w:t>Motors rated 15KW &amp; above</w:t>
      </w:r>
    </w:p>
    <w:p>
      <w:pPr>
        <w:pStyle w:val="Footer"/>
        <w:tabs>
          <w:tab w:val="left" w:pos="720" w:leader="none"/>
          <w:tab w:val="center" w:pos="4153" w:leader="none"/>
          <w:tab w:val="left" w:pos="5040" w:leader="none"/>
          <w:tab w:val="left" w:pos="5760" w:leader="none"/>
          <w:tab w:val="right" w:pos="8306" w:leader="none"/>
        </w:tabs>
        <w:ind w:end="302"/>
        <w:rPr>
          <w:rFonts w:ascii="Arial" w:hAnsi="Arial" w:cs="Arial"/>
          <w:sz w:val="22"/>
        </w:rPr>
      </w:pPr>
      <w:r>
        <w:rPr>
          <w:rFonts w:cs="Arial" w:ascii="Arial" w:hAnsi="Arial"/>
          <w:sz w:val="22"/>
        </w:rPr>
        <w:tab/>
        <w:t>g) Selector switches</w:t>
        <w:tab/>
        <w:tab/>
        <w:t xml:space="preserve">:    </w:t>
        <w:tab/>
        <w:t>As per control scheme</w:t>
      </w:r>
    </w:p>
    <w:p>
      <w:pPr>
        <w:pStyle w:val="Normal"/>
        <w:ind w:end="302"/>
        <w:rPr>
          <w:rFonts w:ascii="Arial" w:hAnsi="Arial" w:cs="Arial"/>
          <w:sz w:val="22"/>
        </w:rPr>
      </w:pPr>
      <w:r>
        <w:rPr>
          <w:rFonts w:cs="Arial" w:ascii="Arial" w:hAnsi="Arial"/>
          <w:sz w:val="22"/>
        </w:rPr>
      </w:r>
    </w:p>
    <w:p>
      <w:pPr>
        <w:pStyle w:val="Normal"/>
        <w:ind w:end="302"/>
        <w:rPr>
          <w:rFonts w:ascii="Arial" w:hAnsi="Arial" w:cs="Arial"/>
          <w:sz w:val="22"/>
        </w:rPr>
      </w:pPr>
      <w:r>
        <w:rPr>
          <w:rFonts w:cs="Arial" w:ascii="Arial" w:hAnsi="Arial"/>
          <w:sz w:val="22"/>
        </w:rPr>
        <w:t>4.12</w:t>
        <w:tab/>
      </w:r>
      <w:r>
        <w:rPr>
          <w:rFonts w:cs="Arial" w:ascii="Arial" w:hAnsi="Arial"/>
          <w:sz w:val="22"/>
          <w:u w:val="single"/>
        </w:rPr>
        <w:t>FLAME PROOF / EXPLOSION PROOF EQUIPMENT :</w:t>
      </w:r>
    </w:p>
    <w:p>
      <w:pPr>
        <w:pStyle w:val="Normal"/>
        <w:ind w:end="302"/>
        <w:rPr>
          <w:rFonts w:ascii="Arial" w:hAnsi="Arial" w:cs="Arial"/>
          <w:sz w:val="22"/>
        </w:rPr>
      </w:pPr>
      <w:r>
        <w:rPr>
          <w:rFonts w:cs="Arial" w:ascii="Arial" w:hAnsi="Arial"/>
          <w:sz w:val="22"/>
        </w:rPr>
        <w:tab/>
      </w:r>
    </w:p>
    <w:p>
      <w:pPr>
        <w:pStyle w:val="BodyTextIndent"/>
        <w:tabs>
          <w:tab w:val="clear" w:pos="720"/>
          <w:tab w:val="clear" w:pos="1440"/>
          <w:tab w:val="clear" w:pos="6480"/>
          <w:tab w:val="clear" w:pos="7200"/>
        </w:tabs>
        <w:ind w:end="302"/>
        <w:jc w:val="both"/>
        <w:rPr/>
      </w:pPr>
      <w:r>
        <w:rPr/>
        <w:t>Flame proof / Explosion proof equipment shall be installed in Hazardous location. All flame proof  equipment shall be of type already tested from CMRI and approved by CCE / DGMS / DGFASLI (as required) for use in specified gas group locations.</w:t>
      </w:r>
    </w:p>
    <w:p>
      <w:pPr>
        <w:pStyle w:val="Normal"/>
        <w:ind w:start="720" w:end="302"/>
        <w:rPr>
          <w:rFonts w:ascii="Arial" w:hAnsi="Arial" w:cs="Arial"/>
          <w:sz w:val="22"/>
        </w:rPr>
      </w:pPr>
      <w:r>
        <w:rPr>
          <w:rFonts w:cs="Arial" w:ascii="Arial" w:hAnsi="Arial"/>
          <w:sz w:val="22"/>
        </w:rPr>
      </w:r>
    </w:p>
    <w:p>
      <w:pPr>
        <w:pStyle w:val="Normal"/>
        <w:tabs>
          <w:tab w:val="clear" w:pos="720"/>
          <w:tab w:val="left" w:pos="1440" w:leader="none"/>
          <w:tab w:val="left" w:pos="2160" w:leader="none"/>
        </w:tabs>
        <w:ind w:hanging="720" w:start="720" w:end="302"/>
        <w:jc w:val="both"/>
        <w:rPr/>
      </w:pPr>
      <w:r>
        <w:rPr>
          <w:rFonts w:cs="Arial" w:ascii="Arial" w:hAnsi="Arial"/>
          <w:sz w:val="22"/>
        </w:rPr>
        <w:t>4.13</w:t>
        <w:tab/>
      </w:r>
      <w:r>
        <w:rPr>
          <w:rFonts w:cs="Arial" w:ascii="Arial" w:hAnsi="Arial"/>
          <w:sz w:val="22"/>
          <w:u w:val="single"/>
        </w:rPr>
        <w:t xml:space="preserve">PACKAGE UNITS EQUIPMENT </w:t>
      </w:r>
    </w:p>
    <w:p>
      <w:pPr>
        <w:pStyle w:val="Normal"/>
        <w:tabs>
          <w:tab w:val="clear" w:pos="720"/>
          <w:tab w:val="left" w:pos="1440" w:leader="none"/>
          <w:tab w:val="left" w:pos="2160" w:leader="none"/>
        </w:tabs>
        <w:ind w:hanging="1440" w:start="2160" w:end="302"/>
        <w:jc w:val="both"/>
        <w:rPr>
          <w:rFonts w:ascii="Arial" w:hAnsi="Arial" w:cs="Arial"/>
          <w:sz w:val="22"/>
          <w:u w:val="single"/>
        </w:rPr>
      </w:pPr>
      <w:r>
        <w:rPr>
          <w:rFonts w:cs="Arial" w:ascii="Arial" w:hAnsi="Arial"/>
          <w:sz w:val="22"/>
          <w:u w:val="single"/>
        </w:rPr>
      </w:r>
    </w:p>
    <w:p>
      <w:pPr>
        <w:pStyle w:val="Normal"/>
        <w:numPr>
          <w:ilvl w:val="0"/>
          <w:numId w:val="31"/>
        </w:numPr>
        <w:tabs>
          <w:tab w:val="clear" w:pos="720"/>
          <w:tab w:val="left" w:pos="1440" w:leader="none"/>
        </w:tabs>
        <w:ind w:hanging="360" w:start="1080" w:end="302"/>
        <w:jc w:val="both"/>
        <w:rPr>
          <w:rFonts w:ascii="Arial" w:hAnsi="Arial" w:cs="Arial"/>
          <w:sz w:val="22"/>
        </w:rPr>
      </w:pPr>
      <w:r>
        <w:rPr>
          <w:rFonts w:cs="Arial" w:ascii="Arial" w:hAnsi="Arial"/>
          <w:sz w:val="22"/>
        </w:rPr>
        <w:t>Package unit equipment shall follow requirements from this Electrical Design Basis.</w:t>
      </w:r>
    </w:p>
    <w:p>
      <w:pPr>
        <w:pStyle w:val="Normal"/>
        <w:tabs>
          <w:tab w:val="clear" w:pos="720"/>
          <w:tab w:val="left" w:pos="1440" w:leader="none"/>
        </w:tabs>
        <w:ind w:start="720" w:end="302"/>
        <w:jc w:val="both"/>
        <w:rPr>
          <w:rFonts w:ascii="Arial" w:hAnsi="Arial" w:cs="Arial"/>
          <w:sz w:val="22"/>
        </w:rPr>
      </w:pPr>
      <w:r>
        <w:rPr>
          <w:rFonts w:cs="Arial" w:ascii="Arial" w:hAnsi="Arial"/>
          <w:sz w:val="22"/>
        </w:rPr>
      </w:r>
    </w:p>
    <w:p>
      <w:pPr>
        <w:pStyle w:val="Normal"/>
        <w:numPr>
          <w:ilvl w:val="0"/>
          <w:numId w:val="31"/>
        </w:numPr>
        <w:tabs>
          <w:tab w:val="clear" w:pos="720"/>
          <w:tab w:val="left" w:pos="990" w:leader="none"/>
        </w:tabs>
        <w:ind w:hanging="360" w:start="1080" w:end="302"/>
        <w:jc w:val="both"/>
        <w:rPr>
          <w:rFonts w:ascii="Arial" w:hAnsi="Arial" w:cs="Arial"/>
          <w:sz w:val="22"/>
        </w:rPr>
      </w:pPr>
      <w:r>
        <w:rPr>
          <w:rFonts w:eastAsia="Arial" w:cs="Arial" w:ascii="Arial" w:hAnsi="Arial"/>
          <w:sz w:val="22"/>
        </w:rPr>
        <w:t xml:space="preserve"> </w:t>
      </w:r>
      <w:r>
        <w:rPr>
          <w:rFonts w:cs="Arial" w:ascii="Arial" w:hAnsi="Arial"/>
          <w:sz w:val="22"/>
        </w:rPr>
        <w:t>Power Supply will be provided at one point control supply shall be derived from the same source. Control panels to be supplied by the vendor as a part of the package.</w:t>
      </w:r>
    </w:p>
    <w:p>
      <w:pPr>
        <w:pStyle w:val="Normal"/>
        <w:tabs>
          <w:tab w:val="clear" w:pos="720"/>
          <w:tab w:val="left" w:pos="990" w:leader="none"/>
        </w:tabs>
        <w:ind w:end="302"/>
        <w:jc w:val="both"/>
        <w:rPr>
          <w:rFonts w:ascii="Arial" w:hAnsi="Arial" w:cs="Arial"/>
          <w:sz w:val="22"/>
        </w:rPr>
      </w:pPr>
      <w:r>
        <w:rPr>
          <w:rFonts w:cs="Arial" w:ascii="Arial" w:hAnsi="Arial"/>
          <w:sz w:val="22"/>
        </w:rPr>
      </w:r>
    </w:p>
    <w:p>
      <w:pPr>
        <w:pStyle w:val="Normal"/>
        <w:numPr>
          <w:ilvl w:val="0"/>
          <w:numId w:val="31"/>
        </w:numPr>
        <w:tabs>
          <w:tab w:val="left" w:pos="720" w:leader="none"/>
        </w:tabs>
        <w:ind w:hanging="360" w:start="1080" w:end="302"/>
        <w:jc w:val="both"/>
        <w:rPr>
          <w:rFonts w:ascii="Arial" w:hAnsi="Arial" w:cs="Arial"/>
          <w:sz w:val="22"/>
        </w:rPr>
      </w:pPr>
      <w:r>
        <w:rPr>
          <w:rFonts w:cs="Arial" w:ascii="Arial" w:hAnsi="Arial"/>
          <w:sz w:val="22"/>
        </w:rPr>
        <w:t>Generally all the engineering for package unit viz. Cable tray layout, Cable MTO, Tray MTO, Miscellaneous MTO, etc. shall be carried out by the package vendor.  However, in the event that the same is to be carried out by Chemtex, the package vendor shall furnish motor and heater list, equipment layout and the cable list in the format mutually agreed with Chemtex.</w:t>
      </w:r>
    </w:p>
    <w:p>
      <w:pPr>
        <w:pStyle w:val="Normal"/>
        <w:tabs>
          <w:tab w:val="left" w:pos="720" w:leader="none"/>
        </w:tabs>
        <w:ind w:end="302"/>
        <w:jc w:val="both"/>
        <w:rPr>
          <w:rFonts w:ascii="Arial" w:hAnsi="Arial" w:cs="Arial"/>
          <w:sz w:val="22"/>
        </w:rPr>
      </w:pPr>
      <w:r>
        <w:rPr>
          <w:rFonts w:cs="Arial" w:ascii="Arial" w:hAnsi="Arial"/>
          <w:sz w:val="22"/>
        </w:rPr>
      </w:r>
    </w:p>
    <w:p>
      <w:pPr>
        <w:pStyle w:val="Normal"/>
        <w:numPr>
          <w:ilvl w:val="0"/>
          <w:numId w:val="8"/>
        </w:numPr>
        <w:ind w:hanging="720" w:start="720" w:end="302"/>
        <w:jc w:val="both"/>
        <w:rPr>
          <w:rFonts w:ascii="Arial" w:hAnsi="Arial" w:cs="Arial"/>
          <w:b/>
          <w:sz w:val="22"/>
          <w:u w:val="single"/>
        </w:rPr>
      </w:pPr>
      <w:r>
        <w:rPr>
          <w:rFonts w:cs="Arial" w:ascii="Arial" w:hAnsi="Arial"/>
          <w:b/>
          <w:sz w:val="22"/>
          <w:u w:val="single"/>
        </w:rPr>
        <w:t>LIGHTING SYSTEM</w:t>
      </w:r>
    </w:p>
    <w:p>
      <w:pPr>
        <w:pStyle w:val="Normal"/>
        <w:ind w:end="302"/>
        <w:jc w:val="both"/>
        <w:rPr>
          <w:rFonts w:ascii="Arial" w:hAnsi="Arial" w:cs="Arial"/>
          <w:b/>
          <w:bCs/>
          <w:sz w:val="22"/>
          <w:u w:val="single"/>
        </w:rPr>
      </w:pPr>
      <w:r>
        <w:rPr>
          <w:rFonts w:cs="Arial" w:ascii="Arial" w:hAnsi="Arial"/>
          <w:b/>
          <w:bCs/>
          <w:sz w:val="22"/>
          <w:u w:val="single"/>
        </w:rPr>
      </w:r>
    </w:p>
    <w:p>
      <w:pPr>
        <w:pStyle w:val="Normal"/>
        <w:numPr>
          <w:ilvl w:val="1"/>
          <w:numId w:val="8"/>
        </w:numPr>
        <w:tabs>
          <w:tab w:val="clear" w:pos="720"/>
          <w:tab w:val="left" w:pos="1080" w:leader="none"/>
        </w:tabs>
        <w:ind w:hanging="1440" w:start="1440" w:end="302"/>
        <w:jc w:val="both"/>
        <w:rPr>
          <w:rFonts w:ascii="Arial" w:hAnsi="Arial" w:cs="Arial"/>
          <w:bCs/>
          <w:sz w:val="22"/>
          <w:u w:val="single"/>
        </w:rPr>
      </w:pPr>
      <w:r>
        <w:rPr>
          <w:rFonts w:cs="Arial" w:ascii="Arial" w:hAnsi="Arial"/>
          <w:bCs/>
          <w:sz w:val="22"/>
          <w:u w:val="single"/>
        </w:rPr>
        <w:t>LIGHTING DESIGN PHILOSOPHY</w:t>
      </w:r>
    </w:p>
    <w:p>
      <w:pPr>
        <w:pStyle w:val="Normal"/>
        <w:ind w:start="720" w:end="302"/>
        <w:jc w:val="both"/>
        <w:rPr>
          <w:rFonts w:ascii="Arial" w:hAnsi="Arial" w:cs="Arial"/>
          <w:b/>
          <w:bCs/>
          <w:sz w:val="22"/>
          <w:u w:val="single"/>
        </w:rPr>
      </w:pPr>
      <w:r>
        <w:rPr>
          <w:rFonts w:cs="Arial" w:ascii="Arial" w:hAnsi="Arial"/>
          <w:b/>
          <w:bCs/>
          <w:sz w:val="22"/>
          <w:u w:val="single"/>
        </w:rPr>
      </w:r>
    </w:p>
    <w:p>
      <w:pPr>
        <w:pStyle w:val="Normal"/>
        <w:numPr>
          <w:ilvl w:val="0"/>
          <w:numId w:val="39"/>
        </w:numPr>
        <w:ind w:hanging="360" w:start="1080" w:end="302"/>
        <w:jc w:val="both"/>
        <w:rPr>
          <w:rFonts w:ascii="Arial" w:hAnsi="Arial" w:cs="Arial"/>
          <w:sz w:val="22"/>
        </w:rPr>
      </w:pPr>
      <w:r>
        <w:rPr>
          <w:rFonts w:cs="Arial" w:ascii="Arial" w:hAnsi="Arial"/>
          <w:sz w:val="22"/>
        </w:rPr>
        <w:t>Lighting design shall conform to relevant IS Codes, International Codes and Standards, IES Hand Book and shall take into consideration, the requirements of safety and ease in operation and maintenance.  A maintenance factor of 0.7 shall be assumed for lighting level calculations for normal areas.  However, for dusty areas, maintenance factor as per relevant codes and standards shall be followed.</w:t>
      </w:r>
    </w:p>
    <w:p>
      <w:pPr>
        <w:pStyle w:val="Normal"/>
        <w:ind w:start="720"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 xml:space="preserve">Power supply to Sub-lighting distribution board is fed thru PMCC, upon grid supply failure DG set shall supply to all Lighting distribuion boards within 2 to 3Minutes. </w:t>
      </w:r>
    </w:p>
    <w:p>
      <w:pPr>
        <w:pStyle w:val="Normal"/>
        <w:ind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 xml:space="preserve">20% of normal Lighting fixtures fed from Sub-lighting distribution boards (fed thru PMCC) shall have battery backup of 30Minutes &amp; shall be switched on immediately during power failure. </w:t>
      </w:r>
    </w:p>
    <w:p>
      <w:pPr>
        <w:pStyle w:val="Normal"/>
        <w:ind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Each Lighting circuit from Sub-Lighting distribution board shall be loaded upto 1000 Watts / circuit.</w:t>
      </w:r>
    </w:p>
    <w:p>
      <w:pPr>
        <w:pStyle w:val="Normal"/>
        <w:ind w:end="302"/>
        <w:jc w:val="both"/>
        <w:rPr>
          <w:rFonts w:ascii="Arial" w:hAnsi="Arial" w:cs="Arial"/>
          <w:sz w:val="22"/>
        </w:rPr>
      </w:pPr>
      <w:r>
        <w:rPr>
          <w:rFonts w:cs="Arial" w:ascii="Arial" w:hAnsi="Arial"/>
          <w:sz w:val="22"/>
        </w:rPr>
      </w:r>
    </w:p>
    <w:p>
      <w:pPr>
        <w:pStyle w:val="Normal"/>
        <w:tabs>
          <w:tab w:val="clear" w:pos="720"/>
          <w:tab w:val="left" w:pos="1080" w:leader="none"/>
        </w:tabs>
        <w:ind w:firstLine="720" w:end="302"/>
        <w:rPr/>
      </w:pPr>
      <w:r>
        <w:rPr>
          <w:rFonts w:cs="Arial" w:ascii="Arial" w:hAnsi="Arial"/>
          <w:sz w:val="22"/>
        </w:rPr>
        <w:t xml:space="preserve">e) </w:t>
        <w:tab/>
        <w:t>Location of Light fittings with battery Back-up</w:t>
        <w:tab/>
        <w:t xml:space="preserve">: Required at strategic locations like  </w:t>
        <w:tab/>
        <w:tab/>
        <w:tab/>
        <w:tab/>
        <w:tab/>
        <w:tab/>
        <w:tab/>
        <w:tab/>
        <w:t xml:space="preserve">  stairway,  Substation, Entrance etc.</w:t>
        <w:tab/>
      </w:r>
    </w:p>
    <w:p>
      <w:pPr>
        <w:pStyle w:val="Normal"/>
        <w:tabs>
          <w:tab w:val="clear" w:pos="720"/>
          <w:tab w:val="left" w:pos="1080" w:leader="none"/>
        </w:tabs>
        <w:ind w:start="720" w:end="302"/>
        <w:rPr>
          <w:rFonts w:ascii="Arial" w:hAnsi="Arial" w:cs="Arial"/>
          <w:sz w:val="22"/>
        </w:rPr>
      </w:pPr>
      <w:r>
        <w:rPr>
          <w:rFonts w:cs="Arial" w:ascii="Arial" w:hAnsi="Arial"/>
          <w:sz w:val="22"/>
        </w:rPr>
        <w:t>f)</w:t>
        <w:tab/>
        <w:t>Lighting Junction boxes type</w:t>
      </w:r>
    </w:p>
    <w:p>
      <w:pPr>
        <w:pStyle w:val="Normal"/>
        <w:numPr>
          <w:ilvl w:val="0"/>
          <w:numId w:val="7"/>
        </w:numPr>
        <w:ind w:hanging="360" w:start="1440" w:end="302"/>
        <w:rPr>
          <w:rFonts w:ascii="Arial" w:hAnsi="Arial" w:cs="Arial"/>
          <w:sz w:val="22"/>
        </w:rPr>
      </w:pPr>
      <w:r>
        <w:rPr>
          <w:rFonts w:cs="Arial" w:ascii="Arial" w:hAnsi="Arial"/>
          <w:sz w:val="22"/>
        </w:rPr>
        <w:t>Indoor – safe area</w:t>
        <w:tab/>
        <w:tab/>
        <w:tab/>
        <w:tab/>
        <w:t>: GI conduit / WP cast iron )</w:t>
      </w:r>
    </w:p>
    <w:p>
      <w:pPr>
        <w:pStyle w:val="Normal"/>
        <w:numPr>
          <w:ilvl w:val="0"/>
          <w:numId w:val="7"/>
        </w:numPr>
        <w:ind w:hanging="360" w:start="1440" w:end="302"/>
        <w:rPr>
          <w:rFonts w:ascii="Arial" w:hAnsi="Arial" w:cs="Arial"/>
          <w:sz w:val="22"/>
        </w:rPr>
      </w:pPr>
      <w:r>
        <w:rPr>
          <w:rFonts w:cs="Arial" w:ascii="Arial" w:hAnsi="Arial"/>
          <w:sz w:val="22"/>
        </w:rPr>
        <w:t>Indoor – Hazardous area</w:t>
        <w:tab/>
        <w:tab/>
        <w:tab/>
        <w:t xml:space="preserve">: Explosion proof,  </w:t>
      </w:r>
    </w:p>
    <w:p>
      <w:pPr>
        <w:pStyle w:val="Normal"/>
        <w:numPr>
          <w:ilvl w:val="0"/>
          <w:numId w:val="7"/>
        </w:numPr>
        <w:ind w:hanging="360" w:start="1440" w:end="302"/>
        <w:rPr>
          <w:rFonts w:ascii="Arial" w:hAnsi="Arial" w:cs="Arial"/>
          <w:sz w:val="22"/>
        </w:rPr>
      </w:pPr>
      <w:r>
        <w:rPr>
          <w:rFonts w:cs="Arial" w:ascii="Arial" w:hAnsi="Arial"/>
          <w:sz w:val="22"/>
        </w:rPr>
        <w:t>Outdoor area-</w:t>
        <w:tab/>
        <w:tab/>
        <w:tab/>
        <w:tab/>
        <w:tab/>
        <w:t>:  WP Cast iron / Explosion proof</w:t>
      </w:r>
    </w:p>
    <w:p>
      <w:pPr>
        <w:pStyle w:val="Normal"/>
        <w:ind w:start="1080" w:end="302"/>
        <w:rPr>
          <w:rFonts w:ascii="Arial" w:hAnsi="Arial" w:cs="Arial"/>
          <w:sz w:val="22"/>
        </w:rPr>
      </w:pPr>
      <w:r>
        <w:rPr>
          <w:rFonts w:cs="Arial" w:ascii="Arial" w:hAnsi="Arial"/>
          <w:sz w:val="22"/>
        </w:rPr>
      </w:r>
    </w:p>
    <w:p>
      <w:pPr>
        <w:pStyle w:val="Normal"/>
        <w:widowControl w:val="false"/>
        <w:numPr>
          <w:ilvl w:val="0"/>
          <w:numId w:val="2"/>
        </w:numPr>
        <w:tabs>
          <w:tab w:val="left" w:pos="0" w:leader="none"/>
          <w:tab w:val="left" w:pos="720" w:leader="none"/>
          <w:tab w:val="left" w:pos="1440" w:leader="none"/>
          <w:tab w:val="left" w:pos="2160" w:leader="none"/>
          <w:tab w:val="left" w:pos="6480" w:leader="none"/>
        </w:tabs>
        <w:suppressAutoHyphens w:val="true"/>
        <w:autoSpaceDE w:val="false"/>
        <w:ind w:hanging="360" w:start="1080" w:end="302"/>
        <w:rPr>
          <w:rFonts w:ascii="Arial" w:hAnsi="Arial" w:cs="Arial"/>
          <w:sz w:val="22"/>
          <w:szCs w:val="22"/>
          <w:u w:val="single"/>
          <w:lang w:val="en-GB"/>
        </w:rPr>
      </w:pPr>
      <w:r>
        <w:rPr>
          <w:rFonts w:cs="Arial" w:ascii="Arial" w:hAnsi="Arial"/>
          <w:sz w:val="22"/>
          <w:szCs w:val="22"/>
          <w:u w:val="single"/>
          <w:lang w:val="en-GB"/>
        </w:rPr>
        <w:t>CONTROL PHILOSOPHY</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Street lighting / Pipe rack area (Auto / Manual)</w:t>
        <w:tab/>
        <w:t>: Auto</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Outdoor process area  (Auto / Manual)</w:t>
        <w:tab/>
        <w:t>: Auto</w:t>
        <w:tab/>
        <w:tab/>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Process building area  (Auto / Manual)</w:t>
        <w:tab/>
        <w:t>: Auto</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Enclosed Process building area  (Auto / Manual)</w:t>
        <w:tab/>
        <w:t>: Manual</w:t>
        <w:tab/>
      </w:r>
    </w:p>
    <w:p>
      <w:pPr>
        <w:pStyle w:val="Normal"/>
        <w:widowControl w:val="false"/>
        <w:numPr>
          <w:ilvl w:val="0"/>
          <w:numId w:val="28"/>
        </w:numPr>
        <w:tabs>
          <w:tab w:val="left" w:pos="720" w:leader="none"/>
          <w:tab w:val="righ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Outdoor Switchyard</w:t>
        <w:tab/>
        <w:tab/>
        <w:t>: Auto</w:t>
      </w:r>
    </w:p>
    <w:p>
      <w:pPr>
        <w:pStyle w:val="Normal"/>
        <w:widowControl w:val="false"/>
        <w:numPr>
          <w:ilvl w:val="0"/>
          <w:numId w:val="28"/>
        </w:numPr>
        <w:tabs>
          <w:tab w:val="left" w:pos="720" w:leader="none"/>
          <w:tab w:val="lef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Electrical substation</w:t>
        <w:tab/>
        <w:tab/>
        <w:t>: Manual</w:t>
      </w:r>
    </w:p>
    <w:p>
      <w:pPr>
        <w:pStyle w:val="Normal"/>
        <w:widowControl w:val="false"/>
        <w:numPr>
          <w:ilvl w:val="0"/>
          <w:numId w:val="28"/>
        </w:numPr>
        <w:tabs>
          <w:tab w:val="left" w:pos="720" w:leader="none"/>
          <w:tab w:val="lef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Control Room</w:t>
        <w:tab/>
        <w:tab/>
        <w:t>: Manual</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Office, Lab, Security, Ware house</w:t>
        <w:tab/>
        <w:t>: Manual</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lang w:val="en-GB"/>
        </w:rPr>
      </w:pPr>
      <w:r>
        <w:rPr>
          <w:rFonts w:cs="Arial" w:ascii="Arial" w:hAnsi="Arial"/>
          <w:sz w:val="22"/>
          <w:szCs w:val="22"/>
          <w:lang w:val="en-GB"/>
        </w:rPr>
        <w:tab/>
        <w:tab/>
        <w:t>Areas with Auto control shall be controlled through Synchronous timer / Photo cell.</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lang w:val="en-GB"/>
        </w:rPr>
      </w:pPr>
      <w:r>
        <w:rPr>
          <w:rFonts w:cs="Arial" w:ascii="Arial" w:hAnsi="Arial"/>
          <w:sz w:val="22"/>
          <w:szCs w:val="22"/>
          <w:lang w:val="en-GB"/>
        </w:rPr>
      </w:r>
    </w:p>
    <w:p>
      <w:pPr>
        <w:pStyle w:val="Normal"/>
        <w:widowControl w:val="false"/>
        <w:numPr>
          <w:ilvl w:val="0"/>
          <w:numId w:val="2"/>
        </w:numPr>
        <w:tabs>
          <w:tab w:val="clear" w:pos="720"/>
          <w:tab w:val="right" w:pos="9024" w:leader="none"/>
        </w:tabs>
        <w:suppressAutoHyphens w:val="true"/>
        <w:autoSpaceDE w:val="false"/>
        <w:ind w:hanging="360" w:start="1080" w:end="302"/>
        <w:rPr>
          <w:rFonts w:ascii="Arial" w:hAnsi="Arial" w:cs="Arial"/>
          <w:sz w:val="22"/>
          <w:szCs w:val="22"/>
          <w:lang w:val="en-GB"/>
        </w:rPr>
      </w:pPr>
      <w:r>
        <w:rPr>
          <w:rFonts w:cs="Arial" w:ascii="Arial" w:hAnsi="Arial"/>
          <w:sz w:val="22"/>
          <w:szCs w:val="22"/>
          <w:lang w:val="en-GB"/>
        </w:rPr>
        <w:t>Power supply to Street / Area lighting shall be thru solar cells.</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u w:val="single"/>
          <w:lang w:val="en-GB"/>
        </w:rPr>
      </w:pPr>
      <w:r>
        <w:rPr>
          <w:rFonts w:cs="Arial" w:ascii="Arial" w:hAnsi="Arial"/>
          <w:sz w:val="22"/>
          <w:szCs w:val="22"/>
          <w:u w:val="single"/>
          <w:lang w:val="en-GB"/>
        </w:rPr>
      </w:r>
    </w:p>
    <w:p>
      <w:pPr>
        <w:pStyle w:val="Normal"/>
        <w:widowControl w:val="false"/>
        <w:numPr>
          <w:ilvl w:val="0"/>
          <w:numId w:val="2"/>
        </w:numPr>
        <w:tabs>
          <w:tab w:val="left" w:pos="720" w:leader="none"/>
          <w:tab w:val="right" w:pos="9024" w:leader="none"/>
        </w:tabs>
        <w:suppressAutoHyphens w:val="true"/>
        <w:autoSpaceDE w:val="false"/>
        <w:ind w:hanging="360" w:start="1080" w:end="302"/>
        <w:rPr>
          <w:rFonts w:ascii="Arial" w:hAnsi="Arial" w:cs="Arial"/>
          <w:sz w:val="22"/>
          <w:u w:val="single"/>
        </w:rPr>
      </w:pPr>
      <w:r>
        <w:rPr>
          <w:rFonts w:cs="Arial" w:ascii="Arial" w:hAnsi="Arial"/>
          <w:sz w:val="22"/>
          <w:u w:val="single"/>
        </w:rPr>
        <w:t>ILLUMINATION LEVELS &amp; TYPE OF LAMPS.</w:t>
      </w:r>
    </w:p>
    <w:p>
      <w:pPr>
        <w:pStyle w:val="Normal"/>
        <w:widowControl w:val="false"/>
        <w:tabs>
          <w:tab w:val="left" w:pos="720" w:leader="none"/>
          <w:tab w:val="right" w:pos="9024" w:leader="none"/>
        </w:tabs>
        <w:suppressAutoHyphens w:val="true"/>
        <w:autoSpaceDE w:val="false"/>
        <w:ind w:start="720" w:end="302"/>
        <w:rPr>
          <w:rFonts w:ascii="Arial" w:hAnsi="Arial" w:cs="Arial"/>
          <w:sz w:val="22"/>
          <w:u w:val="single"/>
        </w:rPr>
      </w:pPr>
      <w:r>
        <w:rPr>
          <w:rFonts w:cs="Arial" w:ascii="Arial" w:hAnsi="Arial"/>
          <w:sz w:val="22"/>
          <w:u w:val="single"/>
        </w:rPr>
      </w:r>
    </w:p>
    <w:p>
      <w:pPr>
        <w:pStyle w:val="Normal"/>
        <w:ind w:start="1080" w:end="302"/>
        <w:jc w:val="both"/>
        <w:rPr>
          <w:rFonts w:ascii="Arial" w:hAnsi="Arial" w:cs="Arial"/>
          <w:sz w:val="22"/>
        </w:rPr>
      </w:pPr>
      <w:r>
        <w:rPr>
          <w:rFonts w:cs="Arial" w:ascii="Arial" w:hAnsi="Arial"/>
          <w:sz w:val="22"/>
        </w:rPr>
        <w:t>Given below are the recommended illumination levels and type of fittings for different area with its classification.:</w:t>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tbl>
      <w:tblPr>
        <w:tblW w:w="8280" w:type="dxa"/>
        <w:jc w:val="start"/>
        <w:tblInd w:w="1188" w:type="dxa"/>
        <w:tblLayout w:type="fixed"/>
        <w:tblCellMar>
          <w:top w:w="0" w:type="dxa"/>
          <w:start w:w="108" w:type="dxa"/>
          <w:bottom w:w="0" w:type="dxa"/>
          <w:end w:w="108" w:type="dxa"/>
        </w:tblCellMar>
      </w:tblPr>
      <w:tblGrid>
        <w:gridCol w:w="2430"/>
        <w:gridCol w:w="2250"/>
        <w:gridCol w:w="990"/>
        <w:gridCol w:w="2610"/>
      </w:tblGrid>
      <w:tr>
        <w:trPr/>
        <w:tc>
          <w:tcPr>
            <w:tcW w:w="2430" w:type="dxa"/>
            <w:tcBorders>
              <w:top w:val="single" w:sz="12" w:space="0" w:color="000000"/>
              <w:start w:val="single" w:sz="12" w:space="0" w:color="000000"/>
              <w:bottom w:val="single" w:sz="6" w:space="0" w:color="000000"/>
              <w:end w:val="single" w:sz="6" w:space="0" w:color="000000"/>
            </w:tcBorders>
          </w:tcPr>
          <w:p>
            <w:pPr>
              <w:pStyle w:val="Normal"/>
              <w:ind w:end="302"/>
              <w:jc w:val="center"/>
              <w:rPr>
                <w:rFonts w:ascii="Arial" w:hAnsi="Arial" w:cs="Arial"/>
                <w:b/>
                <w:sz w:val="22"/>
              </w:rPr>
            </w:pPr>
            <w:r>
              <w:rPr>
                <w:rFonts w:cs="Arial" w:ascii="Arial" w:hAnsi="Arial"/>
                <w:b/>
                <w:sz w:val="22"/>
              </w:rPr>
              <w:t>Area</w:t>
            </w:r>
          </w:p>
        </w:tc>
        <w:tc>
          <w:tcPr>
            <w:tcW w:w="2250" w:type="dxa"/>
            <w:tcBorders>
              <w:top w:val="single" w:sz="12" w:space="0" w:color="000000"/>
              <w:start w:val="single" w:sz="6" w:space="0" w:color="000000"/>
              <w:bottom w:val="single" w:sz="6" w:space="0" w:color="000000"/>
              <w:end w:val="single" w:sz="6" w:space="0" w:color="000000"/>
            </w:tcBorders>
          </w:tcPr>
          <w:p>
            <w:pPr>
              <w:pStyle w:val="Normal"/>
              <w:ind w:end="302"/>
              <w:jc w:val="center"/>
              <w:rPr>
                <w:rFonts w:ascii="Arial" w:hAnsi="Arial" w:cs="Arial"/>
                <w:b/>
                <w:sz w:val="22"/>
              </w:rPr>
            </w:pPr>
            <w:r>
              <w:rPr>
                <w:rFonts w:cs="Arial" w:ascii="Arial" w:hAnsi="Arial"/>
                <w:b/>
                <w:sz w:val="22"/>
              </w:rPr>
              <w:t>Area Classification</w:t>
            </w:r>
          </w:p>
        </w:tc>
        <w:tc>
          <w:tcPr>
            <w:tcW w:w="990" w:type="dxa"/>
            <w:tcBorders>
              <w:top w:val="single" w:sz="12" w:space="0" w:color="000000"/>
              <w:start w:val="single" w:sz="6" w:space="0" w:color="000000"/>
              <w:bottom w:val="single" w:sz="6" w:space="0" w:color="000000"/>
              <w:end w:val="single" w:sz="6" w:space="0" w:color="000000"/>
            </w:tcBorders>
          </w:tcPr>
          <w:p>
            <w:pPr>
              <w:pStyle w:val="Normal"/>
              <w:ind w:end="-108"/>
              <w:jc w:val="center"/>
              <w:rPr>
                <w:rFonts w:ascii="Arial" w:hAnsi="Arial" w:cs="Arial"/>
                <w:b/>
                <w:sz w:val="22"/>
              </w:rPr>
            </w:pPr>
            <w:r>
              <w:rPr>
                <w:rFonts w:cs="Arial" w:ascii="Arial" w:hAnsi="Arial"/>
                <w:b/>
                <w:sz w:val="22"/>
              </w:rPr>
              <w:t>Lux Level</w:t>
            </w:r>
          </w:p>
        </w:tc>
        <w:tc>
          <w:tcPr>
            <w:tcW w:w="2610" w:type="dxa"/>
            <w:tcBorders>
              <w:top w:val="single" w:sz="12" w:space="0" w:color="000000"/>
              <w:start w:val="single" w:sz="6" w:space="0" w:color="000000"/>
              <w:bottom w:val="single" w:sz="6" w:space="0" w:color="000000"/>
              <w:end w:val="single" w:sz="12" w:space="0" w:color="000000"/>
            </w:tcBorders>
          </w:tcPr>
          <w:p>
            <w:pPr>
              <w:pStyle w:val="Normal"/>
              <w:ind w:end="302"/>
              <w:jc w:val="center"/>
              <w:rPr>
                <w:rFonts w:ascii="Arial" w:hAnsi="Arial" w:cs="Arial"/>
                <w:b/>
                <w:sz w:val="22"/>
              </w:rPr>
            </w:pPr>
            <w:r>
              <w:rPr>
                <w:rFonts w:cs="Arial" w:ascii="Arial" w:hAnsi="Arial"/>
                <w:b/>
                <w:sz w:val="22"/>
              </w:rPr>
              <w:t>Type of Lamps</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Roads</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302"/>
              <w:jc w:val="both"/>
              <w:rPr>
                <w:rFonts w:ascii="Arial" w:hAnsi="Arial" w:cs="Arial"/>
                <w:sz w:val="22"/>
              </w:rPr>
            </w:pPr>
            <w:r>
              <w:rPr>
                <w:rFonts w:cs="Arial" w:ascii="Arial" w:hAnsi="Arial"/>
                <w:sz w:val="22"/>
              </w:rPr>
              <w:t>HPSV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pPr>
            <w:r>
              <w:rPr>
                <w:rFonts w:cs="Arial" w:ascii="Arial" w:hAnsi="Arial"/>
                <w:sz w:val="22"/>
              </w:rPr>
              <w:t>Tank Farm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MLL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Boiler Building</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 xml:space="preserve">Utility Building </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Fire water pump house</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Elastomer Building, Speciality Building</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 xml:space="preserve">HPMV </w:t>
            </w:r>
          </w:p>
        </w:tc>
      </w:tr>
      <w:tr>
        <w:trPr/>
        <w:tc>
          <w:tcPr>
            <w:tcW w:w="2430" w:type="dxa"/>
            <w:vMerge w:val="restart"/>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Outdoor Process Area</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jc w:val="center"/>
              <w:rPr>
                <w:rFonts w:ascii="Arial" w:hAnsi="Arial" w:cs="Arial"/>
                <w:sz w:val="22"/>
              </w:rPr>
            </w:pPr>
            <w:r>
              <w:rPr>
                <w:rFonts w:cs="Arial" w:ascii="Arial" w:hAnsi="Arial"/>
                <w:sz w:val="22"/>
              </w:rPr>
              <w:t>20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 / HPSV</w:t>
            </w:r>
          </w:p>
        </w:tc>
      </w:tr>
      <w:tr>
        <w:trPr/>
        <w:tc>
          <w:tcPr>
            <w:tcW w:w="2430" w:type="dxa"/>
            <w:vMerge w:val="continue"/>
            <w:tcBorders>
              <w:top w:val="single" w:sz="6" w:space="0" w:color="000000"/>
              <w:start w:val="single" w:sz="12" w:space="0" w:color="000000"/>
              <w:bottom w:val="single" w:sz="6" w:space="0" w:color="000000"/>
              <w:end w:val="single" w:sz="6" w:space="0" w:color="000000"/>
            </w:tcBorders>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HPMV / HPSV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Offices, Security block.</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vMerge w:val="restart"/>
            <w:tcBorders>
              <w:top w:val="single" w:sz="6" w:space="0" w:color="000000"/>
              <w:start w:val="single" w:sz="12"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Laboratory &amp; QC</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Canteen / Change Room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Rest rooms, Security block</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CFL / 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Work shop / Maintenance Room</w:t>
            </w:r>
          </w:p>
        </w:tc>
        <w:tc>
          <w:tcPr>
            <w:tcW w:w="2250" w:type="dxa"/>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vAlign w:val="center"/>
          </w:tcPr>
          <w:p>
            <w:pPr>
              <w:pStyle w:val="Normal"/>
              <w:ind w:end="-108"/>
              <w:rPr>
                <w:rFonts w:ascii="Arial" w:hAnsi="Arial" w:cs="Arial"/>
                <w:sz w:val="22"/>
              </w:rPr>
            </w:pPr>
            <w:r>
              <w:rPr>
                <w:rFonts w:cs="Arial" w:ascii="Arial" w:hAnsi="Arial"/>
                <w:sz w:val="22"/>
              </w:rPr>
              <w:t>Fluorescent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Control Room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Substation</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Substation Cable cellar</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Fluorescent</w:t>
            </w:r>
          </w:p>
        </w:tc>
      </w:tr>
      <w:tr>
        <w:trPr>
          <w:cantSplit w:val="true"/>
        </w:trPr>
        <w:tc>
          <w:tcPr>
            <w:tcW w:w="2430" w:type="dxa"/>
            <w:vMerge w:val="restart"/>
            <w:tcBorders>
              <w:top w:val="single" w:sz="6" w:space="0" w:color="000000"/>
              <w:start w:val="single" w:sz="12"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Warehouse &amp; Storage</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Fluorescent / HPMV</w:t>
            </w:r>
          </w:p>
        </w:tc>
      </w:tr>
      <w:tr>
        <w:trPr>
          <w:cantSplit w:val="true"/>
        </w:trPr>
        <w:tc>
          <w:tcPr>
            <w:tcW w:w="2430"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12" w:space="0" w:color="000000"/>
              <w:end w:val="single" w:sz="6" w:space="0" w:color="000000"/>
            </w:tcBorders>
          </w:tcPr>
          <w:p>
            <w:pPr>
              <w:pStyle w:val="Normal"/>
              <w:ind w:end="-108"/>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12"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 / HPMV</w:t>
            </w:r>
          </w:p>
        </w:tc>
      </w:tr>
    </w:tbl>
    <w:p>
      <w:pPr>
        <w:pStyle w:val="Normal"/>
        <w:tabs>
          <w:tab w:val="clear" w:pos="720"/>
          <w:tab w:val="left" w:pos="1080" w:leader="none"/>
        </w:tabs>
        <w:ind w:end="302"/>
        <w:rPr>
          <w:rFonts w:ascii="Arial" w:hAnsi="Arial" w:cs="Arial"/>
          <w:sz w:val="22"/>
        </w:rPr>
      </w:pPr>
      <w:r>
        <w:rPr>
          <w:rFonts w:cs="Arial" w:ascii="Arial" w:hAnsi="Arial"/>
          <w:sz w:val="22"/>
        </w:rPr>
        <w:tab/>
        <w:tab/>
      </w:r>
    </w:p>
    <w:p>
      <w:pPr>
        <w:pStyle w:val="Normal"/>
        <w:tabs>
          <w:tab w:val="clear" w:pos="720"/>
          <w:tab w:val="left" w:pos="1080" w:leader="none"/>
        </w:tabs>
        <w:ind w:end="302"/>
        <w:rPr>
          <w:rFonts w:ascii="Arial" w:hAnsi="Arial" w:cs="Arial"/>
          <w:sz w:val="22"/>
        </w:rPr>
      </w:pPr>
      <w:r>
        <w:rPr>
          <w:rFonts w:cs="Arial" w:ascii="Arial" w:hAnsi="Arial"/>
          <w:sz w:val="22"/>
        </w:rPr>
        <w:tab/>
        <w:t xml:space="preserve">Note : </w:t>
      </w:r>
    </w:p>
    <w:p>
      <w:pPr>
        <w:pStyle w:val="Normal"/>
        <w:tabs>
          <w:tab w:val="clear" w:pos="720"/>
          <w:tab w:val="left" w:pos="1080" w:leader="none"/>
        </w:tabs>
        <w:ind w:end="302"/>
        <w:rPr/>
      </w:pPr>
      <w:r>
        <w:rPr>
          <w:rFonts w:cs="Arial" w:ascii="Arial" w:hAnsi="Arial"/>
          <w:sz w:val="22"/>
        </w:rPr>
        <w:tab/>
        <w:t xml:space="preserve">* </w:t>
        <w:tab/>
        <w:t xml:space="preserve">- Indicates “Will be confirmed after HAZOP study” </w:t>
      </w:r>
    </w:p>
    <w:p>
      <w:pPr>
        <w:pStyle w:val="Normal"/>
        <w:ind w:start="1080" w:end="302"/>
        <w:rPr>
          <w:rFonts w:ascii="Arial" w:hAnsi="Arial" w:cs="Arial"/>
          <w:sz w:val="22"/>
        </w:rPr>
      </w:pPr>
      <w:r>
        <w:rPr>
          <w:rFonts w:cs="Arial" w:ascii="Arial" w:hAnsi="Arial"/>
          <w:sz w:val="22"/>
        </w:rPr>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720" w:start="720" w:end="302"/>
        <w:rPr>
          <w:rFonts w:ascii="Arial" w:hAnsi="Arial" w:cs="Arial"/>
          <w:sz w:val="22"/>
          <w:szCs w:val="22"/>
          <w:lang w:val="en-GB"/>
        </w:rPr>
      </w:pPr>
      <w:r>
        <w:rPr>
          <w:rFonts w:cs="Arial" w:ascii="Arial" w:hAnsi="Arial"/>
          <w:sz w:val="22"/>
          <w:szCs w:val="22"/>
        </w:rPr>
        <w:t>5.2</w:t>
        <w:tab/>
      </w:r>
      <w:r>
        <w:rPr>
          <w:rFonts w:cs="Arial" w:ascii="Arial" w:hAnsi="Arial"/>
          <w:sz w:val="22"/>
          <w:szCs w:val="22"/>
          <w:u w:val="single"/>
          <w:lang w:val="en-GB"/>
        </w:rPr>
        <w:t>WIRING TYPE</w:t>
      </w:r>
    </w:p>
    <w:p>
      <w:pPr>
        <w:pStyle w:val="Normal"/>
        <w:widowControl w:val="false"/>
        <w:tabs>
          <w:tab w:val="left" w:pos="0" w:leader="none"/>
          <w:tab w:val="left" w:pos="720" w:leader="none"/>
          <w:tab w:val="left" w:pos="1440" w:leader="none"/>
          <w:tab w:val="left" w:pos="2160" w:leader="none"/>
          <w:tab w:val="left" w:pos="9360" w:leader="none"/>
        </w:tabs>
        <w:suppressAutoHyphens w:val="true"/>
        <w:autoSpaceDE w:val="false"/>
        <w:ind w:hanging="5040" w:start="5040" w:end="302"/>
        <w:rPr/>
      </w:pPr>
      <w:r>
        <w:rPr>
          <w:rFonts w:cs="Arial" w:ascii="Arial" w:hAnsi="Arial"/>
          <w:sz w:val="22"/>
          <w:szCs w:val="22"/>
          <w:lang w:val="en-GB"/>
        </w:rPr>
        <w:tab/>
        <w:t>a).</w:t>
        <w:tab/>
        <w:t xml:space="preserve">Process plant / outdoor area  : </w:t>
        <w:tab/>
        <w:t>Armoured / Unarmoured cable</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850" w:start="5850" w:end="302"/>
        <w:rPr/>
      </w:pPr>
      <w:r>
        <w:rPr>
          <w:rFonts w:cs="Arial" w:ascii="Arial" w:hAnsi="Arial"/>
          <w:sz w:val="22"/>
          <w:szCs w:val="22"/>
          <w:lang w:val="en-GB"/>
        </w:rPr>
        <w:tab/>
        <w:t>b)</w:t>
        <w:tab/>
        <w:t xml:space="preserve">Buildings with false ceiling     : </w:t>
        <w:tab/>
        <w:t xml:space="preserve">Unarmoured cable / GI conduit </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940" w:start="5940" w:end="302"/>
        <w:rPr/>
      </w:pPr>
      <w:r>
        <w:rPr>
          <w:rFonts w:cs="Arial" w:ascii="Arial" w:hAnsi="Arial"/>
          <w:sz w:val="22"/>
          <w:szCs w:val="22"/>
          <w:lang w:val="en-GB"/>
        </w:rPr>
        <w:tab/>
        <w:t>c)</w:t>
        <w:tab/>
        <w:t xml:space="preserve">Substation                             : </w:t>
        <w:tab/>
        <w:t>Unarmoured cable / GI conduit / channel</w:t>
      </w:r>
    </w:p>
    <w:p>
      <w:pPr>
        <w:pStyle w:val="Normal"/>
        <w:ind w:firstLine="720" w:end="302"/>
        <w:rPr/>
      </w:pPr>
      <w:r>
        <w:rPr>
          <w:rFonts w:cs="Arial" w:ascii="Arial" w:hAnsi="Arial"/>
          <w:sz w:val="22"/>
        </w:rPr>
        <w:t>d)</w:t>
        <w:tab/>
        <w:t>Grounding of Light Fitting</w:t>
        <w:tab/>
        <w:t xml:space="preserve">: </w:t>
        <w:tab/>
        <w:t>3rd Core of Cable</w:t>
      </w:r>
    </w:p>
    <w:p>
      <w:pPr>
        <w:pStyle w:val="Normal"/>
        <w:ind w:start="720" w:end="302"/>
        <w:rPr/>
      </w:pPr>
      <w:r>
        <w:rPr>
          <w:rFonts w:cs="Arial" w:ascii="Arial" w:hAnsi="Arial"/>
          <w:sz w:val="22"/>
        </w:rPr>
        <w:t>e)</w:t>
        <w:tab/>
        <w:t>Type of Cable (Cu / Al)</w:t>
        <w:tab/>
        <w:t xml:space="preserve">: </w:t>
        <w:tab/>
        <w:t>Copper (Minimum)  2.5mm</w:t>
      </w:r>
      <w:r>
        <w:rPr>
          <w:rFonts w:cs="Arial" w:ascii="Arial" w:hAnsi="Arial"/>
          <w:sz w:val="22"/>
          <w:vertAlign w:val="superscript"/>
        </w:rPr>
        <w:t xml:space="preserve">2 </w:t>
      </w:r>
    </w:p>
    <w:p>
      <w:pPr>
        <w:pStyle w:val="Normal"/>
        <w:ind w:firstLine="720" w:end="302"/>
        <w:rPr/>
      </w:pPr>
      <w:r>
        <w:rPr>
          <w:rFonts w:cs="Arial" w:ascii="Arial" w:hAnsi="Arial"/>
          <w:sz w:val="22"/>
        </w:rPr>
        <w:t xml:space="preserve">f) </w:t>
        <w:tab/>
        <w:t xml:space="preserve">Voltage Grade of Wire / Cable: </w:t>
        <w:tab/>
        <w:t xml:space="preserve">660V grade </w:t>
        <w:tab/>
      </w:r>
    </w:p>
    <w:p>
      <w:pPr>
        <w:pStyle w:val="Normal"/>
        <w:ind w:firstLine="720" w:end="302"/>
        <w:rPr>
          <w:rFonts w:ascii="Arial" w:hAnsi="Arial" w:cs="Arial"/>
          <w:sz w:val="22"/>
        </w:rPr>
      </w:pPr>
      <w:r>
        <w:rPr>
          <w:rFonts w:cs="Arial" w:ascii="Arial" w:hAnsi="Arial"/>
          <w:sz w:val="22"/>
        </w:rPr>
      </w:r>
    </w:p>
    <w:p>
      <w:pPr>
        <w:pStyle w:val="Normal"/>
        <w:ind w:end="302"/>
        <w:rPr>
          <w:rFonts w:ascii="Arial" w:hAnsi="Arial" w:cs="Arial"/>
          <w:sz w:val="22"/>
        </w:rPr>
      </w:pPr>
      <w:r>
        <w:rPr>
          <w:rFonts w:cs="Arial" w:ascii="Arial" w:hAnsi="Arial"/>
          <w:bCs/>
          <w:sz w:val="22"/>
        </w:rPr>
        <w:t>5.3</w:t>
        <w:tab/>
      </w:r>
      <w:r>
        <w:rPr>
          <w:rFonts w:cs="Arial" w:ascii="Arial" w:hAnsi="Arial"/>
          <w:bCs/>
          <w:sz w:val="22"/>
          <w:u w:val="single"/>
        </w:rPr>
        <w:t>SUB LIGHTING DISTRIBUTION BOARD</w:t>
      </w:r>
    </w:p>
    <w:p>
      <w:pPr>
        <w:pStyle w:val="Normal"/>
        <w:ind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5.3.1</w:t>
        <w:tab/>
        <w:t>Construction</w:t>
      </w:r>
    </w:p>
    <w:p>
      <w:pPr>
        <w:pStyle w:val="Normal"/>
        <w:ind w:firstLine="720" w:start="720" w:end="302"/>
        <w:rPr/>
      </w:pPr>
      <w:r>
        <w:rPr>
          <w:rFonts w:cs="Arial" w:ascii="Arial" w:hAnsi="Arial"/>
          <w:bCs/>
          <w:sz w:val="22"/>
        </w:rPr>
        <w:t>a)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b) Execution Drawout / fixed</w:t>
        <w:tab/>
        <w:tab/>
        <w:t xml:space="preserve">: </w:t>
        <w:tab/>
        <w:t>Fixed</w:t>
      </w:r>
    </w:p>
    <w:p>
      <w:pPr>
        <w:pStyle w:val="Normal"/>
        <w:ind w:firstLine="720" w:start="720" w:end="302"/>
        <w:rPr/>
      </w:pPr>
      <w:r>
        <w:rPr>
          <w:rFonts w:cs="Arial" w:ascii="Arial" w:hAnsi="Arial"/>
          <w:bCs/>
          <w:sz w:val="22"/>
        </w:rPr>
        <w:t>c) Degree of protection</w:t>
      </w:r>
    </w:p>
    <w:p>
      <w:pPr>
        <w:pStyle w:val="Normal"/>
        <w:ind w:start="720" w:end="302"/>
        <w:rPr>
          <w:rFonts w:ascii="Arial" w:hAnsi="Arial" w:cs="Arial"/>
          <w:bCs/>
          <w:sz w:val="22"/>
        </w:rPr>
      </w:pPr>
      <w:r>
        <w:rPr>
          <w:rFonts w:cs="Arial" w:ascii="Arial" w:hAnsi="Arial"/>
          <w:bCs/>
          <w:sz w:val="22"/>
        </w:rPr>
        <w:tab/>
        <w:tab/>
      </w:r>
    </w:p>
    <w:p>
      <w:pPr>
        <w:pStyle w:val="Normal"/>
        <w:ind w:firstLine="720" w:start="1440" w:end="302"/>
        <w:rPr/>
      </w:pPr>
      <w:r>
        <w:rPr>
          <w:rFonts w:cs="Arial" w:ascii="Arial" w:hAnsi="Arial"/>
          <w:bCs/>
          <w:sz w:val="22"/>
        </w:rPr>
        <w:t>-</w:t>
      </w:r>
      <w:r>
        <w:rPr>
          <w:rFonts w:cs="Arial" w:ascii="Arial" w:hAnsi="Arial"/>
          <w:sz w:val="22"/>
        </w:rPr>
        <w:t>Weather proof</w:t>
        <w:tab/>
        <w:tab/>
        <w:t>:</w:t>
        <w:tab/>
      </w:r>
      <w:r>
        <w:rPr>
          <w:rFonts w:cs="Arial" w:ascii="Arial" w:hAnsi="Arial"/>
          <w:bCs/>
          <w:sz w:val="22"/>
        </w:rPr>
        <w:t>IP 55 - Outdoor Installation.</w:t>
      </w:r>
    </w:p>
    <w:p>
      <w:pPr>
        <w:pStyle w:val="Normal"/>
        <w:ind w:firstLine="720" w:end="302"/>
        <w:rPr/>
      </w:pPr>
      <w:r>
        <w:rPr>
          <w:rFonts w:cs="Arial" w:ascii="Arial" w:hAnsi="Arial"/>
          <w:bCs/>
          <w:sz w:val="22"/>
        </w:rPr>
        <w:tab/>
        <w:tab/>
        <w:tab/>
        <w:tab/>
        <w:tab/>
        <w:tab/>
        <w:t>:</w:t>
        <w:tab/>
        <w:t>IP 21- Indoor Installation.</w:t>
      </w:r>
    </w:p>
    <w:p>
      <w:pPr>
        <w:pStyle w:val="Normal"/>
        <w:ind w:firstLine="720" w:end="302"/>
        <w:rPr>
          <w:rFonts w:ascii="Arial" w:hAnsi="Arial" w:cs="Arial"/>
          <w:bCs/>
          <w:sz w:val="22"/>
        </w:rPr>
      </w:pPr>
      <w:r>
        <w:rPr>
          <w:rFonts w:cs="Arial" w:ascii="Arial" w:hAnsi="Arial"/>
          <w:bCs/>
          <w:sz w:val="22"/>
        </w:rPr>
        <w:tab/>
        <w:tab/>
        <w:t xml:space="preserve">- </w:t>
      </w:r>
      <w:r>
        <w:rPr>
          <w:rFonts w:cs="Arial" w:ascii="Arial" w:hAnsi="Arial"/>
          <w:sz w:val="22"/>
        </w:rPr>
        <w:t>Flame proof</w:t>
        <w:tab/>
        <w:tab/>
        <w:tab/>
        <w:t>:</w:t>
        <w:tab/>
        <w:t>IP 55 (Minimum)</w:t>
      </w:r>
    </w:p>
    <w:p>
      <w:pPr>
        <w:pStyle w:val="Normal"/>
        <w:ind w:firstLine="720" w:start="720" w:end="302"/>
        <w:rPr/>
      </w:pPr>
      <w:r>
        <w:rPr>
          <w:rFonts w:cs="Arial" w:ascii="Arial" w:hAnsi="Arial"/>
          <w:bCs/>
          <w:sz w:val="22"/>
        </w:rPr>
        <w:t>d)  Spare feeders</w:t>
        <w:tab/>
        <w:tab/>
        <w:tab/>
        <w:t>:</w:t>
        <w:tab/>
        <w:t>10% “OR” one of each rating</w:t>
      </w:r>
    </w:p>
    <w:p>
      <w:pPr>
        <w:pStyle w:val="Normal"/>
        <w:ind w:firstLine="1170" w:start="270" w:end="302"/>
        <w:rPr>
          <w:rFonts w:ascii="Arial" w:hAnsi="Arial" w:cs="Arial"/>
          <w:bCs/>
          <w:sz w:val="22"/>
        </w:rPr>
      </w:pPr>
      <w:r>
        <w:rPr>
          <w:rFonts w:cs="Arial" w:ascii="Arial" w:hAnsi="Arial"/>
          <w:bCs/>
          <w:sz w:val="22"/>
        </w:rPr>
        <w:t>e)  Paint Shade</w:t>
        <w:tab/>
        <w:tab/>
        <w:tab/>
        <w:t xml:space="preserve">: </w:t>
        <w:tab/>
        <w:t>RAL 7032</w:t>
      </w:r>
    </w:p>
    <w:p>
      <w:pPr>
        <w:pStyle w:val="Normal"/>
        <w:ind w:firstLine="1170" w:start="270" w:end="302"/>
        <w:rPr>
          <w:rFonts w:ascii="Arial" w:hAnsi="Arial" w:cs="Arial"/>
          <w:sz w:val="22"/>
        </w:rPr>
      </w:pPr>
      <w:r>
        <w:rPr>
          <w:rFonts w:cs="Arial" w:ascii="Arial" w:hAnsi="Arial"/>
          <w:bCs/>
          <w:sz w:val="22"/>
        </w:rPr>
        <w:t xml:space="preserve">f)  </w:t>
      </w:r>
      <w:r>
        <w:rPr>
          <w:rFonts w:cs="Arial" w:ascii="Arial" w:hAnsi="Arial"/>
          <w:sz w:val="22"/>
        </w:rPr>
        <w:t xml:space="preserve">Compartmentalised / </w:t>
      </w:r>
    </w:p>
    <w:p>
      <w:pPr>
        <w:pStyle w:val="Normal"/>
        <w:ind w:start="1710" w:end="302"/>
        <w:rPr/>
      </w:pPr>
      <w:r>
        <w:rPr>
          <w:rFonts w:cs="Arial" w:ascii="Arial" w:hAnsi="Arial"/>
          <w:sz w:val="22"/>
        </w:rPr>
        <w:t>Non compartmentalized</w:t>
        <w:tab/>
        <w:tab/>
        <w:t xml:space="preserve">: </w:t>
        <w:tab/>
        <w:t>Non compartmentalized.</w:t>
      </w:r>
    </w:p>
    <w:p>
      <w:pPr>
        <w:pStyle w:val="Normal"/>
        <w:numPr>
          <w:ilvl w:val="0"/>
          <w:numId w:val="20"/>
        </w:numPr>
        <w:ind w:hanging="360" w:start="1800" w:end="302"/>
        <w:rPr>
          <w:rFonts w:ascii="Arial" w:hAnsi="Arial" w:cs="Arial"/>
          <w:sz w:val="22"/>
        </w:rPr>
      </w:pPr>
      <w:r>
        <w:rPr>
          <w:rFonts w:cs="Arial" w:ascii="Arial" w:hAnsi="Arial"/>
          <w:sz w:val="22"/>
        </w:rPr>
        <w:t xml:space="preserve">Material of Construction </w:t>
        <w:tab/>
        <w:tab/>
        <w:tab/>
        <w:tab/>
      </w:r>
    </w:p>
    <w:p>
      <w:pPr>
        <w:pStyle w:val="Normal"/>
        <w:ind w:firstLine="720" w:start="1080" w:end="302"/>
        <w:rPr/>
      </w:pPr>
      <w:r>
        <w:rPr>
          <w:rFonts w:cs="Arial" w:ascii="Arial" w:hAnsi="Arial"/>
          <w:sz w:val="22"/>
        </w:rPr>
        <w:t>-Weather proof</w:t>
        <w:tab/>
        <w:tab/>
        <w:tab/>
        <w:t xml:space="preserve">: </w:t>
        <w:tab/>
        <w:t>CRCA sheet steel.</w:t>
      </w:r>
    </w:p>
    <w:p>
      <w:pPr>
        <w:pStyle w:val="Normal"/>
        <w:ind w:firstLine="720" w:start="1080" w:end="302"/>
        <w:rPr/>
      </w:pPr>
      <w:r>
        <w:rPr>
          <w:rFonts w:cs="Arial" w:ascii="Arial" w:hAnsi="Arial"/>
          <w:sz w:val="22"/>
        </w:rPr>
        <w:t>-Flame proof</w:t>
        <w:tab/>
        <w:tab/>
        <w:tab/>
        <w:t xml:space="preserve">: </w:t>
        <w:tab/>
        <w:t>Cast Aluminium LM6</w:t>
      </w:r>
    </w:p>
    <w:p>
      <w:pPr>
        <w:pStyle w:val="Normal"/>
        <w:numPr>
          <w:ilvl w:val="0"/>
          <w:numId w:val="20"/>
        </w:numPr>
        <w:ind w:hanging="360" w:start="1800" w:end="302"/>
        <w:rPr>
          <w:rFonts w:ascii="Arial" w:hAnsi="Arial" w:cs="Arial"/>
          <w:sz w:val="22"/>
        </w:rPr>
      </w:pPr>
      <w:r>
        <w:rPr>
          <w:rFonts w:cs="Arial" w:ascii="Arial" w:hAnsi="Arial"/>
          <w:sz w:val="22"/>
        </w:rPr>
        <w:t>Floor / wall mounting</w:t>
        <w:tab/>
        <w:tab/>
        <w:t xml:space="preserve">: </w:t>
        <w:tab/>
        <w:t>wall</w:t>
      </w:r>
    </w:p>
    <w:p>
      <w:pPr>
        <w:pStyle w:val="Normal"/>
        <w:numPr>
          <w:ilvl w:val="0"/>
          <w:numId w:val="20"/>
        </w:numPr>
        <w:ind w:hanging="360" w:start="1800" w:end="302"/>
        <w:rPr>
          <w:rFonts w:ascii="Arial" w:hAnsi="Arial" w:cs="Arial"/>
          <w:sz w:val="22"/>
        </w:rPr>
      </w:pPr>
      <w:r>
        <w:rPr>
          <w:rFonts w:cs="Arial" w:ascii="Arial" w:hAnsi="Arial"/>
          <w:sz w:val="22"/>
        </w:rPr>
        <w:t>Cable Entry</w:t>
        <w:tab/>
        <w:tab/>
        <w:tab/>
        <w:t xml:space="preserve">: </w:t>
        <w:tab/>
        <w:t>Top / Bottom</w:t>
      </w:r>
    </w:p>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5.3.2</w:t>
        <w:tab/>
        <w:t>Busbar</w:t>
      </w:r>
    </w:p>
    <w:p>
      <w:pPr>
        <w:pStyle w:val="Normal"/>
        <w:ind w:firstLine="720" w:start="720" w:end="302"/>
        <w:rPr>
          <w:rFonts w:ascii="Arial" w:hAnsi="Arial" w:cs="Arial"/>
          <w:sz w:val="22"/>
        </w:rPr>
      </w:pPr>
      <w:r>
        <w:rPr>
          <w:rFonts w:cs="Arial" w:ascii="Arial" w:hAnsi="Arial"/>
          <w:sz w:val="22"/>
        </w:rPr>
        <w:t>a) Material</w:t>
        <w:tab/>
        <w:tab/>
        <w:tab/>
        <w:tab/>
        <w:t>:</w:t>
        <w:tab/>
        <w:t>Copper</w:t>
      </w:r>
    </w:p>
    <w:p>
      <w:pPr>
        <w:pStyle w:val="BodyTextIndent"/>
        <w:tabs>
          <w:tab w:val="clear" w:pos="720"/>
          <w:tab w:val="clear" w:pos="1440"/>
          <w:tab w:val="clear" w:pos="6480"/>
          <w:tab w:val="clear" w:pos="7200"/>
        </w:tabs>
        <w:ind w:firstLine="720" w:end="302"/>
        <w:rPr/>
      </w:pPr>
      <w:r>
        <w:rPr>
          <w:rFonts w:cs="Arial"/>
        </w:rPr>
        <w:t>b) Fault level</w:t>
        <w:tab/>
        <w:tab/>
        <w:tab/>
        <w:tab/>
        <w:t>:</w:t>
        <w:tab/>
        <w:t>10kA for 1 Sec.</w:t>
      </w:r>
    </w:p>
    <w:p>
      <w:pPr>
        <w:pStyle w:val="BodyTextIndent"/>
        <w:tabs>
          <w:tab w:val="clear" w:pos="720"/>
          <w:tab w:val="clear" w:pos="1440"/>
          <w:tab w:val="clear" w:pos="6480"/>
          <w:tab w:val="clear" w:pos="7200"/>
        </w:tabs>
        <w:ind w:end="302"/>
        <w:rPr>
          <w:rFonts w:cs="Arial"/>
        </w:rPr>
      </w:pPr>
      <w:r>
        <w:rPr>
          <w:rFonts w:cs="Arial"/>
        </w:rPr>
      </w:r>
    </w:p>
    <w:p>
      <w:pPr>
        <w:pStyle w:val="BodyTextIndent"/>
        <w:tabs>
          <w:tab w:val="clear" w:pos="720"/>
          <w:tab w:val="clear" w:pos="1440"/>
          <w:tab w:val="clear" w:pos="6480"/>
          <w:tab w:val="clear" w:pos="7200"/>
        </w:tabs>
        <w:ind w:end="302"/>
        <w:rPr/>
      </w:pPr>
      <w:r>
        <w:rPr>
          <w:rFonts w:cs="Arial"/>
        </w:rPr>
        <w:t xml:space="preserve">5.3.3 </w:t>
        <w:tab/>
      </w:r>
      <w:r>
        <w:rPr/>
        <w:t>Incoming Feeder</w:t>
      </w:r>
    </w:p>
    <w:p>
      <w:pPr>
        <w:pStyle w:val="Normal"/>
        <w:ind w:firstLine="720" w:start="720" w:end="302"/>
        <w:rPr/>
      </w:pPr>
      <w:r>
        <w:rPr>
          <w:rFonts w:cs="Arial" w:ascii="Arial" w:hAnsi="Arial"/>
          <w:sz w:val="22"/>
        </w:rPr>
        <w:t>a) Type (TPN /DP/SP)</w:t>
        <w:tab/>
        <w:tab/>
        <w:t>:</w:t>
        <w:tab/>
        <w:t>TPN</w:t>
      </w:r>
    </w:p>
    <w:p>
      <w:pPr>
        <w:pStyle w:val="Normal"/>
        <w:ind w:firstLine="720" w:start="720" w:end="302"/>
        <w:rPr>
          <w:rFonts w:ascii="Arial" w:hAnsi="Arial" w:cs="Arial"/>
          <w:sz w:val="22"/>
        </w:rPr>
      </w:pPr>
      <w:r>
        <w:rPr>
          <w:rFonts w:cs="Arial" w:ascii="Arial" w:hAnsi="Arial"/>
          <w:sz w:val="22"/>
        </w:rPr>
        <w:t>b) Type of Component</w:t>
        <w:tab/>
        <w:tab/>
        <w:t>:</w:t>
        <w:tab/>
        <w:t>ELCB with 300mA sensitivity</w:t>
      </w:r>
    </w:p>
    <w:p>
      <w:pPr>
        <w:pStyle w:val="Normal"/>
        <w:ind w:end="302"/>
        <w:rPr>
          <w:rFonts w:ascii="Arial" w:hAnsi="Arial" w:cs="Arial"/>
          <w:sz w:val="22"/>
        </w:rPr>
      </w:pPr>
      <w:r>
        <w:rPr>
          <w:rFonts w:cs="Arial" w:ascii="Arial" w:hAnsi="Arial"/>
          <w:sz w:val="22"/>
        </w:rPr>
      </w:r>
    </w:p>
    <w:p>
      <w:pPr>
        <w:pStyle w:val="Normal"/>
        <w:ind w:end="302"/>
        <w:rPr/>
      </w:pPr>
      <w:r>
        <w:rPr>
          <w:rFonts w:cs="Arial" w:ascii="Arial" w:hAnsi="Arial"/>
          <w:sz w:val="22"/>
        </w:rPr>
        <w:tab/>
        <w:t xml:space="preserve">5.3.4 </w:t>
        <w:tab/>
        <w:t>Outgoing Feeder</w:t>
      </w:r>
    </w:p>
    <w:p>
      <w:pPr>
        <w:pStyle w:val="Normal"/>
        <w:ind w:firstLine="720" w:start="720" w:end="302"/>
        <w:rPr/>
      </w:pPr>
      <w:r>
        <w:rPr>
          <w:rFonts w:cs="Arial" w:ascii="Arial" w:hAnsi="Arial"/>
          <w:sz w:val="22"/>
        </w:rPr>
        <w:t>a) Type (SPN /DP)</w:t>
        <w:tab/>
        <w:tab/>
        <w:tab/>
        <w:t>:</w:t>
        <w:tab/>
        <w:t>SPN , MCB</w:t>
      </w:r>
    </w:p>
    <w:p>
      <w:pPr>
        <w:pStyle w:val="Normal"/>
        <w:ind w:firstLine="720" w:start="720" w:end="302"/>
        <w:rPr/>
      </w:pPr>
      <w:r>
        <w:rPr>
          <w:rFonts w:cs="Arial" w:ascii="Arial" w:hAnsi="Arial"/>
          <w:sz w:val="22"/>
        </w:rPr>
        <w:t xml:space="preserve">b) Component </w:t>
        <w:tab/>
        <w:tab/>
        <w:tab/>
        <w:t>:</w:t>
        <w:tab/>
        <w:t>MCB</w:t>
      </w:r>
    </w:p>
    <w:p>
      <w:pPr>
        <w:pStyle w:val="Normal"/>
        <w:ind w:end="302"/>
        <w:rPr>
          <w:rFonts w:ascii="Arial" w:hAnsi="Arial" w:cs="Arial"/>
          <w:b/>
          <w:bCs/>
          <w:sz w:val="22"/>
        </w:rPr>
      </w:pPr>
      <w:r>
        <w:rPr>
          <w:rFonts w:cs="Arial" w:ascii="Arial" w:hAnsi="Arial"/>
          <w:b/>
          <w:bCs/>
          <w:sz w:val="22"/>
        </w:rPr>
      </w:r>
    </w:p>
    <w:p>
      <w:pPr>
        <w:pStyle w:val="Normal"/>
        <w:numPr>
          <w:ilvl w:val="0"/>
          <w:numId w:val="8"/>
        </w:numPr>
        <w:ind w:hanging="720" w:start="720" w:end="302"/>
        <w:rPr>
          <w:rFonts w:ascii="Arial" w:hAnsi="Arial" w:cs="Arial"/>
          <w:b/>
          <w:sz w:val="22"/>
          <w:u w:val="single"/>
        </w:rPr>
      </w:pPr>
      <w:r>
        <w:rPr>
          <w:rFonts w:cs="Arial" w:ascii="Arial" w:hAnsi="Arial"/>
          <w:b/>
          <w:bCs/>
          <w:sz w:val="22"/>
          <w:u w:val="single"/>
        </w:rPr>
        <w:t xml:space="preserve">HEAT TRACING SYSTEM </w:t>
      </w:r>
      <w:r>
        <w:rPr>
          <w:rFonts w:cs="Arial" w:ascii="Arial" w:hAnsi="Arial"/>
          <w:b/>
          <w:bCs/>
          <w:sz w:val="22"/>
        </w:rPr>
        <w:tab/>
        <w:tab/>
        <w:tab/>
      </w:r>
      <w:r>
        <w:rPr>
          <w:rFonts w:cs="Arial" w:ascii="Arial" w:hAnsi="Arial"/>
          <w:bCs/>
          <w:sz w:val="22"/>
        </w:rPr>
        <w:t>:</w:t>
      </w:r>
      <w:r>
        <w:rPr>
          <w:rFonts w:cs="Arial" w:ascii="Arial" w:hAnsi="Arial"/>
          <w:b/>
          <w:bCs/>
          <w:sz w:val="22"/>
        </w:rPr>
        <w:tab/>
      </w:r>
      <w:r>
        <w:rPr>
          <w:rFonts w:cs="Arial" w:ascii="Arial" w:hAnsi="Arial"/>
          <w:sz w:val="22"/>
        </w:rPr>
        <w:t>Not Envisaged</w:t>
      </w:r>
    </w:p>
    <w:p>
      <w:pPr>
        <w:pStyle w:val="Normal"/>
        <w:ind w:end="302"/>
        <w:rPr>
          <w:rFonts w:ascii="Arial" w:hAnsi="Arial" w:cs="Arial"/>
          <w:b/>
          <w:sz w:val="22"/>
          <w:u w:val="single"/>
        </w:rPr>
      </w:pPr>
      <w:r>
        <w:rPr>
          <w:rFonts w:cs="Arial" w:ascii="Arial" w:hAnsi="Arial"/>
          <w:b/>
          <w:sz w:val="22"/>
          <w:u w:val="single"/>
        </w:rPr>
      </w:r>
    </w:p>
    <w:p>
      <w:pPr>
        <w:pStyle w:val="Normal"/>
        <w:numPr>
          <w:ilvl w:val="0"/>
          <w:numId w:val="8"/>
        </w:numPr>
        <w:ind w:hanging="720" w:start="720" w:end="302"/>
        <w:jc w:val="both"/>
        <w:rPr>
          <w:rFonts w:ascii="Arial" w:hAnsi="Arial" w:cs="Arial"/>
          <w:b/>
          <w:bCs/>
          <w:sz w:val="22"/>
          <w:u w:val="single"/>
        </w:rPr>
      </w:pPr>
      <w:r>
        <w:rPr>
          <w:rFonts w:cs="Arial" w:ascii="Arial" w:hAnsi="Arial"/>
          <w:b/>
          <w:bCs/>
          <w:sz w:val="22"/>
          <w:u w:val="single"/>
        </w:rPr>
        <w:t>FIRE ALARM SYSTEM</w:t>
      </w:r>
    </w:p>
    <w:p>
      <w:pPr>
        <w:pStyle w:val="Normal"/>
        <w:ind w:end="302"/>
        <w:jc w:val="both"/>
        <w:rPr>
          <w:rFonts w:ascii="Arial" w:hAnsi="Arial" w:cs="Arial"/>
          <w:b/>
          <w:bCs/>
          <w:sz w:val="22"/>
          <w:u w:val="single"/>
        </w:rPr>
      </w:pPr>
      <w:r>
        <w:rPr>
          <w:rFonts w:cs="Arial" w:ascii="Arial" w:hAnsi="Arial"/>
          <w:b/>
          <w:bCs/>
          <w:sz w:val="22"/>
          <w:u w:val="single"/>
        </w:rPr>
      </w:r>
    </w:p>
    <w:p>
      <w:pPr>
        <w:pStyle w:val="Normal"/>
        <w:ind w:end="302"/>
        <w:jc w:val="both"/>
        <w:rPr>
          <w:rFonts w:ascii="Arial" w:hAnsi="Arial" w:cs="Arial"/>
          <w:sz w:val="22"/>
        </w:rPr>
      </w:pPr>
      <w:r>
        <w:rPr>
          <w:rFonts w:cs="Arial" w:ascii="Arial" w:hAnsi="Arial"/>
          <w:sz w:val="22"/>
        </w:rPr>
        <w:t>7.1</w:t>
        <w:tab/>
        <w:t xml:space="preserve">Fire alarm panel </w:t>
      </w:r>
    </w:p>
    <w:p>
      <w:pPr>
        <w:pStyle w:val="Normal"/>
        <w:ind w:start="720" w:end="302"/>
        <w:jc w:val="both"/>
        <w:rPr/>
      </w:pPr>
      <w:r>
        <w:rPr>
          <w:rFonts w:cs="Arial" w:ascii="Arial" w:hAnsi="Arial"/>
          <w:sz w:val="22"/>
        </w:rPr>
        <w:t>a) Location</w:t>
        <w:tab/>
        <w:tab/>
        <w:t xml:space="preserve">: </w:t>
        <w:tab/>
        <w:t>Main panel at Control Room &amp; Repeater panel at Security</w:t>
      </w:r>
    </w:p>
    <w:p>
      <w:pPr>
        <w:pStyle w:val="Normal"/>
        <w:ind w:start="720" w:end="302"/>
        <w:jc w:val="both"/>
        <w:rPr/>
      </w:pPr>
      <w:r>
        <w:rPr>
          <w:rFonts w:cs="Arial" w:ascii="Arial" w:hAnsi="Arial"/>
          <w:sz w:val="22"/>
        </w:rPr>
        <w:tab/>
        <w:tab/>
        <w:tab/>
        <w:tab/>
        <w:t>Main gate</w:t>
      </w:r>
    </w:p>
    <w:p>
      <w:pPr>
        <w:pStyle w:val="Normal"/>
        <w:ind w:start="720" w:end="302"/>
        <w:jc w:val="both"/>
        <w:rPr>
          <w:rFonts w:ascii="Arial" w:hAnsi="Arial" w:cs="Arial"/>
          <w:sz w:val="22"/>
        </w:rPr>
      </w:pPr>
      <w:r>
        <w:rPr>
          <w:rFonts w:cs="Arial" w:ascii="Arial" w:hAnsi="Arial"/>
          <w:sz w:val="22"/>
        </w:rPr>
        <w:t>b) Mounting type</w:t>
        <w:tab/>
        <w:t>:</w:t>
        <w:tab/>
        <w:t>Wall</w:t>
      </w:r>
    </w:p>
    <w:p>
      <w:pPr>
        <w:pStyle w:val="Normal"/>
        <w:ind w:start="720" w:end="302"/>
        <w:jc w:val="both"/>
        <w:rPr/>
      </w:pPr>
      <w:r>
        <w:rPr>
          <w:rFonts w:cs="Arial" w:ascii="Arial" w:hAnsi="Arial"/>
          <w:sz w:val="22"/>
        </w:rPr>
        <w:t xml:space="preserve">c) Standby power </w:t>
        <w:tab/>
        <w:t xml:space="preserve">: </w:t>
        <w:tab/>
        <w:t>24V DC sealed maintenance batteries</w:t>
      </w:r>
    </w:p>
    <w:p>
      <w:pPr>
        <w:pStyle w:val="Normal"/>
        <w:ind w:start="720" w:end="302"/>
        <w:jc w:val="both"/>
        <w:rPr/>
      </w:pPr>
      <w:r>
        <w:rPr>
          <w:rFonts w:cs="Arial" w:ascii="Arial" w:hAnsi="Arial"/>
          <w:sz w:val="22"/>
        </w:rPr>
        <w:t>d) Comaptability</w:t>
        <w:tab/>
        <w:t xml:space="preserve">: </w:t>
        <w:tab/>
        <w:t>Smoke detectors, Heat detectors, Manual call points</w:t>
      </w:r>
    </w:p>
    <w:p>
      <w:pPr>
        <w:pStyle w:val="Normal"/>
        <w:ind w:end="302"/>
        <w:jc w:val="both"/>
        <w:rPr>
          <w:rFonts w:ascii="Arial" w:hAnsi="Arial" w:cs="Arial"/>
          <w:sz w:val="22"/>
        </w:rPr>
      </w:pPr>
      <w:r>
        <w:rPr>
          <w:rFonts w:cs="Arial" w:ascii="Arial" w:hAnsi="Arial"/>
          <w:sz w:val="22"/>
        </w:rPr>
        <w:t>7.2</w:t>
        <w:tab/>
        <w:t>Detector type</w:t>
        <w:tab/>
        <w:tab/>
        <w:t xml:space="preserve">: </w:t>
        <w:tab/>
        <w:t>Addressable analogue</w:t>
      </w:r>
    </w:p>
    <w:p>
      <w:pPr>
        <w:pStyle w:val="Normal"/>
        <w:ind w:end="302"/>
        <w:jc w:val="both"/>
        <w:rPr/>
      </w:pPr>
      <w:r>
        <w:rPr>
          <w:rFonts w:cs="Arial" w:ascii="Arial" w:hAnsi="Arial"/>
          <w:sz w:val="22"/>
        </w:rPr>
        <w:t>7.3</w:t>
        <w:tab/>
        <w:t>Power supply</w:t>
        <w:tab/>
        <w:tab/>
        <w:t xml:space="preserve">: </w:t>
        <w:tab/>
        <w:t>230V, 50 HZ, AC Supply</w:t>
      </w:r>
    </w:p>
    <w:p>
      <w:pPr>
        <w:pStyle w:val="Normal"/>
        <w:ind w:end="302"/>
        <w:jc w:val="both"/>
        <w:rPr>
          <w:rFonts w:ascii="Arial" w:hAnsi="Arial" w:cs="Arial"/>
          <w:sz w:val="22"/>
        </w:rPr>
      </w:pPr>
      <w:r>
        <w:rPr>
          <w:rFonts w:cs="Arial" w:ascii="Arial" w:hAnsi="Arial"/>
          <w:sz w:val="22"/>
        </w:rPr>
        <w:t>7.4</w:t>
        <w:tab/>
        <w:t>Hooter type &amp; range</w:t>
        <w:tab/>
        <w:t xml:space="preserve">: </w:t>
        <w:tab/>
        <w:t>Electronic, 85 Db</w:t>
      </w:r>
    </w:p>
    <w:p>
      <w:pPr>
        <w:pStyle w:val="Normal"/>
        <w:ind w:end="302"/>
        <w:jc w:val="both"/>
        <w:rPr>
          <w:rFonts w:ascii="Arial" w:hAnsi="Arial" w:cs="Arial"/>
          <w:sz w:val="22"/>
        </w:rPr>
      </w:pPr>
      <w:r>
        <w:rPr>
          <w:rFonts w:cs="Arial" w:ascii="Arial" w:hAnsi="Arial"/>
          <w:sz w:val="22"/>
        </w:rPr>
        <w:t>7.5</w:t>
        <w:tab/>
        <w:t>No. of Zones</w:t>
        <w:tab/>
        <w:tab/>
        <w:t xml:space="preserve">: </w:t>
        <w:tab/>
        <w:t>12 expandable upto 24 zones</w:t>
      </w:r>
    </w:p>
    <w:p>
      <w:pPr>
        <w:pStyle w:val="Normal"/>
        <w:ind w:end="302"/>
        <w:jc w:val="both"/>
        <w:rPr>
          <w:rFonts w:ascii="Arial" w:hAnsi="Arial" w:cs="Arial"/>
          <w:sz w:val="22"/>
        </w:rPr>
      </w:pPr>
      <w:r>
        <w:rPr>
          <w:rFonts w:cs="Arial" w:ascii="Arial" w:hAnsi="Arial"/>
          <w:sz w:val="22"/>
        </w:rPr>
      </w:r>
    </w:p>
    <w:p>
      <w:pPr>
        <w:pStyle w:val="Normal"/>
        <w:ind w:end="302"/>
        <w:jc w:val="both"/>
        <w:rPr/>
      </w:pPr>
      <w:r>
        <w:rPr>
          <w:rFonts w:cs="Arial" w:ascii="Arial" w:hAnsi="Arial"/>
          <w:b/>
          <w:bCs/>
          <w:sz w:val="22"/>
        </w:rPr>
        <w:t xml:space="preserve">8.0 </w:t>
        <w:tab/>
      </w:r>
      <w:r>
        <w:rPr>
          <w:rFonts w:cs="Arial" w:ascii="Arial" w:hAnsi="Arial"/>
          <w:b/>
          <w:bCs/>
          <w:sz w:val="22"/>
          <w:u w:val="single"/>
        </w:rPr>
        <w:t>PLANT COMMUNICATION SYSTEM</w:t>
      </w:r>
    </w:p>
    <w:p>
      <w:pPr>
        <w:pStyle w:val="Normal"/>
        <w:ind w:end="302"/>
        <w:jc w:val="both"/>
        <w:rPr>
          <w:rFonts w:ascii="Arial" w:hAnsi="Arial" w:cs="Arial"/>
          <w:b/>
          <w:bCs/>
          <w:sz w:val="22"/>
          <w:u w:val="single"/>
        </w:rPr>
      </w:pPr>
      <w:r>
        <w:rPr>
          <w:rFonts w:cs="Arial" w:ascii="Arial" w:hAnsi="Arial"/>
          <w:b/>
          <w:bCs/>
          <w:sz w:val="22"/>
          <w:u w:val="single"/>
        </w:rPr>
      </w:r>
    </w:p>
    <w:p>
      <w:pPr>
        <w:pStyle w:val="Normal"/>
        <w:ind w:hanging="720" w:start="720" w:end="302"/>
        <w:jc w:val="both"/>
        <w:rPr/>
      </w:pPr>
      <w:r>
        <w:rPr>
          <w:rFonts w:cs="Arial" w:ascii="Arial" w:hAnsi="Arial"/>
          <w:sz w:val="22"/>
        </w:rPr>
        <w:t>8.1</w:t>
        <w:tab/>
      </w:r>
      <w:r>
        <w:rPr>
          <w:rFonts w:cs="Arial" w:ascii="Arial" w:hAnsi="Arial"/>
          <w:sz w:val="22"/>
          <w:u w:val="single"/>
        </w:rPr>
        <w:t>PUBLIC ADDRESS SYSTEM</w:t>
      </w:r>
    </w:p>
    <w:p>
      <w:pPr>
        <w:pStyle w:val="Normal"/>
        <w:spacing w:lineRule="exact" w:line="240"/>
        <w:ind w:start="720" w:end="302"/>
        <w:jc w:val="both"/>
        <w:rPr>
          <w:rFonts w:ascii="Arial" w:hAnsi="Arial" w:cs="Arial"/>
          <w:sz w:val="22"/>
          <w:u w:val="single"/>
        </w:rPr>
      </w:pPr>
      <w:r>
        <w:rPr>
          <w:rFonts w:cs="Arial" w:ascii="Arial" w:hAnsi="Arial"/>
          <w:sz w:val="22"/>
          <w:u w:val="single"/>
        </w:rPr>
      </w:r>
    </w:p>
    <w:p>
      <w:pPr>
        <w:pStyle w:val="Normal"/>
        <w:spacing w:lineRule="exact" w:line="240"/>
        <w:ind w:start="720" w:end="302"/>
        <w:jc w:val="both"/>
        <w:rPr/>
      </w:pPr>
      <w:r>
        <w:rPr>
          <w:rFonts w:cs="Arial" w:ascii="Arial" w:hAnsi="Arial"/>
          <w:sz w:val="22"/>
        </w:rPr>
        <w:t>a)</w:t>
        <w:tab/>
        <w:t>PA system type</w:t>
        <w:tab/>
        <w:t xml:space="preserve">: </w:t>
        <w:tab/>
        <w:t>Modular design, microprocessor based</w:t>
      </w:r>
    </w:p>
    <w:p>
      <w:pPr>
        <w:pStyle w:val="Normal"/>
        <w:spacing w:lineRule="exact" w:line="240"/>
        <w:ind w:start="720" w:end="302"/>
        <w:jc w:val="both"/>
        <w:rPr/>
      </w:pPr>
      <w:r>
        <w:rPr>
          <w:rFonts w:cs="Arial" w:ascii="Arial" w:hAnsi="Arial"/>
          <w:sz w:val="22"/>
        </w:rPr>
        <w:t xml:space="preserve">b) </w:t>
        <w:tab/>
        <w:t>No. of Zones</w:t>
        <w:tab/>
        <w:tab/>
        <w:t xml:space="preserve">: </w:t>
        <w:tab/>
        <w:t>10 Expandable upto 20</w:t>
      </w:r>
    </w:p>
    <w:p>
      <w:pPr>
        <w:pStyle w:val="Normal"/>
        <w:spacing w:lineRule="exact" w:line="240"/>
        <w:ind w:start="720" w:end="302"/>
        <w:rPr/>
      </w:pPr>
      <w:r>
        <w:rPr>
          <w:rFonts w:cs="Arial" w:ascii="Arial" w:hAnsi="Arial"/>
          <w:sz w:val="22"/>
          <w:szCs w:val="15"/>
        </w:rPr>
        <w:t>c)</w:t>
        <w:tab/>
        <w:t>Interfacing</w:t>
        <w:tab/>
        <w:tab/>
        <w:t xml:space="preserve">: </w:t>
        <w:tab/>
        <w:t>Telephone system</w:t>
      </w:r>
    </w:p>
    <w:p>
      <w:pPr>
        <w:pStyle w:val="Normal"/>
        <w:spacing w:lineRule="exact" w:line="240"/>
        <w:ind w:start="720" w:end="302"/>
        <w:rPr/>
      </w:pPr>
      <w:r>
        <w:rPr>
          <w:rFonts w:cs="Arial" w:ascii="Arial" w:hAnsi="Arial"/>
          <w:sz w:val="22"/>
          <w:szCs w:val="15"/>
        </w:rPr>
        <w:t xml:space="preserve">d) </w:t>
        <w:tab/>
        <w:t xml:space="preserve">Power supply </w:t>
        <w:tab/>
        <w:tab/>
        <w:t>:</w:t>
        <w:tab/>
        <w:t>110V, 50HZ, AC Supply</w:t>
      </w:r>
    </w:p>
    <w:p>
      <w:pPr>
        <w:pStyle w:val="Normal"/>
        <w:tabs>
          <w:tab w:val="clear" w:pos="720"/>
          <w:tab w:val="left" w:pos="1440" w:leader="none"/>
        </w:tabs>
        <w:spacing w:lineRule="exact" w:line="240"/>
        <w:ind w:hanging="2340" w:start="3060" w:end="302"/>
        <w:rPr/>
      </w:pPr>
      <w:r>
        <w:rPr>
          <w:rFonts w:cs="Arial" w:ascii="Arial" w:hAnsi="Arial"/>
          <w:sz w:val="22"/>
          <w:szCs w:val="15"/>
        </w:rPr>
        <w:t xml:space="preserve">e) </w:t>
        <w:tab/>
        <w:t>Loud speaker type</w:t>
        <w:tab/>
        <w:t xml:space="preserve">: </w:t>
        <w:tab/>
        <w:t>Horn type – Safe &amp; hazardous area</w:t>
      </w:r>
    </w:p>
    <w:p>
      <w:pPr>
        <w:pStyle w:val="Normal"/>
        <w:tabs>
          <w:tab w:val="clear" w:pos="720"/>
          <w:tab w:val="left" w:pos="2880" w:leader="none"/>
        </w:tabs>
        <w:spacing w:lineRule="exact" w:line="240"/>
        <w:ind w:hanging="2340" w:start="3060" w:end="302"/>
        <w:rPr>
          <w:rFonts w:ascii="Arial" w:hAnsi="Arial" w:cs="Arial"/>
          <w:sz w:val="22"/>
          <w:szCs w:val="15"/>
        </w:rPr>
      </w:pPr>
      <w:r>
        <w:rPr>
          <w:rFonts w:cs="Arial" w:ascii="Arial" w:hAnsi="Arial"/>
          <w:sz w:val="22"/>
          <w:szCs w:val="15"/>
        </w:rPr>
        <w:tab/>
        <w:tab/>
        <w:tab/>
        <w:t xml:space="preserve">: </w:t>
        <w:tab/>
        <w:t>Recessed type – Suitable for false ceiling (If any)</w:t>
      </w:r>
    </w:p>
    <w:p>
      <w:pPr>
        <w:pStyle w:val="Normal"/>
        <w:spacing w:lineRule="exact" w:line="240"/>
        <w:ind w:end="302"/>
        <w:rPr/>
      </w:pPr>
      <w:r>
        <w:rPr>
          <w:rFonts w:cs="Arial" w:ascii="Arial" w:hAnsi="Arial"/>
          <w:sz w:val="22"/>
          <w:szCs w:val="15"/>
        </w:rPr>
        <w:tab/>
        <w:t>f)</w:t>
        <w:tab/>
        <w:t>Loud speaker range</w:t>
        <w:tab/>
        <w:t xml:space="preserve">: </w:t>
        <w:tab/>
        <w:t>30Mtrs</w:t>
      </w:r>
    </w:p>
    <w:p>
      <w:pPr>
        <w:pStyle w:val="Normal"/>
        <w:spacing w:lineRule="exact" w:line="240"/>
        <w:ind w:end="302"/>
        <w:rPr/>
      </w:pPr>
      <w:r>
        <w:rPr>
          <w:rFonts w:cs="Arial" w:ascii="Arial" w:hAnsi="Arial"/>
          <w:sz w:val="22"/>
          <w:szCs w:val="15"/>
        </w:rPr>
        <w:tab/>
        <w:t xml:space="preserve">g) </w:t>
        <w:tab/>
        <w:t>Location</w:t>
        <w:tab/>
        <w:tab/>
        <w:t xml:space="preserve">: </w:t>
        <w:tab/>
        <w:t>Control room</w:t>
      </w:r>
    </w:p>
    <w:p>
      <w:pPr>
        <w:pStyle w:val="Normal"/>
        <w:spacing w:lineRule="exact" w:line="240"/>
        <w:ind w:end="302"/>
        <w:rPr>
          <w:rFonts w:ascii="Arial" w:hAnsi="Arial" w:cs="Arial"/>
          <w:sz w:val="22"/>
          <w:szCs w:val="15"/>
        </w:rPr>
      </w:pPr>
      <w:r>
        <w:rPr>
          <w:rFonts w:cs="Arial" w:ascii="Arial" w:hAnsi="Arial"/>
          <w:sz w:val="22"/>
          <w:szCs w:val="15"/>
        </w:rPr>
        <w:tab/>
        <w:t xml:space="preserve">h) </w:t>
        <w:tab/>
        <w:t>Areas for paging</w:t>
        <w:tab/>
        <w:t xml:space="preserve">: </w:t>
        <w:tab/>
        <w:t xml:space="preserve">Speciality, Elastomer, Boiler, Utility, Ware House, </w:t>
      </w:r>
    </w:p>
    <w:p>
      <w:pPr>
        <w:pStyle w:val="Normal"/>
        <w:spacing w:lineRule="exact" w:line="240"/>
        <w:ind w:start="4320" w:end="302"/>
        <w:rPr>
          <w:rFonts w:ascii="Arial" w:hAnsi="Arial" w:cs="Arial"/>
          <w:sz w:val="22"/>
          <w:szCs w:val="15"/>
        </w:rPr>
      </w:pPr>
      <w:r>
        <w:rPr>
          <w:rFonts w:cs="Arial" w:ascii="Arial" w:hAnsi="Arial"/>
          <w:sz w:val="22"/>
          <w:szCs w:val="15"/>
        </w:rPr>
        <w:t xml:space="preserve">Substation &amp; Control Room. </w:t>
      </w:r>
    </w:p>
    <w:p>
      <w:pPr>
        <w:pStyle w:val="Normal"/>
        <w:spacing w:lineRule="exact" w:line="240"/>
        <w:ind w:end="302"/>
        <w:rPr/>
      </w:pPr>
      <w:r>
        <w:rPr>
          <w:rFonts w:cs="Arial" w:ascii="Arial" w:hAnsi="Arial"/>
          <w:sz w:val="22"/>
        </w:rPr>
        <w:t>8.2</w:t>
        <w:tab/>
      </w:r>
      <w:r>
        <w:rPr>
          <w:rFonts w:cs="Arial" w:ascii="Arial" w:hAnsi="Arial"/>
          <w:sz w:val="22"/>
          <w:u w:val="single"/>
        </w:rPr>
        <w:t>TELEPHONE SYSTEM</w:t>
      </w:r>
    </w:p>
    <w:p>
      <w:pPr>
        <w:pStyle w:val="Normal"/>
        <w:spacing w:lineRule="exact" w:line="240"/>
        <w:ind w:start="720" w:end="302"/>
        <w:jc w:val="both"/>
        <w:rPr>
          <w:rFonts w:ascii="Arial" w:hAnsi="Arial" w:cs="Arial"/>
          <w:sz w:val="22"/>
          <w:u w:val="single"/>
        </w:rPr>
      </w:pPr>
      <w:r>
        <w:rPr>
          <w:rFonts w:cs="Arial" w:ascii="Arial" w:hAnsi="Arial"/>
          <w:sz w:val="22"/>
          <w:u w:val="single"/>
        </w:rPr>
      </w:r>
    </w:p>
    <w:p>
      <w:pPr>
        <w:pStyle w:val="Normal"/>
        <w:spacing w:lineRule="exact" w:line="240"/>
        <w:ind w:start="720" w:end="302"/>
        <w:jc w:val="both"/>
        <w:rPr>
          <w:rFonts w:ascii="Arial" w:hAnsi="Arial" w:cs="Arial"/>
          <w:sz w:val="22"/>
        </w:rPr>
      </w:pPr>
      <w:r>
        <w:rPr>
          <w:rFonts w:cs="Arial" w:ascii="Arial" w:hAnsi="Arial"/>
          <w:sz w:val="22"/>
        </w:rPr>
        <w:t xml:space="preserve">a) </w:t>
        <w:tab/>
        <w:t xml:space="preserve">EPABX type </w:t>
        <w:tab/>
        <w:tab/>
        <w:t xml:space="preserve">: </w:t>
        <w:tab/>
        <w:t>Modular design, microprocessor based.</w:t>
      </w:r>
    </w:p>
    <w:p>
      <w:pPr>
        <w:pStyle w:val="Normal"/>
        <w:spacing w:lineRule="exact" w:line="240"/>
        <w:ind w:start="720" w:end="302"/>
        <w:jc w:val="both"/>
        <w:rPr/>
      </w:pPr>
      <w:r>
        <w:rPr>
          <w:rFonts w:cs="Arial" w:ascii="Arial" w:hAnsi="Arial"/>
          <w:sz w:val="22"/>
        </w:rPr>
        <w:t xml:space="preserve">b) </w:t>
        <w:tab/>
        <w:t>No. of P &amp; T lines</w:t>
        <w:tab/>
        <w:t xml:space="preserve">: </w:t>
        <w:tab/>
        <w:t>24 Expandable upto 32 lines</w:t>
      </w:r>
    </w:p>
    <w:p>
      <w:pPr>
        <w:pStyle w:val="Normal"/>
        <w:spacing w:lineRule="exact" w:line="240"/>
        <w:ind w:start="720" w:end="302"/>
        <w:rPr/>
      </w:pPr>
      <w:r>
        <w:rPr>
          <w:rFonts w:cs="Arial" w:ascii="Arial" w:hAnsi="Arial"/>
          <w:sz w:val="22"/>
        </w:rPr>
        <w:t xml:space="preserve">c) </w:t>
        <w:tab/>
        <w:t>No. of extensions</w:t>
        <w:tab/>
        <w:t xml:space="preserve">: </w:t>
        <w:tab/>
      </w:r>
      <w:r>
        <w:rPr>
          <w:rFonts w:cs="Arial" w:ascii="Arial" w:hAnsi="Arial"/>
          <w:sz w:val="22"/>
          <w:szCs w:val="15"/>
        </w:rPr>
        <w:t xml:space="preserve">50 Extensions, expandable upto 75 </w:t>
      </w:r>
    </w:p>
    <w:p>
      <w:pPr>
        <w:pStyle w:val="Normal"/>
        <w:spacing w:lineRule="exact" w:line="240"/>
        <w:ind w:start="720" w:end="302"/>
        <w:rPr/>
      </w:pPr>
      <w:r>
        <w:rPr>
          <w:rFonts w:cs="Arial" w:ascii="Arial" w:hAnsi="Arial"/>
          <w:sz w:val="22"/>
          <w:szCs w:val="15"/>
        </w:rPr>
        <w:t xml:space="preserve">d) </w:t>
        <w:tab/>
        <w:t>Interfacing</w:t>
        <w:tab/>
        <w:tab/>
        <w:t xml:space="preserve">: </w:t>
        <w:tab/>
        <w:t>Industrial paging system</w:t>
      </w:r>
    </w:p>
    <w:p>
      <w:pPr>
        <w:pStyle w:val="Normal"/>
        <w:spacing w:lineRule="exact" w:line="240"/>
        <w:ind w:start="720" w:end="302"/>
        <w:rPr>
          <w:rFonts w:ascii="Arial" w:hAnsi="Arial" w:cs="Arial"/>
          <w:sz w:val="22"/>
          <w:szCs w:val="15"/>
        </w:rPr>
      </w:pPr>
      <w:r>
        <w:rPr>
          <w:rFonts w:cs="Arial" w:ascii="Arial" w:hAnsi="Arial"/>
          <w:sz w:val="22"/>
          <w:szCs w:val="15"/>
        </w:rPr>
        <w:t xml:space="preserve">e) </w:t>
        <w:tab/>
        <w:t>IP Phones</w:t>
        <w:tab/>
        <w:tab/>
        <w:t xml:space="preserve">: </w:t>
        <w:tab/>
        <w:t xml:space="preserve">6 (six) </w:t>
      </w:r>
      <w:r>
        <w:rPr>
          <w:rFonts w:cs="Arial" w:ascii="Arial" w:hAnsi="Arial"/>
          <w:sz w:val="28"/>
          <w:szCs w:val="28"/>
        </w:rPr>
        <w:t>*</w:t>
      </w:r>
    </w:p>
    <w:p>
      <w:pPr>
        <w:pStyle w:val="Normal"/>
        <w:spacing w:lineRule="exact" w:line="240"/>
        <w:ind w:start="720" w:end="302"/>
        <w:rPr/>
      </w:pPr>
      <w:r>
        <w:rPr>
          <w:rFonts w:cs="Arial" w:ascii="Arial" w:hAnsi="Arial"/>
          <w:sz w:val="22"/>
          <w:szCs w:val="15"/>
        </w:rPr>
        <w:t xml:space="preserve">f) </w:t>
        <w:tab/>
        <w:t xml:space="preserve">Power supply </w:t>
        <w:tab/>
        <w:tab/>
        <w:t>:</w:t>
        <w:tab/>
        <w:t>110V, 50HZ, AC Supply</w:t>
      </w:r>
    </w:p>
    <w:p>
      <w:pPr>
        <w:pStyle w:val="Normal"/>
        <w:spacing w:lineRule="exact" w:line="240"/>
        <w:ind w:start="720" w:end="302"/>
        <w:rPr/>
      </w:pPr>
      <w:r>
        <w:rPr>
          <w:rFonts w:cs="Arial" w:ascii="Arial" w:hAnsi="Arial"/>
          <w:sz w:val="22"/>
          <w:szCs w:val="15"/>
        </w:rPr>
        <w:t xml:space="preserve">f) </w:t>
        <w:tab/>
        <w:t>Battery backup</w:t>
        <w:tab/>
        <w:t xml:space="preserve">: </w:t>
        <w:tab/>
        <w:t>30Mins.</w:t>
      </w:r>
    </w:p>
    <w:p>
      <w:pPr>
        <w:pStyle w:val="Normal"/>
        <w:spacing w:lineRule="exact" w:line="240"/>
        <w:ind w:start="720" w:end="302"/>
        <w:rPr/>
      </w:pPr>
      <w:r>
        <w:rPr>
          <w:rFonts w:cs="Arial" w:ascii="Arial" w:hAnsi="Arial"/>
          <w:sz w:val="22"/>
          <w:szCs w:val="15"/>
        </w:rPr>
        <w:t xml:space="preserve">g) </w:t>
        <w:tab/>
        <w:t>Battery type</w:t>
        <w:tab/>
        <w:tab/>
        <w:t xml:space="preserve">: </w:t>
        <w:tab/>
        <w:t>Maintenance free</w:t>
      </w:r>
    </w:p>
    <w:p>
      <w:pPr>
        <w:pStyle w:val="Normal"/>
        <w:tabs>
          <w:tab w:val="clear" w:pos="720"/>
          <w:tab w:val="left" w:pos="1440" w:leader="none"/>
        </w:tabs>
        <w:spacing w:lineRule="exact" w:line="240"/>
        <w:ind w:firstLine="720" w:end="302"/>
        <w:rPr>
          <w:rFonts w:ascii="Arial" w:hAnsi="Arial" w:cs="Arial"/>
          <w:sz w:val="22"/>
          <w:szCs w:val="15"/>
        </w:rPr>
      </w:pPr>
      <w:r>
        <w:rPr>
          <w:rFonts w:cs="Arial" w:ascii="Arial" w:hAnsi="Arial"/>
          <w:sz w:val="22"/>
          <w:szCs w:val="15"/>
        </w:rPr>
        <w:t xml:space="preserve">h) </w:t>
        <w:tab/>
        <w:t>Telephone types</w:t>
        <w:tab/>
        <w:t>:</w:t>
        <w:tab/>
        <w:t xml:space="preserve">Basic telephone, Speaker telephone, Caller ID </w:t>
      </w:r>
    </w:p>
    <w:p>
      <w:pPr>
        <w:pStyle w:val="Normal"/>
        <w:tabs>
          <w:tab w:val="clear" w:pos="720"/>
          <w:tab w:val="left" w:pos="1440" w:leader="none"/>
        </w:tabs>
        <w:spacing w:lineRule="exact" w:line="240"/>
        <w:ind w:firstLine="720" w:end="302"/>
        <w:rPr/>
      </w:pPr>
      <w:r>
        <w:rPr>
          <w:rFonts w:cs="Arial" w:ascii="Arial" w:hAnsi="Arial"/>
          <w:sz w:val="22"/>
          <w:szCs w:val="15"/>
        </w:rPr>
        <w:tab/>
        <w:tab/>
        <w:tab/>
        <w:tab/>
        <w:tab/>
        <w:t xml:space="preserve">telephone,  Explosion  proof </w:t>
      </w:r>
    </w:p>
    <w:p>
      <w:pPr>
        <w:pStyle w:val="Normal"/>
        <w:spacing w:lineRule="exact" w:line="240"/>
        <w:ind w:end="302"/>
        <w:rPr/>
      </w:pPr>
      <w:r>
        <w:rPr>
          <w:rFonts w:cs="Arial" w:ascii="Arial" w:hAnsi="Arial"/>
          <w:sz w:val="22"/>
          <w:szCs w:val="15"/>
        </w:rPr>
        <w:tab/>
        <w:t xml:space="preserve">i) </w:t>
        <w:tab/>
        <w:t>Cable type</w:t>
        <w:tab/>
        <w:tab/>
        <w:t xml:space="preserve">: </w:t>
        <w:tab/>
        <w:t>Cat -6,  Jelly filled armoured / unarmoured cable</w:t>
      </w:r>
    </w:p>
    <w:p>
      <w:pPr>
        <w:pStyle w:val="Normal"/>
        <w:spacing w:lineRule="exact" w:line="240"/>
        <w:ind w:end="302"/>
        <w:rPr/>
      </w:pPr>
      <w:r>
        <w:rPr>
          <w:rFonts w:cs="Arial" w:ascii="Arial" w:hAnsi="Arial"/>
          <w:sz w:val="22"/>
          <w:szCs w:val="15"/>
        </w:rPr>
        <w:tab/>
        <w:t xml:space="preserve">j) </w:t>
        <w:tab/>
        <w:t>Location</w:t>
        <w:tab/>
        <w:tab/>
        <w:t xml:space="preserve">: </w:t>
        <w:tab/>
        <w:t>Administration building</w:t>
      </w:r>
    </w:p>
    <w:p>
      <w:pPr>
        <w:pStyle w:val="Normal"/>
        <w:spacing w:lineRule="exact" w:line="240"/>
        <w:ind w:end="302"/>
        <w:rPr>
          <w:rFonts w:ascii="Arial" w:hAnsi="Arial" w:cs="Arial"/>
          <w:sz w:val="22"/>
          <w:szCs w:val="15"/>
        </w:rPr>
      </w:pPr>
      <w:r>
        <w:rPr>
          <w:rFonts w:cs="Arial" w:ascii="Arial" w:hAnsi="Arial"/>
          <w:sz w:val="22"/>
          <w:szCs w:val="15"/>
        </w:rPr>
      </w:r>
    </w:p>
    <w:p>
      <w:pPr>
        <w:pStyle w:val="Normal"/>
        <w:spacing w:lineRule="exact" w:line="240"/>
        <w:ind w:start="720" w:end="302"/>
        <w:rPr>
          <w:rFonts w:ascii="Arial" w:hAnsi="Arial" w:cs="Arial"/>
          <w:sz w:val="22"/>
          <w:szCs w:val="15"/>
        </w:rPr>
      </w:pPr>
      <w:r>
        <w:rPr>
          <w:rFonts w:cs="Arial" w:ascii="Arial" w:hAnsi="Arial"/>
          <w:sz w:val="22"/>
          <w:szCs w:val="15"/>
        </w:rPr>
        <w:t xml:space="preserve">Note : </w:t>
      </w:r>
    </w:p>
    <w:p>
      <w:pPr>
        <w:pStyle w:val="Normal"/>
        <w:spacing w:lineRule="exact" w:line="240"/>
        <w:ind w:hanging="360" w:start="1080" w:end="302"/>
        <w:rPr>
          <w:rFonts w:ascii="Arial" w:hAnsi="Arial" w:cs="Arial"/>
          <w:sz w:val="22"/>
          <w:szCs w:val="15"/>
        </w:rPr>
      </w:pPr>
      <w:r>
        <w:rPr>
          <w:rFonts w:cs="Arial" w:ascii="Arial" w:hAnsi="Arial"/>
          <w:sz w:val="22"/>
          <w:szCs w:val="15"/>
        </w:rPr>
        <w:t>1.   P &amp; T lines &amp; EPABX is considered only for the proposed Pashmina project, separate provision is to be considered for proposed Technology center.</w:t>
      </w:r>
    </w:p>
    <w:p>
      <w:pPr>
        <w:pStyle w:val="Normal"/>
        <w:spacing w:lineRule="exact" w:line="240"/>
        <w:ind w:hanging="360" w:start="1080" w:end="302"/>
        <w:rPr>
          <w:rFonts w:ascii="Arial" w:hAnsi="Arial" w:cs="Arial"/>
          <w:sz w:val="22"/>
          <w:szCs w:val="15"/>
        </w:rPr>
      </w:pPr>
      <w:r>
        <w:rPr>
          <w:rFonts w:cs="Arial" w:ascii="Arial" w:hAnsi="Arial"/>
          <w:sz w:val="22"/>
          <w:szCs w:val="15"/>
        </w:rPr>
        <w:t xml:space="preserve">2.   Exact quantity of IP phones shall be decided during purchase order. </w:t>
      </w:r>
    </w:p>
    <w:p>
      <w:pPr>
        <w:pStyle w:val="Normal"/>
        <w:spacing w:lineRule="exact" w:line="240"/>
        <w:ind w:start="720" w:end="302"/>
        <w:rPr>
          <w:rFonts w:ascii="Arial" w:hAnsi="Arial" w:cs="Arial"/>
          <w:sz w:val="22"/>
          <w:szCs w:val="15"/>
        </w:rPr>
      </w:pPr>
      <w:r>
        <w:rPr>
          <w:rFonts w:cs="Arial" w:ascii="Arial" w:hAnsi="Arial"/>
          <w:sz w:val="22"/>
          <w:szCs w:val="15"/>
        </w:rPr>
      </w:r>
    </w:p>
    <w:p>
      <w:pPr>
        <w:pStyle w:val="Normal"/>
        <w:tabs>
          <w:tab w:val="left" w:pos="720" w:leader="none"/>
        </w:tabs>
        <w:ind w:hanging="1440" w:start="1440" w:end="302"/>
        <w:jc w:val="both"/>
        <w:rPr/>
      </w:pPr>
      <w:r>
        <w:rPr>
          <w:rFonts w:cs="Arial" w:ascii="Arial" w:hAnsi="Arial"/>
          <w:b/>
          <w:bCs/>
          <w:sz w:val="22"/>
        </w:rPr>
        <w:t xml:space="preserve">9.0 </w:t>
        <w:tab/>
      </w:r>
      <w:r>
        <w:rPr>
          <w:rFonts w:cs="Arial" w:ascii="Arial" w:hAnsi="Arial"/>
          <w:b/>
          <w:bCs/>
          <w:sz w:val="22"/>
          <w:u w:val="single"/>
        </w:rPr>
        <w:t>STATUATORY APPROVAL</w:t>
      </w:r>
      <w:r>
        <w:rPr>
          <w:rFonts w:cs="Arial" w:ascii="Arial" w:hAnsi="Arial"/>
          <w:b/>
          <w:bCs/>
          <w:sz w:val="22"/>
        </w:rPr>
        <w:t xml:space="preserve"> :</w:t>
      </w:r>
    </w:p>
    <w:p>
      <w:pPr>
        <w:pStyle w:val="Normal"/>
        <w:ind w:start="720" w:end="302"/>
        <w:rPr>
          <w:rFonts w:ascii="Arial" w:hAnsi="Arial" w:cs="Arial"/>
          <w:b/>
          <w:bCs/>
          <w:sz w:val="22"/>
        </w:rPr>
      </w:pPr>
      <w:r>
        <w:rPr>
          <w:rFonts w:cs="Arial" w:ascii="Arial" w:hAnsi="Arial"/>
          <w:b/>
          <w:bCs/>
          <w:sz w:val="22"/>
        </w:rPr>
      </w:r>
    </w:p>
    <w:p>
      <w:pPr>
        <w:pStyle w:val="Para"/>
        <w:spacing w:before="0" w:after="0"/>
        <w:ind w:end="302"/>
        <w:rPr>
          <w:rFonts w:cs="Arial"/>
          <w:lang w:val="en-US"/>
        </w:rPr>
      </w:pPr>
      <w:r>
        <w:rPr>
          <w:rFonts w:cs="Arial"/>
          <w:lang w:val="en-US"/>
        </w:rPr>
        <w:t xml:space="preserve">Following statutory clearance, liason, approval from Government agencies shall be by Momentive : - </w:t>
      </w:r>
    </w:p>
    <w:p>
      <w:pPr>
        <w:pStyle w:val="Para"/>
        <w:numPr>
          <w:ilvl w:val="0"/>
          <w:numId w:val="23"/>
        </w:numPr>
        <w:spacing w:before="0" w:after="0"/>
        <w:ind w:hanging="360" w:start="1080" w:end="302"/>
        <w:rPr>
          <w:rFonts w:cs="Arial"/>
          <w:lang w:val="en-US"/>
        </w:rPr>
      </w:pPr>
      <w:r>
        <w:rPr>
          <w:rFonts w:cs="Arial"/>
          <w:lang w:val="en-US"/>
        </w:rPr>
        <w:t xml:space="preserve">Tamil Nadu Electricity Board (TNEB) to obtain statutory approval to avail power supply </w:t>
      </w:r>
    </w:p>
    <w:p>
      <w:pPr>
        <w:pStyle w:val="Para"/>
        <w:numPr>
          <w:ilvl w:val="0"/>
          <w:numId w:val="23"/>
        </w:numPr>
        <w:spacing w:before="0" w:after="0"/>
        <w:ind w:hanging="360" w:start="1080" w:end="302"/>
        <w:rPr>
          <w:rFonts w:cs="Arial"/>
          <w:lang w:val="en-US"/>
        </w:rPr>
      </w:pPr>
      <w:r>
        <w:rPr>
          <w:rFonts w:cs="Arial"/>
          <w:lang w:val="en-US"/>
        </w:rPr>
        <w:t>Pollution control Board for DG Installation</w:t>
      </w:r>
    </w:p>
    <w:p>
      <w:pPr>
        <w:pStyle w:val="Normal"/>
        <w:numPr>
          <w:ilvl w:val="0"/>
          <w:numId w:val="23"/>
        </w:numPr>
        <w:ind w:hanging="360" w:start="1080" w:end="302"/>
        <w:rPr>
          <w:rFonts w:ascii="Arial" w:hAnsi="Arial" w:cs="Arial"/>
          <w:sz w:val="22"/>
        </w:rPr>
      </w:pPr>
      <w:r>
        <w:rPr>
          <w:rFonts w:cs="Arial" w:ascii="Arial" w:hAnsi="Arial"/>
          <w:sz w:val="22"/>
        </w:rPr>
        <w:t>Chief controller of explosives (CCOE) statutory authority for type of Ex equipments used in Hazardous areas.</w:t>
      </w:r>
    </w:p>
    <w:p>
      <w:pPr>
        <w:pStyle w:val="Normal"/>
        <w:numPr>
          <w:ilvl w:val="0"/>
          <w:numId w:val="23"/>
        </w:numPr>
        <w:ind w:hanging="360" w:start="1080" w:end="302"/>
        <w:rPr>
          <w:rFonts w:ascii="Arial" w:hAnsi="Arial" w:cs="Arial"/>
          <w:sz w:val="22"/>
        </w:rPr>
      </w:pPr>
      <w:r>
        <w:rPr>
          <w:rFonts w:cs="Arial" w:ascii="Arial" w:hAnsi="Arial"/>
          <w:sz w:val="22"/>
        </w:rPr>
        <w:t>Telephone Department to avail telephone lines</w:t>
      </w:r>
    </w:p>
    <w:p>
      <w:pPr>
        <w:pStyle w:val="Normal"/>
        <w:numPr>
          <w:ilvl w:val="0"/>
          <w:numId w:val="23"/>
        </w:numPr>
        <w:ind w:hanging="360" w:start="1080" w:end="302"/>
        <w:rPr>
          <w:rFonts w:ascii="Arial" w:hAnsi="Arial" w:cs="Arial"/>
          <w:sz w:val="22"/>
          <w:u w:val="single"/>
        </w:rPr>
      </w:pPr>
      <w:r>
        <w:rPr>
          <w:rFonts w:cs="Arial" w:ascii="Arial" w:hAnsi="Arial"/>
          <w:sz w:val="22"/>
        </w:rPr>
        <w:t>Department of Communication to avail permission for Public address system.</w:t>
      </w:r>
    </w:p>
    <w:sectPr>
      <w:headerReference w:type="default" r:id="rId2"/>
      <w:headerReference w:type="first" r:id="rId3"/>
      <w:footerReference w:type="default" r:id="rId4"/>
      <w:footerReference w:type="first" r:id="rId5"/>
      <w:type w:val="nextPage"/>
      <w:pgSz w:w="12240" w:h="15840"/>
      <w:pgMar w:left="1584" w:right="994" w:gutter="0" w:header="806" w:top="862" w:footer="570" w:bottom="153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G 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center"/>
      <w:tblInd w:w="0" w:type="dxa"/>
      <w:tblLayout w:type="fixed"/>
      <w:tblCellMar>
        <w:top w:w="0" w:type="dxa"/>
        <w:start w:w="108" w:type="dxa"/>
        <w:bottom w:w="0" w:type="dxa"/>
        <w:end w:w="108" w:type="dxa"/>
      </w:tblCellMar>
    </w:tblPr>
    <w:tblGrid>
      <w:gridCol w:w="720"/>
      <w:gridCol w:w="4680"/>
      <w:gridCol w:w="1080"/>
      <w:gridCol w:w="1080"/>
      <w:gridCol w:w="1080"/>
      <w:gridCol w:w="1080"/>
    </w:tblGrid>
    <w:tr>
      <w:trPr>
        <w:cantSplit w:val="true"/>
      </w:trPr>
      <w:tc>
        <w:tcPr>
          <w:tcW w:w="9720" w:type="dxa"/>
          <w:gridSpan w:val="6"/>
          <w:tcBorders>
            <w:top w:val="single" w:sz="6" w:space="0" w:color="000000"/>
            <w:start w:val="single" w:sz="6" w:space="0" w:color="000000"/>
            <w:end w:val="single" w:sz="6" w:space="0" w:color="000000"/>
          </w:tcBorders>
        </w:tcPr>
        <w:p>
          <w:pPr>
            <w:pStyle w:val="Normal"/>
            <w:rPr>
              <w:rFonts w:ascii="Arial" w:hAnsi="Arial" w:cs="Arial"/>
              <w:b/>
              <w:sz w:val="16"/>
            </w:rPr>
          </w:pPr>
          <w:r>
            <w:rPr>
              <w:rFonts w:cs="Arial" w:ascii="Arial" w:hAnsi="Arial"/>
              <w:b/>
              <w:sz w:val="16"/>
            </w:rPr>
            <w:t>REFERENCE SPEC. NO. CCD98-43-00-01 REV. P</w:t>
          </w:r>
        </w:p>
      </w:tc>
    </w:tr>
    <w:tr>
      <w:trPr>
        <w:cantSplit w:val="true"/>
      </w:trPr>
      <w:tc>
        <w:tcPr>
          <w:tcW w:w="9720" w:type="dxa"/>
          <w:gridSpan w:val="6"/>
          <w:tcBorders>
            <w:top w:val="single" w:sz="6" w:space="0" w:color="000000"/>
            <w:start w:val="single" w:sz="6" w:space="0" w:color="000000"/>
            <w:end w:val="single" w:sz="6" w:space="0" w:color="000000"/>
          </w:tcBorders>
        </w:tcPr>
        <w:p>
          <w:pPr>
            <w:pStyle w:val="Normal"/>
            <w:jc w:val="both"/>
            <w:rPr/>
          </w:pPr>
          <w:r>
            <w:rPr>
              <w:rFonts w:cs="Arial" w:ascii="Arial" w:hAnsi="Arial"/>
              <w:sz w:val="11"/>
            </w:rPr>
            <w:t>THIS DOCUMENT IS PROPRIETARY AND CONFIDENTIAL INFORMATION OF CHEMTEX AND ITS LICENSOR AND MAY BE USED ONLY WITH THEIR PRIOR WRITTEN CONSENT.</w:t>
          </w:r>
        </w:p>
      </w:tc>
    </w:tr>
    <w:tr>
      <w:trPr>
        <w:cantSplit w:val="true"/>
      </w:trPr>
      <w:tc>
        <w:tcPr>
          <w:tcW w:w="72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REV.</w:t>
          </w:r>
        </w:p>
      </w:tc>
      <w:tc>
        <w:tcPr>
          <w:tcW w:w="46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DESCRIPTION</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PREP'D.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CKD.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APPR’D.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DATE</w:t>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szCs w:val="16"/>
            </w:rPr>
          </w:pPr>
          <w:r>
            <w:rPr>
              <w:rFonts w:cs="Arial" w:ascii="Arial" w:hAnsi="Arial"/>
              <w:sz w:val="16"/>
              <w:szCs w:val="16"/>
            </w:rPr>
            <w:t>0</w:t>
          </w:r>
        </w:p>
      </w:tc>
      <w:tc>
        <w:tcPr>
          <w:tcW w:w="46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ISSUE FOR ENGINEERING</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SAM</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KP</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NVS</w:t>
          </w:r>
        </w:p>
      </w:tc>
      <w:tc>
        <w:tcPr>
          <w:tcW w:w="1080" w:type="dxa"/>
          <w:tcBorders>
            <w:top w:val="single" w:sz="6" w:space="0" w:color="000000"/>
            <w:start w:val="single" w:sz="6" w:space="0" w:color="000000"/>
            <w:bottom w:val="single" w:sz="6" w:space="0" w:color="000000"/>
            <w:end w:val="single" w:sz="6" w:space="0" w:color="000000"/>
          </w:tcBorders>
        </w:tcPr>
        <w:p>
          <w:pPr>
            <w:pStyle w:val="Normal"/>
            <w:jc w:val="center"/>
            <w:rPr/>
          </w:pPr>
          <w:r>
            <w:rPr>
              <w:rFonts w:cs="Arial" w:ascii="Arial" w:hAnsi="Arial"/>
              <w:sz w:val="16"/>
              <w:szCs w:val="16"/>
            </w:rPr>
            <w:t>Nov 23, 07</w:t>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6"/>
              <w:szCs w:val="16"/>
            </w:rPr>
          </w:pPr>
          <w:r>
            <w:rPr>
              <w:rFonts w:cs="Arial" w:ascii="Arial" w:hAnsi="Arial"/>
              <w:b/>
              <w:sz w:val="16"/>
              <w:szCs w:val="16"/>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szCs w:val="16"/>
            </w:rPr>
          </w:pPr>
          <w:r>
            <w:rPr>
              <w:rFonts w:cs="Arial" w:ascii="Arial" w:hAnsi="Arial"/>
              <w:b/>
              <w:sz w:val="18"/>
              <w:szCs w:val="16"/>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rPr>
          </w:pPr>
          <w:r>
            <w:rPr>
              <w:rFonts w:cs="Arial" w:ascii="Arial" w:hAnsi="Arial"/>
              <w:b/>
              <w:sz w:val="18"/>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rPr>
          </w:pPr>
          <w:r>
            <w:rPr>
              <w:rFonts w:cs="Arial" w:ascii="Arial" w:hAnsi="Arial"/>
              <w:b/>
              <w:sz w:val="18"/>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4153"/>
        <w:tab w:val="center" w:pos="6300" w:leader="none"/>
        <w:tab w:val="right" w:pos="8306" w:leader="none"/>
      </w:tabs>
      <w:rPr>
        <w:b/>
        <w:bCs/>
        <w:sz w:val="18"/>
        <w:szCs w:val="18"/>
      </w:rPr>
    </w:pPr>
    <w:r>
      <w:rPr>
        <w:rFonts w:cs="Arial" w:ascii="Arial" w:hAnsi="Arial"/>
        <w:sz w:val="18"/>
      </w:rPr>
      <w:t>STD24201.00W</w:t>
    </w:r>
    <w:r>
      <w:rPr>
        <w:rFonts w:cs="Arial" w:ascii="Arial" w:hAnsi="Arial"/>
        <w:b/>
        <w:sz w:val="18"/>
      </w:rPr>
      <w:tab/>
      <w:tab/>
      <w:t xml:space="preserve">      FILE NAME </w:t>
    </w:r>
    <w:r>
      <w:rPr>
        <w:rFonts w:cs="Arial" w:ascii="Arial" w:hAnsi="Arial"/>
        <w:b/>
        <w:sz w:val="18"/>
        <w:szCs w:val="18"/>
      </w:rPr>
      <w:t xml:space="preserve">: </w:t>
    </w:r>
    <w:r>
      <w:rPr>
        <w:rFonts w:cs="Arial" w:ascii="Arial" w:hAnsi="Arial"/>
        <w:b/>
        <w:bCs/>
        <w:sz w:val="18"/>
        <w:szCs w:val="18"/>
      </w:rPr>
      <w:t>IP009-43-00-01-0.doc</w:t>
    </w:r>
    <w:r>
      <w:rPr>
        <w:rFonts w:cs="Arial" w:ascii="Arial" w:hAnsi="Arial"/>
        <w:b/>
        <w:bCs/>
        <w:vanish/>
        <w:sz w:val="18"/>
        <w:szCs w:val="18"/>
      </w:rPr>
      <w:t xml:space="preserve"> </w:t>
    </w:r>
    <w:r>
      <w:rPr>
        <w:rFonts w:cs="Arial" w:ascii="Arial" w:hAnsi="Arial"/>
        <w:b/>
        <w:bCs/>
        <w:vanish/>
        <w:sz w:val="18"/>
        <w:szCs w:val="18"/>
      </w:rPr>
      <w:fldChar w:fldCharType="begin"/>
    </w:r>
    <w:r>
      <w:rPr>
        <w:sz w:val="18"/>
        <w:b/>
        <w:szCs w:val="18"/>
        <w:bCs/>
        <w:vanish/>
        <w:rFonts w:cs="Arial" w:ascii="Arial" w:hAnsi="Arial"/>
      </w:rPr>
      <w:instrText xml:space="preserve"> PAGE \* ARABIC </w:instrText>
    </w:r>
    <w:r>
      <w:rPr>
        <w:sz w:val="18"/>
        <w:b/>
        <w:szCs w:val="18"/>
        <w:bCs/>
        <w:vanish/>
        <w:rFonts w:cs="Arial" w:ascii="Arial" w:hAnsi="Arial"/>
      </w:rPr>
      <w:fldChar w:fldCharType="separate"/>
    </w:r>
    <w:r>
      <w:rPr>
        <w:sz w:val="18"/>
        <w:b/>
        <w:szCs w:val="18"/>
        <w:bCs/>
        <w:vanish/>
        <w:rFonts w:cs="Arial" w:ascii="Arial" w:hAnsi="Arial"/>
      </w:rPr>
      <w:t>0</w:t>
    </w:r>
    <w:r>
      <w:rPr>
        <w:sz w:val="18"/>
        <w:b/>
        <w:szCs w:val="18"/>
        <w:bCs/>
        <w:vanish/>
        <w:rFonts w:cs="Arial" w:ascii="Arial" w:hAnsi="Arial"/>
      </w:rPr>
      <w:fldChar w:fldCharType="end"/>
    </w:r>
  </w:p>
  <w:p>
    <w:pPr>
      <w:pStyle w:val="Footer"/>
      <w:rPr>
        <w:b/>
        <w:bCs/>
        <w:sz w:val="18"/>
        <w:szCs w:val="18"/>
      </w:rPr>
    </w:pPr>
    <w:r>
      <w:rPr>
        <w:b/>
        <w:bCs/>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left" w:pos="7200" w:leader="none"/>
        <w:tab w:val="right" w:pos="9630" w:leader="none"/>
      </w:tabs>
      <w:rPr>
        <w:rFonts w:ascii="Arial" w:hAnsi="Arial" w:cs="Arial"/>
      </w:rPr>
    </w:pPr>
    <w:r>
      <w:rPr>
        <w:rFonts w:cs="Arial" w:ascii="Arial" w:hAnsi="Arial"/>
        <w:b/>
        <w:sz w:val="24"/>
      </w:rPr>
      <w:t>CHEMTEX</w:t>
    </w:r>
    <w:r>
      <w:rPr>
        <w:rFonts w:cs="Arial" w:ascii="Arial" w:hAnsi="Arial"/>
      </w:rPr>
      <w:tab/>
      <w:t xml:space="preserve">SPEC. NO. </w:t>
    </w:r>
    <w:r>
      <w:rPr>
        <w:rStyle w:val="PageNumber"/>
        <w:rFonts w:cs="Arial" w:ascii="Arial" w:hAnsi="Arial"/>
        <w:bCs/>
      </w:rPr>
      <w:t>IP009-43-00-01 REV. 0</w:t>
    </w:r>
    <w:r>
      <w:rPr>
        <w:rFonts w:cs="Arial" w:ascii="Arial" w:hAnsi="Arial"/>
      </w:rPr>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21</w:t>
    </w:r>
    <w:r>
      <w:rPr>
        <w:rFonts w:cs="Arial" w:ascii="Arial" w:hAnsi="Arial"/>
      </w:rPr>
      <w:fldChar w:fldCharType="end"/>
    </w:r>
    <w:r>
      <w:rPr>
        <w:rFonts w:cs="Arial" w:ascii="Arial" w:hAnsi="Arial"/>
      </w:rPr>
      <w:t xml:space="preserve"> OF 20</w:t>
    </w:r>
  </w:p>
  <w:p>
    <w:pPr>
      <w:pStyle w:val="Normal"/>
      <w:tabs>
        <w:tab w:val="clear" w:pos="720"/>
        <w:tab w:val="center" w:pos="4320" w:leader="none"/>
        <w:tab w:val="left" w:pos="6480" w:leader="none"/>
        <w:tab w:val="right" w:pos="9630" w:leader="none"/>
      </w:tabs>
      <w:rPr>
        <w:rFonts w:ascii="Arial" w:hAnsi="Arial" w:cs="Arial"/>
        <w:u w:val="single"/>
      </w:rPr>
    </w:pPr>
    <w:r>
      <w:rPr>
        <w:rFonts w:cs="Arial" w:ascii="Arial" w:hAnsi="Arial"/>
        <w:u w:val="single"/>
      </w:rPr>
      <w:tab/>
      <w:tab/>
      <w:tab/>
    </w:r>
  </w:p>
  <w:p>
    <w:pPr>
      <w:pStyle w:val="Normal"/>
      <w:rPr>
        <w:rFonts w:ascii="Arial" w:hAnsi="Arial" w:cs="Arial"/>
        <w:u w:val="single"/>
      </w:rPr>
    </w:pPr>
    <w:r>
      <w:rPr>
        <w:rFonts w:cs="Arial" w:ascii="Arial" w:hAnsi="Arial"/>
        <w:u w:val="single"/>
      </w:rPr>
    </w:r>
    <w:r>
      <mc:AlternateContent>
        <mc:Choice Requires="wps">
          <w:drawing>
            <wp:anchor behindDoc="1" distT="0" distB="0" distL="114935" distR="114935" simplePos="0" locked="0" layoutInCell="1" allowOverlap="1" relativeHeight="21">
              <wp:simplePos x="0" y="0"/>
              <wp:positionH relativeFrom="column">
                <wp:posOffset>6035040</wp:posOffset>
              </wp:positionH>
              <wp:positionV relativeFrom="paragraph">
                <wp:posOffset>125095</wp:posOffset>
              </wp:positionV>
              <wp:extent cx="384175" cy="155575"/>
              <wp:effectExtent l="0" t="0" r="0" b="0"/>
              <wp:wrapNone/>
              <wp:docPr id="1" name="Frame1"/>
              <a:graphic xmlns:a="http://schemas.openxmlformats.org/drawingml/2006/main">
                <a:graphicData uri="http://schemas.microsoft.com/office/word/2010/wordprocessingShape">
                  <wps:wsp>
                    <wps:cNvSpPr txBox="1"/>
                    <wps:spPr>
                      <a:xfrm>
                        <a:off x="0" y="0"/>
                        <a:ext cx="384175" cy="155575"/>
                      </a:xfrm>
                      <a:prstGeom prst="rect"/>
                      <a:solidFill>
                        <a:srgbClr val="FFFFFF">
                          <a:alpha val="0"/>
                        </a:srgbClr>
                      </a:solidFill>
                    </wps:spPr>
                    <wps:txbx>
                      <w:txbxContent>
                        <w:p>
                          <w:pPr>
                            <w:pStyle w:val="Normal"/>
                            <w:rPr>
                              <w:rFonts w:ascii="Arial" w:hAnsi="Arial" w:cs="Arial"/>
                              <w:b/>
                              <w:sz w:val="16"/>
                            </w:rPr>
                          </w:pPr>
                          <w:r>
                            <w:rPr>
                              <w:rFonts w:cs="Arial" w:ascii="Arial" w:hAnsi="Arial"/>
                              <w:b/>
                              <w:sz w:val="16"/>
                            </w:rPr>
                            <w:t>REV.</w:t>
                          </w:r>
                        </w:p>
                      </w:txbxContent>
                    </wps:txbx>
                    <wps:bodyPr anchor="t" lIns="13335" tIns="13335" rIns="13335" bIns="13335">
                      <a:noAutofit/>
                    </wps:bodyPr>
                  </wps:wsp>
                </a:graphicData>
              </a:graphic>
            </wp:anchor>
          </w:drawing>
        </mc:Choice>
        <mc:Fallback>
          <w:pict>
            <v:rect fillcolor="#FFFFFF" style="position:absolute;rotation:-0;width:30.25pt;height:12.25pt;mso-wrap-distance-left:9.05pt;mso-wrap-distance-right:9.05pt;mso-wrap-distance-top:0pt;mso-wrap-distance-bottom:0pt;margin-top:9.85pt;mso-position-vertical-relative:text;margin-left:475.2pt;mso-position-horizontal-relative:text">
              <v:fill opacity="0f"/>
              <v:textbox inset="0.0145833333333333in,0.0145833333333333in,0.0145833333333333in,0.0145833333333333in">
                <w:txbxContent>
                  <w:p>
                    <w:pPr>
                      <w:pStyle w:val="Normal"/>
                      <w:rPr>
                        <w:rFonts w:ascii="Arial" w:hAnsi="Arial" w:cs="Arial"/>
                        <w:b/>
                        <w:sz w:val="16"/>
                      </w:rPr>
                    </w:pPr>
                    <w:r>
                      <w:rPr>
                        <w:rFonts w:cs="Arial" w:ascii="Arial" w:hAnsi="Arial"/>
                        <w:b/>
                        <w:sz w:val="16"/>
                      </w:rPr>
                      <w:t>REV.</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15" w:type="dxa"/>
      <w:jc w:val="center"/>
      <w:tblInd w:w="0" w:type="dxa"/>
      <w:tblLayout w:type="fixed"/>
      <w:tblCellMar>
        <w:top w:w="0" w:type="dxa"/>
        <w:start w:w="108" w:type="dxa"/>
        <w:bottom w:w="0" w:type="dxa"/>
        <w:end w:w="108" w:type="dxa"/>
      </w:tblCellMar>
    </w:tblPr>
    <w:tblGrid>
      <w:gridCol w:w="922"/>
      <w:gridCol w:w="3398"/>
      <w:gridCol w:w="1846"/>
      <w:gridCol w:w="2304"/>
      <w:gridCol w:w="1338"/>
      <w:gridCol w:w="7"/>
    </w:tblGrid>
    <w:tr>
      <w:trPr>
        <w:trHeight w:val="240" w:hRule="atLeast"/>
        <w:cantSplit w:val="true"/>
      </w:trPr>
      <w:tc>
        <w:tcPr>
          <w:tcW w:w="4320" w:type="dxa"/>
          <w:gridSpan w:val="2"/>
          <w:tcBorders>
            <w:top w:val="single" w:sz="6" w:space="0" w:color="000000"/>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top w:val="single" w:sz="6" w:space="0" w:color="000000"/>
          </w:tcBorders>
        </w:tcPr>
        <w:p>
          <w:pPr>
            <w:pStyle w:val="Normal"/>
            <w:tabs>
              <w:tab w:val="clear" w:pos="720"/>
              <w:tab w:val="left" w:pos="1453" w:leader="none"/>
            </w:tabs>
            <w:rPr>
              <w:rFonts w:ascii="Arial" w:hAnsi="Arial" w:cs="Arial"/>
              <w:b/>
            </w:rPr>
          </w:pPr>
          <w:r>
            <w:rPr>
              <w:rFonts w:cs="Arial" w:ascii="Arial" w:hAnsi="Arial"/>
              <w:b/>
            </w:rPr>
            <w:t>SPEC. NO.</w:t>
            <w:tab/>
            <w:t>:</w:t>
          </w:r>
        </w:p>
      </w:tc>
      <w:tc>
        <w:tcPr>
          <w:tcW w:w="2304" w:type="dxa"/>
          <w:tcBorders>
            <w:top w:val="single" w:sz="6" w:space="0" w:color="000000"/>
            <w:end w:val="single" w:sz="6" w:space="0" w:color="000000"/>
          </w:tcBorders>
        </w:tcPr>
        <w:p>
          <w:pPr>
            <w:pStyle w:val="Normal"/>
            <w:tabs>
              <w:tab w:val="clear" w:pos="720"/>
              <w:tab w:val="left" w:pos="1350" w:leader="none"/>
            </w:tabs>
            <w:rPr>
              <w:rFonts w:ascii="Arial" w:hAnsi="Arial" w:cs="Arial"/>
            </w:rPr>
          </w:pPr>
          <w:r>
            <w:rPr>
              <w:rFonts w:cs="Arial" w:ascii="Arial" w:hAnsi="Arial"/>
              <w:b/>
            </w:rPr>
            <w:t>IP009-43-00-01</w:t>
          </w:r>
        </w:p>
      </w:tc>
      <w:tc>
        <w:tcPr>
          <w:tcW w:w="1338" w:type="dxa"/>
          <w:tcBorders>
            <w:top w:val="single" w:sz="6" w:space="0" w:color="000000"/>
            <w:end w:val="single" w:sz="6" w:space="0" w:color="000000"/>
          </w:tcBorders>
        </w:tcPr>
        <w:p>
          <w:pPr>
            <w:pStyle w:val="Normal"/>
            <w:rPr>
              <w:rFonts w:ascii="Arial" w:hAnsi="Arial" w:cs="Arial"/>
              <w:b/>
              <w:sz w:val="18"/>
            </w:rPr>
          </w:pPr>
          <w:r>
            <w:rPr>
              <w:rFonts w:cs="Arial" w:ascii="Arial" w:hAnsi="Arial"/>
              <w:b/>
              <w:sz w:val="18"/>
            </w:rPr>
            <w:t>REV. 0</w:t>
          </w:r>
        </w:p>
      </w:tc>
    </w:tr>
    <w:tr>
      <w:trPr>
        <w:cantSplit w:val="true"/>
      </w:trPr>
      <w:tc>
        <w:tcPr>
          <w:tcW w:w="4320" w:type="dxa"/>
          <w:gridSpan w:val="2"/>
          <w:tcBorders>
            <w:start w:val="single" w:sz="6" w:space="0" w:color="000000"/>
            <w:end w:val="single" w:sz="6" w:space="0" w:color="000000"/>
          </w:tcBorders>
        </w:tcPr>
        <w:p>
          <w:pPr>
            <w:pStyle w:val="Normal"/>
            <w:jc w:val="center"/>
            <w:rPr>
              <w:rFonts w:ascii="Arial" w:hAnsi="Arial" w:cs="Arial"/>
              <w:b/>
            </w:rPr>
          </w:pPr>
          <w:r>
            <w:rPr>
              <w:rFonts w:cs="Arial" w:ascii="Arial" w:hAnsi="Arial"/>
              <w:b/>
              <w:sz w:val="28"/>
            </w:rPr>
            <w:t>CHEMTEX</w:t>
          </w:r>
        </w:p>
      </w:tc>
      <w:tc>
        <w:tcPr>
          <w:tcW w:w="1846" w:type="dxa"/>
          <w:tcBorders/>
        </w:tcPr>
        <w:p>
          <w:pPr>
            <w:pStyle w:val="Normal"/>
            <w:tabs>
              <w:tab w:val="clear" w:pos="720"/>
              <w:tab w:val="left" w:pos="1453" w:leader="none"/>
            </w:tabs>
            <w:rPr>
              <w:rFonts w:ascii="Arial" w:hAnsi="Arial" w:cs="Arial"/>
              <w:b/>
            </w:rPr>
          </w:pPr>
          <w:r>
            <w:rPr>
              <w:rFonts w:cs="Arial" w:ascii="Arial" w:hAnsi="Arial"/>
              <w:b/>
            </w:rPr>
            <w:tab/>
          </w:r>
        </w:p>
      </w:tc>
      <w:tc>
        <w:tcPr>
          <w:tcW w:w="2304" w:type="dxa"/>
          <w:tcBorders>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338" w:type="dxa"/>
          <w:tcBorders>
            <w:end w:val="single" w:sz="6" w:space="0" w:color="000000"/>
          </w:tcBorders>
        </w:tcPr>
        <w:p>
          <w:pPr>
            <w:pStyle w:val="Normal"/>
            <w:snapToGrid w:val="false"/>
            <w:rPr>
              <w:rFonts w:ascii="Arial" w:hAnsi="Arial" w:cs="Arial"/>
              <w:b/>
            </w:rPr>
          </w:pPr>
          <w:r>
            <w:rPr>
              <w:rFonts w:cs="Arial" w:ascii="Arial" w:hAnsi="Arial"/>
              <w:b/>
            </w:rPr>
          </w:r>
        </w:p>
      </w:tc>
    </w:tr>
    <w:tr>
      <w:trPr>
        <w:cantSplit w:val="true"/>
      </w:trPr>
      <w:tc>
        <w:tcPr>
          <w:tcW w:w="4320" w:type="dxa"/>
          <w:gridSpan w:val="2"/>
          <w:tcBorders>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top w:val="single" w:sz="6" w:space="0" w:color="000000"/>
          </w:tcBorders>
        </w:tcPr>
        <w:p>
          <w:pPr>
            <w:pStyle w:val="Normal"/>
            <w:tabs>
              <w:tab w:val="clear" w:pos="720"/>
              <w:tab w:val="left" w:pos="1453" w:leader="none"/>
            </w:tabs>
            <w:rPr>
              <w:rFonts w:ascii="Arial" w:hAnsi="Arial" w:cs="Arial"/>
              <w:b/>
            </w:rPr>
          </w:pPr>
          <w:r>
            <w:rPr>
              <w:rFonts w:cs="Arial" w:ascii="Arial" w:hAnsi="Arial"/>
              <w:b/>
            </w:rPr>
            <w:t>PROJECT NO</w:t>
            <w:tab/>
            <w:t>:</w:t>
          </w:r>
        </w:p>
      </w:tc>
      <w:tc>
        <w:tcPr>
          <w:tcW w:w="2304" w:type="dxa"/>
          <w:tcBorders>
            <w:top w:val="single" w:sz="6" w:space="0" w:color="000000"/>
            <w:end w:val="single" w:sz="6" w:space="0" w:color="000000"/>
          </w:tcBorders>
        </w:tcPr>
        <w:p>
          <w:pPr>
            <w:pStyle w:val="Normal"/>
            <w:tabs>
              <w:tab w:val="clear" w:pos="720"/>
              <w:tab w:val="left" w:pos="1350" w:leader="none"/>
            </w:tabs>
            <w:rPr>
              <w:rFonts w:ascii="Arial" w:hAnsi="Arial" w:cs="Arial"/>
              <w:b/>
            </w:rPr>
          </w:pPr>
          <w:r>
            <w:rPr>
              <w:rFonts w:cs="Arial" w:ascii="Arial" w:hAnsi="Arial"/>
              <w:b/>
            </w:rPr>
            <w:t>IP009</w:t>
          </w:r>
        </w:p>
      </w:tc>
      <w:tc>
        <w:tcPr>
          <w:tcW w:w="1338" w:type="dxa"/>
          <w:tcBorders>
            <w:top w:val="single" w:sz="6" w:space="0" w:color="000000"/>
            <w:end w:val="single" w:sz="6" w:space="0" w:color="000000"/>
          </w:tcBorders>
        </w:tcPr>
        <w:p>
          <w:pPr>
            <w:pStyle w:val="Normal"/>
            <w:rPr>
              <w:rFonts w:ascii="Arial" w:hAnsi="Arial" w:cs="Arial"/>
              <w:b/>
            </w:rPr>
          </w:pPr>
          <w:r>
            <w:rPr>
              <w:rFonts w:cs="Arial" w:ascii="Arial" w:hAnsi="Arial"/>
              <w:b/>
              <w:sz w:val="18"/>
            </w:rPr>
            <w:t xml:space="preserve">SHT. </w:t>
          </w:r>
          <w:r>
            <w:rPr>
              <w:rFonts w:cs="Arial" w:ascii="Arial" w:hAnsi="Arial"/>
              <w:b/>
              <w:sz w:val="18"/>
            </w:rPr>
            <w:fldChar w:fldCharType="begin"/>
          </w:r>
          <w:r>
            <w:rPr>
              <w:sz w:val="18"/>
              <w:b/>
              <w:rFonts w:cs="Arial" w:ascii="Arial" w:hAnsi="Arial"/>
            </w:rPr>
            <w:instrText xml:space="preserve"> PAGE </w:instrText>
          </w:r>
          <w:r>
            <w:rPr>
              <w:sz w:val="18"/>
              <w:b/>
              <w:rFonts w:cs="Arial" w:ascii="Arial" w:hAnsi="Arial"/>
            </w:rPr>
            <w:fldChar w:fldCharType="separate"/>
          </w:r>
          <w:r>
            <w:rPr>
              <w:sz w:val="18"/>
              <w:b/>
              <w:rFonts w:cs="Arial" w:ascii="Arial" w:hAnsi="Arial"/>
            </w:rPr>
            <w:t>1</w:t>
          </w:r>
          <w:r>
            <w:rPr>
              <w:sz w:val="18"/>
              <w:b/>
              <w:rFonts w:cs="Arial" w:ascii="Arial" w:hAnsi="Arial"/>
            </w:rPr>
            <w:fldChar w:fldCharType="end"/>
          </w:r>
          <w:r>
            <w:rPr>
              <w:rFonts w:cs="Arial" w:ascii="Arial" w:hAnsi="Arial"/>
              <w:b/>
              <w:sz w:val="18"/>
            </w:rPr>
            <w:t xml:space="preserve"> OF 20</w:t>
          </w:r>
        </w:p>
      </w:tc>
    </w:tr>
    <w:tr>
      <w:trPr>
        <w:cantSplit w:val="true"/>
      </w:trPr>
      <w:tc>
        <w:tcPr>
          <w:tcW w:w="4320" w:type="dxa"/>
          <w:gridSpan w:val="2"/>
          <w:tcBorders>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bottom w:val="single" w:sz="6" w:space="0" w:color="000000"/>
          </w:tcBorders>
        </w:tcPr>
        <w:p>
          <w:pPr>
            <w:pStyle w:val="Normal"/>
            <w:tabs>
              <w:tab w:val="clear" w:pos="720"/>
              <w:tab w:val="left" w:pos="1453" w:leader="none"/>
            </w:tabs>
            <w:snapToGrid w:val="false"/>
            <w:rPr>
              <w:rFonts w:ascii="Arial" w:hAnsi="Arial" w:cs="Arial"/>
              <w:b/>
            </w:rPr>
          </w:pPr>
          <w:r>
            <w:rPr>
              <w:rFonts w:cs="Arial" w:ascii="Arial" w:hAnsi="Arial"/>
              <w:b/>
            </w:rPr>
          </w:r>
        </w:p>
      </w:tc>
      <w:tc>
        <w:tcPr>
          <w:tcW w:w="2304" w:type="dxa"/>
          <w:tcBorders>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338" w:type="dxa"/>
          <w:tcBorders>
            <w:bottom w:val="single" w:sz="6" w:space="0" w:color="000000"/>
            <w:end w:val="single" w:sz="6" w:space="0" w:color="000000"/>
          </w:tcBorders>
        </w:tcPr>
        <w:p>
          <w:pPr>
            <w:pStyle w:val="Normal"/>
            <w:snapToGrid w:val="false"/>
            <w:rPr>
              <w:rFonts w:ascii="Arial" w:hAnsi="Arial" w:cs="Arial"/>
              <w:b/>
            </w:rPr>
          </w:pPr>
          <w:r>
            <w:rPr>
              <w:rFonts w:cs="Arial" w:ascii="Arial" w:hAnsi="Arial"/>
              <w:b/>
            </w:rPr>
          </w:r>
        </w:p>
      </w:tc>
    </w:tr>
    <w:tr>
      <w:trPr>
        <w:cantSplit w:val="true"/>
      </w:trPr>
      <w:tc>
        <w:tcPr>
          <w:tcW w:w="922" w:type="dxa"/>
          <w:tcBorders>
            <w:top w:val="single" w:sz="6" w:space="0" w:color="000000"/>
            <w:start w:val="single" w:sz="6" w:space="0" w:color="000000"/>
            <w:bottom w:val="single" w:sz="6" w:space="0" w:color="000000"/>
          </w:tcBorders>
        </w:tcPr>
        <w:p>
          <w:pPr>
            <w:pStyle w:val="Normal"/>
            <w:rPr>
              <w:rFonts w:ascii="Arial" w:hAnsi="Arial" w:cs="Arial"/>
              <w:b/>
            </w:rPr>
          </w:pPr>
          <w:r>
            <w:rPr>
              <w:rFonts w:cs="Arial" w:ascii="Arial" w:hAnsi="Arial"/>
              <w:b/>
            </w:rPr>
            <w:t>AREA:</w:t>
          </w:r>
        </w:p>
      </w:tc>
      <w:tc>
        <w:tcPr>
          <w:tcW w:w="3398" w:type="dxa"/>
          <w:tcBorders>
            <w:top w:val="single" w:sz="6" w:space="0" w:color="000000"/>
            <w:bottom w:val="single" w:sz="6" w:space="0" w:color="000000"/>
            <w:end w:val="single" w:sz="6" w:space="0" w:color="000000"/>
          </w:tcBorders>
        </w:tcPr>
        <w:p>
          <w:pPr>
            <w:pStyle w:val="Normal"/>
            <w:rPr>
              <w:rFonts w:ascii="Arial" w:hAnsi="Arial" w:cs="Arial"/>
              <w:b/>
            </w:rPr>
          </w:pPr>
          <w:r>
            <w:rPr>
              <w:rFonts w:cs="Arial" w:ascii="Arial" w:hAnsi="Arial"/>
              <w:b/>
            </w:rPr>
            <w:t>ELECTRICAL</w:t>
          </w:r>
        </w:p>
      </w:tc>
      <w:tc>
        <w:tcPr>
          <w:tcW w:w="1846" w:type="dxa"/>
          <w:tcBorders>
            <w:top w:val="single" w:sz="6" w:space="0" w:color="000000"/>
            <w:bottom w:val="single" w:sz="6" w:space="0" w:color="000000"/>
          </w:tcBorders>
        </w:tcPr>
        <w:p>
          <w:pPr>
            <w:pStyle w:val="Normal"/>
            <w:tabs>
              <w:tab w:val="clear" w:pos="720"/>
              <w:tab w:val="left" w:pos="1453" w:leader="none"/>
            </w:tabs>
            <w:jc w:val="both"/>
            <w:rPr>
              <w:rFonts w:ascii="Arial" w:hAnsi="Arial" w:cs="Arial"/>
              <w:b/>
            </w:rPr>
          </w:pPr>
          <w:r>
            <w:rPr>
              <w:rFonts w:cs="Arial" w:ascii="Arial" w:hAnsi="Arial"/>
              <w:b/>
            </w:rPr>
            <w:t>DESCRIPTION</w:t>
            <w:tab/>
            <w:t>:</w:t>
          </w:r>
        </w:p>
      </w:tc>
      <w:tc>
        <w:tcPr>
          <w:tcW w:w="3649"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rPr>
          </w:pPr>
          <w:r>
            <w:rPr>
              <w:rFonts w:cs="Arial" w:ascii="Arial" w:hAnsi="Arial"/>
              <w:b/>
            </w:rPr>
            <w:t>ELECTRICAL DESIGN  BASIS</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7"/>
      <w:numFmt w:val="lowerLetter"/>
      <w:lvlText w:val="%1)"/>
      <w:lvlJc w:val="start"/>
      <w:pPr>
        <w:tabs>
          <w:tab w:val="num" w:pos="1080"/>
        </w:tabs>
        <w:ind w:start="1080" w:hanging="360"/>
      </w:pPr>
      <w:rPr>
        <w:u w:val="none"/>
      </w:rPr>
    </w:lvl>
  </w:abstractNum>
  <w:abstractNum w:abstractNumId="3">
    <w:lvl w:ilvl="0">
      <w:start w:val="1"/>
      <w:numFmt w:val="bullet"/>
      <w:lvlText w:val="-"/>
      <w:lvlJc w:val="start"/>
      <w:pPr>
        <w:tabs>
          <w:tab w:val="num" w:pos="1440"/>
        </w:tabs>
        <w:ind w:start="1440" w:hanging="720"/>
      </w:pPr>
      <w:rPr>
        <w:rFonts w:ascii="Times New Roman" w:hAnsi="Times New Roman" w:cs="Times New Roman" w:hint="default"/>
      </w:rPr>
    </w:lvl>
  </w:abstractNum>
  <w:abstractNum w:abstractNumId="4">
    <w:lvl w:ilvl="0">
      <w:start w:val="1"/>
      <w:numFmt w:val="bullet"/>
      <w:lvlText w:val=""/>
      <w:lvlJc w:val="start"/>
      <w:pPr>
        <w:tabs>
          <w:tab w:val="num" w:pos="2160"/>
        </w:tabs>
        <w:ind w:start="2160" w:hanging="360"/>
      </w:pPr>
      <w:rPr>
        <w:rFonts w:ascii="Symbol" w:hAnsi="Symbol" w:cs="Symbol" w:hint="default"/>
      </w:rPr>
    </w:lvl>
  </w:abstractNum>
  <w:abstractNum w:abstractNumId="5">
    <w:lvl w:ilvl="0">
      <w:start w:val="4"/>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6">
    <w:lvl w:ilvl="0">
      <w:start w:val="3"/>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4"/>
      <w:numFmt w:val="decimal"/>
      <w:lvlText w:val="%1.0"/>
      <w:lvlJc w:val="start"/>
      <w:pPr>
        <w:tabs>
          <w:tab w:val="num" w:pos="720"/>
        </w:tabs>
        <w:ind w:start="720" w:hanging="720"/>
      </w:pPr>
      <w:rPr>
        <w:u w:val="none"/>
      </w:rPr>
    </w:lvl>
    <w:lvl w:ilvl="1">
      <w:start w:val="1"/>
      <w:numFmt w:val="decimal"/>
      <w:lvlText w:val="%1.%2"/>
      <w:lvlJc w:val="start"/>
      <w:pPr>
        <w:tabs>
          <w:tab w:val="num" w:pos="72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9">
    <w:lvl w:ilvl="0">
      <w:start w:val="1"/>
      <w:numFmt w:val="bullet"/>
      <w:lvlText w:val=""/>
      <w:lvlJc w:val="start"/>
      <w:pPr>
        <w:tabs>
          <w:tab w:val="num" w:pos="2160"/>
        </w:tabs>
        <w:ind w:start="2160" w:hanging="360"/>
      </w:pPr>
      <w:rPr>
        <w:rFonts w:ascii="Symbol" w:hAnsi="Symbol" w:cs="Symbol" w:hint="default"/>
      </w:rPr>
    </w:lvl>
  </w:abstractNum>
  <w:abstractNum w:abstractNumId="10">
    <w:lvl w:ilvl="0">
      <w:start w:val="6"/>
      <w:numFmt w:val="lowerLetter"/>
      <w:lvlText w:val="%1)"/>
      <w:lvlJc w:val="start"/>
      <w:pPr>
        <w:tabs>
          <w:tab w:val="num" w:pos="1800"/>
        </w:tabs>
        <w:ind w:start="1800" w:hanging="360"/>
      </w:pPr>
      <w:rPr/>
    </w:lvl>
  </w:abstractNum>
  <w:abstractNum w:abstractNumId="11">
    <w:lvl w:ilvl="0">
      <w:start w:val="3"/>
      <w:numFmt w:val="decimal"/>
      <w:lvlText w:val="%1"/>
      <w:lvlJc w:val="start"/>
      <w:pPr>
        <w:tabs>
          <w:tab w:val="num" w:pos="495"/>
        </w:tabs>
        <w:ind w:start="495" w:hanging="495"/>
      </w:pPr>
      <w:rPr/>
    </w:lvl>
    <w:lvl w:ilvl="1">
      <w:start w:val="2"/>
      <w:numFmt w:val="decimal"/>
      <w:lvlText w:val="%1.%2"/>
      <w:lvlJc w:val="start"/>
      <w:pPr>
        <w:tabs>
          <w:tab w:val="num" w:pos="855"/>
        </w:tabs>
        <w:ind w:start="855" w:hanging="495"/>
      </w:pPr>
      <w:rPr/>
    </w:lvl>
    <w:lvl w:ilvl="2">
      <w:start w:val="3"/>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2">
    <w:lvl w:ilvl="0">
      <w:start w:val="1"/>
      <w:numFmt w:val="lowerLetter"/>
      <w:lvlText w:val="%1)"/>
      <w:lvlJc w:val="start"/>
      <w:pPr>
        <w:tabs>
          <w:tab w:val="num" w:pos="720"/>
        </w:tabs>
        <w:ind w:start="2520" w:hanging="360"/>
      </w:pPr>
      <w:rPr/>
    </w:lvl>
  </w:abstractNum>
  <w:abstractNum w:abstractNumId="13">
    <w:lvl w:ilvl="0">
      <w:start w:val="3"/>
      <w:numFmt w:val="decimal"/>
      <w:lvlText w:val="%1"/>
      <w:lvlJc w:val="start"/>
      <w:pPr>
        <w:tabs>
          <w:tab w:val="num" w:pos="495"/>
        </w:tabs>
        <w:ind w:start="495" w:hanging="495"/>
      </w:pPr>
      <w:rPr/>
    </w:lvl>
    <w:lvl w:ilvl="1">
      <w:start w:val="3"/>
      <w:numFmt w:val="decimal"/>
      <w:lvlText w:val="%1.%2"/>
      <w:lvlJc w:val="start"/>
      <w:pPr>
        <w:tabs>
          <w:tab w:val="num" w:pos="855"/>
        </w:tabs>
        <w:ind w:start="855" w:hanging="495"/>
      </w:pPr>
      <w:rPr/>
    </w:lvl>
    <w:lvl w:ilvl="2">
      <w:start w:val="2"/>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4">
    <w:lvl w:ilvl="0">
      <w:start w:val="3"/>
      <w:numFmt w:val="decimal"/>
      <w:lvlText w:val="%1.0"/>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15">
    <w:lvl w:ilvl="0">
      <w:start w:val="4"/>
      <w:numFmt w:val="decimal"/>
      <w:lvlText w:val="%1"/>
      <w:lvlJc w:val="start"/>
      <w:pPr>
        <w:tabs>
          <w:tab w:val="num" w:pos="495"/>
        </w:tabs>
        <w:ind w:start="495" w:hanging="495"/>
      </w:pPr>
      <w:rPr/>
    </w:lvl>
    <w:lvl w:ilvl="1">
      <w:start w:val="2"/>
      <w:numFmt w:val="decimal"/>
      <w:lvlText w:val="%1.%2"/>
      <w:lvlJc w:val="start"/>
      <w:pPr>
        <w:tabs>
          <w:tab w:val="num" w:pos="495"/>
        </w:tabs>
        <w:ind w:start="495" w:hanging="495"/>
      </w:pPr>
      <w:rPr/>
    </w:lvl>
    <w:lvl w:ilvl="2">
      <w:start w:val="3"/>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6">
    <w:lvl w:ilvl="0">
      <w:start w:val="2"/>
      <w:numFmt w:val="decimal"/>
      <w:lvlText w:val="%1"/>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17">
    <w:lvl w:ilvl="0">
      <w:start w:val="3"/>
      <w:numFmt w:val="decimal"/>
      <w:lvlText w:val="%1"/>
      <w:lvlJc w:val="start"/>
      <w:pPr>
        <w:tabs>
          <w:tab w:val="num" w:pos="495"/>
        </w:tabs>
        <w:ind w:start="495" w:hanging="495"/>
      </w:pPr>
      <w:rPr/>
    </w:lvl>
    <w:lvl w:ilvl="1">
      <w:start w:val="6"/>
      <w:numFmt w:val="decimal"/>
      <w:lvlText w:val="%1.%2"/>
      <w:lvlJc w:val="start"/>
      <w:pPr>
        <w:tabs>
          <w:tab w:val="num" w:pos="855"/>
        </w:tabs>
        <w:ind w:start="855" w:hanging="495"/>
      </w:pPr>
      <w:rPr/>
    </w:lvl>
    <w:lvl w:ilvl="2">
      <w:start w:val="1"/>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8">
    <w:lvl w:ilvl="0">
      <w:start w:val="4"/>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2"/>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9">
    <w:lvl w:ilvl="0">
      <w:start w:val="1"/>
      <w:numFmt w:val="lowerLetter"/>
      <w:lvlText w:val="%1)"/>
      <w:lvlJc w:val="start"/>
      <w:pPr>
        <w:tabs>
          <w:tab w:val="num" w:pos="2160"/>
        </w:tabs>
        <w:ind w:start="2160" w:hanging="360"/>
      </w:pPr>
      <w:rPr/>
    </w:lvl>
  </w:abstractNum>
  <w:abstractNum w:abstractNumId="20">
    <w:lvl w:ilvl="0">
      <w:start w:val="7"/>
      <w:numFmt w:val="lowerLetter"/>
      <w:lvlText w:val="%1)"/>
      <w:lvlJc w:val="start"/>
      <w:pPr>
        <w:tabs>
          <w:tab w:val="num" w:pos="1800"/>
        </w:tabs>
        <w:ind w:start="1800" w:hanging="360"/>
      </w:pPr>
      <w:rPr/>
    </w:lvl>
  </w:abstractNum>
  <w:abstractNum w:abstractNumId="21">
    <w:lvl w:ilvl="0">
      <w:start w:val="2"/>
      <w:numFmt w:val="decimal"/>
      <w:lvlText w:val="%1"/>
      <w:lvlJc w:val="start"/>
      <w:pPr>
        <w:tabs>
          <w:tab w:val="num" w:pos="480"/>
        </w:tabs>
        <w:ind w:start="480" w:hanging="480"/>
      </w:pPr>
      <w:rPr/>
    </w:lvl>
    <w:lvl w:ilvl="1">
      <w:start w:val="4"/>
      <w:numFmt w:val="decimal"/>
      <w:lvlText w:val="%1.%2"/>
      <w:lvlJc w:val="start"/>
      <w:pPr>
        <w:tabs>
          <w:tab w:val="num" w:pos="840"/>
        </w:tabs>
        <w:ind w:start="840" w:hanging="480"/>
      </w:pPr>
      <w:rPr/>
    </w:lvl>
    <w:lvl w:ilvl="2">
      <w:start w:val="7"/>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2">
    <w:lvl w:ilvl="0">
      <w:start w:val="5"/>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3">
    <w:lvl w:ilvl="0">
      <w:start w:val="1"/>
      <w:numFmt w:val="lowerLetter"/>
      <w:lvlText w:val="%1)"/>
      <w:lvlJc w:val="start"/>
      <w:pPr>
        <w:tabs>
          <w:tab w:val="num" w:pos="1080"/>
        </w:tabs>
        <w:ind w:start="1080" w:hanging="360"/>
      </w:pPr>
      <w:rPr/>
    </w:lvl>
  </w:abstractNum>
  <w:abstractNum w:abstractNumId="24">
    <w:lvl w:ilvl="0">
      <w:start w:val="7"/>
      <w:numFmt w:val="lowerLetter"/>
      <w:lvlText w:val="%1)"/>
      <w:lvlJc w:val="start"/>
      <w:pPr>
        <w:tabs>
          <w:tab w:val="num" w:pos="1080"/>
        </w:tabs>
        <w:ind w:start="1080" w:hanging="360"/>
      </w:pPr>
      <w:rPr/>
    </w:lvl>
  </w:abstractNum>
  <w:abstractNum w:abstractNumId="25">
    <w:lvl w:ilvl="0">
      <w:start w:val="1"/>
      <w:numFmt w:val="lowerLetter"/>
      <w:lvlText w:val="%1)"/>
      <w:lvlJc w:val="start"/>
      <w:pPr>
        <w:tabs>
          <w:tab w:val="num" w:pos="2160"/>
        </w:tabs>
        <w:ind w:start="2160" w:hanging="360"/>
      </w:pPr>
      <w:rPr/>
    </w:lvl>
  </w:abstractNum>
  <w:abstractNum w:abstractNumId="26">
    <w:lvl w:ilvl="0">
      <w:start w:val="4"/>
      <w:numFmt w:val="decimal"/>
      <w:lvlText w:val="%1"/>
      <w:lvlJc w:val="start"/>
      <w:pPr>
        <w:tabs>
          <w:tab w:val="num" w:pos="495"/>
        </w:tabs>
        <w:ind w:start="495" w:hanging="495"/>
      </w:pPr>
      <w:rPr/>
    </w:lvl>
    <w:lvl w:ilvl="1">
      <w:start w:val="5"/>
      <w:numFmt w:val="decimal"/>
      <w:lvlText w:val="%1.%2"/>
      <w:lvlJc w:val="start"/>
      <w:pPr>
        <w:tabs>
          <w:tab w:val="num" w:pos="855"/>
        </w:tabs>
        <w:ind w:start="855" w:hanging="495"/>
      </w:pPr>
      <w:rPr/>
    </w:lvl>
    <w:lvl w:ilvl="2">
      <w:start w:val="4"/>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7">
    <w:lvl w:ilvl="0">
      <w:start w:val="1"/>
      <w:numFmt w:val="lowerLetter"/>
      <w:lvlText w:val="%1)"/>
      <w:lvlJc w:val="start"/>
      <w:pPr>
        <w:tabs>
          <w:tab w:val="num" w:pos="1800"/>
        </w:tabs>
        <w:ind w:start="1800" w:hanging="360"/>
      </w:pPr>
      <w:rPr>
        <w:rFonts w:ascii="Arial" w:hAnsi="Arial" w:eastAsia="Times New Roman" w:cs="Times New Roman"/>
      </w:rPr>
    </w:lvl>
  </w:abstractNum>
  <w:abstractNum w:abstractNumId="28">
    <w:lvl w:ilvl="0">
      <w:start w:val="1"/>
      <w:numFmt w:val="bullet"/>
      <w:lvlText w:val=""/>
      <w:lvlJc w:val="start"/>
      <w:pPr>
        <w:tabs>
          <w:tab w:val="num" w:pos="1440"/>
        </w:tabs>
        <w:ind w:start="1440" w:hanging="360"/>
      </w:pPr>
      <w:rPr>
        <w:rFonts w:ascii="Symbol" w:hAnsi="Symbol" w:cs="Symbol" w:hint="default"/>
      </w:rPr>
    </w:lvl>
  </w:abstractNum>
  <w:abstractNum w:abstractNumId="29">
    <w:lvl w:ilvl="0">
      <w:start w:val="3"/>
      <w:numFmt w:val="decimal"/>
      <w:lvlText w:val="%1"/>
      <w:lvlJc w:val="start"/>
      <w:pPr>
        <w:tabs>
          <w:tab w:val="num" w:pos="720"/>
        </w:tabs>
        <w:ind w:start="720" w:hanging="720"/>
      </w:pPr>
      <w:rPr/>
    </w:lvl>
    <w:lvl w:ilvl="1">
      <w:start w:val="5"/>
      <w:numFmt w:val="decimal"/>
      <w:lvlText w:val="%1.%2"/>
      <w:lvlJc w:val="start"/>
      <w:pPr>
        <w:tabs>
          <w:tab w:val="num" w:pos="1080"/>
        </w:tabs>
        <w:ind w:start="1080" w:hanging="720"/>
      </w:pPr>
      <w:rPr/>
    </w:lvl>
    <w:lvl w:ilvl="2">
      <w:start w:val="1"/>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30">
    <w:lvl w:ilvl="0">
      <w:start w:val="1"/>
      <w:numFmt w:val="lowerLetter"/>
      <w:lvlText w:val="%1)"/>
      <w:lvlJc w:val="start"/>
      <w:pPr>
        <w:tabs>
          <w:tab w:val="num" w:pos="720"/>
        </w:tabs>
        <w:ind w:start="1080" w:hanging="360"/>
      </w:pPr>
      <w:rPr/>
    </w:lvl>
  </w:abstractNum>
  <w:abstractNum w:abstractNumId="31">
    <w:lvl w:ilvl="0">
      <w:start w:val="1"/>
      <w:numFmt w:val="lowerLetter"/>
      <w:lvlText w:val="%1)"/>
      <w:lvlJc w:val="start"/>
      <w:pPr>
        <w:tabs>
          <w:tab w:val="num" w:pos="1080"/>
        </w:tabs>
        <w:ind w:start="1080" w:hanging="360"/>
      </w:pPr>
      <w:rPr/>
    </w:lvl>
  </w:abstractNum>
  <w:abstractNum w:abstractNumId="32">
    <w:lvl w:ilvl="0">
      <w:start w:val="1"/>
      <w:numFmt w:val="bullet"/>
      <w:lvlText w:val=""/>
      <w:lvlJc w:val="start"/>
      <w:pPr>
        <w:tabs>
          <w:tab w:val="num" w:pos="2160"/>
        </w:tabs>
        <w:ind w:start="2160" w:hanging="360"/>
      </w:pPr>
      <w:rPr>
        <w:rFonts w:ascii="Symbol" w:hAnsi="Symbol" w:cs="Symbol" w:hint="default"/>
      </w:rPr>
    </w:lvl>
  </w:abstractNum>
  <w:abstractNum w:abstractNumId="33">
    <w:lvl w:ilvl="0">
      <w:start w:val="4"/>
      <w:numFmt w:val="decimal"/>
      <w:lvlText w:val="%1"/>
      <w:lvlJc w:val="start"/>
      <w:pPr>
        <w:tabs>
          <w:tab w:val="num" w:pos="495"/>
        </w:tabs>
        <w:ind w:start="495" w:hanging="495"/>
      </w:pPr>
      <w:rPr/>
    </w:lvl>
    <w:lvl w:ilvl="1">
      <w:start w:val="5"/>
      <w:numFmt w:val="decimal"/>
      <w:lvlText w:val="%1.%2"/>
      <w:lvlJc w:val="start"/>
      <w:pPr>
        <w:tabs>
          <w:tab w:val="num" w:pos="855"/>
        </w:tabs>
        <w:ind w:start="855" w:hanging="495"/>
      </w:pPr>
      <w:rPr/>
    </w:lvl>
    <w:lvl w:ilvl="2">
      <w:start w:val="7"/>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34">
    <w:lvl w:ilvl="0">
      <w:start w:val="2"/>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5">
    <w:lvl w:ilvl="0">
      <w:start w:val="2"/>
      <w:numFmt w:val="decimal"/>
      <w:lvlText w:val="%1"/>
      <w:lvlJc w:val="start"/>
      <w:pPr>
        <w:tabs>
          <w:tab w:val="num" w:pos="720"/>
        </w:tabs>
        <w:ind w:start="720" w:hanging="720"/>
      </w:pPr>
      <w:rPr/>
    </w:lvl>
    <w:lvl w:ilvl="1">
      <w:start w:val="4"/>
      <w:numFmt w:val="decimal"/>
      <w:lvlText w:val="%1.%2"/>
      <w:lvlJc w:val="start"/>
      <w:pPr>
        <w:tabs>
          <w:tab w:val="num" w:pos="72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6">
    <w:lvl w:ilvl="0">
      <w:start w:val="1"/>
      <w:numFmt w:val="decimal"/>
      <w:lvlText w:val="%1.0"/>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37">
    <w:lvl w:ilvl="0">
      <w:start w:val="3"/>
      <w:numFmt w:val="lowerLetter"/>
      <w:lvlText w:val="%1)"/>
      <w:lvlJc w:val="start"/>
      <w:pPr>
        <w:tabs>
          <w:tab w:val="num" w:pos="720"/>
        </w:tabs>
        <w:ind w:start="2160" w:hanging="360"/>
      </w:pPr>
      <w:rPr/>
    </w:lvl>
  </w:abstractNum>
  <w:abstractNum w:abstractNumId="38">
    <w:lvl w:ilvl="0">
      <w:start w:val="2"/>
      <w:numFmt w:val="lowerLetter"/>
      <w:lvlText w:val="%1)"/>
      <w:lvlJc w:val="start"/>
      <w:pPr>
        <w:tabs>
          <w:tab w:val="num" w:pos="1800"/>
        </w:tabs>
        <w:ind w:start="1800" w:hanging="360"/>
      </w:pPr>
      <w:rPr/>
    </w:lvl>
  </w:abstractNum>
  <w:abstractNum w:abstractNumId="39">
    <w:lvl w:ilvl="0">
      <w:start w:val="1"/>
      <w:numFmt w:val="lowerLetter"/>
      <w:lvlText w:val="%1)"/>
      <w:lvlJc w:val="start"/>
      <w:pPr>
        <w:tabs>
          <w:tab w:val="num" w:pos="1080"/>
        </w:tabs>
        <w:ind w:start="1080" w:hanging="36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9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tabs>
        <w:tab w:val="clear" w:pos="720"/>
        <w:tab w:val="left" w:pos="9450" w:leader="none"/>
      </w:tabs>
      <w:ind w:hanging="0" w:start="0" w:end="72"/>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outlineLvl w:val="1"/>
    </w:pPr>
    <w:rPr>
      <w:rFonts w:ascii="Arial" w:hAnsi="Arial" w:cs="Arial"/>
      <w:b/>
      <w:sz w:val="16"/>
    </w:rPr>
  </w:style>
  <w:style w:type="paragraph" w:styleId="Heading3">
    <w:name w:val="heading 3"/>
    <w:basedOn w:val="Normal"/>
    <w:next w:val="Normal"/>
    <w:qFormat/>
    <w:pPr>
      <w:keepNext w:val="true"/>
      <w:numPr>
        <w:ilvl w:val="2"/>
        <w:numId w:val="1"/>
      </w:numPr>
      <w:tabs>
        <w:tab w:val="clear" w:pos="720"/>
        <w:tab w:val="left" w:pos="9450" w:leader="none"/>
      </w:tabs>
      <w:ind w:hanging="0" w:start="0" w:end="72"/>
      <w:jc w:val="center"/>
      <w:outlineLvl w:val="2"/>
    </w:pPr>
    <w:rPr>
      <w:rFonts w:ascii="Arial Narrow" w:hAnsi="Arial Narrow" w:cs="Arial Narrow"/>
      <w:b/>
      <w:i/>
      <w:iCs/>
      <w:sz w:val="36"/>
    </w:rPr>
  </w:style>
  <w:style w:type="paragraph" w:styleId="Heading4">
    <w:name w:val="heading 4"/>
    <w:basedOn w:val="Heading1"/>
    <w:next w:val="Normal"/>
    <w:qFormat/>
    <w:pPr>
      <w:numPr>
        <w:ilvl w:val="3"/>
        <w:numId w:val="1"/>
      </w:numPr>
      <w:tabs>
        <w:tab w:val="clear" w:pos="9450"/>
      </w:tabs>
      <w:spacing w:before="0" w:after="120"/>
      <w:ind w:hanging="0" w:start="0" w:end="0"/>
      <w:jc w:val="both"/>
      <w:outlineLvl w:val="3"/>
    </w:pPr>
    <w:rPr>
      <w:kern w:val="2"/>
      <w:sz w:val="22"/>
      <w:lang w:val="en-AU"/>
    </w:rPr>
  </w:style>
  <w:style w:type="paragraph" w:styleId="Heading5">
    <w:name w:val="heading 5"/>
    <w:basedOn w:val="Normal"/>
    <w:next w:val="Normal"/>
    <w:qFormat/>
    <w:pPr>
      <w:numPr>
        <w:ilvl w:val="4"/>
        <w:numId w:val="1"/>
      </w:numPr>
      <w:spacing w:before="240" w:after="60"/>
      <w:jc w:val="both"/>
      <w:outlineLvl w:val="4"/>
    </w:pPr>
    <w:rPr>
      <w:rFonts w:ascii="Arial" w:hAnsi="Arial" w:cs="Arial"/>
      <w:sz w:val="22"/>
      <w:lang w:val="en-AU"/>
    </w:rPr>
  </w:style>
  <w:style w:type="paragraph" w:styleId="Heading6">
    <w:name w:val="heading 6"/>
    <w:basedOn w:val="Normal"/>
    <w:next w:val="Normal"/>
    <w:qFormat/>
    <w:pPr>
      <w:numPr>
        <w:ilvl w:val="5"/>
        <w:numId w:val="1"/>
      </w:numPr>
      <w:spacing w:before="240" w:after="60"/>
      <w:jc w:val="both"/>
      <w:outlineLvl w:val="5"/>
    </w:pPr>
    <w:rPr>
      <w:rFonts w:ascii="Arial" w:hAnsi="Arial" w:cs="Arial"/>
      <w:i/>
      <w:sz w:val="22"/>
      <w:lang w:val="en-AU"/>
    </w:rPr>
  </w:style>
  <w:style w:type="paragraph" w:styleId="Heading7">
    <w:name w:val="heading 7"/>
    <w:basedOn w:val="Normal"/>
    <w:next w:val="Normal"/>
    <w:qFormat/>
    <w:pPr>
      <w:keepNext w:val="true"/>
      <w:numPr>
        <w:ilvl w:val="6"/>
        <w:numId w:val="1"/>
      </w:numPr>
      <w:ind w:hanging="0" w:start="0" w:end="990"/>
      <w:jc w:val="center"/>
      <w:outlineLvl w:val="6"/>
    </w:pPr>
    <w:rPr>
      <w:rFonts w:ascii="Arial" w:hAnsi="Arial" w:cs="Arial"/>
      <w:b/>
      <w:sz w:val="32"/>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sz w:val="32"/>
    </w:rPr>
  </w:style>
  <w:style w:type="paragraph" w:styleId="Heading9">
    <w:name w:val="heading 9"/>
    <w:basedOn w:val="Normal"/>
    <w:next w:val="Normal"/>
    <w:qFormat/>
    <w:pPr>
      <w:numPr>
        <w:ilvl w:val="8"/>
        <w:numId w:val="1"/>
      </w:numPr>
      <w:spacing w:before="240" w:after="60"/>
      <w:jc w:val="both"/>
      <w:outlineLvl w:val="8"/>
    </w:pPr>
    <w:rPr>
      <w:rFonts w:ascii="Arial" w:hAnsi="Arial" w:cs="Arial"/>
      <w:i/>
      <w:sz w:val="18"/>
      <w:lang w:val="en-AU"/>
    </w:rPr>
  </w:style>
  <w:style w:type="character" w:styleId="WW8Num1z0">
    <w:name w:val="WW8Num1z0"/>
    <w:qFormat/>
    <w:rPr>
      <w:u w:val="none"/>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u w:val="no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u w:val="none"/>
    </w:rPr>
  </w:style>
  <w:style w:type="character" w:styleId="WW8Num14z0">
    <w:name w:val="WW8Num14z0"/>
    <w:qFormat/>
    <w:rPr/>
  </w:style>
  <w:style w:type="character" w:styleId="WW8Num15z0">
    <w:name w:val="WW8Num15z0"/>
    <w:qFormat/>
    <w:rPr>
      <w:u w:val="none"/>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rFonts w:ascii="Arial" w:hAnsi="Arial" w:eastAsia="Times New Roman" w:cs="Times New Roman"/>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u w:val="none"/>
    </w:rPr>
  </w:style>
  <w:style w:type="character" w:styleId="WW8Num36z0">
    <w:name w:val="WW8Num36z0"/>
    <w:qFormat/>
    <w:rPr/>
  </w:style>
  <w:style w:type="character" w:styleId="WW8Num37z0">
    <w:name w:val="WW8Num37z0"/>
    <w:qFormat/>
    <w:rPr/>
  </w:style>
  <w:style w:type="character" w:styleId="WW8Num38z0">
    <w:name w:val="WW8Num38z0"/>
    <w:qFormat/>
    <w:rPr>
      <w:rFonts w:cs="Times New Roman"/>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paragraph" w:styleId="Heading">
    <w:name w:val="Heading"/>
    <w:basedOn w:val="Normal"/>
    <w:next w:val="BodyText"/>
    <w:qFormat/>
    <w:pPr>
      <w:jc w:val="center"/>
    </w:pPr>
    <w:rPr>
      <w:rFonts w:ascii="Arial" w:hAnsi="Arial" w:cs="Arial"/>
      <w:b/>
      <w:sz w:val="22"/>
      <w:u w:val="single"/>
    </w:rPr>
  </w:style>
  <w:style w:type="paragraph" w:styleId="BodyText">
    <w:name w:val="Body Text"/>
    <w:basedOn w:val="Normal"/>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3">
    <w:name w:val="Body Text 3"/>
    <w:basedOn w:val="Normal"/>
    <w:qFormat/>
    <w:pPr>
      <w:tabs>
        <w:tab w:val="clear" w:pos="720"/>
        <w:tab w:val="left" w:pos="1440" w:leader="none"/>
      </w:tabs>
    </w:pPr>
    <w:rPr>
      <w:rFonts w:ascii="Arial" w:hAnsi="Arial" w:cs="Arial"/>
      <w:b/>
    </w:rPr>
  </w:style>
  <w:style w:type="paragraph" w:styleId="BlockText">
    <w:name w:val="Block Text"/>
    <w:basedOn w:val="Normal"/>
    <w:qFormat/>
    <w:pPr>
      <w:tabs>
        <w:tab w:val="clear" w:pos="720"/>
        <w:tab w:val="left" w:pos="810" w:leader="none"/>
        <w:tab w:val="left" w:pos="1440" w:leader="none"/>
        <w:tab w:val="left" w:pos="1620" w:leader="none"/>
        <w:tab w:val="left" w:pos="2160" w:leader="none"/>
      </w:tabs>
      <w:ind w:hanging="1800" w:start="2520" w:end="-403"/>
      <w:jc w:val="both"/>
    </w:pPr>
    <w:rPr>
      <w:rFonts w:ascii="Arial" w:hAnsi="Arial" w:cs="Arial"/>
      <w:sz w:val="22"/>
    </w:rPr>
  </w:style>
  <w:style w:type="paragraph" w:styleId="BodyTextIndent">
    <w:name w:val="Body Text Indent"/>
    <w:basedOn w:val="Normal"/>
    <w:pPr>
      <w:tabs>
        <w:tab w:val="left" w:pos="720" w:leader="none"/>
        <w:tab w:val="left" w:pos="1440" w:leader="none"/>
        <w:tab w:val="left" w:pos="6480" w:leader="none"/>
        <w:tab w:val="left" w:pos="7200" w:leader="none"/>
      </w:tabs>
      <w:ind w:hanging="0" w:start="720" w:end="0"/>
    </w:pPr>
    <w:rPr>
      <w:rFonts w:ascii="Arial" w:hAnsi="Arial" w:cs="Arial"/>
      <w:sz w:val="22"/>
    </w:rPr>
  </w:style>
  <w:style w:type="paragraph" w:styleId="BodyTextIndent2">
    <w:name w:val="Body Text Indent 2"/>
    <w:basedOn w:val="Normal"/>
    <w:qFormat/>
    <w:pPr>
      <w:tabs>
        <w:tab w:val="clear" w:pos="720"/>
        <w:tab w:val="left" w:pos="5760" w:leader="none"/>
      </w:tabs>
      <w:ind w:hanging="5760" w:start="6480" w:end="0"/>
    </w:pPr>
    <w:rPr>
      <w:rFonts w:ascii="Arial" w:hAnsi="Arial" w:cs="Arial"/>
      <w:sz w:val="22"/>
    </w:rPr>
  </w:style>
  <w:style w:type="paragraph" w:styleId="Para">
    <w:name w:val="Para"/>
    <w:basedOn w:val="Normal"/>
    <w:qFormat/>
    <w:pPr>
      <w:spacing w:before="0" w:after="240"/>
      <w:ind w:hanging="0" w:start="720" w:end="0"/>
      <w:jc w:val="both"/>
    </w:pPr>
    <w:rPr>
      <w:rFonts w:ascii="Arial" w:hAnsi="Arial" w:cs="Arial"/>
      <w:sz w:val="22"/>
      <w:lang w:val="en-AU"/>
    </w:rPr>
  </w:style>
  <w:style w:type="paragraph" w:styleId="BodyTextIndent3">
    <w:name w:val="Body Text Indent 3"/>
    <w:basedOn w:val="Normal"/>
    <w:qFormat/>
    <w:pPr>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0"/>
    </w:pPr>
    <w:rPr>
      <w:rFonts w:ascii="Arial" w:hAnsi="Arial" w:cs="Arial"/>
      <w:color w:val="FF6600"/>
      <w:sz w:val="22"/>
      <w:szCs w:val="22"/>
      <w:lang w:val="en-GB"/>
    </w:rPr>
  </w:style>
  <w:style w:type="paragraph" w:styleId="BodyText2">
    <w:name w:val="Body Text 2"/>
    <w:basedOn w:val="Normal"/>
    <w:qFormat/>
    <w:pPr>
      <w:ind w:hanging="0" w:start="0" w:end="-61"/>
      <w:jc w:val="both"/>
    </w:pPr>
    <w:rPr>
      <w:rFonts w:ascii="Arial" w:hAnsi="Arial" w:cs="Arial"/>
      <w:sz w:val="22"/>
    </w:rPr>
  </w:style>
  <w:style w:type="paragraph" w:styleId="NormalWeb">
    <w:name w:val="Normal (Web)"/>
    <w:basedOn w:val="Normal"/>
    <w:qFormat/>
    <w:pPr>
      <w:spacing w:before="100" w:after="100"/>
    </w:pPr>
    <w:rPr>
      <w:sz w:val="24"/>
      <w:szCs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2007-11-24T09:42:00Z</dcterms:created>
  <dc:creator>C0015</dc:creator>
  <dc:description>Electrical design basis</dc:description>
  <cp:keywords>P</cp:keywords>
  <dc:language>en-US</dc:language>
  <cp:lastModifiedBy>Jeyakumar</cp:lastModifiedBy>
  <cp:lastPrinted>2007-11-24T15:11:00Z</cp:lastPrinted>
  <dcterms:modified xsi:type="dcterms:W3CDTF">2026-08-06T04:25:00Z</dcterms:modified>
  <cp:revision>12</cp:revision>
  <dc:subject>IP 009</dc:subject>
  <dc:title>IP 009-43-00-01-P</dc:title>
</cp:coreProperties>
</file>