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52" w:type="dxa"/>
        <w:jc w:val="center"/>
        <w:tblInd w:w="0" w:type="dxa"/>
        <w:tblLayout w:type="fixed"/>
        <w:tblCellMar>
          <w:top w:w="0" w:type="dxa"/>
          <w:start w:w="108" w:type="dxa"/>
          <w:bottom w:w="0" w:type="dxa"/>
          <w:end w:w="108" w:type="dxa"/>
        </w:tblCellMar>
      </w:tblPr>
      <w:tblGrid>
        <w:gridCol w:w="922"/>
        <w:gridCol w:w="3398"/>
        <w:gridCol w:w="1866"/>
        <w:gridCol w:w="2153"/>
        <w:gridCol w:w="1499"/>
        <w:gridCol w:w="14"/>
      </w:tblGrid>
      <w:tr>
        <w:trPr>
          <w:trHeight w:val="240" w:hRule="atLeast"/>
          <w:cantSplit w:val="true"/>
        </w:trPr>
        <w:tc>
          <w:tcPr>
            <w:tcW w:w="4320" w:type="dxa"/>
            <w:gridSpan w:val="2"/>
            <w:vMerge w:val="restart"/>
            <w:tcBorders>
              <w:top w:val="single" w:sz="6" w:space="0" w:color="000000"/>
              <w:start w:val="single" w:sz="6" w:space="0" w:color="000000"/>
              <w:end w:val="single" w:sz="6" w:space="0" w:color="000000"/>
            </w:tcBorders>
            <w:vAlign w:val="center"/>
          </w:tcPr>
          <w:p>
            <w:pPr>
              <w:pStyle w:val="FH"/>
              <w:jc w:val="center"/>
              <w:rPr>
                <w:rFonts w:ascii="Arial" w:hAnsi="Arial" w:cs="Arial"/>
                <w:sz w:val="28"/>
              </w:rPr>
            </w:pPr>
            <w:r>
              <w:rPr>
                <w:rFonts w:cs="Arial" w:ascii="Arial" w:hAnsi="Arial"/>
                <w:sz w:val="28"/>
              </w:rPr>
              <w:t>CHEMTEX</w:t>
            </w:r>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b/>
              </w:rPr>
            </w:pPr>
            <w:r>
              <w:rPr>
                <w:rFonts w:cs="Arial" w:ascii="Arial" w:hAnsi="Arial"/>
                <w:b/>
                <w:sz w:val="22"/>
              </w:rPr>
              <w:t>SPEC. NO.</w:t>
            </w:r>
            <w:r>
              <w:rPr>
                <w:rFonts w:cs="Arial" w:ascii="Arial" w:hAnsi="Arial"/>
                <w:b/>
              </w:rPr>
              <w:t xml:space="preserve">         :      </w:t>
            </w:r>
            <w:r>
              <w:rPr>
                <w:rFonts w:cs="Arial" w:ascii="Arial" w:hAnsi="Arial"/>
                <w:b/>
                <w:sz w:val="22"/>
              </w:rPr>
              <w:fldChar w:fldCharType="begin"/>
            </w:r>
            <w:r>
              <w:rPr>
                <w:sz w:val="22"/>
                <w:b/>
                <w:rFonts w:cs="Arial" w:ascii="Arial" w:hAnsi="Arial"/>
              </w:rPr>
              <w:instrText xml:space="preserve"> TITLE </w:instrText>
            </w:r>
            <w:r>
              <w:rPr>
                <w:sz w:val="22"/>
                <w:b/>
                <w:rFonts w:cs="Arial" w:ascii="Arial" w:hAnsi="Arial"/>
              </w:rPr>
              <w:fldChar w:fldCharType="separate"/>
            </w:r>
            <w:r>
              <w:rPr>
                <w:sz w:val="22"/>
                <w:b/>
                <w:rFonts w:cs="Arial" w:ascii="Arial" w:hAnsi="Arial"/>
              </w:rPr>
              <w:t>IP009-43-03-01</w:t>
            </w:r>
            <w:r>
              <w:rPr>
                <w:sz w:val="22"/>
                <w:b/>
                <w:rFonts w:cs="Arial" w:ascii="Arial" w:hAnsi="Arial"/>
              </w:rPr>
              <w:fldChar w:fldCharType="end"/>
            </w:r>
          </w:p>
          <w:p>
            <w:pPr>
              <w:pStyle w:val="Normal"/>
              <w:tabs>
                <w:tab w:val="clear" w:pos="720"/>
                <w:tab w:val="left" w:pos="1350" w:leader="none"/>
              </w:tabs>
              <w:rPr>
                <w:b/>
              </w:rPr>
            </w:pPr>
            <w:r>
              <w:rPr>
                <w:rFonts w:cs="Arial" w:ascii="Arial" w:hAnsi="Arial"/>
                <w:b/>
                <w:sz w:val="22"/>
              </w:rPr>
              <w:tab/>
            </w:r>
          </w:p>
        </w:tc>
        <w:tc>
          <w:tcPr>
            <w:tcW w:w="1499" w:type="dxa"/>
            <w:tcBorders>
              <w:top w:val="single" w:sz="6" w:space="0" w:color="000000"/>
              <w:start w:val="single" w:sz="6" w:space="0" w:color="000000"/>
              <w:end w:val="single" w:sz="6" w:space="0" w:color="000000"/>
            </w:tcBorders>
          </w:tcPr>
          <w:p>
            <w:pPr>
              <w:pStyle w:val="Normal"/>
              <w:rPr>
                <w:rFonts w:ascii="Arial" w:hAnsi="Arial" w:cs="Arial"/>
                <w:b/>
                <w:sz w:val="22"/>
              </w:rPr>
            </w:pPr>
            <w:r>
              <w:rPr>
                <w:rFonts w:cs="Arial" w:ascii="Arial" w:hAnsi="Arial"/>
                <w:b/>
                <w:sz w:val="22"/>
              </w:rPr>
              <w:t xml:space="preserve">REV. </w:t>
            </w:r>
            <w:r>
              <w:rPr>
                <w:rFonts w:cs="Arial" w:ascii="Arial" w:hAnsi="Arial"/>
                <w:b/>
                <w:sz w:val="22"/>
              </w:rPr>
              <w:fldChar w:fldCharType="begin"/>
            </w:r>
            <w:r>
              <w:rPr>
                <w:sz w:val="22"/>
                <w:b/>
                <w:rFonts w:cs="Arial" w:ascii="Arial" w:hAnsi="Arial"/>
              </w:rPr>
              <w:instrText xml:space="preserve"> KEYWORDS </w:instrText>
            </w:r>
            <w:r>
              <w:rPr>
                <w:sz w:val="22"/>
                <w:b/>
                <w:rFonts w:cs="Arial" w:ascii="Arial" w:hAnsi="Arial"/>
              </w:rPr>
              <w:fldChar w:fldCharType="separate"/>
            </w:r>
            <w:r>
              <w:rPr>
                <w:sz w:val="22"/>
                <w:b/>
                <w:rFonts w:cs="Arial" w:ascii="Arial" w:hAnsi="Arial"/>
              </w:rPr>
              <w:t>P</w:t>
            </w:r>
            <w:r>
              <w:rPr>
                <w:sz w:val="22"/>
                <w:b/>
                <w:rFonts w:cs="Arial" w:ascii="Arial" w:hAnsi="Arial"/>
              </w:rPr>
              <w:fldChar w:fldCharType="end"/>
            </w:r>
          </w:p>
        </w:tc>
      </w:tr>
      <w:tr>
        <w:trPr>
          <w:cantSplit w:val="true"/>
        </w:trPr>
        <w:tc>
          <w:tcPr>
            <w:tcW w:w="4320" w:type="dxa"/>
            <w:gridSpan w:val="2"/>
            <w:vMerge w:val="continue"/>
            <w:tcBorders>
              <w:top w:val="single" w:sz="6" w:space="0" w:color="000000"/>
              <w:start w:val="single" w:sz="6" w:space="0" w:color="000000"/>
              <w:end w:val="single" w:sz="6" w:space="0" w:color="000000"/>
            </w:tcBorders>
            <w:vAlign w:val="center"/>
          </w:tcPr>
          <w:p>
            <w:pPr>
              <w:pStyle w:val="Heading7"/>
              <w:numPr>
                <w:ilvl w:val="0"/>
                <w:numId w:val="0"/>
              </w:numPr>
              <w:snapToGrid w:val="false"/>
              <w:ind w:hanging="0" w:start="0"/>
              <w:rPr>
                <w:rFonts w:ascii="Arial" w:hAnsi="Arial" w:cs="Arial"/>
                <w:b/>
                <w:sz w:val="22"/>
              </w:rPr>
            </w:pPr>
            <w:r>
              <w:rPr>
                <w:rFonts w:cs="Arial"/>
                <w:b/>
                <w:sz w:val="22"/>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sz w:val="22"/>
              </w:rPr>
            </w:pPr>
            <w:r>
              <w:rPr>
                <w:rFonts w:cs="Arial" w:ascii="Arial" w:hAnsi="Arial"/>
                <w:b/>
                <w:sz w:val="22"/>
              </w:rPr>
            </w:r>
          </w:p>
        </w:tc>
        <w:tc>
          <w:tcPr>
            <w:tcW w:w="1499" w:type="dxa"/>
            <w:tcBorders>
              <w:start w:val="single" w:sz="6" w:space="0" w:color="000000"/>
              <w:end w:val="single" w:sz="6" w:space="0" w:color="000000"/>
            </w:tcBorders>
          </w:tcPr>
          <w:p>
            <w:pPr>
              <w:pStyle w:val="Normal"/>
              <w:snapToGrid w:val="false"/>
              <w:rPr>
                <w:rFonts w:ascii="Arial" w:hAnsi="Arial" w:cs="Arial"/>
                <w:b/>
                <w:sz w:val="22"/>
              </w:rPr>
            </w:pPr>
            <w:r>
              <w:rPr>
                <w:rFonts w:cs="Arial" w:ascii="Arial" w:hAnsi="Arial"/>
                <w:b/>
                <w:sz w:val="22"/>
              </w:rPr>
            </w:r>
          </w:p>
        </w:tc>
      </w:tr>
      <w:tr>
        <w:trPr>
          <w:cantSplit w:val="true"/>
        </w:trPr>
        <w:tc>
          <w:tcPr>
            <w:tcW w:w="4320" w:type="dxa"/>
            <w:gridSpan w:val="2"/>
            <w:vMerge w:val="continue"/>
            <w:tcBorders>
              <w:top w:val="single" w:sz="6" w:space="0" w:color="000000"/>
              <w:start w:val="single" w:sz="6" w:space="0" w:color="000000"/>
              <w:end w:val="single" w:sz="6" w:space="0" w:color="000000"/>
            </w:tcBorders>
            <w:vAlign w:val="center"/>
          </w:tcPr>
          <w:p>
            <w:pPr>
              <w:pStyle w:val="Normal"/>
              <w:snapToGrid w:val="false"/>
              <w:jc w:val="center"/>
              <w:rPr>
                <w:rFonts w:ascii="Arial" w:hAnsi="Arial" w:cs="Arial"/>
                <w:b/>
                <w:sz w:val="22"/>
              </w:rPr>
            </w:pPr>
            <w:r>
              <w:rPr>
                <w:rFonts w:cs="Arial" w:ascii="Arial" w:hAnsi="Arial"/>
                <w:b/>
                <w:sz w:val="22"/>
              </w:rPr>
            </w:r>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rFonts w:ascii="Arial" w:hAnsi="Arial" w:cs="Arial"/>
                <w:b/>
                <w:sz w:val="22"/>
              </w:rPr>
            </w:pPr>
            <w:r>
              <w:rPr>
                <w:rFonts w:cs="Arial" w:ascii="Arial" w:hAnsi="Arial"/>
                <w:b/>
                <w:sz w:val="22"/>
              </w:rPr>
              <w:t>PROJECT NO</w:t>
              <w:tab/>
              <w:t xml:space="preserve">   :     </w:t>
            </w:r>
            <w:r>
              <w:rPr>
                <w:rFonts w:cs="Arial" w:ascii="Arial" w:hAnsi="Arial"/>
                <w:b/>
                <w:sz w:val="22"/>
              </w:rPr>
              <w:fldChar w:fldCharType="begin"/>
            </w:r>
            <w:r>
              <w:rPr>
                <w:sz w:val="22"/>
                <w:b/>
                <w:rFonts w:cs="Arial" w:ascii="Arial" w:hAnsi="Arial"/>
              </w:rPr>
              <w:instrText xml:space="preserve"> SUBJECT </w:instrText>
            </w:r>
            <w:r>
              <w:rPr>
                <w:sz w:val="22"/>
                <w:b/>
                <w:rFonts w:cs="Arial" w:ascii="Arial" w:hAnsi="Arial"/>
              </w:rPr>
              <w:fldChar w:fldCharType="separate"/>
            </w:r>
            <w:r>
              <w:rPr>
                <w:sz w:val="22"/>
                <w:b/>
                <w:rFonts w:cs="Arial" w:ascii="Arial" w:hAnsi="Arial"/>
              </w:rPr>
              <w:t>IP009</w:t>
            </w:r>
            <w:r>
              <w:rPr>
                <w:sz w:val="22"/>
                <w:b/>
                <w:rFonts w:cs="Arial" w:ascii="Arial" w:hAnsi="Arial"/>
              </w:rPr>
              <w:fldChar w:fldCharType="end"/>
            </w:r>
          </w:p>
        </w:tc>
        <w:tc>
          <w:tcPr>
            <w:tcW w:w="1499" w:type="dxa"/>
            <w:tcBorders>
              <w:top w:val="single" w:sz="6" w:space="0" w:color="000000"/>
              <w:start w:val="single" w:sz="6" w:space="0" w:color="000000"/>
              <w:end w:val="single" w:sz="6" w:space="0" w:color="000000"/>
            </w:tcBorders>
          </w:tcPr>
          <w:p>
            <w:pPr>
              <w:pStyle w:val="Normal"/>
              <w:rPr>
                <w:rFonts w:ascii="Arial" w:hAnsi="Arial" w:cs="Arial"/>
                <w:b/>
                <w:sz w:val="22"/>
              </w:rPr>
            </w:pPr>
            <w:r>
              <w:rPr>
                <w:rFonts w:cs="Arial" w:ascii="Arial" w:hAnsi="Arial"/>
                <w:b/>
                <w:sz w:val="22"/>
              </w:rPr>
              <w:t xml:space="preserve">SH. </w:t>
            </w:r>
            <w:r>
              <w:rPr>
                <w:rFonts w:cs="Arial" w:ascii="Arial" w:hAnsi="Arial"/>
                <w:b/>
                <w:sz w:val="22"/>
              </w:rPr>
              <w:fldChar w:fldCharType="begin"/>
            </w:r>
            <w:r>
              <w:rPr>
                <w:sz w:val="22"/>
                <w:b/>
                <w:rFonts w:cs="Arial" w:ascii="Arial" w:hAnsi="Arial"/>
              </w:rPr>
              <w:instrText xml:space="preserve"> PAGE </w:instrText>
            </w:r>
            <w:r>
              <w:rPr>
                <w:sz w:val="22"/>
                <w:b/>
                <w:rFonts w:cs="Arial" w:ascii="Arial" w:hAnsi="Arial"/>
              </w:rPr>
              <w:fldChar w:fldCharType="separate"/>
            </w:r>
            <w:r>
              <w:rPr>
                <w:sz w:val="22"/>
                <w:b/>
                <w:rFonts w:cs="Arial" w:ascii="Arial" w:hAnsi="Arial"/>
              </w:rPr>
              <w:t>1</w:t>
            </w:r>
            <w:r>
              <w:rPr>
                <w:sz w:val="22"/>
                <w:b/>
                <w:rFonts w:cs="Arial" w:ascii="Arial" w:hAnsi="Arial"/>
              </w:rPr>
              <w:fldChar w:fldCharType="end"/>
            </w:r>
            <w:r>
              <w:rPr>
                <w:rFonts w:cs="Arial" w:ascii="Arial" w:hAnsi="Arial"/>
                <w:b/>
                <w:sz w:val="22"/>
              </w:rPr>
              <w:t xml:space="preserve"> OF </w:t>
            </w:r>
            <w:r>
              <w:rPr>
                <w:rFonts w:cs="Arial" w:ascii="Arial" w:hAnsi="Arial"/>
                <w:b/>
                <w:sz w:val="22"/>
              </w:rPr>
              <w:fldChar w:fldCharType="begin"/>
            </w:r>
            <w:r>
              <w:rPr>
                <w:sz w:val="22"/>
                <w:b/>
                <w:rFonts w:cs="Arial" w:ascii="Arial" w:hAnsi="Arial"/>
              </w:rPr>
              <w:instrText xml:space="preserve"> NUMPAGES \* ARABIC </w:instrText>
            </w:r>
            <w:r>
              <w:rPr>
                <w:sz w:val="22"/>
                <w:b/>
                <w:rFonts w:cs="Arial" w:ascii="Arial" w:hAnsi="Arial"/>
              </w:rPr>
              <w:fldChar w:fldCharType="separate"/>
            </w:r>
            <w:r>
              <w:rPr>
                <w:sz w:val="22"/>
                <w:b/>
                <w:rFonts w:cs="Arial" w:ascii="Arial" w:hAnsi="Arial"/>
              </w:rPr>
              <w:t>19</w:t>
            </w:r>
            <w:r>
              <w:rPr>
                <w:sz w:val="22"/>
                <w:b/>
                <w:rFonts w:cs="Arial" w:ascii="Arial" w:hAnsi="Arial"/>
              </w:rPr>
              <w:fldChar w:fldCharType="end"/>
            </w:r>
          </w:p>
        </w:tc>
      </w:tr>
      <w:tr>
        <w:trPr>
          <w:cantSplit w:val="true"/>
        </w:trPr>
        <w:tc>
          <w:tcPr>
            <w:tcW w:w="4320" w:type="dxa"/>
            <w:gridSpan w:val="2"/>
            <w:vMerge w:val="continue"/>
            <w:tcBorders>
              <w:top w:val="single" w:sz="6" w:space="0" w:color="000000"/>
              <w:start w:val="single" w:sz="6" w:space="0" w:color="000000"/>
              <w:end w:val="single" w:sz="6" w:space="0" w:color="000000"/>
            </w:tcBorders>
            <w:vAlign w:val="center"/>
          </w:tcPr>
          <w:p>
            <w:pPr>
              <w:pStyle w:val="Normal"/>
              <w:snapToGrid w:val="false"/>
              <w:jc w:val="center"/>
              <w:rPr>
                <w:rFonts w:ascii="Arial" w:hAnsi="Arial" w:cs="Arial"/>
                <w:b/>
                <w:sz w:val="22"/>
              </w:rPr>
            </w:pPr>
            <w:r>
              <w:rPr>
                <w:rFonts w:cs="Arial" w:ascii="Arial" w:hAnsi="Arial"/>
                <w:b/>
                <w:sz w:val="22"/>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sz w:val="22"/>
              </w:rPr>
            </w:pPr>
            <w:r>
              <w:rPr>
                <w:rFonts w:cs="Arial" w:ascii="Arial" w:hAnsi="Arial"/>
                <w:b/>
                <w:sz w:val="22"/>
              </w:rPr>
            </w:r>
          </w:p>
        </w:tc>
        <w:tc>
          <w:tcPr>
            <w:tcW w:w="1499" w:type="dxa"/>
            <w:tcBorders>
              <w:start w:val="single" w:sz="6" w:space="0" w:color="000000"/>
              <w:bottom w:val="single" w:sz="6" w:space="0" w:color="000000"/>
              <w:end w:val="single" w:sz="6" w:space="0" w:color="000000"/>
            </w:tcBorders>
          </w:tcPr>
          <w:p>
            <w:pPr>
              <w:pStyle w:val="Normal"/>
              <w:snapToGrid w:val="false"/>
              <w:rPr>
                <w:rFonts w:ascii="Arial" w:hAnsi="Arial" w:cs="Arial"/>
                <w:b/>
                <w:sz w:val="22"/>
              </w:rPr>
            </w:pPr>
            <w:r>
              <w:rPr>
                <w:rFonts w:cs="Arial" w:ascii="Arial" w:hAnsi="Arial"/>
                <w:b/>
                <w:sz w:val="22"/>
              </w:rPr>
            </w:r>
          </w:p>
        </w:tc>
      </w:tr>
      <w:tr>
        <w:trPr>
          <w:cantSplit w:val="true"/>
        </w:trPr>
        <w:tc>
          <w:tcPr>
            <w:tcW w:w="922" w:type="dxa"/>
            <w:tcBorders>
              <w:top w:val="single" w:sz="6" w:space="0" w:color="000000"/>
              <w:start w:val="single" w:sz="6" w:space="0" w:color="000000"/>
              <w:bottom w:val="single" w:sz="6" w:space="0" w:color="000000"/>
            </w:tcBorders>
          </w:tcPr>
          <w:p>
            <w:pPr>
              <w:pStyle w:val="Normal"/>
              <w:rPr>
                <w:rFonts w:ascii="Arial" w:hAnsi="Arial" w:cs="Arial"/>
                <w:b/>
                <w:sz w:val="22"/>
              </w:rPr>
            </w:pPr>
            <w:r>
              <w:rPr>
                <w:rFonts w:cs="Arial" w:ascii="Arial" w:hAnsi="Arial"/>
                <w:b/>
                <w:sz w:val="22"/>
              </w:rPr>
              <w:t>AREA:</w:t>
            </w:r>
          </w:p>
        </w:tc>
        <w:tc>
          <w:tcPr>
            <w:tcW w:w="3398" w:type="dxa"/>
            <w:tcBorders>
              <w:top w:val="single" w:sz="6" w:space="0" w:color="000000"/>
              <w:bottom w:val="single" w:sz="6" w:space="0" w:color="000000"/>
              <w:end w:val="single" w:sz="6" w:space="0" w:color="000000"/>
            </w:tcBorders>
          </w:tcPr>
          <w:p>
            <w:pPr>
              <w:pStyle w:val="Heading6"/>
              <w:tabs>
                <w:tab w:val="clear" w:pos="1350"/>
              </w:tabs>
              <w:ind w:hanging="0" w:start="0"/>
              <w:rPr>
                <w:sz w:val="22"/>
              </w:rPr>
            </w:pPr>
            <w:r>
              <w:rPr>
                <w:sz w:val="22"/>
              </w:rPr>
              <w:t>ELECTRICAL</w:t>
            </w:r>
          </w:p>
        </w:tc>
        <w:tc>
          <w:tcPr>
            <w:tcW w:w="1866" w:type="dxa"/>
            <w:tcBorders>
              <w:top w:val="single" w:sz="6" w:space="0" w:color="000000"/>
              <w:bottom w:val="single" w:sz="6" w:space="0" w:color="000000"/>
            </w:tcBorders>
          </w:tcPr>
          <w:p>
            <w:pPr>
              <w:pStyle w:val="Normal"/>
              <w:tabs>
                <w:tab w:val="clear" w:pos="720"/>
                <w:tab w:val="left" w:pos="1668" w:leader="none"/>
              </w:tabs>
              <w:ind w:end="-2268"/>
              <w:jc w:val="both"/>
              <w:rPr/>
            </w:pPr>
            <w:r>
              <w:rPr>
                <w:rFonts w:cs="Arial" w:ascii="Arial" w:hAnsi="Arial"/>
                <w:b/>
                <w:sz w:val="22"/>
              </w:rPr>
              <w:t xml:space="preserve">DESCRIPTION </w:t>
            </w:r>
            <w:r>
              <w:rPr>
                <w:rFonts w:cs="Arial" w:ascii="Arial" w:hAnsi="Arial"/>
                <w:b/>
              </w:rPr>
              <w:t xml:space="preserve"> :</w:t>
            </w:r>
          </w:p>
        </w:tc>
        <w:tc>
          <w:tcPr>
            <w:tcW w:w="3666" w:type="dxa"/>
            <w:gridSpan w:val="2"/>
            <w:tcBorders>
              <w:top w:val="single" w:sz="6" w:space="0" w:color="000000"/>
              <w:bottom w:val="single" w:sz="6" w:space="0" w:color="000000"/>
              <w:end w:val="single" w:sz="6" w:space="0" w:color="000000"/>
            </w:tcBorders>
          </w:tcPr>
          <w:p>
            <w:pPr>
              <w:pStyle w:val="Normal"/>
              <w:tabs>
                <w:tab w:val="clear" w:pos="720"/>
                <w:tab w:val="left" w:pos="1440" w:leader="none"/>
              </w:tabs>
              <w:jc w:val="both"/>
              <w:rPr>
                <w:rFonts w:ascii="Arial" w:hAnsi="Arial" w:cs="Arial"/>
                <w:b/>
                <w:sz w:val="22"/>
              </w:rPr>
            </w:pPr>
            <w:r>
              <w:rPr>
                <w:rFonts w:cs="Arial" w:ascii="Arial" w:hAnsi="Arial"/>
                <w:b/>
                <w:sz w:val="22"/>
              </w:rPr>
              <w:fldChar w:fldCharType="begin"/>
            </w:r>
            <w:r>
              <w:rPr>
                <w:sz w:val="22"/>
                <w:b/>
                <w:rFonts w:cs="Arial" w:ascii="Arial" w:hAnsi="Arial"/>
              </w:rPr>
              <w:instrText xml:space="preserve"> COMMENTS </w:instrText>
            </w:r>
            <w:r>
              <w:rPr>
                <w:sz w:val="22"/>
                <w:b/>
                <w:rFonts w:cs="Arial" w:ascii="Arial" w:hAnsi="Arial"/>
              </w:rPr>
              <w:fldChar w:fldCharType="separate"/>
            </w:r>
            <w:r>
              <w:rPr>
                <w:sz w:val="22"/>
                <w:b/>
                <w:rFonts w:cs="Arial" w:ascii="Arial" w:hAnsi="Arial"/>
              </w:rPr>
              <w:t>6.6kV SWITCHBOARD</w:t>
            </w:r>
            <w:r>
              <w:rPr>
                <w:sz w:val="22"/>
                <w:b/>
                <w:rFonts w:cs="Arial" w:ascii="Arial" w:hAnsi="Arial"/>
              </w:rPr>
              <w:fldChar w:fldCharType="end"/>
            </w:r>
          </w:p>
        </w:tc>
      </w:tr>
    </w:tbl>
    <w:p>
      <w:pPr>
        <w:pStyle w:val="Normal"/>
        <w:ind w:end="1080"/>
        <w:jc w:val="both"/>
        <w:rPr>
          <w:rFonts w:ascii="Arial" w:hAnsi="Arial" w:cs="Arial"/>
          <w:sz w:val="22"/>
        </w:rPr>
      </w:pPr>
      <w:r>
        <w:rPr>
          <w:rFonts w:cs="Arial" w:ascii="Arial" w:hAnsi="Arial"/>
          <w:sz w:val="22"/>
        </w:rPr>
      </w:r>
    </w:p>
    <w:p>
      <w:pPr>
        <w:pStyle w:val="Normal"/>
        <w:ind w:end="1080"/>
        <w:jc w:val="center"/>
        <w:rPr>
          <w:rFonts w:ascii="Arial" w:hAnsi="Arial" w:cs="Arial"/>
          <w:b/>
          <w:sz w:val="22"/>
        </w:rPr>
      </w:pPr>
      <w:r>
        <w:rPr>
          <w:rFonts w:cs="Arial" w:ascii="Arial" w:hAnsi="Arial"/>
          <w:b/>
          <w:sz w:val="22"/>
        </w:rPr>
      </w:r>
    </w:p>
    <w:p>
      <w:pPr>
        <w:pStyle w:val="Normal"/>
        <w:ind w:end="1080"/>
        <w:jc w:val="center"/>
        <w:rPr>
          <w:rFonts w:ascii="Arial" w:hAnsi="Arial" w:cs="Arial"/>
          <w:b/>
          <w:sz w:val="22"/>
          <w:u w:val="single"/>
        </w:rPr>
      </w:pPr>
      <w:r>
        <w:rPr>
          <w:rFonts w:cs="Arial" w:ascii="Arial" w:hAnsi="Arial"/>
          <w:b/>
          <w:sz w:val="22"/>
          <w:u w:val="single"/>
        </w:rPr>
      </w:r>
    </w:p>
    <w:p>
      <w:pPr>
        <w:pStyle w:val="Normal"/>
        <w:ind w:end="1080"/>
        <w:jc w:val="center"/>
        <w:rPr>
          <w:rFonts w:ascii="Arial" w:hAnsi="Arial" w:cs="Arial"/>
          <w:b/>
          <w:sz w:val="22"/>
          <w:u w:val="single"/>
        </w:rPr>
      </w:pPr>
      <w:r>
        <w:rPr>
          <w:rFonts w:cs="Arial" w:ascii="Arial" w:hAnsi="Arial"/>
          <w:b/>
          <w:sz w:val="22"/>
          <w:u w:val="single"/>
        </w:rPr>
      </w:r>
    </w:p>
    <w:p>
      <w:pPr>
        <w:pStyle w:val="Normal"/>
        <w:ind w:end="1080"/>
        <w:jc w:val="center"/>
        <w:rPr>
          <w:rFonts w:ascii="Arial" w:hAnsi="Arial" w:cs="Arial"/>
          <w:b/>
          <w:sz w:val="22"/>
          <w:u w:val="single"/>
        </w:rPr>
      </w:pPr>
      <w:r>
        <w:rPr>
          <w:rFonts w:cs="Arial" w:ascii="Arial" w:hAnsi="Arial"/>
          <w:b/>
          <w:sz w:val="22"/>
          <w:u w:val="single"/>
        </w:rPr>
      </w:r>
    </w:p>
    <w:p>
      <w:pPr>
        <w:pStyle w:val="Normal"/>
        <w:jc w:val="center"/>
        <w:rPr>
          <w:rFonts w:ascii="Arial" w:hAnsi="Arial" w:cs="Arial"/>
          <w:b/>
          <w:bCs/>
          <w:sz w:val="36"/>
        </w:rPr>
      </w:pPr>
      <w:r>
        <w:rPr>
          <w:rFonts w:cs="Arial" w:ascii="Arial" w:hAnsi="Arial"/>
          <w:b/>
          <w:bCs/>
          <w:sz w:val="36"/>
        </w:rPr>
        <w:fldChar w:fldCharType="begin"/>
      </w:r>
      <w:r>
        <w:rPr>
          <w:sz w:val="36"/>
          <w:b/>
          <w:bCs/>
          <w:rFonts w:cs="Arial" w:ascii="Arial" w:hAnsi="Arial"/>
        </w:rPr>
        <w:instrText xml:space="preserve"> SUBJECT </w:instrText>
      </w:r>
      <w:r>
        <w:rPr>
          <w:sz w:val="36"/>
          <w:b/>
          <w:bCs/>
          <w:rFonts w:cs="Arial" w:ascii="Arial" w:hAnsi="Arial"/>
        </w:rPr>
        <w:fldChar w:fldCharType="separate"/>
      </w:r>
      <w:r>
        <w:rPr>
          <w:sz w:val="36"/>
          <w:b/>
          <w:bCs/>
          <w:rFonts w:cs="Arial" w:ascii="Arial" w:hAnsi="Arial"/>
        </w:rPr>
        <w:t>IP009</w:t>
      </w:r>
      <w:r>
        <w:rPr>
          <w:sz w:val="36"/>
          <w:b/>
          <w:bCs/>
          <w:rFonts w:cs="Arial" w:ascii="Arial" w:hAnsi="Arial"/>
        </w:rPr>
        <w:fldChar w:fldCharType="end"/>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PASHMINA PROJECT</w:t>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SPECIFICATION FOR</w:t>
      </w:r>
    </w:p>
    <w:p>
      <w:pPr>
        <w:pStyle w:val="Normal"/>
        <w:jc w:val="center"/>
        <w:rPr>
          <w:rFonts w:ascii="Arial" w:hAnsi="Arial" w:cs="Arial"/>
          <w:b/>
          <w:bCs/>
          <w:sz w:val="36"/>
        </w:rPr>
      </w:pPr>
      <w:r>
        <w:rPr>
          <w:rFonts w:cs="Arial" w:ascii="Arial" w:hAnsi="Arial"/>
          <w:b/>
          <w:bCs/>
          <w:sz w:val="36"/>
        </w:rPr>
        <w:fldChar w:fldCharType="begin"/>
      </w:r>
      <w:r>
        <w:rPr>
          <w:sz w:val="36"/>
          <w:b/>
          <w:bCs/>
          <w:rFonts w:cs="Arial" w:ascii="Arial" w:hAnsi="Arial"/>
        </w:rPr>
        <w:instrText xml:space="preserve"> COMMENTS </w:instrText>
      </w:r>
      <w:r>
        <w:rPr>
          <w:sz w:val="36"/>
          <w:b/>
          <w:bCs/>
          <w:rFonts w:cs="Arial" w:ascii="Arial" w:hAnsi="Arial"/>
        </w:rPr>
        <w:fldChar w:fldCharType="separate"/>
      </w:r>
      <w:r>
        <w:rPr>
          <w:sz w:val="36"/>
          <w:b/>
          <w:bCs/>
          <w:rFonts w:cs="Arial" w:ascii="Arial" w:hAnsi="Arial"/>
        </w:rPr>
        <w:t>6.6kV SWITCHBOARD</w:t>
      </w:r>
      <w:r>
        <w:rPr>
          <w:sz w:val="36"/>
          <w:b/>
          <w:bCs/>
          <w:rFonts w:cs="Arial" w:ascii="Arial" w:hAnsi="Arial"/>
        </w:rPr>
        <w:fldChar w:fldCharType="end"/>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MOMENTIVE PERFORMANCE MATERIALS</w:t>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CHENNAI</w:t>
      </w:r>
    </w:p>
    <w:p>
      <w:pPr>
        <w:pStyle w:val="Normal"/>
        <w:ind w:end="1080"/>
        <w:jc w:val="center"/>
        <w:rPr>
          <w:rFonts w:ascii="Arial" w:hAnsi="Arial" w:cs="Arial"/>
          <w:b/>
          <w:bCs/>
          <w:sz w:val="40"/>
        </w:rPr>
      </w:pPr>
      <w:r>
        <w:rPr>
          <w:rFonts w:cs="Arial" w:ascii="Arial" w:hAnsi="Arial"/>
          <w:b/>
          <w:bCs/>
          <w:sz w:val="40"/>
        </w:rPr>
      </w:r>
    </w:p>
    <w:p>
      <w:pPr>
        <w:pStyle w:val="Normal"/>
        <w:jc w:val="both"/>
        <w:rPr>
          <w:rFonts w:ascii="Arial" w:hAnsi="Arial" w:cs="Arial"/>
          <w:b/>
          <w:sz w:val="40"/>
        </w:rPr>
      </w:pPr>
      <w:r>
        <w:rPr>
          <w:rFonts w:cs="Arial" w:ascii="Arial" w:hAnsi="Arial"/>
          <w:b/>
          <w:sz w:val="40"/>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tabs>
          <w:tab w:val="clear" w:pos="720"/>
          <w:tab w:val="left" w:pos="3855" w:leader="none"/>
        </w:tabs>
        <w:jc w:val="both"/>
        <w:rPr>
          <w:rFonts w:ascii="Arial" w:hAnsi="Arial" w:cs="Arial"/>
        </w:rPr>
      </w:pPr>
      <w:r>
        <w:rPr>
          <w:rFonts w:cs="Arial" w:ascii="Arial" w:hAnsi="Arial"/>
        </w:rPr>
        <w:tab/>
      </w:r>
    </w:p>
    <w:p>
      <w:pPr>
        <w:pStyle w:val="Normal"/>
        <w:tabs>
          <w:tab w:val="clear" w:pos="720"/>
          <w:tab w:val="left" w:pos="9000" w:leader="none"/>
        </w:tabs>
        <w:ind w:hanging="720" w:start="720" w:end="1080"/>
        <w:jc w:val="center"/>
        <w:rPr>
          <w:rFonts w:ascii="Arial" w:hAnsi="Arial" w:cs="Arial"/>
          <w:b/>
          <w:sz w:val="22"/>
          <w:u w:val="single"/>
        </w:rPr>
      </w:pPr>
      <w:r>
        <w:rPr>
          <w:rFonts w:cs="Arial" w:ascii="Arial" w:hAnsi="Arial"/>
          <w:b/>
          <w:sz w:val="22"/>
          <w:u w:val="single"/>
        </w:rPr>
        <w:t>CONTENTS</w:t>
      </w:r>
    </w:p>
    <w:p>
      <w:pPr>
        <w:pStyle w:val="Normal"/>
        <w:tabs>
          <w:tab w:val="clear" w:pos="720"/>
          <w:tab w:val="left" w:pos="9000" w:leader="none"/>
        </w:tabs>
        <w:ind w:hanging="720" w:start="720" w:end="1080"/>
        <w:jc w:val="both"/>
        <w:rPr>
          <w:rFonts w:ascii="Arial" w:hAnsi="Arial" w:cs="Arial"/>
          <w:b/>
          <w:sz w:val="22"/>
          <w:u w:val="single"/>
        </w:rPr>
      </w:pPr>
      <w:r>
        <w:rPr>
          <w:rFonts w:cs="Arial" w:ascii="Arial" w:hAnsi="Arial"/>
          <w:b/>
          <w:sz w:val="22"/>
          <w:u w:val="single"/>
        </w:rPr>
      </w:r>
    </w:p>
    <w:p>
      <w:pPr>
        <w:pStyle w:val="Normal"/>
        <w:tabs>
          <w:tab w:val="clear" w:pos="720"/>
          <w:tab w:val="left" w:pos="9000" w:leader="none"/>
        </w:tabs>
        <w:ind w:hanging="720" w:start="720" w:end="1080"/>
        <w:jc w:val="both"/>
        <w:rPr>
          <w:b/>
        </w:rPr>
      </w:pPr>
      <w:r>
        <w:rPr>
          <w:b/>
        </w:rPr>
      </w:r>
    </w:p>
    <w:p>
      <w:pPr>
        <w:pStyle w:val="Normal"/>
        <w:tabs>
          <w:tab w:val="clear" w:pos="720"/>
          <w:tab w:val="left" w:pos="9000" w:leader="none"/>
        </w:tabs>
        <w:ind w:end="1080"/>
        <w:jc w:val="both"/>
        <w:rPr>
          <w:rFonts w:ascii="Arial" w:hAnsi="Arial" w:cs="Arial"/>
          <w:b/>
          <w:sz w:val="22"/>
        </w:rPr>
      </w:pPr>
      <w:r>
        <w:rPr>
          <w:rFonts w:cs="Arial" w:ascii="Arial" w:hAnsi="Arial"/>
          <w:b/>
          <w:sz w:val="22"/>
        </w:rPr>
      </w:r>
    </w:p>
    <w:p>
      <w:pPr>
        <w:pStyle w:val="Normal"/>
        <w:numPr>
          <w:ilvl w:val="0"/>
          <w:numId w:val="5"/>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IDENTIFICATION</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t>SCOPE</w:t>
      </w:r>
    </w:p>
    <w:p>
      <w:pPr>
        <w:pStyle w:val="Normal"/>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t>CODES AND STANDARDS</w:t>
      </w:r>
    </w:p>
    <w:p>
      <w:pPr>
        <w:pStyle w:val="Normal"/>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t>SYSTEM PARTICULARS</w:t>
      </w:r>
    </w:p>
    <w:p>
      <w:pPr>
        <w:pStyle w:val="Normal"/>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t>SITE ENVIRONMENTAL CONDITIONS</w:t>
      </w:r>
    </w:p>
    <w:p>
      <w:pPr>
        <w:pStyle w:val="Normal"/>
        <w:tabs>
          <w:tab w:val="clear" w:pos="720"/>
          <w:tab w:val="left" w:pos="1440" w:leader="none"/>
          <w:tab w:val="left" w:pos="9000" w:leader="none"/>
        </w:tabs>
        <w:ind w:hanging="1080" w:start="1440" w:end="108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s>
        <w:ind w:hanging="1080" w:start="1440" w:end="0"/>
        <w:jc w:val="both"/>
        <w:rPr>
          <w:rFonts w:ascii="Arial" w:hAnsi="Arial" w:cs="Arial"/>
          <w:sz w:val="22"/>
          <w:szCs w:val="22"/>
        </w:rPr>
      </w:pPr>
      <w:r>
        <w:rPr>
          <w:rFonts w:cs="Arial" w:ascii="Arial" w:hAnsi="Arial"/>
          <w:sz w:val="22"/>
          <w:szCs w:val="22"/>
        </w:rPr>
        <w:t>CONSTRUCTION</w:t>
      </w:r>
    </w:p>
    <w:p>
      <w:pPr>
        <w:pStyle w:val="Normal"/>
        <w:tabs>
          <w:tab w:val="clear" w:pos="720"/>
          <w:tab w:val="left" w:pos="1440" w:leader="none"/>
        </w:tabs>
        <w:ind w:hanging="1080" w:start="1440" w:end="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s>
        <w:ind w:hanging="1080" w:start="1440" w:end="0"/>
        <w:jc w:val="both"/>
        <w:rPr>
          <w:rFonts w:ascii="Arial" w:hAnsi="Arial" w:cs="Arial"/>
          <w:sz w:val="22"/>
          <w:szCs w:val="22"/>
        </w:rPr>
      </w:pPr>
      <w:r>
        <w:rPr>
          <w:rFonts w:cs="Arial" w:ascii="Arial" w:hAnsi="Arial"/>
          <w:sz w:val="22"/>
          <w:szCs w:val="22"/>
        </w:rPr>
        <w:t>ELECTRICAL DESIGN REQUIREMENT</w:t>
      </w:r>
    </w:p>
    <w:p>
      <w:pPr>
        <w:pStyle w:val="Normal"/>
        <w:tabs>
          <w:tab w:val="clear" w:pos="720"/>
          <w:tab w:val="left" w:pos="1440" w:leader="none"/>
        </w:tabs>
        <w:ind w:hanging="1080" w:start="1440" w:end="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s>
        <w:ind w:hanging="1080" w:start="1440" w:end="0"/>
        <w:jc w:val="both"/>
        <w:rPr>
          <w:rFonts w:ascii="Arial" w:hAnsi="Arial" w:cs="Arial"/>
          <w:sz w:val="22"/>
          <w:szCs w:val="22"/>
        </w:rPr>
      </w:pPr>
      <w:r>
        <w:rPr>
          <w:rFonts w:cs="Arial" w:ascii="Arial" w:hAnsi="Arial"/>
          <w:sz w:val="22"/>
          <w:szCs w:val="22"/>
        </w:rPr>
        <w:t>ELECTRICAL EQUIPMENT</w:t>
      </w:r>
    </w:p>
    <w:p>
      <w:pPr>
        <w:pStyle w:val="Normal"/>
        <w:tabs>
          <w:tab w:val="clear" w:pos="720"/>
          <w:tab w:val="left" w:pos="1440" w:leader="none"/>
        </w:tabs>
        <w:ind w:hanging="1080" w:start="1440" w:end="0"/>
        <w:jc w:val="both"/>
        <w:rPr>
          <w:rFonts w:ascii="Arial" w:hAnsi="Arial" w:cs="Arial"/>
          <w:sz w:val="22"/>
          <w:szCs w:val="22"/>
        </w:rPr>
      </w:pPr>
      <w:r>
        <w:rPr>
          <w:rFonts w:cs="Arial" w:ascii="Arial" w:hAnsi="Arial"/>
          <w:sz w:val="22"/>
          <w:szCs w:val="22"/>
        </w:rPr>
      </w:r>
    </w:p>
    <w:p>
      <w:pPr>
        <w:pStyle w:val="Normal"/>
        <w:numPr>
          <w:ilvl w:val="0"/>
          <w:numId w:val="5"/>
        </w:numPr>
        <w:tabs>
          <w:tab w:val="clear" w:pos="720"/>
          <w:tab w:val="left" w:pos="1440" w:leader="none"/>
        </w:tabs>
        <w:ind w:hanging="1080" w:start="1440" w:end="0"/>
        <w:jc w:val="both"/>
        <w:rPr>
          <w:rFonts w:ascii="Arial" w:hAnsi="Arial" w:cs="Arial"/>
          <w:sz w:val="22"/>
          <w:szCs w:val="22"/>
        </w:rPr>
      </w:pPr>
      <w:r>
        <w:rPr>
          <w:rFonts w:cs="Arial" w:ascii="Arial" w:hAnsi="Arial"/>
          <w:sz w:val="22"/>
          <w:szCs w:val="22"/>
        </w:rPr>
        <w:t>MAKE OF COMPONENTS</w:t>
      </w:r>
    </w:p>
    <w:p>
      <w:pPr>
        <w:pStyle w:val="Normal"/>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EQUIPMENT NAME PLATE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PAINTING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INSPECTION &amp; TESTING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PACKING</w:t>
      </w:r>
    </w:p>
    <w:p>
      <w:pPr>
        <w:pStyle w:val="Normal"/>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SPECIAL TOOLS</w:t>
      </w:r>
    </w:p>
    <w:p>
      <w:pPr>
        <w:pStyle w:val="Normal"/>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SPARES</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DEVIATIONS</w:t>
      </w:r>
    </w:p>
    <w:p>
      <w:pPr>
        <w:pStyle w:val="Normal"/>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QUALITY ASSURNACE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GUARANTEE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LIST OF DOCUMENTS ATTACHED</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ind w:hanging="360" w:start="720" w:end="720"/>
        <w:jc w:val="both"/>
        <w:rPr>
          <w:rFonts w:ascii="Arial" w:hAnsi="Arial" w:cs="Arial"/>
          <w:sz w:val="22"/>
          <w:szCs w:val="22"/>
        </w:rPr>
      </w:pPr>
      <w:r>
        <w:rPr>
          <w:rFonts w:cs="Arial" w:ascii="Arial" w:hAnsi="Arial"/>
          <w:sz w:val="22"/>
          <w:szCs w:val="22"/>
        </w:rPr>
        <w:t>VENDOR DRAWINGS &amp; DOCUMENT REQUIREMENT SCHEDULE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5"/>
        </w:numPr>
        <w:jc w:val="both"/>
        <w:rPr>
          <w:rFonts w:ascii="Arial" w:hAnsi="Arial" w:cs="Arial"/>
          <w:sz w:val="22"/>
          <w:szCs w:val="22"/>
        </w:rPr>
      </w:pPr>
      <w:r>
        <w:rPr>
          <w:rFonts w:cs="Arial" w:ascii="Arial" w:hAnsi="Arial"/>
          <w:sz w:val="22"/>
          <w:szCs w:val="22"/>
        </w:rPr>
        <w:t>TECHNICAL PARTICULARS</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tabs>
          <w:tab w:val="clear" w:pos="720"/>
          <w:tab w:val="left" w:pos="9000" w:leader="none"/>
        </w:tabs>
        <w:ind w:end="1080"/>
        <w:jc w:val="both"/>
        <w:rPr>
          <w:rFonts w:ascii="Arial" w:hAnsi="Arial" w:cs="Arial"/>
          <w:sz w:val="22"/>
          <w:szCs w:val="22"/>
        </w:rPr>
      </w:pPr>
      <w:r>
        <w:rPr>
          <w:rFonts w:cs="Arial" w:ascii="Arial" w:hAnsi="Arial"/>
          <w:sz w:val="22"/>
          <w:szCs w:val="22"/>
        </w:rPr>
      </w:r>
    </w:p>
    <w:p>
      <w:pPr>
        <w:pStyle w:val="Normal"/>
        <w:tabs>
          <w:tab w:val="clear" w:pos="720"/>
          <w:tab w:val="left" w:pos="9000" w:leader="none"/>
        </w:tabs>
        <w:ind w:end="1080"/>
        <w:jc w:val="both"/>
        <w:rPr>
          <w:rFonts w:ascii="Arial" w:hAnsi="Arial" w:cs="Arial"/>
          <w:sz w:val="22"/>
        </w:rPr>
      </w:pPr>
      <w:r>
        <w:rPr>
          <w:rFonts w:cs="Arial" w:ascii="Arial" w:hAnsi="Arial"/>
          <w:sz w:val="22"/>
        </w:rPr>
      </w:r>
    </w:p>
    <w:p>
      <w:pPr>
        <w:pStyle w:val="Normal"/>
        <w:jc w:val="both"/>
        <w:rPr>
          <w:rFonts w:ascii="Arial" w:hAnsi="Arial" w:cs="Arial"/>
          <w:b/>
          <w:bCs/>
          <w:sz w:val="22"/>
          <w:u w:val="single"/>
        </w:rPr>
      </w:pPr>
      <w:r>
        <w:rPr>
          <w:rFonts w:cs="Arial" w:ascii="Arial" w:hAnsi="Arial"/>
          <w:b/>
          <w:bCs/>
          <w:sz w:val="22"/>
        </w:rPr>
        <w:t>1.0</w:t>
        <w:tab/>
      </w:r>
      <w:r>
        <w:rPr>
          <w:rFonts w:cs="Arial" w:ascii="Arial" w:hAnsi="Arial"/>
          <w:b/>
          <w:bCs/>
          <w:caps/>
          <w:sz w:val="22"/>
          <w:u w:val="single"/>
        </w:rPr>
        <w:t>identification :</w:t>
      </w:r>
      <w:r>
        <mc:AlternateContent>
          <mc:Choice Requires="wps">
            <w:drawing>
              <wp:anchor behindDoc="0" distT="0" distB="0" distL="114935" distR="114935" simplePos="0" locked="0" layoutInCell="1" allowOverlap="1" relativeHeight="7">
                <wp:simplePos x="0" y="0"/>
                <wp:positionH relativeFrom="column">
                  <wp:posOffset>6223635</wp:posOffset>
                </wp:positionH>
                <wp:positionV relativeFrom="paragraph">
                  <wp:posOffset>-221615</wp:posOffset>
                </wp:positionV>
                <wp:extent cx="457200" cy="342900"/>
                <wp:effectExtent l="0" t="0" r="0" b="0"/>
                <wp:wrapNone/>
                <wp:docPr id="1" name="Frame1"/>
                <a:graphic xmlns:a="http://schemas.openxmlformats.org/drawingml/2006/main">
                  <a:graphicData uri="http://schemas.microsoft.com/office/word/2010/wordprocessingShape">
                    <wps:wsp>
                      <wps:cNvSpPr txBox="1"/>
                      <wps:spPr>
                        <a:xfrm>
                          <a:off x="0" y="0"/>
                          <a:ext cx="457200" cy="342900"/>
                        </a:xfrm>
                        <a:prstGeom prst="rect"/>
                        <a:solidFill>
                          <a:srgbClr val="FFFFFF"/>
                        </a:solidFill>
                      </wps:spPr>
                      <wps:txbx>
                        <w:txbxContent>
                          <w:p>
                            <w:pPr>
                              <w:pStyle w:val="Normal"/>
                              <w:rPr/>
                            </w:pPr>
                            <w:r>
                              <w:rPr/>
                              <w:t>REV</w:t>
                            </w:r>
                          </w:p>
                        </w:txbxContent>
                      </wps:txbx>
                      <wps:bodyPr anchor="t" lIns="92075" tIns="46355" rIns="92075" bIns="46355">
                        <a:noAutofit/>
                      </wps:bodyPr>
                    </wps:wsp>
                  </a:graphicData>
                </a:graphic>
              </wp:anchor>
            </w:drawing>
          </mc:Choice>
          <mc:Fallback>
            <w:pict>
              <v:rect fillcolor="#FFFFFF" style="position:absolute;rotation:-0;width:36pt;height:27pt;mso-wrap-distance-left:9.05pt;mso-wrap-distance-right:9.05pt;mso-wrap-distance-top:0pt;mso-wrap-distance-bottom:0pt;margin-top:-17.45pt;mso-position-vertical-relative:text;margin-left:490.05pt;mso-position-horizontal-relative:text">
                <v:textbox inset="0.100694444444444in,0.0506944444444444in,0.100694444444444in,0.0506944444444444in">
                  <w:txbxContent>
                    <w:p>
                      <w:pPr>
                        <w:pStyle w:val="Normal"/>
                        <w:rPr/>
                      </w:pPr>
                      <w:r>
                        <w:rPr/>
                        <w:t>REV</w:t>
                      </w:r>
                    </w:p>
                  </w:txbxContent>
                </v:textbox>
                <w10:wrap type="none"/>
              </v:rect>
            </w:pict>
          </mc:Fallback>
        </mc:AlternateContent>
      </w:r>
    </w:p>
    <w:p>
      <w:pPr>
        <w:pStyle w:val="Normal"/>
        <w:jc w:val="both"/>
        <w:rPr>
          <w:rFonts w:ascii="Arial" w:hAnsi="Arial" w:cs="Arial"/>
          <w:b/>
          <w:bCs/>
          <w:sz w:val="22"/>
          <w:u w:val="single"/>
        </w:rPr>
      </w:pPr>
      <w:r>
        <w:rPr>
          <w:rFonts w:cs="Arial" w:ascii="Arial" w:hAnsi="Arial"/>
          <w:b/>
          <w:bCs/>
          <w:sz w:val="22"/>
          <w:u w:val="single"/>
        </w:rPr>
      </w:r>
    </w:p>
    <w:tbl>
      <w:tblPr>
        <w:tblW w:w="7740" w:type="dxa"/>
        <w:jc w:val="start"/>
        <w:tblInd w:w="1458" w:type="dxa"/>
        <w:tblLayout w:type="fixed"/>
        <w:tblCellMar>
          <w:top w:w="0" w:type="dxa"/>
          <w:start w:w="108" w:type="dxa"/>
          <w:bottom w:w="0" w:type="dxa"/>
          <w:end w:w="108" w:type="dxa"/>
        </w:tblCellMar>
      </w:tblPr>
      <w:tblGrid>
        <w:gridCol w:w="1974"/>
        <w:gridCol w:w="2436"/>
        <w:gridCol w:w="3330"/>
      </w:tblGrid>
      <w:tr>
        <w:trPr/>
        <w:tc>
          <w:tcPr>
            <w:tcW w:w="1974" w:type="dxa"/>
            <w:tcBorders>
              <w:top w:val="single" w:sz="4" w:space="0" w:color="000000"/>
              <w:start w:val="single" w:sz="4" w:space="0" w:color="000000"/>
              <w:bottom w:val="single" w:sz="4" w:space="0" w:color="000000"/>
              <w:end w:val="single" w:sz="4" w:space="0" w:color="000000"/>
            </w:tcBorders>
          </w:tcPr>
          <w:p>
            <w:pPr>
              <w:pStyle w:val="Heading5"/>
              <w:tabs>
                <w:tab w:val="clear" w:pos="1440"/>
              </w:tabs>
              <w:ind w:hanging="0" w:start="0"/>
              <w:jc w:val="center"/>
              <w:rPr/>
            </w:pPr>
            <w:r>
              <w:rPr/>
              <w:tab/>
            </w:r>
            <w:r>
              <w:rPr>
                <w:bCs/>
              </w:rPr>
              <w:t>ITEM NO</w:t>
            </w:r>
          </w:p>
        </w:tc>
        <w:tc>
          <w:tcPr>
            <w:tcW w:w="2436"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rPr>
            </w:pPr>
            <w:r>
              <w:rPr>
                <w:rFonts w:cs="Arial" w:ascii="Arial" w:hAnsi="Arial"/>
                <w:b/>
                <w:bCs/>
              </w:rPr>
              <w:t>QTY</w:t>
            </w:r>
          </w:p>
        </w:tc>
        <w:tc>
          <w:tcPr>
            <w:tcW w:w="333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rPr>
            </w:pPr>
            <w:r>
              <w:rPr>
                <w:rFonts w:cs="Arial" w:ascii="Arial" w:hAnsi="Arial"/>
                <w:b/>
                <w:bCs/>
              </w:rPr>
              <w:t>DESCRIPTION</w:t>
            </w:r>
          </w:p>
        </w:tc>
      </w:tr>
      <w:tr>
        <w:trPr/>
        <w:tc>
          <w:tcPr>
            <w:tcW w:w="197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rPr>
            </w:pPr>
            <w:r>
              <w:rPr>
                <w:rFonts w:cs="Arial" w:ascii="Arial" w:hAnsi="Arial"/>
              </w:rPr>
              <w:t>1545-E01</w:t>
            </w:r>
          </w:p>
        </w:tc>
        <w:tc>
          <w:tcPr>
            <w:tcW w:w="2436"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rPr>
            </w:pPr>
            <w:r>
              <w:rPr>
                <w:rFonts w:cs="Arial" w:ascii="Arial" w:hAnsi="Arial"/>
              </w:rPr>
              <w:t>01</w:t>
            </w:r>
          </w:p>
        </w:tc>
        <w:tc>
          <w:tcPr>
            <w:tcW w:w="333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rPr>
            </w:pPr>
            <w:r>
              <w:rPr>
                <w:rFonts w:cs="Arial" w:ascii="Arial" w:hAnsi="Arial"/>
              </w:rPr>
              <w:t>MV SWITCHBOARD</w:t>
            </w:r>
          </w:p>
        </w:tc>
      </w:tr>
    </w:tbl>
    <w:p>
      <w:pPr>
        <w:pStyle w:val="Normal"/>
        <w:jc w:val="both"/>
        <w:rPr>
          <w:rFonts w:ascii="Arial" w:hAnsi="Arial" w:cs="Arial"/>
        </w:rPr>
      </w:pPr>
      <w:r>
        <w:rPr>
          <w:rFonts w:cs="Arial" w:ascii="Arial" w:hAnsi="Arial"/>
        </w:rPr>
      </w:r>
    </w:p>
    <w:p>
      <w:pPr>
        <w:pStyle w:val="Normal"/>
        <w:ind w:hanging="720" w:start="720" w:end="0"/>
        <w:jc w:val="both"/>
        <w:rPr>
          <w:rFonts w:ascii="Arial" w:hAnsi="Arial" w:cs="Arial"/>
          <w:b/>
          <w:sz w:val="22"/>
          <w:u w:val="single"/>
        </w:rPr>
      </w:pPr>
      <w:r>
        <w:rPr>
          <w:rFonts w:cs="Arial" w:ascii="Arial" w:hAnsi="Arial"/>
          <w:b/>
          <w:sz w:val="22"/>
        </w:rPr>
        <w:t>2.0</w:t>
      </w:r>
      <w:r>
        <w:rPr>
          <w:rFonts w:cs="Arial" w:ascii="Arial" w:hAnsi="Arial"/>
          <w:b/>
        </w:rPr>
        <w:tab/>
      </w:r>
      <w:r>
        <w:rPr>
          <w:rFonts w:cs="Arial" w:ascii="Arial" w:hAnsi="Arial"/>
          <w:b/>
          <w:sz w:val="22"/>
          <w:u w:val="single"/>
        </w:rPr>
        <w:t>SCOPE :</w:t>
      </w:r>
      <w:r>
        <w:rPr>
          <w:rFonts w:cs="Arial" w:ascii="Arial" w:hAnsi="Arial"/>
          <w:b/>
          <w:sz w:val="22"/>
        </w:rPr>
        <w:t xml:space="preserve"> </w:t>
      </w:r>
    </w:p>
    <w:p>
      <w:pPr>
        <w:pStyle w:val="Normal"/>
        <w:tabs>
          <w:tab w:val="left" w:pos="720" w:leader="none"/>
        </w:tabs>
        <w:ind w:hanging="720" w:start="720" w:end="540"/>
        <w:jc w:val="both"/>
        <w:rPr/>
      </w:pPr>
      <w:r>
        <w:rPr>
          <w:rFonts w:cs="Arial" w:ascii="Arial" w:hAnsi="Arial"/>
          <w:sz w:val="22"/>
        </w:rPr>
        <w:tab/>
        <w:t>This specification covers minimum requirements for the design, manufacture, assembly, testing at manufacturers works, packing and delivery at site of 6.6 kV switchboard with complete accessories. This shall also include erection supervision, testing &amp; commissioning and guarantees for operation of 6.6kv switchboard including minor modifications at site, for trouble free operation of Pashmina project, Orgadam, Sriperambudour taluk, Kancheepuram district, Tamil Nadu, approximate 50 kms from Chennai.</w:t>
      </w:r>
    </w:p>
    <w:p>
      <w:pPr>
        <w:pStyle w:val="Normal"/>
        <w:tabs>
          <w:tab w:val="left" w:pos="720" w:leader="none"/>
        </w:tabs>
        <w:ind w:hanging="720" w:start="720" w:end="1080"/>
        <w:jc w:val="both"/>
        <w:rPr>
          <w:rFonts w:ascii="Arial" w:hAnsi="Arial" w:cs="Arial"/>
          <w:sz w:val="22"/>
        </w:rPr>
      </w:pPr>
      <w:r>
        <w:rPr>
          <w:rFonts w:cs="Arial" w:ascii="Arial" w:hAnsi="Arial"/>
          <w:sz w:val="22"/>
        </w:rPr>
      </w:r>
    </w:p>
    <w:p>
      <w:pPr>
        <w:pStyle w:val="Normal"/>
        <w:ind w:end="1080"/>
        <w:rPr>
          <w:rFonts w:ascii="Arial" w:hAnsi="Arial" w:cs="Arial"/>
          <w:sz w:val="22"/>
        </w:rPr>
      </w:pPr>
      <w:r>
        <w:rPr>
          <w:rFonts w:cs="Arial" w:ascii="Arial" w:hAnsi="Arial"/>
          <w:b/>
          <w:sz w:val="22"/>
        </w:rPr>
        <w:t>3.0</w:t>
        <w:tab/>
      </w:r>
      <w:r>
        <w:rPr>
          <w:rFonts w:cs="Arial" w:ascii="Arial" w:hAnsi="Arial"/>
          <w:b/>
          <w:sz w:val="22"/>
          <w:u w:val="single"/>
        </w:rPr>
        <w:t>CODES &amp; STANDARDS :</w:t>
      </w:r>
    </w:p>
    <w:p>
      <w:pPr>
        <w:pStyle w:val="Normal"/>
        <w:tabs>
          <w:tab w:val="left" w:pos="720" w:leader="none"/>
        </w:tabs>
        <w:ind w:start="720" w:end="540"/>
        <w:jc w:val="both"/>
        <w:rPr>
          <w:rFonts w:ascii="Arial" w:hAnsi="Arial" w:cs="Arial"/>
          <w:sz w:val="22"/>
        </w:rPr>
      </w:pPr>
      <w:r>
        <w:rPr>
          <w:rFonts w:cs="Arial" w:ascii="Arial" w:hAnsi="Arial"/>
          <w:sz w:val="22"/>
        </w:rPr>
        <w:t xml:space="preserve">Shall comply to latest editions of following relevant codes &amp; standards, safety codes, Regulations of statutory Authorities (Chief Electrical Inspectorate to State Government). </w:t>
        <w:tab/>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5</w:t>
        <w:tab/>
        <w:tab/>
        <w:t>Colour ready mixed paint &amp; enamels</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722</w:t>
        <w:tab/>
        <w:t>Specification for ac electricity meters</w:t>
      </w:r>
    </w:p>
    <w:p>
      <w:pPr>
        <w:pStyle w:val="BodyTextIndent3"/>
        <w:ind w:end="540"/>
        <w:rPr>
          <w:color w:val="000000"/>
        </w:rPr>
      </w:pPr>
      <w:r>
        <w:rPr>
          <w:color w:val="000000"/>
        </w:rPr>
        <w:t>IS : 1248</w:t>
        <w:tab/>
        <w:t>Specification for direct acting indicating analog electrical measuring instruments &amp; its accessories.</w:t>
      </w:r>
    </w:p>
    <w:p>
      <w:pPr>
        <w:pStyle w:val="BodyTextIndent"/>
        <w:ind w:end="540"/>
        <w:rPr/>
      </w:pPr>
      <w:r>
        <w:rPr/>
        <w:t>IS : 3427</w:t>
        <w:tab/>
        <w:t>Metal enclosed switchgear and control gear for voltages above 1000V but not exceeding 11000V.</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5578</w:t>
        <w:tab/>
        <w:t>Guide for marking of insulated conductors.</w:t>
      </w:r>
    </w:p>
    <w:p>
      <w:pPr>
        <w:pStyle w:val="Normal"/>
        <w:tabs>
          <w:tab w:val="left" w:pos="720" w:leader="none"/>
          <w:tab w:val="left" w:pos="1440" w:leader="none"/>
          <w:tab w:val="left" w:pos="2160" w:leader="none"/>
          <w:tab w:val="left" w:pos="2880" w:leader="none"/>
        </w:tabs>
        <w:ind w:hanging="1440" w:start="2160" w:end="540"/>
        <w:jc w:val="both"/>
        <w:rPr>
          <w:rFonts w:ascii="Arial" w:hAnsi="Arial" w:cs="Arial"/>
          <w:sz w:val="22"/>
        </w:rPr>
      </w:pPr>
      <w:r>
        <w:rPr>
          <w:rFonts w:cs="Arial" w:ascii="Arial" w:hAnsi="Arial"/>
          <w:sz w:val="22"/>
        </w:rPr>
        <w:t>IS : 9920</w:t>
        <w:tab/>
        <w:t>Switches and switch isolators for voltages above 1000V.</w:t>
      </w:r>
    </w:p>
    <w:p>
      <w:pPr>
        <w:pStyle w:val="Normal"/>
        <w:tabs>
          <w:tab w:val="left" w:pos="720" w:leader="none"/>
          <w:tab w:val="left" w:pos="1440" w:leader="none"/>
          <w:tab w:val="left" w:pos="2160" w:leader="none"/>
          <w:tab w:val="left" w:pos="2880" w:leader="none"/>
        </w:tabs>
        <w:ind w:hanging="1440" w:start="2160" w:end="540"/>
        <w:jc w:val="both"/>
        <w:rPr>
          <w:rFonts w:ascii="Arial" w:hAnsi="Arial" w:cs="Arial"/>
          <w:sz w:val="22"/>
        </w:rPr>
      </w:pPr>
      <w:r>
        <w:rPr>
          <w:rFonts w:cs="Arial" w:ascii="Arial" w:hAnsi="Arial"/>
          <w:sz w:val="22"/>
        </w:rPr>
        <w:t>IS : 9921</w:t>
        <w:tab/>
        <w:t>AC Disconnectors and earth switches for voltage above 1000V.</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2705</w:t>
        <w:tab/>
        <w:t>Specification for current transformers.</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3156</w:t>
        <w:tab/>
        <w:t>Specification for voltage transformers.</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3231</w:t>
        <w:tab/>
        <w:t xml:space="preserve">Specification for electrical relays for power system protection. </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13118</w:t>
        <w:tab/>
        <w:t>Specification for high voltage alternating circuit breakers.</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13703</w:t>
        <w:tab/>
        <w:t>Low voltage fuses for voltages not exceeding 1000V AC or 1500V DC.</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IS :  5578 /IS 11353</w:t>
        <w:tab/>
        <w:t>marking and arrangement of busbars.</w:t>
      </w:r>
    </w:p>
    <w:p>
      <w:pPr>
        <w:pStyle w:val="Normal"/>
        <w:tabs>
          <w:tab w:val="left" w:pos="720" w:leader="none"/>
        </w:tabs>
        <w:ind w:hanging="720" w:start="720" w:end="540"/>
        <w:jc w:val="both"/>
        <w:rPr>
          <w:rFonts w:ascii="Arial" w:hAnsi="Arial" w:cs="Arial"/>
          <w:sz w:val="22"/>
        </w:rPr>
      </w:pPr>
      <w:r>
        <w:rPr>
          <w:rFonts w:cs="Arial" w:ascii="Arial" w:hAnsi="Arial"/>
          <w:sz w:val="22"/>
        </w:rPr>
        <w:tab/>
        <w:tab/>
        <w:tab/>
        <w:t xml:space="preserve">Local statutory regulations, </w:t>
      </w:r>
    </w:p>
    <w:p>
      <w:pPr>
        <w:pStyle w:val="Normal"/>
        <w:tabs>
          <w:tab w:val="left" w:pos="720" w:leader="none"/>
          <w:tab w:val="left" w:pos="1440" w:leader="none"/>
          <w:tab w:val="left" w:pos="2160" w:leader="none"/>
          <w:tab w:val="left" w:pos="2880" w:leader="none"/>
        </w:tabs>
        <w:ind w:end="540"/>
        <w:jc w:val="both"/>
        <w:rPr>
          <w:rFonts w:ascii="Arial" w:hAnsi="Arial" w:cs="Arial"/>
          <w:sz w:val="22"/>
        </w:rPr>
      </w:pPr>
      <w:r>
        <w:rPr>
          <w:rFonts w:cs="Arial" w:ascii="Arial" w:hAnsi="Arial"/>
          <w:sz w:val="22"/>
        </w:rPr>
        <w:tab/>
        <w:tab/>
        <w:tab/>
        <w:t xml:space="preserve">Indian electricity rules 1956, </w:t>
      </w:r>
    </w:p>
    <w:p>
      <w:pPr>
        <w:pStyle w:val="Normal"/>
        <w:tabs>
          <w:tab w:val="left" w:pos="720" w:leader="none"/>
          <w:tab w:val="left" w:pos="1440" w:leader="none"/>
          <w:tab w:val="left" w:pos="2160" w:leader="none"/>
          <w:tab w:val="left" w:pos="2880" w:leader="none"/>
        </w:tabs>
        <w:ind w:start="720" w:end="540"/>
        <w:jc w:val="both"/>
        <w:rPr>
          <w:rFonts w:ascii="Arial" w:hAnsi="Arial" w:cs="Arial"/>
          <w:sz w:val="22"/>
        </w:rPr>
      </w:pPr>
      <w:r>
        <w:rPr>
          <w:rFonts w:cs="Arial" w:ascii="Arial" w:hAnsi="Arial"/>
          <w:sz w:val="22"/>
        </w:rPr>
        <w:tab/>
        <w:tab/>
        <w:t>Indian electricity act-1910</w:t>
      </w:r>
    </w:p>
    <w:p>
      <w:pPr>
        <w:pStyle w:val="Normal"/>
        <w:tabs>
          <w:tab w:val="left" w:pos="720" w:leader="none"/>
        </w:tabs>
        <w:ind w:hanging="720" w:start="720" w:end="540"/>
        <w:jc w:val="both"/>
        <w:rPr>
          <w:rFonts w:ascii="Arial" w:hAnsi="Arial" w:cs="Arial"/>
          <w:sz w:val="22"/>
        </w:rPr>
      </w:pPr>
      <w:r>
        <w:rPr>
          <w:rFonts w:cs="Arial" w:ascii="Arial" w:hAnsi="Arial"/>
          <w:sz w:val="22"/>
        </w:rPr>
        <w:tab/>
        <w:t xml:space="preserve">Applicable codes and standards shall be the latest issue to the date of enquiry including addenda, revisions or supplements. </w:t>
      </w:r>
    </w:p>
    <w:p>
      <w:pPr>
        <w:pStyle w:val="Normal"/>
        <w:tabs>
          <w:tab w:val="left" w:pos="720" w:leader="none"/>
        </w:tabs>
        <w:ind w:hanging="720" w:start="720" w:end="180"/>
        <w:jc w:val="both"/>
        <w:rPr>
          <w:rFonts w:ascii="Arial" w:hAnsi="Arial" w:cs="Arial"/>
          <w:sz w:val="22"/>
        </w:rPr>
      </w:pPr>
      <w:r>
        <w:rPr>
          <w:rFonts w:cs="Arial" w:ascii="Arial" w:hAnsi="Arial"/>
          <w:sz w:val="22"/>
        </w:rPr>
      </w:r>
    </w:p>
    <w:p>
      <w:pPr>
        <w:pStyle w:val="Normal"/>
        <w:ind w:hanging="720" w:start="720" w:end="1080"/>
        <w:jc w:val="both"/>
        <w:rPr/>
      </w:pPr>
      <w:r>
        <w:rPr>
          <w:rFonts w:cs="Arial" w:ascii="Arial" w:hAnsi="Arial"/>
          <w:b/>
          <w:sz w:val="22"/>
        </w:rPr>
        <w:t xml:space="preserve">4.0       </w:t>
      </w:r>
      <w:r>
        <w:rPr>
          <w:rFonts w:cs="Arial" w:ascii="Arial" w:hAnsi="Arial"/>
          <w:b/>
          <w:sz w:val="22"/>
          <w:u w:val="single"/>
        </w:rPr>
        <w:t>SYSTEM PARTICULARS:</w:t>
      </w:r>
    </w:p>
    <w:p>
      <w:pPr>
        <w:pStyle w:val="Normal"/>
        <w:tabs>
          <w:tab w:val="left" w:pos="720" w:leader="none"/>
          <w:tab w:val="left" w:pos="3960" w:leader="none"/>
          <w:tab w:val="left" w:pos="5220" w:leader="none"/>
          <w:tab w:val="left" w:pos="6480" w:leader="none"/>
        </w:tabs>
        <w:ind w:hanging="4320" w:start="4320" w:end="360"/>
        <w:jc w:val="both"/>
        <w:rPr>
          <w:rFonts w:ascii="Arial" w:hAnsi="Arial" w:cs="Arial"/>
          <w:sz w:val="22"/>
        </w:rPr>
      </w:pPr>
      <w:r>
        <w:rPr>
          <w:rFonts w:cs="Arial" w:ascii="Arial" w:hAnsi="Arial"/>
          <w:sz w:val="22"/>
        </w:rPr>
        <w:tab/>
        <w:t>Power supply</w:t>
        <w:tab/>
        <w:t xml:space="preserve">             :  6.6kV, ± 10%, 50 Hz ± 3 %, 3 phase, 3 wire AC</w:t>
      </w:r>
    </w:p>
    <w:p>
      <w:pPr>
        <w:pStyle w:val="Normal"/>
        <w:tabs>
          <w:tab w:val="left" w:pos="720" w:leader="none"/>
          <w:tab w:val="left" w:pos="3960" w:leader="none"/>
          <w:tab w:val="left" w:pos="5040" w:leader="none"/>
          <w:tab w:val="left" w:pos="5940" w:leader="none"/>
          <w:tab w:val="left" w:pos="6660" w:leader="none"/>
          <w:tab w:val="left" w:pos="7200" w:leader="none"/>
          <w:tab w:val="left" w:pos="7920" w:leader="none"/>
          <w:tab w:val="left" w:pos="8460" w:leader="none"/>
          <w:tab w:val="left" w:pos="8640" w:leader="none"/>
        </w:tabs>
        <w:ind w:hanging="4320" w:start="4320" w:end="360"/>
        <w:jc w:val="both"/>
        <w:rPr>
          <w:rFonts w:ascii="Arial" w:hAnsi="Arial" w:cs="Arial"/>
          <w:sz w:val="22"/>
        </w:rPr>
      </w:pPr>
      <w:r>
        <w:rPr>
          <w:rFonts w:cs="Arial" w:ascii="Arial" w:hAnsi="Arial"/>
          <w:sz w:val="22"/>
        </w:rPr>
        <w:tab/>
        <w:t>Three Phase Symmetrical Fault Level      : 31.5 KA for 3Sec.</w:t>
      </w:r>
    </w:p>
    <w:p>
      <w:pPr>
        <w:pStyle w:val="Normal"/>
        <w:tabs>
          <w:tab w:val="left" w:pos="720" w:leader="none"/>
          <w:tab w:val="left" w:pos="3960" w:leader="none"/>
          <w:tab w:val="left" w:pos="6030" w:leader="none"/>
        </w:tabs>
        <w:ind w:hanging="4320" w:start="4320" w:end="1080"/>
        <w:jc w:val="both"/>
        <w:rPr>
          <w:rFonts w:ascii="Arial" w:hAnsi="Arial" w:cs="Arial"/>
          <w:sz w:val="22"/>
        </w:rPr>
      </w:pPr>
      <w:r>
        <w:rPr>
          <w:rFonts w:cs="Arial" w:ascii="Arial" w:hAnsi="Arial"/>
          <w:sz w:val="22"/>
        </w:rPr>
        <w:tab/>
        <w:t>Grounding of neutral</w:t>
        <w:tab/>
        <w:tab/>
        <w:t xml:space="preserve">       : Resistance grounding </w:t>
        <w:tab/>
      </w:r>
    </w:p>
    <w:p>
      <w:pPr>
        <w:pStyle w:val="Normal"/>
        <w:tabs>
          <w:tab w:val="left" w:pos="720" w:leader="none"/>
          <w:tab w:val="left" w:pos="3960" w:leader="none"/>
          <w:tab w:val="left" w:pos="6030" w:leader="none"/>
        </w:tabs>
        <w:ind w:hanging="4320" w:start="4320" w:end="1080"/>
        <w:jc w:val="both"/>
        <w:rPr>
          <w:rFonts w:ascii="Arial" w:hAnsi="Arial" w:cs="Arial"/>
          <w:sz w:val="22"/>
        </w:rPr>
      </w:pPr>
      <w:r>
        <w:rPr>
          <w:rFonts w:cs="Arial" w:ascii="Arial" w:hAnsi="Arial"/>
          <w:sz w:val="22"/>
        </w:rPr>
        <w:tab/>
        <w:t>Control supply</w:t>
        <w:tab/>
        <w:tab/>
        <w:t xml:space="preserve"> </w:t>
      </w:r>
    </w:p>
    <w:p>
      <w:pPr>
        <w:pStyle w:val="Normal"/>
        <w:tabs>
          <w:tab w:val="left" w:pos="720" w:leader="none"/>
          <w:tab w:val="left" w:pos="3960" w:leader="none"/>
        </w:tabs>
        <w:ind w:hanging="4320" w:start="4320" w:end="1080"/>
        <w:jc w:val="both"/>
        <w:rPr>
          <w:rFonts w:ascii="Arial" w:hAnsi="Arial" w:cs="Arial"/>
          <w:sz w:val="22"/>
        </w:rPr>
      </w:pPr>
      <w:r>
        <w:rPr>
          <w:rFonts w:cs="Arial" w:ascii="Arial" w:hAnsi="Arial"/>
          <w:sz w:val="22"/>
        </w:rPr>
        <w:tab/>
        <w:t>a) Closing, tripping &amp; indication</w:t>
        <w:tab/>
        <w:tab/>
        <w:t xml:space="preserve">       :  110V DC supply</w:t>
      </w:r>
    </w:p>
    <w:p>
      <w:pPr>
        <w:pStyle w:val="Normal"/>
        <w:tabs>
          <w:tab w:val="left" w:pos="720" w:leader="none"/>
          <w:tab w:val="left" w:pos="3960" w:leader="none"/>
          <w:tab w:val="left" w:pos="4770" w:leader="none"/>
        </w:tabs>
        <w:ind w:hanging="4320" w:start="4320" w:end="1080"/>
        <w:jc w:val="both"/>
        <w:rPr>
          <w:rFonts w:ascii="Arial" w:hAnsi="Arial" w:cs="Arial"/>
          <w:sz w:val="22"/>
        </w:rPr>
      </w:pPr>
      <w:r>
        <w:rPr>
          <w:rFonts w:cs="Arial" w:ascii="Arial" w:hAnsi="Arial"/>
          <w:sz w:val="22"/>
        </w:rPr>
        <w:tab/>
        <w:t xml:space="preserve">b) Space heater supply </w:t>
        <w:tab/>
        <w:tab/>
        <w:t xml:space="preserve">       :  230V 50 HZ 1PH, 3W AC supply</w:t>
        <w:tab/>
      </w:r>
    </w:p>
    <w:p>
      <w:pPr>
        <w:pStyle w:val="Normal"/>
        <w:tabs>
          <w:tab w:val="left" w:pos="720" w:leader="none"/>
          <w:tab w:val="left" w:pos="4140" w:leader="none"/>
        </w:tabs>
        <w:ind w:hanging="1440" w:start="1440" w:end="1080"/>
        <w:jc w:val="both"/>
        <w:rPr>
          <w:rFonts w:ascii="Arial" w:hAnsi="Arial" w:cs="Arial"/>
          <w:sz w:val="22"/>
        </w:rPr>
      </w:pPr>
      <w:r>
        <w:rPr>
          <w:rFonts w:cs="Arial" w:ascii="Arial" w:hAnsi="Arial"/>
          <w:sz w:val="22"/>
        </w:rPr>
      </w:r>
    </w:p>
    <w:p>
      <w:pPr>
        <w:pStyle w:val="Normal"/>
        <w:rPr/>
      </w:pPr>
      <w:r>
        <w:rPr>
          <w:rFonts w:cs="Arial" w:ascii="Arial" w:hAnsi="Arial"/>
          <w:b/>
          <w:bCs/>
          <w:sz w:val="22"/>
        </w:rPr>
        <w:t>5.0</w:t>
        <w:tab/>
      </w:r>
      <w:r>
        <w:rPr>
          <w:rFonts w:cs="Arial" w:ascii="Arial" w:hAnsi="Arial"/>
          <w:b/>
          <w:bCs/>
          <w:sz w:val="22"/>
          <w:u w:val="single"/>
        </w:rPr>
        <w:t>SITE ENVIRONMENTAL CONDITIONS</w:t>
      </w:r>
      <w:r>
        <w:rPr>
          <w:rFonts w:cs="Arial" w:ascii="Arial" w:hAnsi="Arial"/>
          <w:sz w:val="22"/>
          <w:u w:val="single"/>
        </w:rPr>
        <w:t xml:space="preserve">: </w:t>
      </w:r>
    </w:p>
    <w:p>
      <w:pPr>
        <w:pStyle w:val="Normal"/>
        <w:jc w:val="both"/>
        <w:rPr/>
      </w:pPr>
      <w:r>
        <w:rPr>
          <w:rFonts w:cs="Arial" w:ascii="Arial" w:hAnsi="Arial"/>
          <w:sz w:val="22"/>
        </w:rPr>
        <w:tab/>
        <w:t>Atmospheric Temperature</w:t>
        <w:tab/>
        <w:tab/>
        <w:t xml:space="preserve">       :</w:t>
        <w:tab/>
        <w:t>Max ---</w:t>
      </w:r>
      <w:r>
        <w:rPr>
          <w:rFonts w:cs="Arial" w:ascii="Arial" w:hAnsi="Arial"/>
          <w:sz w:val="22"/>
          <w:vertAlign w:val="superscript"/>
        </w:rPr>
        <w:t>0</w:t>
      </w:r>
      <w:r>
        <w:rPr>
          <w:rFonts w:cs="Arial" w:ascii="Arial" w:hAnsi="Arial"/>
          <w:sz w:val="22"/>
        </w:rPr>
        <w:t xml:space="preserve"> C,  Min ----</w:t>
      </w:r>
      <w:r>
        <w:rPr>
          <w:rFonts w:cs="Arial" w:ascii="Arial" w:hAnsi="Arial"/>
          <w:sz w:val="22"/>
          <w:vertAlign w:val="superscript"/>
        </w:rPr>
        <w:t>0</w:t>
      </w:r>
      <w:r>
        <w:rPr>
          <w:rFonts w:cs="Arial" w:ascii="Arial" w:hAnsi="Arial"/>
          <w:sz w:val="22"/>
        </w:rPr>
        <w:t xml:space="preserve"> C</w:t>
      </w:r>
    </w:p>
    <w:p>
      <w:pPr>
        <w:pStyle w:val="Normal"/>
        <w:tabs>
          <w:tab w:val="clear" w:pos="720"/>
          <w:tab w:val="left" w:pos="4770" w:leader="none"/>
        </w:tabs>
        <w:jc w:val="both"/>
        <w:rPr>
          <w:rFonts w:ascii="Arial" w:hAnsi="Arial" w:cs="Arial"/>
          <w:sz w:val="22"/>
        </w:rPr>
      </w:pPr>
      <w:r>
        <w:rPr>
          <w:rFonts w:eastAsia="Arial" w:cs="Arial" w:ascii="Arial" w:hAnsi="Arial"/>
          <w:sz w:val="22"/>
        </w:rPr>
        <w:t xml:space="preserve">            </w:t>
      </w:r>
      <w:r>
        <w:rPr>
          <w:rFonts w:cs="Arial" w:ascii="Arial" w:hAnsi="Arial"/>
          <w:sz w:val="22"/>
        </w:rPr>
        <w:t>Design ambent temperature                     :</w:t>
        <w:tab/>
        <w:t>45</w:t>
      </w:r>
      <w:r>
        <w:rPr>
          <w:rFonts w:cs="Arial" w:ascii="Arial" w:hAnsi="Arial"/>
          <w:sz w:val="22"/>
          <w:vertAlign w:val="superscript"/>
        </w:rPr>
        <w:t>0</w:t>
      </w:r>
      <w:r>
        <w:rPr>
          <w:rFonts w:cs="Arial" w:ascii="Arial" w:hAnsi="Arial"/>
          <w:sz w:val="22"/>
        </w:rPr>
        <w:t xml:space="preserve"> C</w:t>
      </w:r>
    </w:p>
    <w:p>
      <w:pPr>
        <w:pStyle w:val="Normal"/>
        <w:tabs>
          <w:tab w:val="clear" w:pos="720"/>
          <w:tab w:val="left" w:pos="4770" w:leader="none"/>
        </w:tabs>
        <w:jc w:val="both"/>
        <w:rPr>
          <w:rFonts w:ascii="Arial" w:hAnsi="Arial" w:cs="Arial"/>
          <w:sz w:val="22"/>
        </w:rPr>
      </w:pPr>
      <w:r>
        <w:rPr>
          <w:rFonts w:eastAsia="Arial" w:cs="Arial" w:ascii="Arial" w:hAnsi="Arial"/>
          <w:sz w:val="22"/>
        </w:rPr>
        <w:t xml:space="preserve">            </w:t>
      </w:r>
      <w:r>
        <w:rPr>
          <w:rFonts w:cs="Arial" w:ascii="Arial" w:hAnsi="Arial"/>
          <w:sz w:val="22"/>
        </w:rPr>
        <w:t>for electrical equipment</w:t>
      </w:r>
    </w:p>
    <w:p>
      <w:pPr>
        <w:pStyle w:val="Normal"/>
        <w:tabs>
          <w:tab w:val="clear" w:pos="720"/>
          <w:tab w:val="left" w:pos="4770" w:leader="none"/>
        </w:tabs>
        <w:jc w:val="both"/>
        <w:rPr>
          <w:rFonts w:ascii="Arial" w:hAnsi="Arial" w:cs="Arial"/>
          <w:sz w:val="22"/>
        </w:rPr>
      </w:pPr>
      <w:r>
        <w:rPr>
          <w:rFonts w:eastAsia="Arial" w:cs="Arial" w:ascii="Arial" w:hAnsi="Arial"/>
          <w:sz w:val="22"/>
        </w:rPr>
        <w:t xml:space="preserve">            </w:t>
      </w:r>
      <w:r>
        <w:rPr>
          <w:rFonts w:cs="Arial" w:ascii="Arial" w:hAnsi="Arial"/>
          <w:sz w:val="22"/>
        </w:rPr>
        <w:t>Relative Humidity                                      :</w:t>
        <w:tab/>
        <w:t>88% MAX, 77% MIN</w:t>
      </w:r>
    </w:p>
    <w:p>
      <w:pPr>
        <w:pStyle w:val="Normal"/>
        <w:jc w:val="both"/>
        <w:rPr>
          <w:rFonts w:ascii="Arial" w:hAnsi="Arial" w:cs="Arial"/>
          <w:sz w:val="22"/>
        </w:rPr>
      </w:pPr>
      <w:r>
        <w:rPr>
          <w:rFonts w:cs="Arial" w:ascii="Arial" w:hAnsi="Arial"/>
          <w:sz w:val="22"/>
        </w:rPr>
        <w:tab/>
        <w:t>Altitude mean sea level</w:t>
        <w:tab/>
        <w:tab/>
        <w:t xml:space="preserve">       :</w:t>
        <w:tab/>
        <w:t>16 mts</w:t>
      </w:r>
    </w:p>
    <w:p>
      <w:pPr>
        <w:pStyle w:val="Normal"/>
        <w:jc w:val="both"/>
        <w:rPr/>
      </w:pPr>
      <w:r>
        <w:rPr>
          <w:rFonts w:cs="Arial" w:ascii="Arial" w:hAnsi="Arial"/>
          <w:b/>
          <w:sz w:val="22"/>
        </w:rPr>
        <w:tab/>
      </w:r>
      <w:r>
        <w:rPr>
          <w:rFonts w:cs="Arial" w:ascii="Arial" w:hAnsi="Arial"/>
          <w:bCs/>
          <w:sz w:val="22"/>
        </w:rPr>
        <w:t>Monthly heaviest rainfall</w:t>
        <w:tab/>
        <w:tab/>
        <w:t xml:space="preserve">       :</w:t>
        <w:tab/>
        <w:t>143 mm</w:t>
      </w:r>
    </w:p>
    <w:p>
      <w:pPr>
        <w:pStyle w:val="Norm2"/>
        <w:ind w:hanging="0" w:start="0" w:end="1080"/>
        <w:rPr>
          <w:rFonts w:ascii="Arial" w:hAnsi="Arial" w:cs="Arial"/>
          <w:b/>
          <w:sz w:val="22"/>
        </w:rPr>
      </w:pPr>
      <w:r>
        <w:rPr>
          <w:rFonts w:cs="Arial" w:ascii="Arial" w:hAnsi="Arial"/>
          <w:b/>
          <w:sz w:val="22"/>
        </w:rPr>
        <w:tab/>
      </w:r>
      <w:r>
        <w:rPr>
          <w:rFonts w:cs="Arial" w:ascii="Arial" w:hAnsi="Arial"/>
          <w:bCs/>
          <w:sz w:val="22"/>
        </w:rPr>
        <w:t>Monthly mean wind speed</w:t>
        <w:tab/>
        <w:tab/>
        <w:t xml:space="preserve">       :</w:t>
        <w:tab/>
        <w:t>10 KMPH</w:t>
      </w:r>
    </w:p>
    <w:p>
      <w:pPr>
        <w:pStyle w:val="Normal"/>
        <w:ind w:firstLine="720" w:end="0"/>
        <w:jc w:val="both"/>
        <w:rPr>
          <w:rFonts w:ascii="Arial" w:hAnsi="Arial" w:cs="Arial"/>
          <w:b/>
          <w:sz w:val="22"/>
        </w:rPr>
      </w:pPr>
      <w:r>
        <w:rPr>
          <w:rFonts w:cs="Arial" w:ascii="Arial" w:hAnsi="Arial"/>
          <w:sz w:val="22"/>
        </w:rPr>
        <w:t>Seismic Intensity</w:t>
        <w:tab/>
        <w:tab/>
        <w:tab/>
        <w:t xml:space="preserve">       : </w:t>
        <w:tab/>
        <w:t>Zone III</w:t>
      </w:r>
    </w:p>
    <w:p>
      <w:pPr>
        <w:pStyle w:val="Normal"/>
        <w:tabs>
          <w:tab w:val="left" w:pos="720" w:leader="none"/>
          <w:tab w:val="left" w:pos="3960" w:leader="none"/>
        </w:tabs>
        <w:ind w:hanging="4320" w:start="4320" w:end="0"/>
        <w:jc w:val="both"/>
        <w:rPr/>
      </w:pPr>
      <w:r>
        <w:rPr>
          <w:rFonts w:cs="Arial" w:ascii="Arial" w:hAnsi="Arial"/>
          <w:b/>
          <w:sz w:val="22"/>
        </w:rPr>
        <w:tab/>
      </w:r>
      <w:r>
        <w:rPr>
          <w:rFonts w:cs="Arial" w:ascii="Arial" w:hAnsi="Arial"/>
          <w:bCs/>
          <w:sz w:val="22"/>
        </w:rPr>
        <w:t>Installation</w:t>
        <w:tab/>
        <w:tab/>
        <w:t xml:space="preserve">       :</w:t>
        <w:tab/>
        <w:t>Pressurized room</w:t>
      </w:r>
    </w:p>
    <w:p>
      <w:pPr>
        <w:pStyle w:val="Normal"/>
        <w:ind w:hanging="720" w:start="720" w:end="0"/>
        <w:jc w:val="both"/>
        <w:rPr>
          <w:rFonts w:ascii="Arial" w:hAnsi="Arial" w:cs="Arial"/>
          <w:b/>
          <w:bCs/>
          <w:sz w:val="22"/>
        </w:rPr>
      </w:pPr>
      <w:r>
        <w:rPr>
          <w:rFonts w:cs="Arial" w:ascii="Arial" w:hAnsi="Arial"/>
          <w:b/>
          <w:bCs/>
          <w:sz w:val="22"/>
        </w:rPr>
      </w:r>
    </w:p>
    <w:p>
      <w:pPr>
        <w:pStyle w:val="Normal"/>
        <w:ind w:hanging="720" w:start="720" w:end="0"/>
        <w:jc w:val="both"/>
        <w:rPr>
          <w:rFonts w:ascii="Arial" w:hAnsi="Arial" w:cs="Arial"/>
          <w:sz w:val="22"/>
        </w:rPr>
      </w:pPr>
      <w:r>
        <w:rPr>
          <w:rFonts w:cs="Arial" w:ascii="Arial" w:hAnsi="Arial"/>
          <w:b/>
          <w:sz w:val="22"/>
        </w:rPr>
        <w:t>6.0</w:t>
        <w:tab/>
      </w:r>
      <w:r>
        <w:rPr>
          <w:rFonts w:cs="Arial" w:ascii="Arial" w:hAnsi="Arial"/>
          <w:b/>
          <w:sz w:val="22"/>
          <w:u w:val="single"/>
        </w:rPr>
        <w:t>CONSTRUCTION :</w:t>
      </w:r>
      <w:r>
        <w:rPr>
          <w:rFonts w:cs="Arial" w:ascii="Arial" w:hAnsi="Arial"/>
          <w:b/>
          <w:sz w:val="22"/>
        </w:rPr>
        <w:tab/>
        <w:tab/>
        <w:tab/>
        <w:tab/>
        <w:tab/>
        <w:tab/>
        <w:tab/>
        <w:tab/>
        <w:tab/>
        <w:tab/>
      </w:r>
    </w:p>
    <w:p>
      <w:pPr>
        <w:pStyle w:val="Normal"/>
        <w:tabs>
          <w:tab w:val="left" w:pos="720" w:leader="none"/>
        </w:tabs>
        <w:ind w:hanging="1440" w:start="1440" w:end="1080"/>
        <w:rPr>
          <w:rFonts w:ascii="Arial" w:hAnsi="Arial" w:cs="Arial"/>
          <w:b/>
          <w:sz w:val="22"/>
        </w:rPr>
      </w:pPr>
      <w:r>
        <w:rPr>
          <w:rFonts w:cs="Arial" w:ascii="Arial" w:hAnsi="Arial"/>
          <w:b/>
          <w:sz w:val="22"/>
        </w:rPr>
      </w:r>
    </w:p>
    <w:p>
      <w:pPr>
        <w:pStyle w:val="Normal"/>
        <w:tabs>
          <w:tab w:val="left" w:pos="720" w:leader="none"/>
          <w:tab w:val="left" w:pos="1440" w:leader="none"/>
          <w:tab w:val="left" w:pos="3960" w:leader="none"/>
        </w:tabs>
        <w:ind w:hanging="4320" w:start="4320" w:end="1080"/>
        <w:jc w:val="both"/>
        <w:rPr/>
      </w:pPr>
      <w:r>
        <w:rPr>
          <w:rFonts w:cs="Arial" w:ascii="Arial" w:hAnsi="Arial"/>
          <w:sz w:val="22"/>
        </w:rPr>
        <w:tab/>
        <w:t>6.1</w:t>
        <w:tab/>
      </w:r>
      <w:r>
        <w:rPr>
          <w:rFonts w:cs="Arial" w:ascii="Arial" w:hAnsi="Arial"/>
          <w:sz w:val="22"/>
          <w:u w:val="single"/>
        </w:rPr>
        <w:t>GENERAL REQUIREMENTS :</w:t>
      </w:r>
      <w:r>
        <w:rPr>
          <w:rFonts w:cs="Arial" w:ascii="Arial" w:hAnsi="Arial"/>
          <w:sz w:val="22"/>
        </w:rPr>
        <w:t xml:space="preserve"> </w:t>
      </w:r>
    </w:p>
    <w:p>
      <w:pPr>
        <w:pStyle w:val="BlockText"/>
        <w:tabs>
          <w:tab w:val="clear" w:pos="720"/>
        </w:tabs>
        <w:ind w:hanging="0" w:end="360"/>
        <w:rPr>
          <w:rFonts w:ascii="Arial" w:hAnsi="Arial" w:cs="Arial"/>
          <w:sz w:val="22"/>
        </w:rPr>
      </w:pPr>
      <w:r>
        <w:rPr>
          <w:rFonts w:cs="Arial"/>
          <w:sz w:val="22"/>
        </w:rPr>
      </w:r>
    </w:p>
    <w:p>
      <w:pPr>
        <w:pStyle w:val="Normal"/>
        <w:tabs>
          <w:tab w:val="clear" w:pos="720"/>
          <w:tab w:val="left" w:pos="1440" w:leader="none"/>
        </w:tabs>
        <w:ind w:hanging="1620" w:start="1440" w:end="540"/>
        <w:jc w:val="both"/>
        <w:rPr/>
      </w:pPr>
      <w:r>
        <w:rPr>
          <w:rFonts w:cs="Arial" w:ascii="Arial" w:hAnsi="Arial"/>
          <w:sz w:val="22"/>
        </w:rPr>
        <w:tab/>
      </w:r>
      <w:r>
        <w:rPr>
          <w:rFonts w:cs="Arial" w:ascii="Arial" w:hAnsi="Arial"/>
          <w:color w:val="FF00FF"/>
          <w:sz w:val="22"/>
        </w:rPr>
        <w:t>Switchboard shall be designed &amp; constructed to facilitate inspection, cleaning, repair and maintenance and ensure absolute safety during operation, inspection and maintenance.</w:t>
      </w:r>
    </w:p>
    <w:p>
      <w:pPr>
        <w:pStyle w:val="BlockText"/>
        <w:tabs>
          <w:tab w:val="clear" w:pos="720"/>
        </w:tabs>
        <w:ind w:hanging="0" w:end="540"/>
        <w:rPr>
          <w:rFonts w:ascii="Arial" w:hAnsi="Arial" w:cs="Arial"/>
          <w:color w:val="FF00FF"/>
          <w:sz w:val="22"/>
        </w:rPr>
      </w:pPr>
      <w:r>
        <w:rPr>
          <w:rFonts w:cs="Arial"/>
          <w:color w:val="FF00FF"/>
          <w:sz w:val="22"/>
        </w:rPr>
      </w:r>
    </w:p>
    <w:p>
      <w:pPr>
        <w:pStyle w:val="PlainText"/>
        <w:ind w:start="1440" w:end="540"/>
        <w:jc w:val="both"/>
        <w:rPr>
          <w:rFonts w:ascii="Arial" w:hAnsi="Arial" w:cs="Arial"/>
          <w:color w:val="FF00FF"/>
          <w:sz w:val="22"/>
        </w:rPr>
      </w:pPr>
      <w:r>
        <w:rPr>
          <w:rFonts w:cs="Arial" w:ascii="Arial" w:hAnsi="Arial"/>
          <w:color w:val="FF00FF"/>
          <w:sz w:val="22"/>
        </w:rPr>
        <w:t>Each cable compartments shall have inspection cutout with suitable transparent sheet.</w:t>
      </w:r>
    </w:p>
    <w:p>
      <w:pPr>
        <w:pStyle w:val="PlainText"/>
        <w:ind w:hanging="720" w:start="1440" w:end="540"/>
        <w:jc w:val="both"/>
        <w:rPr>
          <w:rFonts w:ascii="Arial" w:hAnsi="Arial" w:cs="Arial"/>
          <w:color w:val="FF00FF"/>
          <w:sz w:val="22"/>
        </w:rPr>
      </w:pPr>
      <w:r>
        <w:rPr>
          <w:rFonts w:cs="Arial" w:ascii="Arial" w:hAnsi="Arial"/>
          <w:color w:val="FF00FF"/>
          <w:sz w:val="22"/>
        </w:rPr>
        <w:tab/>
        <w:t>Suitable arrangement to be provided to carry out Thermography of cable compartment.</w:t>
      </w:r>
    </w:p>
    <w:p>
      <w:pPr>
        <w:pStyle w:val="BlockText"/>
        <w:tabs>
          <w:tab w:val="clear" w:pos="720"/>
        </w:tabs>
        <w:ind w:hanging="0" w:end="540"/>
        <w:rPr>
          <w:rFonts w:ascii="Arial" w:hAnsi="Arial" w:cs="Arial"/>
          <w:color w:val="FF00FF"/>
          <w:sz w:val="22"/>
        </w:rPr>
      </w:pPr>
      <w:r>
        <w:rPr>
          <w:rFonts w:cs="Arial"/>
          <w:color w:val="FF00FF"/>
          <w:sz w:val="22"/>
        </w:rPr>
      </w:r>
    </w:p>
    <w:p>
      <w:pPr>
        <w:pStyle w:val="Normal"/>
        <w:ind w:start="1440" w:end="540"/>
        <w:jc w:val="both"/>
        <w:rPr>
          <w:rFonts w:ascii="Arial" w:hAnsi="Arial" w:cs="Arial"/>
          <w:color w:val="FF00FF"/>
          <w:sz w:val="22"/>
        </w:rPr>
      </w:pPr>
      <w:r>
        <w:rPr>
          <w:rFonts w:cs="Arial" w:ascii="Arial" w:hAnsi="Arial"/>
          <w:color w:val="FF00FF"/>
          <w:sz w:val="22"/>
        </w:rPr>
        <w:t>Terminal strip for outgoing control cables connections should be accessible to facilitate working and testing with breaker in test / service condition and while the switchgear is energized.</w:t>
      </w:r>
    </w:p>
    <w:p>
      <w:pPr>
        <w:pStyle w:val="BlockText"/>
        <w:tabs>
          <w:tab w:val="clear" w:pos="720"/>
        </w:tabs>
        <w:ind w:hanging="0" w:end="540"/>
        <w:rPr>
          <w:rFonts w:ascii="Arial" w:hAnsi="Arial" w:cs="Arial"/>
          <w:color w:val="FF00FF"/>
          <w:sz w:val="22"/>
        </w:rPr>
      </w:pPr>
      <w:r>
        <w:rPr>
          <w:rFonts w:cs="Arial"/>
          <w:color w:val="FF00FF"/>
          <w:sz w:val="22"/>
        </w:rPr>
      </w:r>
    </w:p>
    <w:p>
      <w:pPr>
        <w:pStyle w:val="BlockText"/>
        <w:tabs>
          <w:tab w:val="clear" w:pos="720"/>
        </w:tabs>
        <w:ind w:hanging="0" w:end="540"/>
        <w:rPr>
          <w:color w:val="FF00FF"/>
          <w:sz w:val="22"/>
        </w:rPr>
      </w:pPr>
      <w:r>
        <w:rPr>
          <w:color w:val="FF00FF"/>
          <w:sz w:val="22"/>
        </w:rPr>
        <w:t>The draw out carriage on the switchgear shall have three positions - ‘Service’, ‘Test’ and ‘Draw Out’. Automatic safety shutters shall be provided to ensure the inaccessibility of all live parts after the breaker is drawn out. The outer door shall be padlockable for safety. All circuit breaker trucks of the same rating shall be interchangeable. Suitable interlocks shall be provided to prevent faulty operation.</w:t>
      </w:r>
    </w:p>
    <w:p>
      <w:pPr>
        <w:pStyle w:val="BlockText"/>
        <w:tabs>
          <w:tab w:val="clear" w:pos="720"/>
        </w:tabs>
        <w:ind w:hanging="0" w:end="540"/>
        <w:rPr>
          <w:color w:val="FF00FF"/>
          <w:sz w:val="22"/>
        </w:rPr>
      </w:pPr>
      <w:r>
        <w:rPr>
          <w:color w:val="FF00FF"/>
          <w:sz w:val="22"/>
        </w:rPr>
      </w:r>
    </w:p>
    <w:p>
      <w:pPr>
        <w:pStyle w:val="Normal"/>
        <w:tabs>
          <w:tab w:val="clear" w:pos="720"/>
          <w:tab w:val="left" w:pos="1440" w:leader="none"/>
        </w:tabs>
        <w:ind w:hanging="720" w:start="1440" w:end="540"/>
        <w:jc w:val="both"/>
        <w:rPr>
          <w:rFonts w:ascii="Arial" w:hAnsi="Arial" w:cs="Arial"/>
          <w:color w:val="FF00FF"/>
          <w:sz w:val="22"/>
        </w:rPr>
      </w:pPr>
      <w:r>
        <w:rPr>
          <w:rFonts w:cs="Arial" w:ascii="Arial" w:hAnsi="Arial"/>
          <w:color w:val="FF00FF"/>
          <w:sz w:val="22"/>
        </w:rPr>
        <w:tab/>
        <w:t>Incoming &amp; Outgoing circuit breakers shall be intelligent microprocessor based with communication unit for :</w:t>
      </w:r>
    </w:p>
    <w:p>
      <w:pPr>
        <w:pStyle w:val="Normal"/>
        <w:numPr>
          <w:ilvl w:val="0"/>
          <w:numId w:val="7"/>
        </w:numPr>
        <w:tabs>
          <w:tab w:val="clear" w:pos="720"/>
          <w:tab w:val="left" w:pos="1440" w:leader="none"/>
          <w:tab w:val="left" w:pos="2160" w:leader="none"/>
        </w:tabs>
        <w:ind w:hanging="720" w:start="2160" w:end="540"/>
        <w:jc w:val="both"/>
        <w:rPr>
          <w:rFonts w:ascii="Arial" w:hAnsi="Arial" w:cs="Arial"/>
          <w:color w:val="FF00FF"/>
          <w:sz w:val="22"/>
        </w:rPr>
      </w:pPr>
      <w:r>
        <w:rPr>
          <w:rFonts w:cs="Arial" w:ascii="Arial" w:hAnsi="Arial"/>
          <w:color w:val="FF00FF"/>
          <w:sz w:val="22"/>
        </w:rPr>
        <w:t>Status, alarm and maintenance information.</w:t>
      </w:r>
    </w:p>
    <w:p>
      <w:pPr>
        <w:pStyle w:val="Normal"/>
        <w:numPr>
          <w:ilvl w:val="0"/>
          <w:numId w:val="7"/>
        </w:numPr>
        <w:tabs>
          <w:tab w:val="clear" w:pos="720"/>
          <w:tab w:val="left" w:pos="1440" w:leader="none"/>
          <w:tab w:val="left" w:pos="2160" w:leader="none"/>
        </w:tabs>
        <w:ind w:hanging="3240" w:start="4680" w:end="540"/>
        <w:jc w:val="both"/>
        <w:rPr>
          <w:rFonts w:ascii="Arial" w:hAnsi="Arial" w:cs="Arial"/>
          <w:color w:val="FF00FF"/>
          <w:sz w:val="22"/>
        </w:rPr>
      </w:pPr>
      <w:r>
        <w:rPr>
          <w:rFonts w:cs="Arial" w:ascii="Arial" w:hAnsi="Arial"/>
          <w:color w:val="FF00FF"/>
          <w:sz w:val="22"/>
        </w:rPr>
        <w:t>Control commands &amp; configuration settings.</w:t>
      </w:r>
    </w:p>
    <w:p>
      <w:pPr>
        <w:pStyle w:val="BlockText"/>
        <w:tabs>
          <w:tab w:val="clear" w:pos="720"/>
        </w:tabs>
        <w:ind w:hanging="0" w:end="540"/>
        <w:rPr>
          <w:rFonts w:ascii="Arial" w:hAnsi="Arial" w:cs="Arial"/>
          <w:color w:val="FF00FF"/>
          <w:sz w:val="22"/>
        </w:rPr>
      </w:pPr>
      <w:r>
        <w:rPr>
          <w:rFonts w:cs="Arial"/>
          <w:color w:val="FF00FF"/>
          <w:sz w:val="22"/>
        </w:rPr>
      </w:r>
    </w:p>
    <w:p>
      <w:pPr>
        <w:pStyle w:val="Normal"/>
        <w:tabs>
          <w:tab w:val="clear" w:pos="720"/>
          <w:tab w:val="left" w:pos="1440" w:leader="none"/>
        </w:tabs>
        <w:ind w:hanging="720" w:start="1440" w:end="540"/>
        <w:jc w:val="both"/>
        <w:rPr>
          <w:rFonts w:ascii="Arial" w:hAnsi="Arial" w:cs="Arial"/>
          <w:color w:val="FF00FF"/>
          <w:sz w:val="22"/>
        </w:rPr>
      </w:pPr>
      <w:r>
        <w:rPr>
          <w:rFonts w:cs="Arial" w:ascii="Arial" w:hAnsi="Arial"/>
          <w:color w:val="FF00FF"/>
          <w:sz w:val="22"/>
        </w:rPr>
        <w:tab/>
        <w:t xml:space="preserve">Operator interface shall be provided at each switchboard via Man Machine Interface (MMI). : </w:t>
      </w:r>
    </w:p>
    <w:p>
      <w:pPr>
        <w:pStyle w:val="Normal"/>
        <w:tabs>
          <w:tab w:val="clear" w:pos="720"/>
          <w:tab w:val="left" w:pos="2160" w:leader="none"/>
        </w:tabs>
        <w:ind w:hanging="720" w:start="2160" w:end="540"/>
        <w:jc w:val="both"/>
        <w:rPr>
          <w:rFonts w:ascii="Arial" w:hAnsi="Arial" w:cs="Arial"/>
          <w:color w:val="FF00FF"/>
          <w:sz w:val="22"/>
        </w:rPr>
      </w:pPr>
      <w:r>
        <w:rPr>
          <w:rFonts w:cs="Arial" w:ascii="Arial" w:hAnsi="Arial"/>
          <w:color w:val="FF00FF"/>
          <w:sz w:val="22"/>
        </w:rPr>
        <w:t xml:space="preserve">a) </w:t>
        <w:tab/>
        <w:t xml:space="preserve">MMI shall display measured values &amp; status information, and shall enable operator to configure, control &amp; monitor all fields connected to communication unit. </w:t>
      </w:r>
    </w:p>
    <w:p>
      <w:pPr>
        <w:pStyle w:val="Normal"/>
        <w:tabs>
          <w:tab w:val="clear" w:pos="720"/>
          <w:tab w:val="left" w:pos="2160" w:leader="none"/>
        </w:tabs>
        <w:ind w:hanging="720" w:start="2160" w:end="540"/>
        <w:jc w:val="both"/>
        <w:rPr>
          <w:rFonts w:ascii="Arial" w:hAnsi="Arial" w:cs="Arial"/>
          <w:color w:val="FF00FF"/>
          <w:sz w:val="22"/>
        </w:rPr>
      </w:pPr>
      <w:r>
        <w:rPr>
          <w:rFonts w:cs="Arial" w:ascii="Arial" w:hAnsi="Arial"/>
          <w:color w:val="FF00FF"/>
          <w:sz w:val="22"/>
        </w:rPr>
        <w:t>b)</w:t>
        <w:tab/>
        <w:t>Provision for connecting Laptop shall be provided.</w:t>
      </w:r>
    </w:p>
    <w:p>
      <w:pPr>
        <w:pStyle w:val="Normal"/>
        <w:ind w:hanging="720" w:start="2160" w:end="540"/>
        <w:jc w:val="both"/>
        <w:rPr>
          <w:rFonts w:ascii="Arial" w:hAnsi="Arial" w:cs="Arial"/>
          <w:color w:val="FF00FF"/>
          <w:sz w:val="22"/>
        </w:rPr>
      </w:pPr>
      <w:r>
        <w:rPr>
          <w:rFonts w:cs="Arial" w:ascii="Arial" w:hAnsi="Arial"/>
          <w:color w:val="FF00FF"/>
          <w:sz w:val="22"/>
        </w:rPr>
        <w:t>c)</w:t>
        <w:tab/>
        <w:t>MMI shall guide the operator through system configuration with user friendly text and prompts.</w:t>
      </w:r>
    </w:p>
    <w:p>
      <w:pPr>
        <w:pStyle w:val="Normal"/>
        <w:ind w:hanging="720" w:start="2160" w:end="540"/>
        <w:jc w:val="both"/>
        <w:rPr>
          <w:rFonts w:ascii="Arial" w:hAnsi="Arial" w:cs="Arial"/>
          <w:i/>
          <w:i/>
          <w:color w:val="FF00FF"/>
          <w:sz w:val="22"/>
        </w:rPr>
      </w:pPr>
      <w:r>
        <w:rPr>
          <w:rFonts w:cs="Arial" w:ascii="Arial" w:hAnsi="Arial"/>
          <w:color w:val="FF00FF"/>
          <w:sz w:val="22"/>
        </w:rPr>
        <w:t>d)</w:t>
        <w:tab/>
        <w:t>MMI shall have LCD display with atleast 6 Line – 21 character with provision for sorting &amp; suitable means for easy navigation through the list of data, parameters, alarms &amp; trips shall be provided.</w:t>
      </w:r>
    </w:p>
    <w:p>
      <w:pPr>
        <w:pStyle w:val="BlockText"/>
        <w:tabs>
          <w:tab w:val="clear" w:pos="720"/>
        </w:tabs>
        <w:ind w:hanging="0" w:end="360"/>
        <w:rPr>
          <w:rFonts w:ascii="Arial" w:hAnsi="Arial" w:cs="Arial"/>
          <w:i/>
          <w:i/>
          <w:color w:val="FF00FF"/>
          <w:sz w:val="22"/>
        </w:rPr>
      </w:pPr>
      <w:r>
        <w:rPr>
          <w:rFonts w:cs="Arial"/>
          <w:i/>
          <w:color w:val="FF00FF"/>
          <w:sz w:val="22"/>
        </w:rPr>
      </w:r>
    </w:p>
    <w:p>
      <w:pPr>
        <w:pStyle w:val="BlockText"/>
        <w:tabs>
          <w:tab w:val="clear" w:pos="720"/>
        </w:tabs>
        <w:ind w:hanging="0" w:end="360"/>
        <w:rPr>
          <w:color w:val="FF00FF"/>
          <w:sz w:val="22"/>
        </w:rPr>
      </w:pPr>
      <w:r>
        <w:rPr>
          <w:color w:val="FF00FF"/>
          <w:sz w:val="22"/>
        </w:rPr>
      </w:r>
    </w:p>
    <w:p>
      <w:pPr>
        <w:pStyle w:val="Normal"/>
        <w:tabs>
          <w:tab w:val="clear" w:pos="720"/>
          <w:tab w:val="left" w:pos="1440" w:leader="none"/>
        </w:tabs>
        <w:ind w:hanging="1440" w:start="1440" w:end="540"/>
        <w:jc w:val="both"/>
        <w:rPr>
          <w:rFonts w:ascii="Arial" w:hAnsi="Arial" w:cs="Arial"/>
          <w:color w:val="FF00FF"/>
          <w:sz w:val="22"/>
        </w:rPr>
      </w:pPr>
      <w:r>
        <w:rPr>
          <w:rFonts w:cs="Arial" w:ascii="Arial" w:hAnsi="Arial"/>
          <w:color w:val="FF00FF"/>
          <w:sz w:val="22"/>
        </w:rPr>
        <w:tab/>
        <w:t>The equipment, software and the network system must be qualified and tested to assure reliability, and tested to confirm all parts operate independently and as an integrated system.</w:t>
      </w:r>
    </w:p>
    <w:p>
      <w:pPr>
        <w:pStyle w:val="Normal"/>
        <w:tabs>
          <w:tab w:val="clear" w:pos="720"/>
          <w:tab w:val="left" w:pos="1440" w:leader="none"/>
          <w:tab w:val="left" w:pos="9720" w:leader="none"/>
        </w:tabs>
        <w:ind w:hanging="720" w:start="720" w:end="540"/>
        <w:jc w:val="both"/>
        <w:rPr>
          <w:rFonts w:ascii="Arial" w:hAnsi="Arial" w:cs="Arial"/>
          <w:i/>
          <w:i/>
          <w:color w:val="FF00FF"/>
          <w:sz w:val="22"/>
        </w:rPr>
      </w:pPr>
      <w:r>
        <w:rPr>
          <w:rFonts w:cs="Arial" w:ascii="Arial" w:hAnsi="Arial"/>
          <w:i/>
          <w:color w:val="FF00FF"/>
          <w:sz w:val="22"/>
        </w:rPr>
      </w:r>
    </w:p>
    <w:p>
      <w:pPr>
        <w:pStyle w:val="Normal"/>
        <w:tabs>
          <w:tab w:val="clear" w:pos="720"/>
          <w:tab w:val="left" w:pos="1440" w:leader="none"/>
          <w:tab w:val="left" w:pos="9720" w:leader="none"/>
        </w:tabs>
        <w:ind w:hanging="1440" w:start="1440" w:end="540"/>
        <w:jc w:val="both"/>
        <w:rPr>
          <w:rFonts w:ascii="Arial" w:hAnsi="Arial" w:cs="Arial"/>
          <w:color w:val="FF00FF"/>
          <w:sz w:val="22"/>
        </w:rPr>
      </w:pPr>
      <w:r>
        <w:rPr>
          <w:rFonts w:cs="Arial" w:ascii="Arial" w:hAnsi="Arial"/>
          <w:color w:val="FF00FF"/>
          <w:sz w:val="22"/>
        </w:rPr>
        <w:tab/>
        <w:t>Intelligent Switchgear communication unit shall connect all breaker &amp; protection relays as required for control &amp; monitoring of each feeders like Status, control, measuring values, Alarms with trip.  The communication ports shall be such that the devices can be plugged or unplugged without network disruption.</w:t>
      </w:r>
    </w:p>
    <w:p>
      <w:pPr>
        <w:pStyle w:val="Normal"/>
        <w:tabs>
          <w:tab w:val="clear" w:pos="720"/>
          <w:tab w:val="left" w:pos="1440" w:leader="none"/>
          <w:tab w:val="left" w:pos="9720" w:leader="none"/>
        </w:tabs>
        <w:ind w:hanging="720" w:start="1440" w:end="540"/>
        <w:jc w:val="both"/>
        <w:rPr>
          <w:rFonts w:ascii="Arial" w:hAnsi="Arial" w:cs="Arial"/>
          <w:i/>
          <w:i/>
          <w:color w:val="FF00FF"/>
          <w:sz w:val="22"/>
        </w:rPr>
      </w:pPr>
      <w:r>
        <w:rPr>
          <w:rFonts w:cs="Arial" w:ascii="Arial" w:hAnsi="Arial"/>
          <w:i/>
          <w:color w:val="FF00FF"/>
          <w:sz w:val="22"/>
        </w:rPr>
      </w:r>
    </w:p>
    <w:p>
      <w:pPr>
        <w:pStyle w:val="Normal"/>
        <w:tabs>
          <w:tab w:val="clear" w:pos="720"/>
          <w:tab w:val="left" w:pos="1440" w:leader="none"/>
          <w:tab w:val="left" w:pos="9720" w:leader="none"/>
        </w:tabs>
        <w:ind w:hanging="1440" w:start="1440" w:end="540"/>
        <w:jc w:val="both"/>
        <w:rPr>
          <w:rFonts w:ascii="Arial" w:hAnsi="Arial" w:cs="Arial"/>
          <w:color w:val="FF00FF"/>
          <w:sz w:val="22"/>
        </w:rPr>
      </w:pPr>
      <w:r>
        <w:rPr>
          <w:rFonts w:cs="Arial" w:ascii="Arial" w:hAnsi="Arial"/>
          <w:color w:val="FF00FF"/>
          <w:sz w:val="22"/>
        </w:rPr>
        <w:tab/>
        <w:t xml:space="preserve">The system shall use device level communication network, intelligent motor control components, and integrated pre-configured software. </w:t>
      </w:r>
    </w:p>
    <w:p>
      <w:pPr>
        <w:pStyle w:val="Normal"/>
        <w:tabs>
          <w:tab w:val="clear" w:pos="720"/>
          <w:tab w:val="left" w:pos="1440" w:leader="none"/>
        </w:tabs>
        <w:ind w:hanging="720" w:end="540"/>
        <w:jc w:val="both"/>
        <w:rPr>
          <w:rFonts w:ascii="Arial" w:hAnsi="Arial" w:cs="Arial"/>
          <w:color w:val="FF00FF"/>
          <w:sz w:val="22"/>
        </w:rPr>
      </w:pPr>
      <w:r>
        <w:rPr>
          <w:rFonts w:cs="Arial" w:ascii="Arial" w:hAnsi="Arial"/>
          <w:color w:val="FF00FF"/>
          <w:sz w:val="22"/>
        </w:rPr>
      </w:r>
    </w:p>
    <w:p>
      <w:pPr>
        <w:pStyle w:val="Normal"/>
        <w:tabs>
          <w:tab w:val="clear" w:pos="720"/>
          <w:tab w:val="left" w:pos="1440" w:leader="none"/>
        </w:tabs>
        <w:ind w:hanging="1440" w:start="1440" w:end="540"/>
        <w:jc w:val="both"/>
        <w:rPr>
          <w:rFonts w:ascii="Arial" w:hAnsi="Arial" w:cs="Arial"/>
          <w:color w:val="FF00FF"/>
          <w:sz w:val="22"/>
        </w:rPr>
      </w:pPr>
      <w:r>
        <w:rPr>
          <w:rFonts w:cs="Arial" w:ascii="Arial" w:hAnsi="Arial"/>
          <w:color w:val="FF00FF"/>
          <w:sz w:val="22"/>
        </w:rPr>
        <w:tab/>
        <w:t>Programmable parameters for the protective functions like trip level, warning level, time delay, and inhibit window current monitoring, phase, average, percent full load, ground fault, imbalance and thermal capacity used diagnostics, time to overload trip/reset, history of trips shall be possible.</w:t>
      </w:r>
    </w:p>
    <w:p>
      <w:pPr>
        <w:pStyle w:val="Normal"/>
        <w:tabs>
          <w:tab w:val="left" w:pos="720" w:leader="none"/>
        </w:tabs>
        <w:ind w:hanging="720" w:start="720" w:end="540"/>
        <w:jc w:val="both"/>
        <w:rPr>
          <w:rFonts w:ascii="Arial" w:hAnsi="Arial" w:cs="Arial"/>
          <w:sz w:val="22"/>
        </w:rPr>
      </w:pPr>
      <w:r>
        <w:rPr>
          <w:rFonts w:cs="Arial" w:ascii="Arial" w:hAnsi="Arial"/>
          <w:sz w:val="22"/>
        </w:rPr>
        <w:tab/>
      </w:r>
    </w:p>
    <w:p>
      <w:pPr>
        <w:pStyle w:val="Normal"/>
        <w:tabs>
          <w:tab w:val="left" w:pos="720" w:leader="none"/>
        </w:tabs>
        <w:ind w:start="720" w:end="540"/>
        <w:jc w:val="both"/>
        <w:rPr/>
      </w:pPr>
      <w:r>
        <w:rPr>
          <w:rFonts w:cs="Arial" w:ascii="Arial" w:hAnsi="Arial"/>
          <w:sz w:val="22"/>
        </w:rPr>
        <w:tab/>
      </w:r>
      <w:r>
        <w:rPr>
          <w:rFonts w:cs="Arial" w:ascii="Arial" w:hAnsi="Arial"/>
          <w:color w:val="FF00FF"/>
          <w:sz w:val="22"/>
          <w:u w:val="single"/>
        </w:rPr>
        <w:t>Modbus Module for communication with DCS</w:t>
      </w:r>
      <w:r>
        <w:rPr>
          <w:rFonts w:cs="Arial" w:ascii="Arial" w:hAnsi="Arial"/>
          <w:color w:val="FF00FF"/>
          <w:sz w:val="22"/>
        </w:rPr>
        <w:t xml:space="preserve"> :-</w:t>
      </w:r>
    </w:p>
    <w:p>
      <w:pPr>
        <w:pStyle w:val="BodyTextIndent2"/>
        <w:ind w:hanging="720" w:end="540"/>
        <w:rPr>
          <w:color w:val="FF00FF"/>
        </w:rPr>
      </w:pPr>
      <w:r>
        <w:rPr>
          <w:color w:val="FF00FF"/>
        </w:rPr>
        <w:tab/>
        <w:t>For communication with DCS, Master slave MOD BUS according to RS232C, RS 422 and RS 485 shall be considered.  Each bus shall carry the following signals to and from DCS and scan time shall be less than or equal to 200 Milliseconds. :</w:t>
      </w:r>
    </w:p>
    <w:p>
      <w:pPr>
        <w:pStyle w:val="Normal"/>
        <w:numPr>
          <w:ilvl w:val="0"/>
          <w:numId w:val="10"/>
        </w:numPr>
        <w:tabs>
          <w:tab w:val="clear" w:pos="720"/>
          <w:tab w:val="left" w:pos="1080" w:leader="none"/>
          <w:tab w:val="left" w:pos="1440" w:leader="none"/>
        </w:tabs>
        <w:spacing w:lineRule="exact" w:line="260"/>
        <w:ind w:hanging="1440" w:start="2880" w:end="540"/>
        <w:jc w:val="both"/>
        <w:rPr>
          <w:rFonts w:ascii="Arial" w:hAnsi="Arial" w:cs="Arial"/>
          <w:color w:val="FF00FF"/>
          <w:sz w:val="22"/>
        </w:rPr>
      </w:pPr>
      <w:r>
        <w:rPr>
          <w:rFonts w:cs="Arial" w:ascii="Arial" w:hAnsi="Arial"/>
          <w:color w:val="FF00FF"/>
          <w:sz w:val="22"/>
        </w:rPr>
        <w:t xml:space="preserve">Floating values for motor current, working hours, Kilowatt,etc., </w:t>
      </w:r>
    </w:p>
    <w:p>
      <w:pPr>
        <w:pStyle w:val="Normal"/>
        <w:numPr>
          <w:ilvl w:val="0"/>
          <w:numId w:val="10"/>
        </w:numPr>
        <w:tabs>
          <w:tab w:val="clear" w:pos="720"/>
          <w:tab w:val="left" w:pos="1080" w:leader="none"/>
        </w:tabs>
        <w:spacing w:lineRule="exact" w:line="260"/>
        <w:ind w:hanging="720" w:start="2160" w:end="540"/>
        <w:jc w:val="both"/>
        <w:rPr>
          <w:rFonts w:ascii="Arial" w:hAnsi="Arial" w:cs="Arial"/>
          <w:color w:val="FF00FF"/>
          <w:sz w:val="22"/>
        </w:rPr>
      </w:pPr>
      <w:r>
        <w:rPr>
          <w:rFonts w:cs="Arial" w:ascii="Arial" w:hAnsi="Arial"/>
          <w:color w:val="FF00FF"/>
          <w:sz w:val="22"/>
        </w:rPr>
        <w:t>Status bits for motor viz., motor running indication, stop indication and motor tripped on fault.</w:t>
      </w:r>
    </w:p>
    <w:p>
      <w:pPr>
        <w:pStyle w:val="Normal"/>
        <w:numPr>
          <w:ilvl w:val="0"/>
          <w:numId w:val="10"/>
        </w:numPr>
        <w:tabs>
          <w:tab w:val="clear" w:pos="720"/>
          <w:tab w:val="left" w:pos="1080" w:leader="none"/>
        </w:tabs>
        <w:spacing w:lineRule="exact" w:line="260"/>
        <w:ind w:hanging="720" w:start="2160" w:end="540"/>
        <w:jc w:val="both"/>
        <w:rPr>
          <w:rFonts w:ascii="Arial" w:hAnsi="Arial" w:cs="Arial"/>
          <w:color w:val="FF00FF"/>
          <w:sz w:val="22"/>
        </w:rPr>
      </w:pPr>
      <w:r>
        <w:rPr>
          <w:rFonts w:cs="Arial" w:ascii="Arial" w:hAnsi="Arial"/>
          <w:color w:val="FF00FF"/>
          <w:sz w:val="22"/>
        </w:rPr>
        <w:t>Command bits to motor start/stop.</w:t>
      </w:r>
    </w:p>
    <w:p>
      <w:pPr>
        <w:pStyle w:val="Normal"/>
        <w:tabs>
          <w:tab w:val="clear" w:pos="720"/>
          <w:tab w:val="left" w:pos="1440" w:leader="none"/>
        </w:tabs>
        <w:ind w:hanging="720" w:start="1440" w:end="540"/>
        <w:jc w:val="both"/>
        <w:rPr>
          <w:rFonts w:ascii="Arial" w:hAnsi="Arial" w:cs="Arial"/>
          <w:color w:val="FF00FF"/>
          <w:sz w:val="22"/>
        </w:rPr>
      </w:pPr>
      <w:r>
        <w:rPr>
          <w:rFonts w:cs="Arial" w:ascii="Arial" w:hAnsi="Arial"/>
          <w:color w:val="FF00FF"/>
          <w:sz w:val="22"/>
        </w:rPr>
        <w:tab/>
        <w:t xml:space="preserve">Mod Bus redundant modules shall have the feature of automatic switching over from primary to secondary modbus modules in case of module fail, slave primary fail or data cable disconnected. Switching over shall be self-action without external software or control block. </w:t>
      </w:r>
    </w:p>
    <w:p>
      <w:pPr>
        <w:pStyle w:val="BlockText"/>
        <w:tabs>
          <w:tab w:val="clear" w:pos="720"/>
        </w:tabs>
        <w:ind w:hanging="0" w:end="540"/>
        <w:rPr>
          <w:rFonts w:ascii="Arial" w:hAnsi="Arial" w:cs="Arial"/>
          <w:color w:val="FF00FF"/>
          <w:sz w:val="22"/>
        </w:rPr>
      </w:pPr>
      <w:r>
        <w:rPr>
          <w:rFonts w:cs="Arial"/>
          <w:color w:val="FF00FF"/>
          <w:sz w:val="22"/>
        </w:rPr>
      </w:r>
    </w:p>
    <w:p>
      <w:pPr>
        <w:pStyle w:val="Normal"/>
        <w:ind w:start="1440" w:end="540"/>
        <w:jc w:val="both"/>
        <w:rPr>
          <w:rFonts w:ascii="Arial" w:hAnsi="Arial" w:cs="Arial"/>
          <w:color w:val="FF00FF"/>
          <w:sz w:val="22"/>
        </w:rPr>
      </w:pPr>
      <w:r>
        <w:rPr>
          <w:rFonts w:cs="Arial" w:ascii="Arial" w:hAnsi="Arial"/>
          <w:color w:val="FF00FF"/>
          <w:sz w:val="22"/>
        </w:rPr>
        <w:t>Selection sizing &amp; suitability of all components shall be the vendor responsibility and all equipments required for safe and satisfactory operation shall be included by the vendor, even if it is not specifically mentioned.</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hanging="1440" w:start="1440" w:end="540"/>
        <w:jc w:val="both"/>
        <w:rPr/>
      </w:pPr>
      <w:r>
        <w:rPr>
          <w:rFonts w:cs="Arial" w:ascii="Arial" w:hAnsi="Arial"/>
          <w:color w:val="FF00FF"/>
          <w:sz w:val="22"/>
        </w:rPr>
        <w:tab/>
        <w:t>All relays, meters and control components shall be mounted on the panel front only.</w:t>
      </w:r>
      <w:r>
        <w:rPr>
          <w:rFonts w:cs="Arial" w:ascii="Arial" w:hAnsi="Arial"/>
          <w:sz w:val="22"/>
        </w:rPr>
        <w:t xml:space="preserve"> </w:t>
      </w:r>
    </w:p>
    <w:p>
      <w:pPr>
        <w:pStyle w:val="BlockText"/>
        <w:tabs>
          <w:tab w:val="clear" w:pos="720"/>
        </w:tabs>
        <w:ind w:hanging="0" w:end="360"/>
        <w:rPr>
          <w:rFonts w:ascii="Arial" w:hAnsi="Arial" w:cs="Arial"/>
          <w:sz w:val="22"/>
        </w:rPr>
      </w:pPr>
      <w:r>
        <w:rPr>
          <w:rFonts w:cs="Arial"/>
          <w:sz w:val="22"/>
        </w:rPr>
      </w:r>
    </w:p>
    <w:p>
      <w:pPr>
        <w:pStyle w:val="BlockText"/>
        <w:tabs>
          <w:tab w:val="clear" w:pos="720"/>
        </w:tabs>
        <w:ind w:hanging="0" w:start="720" w:end="360"/>
        <w:rPr/>
      </w:pPr>
      <w:r>
        <w:rPr>
          <w:sz w:val="22"/>
        </w:rPr>
        <w:t>6.2</w:t>
        <w:tab/>
      </w:r>
      <w:r>
        <w:rPr>
          <w:sz w:val="22"/>
          <w:u w:val="single"/>
        </w:rPr>
        <w:t>ENCLOSURE :</w:t>
      </w:r>
    </w:p>
    <w:p>
      <w:pPr>
        <w:pStyle w:val="BlockText"/>
        <w:tabs>
          <w:tab w:val="clear" w:pos="720"/>
        </w:tabs>
        <w:ind w:hanging="0" w:end="360"/>
        <w:rPr>
          <w:sz w:val="22"/>
          <w:u w:val="single"/>
        </w:rPr>
      </w:pPr>
      <w:r>
        <w:rPr>
          <w:sz w:val="22"/>
          <w:u w:val="single"/>
        </w:rPr>
      </w:r>
    </w:p>
    <w:p>
      <w:pPr>
        <w:pStyle w:val="BlockText"/>
        <w:tabs>
          <w:tab w:val="clear" w:pos="720"/>
          <w:tab w:val="left" w:pos="10440" w:leader="none"/>
        </w:tabs>
        <w:ind w:hanging="0" w:end="540"/>
        <w:rPr>
          <w:color w:val="FF00FF"/>
          <w:sz w:val="22"/>
        </w:rPr>
      </w:pPr>
      <w:r>
        <w:rPr>
          <w:color w:val="FF00FF"/>
          <w:sz w:val="22"/>
        </w:rPr>
        <w:t>Enclosure shall be made of cold rolled sheet steel of adequate thickness not less than 2mm, assembled to form a rigid, freestanding, dead front structure. Vertical units shall be assembled to form a continuous line up of uniform height. It shall be possible to extend the switchgear from both sides.</w:t>
      </w:r>
    </w:p>
    <w:p>
      <w:pPr>
        <w:pStyle w:val="Normal"/>
        <w:tabs>
          <w:tab w:val="clear" w:pos="720"/>
          <w:tab w:val="left" w:pos="10440" w:leader="none"/>
        </w:tabs>
        <w:ind w:hanging="1440" w:start="1440" w:end="540"/>
        <w:jc w:val="both"/>
        <w:rPr>
          <w:rFonts w:ascii="Arial" w:hAnsi="Arial" w:cs="Arial"/>
          <w:color w:val="FF00FF"/>
          <w:sz w:val="22"/>
        </w:rPr>
      </w:pPr>
      <w:r>
        <w:rPr>
          <w:rFonts w:cs="Arial" w:ascii="Arial" w:hAnsi="Arial"/>
          <w:color w:val="FF00FF"/>
          <w:sz w:val="22"/>
        </w:rPr>
        <w:tab/>
        <w:t>Switchboard shall be totally enclosed dust and vermin proof. If necessary louvered openings with wire mesh shall be provided for natural ventilation.</w:t>
      </w:r>
    </w:p>
    <w:p>
      <w:pPr>
        <w:pStyle w:val="Normal"/>
        <w:tabs>
          <w:tab w:val="clear" w:pos="720"/>
          <w:tab w:val="left" w:pos="10440" w:leader="none"/>
        </w:tabs>
        <w:ind w:hanging="1440" w:start="1440" w:end="540"/>
        <w:jc w:val="both"/>
        <w:rPr>
          <w:rFonts w:ascii="Arial" w:hAnsi="Arial" w:cs="Arial"/>
          <w:color w:val="FF00FF"/>
          <w:sz w:val="22"/>
        </w:rPr>
      </w:pPr>
      <w:r>
        <w:rPr>
          <w:rFonts w:cs="Arial" w:ascii="Arial" w:hAnsi="Arial"/>
          <w:color w:val="FF00FF"/>
          <w:sz w:val="22"/>
        </w:rPr>
      </w:r>
    </w:p>
    <w:p>
      <w:pPr>
        <w:pStyle w:val="Normal"/>
        <w:tabs>
          <w:tab w:val="clear" w:pos="720"/>
          <w:tab w:val="left" w:pos="10440" w:leader="none"/>
        </w:tabs>
        <w:ind w:hanging="1440" w:start="1440" w:end="540"/>
        <w:jc w:val="both"/>
        <w:rPr>
          <w:rFonts w:ascii="Arial" w:hAnsi="Arial" w:cs="Arial"/>
          <w:color w:val="FF00FF"/>
          <w:sz w:val="22"/>
        </w:rPr>
      </w:pPr>
      <w:r>
        <w:rPr>
          <w:rFonts w:cs="Arial" w:ascii="Arial" w:hAnsi="Arial"/>
          <w:color w:val="FF00FF"/>
          <w:sz w:val="22"/>
        </w:rPr>
        <w:tab/>
        <w:t>Neoprene gaskets shall be provided for all covers and openings. Minimum protection class for the enclosure shall be IP- 51.</w:t>
      </w:r>
    </w:p>
    <w:p>
      <w:pPr>
        <w:pStyle w:val="Normal"/>
        <w:ind w:hanging="1440" w:start="1440" w:end="360"/>
        <w:jc w:val="both"/>
        <w:rPr>
          <w:rFonts w:ascii="Arial" w:hAnsi="Arial" w:cs="Arial"/>
          <w:color w:val="FF00FF"/>
          <w:sz w:val="22"/>
        </w:rPr>
      </w:pPr>
      <w:r>
        <w:rPr>
          <w:rFonts w:cs="Arial" w:ascii="Arial" w:hAnsi="Arial"/>
          <w:color w:val="FF00FF"/>
          <w:sz w:val="22"/>
        </w:rPr>
      </w:r>
    </w:p>
    <w:p>
      <w:pPr>
        <w:pStyle w:val="Normal"/>
        <w:ind w:hanging="1440" w:start="1440" w:end="540"/>
        <w:jc w:val="both"/>
        <w:rPr>
          <w:rFonts w:ascii="Arial" w:hAnsi="Arial" w:cs="Arial"/>
          <w:color w:val="FF00FF"/>
          <w:sz w:val="22"/>
        </w:rPr>
      </w:pPr>
      <w:r>
        <w:rPr>
          <w:rFonts w:cs="Arial" w:ascii="Arial" w:hAnsi="Arial"/>
          <w:color w:val="FF00FF"/>
          <w:sz w:val="22"/>
        </w:rPr>
        <w:tab/>
        <w:t>Each cubicle shall be fully compartmentalized with metallic partitions having separate chambers for Main Bus bars, CT’s and Cable terminations, switching device, LV chamber for metering, protection and control equipment.</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start="1440" w:end="540"/>
        <w:jc w:val="both"/>
        <w:rPr>
          <w:rFonts w:ascii="Arial" w:hAnsi="Arial" w:cs="Arial"/>
          <w:color w:val="FF00FF"/>
          <w:sz w:val="22"/>
        </w:rPr>
      </w:pPr>
      <w:r>
        <w:rPr>
          <w:rFonts w:cs="Arial" w:ascii="Arial" w:hAnsi="Arial"/>
          <w:color w:val="FF00FF"/>
          <w:sz w:val="22"/>
        </w:rPr>
        <w:t xml:space="preserve">Independent pressure release flaps/vents shall be provided for each compartment. </w:t>
      </w:r>
    </w:p>
    <w:p>
      <w:pPr>
        <w:pStyle w:val="Normal"/>
        <w:ind w:start="1440" w:end="540"/>
        <w:jc w:val="both"/>
        <w:rPr>
          <w:rFonts w:ascii="Arial" w:hAnsi="Arial" w:cs="Arial"/>
          <w:color w:val="FF00FF"/>
          <w:sz w:val="22"/>
        </w:rPr>
      </w:pPr>
      <w:r>
        <w:rPr>
          <w:rFonts w:cs="Arial" w:ascii="Arial" w:hAnsi="Arial"/>
          <w:color w:val="FF00FF"/>
          <w:sz w:val="22"/>
        </w:rPr>
      </w:r>
    </w:p>
    <w:p>
      <w:pPr>
        <w:pStyle w:val="Normal"/>
        <w:tabs>
          <w:tab w:val="clear" w:pos="720"/>
          <w:tab w:val="left" w:pos="1440" w:leader="none"/>
        </w:tabs>
        <w:ind w:hanging="1620" w:start="1440" w:end="540"/>
        <w:jc w:val="both"/>
        <w:rPr>
          <w:rFonts w:ascii="Arial" w:hAnsi="Arial" w:cs="Arial"/>
          <w:color w:val="FF00FF"/>
          <w:sz w:val="22"/>
        </w:rPr>
      </w:pPr>
      <w:r>
        <w:rPr>
          <w:rFonts w:cs="Arial" w:ascii="Arial" w:hAnsi="Arial"/>
          <w:color w:val="FF00FF"/>
          <w:sz w:val="22"/>
        </w:rPr>
        <w:tab/>
        <w:t xml:space="preserve">All hardwares shall be corrosion resistant. All joints and connections of panel members shall be made by zinc passivated or cadmium plated high quality steel bolts, nuts &amp; washers secured against loosening. </w:t>
      </w:r>
    </w:p>
    <w:p>
      <w:pPr>
        <w:pStyle w:val="Normal"/>
        <w:ind w:hanging="1440" w:start="1440" w:end="540"/>
        <w:jc w:val="both"/>
        <w:rPr>
          <w:rFonts w:ascii="Arial" w:hAnsi="Arial" w:cs="Arial"/>
          <w:color w:val="FF00FF"/>
          <w:sz w:val="22"/>
        </w:rPr>
      </w:pPr>
      <w:r>
        <w:rPr>
          <w:rFonts w:cs="Arial" w:ascii="Arial" w:hAnsi="Arial"/>
          <w:color w:val="FF00FF"/>
          <w:sz w:val="22"/>
        </w:rPr>
        <w:tab/>
      </w:r>
    </w:p>
    <w:p>
      <w:pPr>
        <w:pStyle w:val="Normal"/>
        <w:ind w:start="1440" w:end="540"/>
        <w:jc w:val="both"/>
        <w:rPr>
          <w:rFonts w:ascii="Arial" w:hAnsi="Arial" w:cs="Arial"/>
          <w:color w:val="FF00FF"/>
          <w:sz w:val="22"/>
        </w:rPr>
      </w:pPr>
      <w:r>
        <w:rPr>
          <w:rFonts w:cs="Arial" w:ascii="Arial" w:hAnsi="Arial"/>
          <w:color w:val="FF00FF"/>
          <w:sz w:val="22"/>
        </w:rPr>
        <w:t>Suitable eyebolts for lifting of panel shall be provided. On removing the eye bolts no holes offering access to panel shall be permitted. Cable supporting facility shall be provided in cable alley for power and control cables.</w:t>
      </w:r>
    </w:p>
    <w:p>
      <w:pPr>
        <w:pStyle w:val="BlockText"/>
        <w:tabs>
          <w:tab w:val="clear" w:pos="720"/>
        </w:tabs>
        <w:ind w:hanging="0" w:end="540"/>
        <w:rPr>
          <w:rFonts w:ascii="Arial" w:hAnsi="Arial" w:cs="Arial"/>
          <w:color w:val="FF00FF"/>
          <w:sz w:val="22"/>
        </w:rPr>
      </w:pPr>
      <w:r>
        <w:rPr>
          <w:rFonts w:cs="Arial"/>
          <w:color w:val="FF00FF"/>
          <w:sz w:val="22"/>
        </w:rPr>
      </w:r>
    </w:p>
    <w:p>
      <w:pPr>
        <w:pStyle w:val="Normal"/>
        <w:ind w:firstLine="720" w:end="540"/>
        <w:jc w:val="both"/>
        <w:rPr>
          <w:rFonts w:ascii="Arial" w:hAnsi="Arial" w:cs="Arial"/>
          <w:color w:val="FF00FF"/>
          <w:sz w:val="22"/>
        </w:rPr>
      </w:pPr>
      <w:r>
        <w:rPr>
          <w:rFonts w:cs="Arial" w:ascii="Arial" w:hAnsi="Arial"/>
          <w:color w:val="FF00FF"/>
        </w:rPr>
        <w:t>6.3</w:t>
        <w:tab/>
      </w:r>
      <w:r>
        <w:rPr>
          <w:rFonts w:cs="Arial" w:ascii="Arial" w:hAnsi="Arial"/>
          <w:color w:val="FF00FF"/>
          <w:sz w:val="22"/>
          <w:u w:val="single"/>
        </w:rPr>
        <w:t>BUSBARS :</w:t>
      </w:r>
    </w:p>
    <w:p>
      <w:pPr>
        <w:pStyle w:val="Normal"/>
        <w:ind w:start="1440" w:end="540"/>
        <w:jc w:val="both"/>
        <w:rPr>
          <w:rFonts w:ascii="Arial" w:hAnsi="Arial" w:cs="Arial"/>
          <w:color w:val="FF00FF"/>
          <w:sz w:val="22"/>
        </w:rPr>
      </w:pPr>
      <w:r>
        <w:rPr>
          <w:rFonts w:cs="Arial" w:ascii="Arial" w:hAnsi="Arial"/>
          <w:color w:val="FF00FF"/>
          <w:sz w:val="22"/>
        </w:rPr>
      </w:r>
    </w:p>
    <w:p>
      <w:pPr>
        <w:pStyle w:val="Normal"/>
        <w:ind w:start="1440" w:end="540"/>
        <w:jc w:val="both"/>
        <w:rPr>
          <w:rFonts w:ascii="Arial" w:hAnsi="Arial" w:cs="Arial"/>
          <w:color w:val="FF00FF"/>
          <w:sz w:val="22"/>
        </w:rPr>
      </w:pPr>
      <w:r>
        <w:rPr>
          <w:rFonts w:cs="Arial" w:ascii="Arial" w:hAnsi="Arial"/>
          <w:color w:val="FF00FF"/>
          <w:sz w:val="22"/>
        </w:rPr>
        <w:t>Busbars shall be made of electrolytic grade copper “OR” aluminium and shall be sleeved with Tracking Resistant material. Fiber glass/ metal sheet with cast resin bushing partitions shall be provided at every junction between two adjacent cubicles.</w:t>
      </w:r>
    </w:p>
    <w:p>
      <w:pPr>
        <w:pStyle w:val="Normal"/>
        <w:ind w:start="1440" w:end="540"/>
        <w:jc w:val="both"/>
        <w:rPr>
          <w:rFonts w:ascii="Arial" w:hAnsi="Arial" w:cs="Arial"/>
          <w:color w:val="FF00FF"/>
          <w:sz w:val="22"/>
        </w:rPr>
      </w:pPr>
      <w:r>
        <w:rPr>
          <w:rFonts w:cs="Arial" w:ascii="Arial" w:hAnsi="Arial"/>
          <w:color w:val="FF00FF"/>
          <w:sz w:val="22"/>
        </w:rPr>
      </w:r>
    </w:p>
    <w:p>
      <w:pPr>
        <w:pStyle w:val="Normal"/>
        <w:tabs>
          <w:tab w:val="clear" w:pos="720"/>
          <w:tab w:val="left" w:pos="9360" w:leader="none"/>
        </w:tabs>
        <w:ind w:start="1440" w:end="540"/>
        <w:jc w:val="both"/>
        <w:rPr>
          <w:rFonts w:ascii="Arial" w:hAnsi="Arial" w:cs="Arial"/>
          <w:color w:val="FF00FF"/>
          <w:sz w:val="22"/>
        </w:rPr>
      </w:pPr>
      <w:r>
        <w:rPr>
          <w:rFonts w:cs="Arial" w:ascii="Arial" w:hAnsi="Arial"/>
          <w:color w:val="FF00FF"/>
          <w:sz w:val="22"/>
        </w:rPr>
        <w:t>Busbar joints shall be provided with high tensile bots with spring washers. Prior to joining, oxide-inhibiting grease shall be applied after cleaning the surfaces. Joints shall be taped and shrouded.</w:t>
      </w:r>
    </w:p>
    <w:p>
      <w:pPr>
        <w:pStyle w:val="Normal"/>
        <w:ind w:start="1440" w:end="540"/>
        <w:jc w:val="both"/>
        <w:rPr>
          <w:rFonts w:ascii="Arial" w:hAnsi="Arial" w:cs="Arial"/>
          <w:color w:val="FF00FF"/>
          <w:sz w:val="22"/>
        </w:rPr>
      </w:pPr>
      <w:r>
        <w:rPr>
          <w:rFonts w:cs="Arial" w:ascii="Arial" w:hAnsi="Arial"/>
          <w:color w:val="FF00FF"/>
          <w:sz w:val="22"/>
        </w:rPr>
      </w:r>
    </w:p>
    <w:p>
      <w:pPr>
        <w:pStyle w:val="Normal"/>
        <w:ind w:start="1440" w:end="540"/>
        <w:jc w:val="both"/>
        <w:rPr>
          <w:rFonts w:ascii="Arial" w:hAnsi="Arial" w:cs="Arial"/>
          <w:color w:val="FF00FF"/>
          <w:sz w:val="22"/>
        </w:rPr>
      </w:pPr>
      <w:r>
        <w:rPr>
          <w:rFonts w:cs="Arial" w:ascii="Arial" w:hAnsi="Arial"/>
          <w:color w:val="FF00FF"/>
          <w:sz w:val="22"/>
        </w:rPr>
        <w:t>Busbars shall extend through all units of the switchgear line up. Busbar cross –section shall be selected based on the temperature rise indicated. Main busbar shall be of uniform cross-section and shall be sized to carry continuously the current specified in SLD. Feeder busbar shall be rated corresponding to breaker rating. Ground busbar shall run throughout the length of the switchgear. Busbars shall be provided with suitable color marking for phase identification.</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start="1440" w:end="540"/>
        <w:jc w:val="both"/>
        <w:rPr>
          <w:rFonts w:ascii="Arial" w:hAnsi="Arial" w:cs="Arial"/>
          <w:color w:val="FF00FF"/>
          <w:sz w:val="22"/>
        </w:rPr>
      </w:pPr>
      <w:r>
        <w:rPr>
          <w:rFonts w:cs="Arial" w:ascii="Arial" w:hAnsi="Arial"/>
          <w:color w:val="FF00FF"/>
          <w:sz w:val="22"/>
        </w:rPr>
        <w:t xml:space="preserve">Busbars shall be housed in a separate chamber. Wire guards / mesh shall be provided inside the sheeting to allow visual inspection of busbars / CT / PT / cable termination and to avoid accidental touch when rear cover is removed. </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hanging="1440" w:start="1440" w:end="540"/>
        <w:jc w:val="both"/>
        <w:rPr>
          <w:rFonts w:ascii="Arial" w:hAnsi="Arial" w:cs="Arial"/>
          <w:color w:val="FF00FF"/>
          <w:sz w:val="22"/>
        </w:rPr>
      </w:pPr>
      <w:r>
        <w:rPr>
          <w:rFonts w:cs="Arial" w:ascii="Arial" w:hAnsi="Arial"/>
          <w:color w:val="FF00FF"/>
          <w:sz w:val="22"/>
        </w:rPr>
        <w:tab/>
        <w:t>Busbars shall be supported at regular intervals and both busbars and the supports shall be adequately sized and braced to withstand the specified short circuit level without permanent deformation. All bus supports shall be of non- hygroscopic, flame retardant insulating supports.</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hanging="1440" w:start="1440" w:end="540"/>
        <w:jc w:val="both"/>
        <w:rPr>
          <w:rFonts w:ascii="Arial" w:hAnsi="Arial" w:cs="Arial"/>
          <w:sz w:val="22"/>
        </w:rPr>
      </w:pPr>
      <w:r>
        <w:rPr>
          <w:rFonts w:cs="Arial" w:ascii="Arial" w:hAnsi="Arial"/>
          <w:sz w:val="22"/>
        </w:rPr>
      </w:r>
    </w:p>
    <w:p>
      <w:pPr>
        <w:pStyle w:val="Normal"/>
        <w:ind w:hanging="720" w:start="1440" w:end="540"/>
        <w:jc w:val="both"/>
        <w:rPr>
          <w:rFonts w:ascii="Arial" w:hAnsi="Arial" w:cs="Arial"/>
          <w:color w:val="FF00FF"/>
          <w:sz w:val="22"/>
        </w:rPr>
      </w:pPr>
      <w:r>
        <w:rPr>
          <w:rFonts w:cs="Arial" w:ascii="Arial" w:hAnsi="Arial"/>
          <w:color w:val="FF00FF"/>
          <w:sz w:val="22"/>
        </w:rPr>
        <w:t>6.4</w:t>
        <w:tab/>
      </w:r>
      <w:r>
        <w:rPr>
          <w:rFonts w:cs="Arial" w:ascii="Arial" w:hAnsi="Arial"/>
          <w:color w:val="FF00FF"/>
          <w:sz w:val="22"/>
          <w:u w:val="single"/>
        </w:rPr>
        <w:t>GROUNDING:</w:t>
      </w:r>
    </w:p>
    <w:p>
      <w:pPr>
        <w:pStyle w:val="Normal"/>
        <w:tabs>
          <w:tab w:val="left" w:pos="720" w:leader="none"/>
        </w:tabs>
        <w:ind w:hanging="1440" w:start="1440" w:end="540"/>
        <w:jc w:val="both"/>
        <w:rPr>
          <w:rFonts w:ascii="Arial" w:hAnsi="Arial" w:cs="Arial"/>
          <w:color w:val="FF00FF"/>
          <w:sz w:val="22"/>
        </w:rPr>
      </w:pPr>
      <w:r>
        <w:rPr>
          <w:rFonts w:cs="Arial" w:ascii="Arial" w:hAnsi="Arial"/>
          <w:color w:val="FF00FF"/>
          <w:sz w:val="22"/>
        </w:rPr>
        <w:tab/>
        <w:tab/>
        <w:t>All doors and movable parts shall be connected to ground bus with flexible copper connections. Provision shall be made to connect the grounding busbar to the plant grounding grid at two ends. All non-current carrying metallic parts of the equipment shall be grounded.</w:t>
      </w:r>
    </w:p>
    <w:p>
      <w:pPr>
        <w:pStyle w:val="Normal"/>
        <w:tabs>
          <w:tab w:val="left" w:pos="720" w:leader="none"/>
        </w:tabs>
        <w:ind w:hanging="1440" w:start="1440" w:end="1080"/>
        <w:jc w:val="both"/>
        <w:rPr>
          <w:rFonts w:ascii="Arial" w:hAnsi="Arial" w:cs="Arial"/>
          <w:color w:val="FF00FF"/>
          <w:sz w:val="22"/>
        </w:rPr>
      </w:pPr>
      <w:r>
        <w:rPr>
          <w:rFonts w:cs="Arial" w:ascii="Arial" w:hAnsi="Arial"/>
          <w:color w:val="FF00FF"/>
          <w:sz w:val="22"/>
        </w:rPr>
      </w:r>
    </w:p>
    <w:p>
      <w:pPr>
        <w:pStyle w:val="Normal"/>
        <w:tabs>
          <w:tab w:val="left" w:pos="720" w:leader="none"/>
        </w:tabs>
        <w:ind w:hanging="1440" w:start="1440" w:end="1080"/>
        <w:jc w:val="both"/>
        <w:rPr>
          <w:rFonts w:ascii="Arial" w:hAnsi="Arial" w:cs="Arial"/>
          <w:sz w:val="22"/>
        </w:rPr>
      </w:pPr>
      <w:r>
        <w:rPr>
          <w:rFonts w:cs="Arial" w:ascii="Arial" w:hAnsi="Arial"/>
          <w:sz w:val="22"/>
        </w:rPr>
        <w:tab/>
      </w:r>
    </w:p>
    <w:p>
      <w:pPr>
        <w:pStyle w:val="Normal"/>
        <w:tabs>
          <w:tab w:val="left" w:pos="720" w:leader="none"/>
        </w:tabs>
        <w:ind w:hanging="1440" w:start="1440" w:end="1080"/>
        <w:jc w:val="both"/>
        <w:rPr>
          <w:rFonts w:ascii="Arial" w:hAnsi="Arial" w:cs="Arial"/>
          <w:sz w:val="22"/>
        </w:rPr>
      </w:pPr>
      <w:r>
        <w:rPr>
          <w:rFonts w:cs="Arial" w:ascii="Arial" w:hAnsi="Arial"/>
          <w:sz w:val="22"/>
        </w:rPr>
        <w:tab/>
      </w:r>
    </w:p>
    <w:p>
      <w:pPr>
        <w:pStyle w:val="Normal"/>
        <w:tabs>
          <w:tab w:val="left" w:pos="720" w:leader="none"/>
        </w:tabs>
        <w:ind w:hanging="1440" w:start="1440" w:end="1080"/>
        <w:jc w:val="both"/>
        <w:rPr>
          <w:rFonts w:ascii="Arial" w:hAnsi="Arial" w:cs="Arial"/>
          <w:color w:val="FF00FF"/>
          <w:sz w:val="22"/>
        </w:rPr>
      </w:pPr>
      <w:r>
        <w:rPr>
          <w:rFonts w:cs="Arial" w:ascii="Arial" w:hAnsi="Arial"/>
          <w:sz w:val="22"/>
        </w:rPr>
        <w:tab/>
      </w:r>
      <w:r>
        <w:rPr>
          <w:rFonts w:cs="Arial" w:ascii="Arial" w:hAnsi="Arial"/>
          <w:color w:val="FF00FF"/>
          <w:sz w:val="22"/>
        </w:rPr>
        <w:t>6.5</w:t>
        <w:tab/>
      </w:r>
      <w:r>
        <w:rPr>
          <w:rFonts w:cs="Arial" w:ascii="Arial" w:hAnsi="Arial"/>
          <w:color w:val="FF00FF"/>
          <w:sz w:val="22"/>
          <w:u w:val="single"/>
        </w:rPr>
        <w:t>ARRANGEMENT OF INTERNAL WIRING AND TERMINATIONS :</w:t>
      </w:r>
    </w:p>
    <w:p>
      <w:pPr>
        <w:pStyle w:val="Normal"/>
        <w:ind w:hanging="1440" w:start="1440" w:end="360"/>
        <w:jc w:val="both"/>
        <w:rPr>
          <w:rFonts w:ascii="Arial" w:hAnsi="Arial" w:cs="Arial"/>
          <w:color w:val="FF00FF"/>
          <w:sz w:val="22"/>
        </w:rPr>
      </w:pPr>
      <w:r>
        <w:rPr>
          <w:rFonts w:cs="Arial" w:ascii="Arial" w:hAnsi="Arial"/>
          <w:color w:val="FF00FF"/>
          <w:sz w:val="22"/>
        </w:rPr>
        <w:tab/>
      </w:r>
    </w:p>
    <w:p>
      <w:pPr>
        <w:pStyle w:val="Normal"/>
        <w:ind w:start="1440" w:end="540"/>
        <w:jc w:val="both"/>
        <w:rPr>
          <w:rFonts w:ascii="Arial" w:hAnsi="Arial" w:cs="Arial"/>
          <w:color w:val="FF00FF"/>
          <w:sz w:val="22"/>
        </w:rPr>
      </w:pPr>
      <w:r>
        <w:rPr>
          <w:rFonts w:cs="Arial" w:ascii="Arial" w:hAnsi="Arial"/>
          <w:color w:val="FF00FF"/>
          <w:sz w:val="22"/>
        </w:rPr>
        <w:t xml:space="preserve">The internal wiring for control, signaling, protection and instrument circuits shall be done with PVC insulated conductors, neatly tie wrapped together enclosed in plastic channels. </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hanging="1440" w:start="1440" w:end="540"/>
        <w:jc w:val="both"/>
        <w:rPr>
          <w:rFonts w:ascii="Arial" w:hAnsi="Arial" w:cs="Arial"/>
          <w:color w:val="FF00FF"/>
          <w:sz w:val="22"/>
        </w:rPr>
      </w:pPr>
      <w:r>
        <w:rPr>
          <w:rFonts w:cs="Arial" w:ascii="Arial" w:hAnsi="Arial"/>
          <w:color w:val="FF00FF"/>
          <w:sz w:val="22"/>
        </w:rPr>
        <w:tab/>
        <w:t>Conductors shall be terminated with adequately sized compression type lugs. Not more than one outgoing wire shall be connected per terminal. Terminal strips shall preferably be separated from power circuits by metal barriers or enclosures. All spare contacts of auxiliary relays, timers etc. shall be wired up to the terminals. Minimum 6 nos. spare terminals shall be provided on each terminal block.</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hanging="1440" w:start="1440" w:end="540"/>
        <w:jc w:val="both"/>
        <w:rPr>
          <w:rFonts w:ascii="Arial" w:hAnsi="Arial" w:cs="Arial"/>
          <w:color w:val="FF00FF"/>
          <w:sz w:val="22"/>
        </w:rPr>
      </w:pPr>
      <w:r>
        <w:rPr>
          <w:rFonts w:cs="Arial" w:ascii="Arial" w:hAnsi="Arial"/>
          <w:color w:val="FF00FF"/>
          <w:sz w:val="22"/>
        </w:rPr>
        <w:tab/>
        <w:t>Wiring shall be carried out with 1100 Volts grade. Each wire shall be identified at both ends by correctly numbered ferrules.</w:t>
      </w:r>
    </w:p>
    <w:p>
      <w:pPr>
        <w:pStyle w:val="Normal"/>
        <w:tabs>
          <w:tab w:val="clear" w:pos="720"/>
          <w:tab w:val="left" w:pos="1440" w:leader="none"/>
        </w:tabs>
        <w:ind w:hanging="1440" w:start="1440" w:end="540"/>
        <w:jc w:val="both"/>
        <w:rPr>
          <w:rFonts w:ascii="Arial" w:hAnsi="Arial" w:cs="Arial"/>
          <w:color w:val="FF00FF"/>
          <w:sz w:val="22"/>
        </w:rPr>
      </w:pPr>
      <w:r>
        <w:rPr>
          <w:rFonts w:cs="Arial" w:ascii="Arial" w:hAnsi="Arial"/>
          <w:color w:val="FF00FF"/>
          <w:sz w:val="22"/>
        </w:rPr>
      </w:r>
    </w:p>
    <w:p>
      <w:pPr>
        <w:pStyle w:val="Normal"/>
        <w:tabs>
          <w:tab w:val="clear" w:pos="720"/>
          <w:tab w:val="left" w:pos="1440" w:leader="none"/>
        </w:tabs>
        <w:ind w:hanging="1440" w:start="1440" w:end="540"/>
        <w:jc w:val="both"/>
        <w:rPr/>
      </w:pPr>
      <w:r>
        <w:rPr>
          <w:rFonts w:cs="Arial" w:ascii="Arial" w:hAnsi="Arial"/>
          <w:color w:val="FF00FF"/>
          <w:sz w:val="22"/>
        </w:rPr>
        <w:tab/>
        <w:t>All internal control wiring shall be carried out by stranded insulated copper wires of 2.5 mm</w:t>
      </w:r>
      <w:r>
        <w:rPr>
          <w:rFonts w:cs="Arial" w:ascii="Arial" w:hAnsi="Arial"/>
          <w:color w:val="FF00FF"/>
          <w:sz w:val="22"/>
          <w:vertAlign w:val="superscript"/>
        </w:rPr>
        <w:t>2</w:t>
      </w:r>
      <w:r>
        <w:rPr>
          <w:rFonts w:cs="Arial" w:ascii="Arial" w:hAnsi="Arial"/>
          <w:color w:val="FF00FF"/>
          <w:sz w:val="22"/>
        </w:rPr>
        <w:t xml:space="preserve"> for power and current circuits and 1.5 mm</w:t>
      </w:r>
      <w:r>
        <w:rPr>
          <w:rFonts w:cs="Arial" w:ascii="Arial" w:hAnsi="Arial"/>
          <w:color w:val="FF00FF"/>
          <w:sz w:val="22"/>
          <w:vertAlign w:val="superscript"/>
        </w:rPr>
        <w:t xml:space="preserve">2 </w:t>
      </w:r>
      <w:r>
        <w:rPr>
          <w:rFonts w:cs="Arial" w:ascii="Arial" w:hAnsi="Arial"/>
          <w:color w:val="FF00FF"/>
          <w:sz w:val="22"/>
          <w:szCs w:val="22"/>
        </w:rPr>
        <w:t>for</w:t>
      </w:r>
      <w:r>
        <w:rPr>
          <w:rFonts w:cs="Arial" w:ascii="Arial" w:hAnsi="Arial"/>
          <w:color w:val="FF00FF"/>
          <w:sz w:val="22"/>
          <w:vertAlign w:val="superscript"/>
        </w:rPr>
        <w:t xml:space="preserve"> </w:t>
      </w:r>
      <w:r>
        <w:rPr>
          <w:rFonts w:cs="Arial" w:ascii="Arial" w:hAnsi="Arial"/>
          <w:color w:val="FF00FF"/>
          <w:sz w:val="22"/>
          <w:szCs w:val="22"/>
        </w:rPr>
        <w:t xml:space="preserve">potential and all other </w:t>
      </w:r>
      <w:r>
        <w:rPr>
          <w:rFonts w:cs="Arial" w:ascii="Arial" w:hAnsi="Arial"/>
          <w:color w:val="FF00FF"/>
          <w:sz w:val="22"/>
        </w:rPr>
        <w:t xml:space="preserve">control circuits.  Color Coding for internal panel wiring shall be as per vendor’s standard. </w:t>
      </w:r>
    </w:p>
    <w:p>
      <w:pPr>
        <w:pStyle w:val="Normal"/>
        <w:ind w:hanging="1440" w:start="1440" w:end="540"/>
        <w:jc w:val="both"/>
        <w:rPr>
          <w:rFonts w:ascii="Arial" w:hAnsi="Arial" w:cs="Arial"/>
          <w:color w:val="FF00FF"/>
          <w:sz w:val="22"/>
        </w:rPr>
      </w:pPr>
      <w:r>
        <w:rPr>
          <w:rFonts w:cs="Arial" w:ascii="Arial" w:hAnsi="Arial"/>
          <w:color w:val="FF00FF"/>
          <w:sz w:val="22"/>
        </w:rPr>
      </w:r>
    </w:p>
    <w:p>
      <w:pPr>
        <w:pStyle w:val="Normal"/>
        <w:ind w:hanging="1440" w:start="1440" w:end="540"/>
        <w:jc w:val="both"/>
        <w:rPr>
          <w:rFonts w:ascii="Arial" w:hAnsi="Arial" w:cs="Arial"/>
          <w:color w:val="FF00FF"/>
          <w:sz w:val="22"/>
        </w:rPr>
      </w:pPr>
      <w:r>
        <w:rPr>
          <w:rFonts w:cs="Arial" w:ascii="Arial" w:hAnsi="Arial"/>
          <w:color w:val="FF00FF"/>
          <w:sz w:val="22"/>
        </w:rPr>
        <w:tab/>
        <w:t>All inter panel control wiring shall be done by the switchgear vendor. Plugs provided should have scraping ground terminal. All shipping section of the panel shall have proper identification and ferruling for joining shipping section at site.</w:t>
      </w:r>
    </w:p>
    <w:p>
      <w:pPr>
        <w:pStyle w:val="1"/>
        <w:tabs>
          <w:tab w:val="clear" w:pos="720"/>
        </w:tabs>
        <w:ind w:end="540"/>
        <w:rPr>
          <w:rFonts w:ascii="Arial" w:hAnsi="Arial" w:cs="Arial"/>
          <w:color w:val="FF00FF"/>
          <w:sz w:val="22"/>
        </w:rPr>
      </w:pPr>
      <w:r>
        <w:rPr>
          <w:rFonts w:cs="Arial"/>
          <w:color w:val="FF00FF"/>
          <w:sz w:val="22"/>
        </w:rPr>
      </w:r>
    </w:p>
    <w:p>
      <w:pPr>
        <w:pStyle w:val="Normal"/>
        <w:ind w:start="1440" w:end="540"/>
        <w:jc w:val="both"/>
        <w:rPr>
          <w:rFonts w:ascii="Arial" w:hAnsi="Arial" w:cs="Arial"/>
          <w:color w:val="FF00FF"/>
          <w:sz w:val="22"/>
        </w:rPr>
      </w:pPr>
      <w:r>
        <w:rPr>
          <w:rFonts w:cs="Arial" w:ascii="Arial" w:hAnsi="Arial"/>
          <w:color w:val="FF00FF"/>
          <w:sz w:val="22"/>
        </w:rPr>
        <w:t>One AC &amp; one DC control power supply feeder shall be made available by owner. The vendor shall arrange supply to each cubicle with individual isolation</w:t>
      </w:r>
    </w:p>
    <w:p>
      <w:pPr>
        <w:pStyle w:val="Normal"/>
        <w:ind w:start="1440" w:end="540"/>
        <w:jc w:val="both"/>
        <w:rPr>
          <w:rFonts w:ascii="Arial" w:hAnsi="Arial" w:cs="Arial"/>
          <w:color w:val="FF00FF"/>
          <w:sz w:val="22"/>
        </w:rPr>
      </w:pPr>
      <w:r>
        <w:rPr>
          <w:rFonts w:cs="Arial" w:ascii="Arial" w:hAnsi="Arial"/>
          <w:color w:val="FF00FF"/>
          <w:sz w:val="22"/>
        </w:rPr>
      </w:r>
    </w:p>
    <w:p>
      <w:pPr>
        <w:pStyle w:val="Normal"/>
        <w:tabs>
          <w:tab w:val="left" w:pos="720" w:leader="none"/>
        </w:tabs>
        <w:ind w:hanging="1440" w:start="1440" w:end="540"/>
        <w:jc w:val="both"/>
        <w:rPr>
          <w:rFonts w:ascii="Arial" w:hAnsi="Arial" w:cs="Arial"/>
          <w:sz w:val="22"/>
        </w:rPr>
      </w:pPr>
      <w:r>
        <w:rPr>
          <w:rFonts w:cs="Arial" w:ascii="Arial" w:hAnsi="Arial"/>
          <w:sz w:val="22"/>
        </w:rPr>
        <w:tab/>
        <w:t>6.6</w:t>
        <w:tab/>
      </w:r>
      <w:r>
        <w:rPr>
          <w:rFonts w:cs="Arial" w:ascii="Arial" w:hAnsi="Arial"/>
          <w:sz w:val="22"/>
          <w:u w:val="single"/>
        </w:rPr>
        <w:t>CABLE ENTRY AND TERMINATIONS:</w:t>
      </w:r>
    </w:p>
    <w:p>
      <w:pPr>
        <w:pStyle w:val="Normal"/>
        <w:ind w:hanging="1440" w:start="1440" w:end="540"/>
        <w:jc w:val="both"/>
        <w:rPr>
          <w:rFonts w:ascii="Arial" w:hAnsi="Arial" w:cs="Arial"/>
          <w:sz w:val="22"/>
        </w:rPr>
      </w:pPr>
      <w:r>
        <w:rPr>
          <w:rFonts w:cs="Arial" w:ascii="Arial" w:hAnsi="Arial"/>
          <w:sz w:val="22"/>
        </w:rPr>
        <w:tab/>
      </w:r>
    </w:p>
    <w:p>
      <w:pPr>
        <w:pStyle w:val="Normal"/>
        <w:ind w:start="1440" w:end="540"/>
        <w:jc w:val="both"/>
        <w:rPr>
          <w:rFonts w:ascii="Arial" w:hAnsi="Arial" w:cs="Arial"/>
          <w:sz w:val="22"/>
        </w:rPr>
      </w:pPr>
      <w:r>
        <w:rPr>
          <w:rFonts w:cs="Arial" w:ascii="Arial" w:hAnsi="Arial"/>
          <w:sz w:val="22"/>
        </w:rPr>
        <w:t>Incoming &amp; Outgoing power connection shall be through XLPE cables. Suitable termination arrangement shall be provided for number and size of cables as specified in Data sheets.</w:t>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t>Cable entry shall be from bottom, ample space for connection of cables shall be provided at the rear of the switchboard. Cable lugs for power and control cable with requisite bushings for sealing power cable entries shall be included in the scope of supply of the switchgear.</w:t>
      </w:r>
    </w:p>
    <w:p>
      <w:pPr>
        <w:pStyle w:val="Normal"/>
        <w:ind w:hanging="1440" w:start="1440" w:end="540"/>
        <w:jc w:val="both"/>
        <w:rPr>
          <w:rFonts w:ascii="Arial" w:hAnsi="Arial" w:cs="Arial"/>
        </w:rPr>
      </w:pPr>
      <w:r>
        <w:rPr>
          <w:rFonts w:cs="Arial" w:ascii="Arial" w:hAnsi="Arial"/>
        </w:rPr>
        <w:tab/>
      </w:r>
    </w:p>
    <w:p>
      <w:pPr>
        <w:pStyle w:val="Normal"/>
        <w:ind w:hanging="1440" w:start="1440" w:end="540"/>
        <w:jc w:val="both"/>
        <w:rPr>
          <w:rFonts w:ascii="Arial" w:hAnsi="Arial" w:cs="Arial"/>
          <w:b/>
        </w:rPr>
      </w:pPr>
      <w:r>
        <w:rPr>
          <w:rFonts w:cs="Arial" w:ascii="Arial" w:hAnsi="Arial"/>
        </w:rPr>
        <w:tab/>
      </w:r>
      <w:r>
        <w:rPr>
          <w:rFonts w:cs="Arial" w:ascii="Arial" w:hAnsi="Arial"/>
          <w:sz w:val="22"/>
        </w:rPr>
        <w:t>The switchgear shall be supplied complete with supports for clamping incoming &amp; outgoing cables. Terminal blocks shall not be used to support cables. The head room available between cable gland plate and terminal lug shall be sufficient so as to allow proper termination of cables.</w:t>
        <w:tab/>
      </w:r>
    </w:p>
    <w:p>
      <w:pPr>
        <w:pStyle w:val="Normal"/>
        <w:ind w:hanging="1440" w:start="1440" w:end="360"/>
        <w:jc w:val="both"/>
        <w:rPr>
          <w:rFonts w:ascii="Arial" w:hAnsi="Arial" w:cs="Arial"/>
          <w:b/>
          <w:sz w:val="22"/>
        </w:rPr>
      </w:pPr>
      <w:r>
        <w:rPr>
          <w:rFonts w:cs="Arial" w:ascii="Arial" w:hAnsi="Arial"/>
          <w:b/>
          <w:sz w:val="22"/>
        </w:rPr>
      </w:r>
    </w:p>
    <w:p>
      <w:pPr>
        <w:pStyle w:val="Normal"/>
        <w:ind w:start="720" w:end="360"/>
        <w:jc w:val="both"/>
        <w:rPr>
          <w:rFonts w:ascii="Arial" w:hAnsi="Arial" w:cs="Arial"/>
          <w:color w:val="FF00FF"/>
          <w:sz w:val="22"/>
        </w:rPr>
      </w:pPr>
      <w:r>
        <w:rPr>
          <w:rFonts w:cs="Arial" w:ascii="Arial" w:hAnsi="Arial"/>
          <w:color w:val="FF00FF"/>
          <w:sz w:val="22"/>
        </w:rPr>
        <w:t>6.7</w:t>
        <w:tab/>
        <w:t>SPECIFIC REQUIRMENTS:</w:t>
      </w:r>
    </w:p>
    <w:p>
      <w:pPr>
        <w:pStyle w:val="Normal"/>
        <w:ind w:start="1440" w:end="360"/>
        <w:jc w:val="both"/>
        <w:rPr>
          <w:rFonts w:ascii="Arial" w:hAnsi="Arial" w:cs="Arial"/>
          <w:color w:val="FF00FF"/>
          <w:sz w:val="22"/>
        </w:rPr>
      </w:pPr>
      <w:r>
        <w:rPr>
          <w:rFonts w:cs="Arial" w:ascii="Arial" w:hAnsi="Arial"/>
          <w:color w:val="FF00FF"/>
          <w:sz w:val="22"/>
        </w:rPr>
      </w:r>
    </w:p>
    <w:p>
      <w:pPr>
        <w:pStyle w:val="Normal"/>
        <w:ind w:start="1440" w:end="360"/>
        <w:jc w:val="both"/>
        <w:rPr>
          <w:rFonts w:ascii="Arial" w:hAnsi="Arial" w:cs="Arial"/>
          <w:color w:val="FF00FF"/>
          <w:sz w:val="22"/>
        </w:rPr>
      </w:pPr>
      <w:r>
        <w:rPr>
          <w:rFonts w:cs="Arial" w:ascii="Arial" w:hAnsi="Arial"/>
          <w:color w:val="FF00FF"/>
          <w:sz w:val="22"/>
        </w:rPr>
        <w:t>CIRCUIT BREAKER COMPARTMENT:</w:t>
      </w:r>
    </w:p>
    <w:p>
      <w:pPr>
        <w:pStyle w:val="Normal"/>
        <w:ind w:start="1440" w:end="360"/>
        <w:jc w:val="both"/>
        <w:rPr>
          <w:rFonts w:ascii="Arial" w:hAnsi="Arial" w:cs="Arial"/>
          <w:color w:val="FF00FF"/>
          <w:sz w:val="22"/>
        </w:rPr>
      </w:pPr>
      <w:r>
        <w:rPr>
          <w:rFonts w:cs="Arial" w:ascii="Arial" w:hAnsi="Arial"/>
          <w:color w:val="FF00FF"/>
          <w:sz w:val="22"/>
        </w:rPr>
      </w:r>
    </w:p>
    <w:p>
      <w:pPr>
        <w:pStyle w:val="PlainText"/>
        <w:ind w:start="1440" w:end="540"/>
        <w:jc w:val="both"/>
        <w:rPr>
          <w:rFonts w:ascii="Arial" w:hAnsi="Arial" w:cs="Arial"/>
          <w:color w:val="FF00FF"/>
          <w:sz w:val="22"/>
        </w:rPr>
      </w:pPr>
      <w:r>
        <w:rPr>
          <w:rFonts w:cs="Arial" w:ascii="Arial" w:hAnsi="Arial"/>
          <w:color w:val="FF00FF"/>
          <w:sz w:val="22"/>
        </w:rPr>
        <w:t>During the truck withdrawal the shutters shall cover the branch bars automatically for circuit breaker connection.</w:t>
      </w:r>
    </w:p>
    <w:p>
      <w:pPr>
        <w:pStyle w:val="PlainText"/>
        <w:ind w:hanging="720" w:start="1440" w:end="540"/>
        <w:jc w:val="both"/>
        <w:rPr>
          <w:rFonts w:ascii="Arial" w:hAnsi="Arial" w:cs="Arial"/>
          <w:color w:val="FF00FF"/>
          <w:sz w:val="22"/>
        </w:rPr>
      </w:pPr>
      <w:r>
        <w:rPr>
          <w:rFonts w:cs="Arial" w:ascii="Arial" w:hAnsi="Arial"/>
          <w:color w:val="FF00FF"/>
          <w:sz w:val="22"/>
        </w:rPr>
        <w:tab/>
      </w:r>
    </w:p>
    <w:p>
      <w:pPr>
        <w:pStyle w:val="PlainText"/>
        <w:ind w:start="1440" w:end="540"/>
        <w:jc w:val="both"/>
        <w:rPr>
          <w:rFonts w:ascii="Arial" w:hAnsi="Arial" w:cs="Arial"/>
          <w:color w:val="FF00FF"/>
          <w:sz w:val="22"/>
        </w:rPr>
      </w:pPr>
      <w:r>
        <w:rPr>
          <w:rFonts w:cs="Arial" w:ascii="Arial" w:hAnsi="Arial"/>
          <w:color w:val="FF00FF"/>
          <w:sz w:val="22"/>
        </w:rPr>
        <w:t>In this compartment also the operation linkage for the earthing switch shall be incorporated in order to guarantee necessary interlock between earthing switch and circuit breaker.</w:t>
      </w:r>
    </w:p>
    <w:p>
      <w:pPr>
        <w:pStyle w:val="PlainText"/>
        <w:ind w:hanging="720" w:start="1440" w:end="540"/>
        <w:jc w:val="both"/>
        <w:rPr>
          <w:rFonts w:ascii="Arial" w:hAnsi="Arial" w:cs="Arial"/>
          <w:color w:val="FF00FF"/>
          <w:sz w:val="22"/>
        </w:rPr>
      </w:pPr>
      <w:r>
        <w:rPr>
          <w:rFonts w:cs="Arial" w:ascii="Arial" w:hAnsi="Arial"/>
          <w:color w:val="FF00FF"/>
          <w:sz w:val="22"/>
        </w:rPr>
        <w:tab/>
      </w:r>
    </w:p>
    <w:p>
      <w:pPr>
        <w:pStyle w:val="PlainText"/>
        <w:ind w:start="1440" w:end="540"/>
        <w:jc w:val="both"/>
        <w:rPr>
          <w:rFonts w:ascii="Arial" w:hAnsi="Arial" w:cs="Arial"/>
          <w:color w:val="FF00FF"/>
          <w:sz w:val="22"/>
        </w:rPr>
      </w:pPr>
      <w:r>
        <w:rPr>
          <w:rFonts w:cs="Arial" w:ascii="Arial" w:hAnsi="Arial"/>
          <w:color w:val="FF00FF"/>
          <w:sz w:val="22"/>
        </w:rPr>
        <w:t>Triple pole earthing switches shall be provided. They shall be installed in the cable compartment.</w:t>
      </w:r>
    </w:p>
    <w:p>
      <w:pPr>
        <w:pStyle w:val="Normal"/>
        <w:ind w:start="1440" w:end="540"/>
        <w:jc w:val="both"/>
        <w:rPr>
          <w:rFonts w:ascii="Arial" w:hAnsi="Arial" w:cs="Arial"/>
          <w:color w:val="FF00FF"/>
          <w:sz w:val="22"/>
        </w:rPr>
      </w:pPr>
      <w:r>
        <w:rPr>
          <w:rFonts w:cs="Arial" w:ascii="Arial" w:hAnsi="Arial"/>
          <w:color w:val="FF00FF"/>
          <w:sz w:val="22"/>
        </w:rPr>
      </w:r>
    </w:p>
    <w:p>
      <w:pPr>
        <w:pStyle w:val="PlainText"/>
        <w:ind w:firstLine="720" w:start="720" w:end="540"/>
        <w:jc w:val="both"/>
        <w:rPr/>
      </w:pPr>
      <w:r>
        <w:rPr>
          <w:rFonts w:cs="Arial" w:ascii="Arial" w:hAnsi="Arial"/>
          <w:caps/>
          <w:color w:val="FF00FF"/>
          <w:sz w:val="22"/>
          <w:u w:val="single"/>
        </w:rPr>
        <w:t>Circuit Breaker truck</w:t>
      </w:r>
      <w:r>
        <w:rPr>
          <w:rFonts w:cs="Arial" w:ascii="Arial" w:hAnsi="Arial"/>
          <w:caps/>
          <w:color w:val="FF00FF"/>
          <w:sz w:val="22"/>
        </w:rPr>
        <w:t>:</w:t>
      </w:r>
    </w:p>
    <w:p>
      <w:pPr>
        <w:pStyle w:val="PlainText"/>
        <w:ind w:start="720" w:end="540"/>
        <w:jc w:val="both"/>
        <w:rPr>
          <w:rFonts w:ascii="Arial" w:hAnsi="Arial" w:cs="Arial"/>
          <w:caps/>
          <w:color w:val="FF00FF"/>
          <w:sz w:val="22"/>
        </w:rPr>
      </w:pPr>
      <w:r>
        <w:rPr>
          <w:rFonts w:cs="Arial" w:ascii="Arial" w:hAnsi="Arial"/>
          <w:caps/>
          <w:color w:val="FF00FF"/>
          <w:sz w:val="22"/>
        </w:rPr>
      </w:r>
    </w:p>
    <w:p>
      <w:pPr>
        <w:pStyle w:val="PlainText"/>
        <w:ind w:hanging="720" w:start="1440" w:end="540"/>
        <w:jc w:val="both"/>
        <w:rPr>
          <w:rFonts w:ascii="Arial" w:hAnsi="Arial" w:cs="Arial"/>
          <w:color w:val="FF00FF"/>
          <w:sz w:val="22"/>
        </w:rPr>
      </w:pPr>
      <w:r>
        <w:rPr>
          <w:rFonts w:cs="Arial" w:ascii="Arial" w:hAnsi="Arial"/>
          <w:color w:val="FF00FF"/>
          <w:sz w:val="22"/>
        </w:rPr>
        <w:tab/>
        <w:t>All the withdrawable elements shall be mounted on a stable sheet steel construction in the same manner, as the cubicle’s front on which circuit breaker is mounted.</w:t>
      </w:r>
    </w:p>
    <w:p>
      <w:pPr>
        <w:pStyle w:val="PlainText"/>
        <w:ind w:hanging="720" w:start="1440" w:end="540"/>
        <w:jc w:val="both"/>
        <w:rPr>
          <w:rFonts w:ascii="Arial" w:hAnsi="Arial" w:cs="Arial"/>
          <w:color w:val="FF00FF"/>
          <w:sz w:val="22"/>
        </w:rPr>
      </w:pPr>
      <w:r>
        <w:rPr>
          <w:rFonts w:cs="Arial" w:ascii="Arial" w:hAnsi="Arial"/>
          <w:color w:val="FF00FF"/>
          <w:sz w:val="22"/>
        </w:rPr>
        <w:tab/>
      </w:r>
    </w:p>
    <w:p>
      <w:pPr>
        <w:pStyle w:val="PlainText"/>
        <w:ind w:start="1440" w:end="540"/>
        <w:jc w:val="both"/>
        <w:rPr>
          <w:rFonts w:ascii="Arial" w:hAnsi="Arial" w:cs="Arial"/>
          <w:color w:val="FF00FF"/>
          <w:sz w:val="22"/>
        </w:rPr>
      </w:pPr>
      <w:r>
        <w:rPr>
          <w:rFonts w:cs="Arial" w:ascii="Arial" w:hAnsi="Arial"/>
          <w:color w:val="FF00FF"/>
          <w:sz w:val="22"/>
        </w:rPr>
        <w:t>The truck shall be provided with three / four, large rollers, which allows it to be readily wheeled on all types of floors.</w:t>
      </w:r>
    </w:p>
    <w:p>
      <w:pPr>
        <w:pStyle w:val="PlainText"/>
        <w:tabs>
          <w:tab w:val="clear" w:pos="720"/>
          <w:tab w:val="left" w:pos="1350" w:leader="none"/>
          <w:tab w:val="left" w:pos="1440" w:leader="none"/>
          <w:tab w:val="left" w:pos="1530" w:leader="none"/>
        </w:tabs>
        <w:ind w:start="1440" w:end="540"/>
        <w:jc w:val="both"/>
        <w:rPr>
          <w:rFonts w:ascii="Arial" w:hAnsi="Arial" w:cs="Arial"/>
          <w:color w:val="FF00FF"/>
          <w:sz w:val="22"/>
        </w:rPr>
      </w:pPr>
      <w:r>
        <w:rPr>
          <w:rFonts w:cs="Arial" w:ascii="Arial" w:hAnsi="Arial"/>
          <w:color w:val="FF00FF"/>
          <w:sz w:val="22"/>
        </w:rPr>
      </w:r>
    </w:p>
    <w:p>
      <w:pPr>
        <w:pStyle w:val="PlainText"/>
        <w:tabs>
          <w:tab w:val="clear" w:pos="720"/>
          <w:tab w:val="left" w:pos="1350" w:leader="none"/>
          <w:tab w:val="left" w:pos="1440" w:leader="none"/>
          <w:tab w:val="left" w:pos="1530" w:leader="none"/>
        </w:tabs>
        <w:ind w:start="1440" w:end="540"/>
        <w:jc w:val="both"/>
        <w:rPr>
          <w:rFonts w:ascii="Arial" w:hAnsi="Arial" w:cs="Arial"/>
          <w:color w:val="FF00FF"/>
          <w:sz w:val="22"/>
        </w:rPr>
      </w:pPr>
      <w:r>
        <w:rPr>
          <w:rFonts w:cs="Arial" w:ascii="Arial" w:hAnsi="Arial"/>
          <w:color w:val="FF00FF"/>
          <w:sz w:val="22"/>
        </w:rPr>
        <w:t>The arrangement of the contacts shall ensure extreme robustness and stability under fault conditions.</w:t>
      </w:r>
    </w:p>
    <w:p>
      <w:pPr>
        <w:pStyle w:val="PlainText"/>
        <w:ind w:start="720" w:end="540"/>
        <w:jc w:val="both"/>
        <w:rPr>
          <w:rFonts w:ascii="Arial" w:hAnsi="Arial" w:cs="Arial"/>
          <w:color w:val="FF00FF"/>
          <w:sz w:val="22"/>
        </w:rPr>
      </w:pPr>
      <w:r>
        <w:rPr>
          <w:rFonts w:cs="Arial" w:ascii="Arial" w:hAnsi="Arial"/>
          <w:color w:val="FF00FF"/>
          <w:sz w:val="22"/>
        </w:rPr>
      </w:r>
    </w:p>
    <w:p>
      <w:pPr>
        <w:pStyle w:val="PlainText"/>
        <w:ind w:firstLine="720" w:start="720" w:end="540"/>
        <w:jc w:val="both"/>
        <w:rPr>
          <w:rFonts w:ascii="Arial" w:hAnsi="Arial" w:cs="Arial"/>
          <w:color w:val="FF00FF"/>
          <w:sz w:val="22"/>
        </w:rPr>
      </w:pPr>
      <w:r>
        <w:rPr>
          <w:rFonts w:cs="Arial" w:ascii="Arial" w:hAnsi="Arial"/>
          <w:color w:val="FF00FF"/>
          <w:sz w:val="22"/>
        </w:rPr>
        <w:t>Mechanical interlocking shall be provided to fulfill the following functions:</w:t>
      </w:r>
    </w:p>
    <w:p>
      <w:pPr>
        <w:pStyle w:val="PlainText"/>
        <w:ind w:start="720" w:end="540"/>
        <w:jc w:val="both"/>
        <w:rPr>
          <w:rFonts w:ascii="Arial" w:hAnsi="Arial" w:cs="Arial"/>
          <w:color w:val="FF00FF"/>
          <w:sz w:val="22"/>
        </w:rPr>
      </w:pPr>
      <w:r>
        <w:rPr>
          <w:rFonts w:cs="Arial" w:ascii="Arial" w:hAnsi="Arial"/>
          <w:color w:val="FF00FF"/>
          <w:sz w:val="22"/>
        </w:rPr>
      </w:r>
    </w:p>
    <w:p>
      <w:pPr>
        <w:pStyle w:val="PlainText"/>
        <w:ind w:hanging="720" w:start="1440" w:end="540"/>
        <w:jc w:val="both"/>
        <w:rPr>
          <w:rFonts w:ascii="Arial" w:hAnsi="Arial" w:cs="Arial"/>
          <w:color w:val="FF00FF"/>
          <w:sz w:val="22"/>
        </w:rPr>
      </w:pPr>
      <w:r>
        <w:rPr>
          <w:rFonts w:cs="Arial" w:ascii="Arial" w:hAnsi="Arial"/>
          <w:color w:val="FF00FF"/>
          <w:sz w:val="22"/>
        </w:rPr>
        <w:tab/>
        <w:t>To prevent the truck from being moved from the test to the service position or vice versa when the circuit breaker is closed.</w:t>
      </w:r>
    </w:p>
    <w:p>
      <w:pPr>
        <w:pStyle w:val="PlainText"/>
        <w:ind w:hanging="720" w:start="1440" w:end="540"/>
        <w:jc w:val="both"/>
        <w:rPr>
          <w:rFonts w:ascii="Arial" w:hAnsi="Arial" w:cs="Arial"/>
          <w:color w:val="FF00FF"/>
          <w:sz w:val="22"/>
        </w:rPr>
      </w:pPr>
      <w:r>
        <w:rPr>
          <w:rFonts w:cs="Arial" w:ascii="Arial" w:hAnsi="Arial"/>
          <w:color w:val="FF00FF"/>
          <w:sz w:val="22"/>
        </w:rPr>
        <w:tab/>
      </w:r>
    </w:p>
    <w:p>
      <w:pPr>
        <w:pStyle w:val="PlainText"/>
        <w:ind w:start="1440" w:end="540"/>
        <w:jc w:val="both"/>
        <w:rPr>
          <w:rFonts w:ascii="Arial" w:hAnsi="Arial" w:cs="Arial"/>
          <w:color w:val="FF00FF"/>
          <w:sz w:val="22"/>
        </w:rPr>
      </w:pPr>
      <w:r>
        <w:rPr>
          <w:rFonts w:cs="Arial" w:ascii="Arial" w:hAnsi="Arial"/>
          <w:color w:val="FF00FF"/>
          <w:sz w:val="22"/>
        </w:rPr>
        <w:t>To prevent the closing of the circuit breaker while the truck is at any intermediate point between the test and locked in service position.</w:t>
      </w:r>
    </w:p>
    <w:p>
      <w:pPr>
        <w:pStyle w:val="PlainText"/>
        <w:ind w:hanging="720" w:start="1440" w:end="540"/>
        <w:jc w:val="both"/>
        <w:rPr>
          <w:rFonts w:ascii="Arial" w:hAnsi="Arial" w:cs="Arial"/>
          <w:color w:val="FF00FF"/>
          <w:sz w:val="22"/>
        </w:rPr>
      </w:pPr>
      <w:r>
        <w:rPr>
          <w:rFonts w:cs="Arial" w:ascii="Arial" w:hAnsi="Arial"/>
          <w:color w:val="FF00FF"/>
          <w:sz w:val="22"/>
        </w:rPr>
        <w:tab/>
      </w:r>
    </w:p>
    <w:p>
      <w:pPr>
        <w:pStyle w:val="PlainText"/>
        <w:ind w:start="1440" w:end="540"/>
        <w:jc w:val="both"/>
        <w:rPr>
          <w:rFonts w:ascii="Arial" w:hAnsi="Arial" w:cs="Arial"/>
          <w:color w:val="FF00FF"/>
          <w:sz w:val="22"/>
        </w:rPr>
      </w:pPr>
      <w:r>
        <w:rPr>
          <w:rFonts w:cs="Arial" w:ascii="Arial" w:hAnsi="Arial"/>
          <w:color w:val="FF00FF"/>
          <w:sz w:val="22"/>
        </w:rPr>
        <w:t>The plug of the secondary wiring will automatically engage when the truck is moved into the service position.</w:t>
      </w:r>
    </w:p>
    <w:p>
      <w:pPr>
        <w:pStyle w:val="PlainText"/>
        <w:ind w:hanging="720" w:start="1440" w:end="540"/>
        <w:jc w:val="both"/>
        <w:rPr>
          <w:rFonts w:ascii="Arial" w:hAnsi="Arial" w:cs="Arial"/>
          <w:color w:val="FF00FF"/>
          <w:sz w:val="22"/>
        </w:rPr>
      </w:pPr>
      <w:r>
        <w:rPr>
          <w:rFonts w:cs="Arial" w:ascii="Arial" w:hAnsi="Arial"/>
          <w:color w:val="FF00FF"/>
          <w:sz w:val="22"/>
        </w:rPr>
        <w:tab/>
      </w:r>
    </w:p>
    <w:p>
      <w:pPr>
        <w:pStyle w:val="PlainText"/>
        <w:ind w:start="1440" w:end="540"/>
        <w:jc w:val="both"/>
        <w:rPr>
          <w:rFonts w:ascii="Arial" w:hAnsi="Arial" w:cs="Arial"/>
          <w:color w:val="FF00FF"/>
          <w:sz w:val="22"/>
        </w:rPr>
      </w:pPr>
      <w:r>
        <w:rPr>
          <w:rFonts w:cs="Arial" w:ascii="Arial" w:hAnsi="Arial"/>
          <w:color w:val="FF00FF"/>
          <w:sz w:val="22"/>
        </w:rPr>
        <w:t>In the reverse operation, the plug remains engaged until withdrawn by hand on the truck and it is removed from the cubicle.</w:t>
      </w:r>
    </w:p>
    <w:p>
      <w:pPr>
        <w:pStyle w:val="Normal"/>
        <w:ind w:start="720" w:end="540"/>
        <w:jc w:val="both"/>
        <w:rPr>
          <w:rFonts w:ascii="Arial" w:hAnsi="Arial" w:cs="Arial"/>
          <w:color w:val="FF00FF"/>
          <w:sz w:val="22"/>
        </w:rPr>
      </w:pPr>
      <w:r>
        <w:rPr>
          <w:rFonts w:cs="Arial" w:ascii="Arial" w:hAnsi="Arial"/>
          <w:color w:val="FF00FF"/>
          <w:sz w:val="22"/>
        </w:rPr>
      </w:r>
    </w:p>
    <w:p>
      <w:pPr>
        <w:pStyle w:val="PlainText"/>
        <w:ind w:firstLine="720" w:start="720" w:end="540"/>
        <w:jc w:val="both"/>
        <w:rPr>
          <w:rFonts w:ascii="Arial" w:hAnsi="Arial" w:cs="Arial"/>
          <w:caps/>
          <w:color w:val="FF00FF"/>
          <w:sz w:val="22"/>
          <w:u w:val="single"/>
        </w:rPr>
      </w:pPr>
      <w:r>
        <w:rPr>
          <w:rFonts w:cs="Arial" w:ascii="Arial" w:hAnsi="Arial"/>
          <w:caps/>
          <w:color w:val="FF00FF"/>
          <w:sz w:val="22"/>
          <w:u w:val="single"/>
        </w:rPr>
      </w:r>
    </w:p>
    <w:p>
      <w:pPr>
        <w:pStyle w:val="PlainText"/>
        <w:ind w:firstLine="720" w:start="720" w:end="540"/>
        <w:jc w:val="both"/>
        <w:rPr/>
      </w:pPr>
      <w:r>
        <w:rPr>
          <w:rFonts w:cs="Arial" w:ascii="Arial" w:hAnsi="Arial"/>
          <w:caps/>
          <w:color w:val="FF00FF"/>
          <w:sz w:val="22"/>
          <w:u w:val="single"/>
        </w:rPr>
        <w:t>Cable compartment</w:t>
      </w:r>
      <w:r>
        <w:rPr>
          <w:rFonts w:cs="Arial" w:ascii="Arial" w:hAnsi="Arial"/>
          <w:color w:val="FF00FF"/>
          <w:sz w:val="22"/>
        </w:rPr>
        <w:t>:</w:t>
      </w:r>
    </w:p>
    <w:p>
      <w:pPr>
        <w:pStyle w:val="PlainText"/>
        <w:ind w:start="720" w:end="540"/>
        <w:jc w:val="both"/>
        <w:rPr>
          <w:rFonts w:ascii="Arial" w:hAnsi="Arial" w:cs="Arial"/>
          <w:color w:val="FF00FF"/>
          <w:sz w:val="22"/>
        </w:rPr>
      </w:pPr>
      <w:r>
        <w:rPr>
          <w:rFonts w:cs="Arial" w:ascii="Arial" w:hAnsi="Arial"/>
          <w:color w:val="FF00FF"/>
          <w:sz w:val="22"/>
        </w:rPr>
      </w:r>
    </w:p>
    <w:p>
      <w:pPr>
        <w:pStyle w:val="PlainText"/>
        <w:ind w:start="1440" w:end="540"/>
        <w:jc w:val="both"/>
        <w:rPr>
          <w:rFonts w:ascii="Arial" w:hAnsi="Arial" w:cs="Arial"/>
          <w:color w:val="FF00FF"/>
          <w:sz w:val="22"/>
        </w:rPr>
      </w:pPr>
      <w:r>
        <w:rPr>
          <w:rFonts w:cs="Arial" w:ascii="Arial" w:hAnsi="Arial"/>
          <w:color w:val="FF00FF"/>
          <w:sz w:val="22"/>
        </w:rPr>
        <w:t>This compartment shall be accessible from the rear of the cubicle and designed to. accommodate the following equipment:</w:t>
      </w:r>
    </w:p>
    <w:p>
      <w:pPr>
        <w:pStyle w:val="PlainText"/>
        <w:numPr>
          <w:ilvl w:val="0"/>
          <w:numId w:val="12"/>
        </w:numPr>
        <w:tabs>
          <w:tab w:val="clear" w:pos="720"/>
          <w:tab w:val="left" w:pos="1440" w:leader="none"/>
        </w:tabs>
        <w:ind w:hanging="0" w:start="1440" w:end="540"/>
        <w:jc w:val="both"/>
        <w:rPr>
          <w:rFonts w:ascii="Arial" w:hAnsi="Arial" w:cs="Arial"/>
          <w:color w:val="FF00FF"/>
          <w:sz w:val="22"/>
        </w:rPr>
      </w:pPr>
      <w:r>
        <w:rPr>
          <w:rFonts w:cs="Arial" w:ascii="Arial" w:hAnsi="Arial"/>
          <w:color w:val="FF00FF"/>
          <w:sz w:val="22"/>
        </w:rPr>
        <w:t>Current Transformers.</w:t>
      </w:r>
    </w:p>
    <w:p>
      <w:pPr>
        <w:pStyle w:val="PlainText"/>
        <w:numPr>
          <w:ilvl w:val="0"/>
          <w:numId w:val="12"/>
        </w:numPr>
        <w:tabs>
          <w:tab w:val="clear" w:pos="720"/>
          <w:tab w:val="left" w:pos="1440" w:leader="none"/>
        </w:tabs>
        <w:ind w:hanging="0" w:start="1440" w:end="540"/>
        <w:jc w:val="both"/>
        <w:rPr>
          <w:rFonts w:ascii="Arial" w:hAnsi="Arial" w:cs="Arial"/>
          <w:color w:val="FF00FF"/>
          <w:sz w:val="22"/>
        </w:rPr>
      </w:pPr>
      <w:r>
        <w:rPr>
          <w:rFonts w:cs="Arial" w:ascii="Arial" w:hAnsi="Arial"/>
          <w:color w:val="FF00FF"/>
          <w:sz w:val="22"/>
        </w:rPr>
        <w:t>Voltage Transformers</w:t>
      </w:r>
    </w:p>
    <w:p>
      <w:pPr>
        <w:pStyle w:val="PlainText"/>
        <w:tabs>
          <w:tab w:val="left" w:pos="720" w:leader="none"/>
        </w:tabs>
        <w:ind w:start="1440" w:end="540"/>
        <w:jc w:val="both"/>
        <w:rPr>
          <w:rFonts w:ascii="Arial" w:hAnsi="Arial" w:cs="Arial"/>
          <w:color w:val="FF00FF"/>
          <w:sz w:val="22"/>
        </w:rPr>
      </w:pPr>
      <w:r>
        <w:rPr>
          <w:rFonts w:cs="Arial" w:ascii="Arial" w:hAnsi="Arial"/>
          <w:color w:val="FF00FF"/>
          <w:sz w:val="22"/>
        </w:rPr>
        <w:t xml:space="preserve">-     </w:t>
        <w:tab/>
        <w:t>Earthing Switch.</w:t>
      </w:r>
    </w:p>
    <w:p>
      <w:pPr>
        <w:pStyle w:val="PlainText"/>
        <w:tabs>
          <w:tab w:val="left" w:pos="720" w:leader="none"/>
        </w:tabs>
        <w:ind w:hanging="720" w:start="2160" w:end="540"/>
        <w:jc w:val="both"/>
        <w:rPr>
          <w:rFonts w:ascii="Arial" w:hAnsi="Arial" w:cs="Arial"/>
          <w:color w:val="FF00FF"/>
          <w:sz w:val="22"/>
        </w:rPr>
      </w:pPr>
      <w:r>
        <w:rPr>
          <w:rFonts w:cs="Arial" w:ascii="Arial" w:hAnsi="Arial"/>
          <w:color w:val="FF00FF"/>
          <w:sz w:val="22"/>
        </w:rPr>
        <w:tab/>
        <w:t>Cable-end Boxes. Cable box shall be suitable for the cable sizes as mentioned in the enclosed SLD.</w:t>
      </w:r>
    </w:p>
    <w:p>
      <w:pPr>
        <w:pStyle w:val="PlainText"/>
        <w:ind w:start="2160" w:end="540"/>
        <w:jc w:val="both"/>
        <w:rPr>
          <w:rFonts w:ascii="Arial" w:hAnsi="Arial" w:cs="Arial"/>
          <w:color w:val="FF00FF"/>
          <w:sz w:val="22"/>
        </w:rPr>
      </w:pPr>
      <w:r>
        <w:rPr>
          <w:rFonts w:cs="Arial" w:ascii="Arial" w:hAnsi="Arial"/>
          <w:color w:val="FF00FF"/>
          <w:sz w:val="22"/>
        </w:rPr>
      </w:r>
    </w:p>
    <w:p>
      <w:pPr>
        <w:pStyle w:val="PlainText"/>
        <w:ind w:start="2160" w:end="540"/>
        <w:jc w:val="both"/>
        <w:rPr>
          <w:rFonts w:ascii="Arial" w:hAnsi="Arial" w:cs="Arial"/>
          <w:color w:val="FF00FF"/>
          <w:sz w:val="22"/>
        </w:rPr>
      </w:pPr>
      <w:r>
        <w:rPr>
          <w:rFonts w:cs="Arial" w:ascii="Arial" w:hAnsi="Arial"/>
          <w:color w:val="FF00FF"/>
          <w:sz w:val="22"/>
        </w:rPr>
        <w:t>The normal arrangement of the cubicle shall be for cable entry from below the cable boxes being fitted at floor level.</w:t>
      </w:r>
    </w:p>
    <w:p>
      <w:pPr>
        <w:pStyle w:val="PlainText"/>
        <w:ind w:firstLine="720" w:start="720" w:end="720"/>
        <w:jc w:val="both"/>
        <w:rPr/>
      </w:pPr>
      <w:r>
        <w:rPr>
          <w:rFonts w:cs="Arial" w:ascii="Arial" w:hAnsi="Arial"/>
          <w:caps/>
          <w:color w:val="FF00FF"/>
          <w:sz w:val="22"/>
          <w:u w:val="single"/>
        </w:rPr>
        <w:t>Low voltage compartment</w:t>
      </w:r>
      <w:r>
        <w:rPr>
          <w:rFonts w:cs="Arial" w:ascii="Arial" w:hAnsi="Arial"/>
          <w:color w:val="FF00FF"/>
          <w:sz w:val="22"/>
        </w:rPr>
        <w:t>:</w:t>
      </w:r>
    </w:p>
    <w:p>
      <w:pPr>
        <w:pStyle w:val="PlainText"/>
        <w:ind w:start="720" w:end="720"/>
        <w:jc w:val="both"/>
        <w:rPr>
          <w:rFonts w:ascii="Arial" w:hAnsi="Arial" w:cs="Arial"/>
          <w:color w:val="FF00FF"/>
          <w:sz w:val="22"/>
        </w:rPr>
      </w:pPr>
      <w:r>
        <w:rPr>
          <w:rFonts w:cs="Arial" w:ascii="Arial" w:hAnsi="Arial"/>
          <w:color w:val="FF00FF"/>
          <w:sz w:val="22"/>
        </w:rPr>
      </w:r>
    </w:p>
    <w:p>
      <w:pPr>
        <w:pStyle w:val="PlainText"/>
        <w:ind w:hanging="720" w:start="1440" w:end="540"/>
        <w:jc w:val="both"/>
        <w:rPr>
          <w:rFonts w:ascii="Arial" w:hAnsi="Arial" w:cs="Arial"/>
          <w:color w:val="FF00FF"/>
          <w:sz w:val="22"/>
        </w:rPr>
      </w:pPr>
      <w:r>
        <w:rPr>
          <w:rFonts w:cs="Arial" w:ascii="Arial" w:hAnsi="Arial"/>
          <w:color w:val="FF00FF"/>
          <w:sz w:val="22"/>
        </w:rPr>
        <w:tab/>
        <w:t xml:space="preserve"> In order to accommodate the protection relays, control and indicating equipment a separate compartment in the upper part of the cubicle front shall be provided.</w:t>
      </w:r>
    </w:p>
    <w:p>
      <w:pPr>
        <w:pStyle w:val="PlainText"/>
        <w:ind w:start="1440" w:end="540"/>
        <w:jc w:val="both"/>
        <w:rPr>
          <w:rFonts w:ascii="Arial" w:hAnsi="Arial" w:cs="Arial"/>
          <w:color w:val="FF00FF"/>
          <w:sz w:val="22"/>
        </w:rPr>
      </w:pPr>
      <w:r>
        <w:rPr>
          <w:rFonts w:cs="Arial" w:ascii="Arial" w:hAnsi="Arial"/>
          <w:color w:val="FF00FF"/>
          <w:sz w:val="22"/>
        </w:rPr>
      </w:r>
    </w:p>
    <w:p>
      <w:pPr>
        <w:pStyle w:val="PlainText"/>
        <w:ind w:start="1440" w:end="540"/>
        <w:jc w:val="both"/>
        <w:rPr>
          <w:rFonts w:ascii="Arial" w:hAnsi="Arial" w:cs="Arial"/>
          <w:color w:val="FF00FF"/>
          <w:sz w:val="22"/>
        </w:rPr>
      </w:pPr>
      <w:r>
        <w:rPr>
          <w:rFonts w:cs="Arial" w:ascii="Arial" w:hAnsi="Arial"/>
          <w:color w:val="FF00FF"/>
          <w:sz w:val="22"/>
        </w:rPr>
        <w:t xml:space="preserve">All indicating equipment such as relays, ammeters etc. shall be mounted on the front door.  Auxiliary relays, fuses, CT terminals, MCB’s etc. shall be mounted and wired in the LV compartment. </w:t>
      </w:r>
    </w:p>
    <w:p>
      <w:pPr>
        <w:pStyle w:val="PlainText"/>
        <w:ind w:start="1440" w:end="540"/>
        <w:jc w:val="both"/>
        <w:rPr>
          <w:rFonts w:ascii="Arial" w:hAnsi="Arial" w:cs="Arial"/>
          <w:color w:val="FF00FF"/>
          <w:sz w:val="22"/>
        </w:rPr>
      </w:pPr>
      <w:r>
        <w:rPr>
          <w:rFonts w:cs="Arial" w:ascii="Arial" w:hAnsi="Arial"/>
          <w:color w:val="FF00FF"/>
          <w:sz w:val="22"/>
        </w:rPr>
      </w:r>
    </w:p>
    <w:p>
      <w:pPr>
        <w:pStyle w:val="PlainText"/>
        <w:ind w:start="1440" w:end="540"/>
        <w:jc w:val="both"/>
        <w:rPr>
          <w:rFonts w:ascii="Arial" w:hAnsi="Arial" w:cs="Arial"/>
          <w:color w:val="FF00FF"/>
          <w:sz w:val="22"/>
        </w:rPr>
      </w:pPr>
      <w:r>
        <w:rPr>
          <w:rFonts w:cs="Arial" w:ascii="Arial" w:hAnsi="Arial"/>
          <w:color w:val="FF00FF"/>
          <w:sz w:val="22"/>
        </w:rPr>
        <w:t>Auxillary contactors/relays/terminals shall be suitable for mounting on DIN rail.   Separate terminal blocks shall be considered for “Closing signals”, “Tripping signals”, “Auxillary contacts”, “mA signals (if any)” etc.</w:t>
      </w:r>
    </w:p>
    <w:p>
      <w:pPr>
        <w:pStyle w:val="Normal"/>
        <w:ind w:start="720" w:end="360"/>
        <w:jc w:val="both"/>
        <w:rPr>
          <w:rFonts w:ascii="Arial" w:hAnsi="Arial" w:cs="Arial"/>
          <w:color w:val="FF00FF"/>
          <w:sz w:val="22"/>
        </w:rPr>
      </w:pPr>
      <w:r>
        <w:rPr>
          <w:rFonts w:cs="Arial" w:ascii="Arial" w:hAnsi="Arial"/>
          <w:color w:val="FF00FF"/>
          <w:sz w:val="22"/>
        </w:rPr>
      </w:r>
    </w:p>
    <w:p>
      <w:pPr>
        <w:pStyle w:val="PlainText"/>
        <w:ind w:firstLine="720" w:start="720" w:end="360"/>
        <w:jc w:val="both"/>
        <w:rPr>
          <w:rFonts w:ascii="Arial" w:hAnsi="Arial" w:cs="Arial"/>
          <w:caps/>
          <w:color w:val="FF00FF"/>
          <w:sz w:val="22"/>
          <w:u w:val="single"/>
        </w:rPr>
      </w:pPr>
      <w:r>
        <w:rPr>
          <w:rFonts w:cs="Arial" w:ascii="Arial" w:hAnsi="Arial"/>
          <w:caps/>
          <w:color w:val="FF00FF"/>
          <w:sz w:val="22"/>
          <w:u w:val="single"/>
        </w:rPr>
      </w:r>
    </w:p>
    <w:p>
      <w:pPr>
        <w:pStyle w:val="PlainText"/>
        <w:ind w:firstLine="720" w:start="720" w:end="360"/>
        <w:jc w:val="both"/>
        <w:rPr/>
      </w:pPr>
      <w:r>
        <w:rPr>
          <w:rFonts w:cs="Arial" w:ascii="Arial" w:hAnsi="Arial"/>
          <w:caps/>
          <w:color w:val="FF00FF"/>
          <w:sz w:val="22"/>
          <w:u w:val="single"/>
        </w:rPr>
        <w:t>Control circuits</w:t>
      </w:r>
      <w:r>
        <w:rPr>
          <w:rFonts w:cs="Arial" w:ascii="Arial" w:hAnsi="Arial"/>
          <w:caps/>
          <w:color w:val="FF00FF"/>
          <w:sz w:val="22"/>
        </w:rPr>
        <w:t>:</w:t>
      </w:r>
    </w:p>
    <w:p>
      <w:pPr>
        <w:pStyle w:val="PlainText"/>
        <w:ind w:start="720" w:end="360"/>
        <w:jc w:val="both"/>
        <w:rPr>
          <w:rFonts w:ascii="Arial" w:hAnsi="Arial" w:cs="Arial"/>
          <w:caps/>
          <w:color w:val="FF00FF"/>
          <w:sz w:val="22"/>
        </w:rPr>
      </w:pPr>
      <w:r>
        <w:rPr>
          <w:rFonts w:cs="Arial" w:ascii="Arial" w:hAnsi="Arial"/>
          <w:caps/>
          <w:color w:val="FF00FF"/>
          <w:sz w:val="22"/>
        </w:rPr>
      </w:r>
    </w:p>
    <w:p>
      <w:pPr>
        <w:pStyle w:val="PlainText"/>
        <w:ind w:hanging="720" w:start="1440" w:end="540"/>
        <w:jc w:val="both"/>
        <w:rPr>
          <w:rFonts w:ascii="Arial" w:hAnsi="Arial" w:cs="Arial"/>
          <w:color w:val="FF00FF"/>
          <w:sz w:val="22"/>
        </w:rPr>
      </w:pPr>
      <w:r>
        <w:rPr>
          <w:rFonts w:cs="Arial" w:ascii="Arial" w:hAnsi="Arial"/>
          <w:color w:val="FF00FF"/>
          <w:sz w:val="22"/>
        </w:rPr>
        <w:tab/>
        <w:t>The equipment shall be designed in accordance with IEC standard recommendations to operate with an over voltage up to 10 % and under voltage up to 15 % except for the tripping and closing circuits.</w:t>
      </w:r>
    </w:p>
    <w:p>
      <w:pPr>
        <w:pStyle w:val="PlainText"/>
        <w:ind w:hanging="720" w:start="1440" w:end="540"/>
        <w:jc w:val="both"/>
        <w:rPr>
          <w:rFonts w:ascii="Arial" w:hAnsi="Arial" w:cs="Arial"/>
          <w:color w:val="FF00FF"/>
          <w:sz w:val="22"/>
        </w:rPr>
      </w:pPr>
      <w:r>
        <w:rPr>
          <w:rFonts w:cs="Arial" w:ascii="Arial" w:hAnsi="Arial"/>
          <w:color w:val="FF00FF"/>
          <w:sz w:val="22"/>
        </w:rPr>
        <w:tab/>
      </w:r>
    </w:p>
    <w:p>
      <w:pPr>
        <w:pStyle w:val="PlainText"/>
        <w:ind w:start="1440" w:end="540"/>
        <w:jc w:val="both"/>
        <w:rPr>
          <w:rFonts w:ascii="Arial" w:hAnsi="Arial" w:cs="Arial"/>
          <w:color w:val="FF00FF"/>
          <w:sz w:val="22"/>
        </w:rPr>
      </w:pPr>
      <w:r>
        <w:rPr>
          <w:rFonts w:cs="Arial" w:ascii="Arial" w:hAnsi="Arial"/>
          <w:color w:val="FF00FF"/>
          <w:sz w:val="22"/>
        </w:rPr>
        <w:t>The tripping circuit allows an operation with 70 % to 110 % of rated DC auxiliary voltage supply, the closing circuit allows an operation with 85 % to 110 % of rated DC or AC auxiliary voltage supply.</w:t>
      </w:r>
    </w:p>
    <w:p>
      <w:pPr>
        <w:pStyle w:val="PlainText"/>
        <w:ind w:start="720" w:end="540"/>
        <w:jc w:val="both"/>
        <w:rPr>
          <w:rFonts w:ascii="Arial" w:hAnsi="Arial" w:cs="Arial"/>
          <w:color w:val="FF00FF"/>
          <w:sz w:val="22"/>
        </w:rPr>
      </w:pPr>
      <w:r>
        <w:rPr>
          <w:rFonts w:cs="Arial" w:ascii="Arial" w:hAnsi="Arial"/>
          <w:color w:val="FF00FF"/>
          <w:sz w:val="22"/>
        </w:rPr>
      </w:r>
    </w:p>
    <w:p>
      <w:pPr>
        <w:pStyle w:val="PlainText"/>
        <w:ind w:start="1440" w:end="540"/>
        <w:jc w:val="both"/>
        <w:rPr>
          <w:rFonts w:ascii="Arial" w:hAnsi="Arial" w:cs="Arial"/>
          <w:color w:val="FF00FF"/>
          <w:sz w:val="22"/>
        </w:rPr>
      </w:pPr>
      <w:r>
        <w:rPr>
          <w:rFonts w:cs="Arial" w:ascii="Arial" w:hAnsi="Arial"/>
          <w:color w:val="FF00FF"/>
          <w:sz w:val="22"/>
        </w:rPr>
        <w:t xml:space="preserve">For the protection of the different circuits such as control voltage supply, charging motor, heater etc.  where applicable MCB's shall be provided individually for each cubicle circuit. </w:t>
      </w:r>
    </w:p>
    <w:p>
      <w:pPr>
        <w:pStyle w:val="PlainText"/>
        <w:ind w:start="720" w:end="540"/>
        <w:jc w:val="both"/>
        <w:rPr>
          <w:rFonts w:ascii="Arial" w:hAnsi="Arial" w:cs="Arial"/>
          <w:color w:val="FF00FF"/>
          <w:sz w:val="22"/>
        </w:rPr>
      </w:pPr>
      <w:r>
        <w:rPr>
          <w:rFonts w:cs="Arial" w:ascii="Arial" w:hAnsi="Arial"/>
          <w:color w:val="FF00FF"/>
          <w:sz w:val="22"/>
        </w:rPr>
      </w:r>
    </w:p>
    <w:p>
      <w:pPr>
        <w:pStyle w:val="PlainText"/>
        <w:ind w:start="1440" w:end="540"/>
        <w:jc w:val="both"/>
        <w:rPr>
          <w:rFonts w:ascii="Arial" w:hAnsi="Arial" w:cs="Arial"/>
          <w:color w:val="FF00FF"/>
          <w:sz w:val="22"/>
        </w:rPr>
      </w:pPr>
      <w:r>
        <w:rPr>
          <w:rFonts w:cs="Arial" w:ascii="Arial" w:hAnsi="Arial"/>
          <w:color w:val="FF00FF"/>
          <w:sz w:val="22"/>
        </w:rPr>
        <w:t>For receiving and Distributing AC and DC power for control circuit suitable rated 2 pole MCB’s to be considered.</w:t>
      </w:r>
    </w:p>
    <w:p>
      <w:pPr>
        <w:pStyle w:val="PlainText"/>
        <w:ind w:firstLine="720" w:start="720" w:end="540"/>
        <w:jc w:val="both"/>
        <w:rPr>
          <w:rFonts w:ascii="Arial" w:hAnsi="Arial" w:cs="Arial"/>
          <w:color w:val="FF00FF"/>
          <w:sz w:val="22"/>
        </w:rPr>
      </w:pPr>
      <w:r>
        <w:rPr>
          <w:rFonts w:cs="Arial" w:ascii="Arial" w:hAnsi="Arial"/>
          <w:color w:val="FF00FF"/>
          <w:sz w:val="22"/>
        </w:rPr>
      </w:r>
    </w:p>
    <w:p>
      <w:pPr>
        <w:pStyle w:val="PlainText"/>
        <w:ind w:firstLine="720" w:start="720" w:end="540"/>
        <w:jc w:val="both"/>
        <w:rPr/>
      </w:pPr>
      <w:r>
        <w:rPr>
          <w:rFonts w:cs="Arial" w:ascii="Arial" w:hAnsi="Arial"/>
          <w:color w:val="FF00FF"/>
          <w:sz w:val="22"/>
        </w:rPr>
        <w:t>“</w:t>
      </w:r>
      <w:r>
        <w:rPr>
          <w:rFonts w:cs="Arial" w:ascii="Arial" w:hAnsi="Arial"/>
          <w:color w:val="FF00FF"/>
          <w:sz w:val="22"/>
        </w:rPr>
        <w:t>MCB off” indicating lamp to be considered in case of MCB (DC) is “OFF</w:t>
      </w:r>
      <w:r>
        <w:rPr>
          <w:rFonts w:cs="Arial" w:ascii="Arial" w:hAnsi="Arial"/>
          <w:sz w:val="22"/>
        </w:rPr>
        <w:t>”.</w:t>
      </w:r>
    </w:p>
    <w:p>
      <w:pPr>
        <w:pStyle w:val="PlainText"/>
        <w:ind w:start="720" w:end="360"/>
        <w:jc w:val="both"/>
        <w:rPr>
          <w:rFonts w:ascii="Arial" w:hAnsi="Arial" w:cs="Arial"/>
          <w:sz w:val="22"/>
        </w:rPr>
      </w:pPr>
      <w:r>
        <w:rPr>
          <w:rFonts w:cs="Arial" w:ascii="Arial" w:hAnsi="Arial"/>
          <w:sz w:val="22"/>
        </w:rPr>
      </w:r>
    </w:p>
    <w:p>
      <w:pPr>
        <w:pStyle w:val="Normal"/>
        <w:tabs>
          <w:tab w:val="left" w:pos="720" w:leader="none"/>
          <w:tab w:val="left" w:pos="2160" w:leader="none"/>
        </w:tabs>
        <w:ind w:hanging="1440" w:start="1440" w:end="1080"/>
        <w:jc w:val="both"/>
        <w:rPr>
          <w:rFonts w:ascii="Arial" w:hAnsi="Arial" w:cs="Arial"/>
          <w:b/>
          <w:sz w:val="22"/>
        </w:rPr>
      </w:pPr>
      <w:r>
        <w:rPr>
          <w:rFonts w:cs="Arial" w:ascii="Arial" w:hAnsi="Arial"/>
          <w:b/>
          <w:sz w:val="22"/>
        </w:rPr>
      </w:r>
    </w:p>
    <w:p>
      <w:pPr>
        <w:pStyle w:val="Normal"/>
        <w:numPr>
          <w:ilvl w:val="0"/>
          <w:numId w:val="3"/>
        </w:numPr>
        <w:tabs>
          <w:tab w:val="clear" w:pos="720"/>
          <w:tab w:val="left" w:pos="-630" w:leader="none"/>
          <w:tab w:val="left" w:pos="1440" w:leader="none"/>
        </w:tabs>
        <w:ind w:hanging="360" w:start="360" w:end="1080"/>
        <w:jc w:val="both"/>
        <w:rPr>
          <w:rFonts w:ascii="Arial" w:hAnsi="Arial" w:cs="Arial"/>
          <w:b/>
          <w:sz w:val="22"/>
          <w:u w:val="single"/>
        </w:rPr>
      </w:pPr>
      <w:r>
        <w:rPr>
          <w:rFonts w:cs="Arial" w:ascii="Arial" w:hAnsi="Arial"/>
          <w:b/>
          <w:sz w:val="22"/>
          <w:u w:val="single"/>
        </w:rPr>
        <w:t>ELECTRICAL DESIGN REQUIREMENT :</w:t>
      </w:r>
    </w:p>
    <w:p>
      <w:pPr>
        <w:pStyle w:val="Normal"/>
        <w:tabs>
          <w:tab w:val="left" w:pos="720" w:leader="none"/>
          <w:tab w:val="left" w:pos="2160" w:leader="none"/>
        </w:tabs>
        <w:ind w:end="1080"/>
        <w:jc w:val="both"/>
        <w:rPr>
          <w:rFonts w:ascii="Arial" w:hAnsi="Arial" w:cs="Arial"/>
          <w:b/>
          <w:sz w:val="22"/>
          <w:u w:val="single"/>
        </w:rPr>
      </w:pPr>
      <w:r>
        <w:rPr>
          <w:rFonts w:cs="Arial" w:ascii="Arial" w:hAnsi="Arial"/>
          <w:b/>
          <w:sz w:val="22"/>
          <w:u w:val="single"/>
        </w:rPr>
      </w:r>
    </w:p>
    <w:p>
      <w:pPr>
        <w:pStyle w:val="Normal"/>
        <w:tabs>
          <w:tab w:val="left" w:pos="720" w:leader="none"/>
        </w:tabs>
        <w:ind w:hanging="1440" w:start="1440" w:end="1080"/>
        <w:rPr/>
      </w:pPr>
      <w:r>
        <w:rPr>
          <w:rFonts w:cs="Arial" w:ascii="Arial" w:hAnsi="Arial"/>
          <w:sz w:val="22"/>
        </w:rPr>
        <w:tab/>
        <w:t>7.1</w:t>
        <w:tab/>
      </w:r>
      <w:r>
        <w:rPr>
          <w:rFonts w:cs="Arial" w:ascii="Arial" w:hAnsi="Arial"/>
          <w:sz w:val="22"/>
          <w:u w:val="single"/>
        </w:rPr>
        <w:t>FAULT PROTECTIONS AND INTERLOCKS:</w:t>
      </w:r>
      <w:r>
        <w:rPr>
          <w:rFonts w:cs="Arial" w:ascii="Arial" w:hAnsi="Arial"/>
          <w:sz w:val="22"/>
        </w:rPr>
        <w:t xml:space="preserve"> </w:t>
      </w:r>
    </w:p>
    <w:p>
      <w:pPr>
        <w:pStyle w:val="Normal"/>
        <w:tabs>
          <w:tab w:val="left" w:pos="720" w:leader="none"/>
        </w:tabs>
        <w:ind w:hanging="1440" w:start="1440" w:end="360"/>
        <w:jc w:val="both"/>
        <w:rPr>
          <w:rFonts w:ascii="Arial" w:hAnsi="Arial" w:cs="Arial"/>
          <w:sz w:val="22"/>
        </w:rPr>
      </w:pPr>
      <w:r>
        <w:rPr>
          <w:rFonts w:cs="Arial" w:ascii="Arial" w:hAnsi="Arial"/>
          <w:sz w:val="22"/>
        </w:rPr>
        <w:tab/>
        <w:tab/>
      </w:r>
    </w:p>
    <w:p>
      <w:pPr>
        <w:pStyle w:val="Normal"/>
        <w:tabs>
          <w:tab w:val="clear" w:pos="720"/>
          <w:tab w:val="left" w:pos="1440" w:leader="none"/>
        </w:tabs>
        <w:spacing w:lineRule="exact" w:line="260"/>
        <w:ind w:start="1440" w:end="1080"/>
        <w:jc w:val="both"/>
        <w:rPr>
          <w:rFonts w:ascii="Arial" w:hAnsi="Arial" w:cs="Arial"/>
          <w:sz w:val="22"/>
        </w:rPr>
      </w:pPr>
      <w:r>
        <w:rPr>
          <w:rFonts w:cs="Arial" w:ascii="Arial" w:hAnsi="Arial"/>
          <w:sz w:val="22"/>
        </w:rPr>
        <w:t>Each circuit breaker cubicle shall be provided with necessary protection relays as per single line diagram. Remote interlock &amp; inter trip facility for all the incoming &amp; outgoing circuit breakers shall be provided.</w:t>
      </w:r>
    </w:p>
    <w:p>
      <w:pPr>
        <w:pStyle w:val="Normal"/>
        <w:ind w:start="1440" w:end="389"/>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t xml:space="preserve">The incomer panel shall be provided with a load manager (with RS 232 / RS 485 port) having digital electronic meter, which shall monitor atleast the following measurements </w:t>
      </w:r>
    </w:p>
    <w:p>
      <w:pPr>
        <w:pStyle w:val="Normal"/>
        <w:numPr>
          <w:ilvl w:val="0"/>
          <w:numId w:val="4"/>
        </w:numPr>
        <w:ind w:hanging="360" w:start="1800" w:end="389"/>
        <w:jc w:val="both"/>
        <w:rPr>
          <w:rFonts w:ascii="Arial" w:hAnsi="Arial" w:cs="Arial"/>
          <w:sz w:val="22"/>
        </w:rPr>
      </w:pPr>
      <w:r>
        <w:rPr>
          <w:rFonts w:cs="Arial" w:ascii="Arial" w:hAnsi="Arial"/>
          <w:sz w:val="22"/>
        </w:rPr>
        <w:t>Phase &amp; Line voltages</w:t>
      </w:r>
    </w:p>
    <w:p>
      <w:pPr>
        <w:pStyle w:val="Normal"/>
        <w:numPr>
          <w:ilvl w:val="0"/>
          <w:numId w:val="4"/>
        </w:numPr>
        <w:ind w:hanging="360" w:start="1800" w:end="389"/>
        <w:jc w:val="both"/>
        <w:rPr>
          <w:rFonts w:ascii="Arial" w:hAnsi="Arial" w:cs="Arial"/>
          <w:sz w:val="22"/>
        </w:rPr>
      </w:pPr>
      <w:r>
        <w:rPr>
          <w:rFonts w:cs="Arial" w:ascii="Arial" w:hAnsi="Arial"/>
          <w:sz w:val="22"/>
        </w:rPr>
        <w:t>Phase currents</w:t>
      </w:r>
    </w:p>
    <w:p>
      <w:pPr>
        <w:pStyle w:val="Normal"/>
        <w:numPr>
          <w:ilvl w:val="0"/>
          <w:numId w:val="4"/>
        </w:numPr>
        <w:ind w:hanging="360" w:start="1800" w:end="389"/>
        <w:jc w:val="both"/>
        <w:rPr>
          <w:rFonts w:ascii="Arial" w:hAnsi="Arial" w:cs="Arial"/>
          <w:sz w:val="22"/>
        </w:rPr>
      </w:pPr>
      <w:r>
        <w:rPr>
          <w:rFonts w:cs="Arial" w:ascii="Arial" w:hAnsi="Arial"/>
          <w:sz w:val="22"/>
        </w:rPr>
        <w:t>Ground currents</w:t>
      </w:r>
    </w:p>
    <w:p>
      <w:pPr>
        <w:pStyle w:val="Normal"/>
        <w:numPr>
          <w:ilvl w:val="0"/>
          <w:numId w:val="4"/>
        </w:numPr>
        <w:ind w:hanging="360" w:start="1800" w:end="389"/>
        <w:jc w:val="both"/>
        <w:rPr>
          <w:rFonts w:ascii="Arial" w:hAnsi="Arial" w:cs="Arial"/>
          <w:sz w:val="22"/>
        </w:rPr>
      </w:pPr>
      <w:r>
        <w:rPr>
          <w:rFonts w:cs="Arial" w:ascii="Arial" w:hAnsi="Arial"/>
          <w:sz w:val="22"/>
        </w:rPr>
        <w:t>kVA, kW, kWh</w:t>
      </w:r>
    </w:p>
    <w:p>
      <w:pPr>
        <w:pStyle w:val="Normal"/>
        <w:numPr>
          <w:ilvl w:val="0"/>
          <w:numId w:val="4"/>
        </w:numPr>
        <w:ind w:hanging="360" w:start="1800" w:end="389"/>
        <w:jc w:val="both"/>
        <w:rPr>
          <w:rFonts w:ascii="Arial" w:hAnsi="Arial" w:cs="Arial"/>
          <w:sz w:val="22"/>
        </w:rPr>
      </w:pPr>
      <w:r>
        <w:rPr>
          <w:rFonts w:cs="Arial" w:ascii="Arial" w:hAnsi="Arial"/>
          <w:sz w:val="22"/>
        </w:rPr>
        <w:t>kVAR, kVARh</w:t>
      </w:r>
    </w:p>
    <w:p>
      <w:pPr>
        <w:pStyle w:val="Normal"/>
        <w:numPr>
          <w:ilvl w:val="0"/>
          <w:numId w:val="4"/>
        </w:numPr>
        <w:ind w:hanging="360" w:start="1800" w:end="540"/>
        <w:jc w:val="both"/>
        <w:rPr>
          <w:rFonts w:ascii="Arial" w:hAnsi="Arial" w:cs="Arial"/>
          <w:sz w:val="22"/>
        </w:rPr>
      </w:pPr>
      <w:r>
        <w:rPr>
          <w:rFonts w:cs="Arial" w:ascii="Arial" w:hAnsi="Arial"/>
          <w:sz w:val="22"/>
        </w:rPr>
        <w:t>Power factor, frequency and overcurrent and earthfault relays.</w:t>
      </w:r>
    </w:p>
    <w:p>
      <w:pPr>
        <w:pStyle w:val="Normal"/>
        <w:tabs>
          <w:tab w:val="clear" w:pos="720"/>
          <w:tab w:val="left" w:pos="9540" w:leader="none"/>
        </w:tabs>
        <w:ind w:start="1440" w:end="540"/>
        <w:jc w:val="both"/>
        <w:rPr>
          <w:rFonts w:ascii="Arial" w:hAnsi="Arial" w:cs="Arial"/>
          <w:sz w:val="22"/>
        </w:rPr>
      </w:pPr>
      <w:r>
        <w:rPr>
          <w:rFonts w:cs="Arial" w:ascii="Arial" w:hAnsi="Arial"/>
          <w:sz w:val="22"/>
        </w:rPr>
        <w:t>Distribution transformer feeders shall be furnished with auxiliary relays for alarm and trip indications. Each transformer feeders shall have provision to receive the following transformer fault alarm &amp; trip signals</w:t>
      </w:r>
    </w:p>
    <w:p>
      <w:pPr>
        <w:pStyle w:val="Normal"/>
        <w:numPr>
          <w:ilvl w:val="0"/>
          <w:numId w:val="8"/>
        </w:numPr>
        <w:ind w:hanging="360" w:start="1860" w:end="540"/>
        <w:jc w:val="both"/>
        <w:rPr>
          <w:rFonts w:ascii="Arial" w:hAnsi="Arial" w:cs="Arial"/>
          <w:sz w:val="22"/>
        </w:rPr>
      </w:pPr>
      <w:r>
        <w:rPr>
          <w:rFonts w:cs="Arial" w:ascii="Arial" w:hAnsi="Arial"/>
          <w:sz w:val="22"/>
        </w:rPr>
        <w:t>Winding Temperature Alarm</w:t>
      </w:r>
    </w:p>
    <w:p>
      <w:pPr>
        <w:pStyle w:val="Normal"/>
        <w:numPr>
          <w:ilvl w:val="0"/>
          <w:numId w:val="8"/>
        </w:numPr>
        <w:ind w:hanging="360" w:start="1860" w:end="540"/>
        <w:jc w:val="both"/>
        <w:rPr>
          <w:rFonts w:ascii="Arial" w:hAnsi="Arial" w:cs="Arial"/>
          <w:sz w:val="22"/>
        </w:rPr>
      </w:pPr>
      <w:r>
        <w:rPr>
          <w:rFonts w:cs="Arial" w:ascii="Arial" w:hAnsi="Arial"/>
          <w:sz w:val="22"/>
        </w:rPr>
        <w:t>Winding Temperature Trip</w:t>
      </w:r>
    </w:p>
    <w:p>
      <w:pPr>
        <w:pStyle w:val="Normal"/>
        <w:numPr>
          <w:ilvl w:val="0"/>
          <w:numId w:val="8"/>
        </w:numPr>
        <w:ind w:hanging="360" w:start="1860" w:end="540"/>
        <w:jc w:val="both"/>
        <w:rPr>
          <w:rFonts w:ascii="Arial" w:hAnsi="Arial" w:cs="Arial"/>
          <w:sz w:val="22"/>
        </w:rPr>
      </w:pPr>
      <w:r>
        <w:rPr>
          <w:rFonts w:cs="Arial" w:ascii="Arial" w:hAnsi="Arial"/>
          <w:sz w:val="22"/>
        </w:rPr>
        <w:t>Buchholz Alarm</w:t>
      </w:r>
    </w:p>
    <w:p>
      <w:pPr>
        <w:pStyle w:val="Normal"/>
        <w:numPr>
          <w:ilvl w:val="0"/>
          <w:numId w:val="8"/>
        </w:numPr>
        <w:ind w:hanging="360" w:start="1860" w:end="540"/>
        <w:jc w:val="both"/>
        <w:rPr>
          <w:rFonts w:ascii="Arial" w:hAnsi="Arial" w:cs="Arial"/>
          <w:sz w:val="22"/>
        </w:rPr>
      </w:pPr>
      <w:r>
        <w:rPr>
          <w:rFonts w:cs="Arial" w:ascii="Arial" w:hAnsi="Arial"/>
          <w:sz w:val="22"/>
        </w:rPr>
        <w:t>Buchholz Trip</w:t>
      </w:r>
    </w:p>
    <w:p>
      <w:pPr>
        <w:pStyle w:val="Normal"/>
        <w:numPr>
          <w:ilvl w:val="0"/>
          <w:numId w:val="8"/>
        </w:numPr>
        <w:ind w:hanging="360" w:start="1860" w:end="540"/>
        <w:jc w:val="both"/>
        <w:rPr>
          <w:rFonts w:ascii="Arial" w:hAnsi="Arial" w:cs="Arial"/>
          <w:sz w:val="22"/>
        </w:rPr>
      </w:pPr>
      <w:r>
        <w:rPr>
          <w:rFonts w:cs="Arial" w:ascii="Arial" w:hAnsi="Arial"/>
          <w:sz w:val="22"/>
        </w:rPr>
        <w:t>Oil Temperature Alarm</w:t>
      </w:r>
    </w:p>
    <w:p>
      <w:pPr>
        <w:pStyle w:val="Normal"/>
        <w:numPr>
          <w:ilvl w:val="0"/>
          <w:numId w:val="8"/>
        </w:numPr>
        <w:ind w:hanging="360" w:start="1860" w:end="540"/>
        <w:jc w:val="both"/>
        <w:rPr>
          <w:rFonts w:ascii="Arial" w:hAnsi="Arial" w:cs="Arial"/>
          <w:sz w:val="22"/>
        </w:rPr>
      </w:pPr>
      <w:r>
        <w:rPr>
          <w:rFonts w:cs="Arial" w:ascii="Arial" w:hAnsi="Arial"/>
          <w:sz w:val="22"/>
        </w:rPr>
        <w:t>Oil Temperature Trip</w:t>
      </w:r>
    </w:p>
    <w:p>
      <w:pPr>
        <w:pStyle w:val="Normal"/>
        <w:numPr>
          <w:ilvl w:val="0"/>
          <w:numId w:val="8"/>
        </w:numPr>
        <w:tabs>
          <w:tab w:val="clear" w:pos="720"/>
          <w:tab w:val="left" w:pos="1860" w:leader="none"/>
        </w:tabs>
        <w:ind w:hanging="360" w:start="1860" w:end="540"/>
        <w:jc w:val="both"/>
        <w:rPr>
          <w:rFonts w:ascii="Arial" w:hAnsi="Arial" w:cs="Arial"/>
          <w:sz w:val="22"/>
        </w:rPr>
      </w:pPr>
      <w:r>
        <w:rPr>
          <w:rFonts w:cs="Arial" w:ascii="Arial" w:hAnsi="Arial"/>
          <w:sz w:val="22"/>
        </w:rPr>
        <w:t>Magnetic Oil Gauge Alarm</w:t>
      </w:r>
    </w:p>
    <w:p>
      <w:pPr>
        <w:pStyle w:val="Normal"/>
        <w:tabs>
          <w:tab w:val="clear" w:pos="720"/>
          <w:tab w:val="left" w:pos="9540" w:leader="none"/>
        </w:tabs>
        <w:ind w:start="1440" w:end="540"/>
        <w:jc w:val="both"/>
        <w:rPr>
          <w:rFonts w:ascii="Arial" w:hAnsi="Arial" w:cs="Arial"/>
          <w:sz w:val="22"/>
        </w:rPr>
      </w:pPr>
      <w:r>
        <w:rPr>
          <w:rFonts w:cs="Arial" w:ascii="Arial" w:hAnsi="Arial"/>
          <w:sz w:val="22"/>
        </w:rPr>
      </w:r>
    </w:p>
    <w:p>
      <w:pPr>
        <w:pStyle w:val="Normal"/>
        <w:tabs>
          <w:tab w:val="clear" w:pos="720"/>
          <w:tab w:val="left" w:pos="9540" w:leader="none"/>
        </w:tabs>
        <w:ind w:start="1440" w:end="540"/>
        <w:jc w:val="both"/>
        <w:rPr>
          <w:rFonts w:ascii="Arial" w:hAnsi="Arial" w:cs="Arial"/>
          <w:sz w:val="22"/>
        </w:rPr>
      </w:pPr>
      <w:r>
        <w:rPr>
          <w:rFonts w:cs="Arial" w:ascii="Arial" w:hAnsi="Arial"/>
          <w:sz w:val="22"/>
        </w:rPr>
        <w:t>The above trip &amp; alarm signals shall trip the transformer feeder &amp; provide annunciation. Transformer feeder shall not be tripped in case of bus under voltage.</w:t>
      </w:r>
    </w:p>
    <w:p>
      <w:pPr>
        <w:pStyle w:val="Normal"/>
        <w:ind w:end="389"/>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t>Intertripping connection between 6.6KV Switchboard incomer breakers &amp; upstream breakers shall be provided.</w:t>
      </w:r>
    </w:p>
    <w:p>
      <w:pPr>
        <w:pStyle w:val="Normal"/>
        <w:ind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t>Static annunciation facility to be provided for each transformer outgoings. Ten window annunciator with hooter shall be provided on each outgoing feeder for transformer fault alarms with provision for testing the annunciator window lamps and hooter. Push buttons for fault acknowledge, reset and lamp test shall be provided. Also four-window annuciator facia with in built push buttons shall be provided for each incomer for under voltage indication.</w:t>
      </w:r>
    </w:p>
    <w:p>
      <w:pPr>
        <w:pStyle w:val="Normal"/>
        <w:ind w:end="540"/>
        <w:jc w:val="both"/>
        <w:rPr>
          <w:rFonts w:ascii="Arial" w:hAnsi="Arial" w:cs="Arial"/>
          <w:sz w:val="22"/>
        </w:rPr>
      </w:pPr>
      <w:r>
        <w:rPr>
          <w:rFonts w:cs="Arial" w:ascii="Arial" w:hAnsi="Arial"/>
          <w:sz w:val="22"/>
        </w:rPr>
      </w:r>
    </w:p>
    <w:p>
      <w:pPr>
        <w:pStyle w:val="Normal"/>
        <w:ind w:start="1440" w:end="540"/>
        <w:jc w:val="both"/>
        <w:rPr>
          <w:rFonts w:ascii="Arial" w:hAnsi="Arial" w:cs="Arial"/>
          <w:b/>
          <w:sz w:val="22"/>
        </w:rPr>
      </w:pPr>
      <w:r>
        <w:rPr>
          <w:rFonts w:cs="Arial" w:ascii="Arial" w:hAnsi="Arial"/>
          <w:sz w:val="22"/>
        </w:rPr>
        <w:t>A common fault annunciation contact for each feeder shall be wired to terminal block to be connected to the DCS.</w:t>
      </w:r>
    </w:p>
    <w:p>
      <w:pPr>
        <w:pStyle w:val="Normal"/>
        <w:ind w:hanging="720" w:start="720" w:end="540"/>
        <w:jc w:val="both"/>
        <w:rPr>
          <w:rFonts w:ascii="Arial" w:hAnsi="Arial" w:cs="Arial"/>
          <w:b/>
          <w:sz w:val="22"/>
        </w:rPr>
      </w:pPr>
      <w:r>
        <w:rPr>
          <w:rFonts w:cs="Arial" w:ascii="Arial" w:hAnsi="Arial"/>
          <w:b/>
          <w:sz w:val="22"/>
        </w:rPr>
      </w:r>
    </w:p>
    <w:p>
      <w:pPr>
        <w:pStyle w:val="Normal"/>
        <w:ind w:hanging="720" w:start="720" w:end="540"/>
        <w:jc w:val="both"/>
        <w:rPr>
          <w:rFonts w:ascii="Arial" w:hAnsi="Arial" w:cs="Arial"/>
          <w:sz w:val="22"/>
          <w:u w:val="single"/>
        </w:rPr>
      </w:pPr>
      <w:r>
        <w:rPr>
          <w:rFonts w:cs="Arial" w:ascii="Arial" w:hAnsi="Arial"/>
          <w:b/>
          <w:sz w:val="22"/>
        </w:rPr>
        <w:t>8.0</w:t>
        <w:tab/>
      </w:r>
      <w:r>
        <w:rPr>
          <w:rFonts w:cs="Arial" w:ascii="Arial" w:hAnsi="Arial"/>
          <w:b/>
          <w:sz w:val="22"/>
          <w:u w:val="single"/>
        </w:rPr>
        <w:t>ELECTRICAL EQUIPMENT :</w:t>
      </w:r>
    </w:p>
    <w:p>
      <w:pPr>
        <w:pStyle w:val="Normal"/>
        <w:ind w:hanging="720" w:start="720" w:end="540"/>
        <w:jc w:val="both"/>
        <w:rPr>
          <w:rFonts w:ascii="Arial" w:hAnsi="Arial" w:cs="Arial"/>
          <w:sz w:val="22"/>
          <w:u w:val="single"/>
        </w:rPr>
      </w:pPr>
      <w:r>
        <w:rPr>
          <w:rFonts w:cs="Arial" w:ascii="Arial" w:hAnsi="Arial"/>
          <w:sz w:val="22"/>
          <w:u w:val="single"/>
        </w:rPr>
      </w:r>
    </w:p>
    <w:p>
      <w:pPr>
        <w:pStyle w:val="Normal"/>
        <w:ind w:hanging="720" w:start="720" w:end="540"/>
        <w:jc w:val="both"/>
        <w:rPr>
          <w:rFonts w:ascii="Arial" w:hAnsi="Arial" w:cs="Arial"/>
          <w:sz w:val="22"/>
        </w:rPr>
      </w:pPr>
      <w:r>
        <w:rPr>
          <w:rFonts w:cs="Arial" w:ascii="Arial" w:hAnsi="Arial"/>
          <w:sz w:val="22"/>
        </w:rPr>
        <w:tab/>
        <w:t>8.1</w:t>
        <w:tab/>
      </w:r>
      <w:r>
        <w:rPr>
          <w:rFonts w:cs="Arial" w:ascii="Arial" w:hAnsi="Arial"/>
          <w:sz w:val="22"/>
          <w:u w:val="single"/>
        </w:rPr>
        <w:t>VACUUM CIRCUIT BREAKER :</w:t>
      </w:r>
    </w:p>
    <w:p>
      <w:pPr>
        <w:pStyle w:val="BlockText"/>
        <w:tabs>
          <w:tab w:val="clear" w:pos="720"/>
          <w:tab w:val="left" w:pos="1440" w:leader="none"/>
        </w:tabs>
        <w:ind w:end="540"/>
        <w:rPr>
          <w:sz w:val="22"/>
        </w:rPr>
      </w:pPr>
      <w:r>
        <w:rPr>
          <w:sz w:val="22"/>
        </w:rPr>
        <w:tab/>
      </w:r>
    </w:p>
    <w:p>
      <w:pPr>
        <w:pStyle w:val="BlockText"/>
        <w:tabs>
          <w:tab w:val="clear" w:pos="720"/>
          <w:tab w:val="left" w:pos="1440" w:leader="none"/>
        </w:tabs>
        <w:ind w:end="540"/>
        <w:rPr>
          <w:sz w:val="22"/>
        </w:rPr>
      </w:pPr>
      <w:r>
        <w:rPr>
          <w:sz w:val="22"/>
        </w:rPr>
        <w:tab/>
        <w:t xml:space="preserve">Circuit Breaker shall be draw out type, trip free and shall have anti-pumping facilities. Breaker current ratings and short circuit ratings shall be as indicated in the Single line diagram. Circuit breakers shall be designed with low switching over voltage level and long switching life. </w:t>
      </w:r>
    </w:p>
    <w:p>
      <w:pPr>
        <w:pStyle w:val="BlockText"/>
        <w:tabs>
          <w:tab w:val="clear" w:pos="720"/>
          <w:tab w:val="left" w:pos="1440" w:leader="none"/>
        </w:tabs>
        <w:ind w:end="540"/>
        <w:rPr>
          <w:sz w:val="22"/>
        </w:rPr>
      </w:pPr>
      <w:r>
        <w:rPr>
          <w:sz w:val="22"/>
        </w:rPr>
      </w:r>
    </w:p>
    <w:p>
      <w:pPr>
        <w:pStyle w:val="BlockText"/>
        <w:tabs>
          <w:tab w:val="clear" w:pos="720"/>
          <w:tab w:val="left" w:pos="1440" w:leader="none"/>
        </w:tabs>
        <w:ind w:end="540"/>
        <w:rPr>
          <w:sz w:val="22"/>
        </w:rPr>
      </w:pPr>
      <w:r>
        <w:rPr>
          <w:sz w:val="22"/>
        </w:rPr>
        <w:tab/>
        <w:t xml:space="preserve">The breakers shall have motor operated spring charged mechanism. It shall be possible to charge the springs manually, if required. Mechanical indication of spring position - charged/discharged shall be provided. In case the limit switch fails to cut out the spring charging motor when the springs are fully charged the motor shall be automatically de-coupled and annunciation for this shall be provided. Energy storage shall be sufficient for an open-close-open operation at rated capacity. </w:t>
      </w:r>
    </w:p>
    <w:p>
      <w:pPr>
        <w:pStyle w:val="Normal"/>
        <w:tabs>
          <w:tab w:val="clear" w:pos="720"/>
          <w:tab w:val="left" w:pos="1440" w:leader="none"/>
        </w:tabs>
        <w:ind w:hanging="1440" w:start="1440" w:end="54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540"/>
        <w:jc w:val="both"/>
        <w:rPr>
          <w:rFonts w:ascii="Arial" w:hAnsi="Arial" w:cs="Arial"/>
          <w:sz w:val="22"/>
        </w:rPr>
      </w:pPr>
      <w:r>
        <w:rPr>
          <w:rFonts w:cs="Arial" w:ascii="Arial" w:hAnsi="Arial"/>
          <w:sz w:val="22"/>
        </w:rPr>
        <w:tab/>
        <w:t>The breakers shall have 8 NO + 8 NC spare auxiliary contacts. If these are not available an auxiliary contactor shall be used to multiply the auxiliary contacts of the breakers. All auxiliary contacts shall be wired to the terminal block.</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540"/>
        <w:jc w:val="both"/>
        <w:rPr>
          <w:rFonts w:ascii="Arial" w:hAnsi="Arial" w:cs="Arial"/>
          <w:sz w:val="22"/>
        </w:rPr>
      </w:pPr>
      <w:r>
        <w:rPr>
          <w:rFonts w:cs="Arial" w:ascii="Arial" w:hAnsi="Arial"/>
          <w:sz w:val="22"/>
        </w:rPr>
        <w:tab/>
        <w:t xml:space="preserve">Each breaker shall be provided with an operation counter and mechanical ON – OFF indicator. </w:t>
      </w:r>
    </w:p>
    <w:p>
      <w:pPr>
        <w:pStyle w:val="1"/>
        <w:tabs>
          <w:tab w:val="clear" w:pos="720"/>
          <w:tab w:val="left" w:pos="1440" w:leader="none"/>
        </w:tabs>
        <w:ind w:end="540"/>
        <w:rPr>
          <w:rFonts w:ascii="Arial" w:hAnsi="Arial" w:cs="Arial"/>
          <w:sz w:val="22"/>
        </w:rPr>
      </w:pPr>
      <w:r>
        <w:rPr>
          <w:rFonts w:cs="Arial"/>
          <w:sz w:val="22"/>
        </w:rPr>
      </w:r>
    </w:p>
    <w:p>
      <w:pPr>
        <w:pStyle w:val="Normal"/>
        <w:tabs>
          <w:tab w:val="clear" w:pos="720"/>
          <w:tab w:val="left" w:pos="1440" w:leader="none"/>
        </w:tabs>
        <w:ind w:hanging="1440" w:start="1440" w:end="540"/>
        <w:jc w:val="both"/>
        <w:rPr>
          <w:rFonts w:ascii="Arial" w:hAnsi="Arial" w:cs="Arial"/>
          <w:sz w:val="22"/>
        </w:rPr>
      </w:pPr>
      <w:r>
        <w:rPr>
          <w:rFonts w:cs="Arial" w:ascii="Arial" w:hAnsi="Arial"/>
          <w:sz w:val="22"/>
        </w:rPr>
        <w:tab/>
        <w:t>An integral earth switch system or separate earthing carriage shall be provided. After withdrawing the circuit breaker, this can be inserted to facilitate grounding of cables.</w:t>
      </w:r>
    </w:p>
    <w:p>
      <w:pPr>
        <w:pStyle w:val="Normal"/>
        <w:tabs>
          <w:tab w:val="clear" w:pos="720"/>
          <w:tab w:val="left" w:pos="1440" w:leader="none"/>
        </w:tabs>
        <w:ind w:hanging="1440" w:start="1440" w:end="540"/>
        <w:jc w:val="both"/>
        <w:rPr>
          <w:rFonts w:ascii="Arial" w:hAnsi="Arial" w:cs="Arial"/>
          <w:sz w:val="22"/>
        </w:rPr>
      </w:pPr>
      <w:r>
        <w:rPr>
          <w:rFonts w:cs="Arial" w:ascii="Arial" w:hAnsi="Arial"/>
          <w:sz w:val="22"/>
        </w:rPr>
      </w:r>
    </w:p>
    <w:p>
      <w:pPr>
        <w:pStyle w:val="Normal"/>
        <w:tabs>
          <w:tab w:val="left" w:pos="720" w:leader="none"/>
        </w:tabs>
        <w:ind w:hanging="1440" w:start="1440" w:end="540"/>
        <w:jc w:val="both"/>
        <w:rPr>
          <w:rFonts w:ascii="Arial" w:hAnsi="Arial" w:cs="Arial"/>
          <w:sz w:val="22"/>
        </w:rPr>
      </w:pPr>
      <w:r>
        <w:rPr>
          <w:rFonts w:cs="Arial" w:ascii="Arial" w:hAnsi="Arial"/>
          <w:sz w:val="22"/>
        </w:rPr>
        <w:tab/>
        <w:tab/>
        <w:t>Suitable electrical interlock along with audio / visual indication shall be provided to prevent closing of earthing truck on live busbars.</w:t>
      </w:r>
    </w:p>
    <w:p>
      <w:pPr>
        <w:pStyle w:val="BlockText"/>
        <w:tabs>
          <w:tab w:val="clear" w:pos="720"/>
          <w:tab w:val="left" w:pos="1440" w:leader="none"/>
        </w:tabs>
        <w:ind w:end="540"/>
        <w:rPr>
          <w:sz w:val="22"/>
        </w:rPr>
      </w:pPr>
      <w:r>
        <w:rPr>
          <w:sz w:val="22"/>
        </w:rPr>
        <w:tab/>
      </w:r>
    </w:p>
    <w:p>
      <w:pPr>
        <w:pStyle w:val="Normal"/>
        <w:tabs>
          <w:tab w:val="left" w:pos="720" w:leader="none"/>
          <w:tab w:val="left" w:pos="1440" w:leader="none"/>
        </w:tabs>
        <w:ind w:hanging="1440" w:start="1440" w:end="540"/>
        <w:jc w:val="both"/>
        <w:rPr>
          <w:rFonts w:ascii="Arial" w:hAnsi="Arial" w:cs="Arial"/>
          <w:sz w:val="22"/>
        </w:rPr>
      </w:pPr>
      <w:r>
        <w:rPr>
          <w:rFonts w:cs="Arial" w:ascii="Arial" w:hAnsi="Arial"/>
          <w:sz w:val="22"/>
        </w:rPr>
        <w:tab/>
        <w:t>8.2</w:t>
        <w:tab/>
      </w:r>
      <w:r>
        <w:rPr>
          <w:rFonts w:cs="Arial" w:ascii="Arial" w:hAnsi="Arial"/>
          <w:sz w:val="22"/>
          <w:u w:val="single"/>
        </w:rPr>
        <w:t>INSTRUMENT TRANSFORMERS :</w:t>
      </w:r>
    </w:p>
    <w:p>
      <w:pPr>
        <w:pStyle w:val="Normal"/>
        <w:tabs>
          <w:tab w:val="left" w:pos="720" w:leader="none"/>
        </w:tabs>
        <w:ind w:hanging="720" w:start="1440" w:end="540"/>
        <w:jc w:val="both"/>
        <w:rPr>
          <w:rFonts w:ascii="Arial" w:hAnsi="Arial" w:cs="Arial"/>
          <w:sz w:val="22"/>
        </w:rPr>
      </w:pPr>
      <w:r>
        <w:rPr>
          <w:rFonts w:cs="Arial" w:ascii="Arial" w:hAnsi="Arial"/>
          <w:sz w:val="22"/>
        </w:rPr>
        <w:tab/>
        <w:t>Current transformer, Potential transformer and measuring instruments to be provided by vendor as shown in attached SLD.</w:t>
        <w:tab/>
      </w:r>
    </w:p>
    <w:p>
      <w:pPr>
        <w:pStyle w:val="Normal"/>
        <w:tabs>
          <w:tab w:val="left" w:pos="720" w:leader="none"/>
          <w:tab w:val="left" w:pos="1440" w:leader="none"/>
        </w:tabs>
        <w:ind w:hanging="1440"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t>Current and voltage transformers shall be cast resin insulated. Primary and secondary terminals shall be marked distinctly.</w:t>
      </w:r>
    </w:p>
    <w:p>
      <w:pPr>
        <w:pStyle w:val="Normal"/>
        <w:tabs>
          <w:tab w:val="left" w:pos="720" w:leader="none"/>
          <w:tab w:val="left" w:pos="1440" w:leader="none"/>
        </w:tabs>
        <w:ind w:hanging="2160" w:start="2160" w:end="360"/>
        <w:jc w:val="both"/>
        <w:rPr>
          <w:rFonts w:ascii="Arial" w:hAnsi="Arial" w:cs="Arial"/>
          <w:sz w:val="22"/>
        </w:rPr>
      </w:pPr>
      <w:r>
        <w:rPr>
          <w:rFonts w:cs="Arial" w:ascii="Arial" w:hAnsi="Arial"/>
          <w:sz w:val="22"/>
        </w:rPr>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tab/>
        <w:t>8.2.1</w:t>
        <w:tab/>
      </w:r>
      <w:r>
        <w:rPr>
          <w:rFonts w:cs="Arial" w:ascii="Arial" w:hAnsi="Arial"/>
          <w:sz w:val="22"/>
          <w:u w:val="single"/>
        </w:rPr>
        <w:t>Current Transformers (CT) :</w:t>
      </w:r>
    </w:p>
    <w:p>
      <w:pPr>
        <w:pStyle w:val="Normal"/>
        <w:ind w:hanging="2160" w:start="1440" w:end="540"/>
        <w:jc w:val="both"/>
        <w:rPr>
          <w:rFonts w:ascii="Arial" w:hAnsi="Arial" w:cs="Arial"/>
          <w:sz w:val="22"/>
        </w:rPr>
      </w:pPr>
      <w:r>
        <w:rPr>
          <w:rFonts w:cs="Arial" w:ascii="Arial" w:hAnsi="Arial"/>
          <w:sz w:val="22"/>
        </w:rPr>
        <w:tab/>
        <w:t xml:space="preserve">Current Transformer shall be mounted on the switchgear stationary parts. The CT ratio &amp; burden shall be as shown in the single line diagram. </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a)</w:t>
        <w:tab/>
        <w:t>Accuracy class 1.0 for metering.</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b)</w:t>
        <w:tab/>
        <w:t>Accuracy class 5P 20 etc. for relays.</w:t>
      </w:r>
    </w:p>
    <w:p>
      <w:pPr>
        <w:pStyle w:val="Normal"/>
        <w:tabs>
          <w:tab w:val="clear" w:pos="720"/>
          <w:tab w:val="left" w:pos="1440" w:leader="none"/>
        </w:tabs>
        <w:ind w:hanging="720" w:start="720" w:end="360"/>
        <w:jc w:val="both"/>
        <w:rPr>
          <w:rFonts w:ascii="Arial" w:hAnsi="Arial" w:cs="Arial"/>
          <w:sz w:val="22"/>
        </w:rPr>
      </w:pPr>
      <w:r>
        <w:rPr>
          <w:rFonts w:cs="Arial" w:ascii="Arial" w:hAnsi="Arial"/>
          <w:sz w:val="22"/>
        </w:rPr>
        <w:tab/>
      </w:r>
    </w:p>
    <w:p>
      <w:pPr>
        <w:pStyle w:val="Normal"/>
        <w:tabs>
          <w:tab w:val="clear" w:pos="720"/>
          <w:tab w:val="left" w:pos="1440" w:leader="none"/>
        </w:tabs>
        <w:ind w:hanging="720" w:start="720" w:end="360"/>
        <w:jc w:val="both"/>
        <w:rPr/>
      </w:pPr>
      <w:r>
        <w:rPr>
          <w:rFonts w:cs="Arial" w:ascii="Arial" w:hAnsi="Arial"/>
          <w:sz w:val="22"/>
        </w:rPr>
        <w:tab/>
        <w:t>8.2.2</w:t>
        <w:tab/>
      </w:r>
      <w:r>
        <w:rPr>
          <w:rFonts w:cs="Arial" w:ascii="Arial" w:hAnsi="Arial"/>
          <w:sz w:val="22"/>
          <w:u w:val="single"/>
        </w:rPr>
        <w:t>Potential Transformers (PT) :</w:t>
      </w:r>
    </w:p>
    <w:p>
      <w:pPr>
        <w:pStyle w:val="Normal"/>
        <w:tabs>
          <w:tab w:val="left" w:pos="720" w:leader="none"/>
        </w:tabs>
        <w:ind w:hanging="1440" w:start="1440" w:end="540"/>
        <w:jc w:val="both"/>
        <w:rPr>
          <w:rFonts w:ascii="Arial" w:hAnsi="Arial" w:cs="Arial"/>
          <w:sz w:val="22"/>
        </w:rPr>
      </w:pPr>
      <w:r>
        <w:rPr>
          <w:rFonts w:cs="Arial" w:ascii="Arial" w:hAnsi="Arial"/>
          <w:sz w:val="22"/>
        </w:rPr>
        <w:tab/>
        <w:tab/>
        <w:t>The potential transformers shall be drawout type and provided with primary and secondary fuses. Burden and accuracy class shall be in accordance with the load requirements .  Burdens shall be selected to suit relay / Instrument loads selected by Vendor.</w:t>
      </w:r>
    </w:p>
    <w:p>
      <w:pPr>
        <w:pStyle w:val="Normal"/>
        <w:tabs>
          <w:tab w:val="left" w:pos="720" w:leader="none"/>
        </w:tabs>
        <w:ind w:hanging="1440" w:start="1440" w:end="54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540"/>
        <w:jc w:val="both"/>
        <w:rPr>
          <w:rFonts w:ascii="Arial" w:hAnsi="Arial" w:cs="Arial"/>
          <w:sz w:val="22"/>
        </w:rPr>
      </w:pPr>
      <w:r>
        <w:rPr>
          <w:rFonts w:cs="Arial" w:ascii="Arial" w:hAnsi="Arial"/>
          <w:sz w:val="22"/>
        </w:rPr>
        <w:tab/>
        <w:t>The drawout mechanism shall disconnect the busbars before the PT or its primary fuses become accessible.</w:t>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tab/>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tab/>
        <w:t>8.3</w:t>
        <w:tab/>
      </w:r>
      <w:r>
        <w:rPr>
          <w:rFonts w:cs="Arial" w:ascii="Arial" w:hAnsi="Arial"/>
          <w:sz w:val="22"/>
          <w:u w:val="single"/>
        </w:rPr>
        <w:t>MEASURING INSTRUMENTS :</w:t>
      </w:r>
    </w:p>
    <w:p>
      <w:pPr>
        <w:pStyle w:val="Normal"/>
        <w:tabs>
          <w:tab w:val="clear" w:pos="720"/>
          <w:tab w:val="left" w:pos="1440" w:leader="none"/>
        </w:tabs>
        <w:ind w:hanging="1440" w:start="1440" w:end="1080"/>
        <w:jc w:val="both"/>
        <w:rPr>
          <w:rFonts w:ascii="Arial" w:hAnsi="Arial" w:cs="Arial"/>
          <w:sz w:val="22"/>
        </w:rPr>
      </w:pPr>
      <w:r>
        <w:rPr>
          <w:rFonts w:cs="Arial" w:ascii="Arial" w:hAnsi="Arial"/>
          <w:sz w:val="22"/>
        </w:rPr>
        <w:tab/>
        <w:t xml:space="preserve">All measuring and recording instruments shall be digital, flush mounting type. </w:t>
      </w:r>
    </w:p>
    <w:p>
      <w:pPr>
        <w:pStyle w:val="Normal"/>
        <w:tabs>
          <w:tab w:val="clear" w:pos="720"/>
          <w:tab w:val="left" w:pos="1440" w:leader="none"/>
        </w:tabs>
        <w:ind w:hanging="1440" w:start="1440" w:end="1080"/>
        <w:jc w:val="both"/>
        <w:rPr>
          <w:rFonts w:ascii="Arial" w:hAnsi="Arial" w:cs="Arial"/>
          <w:sz w:val="22"/>
        </w:rPr>
      </w:pPr>
      <w:r>
        <w:rPr>
          <w:rFonts w:cs="Arial" w:ascii="Arial" w:hAnsi="Arial"/>
          <w:sz w:val="22"/>
        </w:rPr>
      </w:r>
    </w:p>
    <w:p>
      <w:pPr>
        <w:pStyle w:val="1"/>
        <w:tabs>
          <w:tab w:val="clear" w:pos="720"/>
          <w:tab w:val="left" w:pos="1440" w:leader="none"/>
        </w:tabs>
        <w:rPr/>
      </w:pPr>
      <w:r>
        <w:rPr/>
        <w:tab/>
        <w:t>Digital metering unit shall provided for Incoming and outgoing feeders The digital metering unit shall have provision to display the following:</w:t>
      </w:r>
    </w:p>
    <w:p>
      <w:pPr>
        <w:pStyle w:val="Normal"/>
        <w:tabs>
          <w:tab w:val="clear" w:pos="720"/>
          <w:tab w:val="left" w:pos="1440" w:leader="none"/>
        </w:tabs>
        <w:ind w:hanging="2160" w:start="2160" w:end="1080"/>
        <w:jc w:val="both"/>
        <w:rPr/>
      </w:pPr>
      <w:r>
        <w:rPr>
          <w:rFonts w:cs="Arial" w:ascii="Arial" w:hAnsi="Arial"/>
          <w:sz w:val="22"/>
        </w:rPr>
        <w:tab/>
      </w:r>
      <w:r>
        <w:rPr>
          <w:rFonts w:eastAsia="Symbol" w:cs="Symbol" w:ascii="Symbol" w:hAnsi="Symbol"/>
          <w:sz w:val="22"/>
        </w:rPr>
        <w:sym w:font="Symbol" w:char="f0b7"/>
      </w:r>
      <w:r>
        <w:rPr>
          <w:rFonts w:cs="Arial" w:ascii="Arial" w:hAnsi="Arial"/>
          <w:sz w:val="22"/>
        </w:rPr>
        <w:tab/>
        <w:t>Phase and Line Voltage</w:t>
      </w:r>
    </w:p>
    <w:p>
      <w:pPr>
        <w:pStyle w:val="Normal"/>
        <w:tabs>
          <w:tab w:val="clear" w:pos="720"/>
          <w:tab w:val="left" w:pos="1440" w:leader="none"/>
        </w:tabs>
        <w:ind w:hanging="2160" w:start="2160" w:end="1080"/>
        <w:jc w:val="both"/>
        <w:rPr/>
      </w:pPr>
      <w:r>
        <w:rPr>
          <w:rFonts w:cs="Arial" w:ascii="Arial" w:hAnsi="Arial"/>
          <w:sz w:val="22"/>
        </w:rPr>
        <w:tab/>
      </w:r>
      <w:r>
        <w:rPr>
          <w:rFonts w:eastAsia="Symbol" w:cs="Symbol" w:ascii="Symbol" w:hAnsi="Symbol"/>
          <w:sz w:val="22"/>
        </w:rPr>
        <w:sym w:font="Symbol" w:char="f0b7"/>
      </w:r>
      <w:r>
        <w:rPr>
          <w:rFonts w:cs="Arial" w:ascii="Arial" w:hAnsi="Arial"/>
          <w:sz w:val="22"/>
        </w:rPr>
        <w:tab/>
        <w:t>Phase currents</w:t>
      </w:r>
    </w:p>
    <w:p>
      <w:pPr>
        <w:pStyle w:val="Normal"/>
        <w:tabs>
          <w:tab w:val="clear" w:pos="720"/>
          <w:tab w:val="left" w:pos="1440" w:leader="none"/>
        </w:tabs>
        <w:ind w:hanging="2160" w:start="2160" w:end="1080"/>
        <w:jc w:val="both"/>
        <w:rPr/>
      </w:pPr>
      <w:r>
        <w:rPr>
          <w:rFonts w:cs="Arial" w:ascii="Arial" w:hAnsi="Arial"/>
          <w:sz w:val="22"/>
        </w:rPr>
        <w:tab/>
      </w:r>
      <w:r>
        <w:rPr>
          <w:rFonts w:eastAsia="Symbol" w:cs="Symbol" w:ascii="Symbol" w:hAnsi="Symbol"/>
          <w:sz w:val="22"/>
        </w:rPr>
        <w:sym w:font="Symbol" w:char="f0b7"/>
      </w:r>
      <w:r>
        <w:rPr>
          <w:rFonts w:cs="Arial" w:ascii="Arial" w:hAnsi="Arial"/>
          <w:sz w:val="22"/>
        </w:rPr>
        <w:tab/>
        <w:t>kVA, kW and kWH</w:t>
      </w:r>
    </w:p>
    <w:p>
      <w:pPr>
        <w:pStyle w:val="Normal"/>
        <w:tabs>
          <w:tab w:val="clear" w:pos="720"/>
          <w:tab w:val="left" w:pos="1440" w:leader="none"/>
        </w:tabs>
        <w:ind w:hanging="2160" w:start="2160" w:end="1080"/>
        <w:jc w:val="both"/>
        <w:rPr/>
      </w:pPr>
      <w:r>
        <w:rPr>
          <w:rFonts w:cs="Arial" w:ascii="Arial" w:hAnsi="Arial"/>
          <w:sz w:val="22"/>
        </w:rPr>
        <w:tab/>
      </w:r>
      <w:r>
        <w:rPr>
          <w:rFonts w:eastAsia="Symbol" w:cs="Symbol" w:ascii="Symbol" w:hAnsi="Symbol"/>
          <w:sz w:val="22"/>
        </w:rPr>
        <w:sym w:font="Symbol" w:char="f0b7"/>
      </w:r>
      <w:r>
        <w:rPr>
          <w:rFonts w:cs="Arial" w:ascii="Arial" w:hAnsi="Arial"/>
          <w:sz w:val="22"/>
        </w:rPr>
        <w:tab/>
        <w:t>Power factor</w:t>
      </w:r>
    </w:p>
    <w:p>
      <w:pPr>
        <w:pStyle w:val="Normal"/>
        <w:tabs>
          <w:tab w:val="clear" w:pos="720"/>
          <w:tab w:val="left" w:pos="1440" w:leader="none"/>
        </w:tabs>
        <w:ind w:hanging="2160" w:start="2160" w:end="1080"/>
        <w:jc w:val="both"/>
        <w:rPr/>
      </w:pPr>
      <w:r>
        <w:rPr>
          <w:rFonts w:cs="Arial" w:ascii="Arial" w:hAnsi="Arial"/>
          <w:sz w:val="22"/>
        </w:rPr>
        <w:tab/>
      </w:r>
      <w:r>
        <w:rPr>
          <w:rFonts w:eastAsia="Symbol" w:cs="Symbol" w:ascii="Symbol" w:hAnsi="Symbol"/>
          <w:sz w:val="22"/>
        </w:rPr>
        <w:sym w:font="Symbol" w:char="f0b7"/>
      </w:r>
      <w:r>
        <w:rPr>
          <w:rFonts w:cs="Arial" w:ascii="Arial" w:hAnsi="Arial"/>
          <w:sz w:val="22"/>
        </w:rPr>
        <w:tab/>
        <w:t>Frequency</w:t>
      </w:r>
    </w:p>
    <w:p>
      <w:pPr>
        <w:pStyle w:val="Normal"/>
        <w:tabs>
          <w:tab w:val="clear" w:pos="720"/>
          <w:tab w:val="left" w:pos="1440" w:leader="none"/>
        </w:tabs>
        <w:ind w:hanging="2160" w:start="2160" w:end="1080"/>
        <w:jc w:val="both"/>
        <w:rPr/>
      </w:pPr>
      <w:r>
        <w:rPr>
          <w:rFonts w:cs="Arial" w:ascii="Arial" w:hAnsi="Arial"/>
          <w:sz w:val="22"/>
        </w:rPr>
        <w:tab/>
      </w:r>
      <w:r>
        <w:rPr>
          <w:rFonts w:eastAsia="Symbol" w:cs="Symbol" w:ascii="Symbol" w:hAnsi="Symbol"/>
          <w:sz w:val="22"/>
        </w:rPr>
        <w:sym w:font="Symbol" w:char="f0b7"/>
      </w:r>
      <w:r>
        <w:rPr>
          <w:rFonts w:cs="Arial" w:ascii="Arial" w:hAnsi="Arial"/>
          <w:sz w:val="22"/>
        </w:rPr>
        <w:tab/>
        <w:t>Alarm output relay</w:t>
      </w:r>
    </w:p>
    <w:p>
      <w:pPr>
        <w:pStyle w:val="Normal"/>
        <w:tabs>
          <w:tab w:val="clear" w:pos="720"/>
          <w:tab w:val="left" w:pos="1440" w:leader="none"/>
        </w:tabs>
        <w:ind w:hanging="1440" w:start="1440" w:end="540"/>
        <w:jc w:val="both"/>
        <w:rPr>
          <w:rFonts w:ascii="Arial" w:hAnsi="Arial" w:cs="Arial"/>
          <w:sz w:val="22"/>
        </w:rPr>
      </w:pPr>
      <w:r>
        <w:rPr>
          <w:rFonts w:cs="Arial" w:ascii="Arial" w:hAnsi="Arial"/>
          <w:sz w:val="22"/>
        </w:rPr>
        <w:tab/>
        <w:t>All meters shall have provision of RS 235/RS485 connection for monitoring of Power at DCS.</w:t>
        <w:tab/>
      </w:r>
    </w:p>
    <w:p>
      <w:pPr>
        <w:pStyle w:val="Normal"/>
        <w:tabs>
          <w:tab w:val="left" w:pos="720" w:leader="none"/>
          <w:tab w:val="left" w:pos="1440" w:leader="none"/>
          <w:tab w:val="left" w:pos="10080" w:leader="none"/>
        </w:tabs>
        <w:ind w:hanging="1440" w:start="1440" w:end="540"/>
        <w:jc w:val="both"/>
        <w:rPr>
          <w:rFonts w:ascii="Arial" w:hAnsi="Arial" w:cs="Arial"/>
          <w:sz w:val="22"/>
        </w:rPr>
      </w:pPr>
      <w:r>
        <w:rPr>
          <w:rFonts w:cs="Arial" w:ascii="Arial" w:hAnsi="Arial"/>
          <w:sz w:val="22"/>
        </w:rPr>
        <w:tab/>
        <w:tab/>
      </w:r>
    </w:p>
    <w:p>
      <w:pPr>
        <w:pStyle w:val="Normal"/>
        <w:tabs>
          <w:tab w:val="left" w:pos="720" w:leader="none"/>
          <w:tab w:val="left" w:pos="1440" w:leader="none"/>
          <w:tab w:val="left" w:pos="10080" w:leader="none"/>
        </w:tabs>
        <w:ind w:hanging="1440" w:start="1440" w:end="540"/>
        <w:jc w:val="both"/>
        <w:rPr>
          <w:rFonts w:ascii="Arial" w:hAnsi="Arial" w:cs="Arial"/>
          <w:sz w:val="22"/>
        </w:rPr>
      </w:pPr>
      <w:r>
        <w:rPr>
          <w:rFonts w:cs="Arial" w:ascii="Arial" w:hAnsi="Arial"/>
          <w:sz w:val="22"/>
        </w:rPr>
        <w:tab/>
        <w:tab/>
        <w:t>All auxiliary equipment such as shunts, transducers, CT’s and PT’s that are required shall be included in the supply.</w:t>
      </w:r>
    </w:p>
    <w:p>
      <w:pPr>
        <w:pStyle w:val="Normal"/>
        <w:tabs>
          <w:tab w:val="left" w:pos="720" w:leader="none"/>
        </w:tabs>
        <w:ind w:end="360"/>
        <w:rPr>
          <w:rFonts w:ascii="Arial" w:hAnsi="Arial" w:cs="Arial"/>
          <w:sz w:val="22"/>
        </w:rPr>
      </w:pPr>
      <w:r>
        <w:rPr>
          <w:rFonts w:cs="Arial" w:ascii="Arial" w:hAnsi="Arial"/>
          <w:sz w:val="22"/>
        </w:rPr>
        <w:tab/>
        <w:t>8.4</w:t>
        <w:tab/>
      </w:r>
      <w:r>
        <w:rPr>
          <w:rFonts w:cs="Arial" w:ascii="Arial" w:hAnsi="Arial"/>
          <w:sz w:val="22"/>
          <w:u w:val="single"/>
        </w:rPr>
        <w:t>RELAYS:</w:t>
      </w:r>
    </w:p>
    <w:p>
      <w:pPr>
        <w:pStyle w:val="BlockText"/>
        <w:ind w:end="540"/>
        <w:rPr/>
      </w:pPr>
      <w:r>
        <w:rPr/>
        <w:tab/>
      </w:r>
      <w:r>
        <w:rPr>
          <w:sz w:val="22"/>
        </w:rPr>
        <w:tab/>
        <w:t xml:space="preserve">Relays shall be drawout, microprocessor based flush mounting type fitted with dust tight covers. The relay shall be adjusted over a wide range to provide discrimination with devices having different characteristics. Non-protection relays can be of fixed type. Relays shall have ‘built in’ flags to indicate relay operation. It shall be possible to reset the flag without opening the relay case. The relays shall be suitable for 110 V, DC supply. </w:t>
      </w:r>
    </w:p>
    <w:p>
      <w:pPr>
        <w:pStyle w:val="Normal"/>
        <w:tabs>
          <w:tab w:val="left" w:pos="720" w:leader="none"/>
          <w:tab w:val="left" w:pos="1440" w:leader="none"/>
        </w:tabs>
        <w:ind w:start="1440" w:end="540"/>
        <w:jc w:val="both"/>
        <w:rPr>
          <w:rFonts w:ascii="Arial" w:hAnsi="Arial" w:cs="Arial"/>
          <w:sz w:val="22"/>
        </w:rPr>
      </w:pPr>
      <w:r>
        <w:rPr>
          <w:rFonts w:cs="Arial" w:ascii="Arial" w:hAnsi="Arial"/>
          <w:sz w:val="22"/>
        </w:rPr>
        <w:t>Relays shall be RS232, RS422 and RS485 ports for communication with DCS.</w:t>
      </w:r>
    </w:p>
    <w:p>
      <w:pPr>
        <w:pStyle w:val="Normal"/>
        <w:tabs>
          <w:tab w:val="left" w:pos="720" w:leader="none"/>
          <w:tab w:val="left" w:pos="1440" w:leader="none"/>
        </w:tabs>
        <w:ind w:start="1440" w:end="1080"/>
        <w:jc w:val="both"/>
        <w:rPr>
          <w:rFonts w:ascii="Arial" w:hAnsi="Arial" w:cs="Arial"/>
          <w:sz w:val="22"/>
        </w:rPr>
      </w:pPr>
      <w:r>
        <w:rPr>
          <w:rFonts w:cs="Arial" w:ascii="Arial" w:hAnsi="Arial"/>
          <w:sz w:val="22"/>
        </w:rPr>
      </w:r>
    </w:p>
    <w:p>
      <w:pPr>
        <w:pStyle w:val="Normal"/>
        <w:tabs>
          <w:tab w:val="left" w:pos="720" w:leader="none"/>
        </w:tabs>
        <w:ind w:hanging="1440" w:start="1440" w:end="1080"/>
        <w:jc w:val="both"/>
        <w:rPr>
          <w:rFonts w:ascii="Arial" w:hAnsi="Arial" w:cs="Arial"/>
          <w:sz w:val="22"/>
        </w:rPr>
      </w:pPr>
      <w:r>
        <w:rPr>
          <w:rFonts w:cs="Arial" w:ascii="Arial" w:hAnsi="Arial"/>
          <w:sz w:val="22"/>
        </w:rPr>
        <w:tab/>
        <w:t>8.5</w:t>
        <w:tab/>
      </w:r>
      <w:r>
        <w:rPr>
          <w:rFonts w:cs="Arial" w:ascii="Arial" w:hAnsi="Arial"/>
          <w:sz w:val="22"/>
          <w:u w:val="single"/>
        </w:rPr>
        <w:t>INDICATING LAMPS &amp; PUSH BUTTONS :</w:t>
      </w:r>
    </w:p>
    <w:p>
      <w:pPr>
        <w:pStyle w:val="Normal"/>
        <w:tabs>
          <w:tab w:val="left" w:pos="720" w:leader="none"/>
        </w:tabs>
        <w:ind w:hanging="1440" w:start="1440" w:end="1080"/>
        <w:jc w:val="both"/>
        <w:rPr>
          <w:rFonts w:ascii="Arial" w:hAnsi="Arial" w:cs="Arial"/>
          <w:sz w:val="22"/>
        </w:rPr>
      </w:pPr>
      <w:r>
        <w:rPr>
          <w:rFonts w:cs="Arial" w:ascii="Arial" w:hAnsi="Arial"/>
          <w:sz w:val="22"/>
        </w:rPr>
        <w:tab/>
        <w:tab/>
        <w:t>Color coding of push buttons &amp; indicating lamps shall be as follows :</w:t>
      </w:r>
    </w:p>
    <w:p>
      <w:pPr>
        <w:pStyle w:val="Normal"/>
        <w:tabs>
          <w:tab w:val="left" w:pos="720" w:leader="none"/>
        </w:tabs>
        <w:ind w:hanging="1440" w:start="1440" w:end="1080"/>
        <w:jc w:val="both"/>
        <w:rPr>
          <w:rFonts w:ascii="Arial" w:hAnsi="Arial" w:cs="Arial"/>
          <w:sz w:val="22"/>
        </w:rPr>
      </w:pPr>
      <w:r>
        <w:rPr>
          <w:rFonts w:cs="Arial" w:ascii="Arial" w:hAnsi="Arial"/>
          <w:sz w:val="22"/>
        </w:rPr>
      </w:r>
    </w:p>
    <w:tbl>
      <w:tblPr>
        <w:tblW w:w="8910" w:type="dxa"/>
        <w:jc w:val="start"/>
        <w:tblInd w:w="108" w:type="dxa"/>
        <w:tblLayout w:type="fixed"/>
        <w:tblCellMar>
          <w:top w:w="0" w:type="dxa"/>
          <w:start w:w="108" w:type="dxa"/>
          <w:bottom w:w="0" w:type="dxa"/>
          <w:end w:w="108" w:type="dxa"/>
        </w:tblCellMar>
      </w:tblPr>
      <w:tblGrid>
        <w:gridCol w:w="1440"/>
        <w:gridCol w:w="2880"/>
        <w:gridCol w:w="900"/>
        <w:gridCol w:w="2610"/>
        <w:gridCol w:w="1080"/>
      </w:tblGrid>
      <w:tr>
        <w:trPr/>
        <w:tc>
          <w:tcPr>
            <w:tcW w:w="1440" w:type="dxa"/>
            <w:tcBorders/>
          </w:tcPr>
          <w:p>
            <w:pPr>
              <w:pStyle w:val="Normal"/>
              <w:snapToGrid w:val="false"/>
              <w:ind w:end="1080"/>
              <w:jc w:val="both"/>
              <w:rPr>
                <w:rFonts w:ascii="Arial" w:hAnsi="Arial" w:cs="Arial"/>
                <w:b/>
                <w:sz w:val="22"/>
              </w:rPr>
            </w:pPr>
            <w:r>
              <w:rPr>
                <w:rFonts w:cs="Arial" w:ascii="Arial" w:hAnsi="Arial"/>
                <w:b/>
                <w:sz w:val="22"/>
              </w:rPr>
            </w:r>
          </w:p>
        </w:tc>
        <w:tc>
          <w:tcPr>
            <w:tcW w:w="378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PUSH BUTTON</w:t>
            </w:r>
          </w:p>
        </w:tc>
        <w:tc>
          <w:tcPr>
            <w:tcW w:w="369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INDICATING LAMPS</w:t>
            </w:r>
          </w:p>
        </w:tc>
      </w:tr>
      <w:tr>
        <w:trPr/>
        <w:tc>
          <w:tcPr>
            <w:tcW w:w="1440" w:type="dxa"/>
            <w:tcBorders/>
          </w:tcPr>
          <w:p>
            <w:pPr>
              <w:pStyle w:val="Normal"/>
              <w:snapToGrid w:val="false"/>
              <w:ind w:end="1080"/>
              <w:jc w:val="both"/>
              <w:rPr>
                <w:rFonts w:ascii="Arial" w:hAnsi="Arial" w:cs="Arial"/>
                <w:b/>
                <w:sz w:val="22"/>
              </w:rPr>
            </w:pPr>
            <w:r>
              <w:rPr>
                <w:rFonts w:cs="Arial" w:ascii="Arial" w:hAnsi="Arial"/>
                <w:b/>
                <w:sz w:val="22"/>
              </w:rPr>
            </w:r>
          </w:p>
        </w:tc>
        <w:tc>
          <w:tcPr>
            <w:tcW w:w="2880" w:type="dxa"/>
            <w:tcBorders>
              <w:top w:val="single" w:sz="6" w:space="0" w:color="000000"/>
              <w:start w:val="single" w:sz="6" w:space="0" w:color="000000"/>
              <w:end w:val="single" w:sz="4" w:space="0" w:color="000000"/>
            </w:tcBorders>
          </w:tcPr>
          <w:p>
            <w:pPr>
              <w:pStyle w:val="Normal"/>
              <w:jc w:val="both"/>
              <w:rPr>
                <w:rFonts w:ascii="Arial" w:hAnsi="Arial" w:cs="Arial"/>
                <w:sz w:val="22"/>
              </w:rPr>
            </w:pPr>
            <w:r>
              <w:rPr>
                <w:rFonts w:cs="Arial" w:ascii="Arial" w:hAnsi="Arial"/>
                <w:sz w:val="22"/>
              </w:rPr>
              <w:t>Alarm Reset</w:t>
            </w:r>
          </w:p>
        </w:tc>
        <w:tc>
          <w:tcPr>
            <w:tcW w:w="90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Yellow</w:t>
            </w:r>
          </w:p>
        </w:tc>
        <w:tc>
          <w:tcPr>
            <w:tcW w:w="261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Running / ON</w:t>
            </w:r>
          </w:p>
        </w:tc>
        <w:tc>
          <w:tcPr>
            <w:tcW w:w="1080" w:type="dxa"/>
            <w:tcBorders>
              <w:top w:val="single" w:sz="6" w:space="0" w:color="000000"/>
              <w:start w:val="single" w:sz="4" w:space="0" w:color="000000"/>
              <w:end w:val="single" w:sz="6" w:space="0" w:color="000000"/>
            </w:tcBorders>
          </w:tcPr>
          <w:p>
            <w:pPr>
              <w:pStyle w:val="Normal"/>
              <w:jc w:val="both"/>
              <w:rPr>
                <w:rFonts w:ascii="Arial" w:hAnsi="Arial" w:cs="Arial"/>
                <w:sz w:val="22"/>
              </w:rPr>
            </w:pPr>
            <w:r>
              <w:rPr>
                <w:rFonts w:cs="Arial" w:ascii="Arial" w:hAnsi="Arial"/>
                <w:sz w:val="22"/>
              </w:rPr>
              <w:t>Green</w:t>
            </w:r>
          </w:p>
        </w:tc>
      </w:tr>
      <w:tr>
        <w:trPr/>
        <w:tc>
          <w:tcPr>
            <w:tcW w:w="1440" w:type="dxa"/>
            <w:tcBorders/>
          </w:tcPr>
          <w:p>
            <w:pPr>
              <w:pStyle w:val="Normal"/>
              <w:snapToGrid w:val="false"/>
              <w:ind w:end="1080"/>
              <w:jc w:val="both"/>
              <w:rPr>
                <w:rFonts w:ascii="Arial" w:hAnsi="Arial" w:cs="Arial"/>
                <w:sz w:val="22"/>
              </w:rPr>
            </w:pPr>
            <w:r>
              <w:rPr>
                <w:rFonts w:cs="Arial" w:ascii="Arial" w:hAnsi="Arial"/>
                <w:sz w:val="22"/>
              </w:rPr>
            </w:r>
          </w:p>
        </w:tc>
        <w:tc>
          <w:tcPr>
            <w:tcW w:w="2880" w:type="dxa"/>
            <w:tcBorders>
              <w:top w:val="dotted" w:sz="4" w:space="0" w:color="000000"/>
              <w:start w:val="single" w:sz="6"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Lamp Test</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Green</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Stop / OFF</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Red</w:t>
            </w:r>
          </w:p>
        </w:tc>
      </w:tr>
      <w:tr>
        <w:trPr/>
        <w:tc>
          <w:tcPr>
            <w:tcW w:w="1440" w:type="dxa"/>
            <w:tcBorders/>
          </w:tcPr>
          <w:p>
            <w:pPr>
              <w:pStyle w:val="Normal"/>
              <w:snapToGrid w:val="false"/>
              <w:ind w:end="1080"/>
              <w:jc w:val="both"/>
              <w:rPr>
                <w:rFonts w:ascii="Arial" w:hAnsi="Arial" w:cs="Arial"/>
                <w:sz w:val="22"/>
              </w:rPr>
            </w:pPr>
            <w:r>
              <w:rPr>
                <w:rFonts w:cs="Arial" w:ascii="Arial" w:hAnsi="Arial"/>
                <w:sz w:val="22"/>
              </w:rPr>
            </w:r>
          </w:p>
        </w:tc>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rPr/>
            </w:pPr>
            <w:r>
              <w:rPr/>
              <w:t>Trip circuit “healthy”  check</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Black</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Fault / Auto trip</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Amber</w:t>
            </w:r>
          </w:p>
        </w:tc>
      </w:tr>
      <w:tr>
        <w:trPr/>
        <w:tc>
          <w:tcPr>
            <w:tcW w:w="1440" w:type="dxa"/>
            <w:tcBorders/>
          </w:tcPr>
          <w:p>
            <w:pPr>
              <w:pStyle w:val="Normal"/>
              <w:snapToGrid w:val="false"/>
              <w:ind w:end="1080"/>
              <w:jc w:val="both"/>
              <w:rPr>
                <w:rFonts w:ascii="Arial" w:hAnsi="Arial" w:cs="Arial"/>
                <w:sz w:val="22"/>
              </w:rPr>
            </w:pPr>
            <w:r>
              <w:rPr>
                <w:rFonts w:cs="Arial" w:ascii="Arial" w:hAnsi="Arial"/>
                <w:sz w:val="22"/>
              </w:rPr>
            </w:r>
          </w:p>
        </w:tc>
        <w:tc>
          <w:tcPr>
            <w:tcW w:w="2880" w:type="dxa"/>
            <w:tcBorders>
              <w:top w:val="dotted" w:sz="4" w:space="0" w:color="000000"/>
              <w:start w:val="single" w:sz="6"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Spring Charged</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c>
          <w:tcPr>
            <w:tcW w:w="1440" w:type="dxa"/>
            <w:tcBorders/>
          </w:tcPr>
          <w:p>
            <w:pPr>
              <w:pStyle w:val="Normal"/>
              <w:snapToGrid w:val="false"/>
              <w:ind w:end="1080"/>
              <w:jc w:val="both"/>
              <w:rPr>
                <w:rFonts w:ascii="Arial" w:hAnsi="Arial" w:cs="Arial"/>
                <w:sz w:val="22"/>
              </w:rPr>
            </w:pPr>
            <w:r>
              <w:rPr>
                <w:rFonts w:cs="Arial" w:ascii="Arial" w:hAnsi="Arial"/>
                <w:sz w:val="22"/>
              </w:rPr>
            </w:r>
          </w:p>
        </w:tc>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snapToGrid w:val="false"/>
              <w:rPr>
                <w:rFonts w:ascii="Arial" w:hAnsi="Arial" w:cs="Arial"/>
                <w:sz w:val="22"/>
              </w:rPr>
            </w:pPr>
            <w:r>
              <w:rPr>
                <w:rFonts w:cs="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Control power “healthy” </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rHeight w:val="240" w:hRule="exact"/>
        </w:trPr>
        <w:tc>
          <w:tcPr>
            <w:tcW w:w="1440" w:type="dxa"/>
            <w:tcBorders/>
          </w:tcPr>
          <w:p>
            <w:pPr>
              <w:pStyle w:val="Normal"/>
              <w:snapToGrid w:val="false"/>
              <w:ind w:end="1080"/>
              <w:jc w:val="both"/>
              <w:rPr>
                <w:rFonts w:ascii="Arial" w:hAnsi="Arial" w:cs="Arial"/>
                <w:sz w:val="22"/>
              </w:rPr>
            </w:pPr>
            <w:r>
              <w:rPr>
                <w:rFonts w:cs="Arial" w:ascii="Arial" w:hAnsi="Arial"/>
                <w:sz w:val="22"/>
              </w:rPr>
            </w:r>
          </w:p>
        </w:tc>
        <w:tc>
          <w:tcPr>
            <w:tcW w:w="2880" w:type="dxa"/>
            <w:tcBorders>
              <w:top w:val="dotted" w:sz="4" w:space="0" w:color="000000"/>
              <w:start w:val="single" w:sz="6"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single" w:sz="4" w:space="0" w:color="000000"/>
              <w:end w:val="single" w:sz="4" w:space="0" w:color="000000"/>
            </w:tcBorders>
          </w:tcPr>
          <w:p>
            <w:pPr>
              <w:pStyle w:val="Normal"/>
              <w:jc w:val="both"/>
              <w:rPr>
                <w:rFonts w:ascii="Arial" w:hAnsi="Arial" w:cs="Arial"/>
                <w:sz w:val="22"/>
              </w:rPr>
            </w:pPr>
            <w:r>
              <w:rPr>
                <w:rFonts w:cs="Arial" w:ascii="Arial" w:hAnsi="Arial"/>
                <w:sz w:val="22"/>
              </w:rPr>
              <w:t>D.C. failure</w:t>
            </w:r>
          </w:p>
        </w:tc>
        <w:tc>
          <w:tcPr>
            <w:tcW w:w="1080" w:type="dxa"/>
            <w:tcBorders>
              <w:top w:val="dotted" w:sz="4" w:space="0" w:color="000000"/>
              <w:start w:val="single" w:sz="4" w:space="0" w:color="000000"/>
              <w:bottom w:val="single" w:sz="4" w:space="0" w:color="000000"/>
              <w:end w:val="single" w:sz="6" w:space="0" w:color="000000"/>
            </w:tcBorders>
          </w:tcPr>
          <w:p>
            <w:pPr>
              <w:pStyle w:val="Normal"/>
              <w:jc w:val="both"/>
              <w:rPr>
                <w:rFonts w:ascii="Arial" w:hAnsi="Arial" w:cs="Arial"/>
                <w:sz w:val="22"/>
              </w:rPr>
            </w:pPr>
            <w:r>
              <w:rPr>
                <w:rFonts w:cs="Arial" w:ascii="Arial" w:hAnsi="Arial"/>
                <w:sz w:val="22"/>
              </w:rPr>
              <w:t>Blue</w:t>
            </w:r>
          </w:p>
        </w:tc>
      </w:tr>
    </w:tbl>
    <w:p>
      <w:pPr>
        <w:pStyle w:val="Normal"/>
        <w:tabs>
          <w:tab w:val="left" w:pos="720" w:leader="none"/>
        </w:tabs>
        <w:ind w:hanging="1440" w:start="1440" w:end="540"/>
        <w:jc w:val="both"/>
        <w:rPr>
          <w:rFonts w:ascii="Arial" w:hAnsi="Arial" w:cs="Arial"/>
          <w:sz w:val="22"/>
        </w:rPr>
      </w:pPr>
      <w:r>
        <w:rPr>
          <w:rFonts w:cs="Arial" w:ascii="Arial" w:hAnsi="Arial"/>
          <w:sz w:val="22"/>
        </w:rPr>
        <w:tab/>
        <w:tab/>
        <w:t>Low power consumption indicating lamps/LED shall be used with translucent lamp covers to diffuse light. Lamps shall be supplied complete with the necessary current limiting resistor.</w:t>
      </w:r>
    </w:p>
    <w:p>
      <w:pPr>
        <w:pStyle w:val="Normal"/>
        <w:tabs>
          <w:tab w:val="left" w:pos="720" w:leader="none"/>
        </w:tabs>
        <w:ind w:hanging="1440" w:start="1440" w:end="540"/>
        <w:jc w:val="both"/>
        <w:rPr>
          <w:rFonts w:ascii="Arial" w:hAnsi="Arial" w:cs="Arial"/>
          <w:sz w:val="22"/>
        </w:rPr>
      </w:pPr>
      <w:r>
        <w:rPr>
          <w:rFonts w:cs="Arial" w:ascii="Arial" w:hAnsi="Arial"/>
          <w:sz w:val="22"/>
        </w:rPr>
        <w:tab/>
        <w:t>8.6</w:t>
        <w:tab/>
      </w:r>
      <w:r>
        <w:rPr>
          <w:rFonts w:cs="Arial" w:ascii="Arial" w:hAnsi="Arial"/>
          <w:sz w:val="22"/>
          <w:u w:val="single"/>
        </w:rPr>
        <w:t>CONTROL SWITCHES :</w:t>
      </w:r>
    </w:p>
    <w:p>
      <w:pPr>
        <w:pStyle w:val="Normal"/>
        <w:tabs>
          <w:tab w:val="left" w:pos="720" w:leader="none"/>
        </w:tabs>
        <w:ind w:hanging="1440" w:start="1440" w:end="540"/>
        <w:jc w:val="both"/>
        <w:rPr>
          <w:rFonts w:ascii="Arial" w:hAnsi="Arial" w:cs="Arial"/>
          <w:sz w:val="22"/>
        </w:rPr>
      </w:pPr>
      <w:r>
        <w:rPr>
          <w:rFonts w:cs="Arial" w:ascii="Arial" w:hAnsi="Arial"/>
          <w:sz w:val="22"/>
        </w:rPr>
        <w:tab/>
        <w:tab/>
        <w:t xml:space="preserve">Each circuit breaker feeder shall be provided with Trip-Neutral-Close control switch. </w:t>
      </w:r>
    </w:p>
    <w:p>
      <w:pPr>
        <w:pStyle w:val="1"/>
        <w:ind w:end="540"/>
        <w:rPr/>
      </w:pPr>
      <w:r>
        <w:rPr/>
        <w:tab/>
        <w:tab/>
        <w:t>All control switches shall be rotary, back connected type having a cam operated contact mechanism. Phosphor bronze contacts shall be used on the control switches. Circuit breaker control switches shall be 3-position spring return to neutral. They shall have ‘Pistol Grip’ handle. Number of ways, locking system, lost motion device, if required etc. shall be shown on the relevant schematic drawings. Two ‘spare’ ways shall be provided on these switches.</w:t>
      </w:r>
    </w:p>
    <w:p>
      <w:pPr>
        <w:pStyle w:val="Normal"/>
        <w:tabs>
          <w:tab w:val="left" w:pos="720" w:leader="none"/>
        </w:tabs>
        <w:ind w:hanging="1440" w:start="1440" w:end="1080"/>
        <w:jc w:val="both"/>
        <w:rPr>
          <w:rFonts w:ascii="Arial" w:hAnsi="Arial" w:cs="Arial"/>
          <w:sz w:val="22"/>
        </w:rPr>
      </w:pPr>
      <w:r>
        <w:rPr>
          <w:rFonts w:cs="Arial" w:ascii="Arial" w:hAnsi="Arial"/>
          <w:sz w:val="22"/>
        </w:rPr>
      </w:r>
    </w:p>
    <w:p>
      <w:pPr>
        <w:pStyle w:val="Normal"/>
        <w:tabs>
          <w:tab w:val="left" w:pos="720" w:leader="none"/>
        </w:tabs>
        <w:ind w:hanging="1440" w:start="1440" w:end="1080"/>
        <w:jc w:val="both"/>
        <w:rPr/>
      </w:pPr>
      <w:r>
        <w:rPr>
          <w:rFonts w:cs="Arial" w:ascii="Arial" w:hAnsi="Arial"/>
          <w:sz w:val="22"/>
        </w:rPr>
        <w:tab/>
        <w:t>8.7</w:t>
        <w:tab/>
      </w:r>
      <w:r>
        <w:rPr>
          <w:rFonts w:cs="Arial" w:ascii="Arial" w:hAnsi="Arial"/>
          <w:sz w:val="22"/>
          <w:u w:val="single"/>
        </w:rPr>
        <w:t>SPACE HEATERS AND ILLUMINATION :</w:t>
      </w:r>
    </w:p>
    <w:p>
      <w:pPr>
        <w:pStyle w:val="Normal"/>
        <w:tabs>
          <w:tab w:val="left" w:pos="720" w:leader="none"/>
        </w:tabs>
        <w:ind w:hanging="1440" w:start="1440" w:end="540"/>
        <w:jc w:val="both"/>
        <w:rPr>
          <w:rFonts w:ascii="Arial" w:hAnsi="Arial" w:cs="Arial"/>
          <w:sz w:val="22"/>
        </w:rPr>
      </w:pPr>
      <w:r>
        <w:rPr>
          <w:rFonts w:cs="Arial" w:ascii="Arial" w:hAnsi="Arial"/>
          <w:sz w:val="22"/>
        </w:rPr>
        <w:tab/>
        <w:tab/>
        <w:t>Space heater for each cubicle / vertical panel shall be located at the bottom of the switchgear and shall be controlled through a thermostat with an adjustable setting and a manually operated switch. Provision shall be made for space heater circuit for all motors.</w:t>
      </w:r>
    </w:p>
    <w:p>
      <w:pPr>
        <w:pStyle w:val="Normal"/>
        <w:ind w:hanging="1440" w:start="1440" w:end="540"/>
        <w:jc w:val="both"/>
        <w:rPr>
          <w:rFonts w:ascii="Arial" w:hAnsi="Arial" w:cs="Arial"/>
          <w:sz w:val="22"/>
        </w:rPr>
      </w:pPr>
      <w:r>
        <w:rPr>
          <w:rFonts w:cs="Arial" w:ascii="Arial" w:hAnsi="Arial"/>
          <w:sz w:val="22"/>
        </w:rPr>
        <w:tab/>
        <w:t xml:space="preserve">Panels shall have fluorescent light fittings for internal illumination with door switch. </w:t>
      </w:r>
    </w:p>
    <w:p>
      <w:pPr>
        <w:pStyle w:val="Normal"/>
        <w:ind w:hanging="1440" w:start="1440" w:end="540"/>
        <w:jc w:val="both"/>
        <w:rPr>
          <w:rFonts w:ascii="Arial" w:hAnsi="Arial" w:cs="Arial"/>
          <w:sz w:val="22"/>
        </w:rPr>
      </w:pPr>
      <w:r>
        <w:rPr>
          <w:rFonts w:cs="Arial" w:ascii="Arial" w:hAnsi="Arial"/>
          <w:sz w:val="22"/>
        </w:rPr>
      </w:r>
    </w:p>
    <w:p>
      <w:pPr>
        <w:pStyle w:val="Normal"/>
        <w:ind w:hanging="720" w:start="720" w:end="360"/>
        <w:jc w:val="both"/>
        <w:rPr>
          <w:rFonts w:ascii="Arial" w:hAnsi="Arial" w:cs="Arial"/>
          <w:sz w:val="22"/>
        </w:rPr>
      </w:pPr>
      <w:r>
        <w:rPr>
          <w:rFonts w:cs="Arial" w:ascii="Arial" w:hAnsi="Arial"/>
          <w:b/>
          <w:sz w:val="22"/>
        </w:rPr>
        <w:t>9.0</w:t>
        <w:tab/>
      </w:r>
      <w:r>
        <w:rPr>
          <w:rFonts w:cs="Arial" w:ascii="Arial" w:hAnsi="Arial"/>
          <w:b/>
          <w:sz w:val="22"/>
          <w:u w:val="single"/>
        </w:rPr>
        <w:t>MAKE OF COMPONENTS</w:t>
      </w:r>
    </w:p>
    <w:p>
      <w:pPr>
        <w:pStyle w:val="Normal"/>
        <w:ind w:hanging="1440" w:start="1440" w:end="360"/>
        <w:jc w:val="both"/>
        <w:rPr/>
      </w:pPr>
      <w:r>
        <w:rPr/>
        <w:tab/>
      </w:r>
    </w:p>
    <w:tbl>
      <w:tblPr>
        <w:tblW w:w="8820" w:type="dxa"/>
        <w:jc w:val="start"/>
        <w:tblInd w:w="828" w:type="dxa"/>
        <w:tblLayout w:type="fixed"/>
        <w:tblCellMar>
          <w:top w:w="0" w:type="dxa"/>
          <w:start w:w="108" w:type="dxa"/>
          <w:bottom w:w="0" w:type="dxa"/>
          <w:end w:w="108" w:type="dxa"/>
        </w:tblCellMar>
      </w:tblPr>
      <w:tblGrid>
        <w:gridCol w:w="1350"/>
        <w:gridCol w:w="3600"/>
        <w:gridCol w:w="3870"/>
      </w:tblGrid>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 w:val="left" w:pos="1152" w:leader="none"/>
              </w:tabs>
              <w:spacing w:lineRule="exact" w:line="260"/>
              <w:jc w:val="center"/>
              <w:rPr>
                <w:rFonts w:ascii="Arial" w:hAnsi="Arial" w:cs="Arial"/>
                <w:b/>
                <w:sz w:val="22"/>
              </w:rPr>
            </w:pPr>
            <w:r>
              <w:rPr>
                <w:rFonts w:cs="Arial" w:ascii="Arial" w:hAnsi="Arial"/>
                <w:b/>
                <w:sz w:val="22"/>
              </w:rPr>
              <w:t>SL.NO.</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center"/>
              <w:rPr>
                <w:rFonts w:ascii="Arial" w:hAnsi="Arial" w:cs="Arial"/>
                <w:b/>
                <w:sz w:val="22"/>
              </w:rPr>
            </w:pPr>
            <w:r>
              <w:rPr>
                <w:rFonts w:cs="Arial" w:ascii="Arial" w:hAnsi="Arial"/>
                <w:b/>
                <w:sz w:val="22"/>
              </w:rPr>
              <w:t>ITEM</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center"/>
              <w:rPr>
                <w:rFonts w:ascii="Arial" w:hAnsi="Arial" w:cs="Arial"/>
                <w:b/>
                <w:sz w:val="22"/>
              </w:rPr>
            </w:pPr>
            <w:r>
              <w:rPr>
                <w:rFonts w:cs="Arial" w:ascii="Arial" w:hAnsi="Arial"/>
                <w:b/>
                <w:sz w:val="22"/>
              </w:rPr>
              <w:t>MAKE</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Protective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ABB/SIEMENS/Equivalent</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2.</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Auxiliary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ABB/SIEMENS/GE</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3.</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3198" w:leader="none"/>
              </w:tabs>
              <w:spacing w:lineRule="exact" w:line="260"/>
              <w:ind w:end="1"/>
              <w:jc w:val="both"/>
              <w:rPr>
                <w:rFonts w:ascii="Arial" w:hAnsi="Arial" w:cs="Arial"/>
                <w:sz w:val="22"/>
              </w:rPr>
            </w:pPr>
            <w:r>
              <w:rPr>
                <w:rFonts w:cs="Arial" w:ascii="Arial" w:hAnsi="Arial"/>
                <w:sz w:val="22"/>
              </w:rPr>
              <w:t>Breaker Control Switch</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ABB/EASVNROYRALLE/ Equivalent</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4.</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Selector Switches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5.</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Digital Meters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ENERCON/AE</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6.</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Push Buttons &amp; Indication Lamps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T/RAAS CONTROLS</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7.</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Vacuum Bottles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WESTING HOUSE/TOSHIBA</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8.</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MCB</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MDS/HAVELLS/INDO ASIAN</w:t>
            </w:r>
          </w:p>
        </w:tc>
      </w:tr>
      <w:tr>
        <w:trPr/>
        <w:tc>
          <w:tcPr>
            <w:tcW w:w="13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9.</w:t>
            </w:r>
          </w:p>
        </w:tc>
        <w:tc>
          <w:tcPr>
            <w:tcW w:w="36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Control Transformer</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INDCOIL/AED/KAPPA/PRECISE</w:t>
            </w:r>
          </w:p>
        </w:tc>
      </w:tr>
    </w:tbl>
    <w:p>
      <w:pPr>
        <w:pStyle w:val="Normal"/>
        <w:ind w:hanging="1440" w:start="1440" w:end="360"/>
        <w:jc w:val="both"/>
        <w:rPr>
          <w:rFonts w:ascii="Arial" w:hAnsi="Arial" w:cs="Arial"/>
          <w:sz w:val="22"/>
        </w:rPr>
      </w:pPr>
      <w:r>
        <w:rPr>
          <w:rFonts w:cs="Arial" w:ascii="Arial" w:hAnsi="Arial"/>
          <w:sz w:val="22"/>
        </w:rPr>
      </w:r>
    </w:p>
    <w:p>
      <w:pPr>
        <w:pStyle w:val="Normal"/>
        <w:tabs>
          <w:tab w:val="clear" w:pos="720"/>
          <w:tab w:val="left" w:pos="810" w:leader="none"/>
        </w:tabs>
        <w:rPr>
          <w:rFonts w:ascii="Arial" w:hAnsi="Arial" w:cs="Arial"/>
          <w:sz w:val="22"/>
        </w:rPr>
      </w:pPr>
      <w:r>
        <w:rPr>
          <w:rFonts w:cs="Arial" w:ascii="Arial" w:hAnsi="Arial"/>
          <w:b/>
          <w:sz w:val="22"/>
        </w:rPr>
        <w:t>10.0</w:t>
        <w:tab/>
      </w:r>
      <w:r>
        <w:rPr>
          <w:rFonts w:cs="Arial" w:ascii="Arial" w:hAnsi="Arial"/>
          <w:b/>
          <w:sz w:val="22"/>
          <w:u w:val="single"/>
        </w:rPr>
        <w:t>EQUIPMENT NAMEPLATES:</w:t>
      </w:r>
    </w:p>
    <w:p>
      <w:pPr>
        <w:pStyle w:val="Normal"/>
        <w:rPr>
          <w:rFonts w:ascii="Arial" w:hAnsi="Arial" w:cs="Arial"/>
          <w:sz w:val="22"/>
        </w:rPr>
      </w:pPr>
      <w:r>
        <w:rPr>
          <w:rFonts w:cs="Arial" w:ascii="Arial" w:hAnsi="Arial"/>
          <w:sz w:val="22"/>
        </w:rPr>
      </w:r>
    </w:p>
    <w:p>
      <w:pPr>
        <w:pStyle w:val="Normal"/>
        <w:tabs>
          <w:tab w:val="left" w:pos="720" w:leader="none"/>
        </w:tabs>
        <w:spacing w:lineRule="exact" w:line="260"/>
        <w:ind w:hanging="720" w:start="720" w:end="540"/>
        <w:jc w:val="both"/>
        <w:rPr/>
      </w:pPr>
      <w:r>
        <w:rPr>
          <w:rFonts w:cs="Arial" w:ascii="Arial" w:hAnsi="Arial"/>
          <w:sz w:val="22"/>
        </w:rPr>
        <w:tab/>
        <w:t xml:space="preserve">Permanent non-corrosive nameplate with white background and black letters shall be fixed on the each compartment indicating item no and service description as shown on the </w:t>
      </w:r>
      <w:r>
        <w:rPr>
          <w:rFonts w:cs="Arial" w:ascii="Arial" w:hAnsi="Arial"/>
          <w:bCs/>
          <w:sz w:val="22"/>
        </w:rPr>
        <w:t xml:space="preserve">Single Line Diagram. </w:t>
      </w:r>
      <w:r>
        <w:rPr>
          <w:rFonts w:cs="Arial" w:ascii="Arial" w:hAnsi="Arial"/>
          <w:sz w:val="22"/>
        </w:rPr>
        <w:t>The nameplate shall indicate the following:</w:t>
      </w:r>
    </w:p>
    <w:p>
      <w:pPr>
        <w:pStyle w:val="Normal"/>
        <w:tabs>
          <w:tab w:val="left" w:pos="720" w:leader="none"/>
          <w:tab w:val="left" w:pos="2160" w:leader="none"/>
          <w:tab w:val="left" w:pos="2700" w:leader="none"/>
          <w:tab w:val="left" w:pos="2880" w:leader="none"/>
          <w:tab w:val="left" w:pos="3240" w:leader="none"/>
          <w:tab w:val="left" w:pos="4680" w:leader="none"/>
        </w:tabs>
        <w:spacing w:lineRule="exact" w:line="260"/>
        <w:ind w:hanging="1440" w:start="1440" w:end="540"/>
        <w:jc w:val="both"/>
        <w:rPr>
          <w:rFonts w:ascii="Arial" w:hAnsi="Arial" w:cs="Arial"/>
          <w:sz w:val="22"/>
        </w:rPr>
      </w:pPr>
      <w:r>
        <w:rPr>
          <w:rFonts w:cs="Arial" w:ascii="Arial" w:hAnsi="Arial"/>
          <w:sz w:val="22"/>
        </w:rPr>
        <w:tab/>
        <w:tab/>
        <w:t>First Line</w:t>
        <w:tab/>
        <w:tab/>
        <w:t>:</w:t>
        <w:tab/>
        <w:t>Equipment Item No.</w:t>
      </w:r>
    </w:p>
    <w:p>
      <w:pPr>
        <w:pStyle w:val="Normal"/>
        <w:tabs>
          <w:tab w:val="clear" w:pos="720"/>
          <w:tab w:val="left" w:pos="1440" w:leader="none"/>
          <w:tab w:val="left" w:pos="2880" w:leader="none"/>
          <w:tab w:val="left" w:pos="3240" w:leader="none"/>
        </w:tabs>
        <w:spacing w:lineRule="exact" w:line="260"/>
        <w:ind w:hanging="4140" w:start="4140" w:end="540"/>
        <w:jc w:val="both"/>
        <w:rPr>
          <w:rFonts w:ascii="Arial" w:hAnsi="Arial" w:cs="Arial"/>
          <w:sz w:val="22"/>
        </w:rPr>
      </w:pPr>
      <w:r>
        <w:rPr>
          <w:rFonts w:cs="Arial" w:ascii="Arial" w:hAnsi="Arial"/>
          <w:sz w:val="22"/>
        </w:rPr>
        <w:tab/>
        <w:t>Second Line</w:t>
        <w:tab/>
        <w:t>:</w:t>
        <w:tab/>
        <w:t>Equipment description</w:t>
      </w:r>
    </w:p>
    <w:p>
      <w:pPr>
        <w:pStyle w:val="Normal"/>
        <w:tabs>
          <w:tab w:val="clear" w:pos="720"/>
          <w:tab w:val="left" w:pos="1440" w:leader="none"/>
          <w:tab w:val="left" w:pos="2880" w:leader="none"/>
          <w:tab w:val="left" w:pos="3240" w:leader="none"/>
        </w:tabs>
        <w:spacing w:lineRule="exact" w:line="260"/>
        <w:ind w:hanging="4140" w:start="4140" w:end="540"/>
        <w:jc w:val="both"/>
        <w:rPr>
          <w:rFonts w:ascii="Arial" w:hAnsi="Arial" w:cs="Arial"/>
          <w:sz w:val="22"/>
        </w:rPr>
      </w:pPr>
      <w:r>
        <w:rPr>
          <w:rFonts w:cs="Arial" w:ascii="Arial" w:hAnsi="Arial"/>
          <w:sz w:val="22"/>
        </w:rPr>
        <w:tab/>
        <w:t>Third Line</w:t>
        <w:tab/>
        <w:t>:</w:t>
        <w:tab/>
        <w:t>Equipment description</w:t>
      </w:r>
    </w:p>
    <w:p>
      <w:pPr>
        <w:pStyle w:val="Normal"/>
        <w:tabs>
          <w:tab w:val="left" w:pos="720" w:leader="none"/>
        </w:tabs>
        <w:spacing w:lineRule="exact" w:line="260"/>
        <w:ind w:hanging="1440" w:start="1440" w:end="540"/>
        <w:jc w:val="both"/>
        <w:rPr>
          <w:rFonts w:ascii="Arial" w:hAnsi="Arial" w:cs="Arial"/>
          <w:sz w:val="22"/>
        </w:rPr>
      </w:pPr>
      <w:r>
        <w:rPr>
          <w:rFonts w:cs="Arial" w:ascii="Arial" w:hAnsi="Arial"/>
          <w:sz w:val="22"/>
        </w:rPr>
      </w:r>
    </w:p>
    <w:p>
      <w:pPr>
        <w:pStyle w:val="Normal"/>
        <w:tabs>
          <w:tab w:val="left" w:pos="720" w:leader="none"/>
          <w:tab w:val="left" w:pos="9360" w:leader="none"/>
        </w:tabs>
        <w:spacing w:lineRule="exact" w:line="260"/>
        <w:ind w:hanging="720" w:start="720" w:end="540"/>
        <w:jc w:val="both"/>
        <w:rPr>
          <w:rFonts w:ascii="Arial" w:hAnsi="Arial" w:cs="Arial"/>
          <w:sz w:val="22"/>
        </w:rPr>
      </w:pPr>
      <w:r>
        <w:rPr>
          <w:rFonts w:cs="Arial" w:ascii="Arial" w:hAnsi="Arial"/>
          <w:sz w:val="22"/>
        </w:rPr>
        <w:tab/>
        <w:t>Master nameplate shall be provided indicating as a minimum the switchgear volt, volt-ampere rating, short circuit rating, item number and manufacture’s name and model number.</w:t>
      </w:r>
    </w:p>
    <w:p>
      <w:pPr>
        <w:pStyle w:val="Normal"/>
        <w:tabs>
          <w:tab w:val="left" w:pos="720" w:leader="none"/>
          <w:tab w:val="left" w:pos="9360" w:leader="none"/>
        </w:tabs>
        <w:spacing w:lineRule="exact" w:line="260"/>
        <w:ind w:hanging="720" w:start="720" w:end="540"/>
        <w:jc w:val="both"/>
        <w:rPr>
          <w:rFonts w:ascii="Arial" w:hAnsi="Arial" w:cs="Arial"/>
          <w:sz w:val="22"/>
        </w:rPr>
      </w:pPr>
      <w:r>
        <w:rPr>
          <w:rFonts w:cs="Arial" w:ascii="Arial" w:hAnsi="Arial"/>
          <w:sz w:val="22"/>
        </w:rPr>
        <w:tab/>
      </w:r>
    </w:p>
    <w:p>
      <w:pPr>
        <w:pStyle w:val="Normal"/>
        <w:tabs>
          <w:tab w:val="left" w:pos="720" w:leader="none"/>
          <w:tab w:val="left" w:pos="9360" w:leader="none"/>
        </w:tabs>
        <w:spacing w:lineRule="exact" w:line="260"/>
        <w:ind w:hanging="720" w:start="720" w:end="540"/>
        <w:jc w:val="both"/>
        <w:rPr>
          <w:rFonts w:ascii="Arial" w:hAnsi="Arial" w:cs="Arial"/>
          <w:sz w:val="22"/>
        </w:rPr>
      </w:pPr>
      <w:r>
        <w:rPr>
          <w:rFonts w:cs="Arial" w:ascii="Arial" w:hAnsi="Arial"/>
          <w:sz w:val="22"/>
        </w:rPr>
        <w:tab/>
        <w:t>Name Plate shall be provided on each equipment (PB’s, Indication Lamps, Auxiliary Relays, Selector Switches etc) those mounted on the Switchboard.</w:t>
      </w:r>
    </w:p>
    <w:p>
      <w:pPr>
        <w:pStyle w:val="Normal"/>
        <w:tabs>
          <w:tab w:val="clear" w:pos="720"/>
          <w:tab w:val="left" w:pos="1440" w:leader="none"/>
        </w:tabs>
        <w:spacing w:lineRule="exact" w:line="260"/>
        <w:ind w:hanging="1440" w:start="1440" w:end="540"/>
        <w:jc w:val="both"/>
        <w:rPr>
          <w:rFonts w:ascii="Arial" w:hAnsi="Arial" w:cs="Arial"/>
          <w:sz w:val="22"/>
        </w:rPr>
      </w:pPr>
      <w:r>
        <w:rPr>
          <w:rFonts w:cs="Arial" w:ascii="Arial" w:hAnsi="Arial"/>
          <w:sz w:val="22"/>
        </w:rPr>
        <w:tab/>
        <w:tab/>
      </w:r>
    </w:p>
    <w:p>
      <w:pPr>
        <w:pStyle w:val="Normal"/>
        <w:tabs>
          <w:tab w:val="left" w:pos="720" w:leader="none"/>
        </w:tabs>
        <w:spacing w:lineRule="exact" w:line="260"/>
        <w:ind w:start="720" w:end="540"/>
        <w:jc w:val="both"/>
        <w:rPr/>
      </w:pPr>
      <w:r>
        <w:rPr>
          <w:rFonts w:cs="Arial" w:ascii="Arial" w:hAnsi="Arial"/>
          <w:sz w:val="22"/>
        </w:rPr>
        <w:t xml:space="preserve">Listing and Labeling </w:t>
      </w:r>
      <w:r>
        <w:rPr>
          <w:rFonts w:cs="Arial" w:ascii="Arial" w:hAnsi="Arial"/>
          <w:iCs/>
          <w:sz w:val="22"/>
        </w:rPr>
        <w:t>:</w:t>
      </w:r>
      <w:r>
        <w:rPr>
          <w:rFonts w:cs="Arial" w:ascii="Arial" w:hAnsi="Arial"/>
          <w:sz w:val="22"/>
        </w:rPr>
        <w:t xml:space="preserve"> The switchboard and all devices mounted thereon shall be listed and labeled for their intended use.</w:t>
      </w:r>
    </w:p>
    <w:p>
      <w:pPr>
        <w:pStyle w:val="Normal"/>
        <w:ind w:start="720" w:end="360"/>
        <w:jc w:val="both"/>
        <w:rPr>
          <w:rFonts w:ascii="Arial" w:hAnsi="Arial" w:cs="Arial"/>
          <w:sz w:val="22"/>
        </w:rPr>
      </w:pPr>
      <w:r>
        <w:rPr>
          <w:rFonts w:cs="Arial" w:ascii="Arial" w:hAnsi="Arial"/>
          <w:sz w:val="22"/>
        </w:rPr>
      </w:r>
    </w:p>
    <w:p>
      <w:pPr>
        <w:pStyle w:val="Normal"/>
        <w:ind w:hanging="720" w:start="720" w:end="360"/>
        <w:jc w:val="both"/>
        <w:rPr>
          <w:rFonts w:ascii="Arial" w:hAnsi="Arial" w:cs="Arial"/>
          <w:b/>
          <w:bCs/>
          <w:sz w:val="22"/>
        </w:rPr>
      </w:pPr>
      <w:r>
        <w:rPr>
          <w:rFonts w:cs="Arial" w:ascii="Arial" w:hAnsi="Arial"/>
          <w:b/>
          <w:bCs/>
          <w:sz w:val="22"/>
        </w:rPr>
        <w:t>11.0</w:t>
        <w:tab/>
      </w:r>
      <w:r>
        <w:rPr>
          <w:rFonts w:cs="Arial" w:ascii="Arial" w:hAnsi="Arial"/>
          <w:b/>
          <w:bCs/>
          <w:sz w:val="22"/>
          <w:u w:val="single"/>
        </w:rPr>
        <w:t>PAINTING:</w:t>
      </w:r>
    </w:p>
    <w:p>
      <w:pPr>
        <w:pStyle w:val="Normal"/>
        <w:ind w:start="720" w:end="360"/>
        <w:jc w:val="both"/>
        <w:rPr>
          <w:rFonts w:ascii="Arial" w:hAnsi="Arial" w:cs="Arial"/>
          <w:b/>
          <w:bCs/>
          <w:sz w:val="22"/>
        </w:rPr>
      </w:pPr>
      <w:r>
        <w:rPr>
          <w:rFonts w:cs="Arial" w:ascii="Arial" w:hAnsi="Arial"/>
          <w:b/>
          <w:bCs/>
          <w:sz w:val="22"/>
        </w:rPr>
      </w:r>
    </w:p>
    <w:p>
      <w:pPr>
        <w:pStyle w:val="BodyText"/>
        <w:tabs>
          <w:tab w:val="clear" w:pos="720"/>
          <w:tab w:val="clear" w:pos="1440"/>
          <w:tab w:val="clear" w:pos="6086"/>
          <w:tab w:val="left" w:pos="-1350" w:leader="none"/>
          <w:tab w:val="left" w:pos="-990" w:leader="none"/>
        </w:tabs>
        <w:ind w:start="720" w:end="540"/>
        <w:jc w:val="both"/>
        <w:rPr/>
      </w:pPr>
      <w:r>
        <w:rPr/>
        <w:t xml:space="preserve">All metal surfaces shall be thoroughly cleaned and degreased to remove mill scale, rust, grease and dirt. Fabricated structures shall be </w:t>
      </w:r>
      <w:r>
        <w:rPr>
          <w:color w:val="FF0000"/>
        </w:rPr>
        <w:t>pickled</w:t>
      </w:r>
      <w:r>
        <w:rPr/>
        <w:t xml:space="preserve"> then rinsed to remove any trace of acid. The under surface shall be prepared by applying a coat of Phosphate paint and a coat of yellow Zinc Chromate primer. The under surface shall be free from all imperfections before undertaking the finishing coat.</w:t>
      </w:r>
    </w:p>
    <w:p>
      <w:pPr>
        <w:pStyle w:val="BodyText"/>
        <w:tabs>
          <w:tab w:val="clear" w:pos="720"/>
          <w:tab w:val="clear" w:pos="1440"/>
          <w:tab w:val="clear" w:pos="6086"/>
          <w:tab w:val="left" w:pos="-1350" w:leader="none"/>
          <w:tab w:val="left" w:pos="-990" w:leader="none"/>
        </w:tabs>
        <w:ind w:start="720" w:end="540"/>
        <w:jc w:val="both"/>
        <w:rPr/>
      </w:pPr>
      <w:r>
        <w:rPr/>
      </w:r>
    </w:p>
    <w:p>
      <w:pPr>
        <w:pStyle w:val="BodyText"/>
        <w:tabs>
          <w:tab w:val="clear" w:pos="720"/>
          <w:tab w:val="clear" w:pos="1440"/>
          <w:tab w:val="clear" w:pos="6086"/>
          <w:tab w:val="left" w:pos="-1350" w:leader="none"/>
          <w:tab w:val="left" w:pos="-990" w:leader="none"/>
        </w:tabs>
        <w:ind w:start="720" w:end="540"/>
        <w:jc w:val="both"/>
        <w:rPr/>
      </w:pPr>
      <w:r>
        <w:rPr/>
        <w:t>After preparation of under coat, the Switchboard shall be spray painted with two coats of epoxy based final paint. The color shade of final paint shall be shade 631 (light grey) as per IS : 5. Spray painted finished panels shall be dried in stoving ovens in dust free atmosphere.</w:t>
      </w:r>
    </w:p>
    <w:p>
      <w:pPr>
        <w:pStyle w:val="Normal"/>
        <w:ind w:start="720" w:end="540"/>
        <w:jc w:val="both"/>
        <w:rPr>
          <w:rFonts w:ascii="Arial" w:hAnsi="Arial" w:cs="Arial"/>
          <w:sz w:val="22"/>
        </w:rPr>
      </w:pPr>
      <w:r>
        <w:rPr>
          <w:rFonts w:cs="Arial" w:ascii="Arial" w:hAnsi="Arial"/>
          <w:sz w:val="22"/>
        </w:rPr>
      </w:r>
    </w:p>
    <w:p>
      <w:pPr>
        <w:pStyle w:val="Normal"/>
        <w:tabs>
          <w:tab w:val="left" w:pos="720" w:leader="none"/>
          <w:tab w:val="left" w:pos="1530" w:leader="none"/>
        </w:tabs>
        <w:ind w:end="540"/>
        <w:jc w:val="both"/>
        <w:rPr/>
      </w:pPr>
      <w:r>
        <w:rPr>
          <w:rFonts w:cs="Arial" w:ascii="Arial" w:hAnsi="Arial"/>
          <w:b/>
          <w:sz w:val="22"/>
        </w:rPr>
        <w:t>12.0</w:t>
        <w:tab/>
      </w:r>
      <w:r>
        <w:rPr>
          <w:rFonts w:cs="Arial" w:ascii="Arial" w:hAnsi="Arial"/>
          <w:b/>
          <w:sz w:val="22"/>
          <w:u w:val="single"/>
        </w:rPr>
        <w:t>INSPECTION AND TESTING :</w:t>
      </w:r>
    </w:p>
    <w:p>
      <w:pPr>
        <w:pStyle w:val="Normal"/>
        <w:numPr>
          <w:ilvl w:val="0"/>
          <w:numId w:val="0"/>
        </w:numPr>
        <w:tabs>
          <w:tab w:val="left" w:pos="720" w:leader="none"/>
        </w:tabs>
        <w:ind w:hanging="720" w:start="720" w:end="360"/>
        <w:jc w:val="both"/>
        <w:outlineLvl w:val="0"/>
        <w:rPr>
          <w:rFonts w:ascii="Arial" w:hAnsi="Arial" w:cs="Arial"/>
          <w:b/>
          <w:sz w:val="22"/>
        </w:rPr>
      </w:pPr>
      <w:r>
        <w:rPr>
          <w:rFonts w:cs="Arial" w:ascii="Arial" w:hAnsi="Arial"/>
          <w:b/>
          <w:sz w:val="22"/>
        </w:rPr>
        <w:tab/>
      </w:r>
    </w:p>
    <w:p>
      <w:pPr>
        <w:pStyle w:val="Normal"/>
        <w:numPr>
          <w:ilvl w:val="0"/>
          <w:numId w:val="0"/>
        </w:numPr>
        <w:tabs>
          <w:tab w:val="left" w:pos="720" w:leader="none"/>
        </w:tabs>
        <w:ind w:hanging="720" w:start="720" w:end="540"/>
        <w:jc w:val="both"/>
        <w:outlineLvl w:val="0"/>
        <w:rPr>
          <w:rFonts w:ascii="Arial" w:hAnsi="Arial" w:cs="Arial"/>
          <w:sz w:val="22"/>
          <w:szCs w:val="22"/>
        </w:rPr>
      </w:pPr>
      <w:r>
        <w:rPr>
          <w:rFonts w:cs="Arial" w:ascii="Arial" w:hAnsi="Arial"/>
          <w:sz w:val="22"/>
          <w:szCs w:val="22"/>
        </w:rPr>
        <w:tab/>
        <w:t>Equipment shall be tested and Inspected at manufacturers works before dispatch to ensure compliance with relevant specifications, drawings, Codes &amp; Standards.</w:t>
      </w:r>
    </w:p>
    <w:p>
      <w:pPr>
        <w:pStyle w:val="Normal"/>
        <w:numPr>
          <w:ilvl w:val="0"/>
          <w:numId w:val="0"/>
        </w:numPr>
        <w:tabs>
          <w:tab w:val="left" w:pos="720" w:leader="none"/>
        </w:tabs>
        <w:ind w:hanging="720" w:start="720" w:end="540"/>
        <w:jc w:val="both"/>
        <w:outlineLvl w:val="0"/>
        <w:rPr>
          <w:rFonts w:ascii="Arial" w:hAnsi="Arial" w:cs="Arial"/>
          <w:sz w:val="22"/>
          <w:szCs w:val="22"/>
        </w:rPr>
      </w:pPr>
      <w:r>
        <w:rPr>
          <w:rFonts w:cs="Arial" w:ascii="Arial" w:hAnsi="Arial"/>
          <w:sz w:val="22"/>
          <w:szCs w:val="22"/>
        </w:rPr>
      </w:r>
    </w:p>
    <w:p>
      <w:pPr>
        <w:pStyle w:val="BodyText"/>
        <w:spacing w:lineRule="exact" w:line="260"/>
        <w:ind w:start="720" w:end="540"/>
        <w:jc w:val="both"/>
        <w:rPr>
          <w:rFonts w:cs="Arial"/>
        </w:rPr>
      </w:pPr>
      <w:r>
        <w:rPr>
          <w:rFonts w:cs="Arial"/>
        </w:rPr>
        <w:t xml:space="preserve">The Owner or his representatives may visit the works during manufacture of various equipment to access progress of work as well as to ascertain the Quality of raw materials used. </w:t>
      </w:r>
    </w:p>
    <w:p>
      <w:pPr>
        <w:pStyle w:val="BodyText"/>
        <w:spacing w:lineRule="exact" w:line="260"/>
        <w:ind w:start="720" w:end="540"/>
        <w:jc w:val="both"/>
        <w:rPr>
          <w:rFonts w:cs="Arial"/>
        </w:rPr>
      </w:pPr>
      <w:r>
        <w:rPr>
          <w:rFonts w:cs="Arial"/>
        </w:rPr>
      </w:r>
    </w:p>
    <w:p>
      <w:pPr>
        <w:pStyle w:val="BodyText"/>
        <w:tabs>
          <w:tab w:val="left" w:pos="720" w:leader="none"/>
          <w:tab w:val="left" w:pos="1440" w:leader="none"/>
          <w:tab w:val="left" w:pos="6086" w:leader="none"/>
          <w:tab w:val="left" w:pos="10080" w:leader="none"/>
        </w:tabs>
        <w:spacing w:lineRule="exact" w:line="260"/>
        <w:ind w:start="720" w:end="540"/>
        <w:jc w:val="both"/>
        <w:rPr>
          <w:rFonts w:cs="Arial"/>
        </w:rPr>
      </w:pPr>
      <w:r>
        <w:rPr>
          <w:rFonts w:cs="Arial"/>
        </w:rPr>
        <w:t xml:space="preserve">Owner shall be given minimum four weeks advance notice for witnessing the final testing. The minimum testing requirements for all components/ equipment shall confirm to the requirements stipulated in applicable codes &amp; standards. </w:t>
      </w:r>
    </w:p>
    <w:p>
      <w:pPr>
        <w:pStyle w:val="BodyText"/>
        <w:tabs>
          <w:tab w:val="left" w:pos="720" w:leader="none"/>
          <w:tab w:val="left" w:pos="1440" w:leader="none"/>
          <w:tab w:val="left" w:pos="6086" w:leader="none"/>
          <w:tab w:val="left" w:pos="10080" w:leader="none"/>
        </w:tabs>
        <w:spacing w:lineRule="exact" w:line="260"/>
        <w:ind w:start="720" w:end="540"/>
        <w:jc w:val="both"/>
        <w:rPr>
          <w:rFonts w:cs="Arial"/>
        </w:rPr>
      </w:pPr>
      <w:r>
        <w:rPr>
          <w:rFonts w:cs="Arial"/>
        </w:rPr>
      </w:r>
    </w:p>
    <w:p>
      <w:pPr>
        <w:pStyle w:val="BodyText"/>
        <w:tabs>
          <w:tab w:val="left" w:pos="720" w:leader="none"/>
          <w:tab w:val="left" w:pos="1440" w:leader="none"/>
          <w:tab w:val="left" w:pos="6086" w:leader="none"/>
          <w:tab w:val="left" w:pos="10080" w:leader="none"/>
        </w:tabs>
        <w:spacing w:lineRule="exact" w:line="260"/>
        <w:ind w:start="720" w:end="540"/>
        <w:jc w:val="both"/>
        <w:rPr>
          <w:rFonts w:cs="Arial"/>
        </w:rPr>
      </w:pPr>
      <w:r>
        <w:rPr>
          <w:rFonts w:cs="Arial"/>
        </w:rPr>
        <w:t xml:space="preserve">Tests shall be carried out at manufacturer’s works under his care &amp; expense. All routine tests as specified in applicable standard codes shall be conducted:- </w:t>
      </w:r>
    </w:p>
    <w:p>
      <w:pPr>
        <w:pStyle w:val="BodyText"/>
        <w:numPr>
          <w:ilvl w:val="0"/>
          <w:numId w:val="6"/>
        </w:numPr>
        <w:tabs>
          <w:tab w:val="clear" w:pos="720"/>
          <w:tab w:val="clear" w:pos="1440"/>
          <w:tab w:val="clear" w:pos="6086"/>
          <w:tab w:val="left" w:pos="10080" w:leader="none"/>
        </w:tabs>
        <w:spacing w:lineRule="exact" w:line="260" w:before="0" w:after="120"/>
        <w:ind w:hanging="360" w:start="1800" w:end="540"/>
        <w:rPr>
          <w:rFonts w:cs="Arial"/>
        </w:rPr>
      </w:pPr>
      <w:r>
        <w:rPr>
          <w:rFonts w:cs="Arial"/>
        </w:rPr>
        <w:t>Dimensional checks,</w:t>
      </w:r>
    </w:p>
    <w:p>
      <w:pPr>
        <w:pStyle w:val="BodyText"/>
        <w:numPr>
          <w:ilvl w:val="0"/>
          <w:numId w:val="6"/>
        </w:numPr>
        <w:tabs>
          <w:tab w:val="clear" w:pos="720"/>
          <w:tab w:val="clear" w:pos="1440"/>
          <w:tab w:val="clear" w:pos="6086"/>
          <w:tab w:val="left" w:pos="10080" w:leader="none"/>
        </w:tabs>
        <w:spacing w:lineRule="exact" w:line="260" w:before="0" w:after="120"/>
        <w:ind w:hanging="360" w:start="1800" w:end="540"/>
        <w:rPr>
          <w:rFonts w:cs="Arial"/>
        </w:rPr>
      </w:pPr>
      <w:r>
        <w:rPr>
          <w:rFonts w:cs="Arial"/>
        </w:rPr>
        <w:t>Continuity checks,</w:t>
      </w:r>
    </w:p>
    <w:p>
      <w:pPr>
        <w:pStyle w:val="BodyText"/>
        <w:numPr>
          <w:ilvl w:val="0"/>
          <w:numId w:val="6"/>
        </w:numPr>
        <w:tabs>
          <w:tab w:val="clear" w:pos="720"/>
          <w:tab w:val="clear" w:pos="1440"/>
          <w:tab w:val="clear" w:pos="6086"/>
          <w:tab w:val="left" w:pos="10080" w:leader="none"/>
        </w:tabs>
        <w:spacing w:lineRule="exact" w:line="260" w:before="0" w:after="120"/>
        <w:ind w:hanging="360" w:start="1800" w:end="540"/>
        <w:rPr>
          <w:rFonts w:cs="Arial"/>
        </w:rPr>
      </w:pPr>
      <w:r>
        <w:rPr>
          <w:rFonts w:cs="Arial"/>
        </w:rPr>
        <w:t>Component Rigidity checks,</w:t>
      </w:r>
    </w:p>
    <w:p>
      <w:pPr>
        <w:pStyle w:val="BodyText"/>
        <w:numPr>
          <w:ilvl w:val="0"/>
          <w:numId w:val="6"/>
        </w:numPr>
        <w:tabs>
          <w:tab w:val="clear" w:pos="720"/>
          <w:tab w:val="clear" w:pos="1440"/>
          <w:tab w:val="clear" w:pos="6086"/>
          <w:tab w:val="left" w:pos="10080" w:leader="none"/>
        </w:tabs>
        <w:spacing w:lineRule="exact" w:line="260" w:before="0" w:after="120"/>
        <w:ind w:hanging="360" w:start="1800" w:end="540"/>
        <w:rPr>
          <w:rFonts w:cs="Arial"/>
        </w:rPr>
      </w:pPr>
      <w:r>
        <w:rPr>
          <w:rFonts w:cs="Arial"/>
        </w:rPr>
        <w:t>Insulation resistance checks,</w:t>
      </w:r>
    </w:p>
    <w:p>
      <w:pPr>
        <w:pStyle w:val="BodyText"/>
        <w:numPr>
          <w:ilvl w:val="0"/>
          <w:numId w:val="6"/>
        </w:numPr>
        <w:tabs>
          <w:tab w:val="clear" w:pos="720"/>
          <w:tab w:val="clear" w:pos="1440"/>
          <w:tab w:val="clear" w:pos="6086"/>
          <w:tab w:val="left" w:pos="10080" w:leader="none"/>
        </w:tabs>
        <w:spacing w:lineRule="exact" w:line="260" w:before="0" w:after="120"/>
        <w:ind w:hanging="360" w:start="1800" w:end="540"/>
        <w:rPr>
          <w:rFonts w:cs="Arial"/>
        </w:rPr>
      </w:pPr>
      <w:r>
        <w:rPr>
          <w:rFonts w:cs="Arial"/>
        </w:rPr>
        <w:t>High Voltage tests Etc.</w:t>
      </w:r>
    </w:p>
    <w:p>
      <w:pPr>
        <w:pStyle w:val="BodyText"/>
        <w:tabs>
          <w:tab w:val="left" w:pos="720" w:leader="none"/>
          <w:tab w:val="left" w:pos="1440" w:leader="none"/>
          <w:tab w:val="left" w:pos="6086" w:leader="none"/>
          <w:tab w:val="left" w:pos="10080" w:leader="none"/>
        </w:tabs>
        <w:spacing w:lineRule="exact" w:line="260"/>
        <w:ind w:start="720" w:end="540"/>
        <w:rPr>
          <w:rFonts w:cs="Arial"/>
        </w:rPr>
      </w:pPr>
      <w:r>
        <w:rPr>
          <w:rFonts w:cs="Arial"/>
        </w:rPr>
        <w:t>Type tests certificate for the similar type of Equipment shall be furnished along with the bids. Manufacturer shall submit separate quote for the Type tests.</w:t>
      </w:r>
    </w:p>
    <w:p>
      <w:pPr>
        <w:pStyle w:val="Normal"/>
        <w:numPr>
          <w:ilvl w:val="0"/>
          <w:numId w:val="0"/>
        </w:numPr>
        <w:tabs>
          <w:tab w:val="left" w:pos="720" w:leader="none"/>
        </w:tabs>
        <w:ind w:hanging="720" w:start="720" w:end="360"/>
        <w:jc w:val="both"/>
        <w:outlineLvl w:val="0"/>
        <w:rPr>
          <w:rFonts w:ascii="Arial" w:hAnsi="Arial" w:cs="Arial"/>
          <w:b/>
          <w:sz w:val="22"/>
        </w:rPr>
      </w:pPr>
      <w:r>
        <w:rPr>
          <w:rFonts w:cs="Arial" w:ascii="Arial" w:hAnsi="Arial"/>
          <w:b/>
          <w:sz w:val="22"/>
        </w:rPr>
      </w:r>
    </w:p>
    <w:p>
      <w:pPr>
        <w:pStyle w:val="BodyText"/>
        <w:jc w:val="both"/>
        <w:rPr/>
      </w:pPr>
      <w:r>
        <w:rPr>
          <w:b/>
        </w:rPr>
        <w:t>13.0</w:t>
        <w:tab/>
      </w:r>
      <w:r>
        <w:rPr>
          <w:b/>
          <w:u w:val="single"/>
        </w:rPr>
        <w:t>PACKING :</w:t>
      </w:r>
    </w:p>
    <w:p>
      <w:pPr>
        <w:pStyle w:val="BodyText"/>
        <w:tabs>
          <w:tab w:val="left" w:pos="720" w:leader="none"/>
          <w:tab w:val="left" w:pos="1440" w:leader="none"/>
          <w:tab w:val="left" w:pos="1890" w:leader="none"/>
          <w:tab w:val="left" w:pos="6086" w:leader="none"/>
        </w:tabs>
        <w:ind w:start="720" w:end="540"/>
        <w:jc w:val="both"/>
        <w:rPr/>
      </w:pPr>
      <w:r>
        <w:rPr/>
        <w:t>The panel shall be shipped to site packed in wooden crates. They shall be wrapped in polyethylene sheets before being placed in crates to prevent damage to the finish. Crates shall have skid bottoms for handling.</w:t>
      </w:r>
    </w:p>
    <w:p>
      <w:pPr>
        <w:pStyle w:val="Normal"/>
        <w:tabs>
          <w:tab w:val="left" w:pos="720" w:leader="none"/>
        </w:tabs>
        <w:ind w:hanging="1440" w:start="1440" w:end="540"/>
        <w:jc w:val="both"/>
        <w:rPr>
          <w:rFonts w:ascii="Arial" w:hAnsi="Arial" w:cs="Arial"/>
          <w:sz w:val="22"/>
        </w:rPr>
      </w:pPr>
      <w:r>
        <w:rPr>
          <w:rFonts w:cs="Arial" w:ascii="Arial" w:hAnsi="Arial"/>
          <w:sz w:val="22"/>
        </w:rPr>
      </w:r>
    </w:p>
    <w:p>
      <w:pPr>
        <w:pStyle w:val="Normal"/>
        <w:numPr>
          <w:ilvl w:val="0"/>
          <w:numId w:val="11"/>
        </w:numPr>
        <w:tabs>
          <w:tab w:val="clear" w:pos="720"/>
          <w:tab w:val="left" w:pos="-1170" w:leader="none"/>
        </w:tabs>
        <w:ind w:hanging="1440" w:start="1440" w:end="360"/>
        <w:rPr>
          <w:rFonts w:ascii="Arial" w:hAnsi="Arial" w:cs="Arial"/>
          <w:b/>
          <w:sz w:val="22"/>
          <w:szCs w:val="22"/>
          <w:u w:val="single"/>
        </w:rPr>
      </w:pPr>
      <w:r>
        <w:rPr>
          <w:rFonts w:cs="Arial" w:ascii="Arial" w:hAnsi="Arial"/>
          <w:b/>
          <w:sz w:val="22"/>
          <w:szCs w:val="22"/>
          <w:u w:val="single"/>
        </w:rPr>
        <w:t>SPECIAL TOOLS:</w:t>
      </w:r>
    </w:p>
    <w:p>
      <w:pPr>
        <w:pStyle w:val="Normal"/>
        <w:ind w:hanging="720" w:start="720" w:end="360"/>
        <w:rPr>
          <w:rFonts w:ascii="Arial" w:hAnsi="Arial" w:cs="Arial"/>
          <w:b/>
          <w:sz w:val="22"/>
          <w:szCs w:val="22"/>
          <w:u w:val="single"/>
        </w:rPr>
      </w:pPr>
      <w:r>
        <w:rPr>
          <w:rFonts w:cs="Arial" w:ascii="Arial" w:hAnsi="Arial"/>
          <w:b/>
          <w:sz w:val="22"/>
          <w:szCs w:val="22"/>
          <w:u w:val="single"/>
        </w:rPr>
      </w:r>
    </w:p>
    <w:p>
      <w:pPr>
        <w:pStyle w:val="Normal"/>
        <w:ind w:start="720" w:end="540"/>
        <w:jc w:val="both"/>
        <w:rPr>
          <w:rFonts w:ascii="Arial" w:hAnsi="Arial" w:cs="Arial"/>
          <w:sz w:val="22"/>
          <w:szCs w:val="22"/>
        </w:rPr>
      </w:pPr>
      <w:r>
        <w:rPr>
          <w:rFonts w:cs="Arial" w:ascii="Arial" w:hAnsi="Arial"/>
          <w:sz w:val="22"/>
          <w:szCs w:val="22"/>
        </w:rPr>
        <w:t>A set of special tools which are necessary or convenient for erection, commissioning, maintenance and overhauling of the equipment shall be included in the scope of supply.</w:t>
      </w:r>
    </w:p>
    <w:p>
      <w:pPr>
        <w:pStyle w:val="Normal"/>
        <w:ind w:start="720" w:end="540"/>
        <w:jc w:val="both"/>
        <w:rPr>
          <w:rFonts w:ascii="Arial" w:hAnsi="Arial" w:cs="Arial"/>
          <w:sz w:val="22"/>
          <w:szCs w:val="22"/>
        </w:rPr>
      </w:pPr>
      <w:r>
        <w:rPr>
          <w:rFonts w:cs="Arial" w:ascii="Arial" w:hAnsi="Arial"/>
          <w:sz w:val="22"/>
          <w:szCs w:val="22"/>
        </w:rPr>
      </w:r>
    </w:p>
    <w:p>
      <w:pPr>
        <w:pStyle w:val="Normal"/>
        <w:tabs>
          <w:tab w:val="clear" w:pos="720"/>
          <w:tab w:val="left" w:pos="9360" w:leader="none"/>
        </w:tabs>
        <w:ind w:start="720" w:end="540"/>
        <w:jc w:val="both"/>
        <w:rPr>
          <w:rFonts w:ascii="Arial" w:hAnsi="Arial" w:cs="Arial"/>
          <w:sz w:val="22"/>
          <w:szCs w:val="22"/>
        </w:rPr>
      </w:pPr>
      <w:r>
        <w:rPr>
          <w:rFonts w:cs="Arial" w:ascii="Arial" w:hAnsi="Arial"/>
          <w:sz w:val="22"/>
          <w:szCs w:val="22"/>
        </w:rPr>
        <w:t>The tools shall be shipped in separate containers, clearly marked with the name of the equipment for which they are intended.</w:t>
      </w:r>
    </w:p>
    <w:p>
      <w:pPr>
        <w:pStyle w:val="1"/>
        <w:tabs>
          <w:tab w:val="clear" w:pos="720"/>
        </w:tabs>
        <w:rPr>
          <w:rFonts w:ascii="Arial" w:hAnsi="Arial" w:cs="Arial"/>
          <w:sz w:val="22"/>
          <w:szCs w:val="22"/>
        </w:rPr>
      </w:pPr>
      <w:r>
        <w:rPr>
          <w:rFonts w:cs="Arial"/>
          <w:sz w:val="22"/>
          <w:szCs w:val="22"/>
        </w:rPr>
      </w:r>
    </w:p>
    <w:p>
      <w:pPr>
        <w:pStyle w:val="Normal"/>
        <w:numPr>
          <w:ilvl w:val="0"/>
          <w:numId w:val="0"/>
        </w:numPr>
        <w:tabs>
          <w:tab w:val="clear" w:pos="720"/>
          <w:tab w:val="left" w:pos="810" w:leader="none"/>
        </w:tabs>
        <w:ind w:end="540"/>
        <w:jc w:val="both"/>
        <w:outlineLvl w:val="0"/>
        <w:rPr/>
      </w:pPr>
      <w:r>
        <w:rPr>
          <w:rFonts w:cs="Arial" w:ascii="Arial" w:hAnsi="Arial"/>
          <w:b/>
          <w:color w:val="FF00FF"/>
          <w:sz w:val="22"/>
        </w:rPr>
        <w:t>15.0</w:t>
      </w:r>
      <w:r>
        <w:rPr>
          <w:rFonts w:cs="Arial" w:ascii="Arial" w:hAnsi="Arial"/>
          <w:bCs/>
          <w:color w:val="FF00FF"/>
          <w:sz w:val="22"/>
        </w:rPr>
        <w:tab/>
      </w:r>
      <w:r>
        <w:rPr>
          <w:rFonts w:cs="Arial" w:ascii="Arial" w:hAnsi="Arial"/>
          <w:b/>
          <w:color w:val="FF00FF"/>
          <w:sz w:val="22"/>
          <w:u w:val="single"/>
        </w:rPr>
        <w:t>SPARES:</w:t>
      </w:r>
    </w:p>
    <w:p>
      <w:pPr>
        <w:pStyle w:val="Normal"/>
        <w:tabs>
          <w:tab w:val="clear" w:pos="720"/>
          <w:tab w:val="left" w:pos="1080" w:leader="none"/>
        </w:tabs>
        <w:ind w:hanging="720" w:start="1080" w:end="540"/>
        <w:jc w:val="both"/>
        <w:rPr>
          <w:rFonts w:ascii="Arial" w:hAnsi="Arial" w:cs="Arial"/>
          <w:b/>
          <w:color w:val="FF00FF"/>
          <w:sz w:val="22"/>
          <w:u w:val="single"/>
        </w:rPr>
      </w:pPr>
      <w:r>
        <w:rPr>
          <w:rFonts w:cs="Arial" w:ascii="Arial" w:hAnsi="Arial"/>
          <w:b/>
          <w:color w:val="FF00FF"/>
          <w:sz w:val="22"/>
          <w:u w:val="single"/>
        </w:rPr>
      </w:r>
    </w:p>
    <w:p>
      <w:pPr>
        <w:pStyle w:val="Normal"/>
        <w:tabs>
          <w:tab w:val="left" w:pos="720" w:leader="none"/>
        </w:tabs>
        <w:ind w:hanging="360" w:start="720" w:end="540"/>
        <w:jc w:val="both"/>
        <w:rPr>
          <w:rFonts w:ascii="Arial" w:hAnsi="Arial" w:cs="Arial"/>
          <w:color w:val="FF00FF"/>
          <w:sz w:val="22"/>
        </w:rPr>
      </w:pPr>
      <w:r>
        <w:rPr>
          <w:rFonts w:cs="Arial" w:ascii="Arial" w:hAnsi="Arial"/>
          <w:color w:val="FF00FF"/>
          <w:sz w:val="22"/>
        </w:rPr>
        <w:tab/>
        <w:t>The vendor shall provide required number of spares for two (2) years of satisfactory and continuous trouble free operation.</w:t>
      </w:r>
    </w:p>
    <w:p>
      <w:pPr>
        <w:pStyle w:val="Normal"/>
        <w:tabs>
          <w:tab w:val="left" w:pos="720" w:leader="none"/>
        </w:tabs>
        <w:ind w:hanging="720" w:start="1080" w:end="360"/>
        <w:jc w:val="both"/>
        <w:rPr>
          <w:rFonts w:ascii="Arial" w:hAnsi="Arial" w:cs="Arial"/>
          <w:color w:val="FF00FF"/>
          <w:sz w:val="22"/>
        </w:rPr>
      </w:pPr>
      <w:r>
        <w:rPr>
          <w:rFonts w:cs="Arial" w:ascii="Arial" w:hAnsi="Arial"/>
          <w:color w:val="FF00FF"/>
          <w:sz w:val="22"/>
        </w:rPr>
        <w:tab/>
        <w:tab/>
        <w:tab/>
        <w:tab/>
      </w:r>
    </w:p>
    <w:p>
      <w:pPr>
        <w:pStyle w:val="Normal"/>
        <w:tabs>
          <w:tab w:val="left" w:pos="720" w:leader="none"/>
        </w:tabs>
        <w:ind w:hanging="720" w:start="1080" w:end="360"/>
        <w:jc w:val="both"/>
        <w:rPr>
          <w:rFonts w:ascii="Arial" w:hAnsi="Arial" w:cs="Arial"/>
          <w:color w:val="FF00FF"/>
          <w:sz w:val="22"/>
        </w:rPr>
      </w:pPr>
      <w:r>
        <w:rPr>
          <w:rFonts w:cs="Arial" w:ascii="Arial" w:hAnsi="Arial"/>
          <w:color w:val="FF00FF"/>
          <w:sz w:val="22"/>
        </w:rPr>
        <w:tab/>
        <w:t>Also, required commissioning spares shall be provided by seller free of cost.</w:t>
      </w:r>
    </w:p>
    <w:p>
      <w:pPr>
        <w:pStyle w:val="Normal"/>
        <w:ind w:start="720" w:end="0"/>
        <w:jc w:val="both"/>
        <w:rPr>
          <w:rFonts w:ascii="Arial" w:hAnsi="Arial" w:cs="Arial"/>
          <w:color w:val="FF00FF"/>
          <w:sz w:val="22"/>
        </w:rPr>
      </w:pPr>
      <w:r>
        <w:rPr>
          <w:rFonts w:cs="Arial" w:ascii="Arial" w:hAnsi="Arial"/>
          <w:color w:val="FF00FF"/>
          <w:sz w:val="22"/>
        </w:rPr>
      </w:r>
    </w:p>
    <w:p>
      <w:pPr>
        <w:pStyle w:val="Normal"/>
        <w:ind w:end="1080"/>
        <w:jc w:val="both"/>
        <w:rPr>
          <w:rFonts w:ascii="Arial" w:hAnsi="Arial" w:cs="Arial"/>
          <w:sz w:val="22"/>
        </w:rPr>
      </w:pPr>
      <w:r>
        <w:rPr>
          <w:rFonts w:cs="Arial" w:ascii="Arial" w:hAnsi="Arial"/>
          <w:b/>
          <w:bCs/>
          <w:sz w:val="22"/>
        </w:rPr>
        <w:t xml:space="preserve">16.0 </w:t>
        <w:tab/>
      </w:r>
      <w:r>
        <w:rPr>
          <w:rFonts w:cs="Arial" w:ascii="Arial" w:hAnsi="Arial"/>
          <w:b/>
          <w:bCs/>
          <w:sz w:val="22"/>
          <w:u w:val="single"/>
        </w:rPr>
        <w:t>DEVIATIONS :</w:t>
      </w:r>
    </w:p>
    <w:p>
      <w:pPr>
        <w:pStyle w:val="Normal"/>
        <w:ind w:start="720" w:end="540"/>
        <w:jc w:val="both"/>
        <w:rPr/>
      </w:pPr>
      <w:r>
        <w:rPr>
          <w:rFonts w:cs="Arial" w:ascii="Arial" w:hAnsi="Arial"/>
          <w:sz w:val="22"/>
        </w:rPr>
        <w:t xml:space="preserve">Any </w:t>
      </w:r>
      <w:r>
        <w:rPr>
          <w:rFonts w:cs="Arial" w:ascii="Arial" w:hAnsi="Arial"/>
          <w:bCs/>
          <w:sz w:val="22"/>
        </w:rPr>
        <w:t xml:space="preserve">deviations </w:t>
      </w:r>
      <w:r>
        <w:rPr>
          <w:rFonts w:cs="Arial" w:ascii="Arial" w:hAnsi="Arial"/>
          <w:sz w:val="22"/>
        </w:rPr>
        <w:t xml:space="preserve">from the requirements of this specification shall be stated as exceptions in Vendor / contractor’s proposal. Unless specific exceptions are stated, it shall be understood that the equipment is in complete accordance with the specification.  </w:t>
      </w:r>
    </w:p>
    <w:p>
      <w:pPr>
        <w:pStyle w:val="Normal"/>
        <w:jc w:val="both"/>
        <w:rPr>
          <w:rFonts w:ascii="Arial" w:hAnsi="Arial" w:cs="Arial"/>
          <w:b/>
          <w:sz w:val="22"/>
        </w:rPr>
      </w:pPr>
      <w:r>
        <w:rPr>
          <w:rFonts w:cs="Arial" w:ascii="Arial" w:hAnsi="Arial"/>
          <w:b/>
          <w:sz w:val="22"/>
        </w:rPr>
      </w:r>
    </w:p>
    <w:p>
      <w:pPr>
        <w:pStyle w:val="Normal"/>
        <w:jc w:val="both"/>
        <w:rPr>
          <w:rFonts w:ascii="Arial" w:hAnsi="Arial" w:cs="Arial"/>
          <w:b/>
          <w:sz w:val="22"/>
        </w:rPr>
      </w:pPr>
      <w:r>
        <w:rPr>
          <w:rFonts w:cs="Arial" w:ascii="Arial" w:hAnsi="Arial"/>
          <w:b/>
          <w:sz w:val="22"/>
        </w:rPr>
      </w:r>
    </w:p>
    <w:p>
      <w:pPr>
        <w:pStyle w:val="Normal"/>
        <w:numPr>
          <w:ilvl w:val="0"/>
          <w:numId w:val="9"/>
        </w:numPr>
        <w:tabs>
          <w:tab w:val="clear" w:pos="720"/>
          <w:tab w:val="left" w:pos="-630" w:leader="none"/>
          <w:tab w:val="left" w:pos="-540" w:leader="none"/>
        </w:tabs>
        <w:ind w:hanging="720" w:start="720" w:end="360"/>
        <w:rPr>
          <w:rFonts w:ascii="Arial" w:hAnsi="Arial" w:cs="Arial"/>
          <w:b/>
          <w:sz w:val="22"/>
          <w:szCs w:val="22"/>
          <w:u w:val="single"/>
        </w:rPr>
      </w:pPr>
      <w:r>
        <w:rPr>
          <w:rFonts w:cs="Arial" w:ascii="Arial" w:hAnsi="Arial"/>
          <w:b/>
          <w:sz w:val="22"/>
          <w:szCs w:val="22"/>
          <w:u w:val="single"/>
        </w:rPr>
        <w:t>QUALITY ASSURANCE:</w:t>
      </w:r>
    </w:p>
    <w:p>
      <w:pPr>
        <w:pStyle w:val="Normal"/>
        <w:ind w:end="360"/>
        <w:rPr>
          <w:rFonts w:ascii="Arial" w:hAnsi="Arial" w:cs="Arial"/>
          <w:b/>
          <w:sz w:val="22"/>
          <w:szCs w:val="22"/>
          <w:u w:val="single"/>
        </w:rPr>
      </w:pPr>
      <w:r>
        <w:rPr>
          <w:rFonts w:cs="Arial" w:ascii="Arial" w:hAnsi="Arial"/>
          <w:b/>
          <w:sz w:val="22"/>
          <w:szCs w:val="22"/>
          <w:u w:val="single"/>
        </w:rPr>
      </w:r>
    </w:p>
    <w:p>
      <w:pPr>
        <w:pStyle w:val="Normal"/>
        <w:tabs>
          <w:tab w:val="clear" w:pos="720"/>
          <w:tab w:val="left" w:pos="10530" w:leader="none"/>
          <w:tab w:val="left" w:pos="10620" w:leader="none"/>
        </w:tabs>
        <w:ind w:start="720" w:end="540"/>
        <w:jc w:val="both"/>
        <w:rPr>
          <w:rFonts w:ascii="Arial" w:hAnsi="Arial" w:cs="Arial"/>
          <w:sz w:val="22"/>
          <w:szCs w:val="22"/>
        </w:rPr>
      </w:pPr>
      <w:r>
        <w:rPr>
          <w:rFonts w:cs="Arial" w:ascii="Arial" w:hAnsi="Arial"/>
          <w:sz w:val="22"/>
          <w:szCs w:val="22"/>
        </w:rPr>
        <w:t>Manufacturer shall follow his standard procedures for Quality Assurance and control. However, the standard procedures shall be submitted to the owner in extent of order.</w:t>
      </w:r>
    </w:p>
    <w:p>
      <w:pPr>
        <w:pStyle w:val="Normal"/>
        <w:tabs>
          <w:tab w:val="clear" w:pos="720"/>
          <w:tab w:val="left" w:pos="9630" w:leader="none"/>
        </w:tabs>
        <w:ind w:start="720" w:end="540"/>
        <w:jc w:val="both"/>
        <w:rPr>
          <w:rFonts w:ascii="Arial" w:hAnsi="Arial" w:cs="Arial"/>
          <w:sz w:val="22"/>
          <w:szCs w:val="22"/>
        </w:rPr>
      </w:pPr>
      <w:r>
        <w:rPr>
          <w:rFonts w:cs="Arial" w:ascii="Arial" w:hAnsi="Arial"/>
          <w:sz w:val="22"/>
          <w:szCs w:val="22"/>
        </w:rPr>
      </w:r>
    </w:p>
    <w:p>
      <w:pPr>
        <w:pStyle w:val="Normal"/>
        <w:tabs>
          <w:tab w:val="clear" w:pos="720"/>
          <w:tab w:val="left" w:pos="10620" w:leader="none"/>
        </w:tabs>
        <w:ind w:start="720" w:end="540"/>
        <w:jc w:val="both"/>
        <w:rPr/>
      </w:pPr>
      <w:r>
        <w:rPr>
          <w:rFonts w:cs="Arial" w:ascii="Arial" w:hAnsi="Arial"/>
          <w:sz w:val="22"/>
          <w:szCs w:val="22"/>
        </w:rPr>
        <w:t xml:space="preserve">The procedure shall be in such a form as to clearly </w:t>
      </w:r>
      <w:r>
        <w:rPr>
          <w:rFonts w:cs="Arial" w:ascii="Arial" w:hAnsi="Arial"/>
          <w:b/>
          <w:sz w:val="22"/>
          <w:szCs w:val="22"/>
        </w:rPr>
        <w:t>delineate</w:t>
      </w:r>
      <w:r>
        <w:rPr>
          <w:rFonts w:cs="Arial" w:ascii="Arial" w:hAnsi="Arial"/>
          <w:sz w:val="22"/>
          <w:szCs w:val="22"/>
        </w:rPr>
        <w:t xml:space="preserve"> the manufacturing sequence and major inspection points and to reference manufacturer’s test and inspection procedures.</w:t>
      </w:r>
    </w:p>
    <w:p>
      <w:pPr>
        <w:pStyle w:val="Normal"/>
        <w:ind w:end="360"/>
        <w:rPr>
          <w:rFonts w:ascii="Arial" w:hAnsi="Arial" w:cs="Arial"/>
          <w:b/>
          <w:sz w:val="22"/>
          <w:szCs w:val="22"/>
        </w:rPr>
      </w:pPr>
      <w:r>
        <w:rPr>
          <w:rFonts w:cs="Arial" w:ascii="Arial" w:hAnsi="Arial"/>
          <w:b/>
          <w:sz w:val="22"/>
          <w:szCs w:val="22"/>
        </w:rPr>
      </w:r>
    </w:p>
    <w:p>
      <w:pPr>
        <w:pStyle w:val="Normal"/>
        <w:ind w:start="720" w:end="720"/>
        <w:rPr>
          <w:rFonts w:ascii="Arial" w:hAnsi="Arial" w:cs="Arial"/>
          <w:sz w:val="22"/>
          <w:szCs w:val="22"/>
        </w:rPr>
      </w:pPr>
      <w:r>
        <w:rPr>
          <w:rFonts w:cs="Arial" w:ascii="Arial" w:hAnsi="Arial"/>
          <w:sz w:val="22"/>
          <w:szCs w:val="22"/>
        </w:rPr>
        <w:t>The owner will inform the manufacturer as to which of the Inspection points and tests will be witnessed.</w:t>
      </w:r>
    </w:p>
    <w:p>
      <w:pPr>
        <w:pStyle w:val="Normal"/>
        <w:jc w:val="both"/>
        <w:rPr>
          <w:rFonts w:ascii="Arial" w:hAnsi="Arial" w:cs="Arial"/>
          <w:b/>
          <w:sz w:val="22"/>
          <w:szCs w:val="22"/>
        </w:rPr>
      </w:pPr>
      <w:r>
        <w:rPr>
          <w:rFonts w:cs="Arial" w:ascii="Arial" w:hAnsi="Arial"/>
          <w:b/>
          <w:sz w:val="22"/>
          <w:szCs w:val="22"/>
        </w:rPr>
      </w:r>
    </w:p>
    <w:p>
      <w:pPr>
        <w:pStyle w:val="Normal"/>
        <w:jc w:val="both"/>
        <w:rPr/>
      </w:pPr>
      <w:r>
        <w:rPr>
          <w:rFonts w:cs="Arial" w:ascii="Arial" w:hAnsi="Arial"/>
          <w:b/>
          <w:sz w:val="22"/>
        </w:rPr>
        <w:t xml:space="preserve">18.0 </w:t>
        <w:tab/>
      </w:r>
      <w:r>
        <w:rPr>
          <w:rFonts w:cs="Arial" w:ascii="Arial" w:hAnsi="Arial"/>
          <w:b/>
          <w:sz w:val="22"/>
          <w:u w:val="single"/>
        </w:rPr>
        <w:t>GUARANTEE :</w:t>
      </w:r>
      <w:r>
        <w:rPr>
          <w:rFonts w:cs="Arial" w:ascii="Arial" w:hAnsi="Arial"/>
          <w:b/>
          <w:sz w:val="22"/>
        </w:rPr>
        <w:tab/>
      </w:r>
    </w:p>
    <w:p>
      <w:pPr>
        <w:pStyle w:val="Normal"/>
        <w:ind w:start="720" w:end="540"/>
        <w:jc w:val="both"/>
        <w:rPr>
          <w:rFonts w:ascii="Arial" w:hAnsi="Arial" w:cs="Arial"/>
          <w:sz w:val="22"/>
        </w:rPr>
      </w:pPr>
      <w:r>
        <w:rPr>
          <w:rFonts w:cs="Arial" w:ascii="Arial" w:hAnsi="Arial"/>
          <w:sz w:val="22"/>
        </w:rPr>
        <w:t>Guarantee shall be for proper design, installation and workmanship. Vendor / contractor shall guarantee all performance parameters. The guarantee shall be for a period of 12 months from the date of commissioning or 18 months from the date of last supply whichever is earlier.</w:t>
      </w:r>
    </w:p>
    <w:p>
      <w:pPr>
        <w:pStyle w:val="Normal"/>
        <w:ind w:hanging="720" w:start="720" w:end="1080"/>
        <w:jc w:val="both"/>
        <w:rPr>
          <w:rFonts w:ascii="Arial" w:hAnsi="Arial" w:cs="Arial"/>
          <w:sz w:val="22"/>
        </w:rPr>
      </w:pPr>
      <w:r>
        <w:rPr>
          <w:rFonts w:cs="Arial" w:ascii="Arial" w:hAnsi="Arial"/>
          <w:b/>
          <w:sz w:val="22"/>
        </w:rPr>
        <w:t>19.0</w:t>
        <w:tab/>
      </w:r>
      <w:r>
        <w:rPr>
          <w:rFonts w:cs="Arial" w:ascii="Arial" w:hAnsi="Arial"/>
          <w:b/>
          <w:sz w:val="22"/>
          <w:u w:val="single"/>
        </w:rPr>
        <w:t>LIST OF DOCUMENTS ATTACHED:</w:t>
      </w:r>
    </w:p>
    <w:p>
      <w:pPr>
        <w:pStyle w:val="Normal"/>
        <w:tabs>
          <w:tab w:val="left" w:pos="720" w:leader="none"/>
          <w:tab w:val="left" w:pos="1440" w:leader="none"/>
          <w:tab w:val="left" w:pos="1800" w:leader="none"/>
        </w:tabs>
        <w:ind w:start="720" w:end="1080"/>
        <w:jc w:val="both"/>
        <w:rPr>
          <w:rFonts w:ascii="Arial" w:hAnsi="Arial" w:cs="Arial"/>
          <w:sz w:val="22"/>
        </w:rPr>
      </w:pPr>
      <w:r>
        <w:rPr>
          <w:rFonts w:cs="Arial" w:ascii="Arial" w:hAnsi="Arial"/>
          <w:sz w:val="22"/>
        </w:rPr>
        <w:t>Vendor to follow the following drawings as a reference, to make uniformity in engineering design of Motor Schematics and drawings.</w:t>
      </w:r>
    </w:p>
    <w:p>
      <w:pPr>
        <w:pStyle w:val="1"/>
        <w:rPr>
          <w:rFonts w:ascii="Arial" w:hAnsi="Arial" w:cs="Arial"/>
          <w:sz w:val="22"/>
        </w:rPr>
      </w:pPr>
      <w:r>
        <w:rPr>
          <w:rFonts w:cs="Arial"/>
          <w:sz w:val="22"/>
        </w:rPr>
      </w:r>
    </w:p>
    <w:tbl>
      <w:tblPr>
        <w:tblW w:w="9720" w:type="dxa"/>
        <w:jc w:val="start"/>
        <w:tblInd w:w="108" w:type="dxa"/>
        <w:tblLayout w:type="fixed"/>
        <w:tblCellMar>
          <w:top w:w="0" w:type="dxa"/>
          <w:start w:w="108" w:type="dxa"/>
          <w:bottom w:w="0" w:type="dxa"/>
          <w:end w:w="108" w:type="dxa"/>
        </w:tblCellMar>
      </w:tblPr>
      <w:tblGrid>
        <w:gridCol w:w="450"/>
        <w:gridCol w:w="630"/>
        <w:gridCol w:w="3330"/>
        <w:gridCol w:w="2070"/>
        <w:gridCol w:w="1170"/>
        <w:gridCol w:w="720"/>
        <w:gridCol w:w="1350"/>
      </w:tblGrid>
      <w:tr>
        <w:trPr/>
        <w:tc>
          <w:tcPr>
            <w:tcW w:w="450" w:type="dxa"/>
            <w:tcBorders>
              <w:end w:val="single" w:sz="6" w:space="0" w:color="000000"/>
            </w:tcBorders>
          </w:tcPr>
          <w:p>
            <w:pPr>
              <w:pStyle w:val="Normal"/>
              <w:tabs>
                <w:tab w:val="left" w:pos="720" w:leader="none"/>
              </w:tabs>
              <w:snapToGrid w:val="false"/>
              <w:jc w:val="center"/>
              <w:rPr>
                <w:rFonts w:ascii="Arial" w:hAnsi="Arial" w:cs="Arial"/>
                <w:b/>
                <w:sz w:val="22"/>
              </w:rPr>
            </w:pPr>
            <w:r>
              <w:rPr>
                <w:rFonts w:cs="Arial" w:ascii="Arial" w:hAnsi="Arial"/>
                <w:b/>
                <w:sz w:val="22"/>
              </w:rPr>
            </w:r>
          </w:p>
        </w:tc>
        <w:tc>
          <w:tcPr>
            <w:tcW w:w="630" w:type="dxa"/>
            <w:tcBorders>
              <w:top w:val="single" w:sz="6" w:space="0" w:color="000000"/>
              <w:bottom w:val="single" w:sz="6" w:space="0" w:color="000000"/>
              <w:end w:val="single" w:sz="6" w:space="0" w:color="000000"/>
            </w:tcBorders>
          </w:tcPr>
          <w:p>
            <w:pPr>
              <w:pStyle w:val="Normal"/>
              <w:tabs>
                <w:tab w:val="left" w:pos="720" w:leader="none"/>
              </w:tabs>
              <w:jc w:val="center"/>
              <w:rPr>
                <w:rFonts w:ascii="Arial" w:hAnsi="Arial" w:cs="Arial"/>
                <w:b/>
                <w:sz w:val="22"/>
              </w:rPr>
            </w:pPr>
            <w:r>
              <w:rPr>
                <w:rFonts w:cs="Arial" w:ascii="Arial" w:hAnsi="Arial"/>
                <w:b/>
                <w:sz w:val="22"/>
              </w:rPr>
              <w:t>SR. NO.</w:t>
            </w:r>
          </w:p>
        </w:tc>
        <w:tc>
          <w:tcPr>
            <w:tcW w:w="3330" w:type="dxa"/>
            <w:tcBorders>
              <w:top w:val="single" w:sz="6" w:space="0" w:color="000000"/>
              <w:start w:val="single" w:sz="6" w:space="0" w:color="000000"/>
              <w:bottom w:val="single" w:sz="6" w:space="0" w:color="000000"/>
              <w:end w:val="single" w:sz="6" w:space="0" w:color="000000"/>
            </w:tcBorders>
          </w:tcPr>
          <w:p>
            <w:pPr>
              <w:pStyle w:val="Normal"/>
              <w:tabs>
                <w:tab w:val="left" w:pos="720" w:leader="none"/>
              </w:tabs>
              <w:jc w:val="center"/>
              <w:rPr>
                <w:rFonts w:ascii="Arial" w:hAnsi="Arial" w:cs="Arial"/>
                <w:b/>
                <w:sz w:val="22"/>
              </w:rPr>
            </w:pPr>
            <w:r>
              <w:rPr>
                <w:rFonts w:cs="Arial" w:ascii="Arial" w:hAnsi="Arial"/>
                <w:b/>
                <w:sz w:val="22"/>
              </w:rPr>
              <w:t>DESCRIPTION</w:t>
            </w:r>
          </w:p>
        </w:tc>
        <w:tc>
          <w:tcPr>
            <w:tcW w:w="2070" w:type="dxa"/>
            <w:tcBorders>
              <w:top w:val="single" w:sz="6" w:space="0" w:color="000000"/>
              <w:start w:val="single" w:sz="6" w:space="0" w:color="000000"/>
              <w:bottom w:val="single" w:sz="6" w:space="0" w:color="000000"/>
              <w:end w:val="single" w:sz="6" w:space="0" w:color="000000"/>
            </w:tcBorders>
          </w:tcPr>
          <w:p>
            <w:pPr>
              <w:pStyle w:val="Normal"/>
              <w:tabs>
                <w:tab w:val="left" w:pos="720" w:leader="none"/>
              </w:tabs>
              <w:jc w:val="center"/>
              <w:rPr>
                <w:rFonts w:ascii="Arial" w:hAnsi="Arial" w:cs="Arial"/>
                <w:b/>
                <w:sz w:val="22"/>
              </w:rPr>
            </w:pPr>
            <w:r>
              <w:rPr>
                <w:rFonts w:cs="Arial" w:ascii="Arial" w:hAnsi="Arial"/>
                <w:b/>
                <w:sz w:val="22"/>
              </w:rPr>
              <w:t xml:space="preserve">SPEC. NO. / </w:t>
            </w:r>
          </w:p>
          <w:p>
            <w:pPr>
              <w:pStyle w:val="Normal"/>
              <w:tabs>
                <w:tab w:val="left" w:pos="720" w:leader="none"/>
              </w:tabs>
              <w:jc w:val="center"/>
              <w:rPr>
                <w:rFonts w:ascii="Arial" w:hAnsi="Arial" w:cs="Arial"/>
                <w:b/>
                <w:sz w:val="22"/>
              </w:rPr>
            </w:pPr>
            <w:r>
              <w:rPr>
                <w:rFonts w:cs="Arial" w:ascii="Arial" w:hAnsi="Arial"/>
                <w:b/>
                <w:sz w:val="22"/>
              </w:rPr>
              <w:t>DWG. NO.</w:t>
            </w:r>
          </w:p>
        </w:tc>
        <w:tc>
          <w:tcPr>
            <w:tcW w:w="1170" w:type="dxa"/>
            <w:tcBorders>
              <w:top w:val="single" w:sz="6" w:space="0" w:color="000000"/>
              <w:start w:val="single" w:sz="6" w:space="0" w:color="000000"/>
              <w:bottom w:val="single" w:sz="6" w:space="0" w:color="000000"/>
              <w:end w:val="single" w:sz="6" w:space="0" w:color="000000"/>
            </w:tcBorders>
          </w:tcPr>
          <w:p>
            <w:pPr>
              <w:pStyle w:val="Normal"/>
              <w:tabs>
                <w:tab w:val="left" w:pos="720" w:leader="none"/>
              </w:tabs>
              <w:jc w:val="center"/>
              <w:rPr>
                <w:rFonts w:ascii="Arial" w:hAnsi="Arial" w:cs="Arial"/>
                <w:b/>
                <w:sz w:val="22"/>
              </w:rPr>
            </w:pPr>
            <w:r>
              <w:rPr>
                <w:rFonts w:cs="Arial" w:ascii="Arial" w:hAnsi="Arial"/>
                <w:b/>
                <w:sz w:val="22"/>
              </w:rPr>
              <w:t>NO. OF SHEETS</w:t>
            </w:r>
          </w:p>
        </w:tc>
        <w:tc>
          <w:tcPr>
            <w:tcW w:w="720" w:type="dxa"/>
            <w:tcBorders>
              <w:top w:val="single" w:sz="6" w:space="0" w:color="000000"/>
              <w:start w:val="single" w:sz="6" w:space="0" w:color="000000"/>
              <w:bottom w:val="single" w:sz="6" w:space="0" w:color="000000"/>
              <w:end w:val="single" w:sz="6" w:space="0" w:color="000000"/>
            </w:tcBorders>
          </w:tcPr>
          <w:p>
            <w:pPr>
              <w:pStyle w:val="Normal"/>
              <w:tabs>
                <w:tab w:val="left" w:pos="720" w:leader="none"/>
              </w:tabs>
              <w:jc w:val="center"/>
              <w:rPr>
                <w:rFonts w:ascii="Arial" w:hAnsi="Arial" w:cs="Arial"/>
                <w:b/>
                <w:sz w:val="22"/>
              </w:rPr>
            </w:pPr>
            <w:r>
              <w:rPr>
                <w:rFonts w:cs="Arial" w:ascii="Arial" w:hAnsi="Arial"/>
                <w:b/>
                <w:sz w:val="22"/>
              </w:rPr>
              <w:t>REV</w:t>
            </w:r>
          </w:p>
        </w:tc>
        <w:tc>
          <w:tcPr>
            <w:tcW w:w="1350" w:type="dxa"/>
            <w:tcBorders>
              <w:top w:val="single" w:sz="6" w:space="0" w:color="000000"/>
              <w:start w:val="single" w:sz="6" w:space="0" w:color="000000"/>
              <w:bottom w:val="single" w:sz="6" w:space="0" w:color="000000"/>
              <w:end w:val="single" w:sz="6" w:space="0" w:color="000000"/>
            </w:tcBorders>
          </w:tcPr>
          <w:p>
            <w:pPr>
              <w:pStyle w:val="Normal"/>
              <w:tabs>
                <w:tab w:val="left" w:pos="720" w:leader="none"/>
              </w:tabs>
              <w:rPr>
                <w:rFonts w:ascii="Arial" w:hAnsi="Arial" w:cs="Arial"/>
                <w:b/>
                <w:sz w:val="22"/>
              </w:rPr>
            </w:pPr>
            <w:r>
              <w:rPr>
                <w:rFonts w:cs="Arial" w:ascii="Arial" w:hAnsi="Arial"/>
                <w:b/>
                <w:sz w:val="22"/>
              </w:rPr>
              <w:t>REMARKS</w:t>
            </w:r>
          </w:p>
        </w:tc>
      </w:tr>
      <w:tr>
        <w:trPr/>
        <w:tc>
          <w:tcPr>
            <w:tcW w:w="450" w:type="dxa"/>
            <w:tcBorders>
              <w:end w:val="single" w:sz="6" w:space="0" w:color="000000"/>
            </w:tcBorders>
            <w:vAlign w:val="center"/>
          </w:tcPr>
          <w:p>
            <w:pPr>
              <w:pStyle w:val="Normal"/>
              <w:tabs>
                <w:tab w:val="left" w:pos="720" w:leader="none"/>
              </w:tabs>
              <w:snapToGrid w:val="false"/>
              <w:rPr>
                <w:rFonts w:ascii="Arial" w:hAnsi="Arial" w:cs="Arial"/>
                <w:b/>
                <w:sz w:val="22"/>
              </w:rPr>
            </w:pPr>
            <w:r>
              <w:rPr>
                <w:rFonts w:cs="Arial" w:ascii="Arial" w:hAnsi="Arial"/>
                <w:b/>
                <w:sz w:val="22"/>
              </w:rPr>
            </w:r>
          </w:p>
        </w:tc>
        <w:tc>
          <w:tcPr>
            <w:tcW w:w="630" w:type="dxa"/>
            <w:tcBorders>
              <w:top w:val="single" w:sz="6" w:space="0" w:color="000000"/>
              <w:bottom w:val="dotted" w:sz="4" w:space="0" w:color="000000"/>
              <w:end w:val="single" w:sz="6" w:space="0" w:color="000000"/>
            </w:tcBorders>
            <w:vAlign w:val="center"/>
          </w:tcPr>
          <w:p>
            <w:pPr>
              <w:pStyle w:val="Normal"/>
              <w:tabs>
                <w:tab w:val="left" w:pos="720" w:leader="none"/>
              </w:tabs>
              <w:rPr>
                <w:rFonts w:ascii="Arial" w:hAnsi="Arial" w:cs="Arial"/>
                <w:sz w:val="22"/>
              </w:rPr>
            </w:pPr>
            <w:r>
              <w:rPr>
                <w:rFonts w:cs="Arial" w:ascii="Arial" w:hAnsi="Arial"/>
                <w:sz w:val="22"/>
              </w:rPr>
              <w:t>1.0</w:t>
            </w:r>
          </w:p>
        </w:tc>
        <w:tc>
          <w:tcPr>
            <w:tcW w:w="3330" w:type="dxa"/>
            <w:tcBorders>
              <w:top w:val="single" w:sz="6" w:space="0" w:color="000000"/>
              <w:start w:val="single" w:sz="6" w:space="0" w:color="000000"/>
              <w:bottom w:val="dotted" w:sz="4" w:space="0" w:color="000000"/>
              <w:end w:val="single" w:sz="6" w:space="0" w:color="000000"/>
            </w:tcBorders>
            <w:vAlign w:val="center"/>
          </w:tcPr>
          <w:p>
            <w:pPr>
              <w:pStyle w:val="Normal"/>
              <w:tabs>
                <w:tab w:val="left" w:pos="720" w:leader="none"/>
              </w:tabs>
              <w:rPr>
                <w:rFonts w:ascii="Arial" w:hAnsi="Arial" w:cs="Arial"/>
                <w:b/>
                <w:sz w:val="22"/>
              </w:rPr>
            </w:pPr>
            <w:r>
              <w:rPr>
                <w:rFonts w:cs="Arial" w:ascii="Arial" w:hAnsi="Arial"/>
                <w:sz w:val="22"/>
              </w:rPr>
              <w:t>Symbols for schematics and SLD &amp; schematic wiring diagram symbols</w:t>
            </w:r>
          </w:p>
        </w:tc>
        <w:tc>
          <w:tcPr>
            <w:tcW w:w="2070" w:type="dxa"/>
            <w:tcBorders>
              <w:top w:val="single" w:sz="6" w:space="0" w:color="000000"/>
              <w:start w:val="single" w:sz="6" w:space="0" w:color="000000"/>
              <w:bottom w:val="dotted" w:sz="4" w:space="0" w:color="000000"/>
              <w:end w:val="single" w:sz="6" w:space="0" w:color="000000"/>
            </w:tcBorders>
            <w:vAlign w:val="center"/>
          </w:tcPr>
          <w:p>
            <w:pPr>
              <w:pStyle w:val="Normal"/>
              <w:tabs>
                <w:tab w:val="left" w:pos="720" w:leader="none"/>
              </w:tabs>
              <w:rPr>
                <w:rFonts w:ascii="Arial" w:hAnsi="Arial" w:cs="Arial"/>
                <w:sz w:val="22"/>
              </w:rPr>
            </w:pPr>
            <w:r>
              <w:rPr>
                <w:rFonts w:cs="Arial" w:ascii="Arial" w:hAnsi="Arial"/>
                <w:sz w:val="22"/>
              </w:rPr>
              <w:t>108001-9999-009</w:t>
            </w:r>
          </w:p>
        </w:tc>
        <w:tc>
          <w:tcPr>
            <w:tcW w:w="1170" w:type="dxa"/>
            <w:tcBorders>
              <w:top w:val="single" w:sz="6" w:space="0" w:color="000000"/>
              <w:start w:val="single" w:sz="6" w:space="0" w:color="000000"/>
              <w:bottom w:val="dotted" w:sz="4" w:space="0" w:color="000000"/>
              <w:end w:val="single" w:sz="6"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3</w:t>
            </w:r>
          </w:p>
        </w:tc>
        <w:tc>
          <w:tcPr>
            <w:tcW w:w="720" w:type="dxa"/>
            <w:tcBorders>
              <w:top w:val="single" w:sz="6" w:space="0" w:color="000000"/>
              <w:start w:val="single" w:sz="6" w:space="0" w:color="000000"/>
              <w:bottom w:val="dotted" w:sz="4" w:space="0" w:color="000000"/>
              <w:end w:val="single" w:sz="6"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P</w:t>
            </w:r>
          </w:p>
        </w:tc>
        <w:tc>
          <w:tcPr>
            <w:tcW w:w="1350" w:type="dxa"/>
            <w:tcBorders>
              <w:top w:val="single" w:sz="6" w:space="0" w:color="000000"/>
              <w:start w:val="single" w:sz="6" w:space="0" w:color="000000"/>
              <w:bottom w:val="dotted" w:sz="4" w:space="0" w:color="000000"/>
              <w:end w:val="single" w:sz="6"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r>
        <w:trPr/>
        <w:tc>
          <w:tcPr>
            <w:tcW w:w="450" w:type="dxa"/>
            <w:tcBorders>
              <w:end w:val="single" w:sz="6" w:space="0" w:color="000000"/>
            </w:tcBorders>
            <w:vAlign w:val="center"/>
          </w:tcPr>
          <w:p>
            <w:pPr>
              <w:pStyle w:val="Normal"/>
              <w:tabs>
                <w:tab w:val="left" w:pos="720" w:leader="none"/>
              </w:tabs>
              <w:snapToGrid w:val="false"/>
              <w:rPr>
                <w:rFonts w:ascii="Arial" w:hAnsi="Arial" w:cs="Arial"/>
                <w:sz w:val="22"/>
              </w:rPr>
            </w:pPr>
            <w:r>
              <w:rPr>
                <w:rFonts w:cs="Arial" w:ascii="Arial" w:hAnsi="Arial"/>
                <w:sz w:val="22"/>
              </w:rPr>
            </w:r>
          </w:p>
        </w:tc>
        <w:tc>
          <w:tcPr>
            <w:tcW w:w="630" w:type="dxa"/>
            <w:tcBorders>
              <w:top w:val="dotted" w:sz="4" w:space="0" w:color="000000"/>
              <w:bottom w:val="single" w:sz="6" w:space="0" w:color="000000"/>
              <w:end w:val="single" w:sz="6" w:space="0" w:color="000000"/>
            </w:tcBorders>
            <w:vAlign w:val="center"/>
          </w:tcPr>
          <w:p>
            <w:pPr>
              <w:pStyle w:val="Normal"/>
              <w:tabs>
                <w:tab w:val="left" w:pos="720" w:leader="none"/>
              </w:tabs>
              <w:rPr>
                <w:rFonts w:ascii="Arial" w:hAnsi="Arial" w:cs="Arial"/>
                <w:sz w:val="22"/>
              </w:rPr>
            </w:pPr>
            <w:r>
              <w:rPr>
                <w:rFonts w:cs="Arial" w:ascii="Arial" w:hAnsi="Arial"/>
                <w:sz w:val="22"/>
              </w:rPr>
              <w:t>2.0</w:t>
            </w:r>
          </w:p>
        </w:tc>
        <w:tc>
          <w:tcPr>
            <w:tcW w:w="3330" w:type="dxa"/>
            <w:tcBorders>
              <w:top w:val="dotted" w:sz="4" w:space="0" w:color="000000"/>
              <w:start w:val="single" w:sz="6" w:space="0" w:color="000000"/>
              <w:bottom w:val="single" w:sz="6" w:space="0" w:color="000000"/>
              <w:end w:val="single" w:sz="6" w:space="0" w:color="000000"/>
            </w:tcBorders>
            <w:vAlign w:val="center"/>
          </w:tcPr>
          <w:p>
            <w:pPr>
              <w:pStyle w:val="FH"/>
              <w:tabs>
                <w:tab w:val="left" w:pos="720" w:leader="none"/>
              </w:tabs>
              <w:rPr>
                <w:rFonts w:ascii="Arial" w:hAnsi="Arial" w:cs="Arial"/>
                <w:sz w:val="22"/>
              </w:rPr>
            </w:pPr>
            <w:r>
              <w:rPr>
                <w:rFonts w:cs="Arial" w:ascii="Arial" w:hAnsi="Arial"/>
                <w:sz w:val="22"/>
              </w:rPr>
              <w:t>SLD for 6.6kV Switchboard#1</w:t>
            </w:r>
          </w:p>
        </w:tc>
        <w:tc>
          <w:tcPr>
            <w:tcW w:w="2070" w:type="dxa"/>
            <w:tcBorders>
              <w:top w:val="dotted" w:sz="4" w:space="0" w:color="000000"/>
              <w:start w:val="single" w:sz="6" w:space="0" w:color="000000"/>
              <w:bottom w:val="single" w:sz="6" w:space="0" w:color="000000"/>
              <w:end w:val="single" w:sz="6" w:space="0" w:color="000000"/>
            </w:tcBorders>
            <w:vAlign w:val="center"/>
          </w:tcPr>
          <w:p>
            <w:pPr>
              <w:pStyle w:val="Normal"/>
              <w:tabs>
                <w:tab w:val="left" w:pos="720" w:leader="none"/>
              </w:tabs>
              <w:rPr>
                <w:rFonts w:ascii="Arial" w:hAnsi="Arial" w:cs="Arial"/>
                <w:sz w:val="22"/>
              </w:rPr>
            </w:pPr>
            <w:r>
              <w:rPr>
                <w:rFonts w:cs="Arial" w:ascii="Arial" w:hAnsi="Arial"/>
                <w:sz w:val="22"/>
              </w:rPr>
              <w:t>408302-1540-009</w:t>
            </w:r>
          </w:p>
        </w:tc>
        <w:tc>
          <w:tcPr>
            <w:tcW w:w="1170" w:type="dxa"/>
            <w:tcBorders>
              <w:top w:val="dotted" w:sz="4" w:space="0" w:color="000000"/>
              <w:start w:val="single" w:sz="6" w:space="0" w:color="000000"/>
              <w:bottom w:val="single" w:sz="6" w:space="0" w:color="000000"/>
              <w:end w:val="single" w:sz="6"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1</w:t>
            </w:r>
          </w:p>
        </w:tc>
        <w:tc>
          <w:tcPr>
            <w:tcW w:w="720" w:type="dxa"/>
            <w:tcBorders>
              <w:top w:val="dotted" w:sz="4" w:space="0" w:color="000000"/>
              <w:start w:val="single" w:sz="6" w:space="0" w:color="000000"/>
              <w:bottom w:val="single" w:sz="6" w:space="0" w:color="000000"/>
              <w:end w:val="single" w:sz="6"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P</w:t>
            </w:r>
          </w:p>
        </w:tc>
        <w:tc>
          <w:tcPr>
            <w:tcW w:w="1350" w:type="dxa"/>
            <w:tcBorders>
              <w:top w:val="dotted" w:sz="4" w:space="0" w:color="000000"/>
              <w:start w:val="single" w:sz="6" w:space="0" w:color="000000"/>
              <w:bottom w:val="single" w:sz="6" w:space="0" w:color="000000"/>
              <w:end w:val="single" w:sz="6"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bl>
    <w:p>
      <w:pPr>
        <w:pStyle w:val="Normal"/>
        <w:tabs>
          <w:tab w:val="left" w:pos="720" w:leader="none"/>
        </w:tabs>
        <w:ind w:hanging="1440" w:start="1440" w:end="1080"/>
        <w:jc w:val="both"/>
        <w:rPr/>
      </w:pPr>
      <w:r>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rPr>
          <w:rFonts w:ascii="Times New Roman" w:hAnsi="Times New Roman" w:cs="Times New Roman"/>
        </w:rPr>
      </w:pPr>
      <w:r>
        <w:rPr>
          <w:rFonts w:cs="Times New Roman" w:ascii="Times New Roman" w:hAnsi="Times New Roman"/>
        </w:rPr>
      </w:r>
    </w:p>
    <w:p>
      <w:pPr>
        <w:pStyle w:val="FH"/>
        <w:numPr>
          <w:ilvl w:val="0"/>
          <w:numId w:val="2"/>
        </w:numPr>
        <w:rPr>
          <w:rFonts w:ascii="Arial" w:hAnsi="Arial" w:cs="Arial"/>
          <w:b/>
          <w:bCs/>
          <w:sz w:val="22"/>
          <w:u w:val="single"/>
        </w:rPr>
      </w:pPr>
      <w:r>
        <w:rPr>
          <w:rFonts w:cs="Arial" w:ascii="Arial" w:hAnsi="Arial"/>
          <w:b/>
          <w:bCs/>
          <w:sz w:val="22"/>
          <w:u w:val="single"/>
        </w:rPr>
        <w:t>VENDOR DRAWINGS &amp; DOCUMENT REQUIREMENT SCHEDULE</w:t>
      </w:r>
    </w:p>
    <w:p>
      <w:pPr>
        <w:pStyle w:val="FH"/>
        <w:rPr>
          <w:rFonts w:ascii="Arial" w:hAnsi="Arial" w:cs="Arial"/>
          <w:b/>
          <w:bCs/>
          <w:sz w:val="22"/>
          <w:u w:val="single"/>
        </w:rPr>
      </w:pPr>
      <w:r>
        <w:rPr>
          <w:rFonts w:cs="Arial" w:ascii="Arial" w:hAnsi="Arial"/>
          <w:b/>
          <w:bCs/>
          <w:sz w:val="22"/>
          <w:u w:val="single"/>
        </w:rPr>
      </w:r>
    </w:p>
    <w:tbl>
      <w:tblPr>
        <w:tblW w:w="9360" w:type="dxa"/>
        <w:jc w:val="start"/>
        <w:tblInd w:w="0" w:type="dxa"/>
        <w:tblLayout w:type="fixed"/>
        <w:tblCellMar>
          <w:top w:w="0" w:type="dxa"/>
          <w:start w:w="108" w:type="dxa"/>
          <w:bottom w:w="0" w:type="dxa"/>
          <w:end w:w="108" w:type="dxa"/>
        </w:tblCellMar>
      </w:tblPr>
      <w:tblGrid>
        <w:gridCol w:w="504"/>
        <w:gridCol w:w="3096"/>
        <w:gridCol w:w="558"/>
        <w:gridCol w:w="1314"/>
        <w:gridCol w:w="1440"/>
        <w:gridCol w:w="288"/>
        <w:gridCol w:w="432"/>
        <w:gridCol w:w="720"/>
        <w:gridCol w:w="1008"/>
      </w:tblGrid>
      <w:tr>
        <w:trPr>
          <w:cantSplit w:val="true"/>
        </w:trPr>
        <w:tc>
          <w:tcPr>
            <w:tcW w:w="9360" w:type="dxa"/>
            <w:gridSpan w:val="9"/>
            <w:tcBorders>
              <w:top w:val="single" w:sz="12" w:space="0" w:color="000000"/>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FOLLOWING ENGINEERING DATA IS TO BE SUBMITTED BY THE VENDOR WITH OFFER AND AS PART OF PURCHASE ORDER.</w:t>
            </w:r>
          </w:p>
          <w:p>
            <w:pPr>
              <w:pStyle w:val="Normal"/>
              <w:ind w:hanging="720" w:start="720" w:end="0"/>
              <w:jc w:val="both"/>
              <w:rPr>
                <w:rFonts w:ascii="Arial" w:hAnsi="Arial" w:cs="Arial"/>
                <w:sz w:val="16"/>
              </w:rPr>
            </w:pPr>
            <w:r>
              <w:rPr>
                <w:rFonts w:eastAsia="Arial" w:cs="Arial" w:ascii="Arial" w:hAnsi="Arial"/>
                <w:sz w:val="16"/>
              </w:rPr>
              <w:t xml:space="preserve">                </w:t>
            </w:r>
            <w:r>
              <w:rPr>
                <w:rFonts w:cs="Arial" w:ascii="Arial" w:hAnsi="Arial"/>
                <w:sz w:val="16"/>
              </w:rPr>
              <w:t>EQUIPMENT ITEM NO AND ENQUIRY/P O NO. TO BE CLEARLY MARKED ON ALL DRAWINGS / DATA.</w:t>
            </w:r>
          </w:p>
          <w:p>
            <w:pPr>
              <w:pStyle w:val="Normal"/>
              <w:ind w:hanging="720" w:start="720" w:end="0"/>
              <w:jc w:val="both"/>
              <w:rPr>
                <w:rFonts w:ascii="Arial" w:hAnsi="Arial" w:cs="Arial"/>
                <w:sz w:val="16"/>
              </w:rPr>
            </w:pPr>
            <w:r>
              <w:rPr>
                <w:rFonts w:eastAsia="Arial" w:cs="Arial" w:ascii="Arial" w:hAnsi="Arial"/>
                <w:sz w:val="16"/>
              </w:rPr>
              <w:t xml:space="preserve">               </w:t>
            </w:r>
            <w:r>
              <w:rPr>
                <w:rFonts w:cs="Arial" w:ascii="Arial" w:hAnsi="Arial"/>
                <w:sz w:val="16"/>
              </w:rPr>
              <w:t>P/X = PRINT/XEROX                                                                             S=REPRODUCIBLE SEPIA/ ORIGINAL</w:t>
            </w:r>
          </w:p>
        </w:tc>
      </w:tr>
      <w:tr>
        <w:trPr>
          <w:cantSplit w:val="true"/>
        </w:trPr>
        <w:tc>
          <w:tcPr>
            <w:tcW w:w="504" w:type="dxa"/>
            <w:tcBorders>
              <w:top w:val="single" w:sz="12" w:space="0" w:color="000000"/>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SR</w:t>
            </w:r>
          </w:p>
        </w:tc>
        <w:tc>
          <w:tcPr>
            <w:tcW w:w="3654" w:type="dxa"/>
            <w:gridSpan w:val="2"/>
            <w:tcBorders>
              <w:top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314" w:type="dxa"/>
            <w:tcBorders>
              <w:top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w:t>
            </w:r>
          </w:p>
        </w:tc>
        <w:tc>
          <w:tcPr>
            <w:tcW w:w="2880" w:type="dxa"/>
            <w:gridSpan w:val="4"/>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 AFTER P.O.</w:t>
            </w:r>
          </w:p>
        </w:tc>
        <w:tc>
          <w:tcPr>
            <w:tcW w:w="1008" w:type="dxa"/>
            <w:tcBorders>
              <w:top w:val="single" w:sz="12" w:space="0" w:color="000000"/>
              <w:start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NO.</w:t>
            </w:r>
          </w:p>
        </w:tc>
        <w:tc>
          <w:tcPr>
            <w:tcW w:w="3654" w:type="dxa"/>
            <w:gridSpan w:val="2"/>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ENGINEERING DATA</w:t>
            </w:r>
          </w:p>
        </w:tc>
        <w:tc>
          <w:tcPr>
            <w:tcW w:w="1314" w:type="dxa"/>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WITH OFFER</w:t>
            </w:r>
          </w:p>
        </w:tc>
        <w:tc>
          <w:tcPr>
            <w:tcW w:w="1440" w:type="dxa"/>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4"/>
              </w:rPr>
            </w:pPr>
            <w:r>
              <w:rPr>
                <w:rFonts w:cs="Arial" w:ascii="Arial" w:hAnsi="Arial"/>
                <w:sz w:val="14"/>
              </w:rPr>
              <w:t>FOR   APPROVAL</w:t>
            </w:r>
          </w:p>
        </w:tc>
        <w:tc>
          <w:tcPr>
            <w:tcW w:w="1440" w:type="dxa"/>
            <w:gridSpan w:val="3"/>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4"/>
              </w:rPr>
              <w:t>CERTIFIED FINAL</w:t>
            </w:r>
          </w:p>
        </w:tc>
        <w:tc>
          <w:tcPr>
            <w:tcW w:w="1008" w:type="dxa"/>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REMARK</w:t>
            </w:r>
          </w:p>
        </w:tc>
      </w:tr>
      <w:tr>
        <w:trPr>
          <w:cantSplit w:val="true"/>
        </w:trPr>
        <w:tc>
          <w:tcPr>
            <w:tcW w:w="504" w:type="dxa"/>
            <w:tcBorders>
              <w:start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3654" w:type="dxa"/>
            <w:gridSpan w:val="2"/>
            <w:tcBorders>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314" w:type="dxa"/>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1440" w:type="dxa"/>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720" w:type="dxa"/>
            <w:gridSpan w:val="2"/>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720" w:type="dxa"/>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S</w:t>
            </w:r>
          </w:p>
        </w:tc>
        <w:tc>
          <w:tcPr>
            <w:tcW w:w="1008" w:type="dxa"/>
            <w:tcBorders>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3654" w:type="dxa"/>
            <w:gridSpan w:val="2"/>
            <w:tcBorders>
              <w:top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 xml:space="preserve">OVERALL DIMENSIONAL DWG. WITH </w:t>
            </w:r>
          </w:p>
          <w:p>
            <w:pPr>
              <w:pStyle w:val="Normal"/>
              <w:ind w:hanging="720" w:start="720" w:end="0"/>
              <w:jc w:val="both"/>
              <w:rPr>
                <w:rFonts w:ascii="Arial" w:hAnsi="Arial" w:cs="Arial"/>
                <w:sz w:val="16"/>
              </w:rPr>
            </w:pPr>
            <w:r>
              <w:rPr>
                <w:rFonts w:cs="Arial" w:ascii="Arial" w:hAnsi="Arial"/>
                <w:sz w:val="16"/>
              </w:rPr>
              <w:t>SPACE REQUIRED FOR OPERATION &amp;</w:t>
            </w:r>
          </w:p>
          <w:p>
            <w:pPr>
              <w:pStyle w:val="Normal"/>
              <w:ind w:hanging="720" w:start="720" w:end="0"/>
              <w:jc w:val="both"/>
              <w:rPr>
                <w:rFonts w:ascii="Arial" w:hAnsi="Arial" w:cs="Arial"/>
                <w:sz w:val="16"/>
              </w:rPr>
            </w:pPr>
            <w:r>
              <w:rPr>
                <w:rFonts w:cs="Arial" w:ascii="Arial" w:hAnsi="Arial"/>
                <w:sz w:val="16"/>
              </w:rPr>
              <w:t>MAINTENANCE, CABLE ENTRIES &amp; BUS</w:t>
            </w:r>
          </w:p>
          <w:p>
            <w:pPr>
              <w:pStyle w:val="Normal"/>
              <w:ind w:hanging="720" w:start="720" w:end="0"/>
              <w:jc w:val="both"/>
              <w:rPr>
                <w:rFonts w:ascii="Arial" w:hAnsi="Arial" w:cs="Arial"/>
                <w:sz w:val="16"/>
              </w:rPr>
            </w:pPr>
            <w:r>
              <w:rPr>
                <w:rFonts w:cs="Arial" w:ascii="Arial" w:hAnsi="Arial"/>
                <w:sz w:val="16"/>
              </w:rPr>
              <w:t>DUCT.</w:t>
            </w:r>
          </w:p>
        </w:tc>
        <w:tc>
          <w:tcPr>
            <w:tcW w:w="1314" w:type="dxa"/>
            <w:tcBorders>
              <w:top w:val="single" w:sz="12" w:space="0" w:color="000000"/>
              <w:start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3</w:t>
            </w:r>
          </w:p>
        </w:tc>
        <w:tc>
          <w:tcPr>
            <w:tcW w:w="720" w:type="dxa"/>
            <w:gridSpan w:val="2"/>
            <w:tcBorders>
              <w:top w:val="single" w:sz="12" w:space="0" w:color="000000"/>
              <w:start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1</w:t>
            </w:r>
          </w:p>
          <w:p>
            <w:pPr>
              <w:pStyle w:val="Normal"/>
              <w:ind w:hanging="720" w:start="720" w:end="0"/>
              <w:jc w:val="center"/>
              <w:rPr>
                <w:rFonts w:ascii="Arial" w:hAnsi="Arial" w:cs="Arial"/>
                <w:sz w:val="16"/>
              </w:rPr>
            </w:pPr>
            <w:r>
              <w:rPr>
                <w:rFonts w:cs="Arial" w:ascii="Arial" w:hAnsi="Arial"/>
                <w:sz w:val="16"/>
              </w:rPr>
            </w:r>
          </w:p>
        </w:tc>
        <w:tc>
          <w:tcPr>
            <w:tcW w:w="1008" w:type="dxa"/>
            <w:tcBorders>
              <w:top w:val="single" w:sz="12" w:space="0" w:color="000000"/>
              <w:start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2</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MODULE SIZE, DIMENSIONS, MAKE FOR</w:t>
            </w:r>
          </w:p>
          <w:p>
            <w:pPr>
              <w:pStyle w:val="Normal"/>
              <w:ind w:hanging="720" w:start="720" w:end="0"/>
              <w:jc w:val="both"/>
              <w:rPr>
                <w:rFonts w:ascii="Arial" w:hAnsi="Arial" w:cs="Arial"/>
                <w:sz w:val="16"/>
              </w:rPr>
            </w:pPr>
            <w:r>
              <w:rPr>
                <w:rFonts w:cs="Arial" w:ascii="Arial" w:hAnsi="Arial"/>
                <w:sz w:val="16"/>
              </w:rPr>
              <w:t>EACH DEVICE.</w:t>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3</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3</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FOUNDATION PLAN WITH STATIC &amp;</w:t>
            </w:r>
          </w:p>
          <w:p>
            <w:pPr>
              <w:pStyle w:val="Normal"/>
              <w:ind w:hanging="720" w:start="720" w:end="0"/>
              <w:jc w:val="both"/>
              <w:rPr>
                <w:rFonts w:ascii="Arial" w:hAnsi="Arial" w:cs="Arial"/>
                <w:sz w:val="16"/>
              </w:rPr>
            </w:pPr>
            <w:r>
              <w:rPr>
                <w:rFonts w:cs="Arial" w:ascii="Arial" w:hAnsi="Arial"/>
                <w:sz w:val="16"/>
              </w:rPr>
              <w:t>DYNAMIC LOADS INCLUDING FIXING</w:t>
            </w:r>
          </w:p>
          <w:p>
            <w:pPr>
              <w:pStyle w:val="Normal"/>
              <w:ind w:hanging="720" w:start="720" w:end="0"/>
              <w:jc w:val="both"/>
              <w:rPr>
                <w:rFonts w:ascii="Arial" w:hAnsi="Arial" w:cs="Arial"/>
                <w:sz w:val="16"/>
              </w:rPr>
            </w:pPr>
            <w:r>
              <w:rPr>
                <w:rFonts w:cs="Arial" w:ascii="Arial" w:hAnsi="Arial"/>
                <w:sz w:val="16"/>
              </w:rPr>
              <w:t>DETAILS</w:t>
            </w:r>
          </w:p>
        </w:tc>
        <w:tc>
          <w:tcPr>
            <w:tcW w:w="1314" w:type="dxa"/>
            <w:tcBorders>
              <w:top w:val="single" w:sz="12" w:space="0" w:color="000000"/>
              <w:start w:val="single" w:sz="12" w:space="0" w:color="000000"/>
              <w:bottom w:val="single" w:sz="12" w:space="0" w:color="000000"/>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1</w:t>
            </w:r>
          </w:p>
          <w:p>
            <w:pPr>
              <w:pStyle w:val="Normal"/>
              <w:ind w:hanging="720" w:start="720" w:end="0"/>
              <w:jc w:val="center"/>
              <w:rPr>
                <w:rFonts w:ascii="Arial" w:hAnsi="Arial" w:cs="Arial"/>
                <w:sz w:val="16"/>
              </w:rPr>
            </w:pPr>
            <w:r>
              <w:rPr>
                <w:rFonts w:cs="Arial" w:ascii="Arial" w:hAnsi="Arial"/>
                <w:sz w:val="16"/>
              </w:rPr>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1</w:t>
            </w:r>
          </w:p>
          <w:p>
            <w:pPr>
              <w:pStyle w:val="Normal"/>
              <w:ind w:hanging="720" w:start="720" w:end="0"/>
              <w:jc w:val="center"/>
              <w:rPr>
                <w:rFonts w:ascii="Arial" w:hAnsi="Arial" w:cs="Arial"/>
                <w:sz w:val="16"/>
              </w:rPr>
            </w:pPr>
            <w:r>
              <w:rPr>
                <w:rFonts w:cs="Arial" w:ascii="Arial" w:hAnsi="Arial"/>
                <w:sz w:val="16"/>
              </w:rPr>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4</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ENCLOSURE PROTECTION DETAIL</w:t>
            </w:r>
          </w:p>
          <w:p>
            <w:pPr>
              <w:pStyle w:val="Normal"/>
              <w:ind w:hanging="720" w:start="720" w:end="0"/>
              <w:jc w:val="both"/>
              <w:rPr>
                <w:rFonts w:ascii="Arial" w:hAnsi="Arial" w:cs="Arial"/>
                <w:sz w:val="16"/>
              </w:rPr>
            </w:pPr>
            <w:r>
              <w:rPr>
                <w:rFonts w:cs="Arial" w:ascii="Arial" w:hAnsi="Arial"/>
                <w:sz w:val="16"/>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3</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5</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CONTROL SCHEMATIC DIAGRAMS &amp;</w:t>
            </w:r>
          </w:p>
          <w:p>
            <w:pPr>
              <w:pStyle w:val="Normal"/>
              <w:ind w:hanging="720" w:start="720" w:end="0"/>
              <w:jc w:val="both"/>
              <w:rPr>
                <w:rFonts w:ascii="Arial" w:hAnsi="Arial" w:cs="Arial"/>
                <w:sz w:val="16"/>
              </w:rPr>
            </w:pPr>
            <w:r>
              <w:rPr>
                <w:rFonts w:cs="Arial" w:ascii="Arial" w:hAnsi="Arial"/>
                <w:sz w:val="16"/>
              </w:rPr>
              <w:t>G. A. DRAWING FOR PANEL WITH</w:t>
            </w:r>
          </w:p>
          <w:p>
            <w:pPr>
              <w:pStyle w:val="Normal"/>
              <w:ind w:hanging="720" w:start="720" w:end="0"/>
              <w:jc w:val="both"/>
              <w:rPr>
                <w:rFonts w:ascii="Arial" w:hAnsi="Arial" w:cs="Arial"/>
                <w:sz w:val="16"/>
              </w:rPr>
            </w:pPr>
            <w:r>
              <w:rPr>
                <w:rFonts w:cs="Arial" w:ascii="Arial" w:hAnsi="Arial"/>
                <w:sz w:val="16"/>
              </w:rPr>
              <w:t>TERMINAL PLAN.</w:t>
            </w:r>
          </w:p>
        </w:tc>
        <w:tc>
          <w:tcPr>
            <w:tcW w:w="1314"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w:t>
            </w:r>
          </w:p>
          <w:p>
            <w:pPr>
              <w:pStyle w:val="Normal"/>
              <w:ind w:hanging="720" w:start="720" w:end="0"/>
              <w:jc w:val="center"/>
              <w:rPr>
                <w:rFonts w:ascii="Arial" w:hAnsi="Arial" w:cs="Arial"/>
                <w:sz w:val="16"/>
              </w:rPr>
            </w:pPr>
            <w:r>
              <w:rPr>
                <w:rFonts w:cs="Arial" w:ascii="Arial" w:hAnsi="Arial"/>
                <w:sz w:val="16"/>
              </w:rPr>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p>
            <w:pPr>
              <w:pStyle w:val="Normal"/>
              <w:ind w:hanging="720" w:start="720" w:end="0"/>
              <w:jc w:val="center"/>
              <w:rPr>
                <w:rFonts w:ascii="Arial" w:hAnsi="Arial" w:cs="Arial"/>
                <w:sz w:val="16"/>
              </w:rPr>
            </w:pPr>
            <w:r>
              <w:rPr>
                <w:rFonts w:cs="Arial" w:ascii="Arial" w:hAnsi="Arial"/>
                <w:sz w:val="16"/>
              </w:rPr>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p>
            <w:pPr>
              <w:pStyle w:val="Normal"/>
              <w:ind w:hanging="720" w:start="720" w:end="0"/>
              <w:jc w:val="center"/>
              <w:rPr>
                <w:rFonts w:ascii="Arial" w:hAnsi="Arial" w:cs="Arial"/>
                <w:sz w:val="16"/>
              </w:rPr>
            </w:pPr>
            <w:r>
              <w:rPr>
                <w:rFonts w:cs="Arial" w:ascii="Arial" w:hAnsi="Arial"/>
                <w:sz w:val="16"/>
              </w:rPr>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WIRING DIAGRAMS</w:t>
            </w:r>
          </w:p>
          <w:p>
            <w:pPr>
              <w:pStyle w:val="Normal"/>
              <w:ind w:hanging="720" w:start="720" w:end="0"/>
              <w:jc w:val="both"/>
              <w:rPr>
                <w:rFonts w:ascii="Arial" w:hAnsi="Arial" w:cs="Arial"/>
                <w:sz w:val="12"/>
              </w:rPr>
            </w:pPr>
            <w:r>
              <w:rPr>
                <w:rFonts w:cs="Arial" w:ascii="Arial" w:hAnsi="Arial"/>
                <w:sz w:val="12"/>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7</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BILL OF MATERIALS</w:t>
            </w:r>
          </w:p>
          <w:p>
            <w:pPr>
              <w:pStyle w:val="Normal"/>
              <w:ind w:hanging="720" w:start="720" w:end="0"/>
              <w:jc w:val="both"/>
              <w:rPr>
                <w:rFonts w:ascii="Arial" w:hAnsi="Arial" w:cs="Arial"/>
                <w:sz w:val="14"/>
              </w:rPr>
            </w:pPr>
            <w:r>
              <w:rPr>
                <w:rFonts w:cs="Arial" w:ascii="Arial" w:hAnsi="Arial"/>
                <w:sz w:val="14"/>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3</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8</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DESIGN CALCULATIONS FOR BUSBARS</w:t>
            </w:r>
          </w:p>
          <w:p>
            <w:pPr>
              <w:pStyle w:val="Normal"/>
              <w:ind w:hanging="720" w:start="720" w:end="0"/>
              <w:jc w:val="both"/>
              <w:rPr>
                <w:rFonts w:ascii="Arial" w:hAnsi="Arial" w:cs="Arial"/>
                <w:sz w:val="16"/>
              </w:rPr>
            </w:pPr>
            <w:r>
              <w:rPr>
                <w:rFonts w:cs="Arial" w:ascii="Arial" w:hAnsi="Arial"/>
                <w:sz w:val="16"/>
              </w:rPr>
              <w:t>SIZING (THERMAL &amp; DYNAMIC)</w:t>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3</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9</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MECHANICAL SEAL DETAILS &amp; DWGS.</w:t>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10</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TEST CERTIFICATES FOR ALL</w:t>
            </w:r>
          </w:p>
          <w:p>
            <w:pPr>
              <w:pStyle w:val="Normal"/>
              <w:ind w:hanging="720" w:start="720" w:end="0"/>
              <w:jc w:val="both"/>
              <w:rPr>
                <w:rFonts w:ascii="Arial" w:hAnsi="Arial" w:cs="Arial"/>
                <w:sz w:val="16"/>
              </w:rPr>
            </w:pPr>
            <w:r>
              <w:rPr>
                <w:rFonts w:cs="Arial" w:ascii="Arial" w:hAnsi="Arial"/>
                <w:sz w:val="16"/>
              </w:rPr>
              <w:t>COMPONENTS AS APPLICABLE</w:t>
            </w:r>
          </w:p>
          <w:p>
            <w:pPr>
              <w:pStyle w:val="Normal"/>
              <w:ind w:hanging="720" w:start="720" w:end="0"/>
              <w:jc w:val="both"/>
              <w:rPr>
                <w:rFonts w:ascii="Arial" w:hAnsi="Arial" w:cs="Arial"/>
                <w:sz w:val="16"/>
              </w:rPr>
            </w:pPr>
            <w:r>
              <w:rPr>
                <w:rFonts w:cs="Arial" w:ascii="Arial" w:hAnsi="Arial"/>
                <w:sz w:val="16"/>
              </w:rPr>
              <w:t>a)  ROUTINE TEST</w:t>
            </w:r>
          </w:p>
          <w:p>
            <w:pPr>
              <w:pStyle w:val="Normal"/>
              <w:ind w:hanging="720" w:start="720" w:end="0"/>
              <w:jc w:val="both"/>
              <w:rPr>
                <w:rFonts w:ascii="Arial" w:hAnsi="Arial" w:cs="Arial"/>
                <w:sz w:val="16"/>
              </w:rPr>
            </w:pPr>
            <w:r>
              <w:rPr>
                <w:rFonts w:cs="Arial" w:ascii="Arial" w:hAnsi="Arial"/>
                <w:sz w:val="16"/>
              </w:rPr>
              <w:t>b)  TYPE TEST</w:t>
            </w:r>
          </w:p>
          <w:p>
            <w:pPr>
              <w:pStyle w:val="Normal"/>
              <w:ind w:hanging="720" w:start="720" w:end="0"/>
              <w:jc w:val="both"/>
              <w:rPr>
                <w:rFonts w:ascii="Arial" w:hAnsi="Arial" w:cs="Arial"/>
                <w:sz w:val="16"/>
              </w:rPr>
            </w:pPr>
            <w:r>
              <w:rPr>
                <w:rFonts w:cs="Arial" w:ascii="Arial" w:hAnsi="Arial"/>
                <w:sz w:val="16"/>
              </w:rPr>
              <w:t>c)  PERFORMANCE TEST</w:t>
            </w:r>
          </w:p>
          <w:p>
            <w:pPr>
              <w:pStyle w:val="Normal"/>
              <w:ind w:hanging="720" w:start="720" w:end="0"/>
              <w:jc w:val="both"/>
              <w:rPr>
                <w:rFonts w:ascii="Arial" w:hAnsi="Arial" w:cs="Arial"/>
                <w:sz w:val="16"/>
              </w:rPr>
            </w:pPr>
            <w:r>
              <w:rPr>
                <w:rFonts w:cs="Arial" w:ascii="Arial" w:hAnsi="Arial"/>
                <w:sz w:val="16"/>
              </w:rPr>
              <w:t>d)  STATUTORY AUTHORITIES IF ANY</w:t>
            </w:r>
          </w:p>
        </w:tc>
        <w:tc>
          <w:tcPr>
            <w:tcW w:w="1314"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w:t>
            </w:r>
          </w:p>
        </w:tc>
        <w:tc>
          <w:tcPr>
            <w:tcW w:w="1440"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w:t>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11</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TECHNICAL CATALOGUE &amp; LIST OF USERS</w:t>
            </w:r>
          </w:p>
          <w:p>
            <w:pPr>
              <w:pStyle w:val="Normal"/>
              <w:ind w:hanging="720" w:start="720" w:end="0"/>
              <w:jc w:val="both"/>
              <w:rPr>
                <w:rFonts w:ascii="Arial" w:hAnsi="Arial" w:cs="Arial"/>
                <w:sz w:val="14"/>
              </w:rPr>
            </w:pPr>
            <w:r>
              <w:rPr>
                <w:rFonts w:cs="Arial" w:ascii="Arial" w:hAnsi="Arial"/>
                <w:sz w:val="14"/>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12</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INSTALLATION &amp; OPERATION MANUAL</w:t>
            </w:r>
          </w:p>
          <w:p>
            <w:pPr>
              <w:pStyle w:val="Normal"/>
              <w:ind w:hanging="720" w:start="720" w:end="0"/>
              <w:jc w:val="both"/>
              <w:rPr>
                <w:rFonts w:ascii="Arial" w:hAnsi="Arial" w:cs="Arial"/>
                <w:sz w:val="14"/>
              </w:rPr>
            </w:pPr>
            <w:r>
              <w:rPr>
                <w:rFonts w:cs="Arial" w:ascii="Arial" w:hAnsi="Arial"/>
                <w:sz w:val="14"/>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13</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MAKE TYPE &amp; CATALOGUE NO. &amp; RATING</w:t>
            </w:r>
          </w:p>
          <w:p>
            <w:pPr>
              <w:pStyle w:val="Normal"/>
              <w:ind w:hanging="720" w:start="720" w:end="0"/>
              <w:jc w:val="both"/>
              <w:rPr>
                <w:rFonts w:ascii="Arial" w:hAnsi="Arial" w:cs="Arial"/>
                <w:sz w:val="16"/>
              </w:rPr>
            </w:pPr>
            <w:r>
              <w:rPr>
                <w:rFonts w:cs="Arial" w:ascii="Arial" w:hAnsi="Arial"/>
                <w:sz w:val="16"/>
              </w:rPr>
              <w:t>OF EACH COMPONENT WITH CO-ORDINA-</w:t>
            </w:r>
          </w:p>
          <w:p>
            <w:pPr>
              <w:pStyle w:val="Normal"/>
              <w:ind w:hanging="720" w:start="720" w:end="0"/>
              <w:jc w:val="both"/>
              <w:rPr>
                <w:rFonts w:ascii="Arial" w:hAnsi="Arial" w:cs="Arial"/>
                <w:sz w:val="16"/>
              </w:rPr>
            </w:pPr>
            <w:r>
              <w:rPr>
                <w:rFonts w:cs="Arial" w:ascii="Arial" w:hAnsi="Arial"/>
                <w:sz w:val="16"/>
              </w:rPr>
              <w:t>TION BETWEEN OVERLOAD RELAY RANGE</w:t>
            </w:r>
          </w:p>
          <w:p>
            <w:pPr>
              <w:pStyle w:val="Normal"/>
              <w:ind w:hanging="720" w:start="720" w:end="0"/>
              <w:jc w:val="both"/>
              <w:rPr>
                <w:rFonts w:ascii="Arial" w:hAnsi="Arial" w:cs="Arial"/>
                <w:sz w:val="16"/>
              </w:rPr>
            </w:pPr>
            <w:r>
              <w:rPr>
                <w:rFonts w:cs="Arial" w:ascii="Arial" w:hAnsi="Arial"/>
                <w:sz w:val="16"/>
              </w:rPr>
              <w:t>&amp; FUSE</w:t>
            </w:r>
          </w:p>
        </w:tc>
        <w:tc>
          <w:tcPr>
            <w:tcW w:w="1314"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w:t>
            </w:r>
          </w:p>
          <w:p>
            <w:pPr>
              <w:pStyle w:val="Normal"/>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r>
          </w:p>
        </w:tc>
        <w:tc>
          <w:tcPr>
            <w:tcW w:w="1440"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p>
            <w:pPr>
              <w:pStyle w:val="Normal"/>
              <w:ind w:hanging="720" w:start="720" w:end="0"/>
              <w:jc w:val="center"/>
              <w:rPr>
                <w:rFonts w:ascii="Arial" w:hAnsi="Arial" w:cs="Arial"/>
                <w:sz w:val="16"/>
              </w:rPr>
            </w:pPr>
            <w:r>
              <w:rPr>
                <w:rFonts w:cs="Arial" w:ascii="Arial" w:hAnsi="Arial"/>
                <w:sz w:val="16"/>
              </w:rPr>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14</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DETAILS OF UTILITY REQUIREMENT</w:t>
            </w:r>
          </w:p>
          <w:p>
            <w:pPr>
              <w:pStyle w:val="Normal"/>
              <w:ind w:hanging="720" w:start="720" w:end="0"/>
              <w:jc w:val="both"/>
              <w:rPr>
                <w:rFonts w:ascii="Arial" w:hAnsi="Arial" w:cs="Arial"/>
                <w:sz w:val="14"/>
              </w:rPr>
            </w:pPr>
            <w:r>
              <w:rPr>
                <w:rFonts w:cs="Arial" w:ascii="Arial" w:hAnsi="Arial"/>
                <w:sz w:val="14"/>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15</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BASE FRAME DETAILS</w:t>
            </w:r>
          </w:p>
          <w:p>
            <w:pPr>
              <w:pStyle w:val="Normal"/>
              <w:ind w:hanging="720" w:start="720" w:end="0"/>
              <w:jc w:val="both"/>
              <w:rPr>
                <w:rFonts w:ascii="Arial" w:hAnsi="Arial" w:cs="Arial"/>
                <w:sz w:val="12"/>
              </w:rPr>
            </w:pPr>
            <w:r>
              <w:rPr>
                <w:rFonts w:cs="Arial" w:ascii="Arial" w:hAnsi="Arial"/>
                <w:sz w:val="12"/>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16</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ADDITIONAL BASE FRAME DETAILS</w:t>
            </w:r>
          </w:p>
          <w:p>
            <w:pPr>
              <w:pStyle w:val="Normal"/>
              <w:ind w:hanging="720" w:start="720" w:end="0"/>
              <w:jc w:val="both"/>
              <w:rPr>
                <w:rFonts w:ascii="Arial" w:hAnsi="Arial" w:cs="Arial"/>
                <w:sz w:val="12"/>
              </w:rPr>
            </w:pPr>
            <w:r>
              <w:rPr>
                <w:rFonts w:cs="Arial" w:ascii="Arial" w:hAnsi="Arial"/>
                <w:sz w:val="12"/>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17</w:t>
            </w:r>
          </w:p>
        </w:tc>
        <w:tc>
          <w:tcPr>
            <w:tcW w:w="3654" w:type="dxa"/>
            <w:gridSpan w:val="2"/>
            <w:tcBorders>
              <w:top w:val="single" w:sz="12" w:space="0" w:color="000000"/>
              <w:bottom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DEVIATIONS IF ANY</w:t>
            </w:r>
          </w:p>
          <w:p>
            <w:pPr>
              <w:pStyle w:val="Normal"/>
              <w:ind w:hanging="720" w:start="720" w:end="0"/>
              <w:jc w:val="both"/>
              <w:rPr>
                <w:rFonts w:ascii="Arial" w:hAnsi="Arial" w:cs="Arial"/>
                <w:sz w:val="12"/>
              </w:rPr>
            </w:pPr>
            <w:r>
              <w:rPr>
                <w:rFonts w:cs="Arial" w:ascii="Arial" w:hAnsi="Arial"/>
                <w:sz w:val="12"/>
              </w:rPr>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504" w:type="dxa"/>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18</w:t>
            </w:r>
          </w:p>
        </w:tc>
        <w:tc>
          <w:tcPr>
            <w:tcW w:w="3654" w:type="dxa"/>
            <w:gridSpan w:val="2"/>
            <w:tcBorders>
              <w:top w:val="single" w:sz="12" w:space="0" w:color="000000"/>
              <w:bottom w:val="single" w:sz="12" w:space="0" w:color="000000"/>
              <w:end w:val="single" w:sz="12" w:space="0" w:color="000000"/>
            </w:tcBorders>
          </w:tcPr>
          <w:p>
            <w:pPr>
              <w:pStyle w:val="Normal"/>
              <w:jc w:val="both"/>
              <w:rPr>
                <w:rFonts w:ascii="Arial" w:hAnsi="Arial" w:cs="Arial"/>
                <w:sz w:val="16"/>
              </w:rPr>
            </w:pPr>
            <w:r>
              <w:rPr>
                <w:rFonts w:cs="Arial" w:ascii="Arial" w:hAnsi="Arial"/>
                <w:sz w:val="16"/>
              </w:rPr>
              <w:t>PRICED SPARES LIST FOR 2 YEARS SERVICE</w:t>
            </w:r>
          </w:p>
        </w:tc>
        <w:tc>
          <w:tcPr>
            <w:tcW w:w="1314"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1</w:t>
            </w:r>
          </w:p>
        </w:tc>
        <w:tc>
          <w:tcPr>
            <w:tcW w:w="144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gridSpan w:val="2"/>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w:t>
            </w:r>
          </w:p>
        </w:tc>
        <w:tc>
          <w:tcPr>
            <w:tcW w:w="1008" w:type="dxa"/>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cantSplit w:val="true"/>
        </w:trPr>
        <w:tc>
          <w:tcPr>
            <w:tcW w:w="9360" w:type="dxa"/>
            <w:gridSpan w:val="9"/>
            <w:tcBorders>
              <w:start w:val="single" w:sz="12" w:space="0" w:color="000000"/>
              <w:end w:val="single" w:sz="12" w:space="0" w:color="000000"/>
            </w:tcBorders>
          </w:tcPr>
          <w:p>
            <w:pPr>
              <w:pStyle w:val="Normal"/>
              <w:ind w:hanging="720" w:start="720" w:end="0"/>
              <w:rPr>
                <w:rFonts w:ascii="Arial" w:hAnsi="Arial" w:cs="Arial"/>
                <w:sz w:val="16"/>
              </w:rPr>
            </w:pPr>
            <w:r>
              <w:rPr>
                <w:rFonts w:cs="Arial" w:ascii="Arial" w:hAnsi="Arial"/>
                <w:sz w:val="16"/>
              </w:rPr>
              <w:t>NOTES :</w:t>
            </w:r>
          </w:p>
          <w:p>
            <w:pPr>
              <w:pStyle w:val="Normal"/>
              <w:ind w:hanging="720" w:start="720" w:end="0"/>
              <w:rPr>
                <w:rFonts w:ascii="Arial" w:hAnsi="Arial" w:cs="Arial"/>
                <w:sz w:val="16"/>
              </w:rPr>
            </w:pPr>
            <w:r>
              <w:rPr>
                <w:rFonts w:cs="Arial" w:ascii="Arial" w:hAnsi="Arial"/>
                <w:sz w:val="16"/>
              </w:rPr>
              <w:t>1.  FINAL DOCUMENTS TO BE SUBMITED SEPERATELY IN A FOLDER FOR EACH ITEM.</w:t>
            </w:r>
          </w:p>
        </w:tc>
      </w:tr>
      <w:tr>
        <w:trPr>
          <w:cantSplit w:val="true"/>
        </w:trPr>
        <w:tc>
          <w:tcPr>
            <w:tcW w:w="3600" w:type="dxa"/>
            <w:gridSpan w:val="2"/>
            <w:tcBorders>
              <w:top w:val="single" w:sz="12" w:space="0" w:color="000000"/>
              <w:start w:val="single" w:sz="12" w:space="0" w:color="000000"/>
              <w:end w:val="single" w:sz="12" w:space="0" w:color="000000"/>
            </w:tcBorders>
          </w:tcPr>
          <w:p>
            <w:pPr>
              <w:pStyle w:val="Normal"/>
              <w:snapToGrid w:val="false"/>
              <w:ind w:hanging="720" w:start="720" w:end="0"/>
              <w:jc w:val="center"/>
              <w:rPr>
                <w:rFonts w:ascii="Arial" w:hAnsi="Arial" w:cs="Arial"/>
                <w:sz w:val="16"/>
              </w:rPr>
            </w:pPr>
            <w:r>
              <w:rPr>
                <w:rFonts w:cs="Arial" w:ascii="Arial" w:hAnsi="Arial"/>
                <w:sz w:val="16"/>
              </w:rPr>
            </w:r>
          </w:p>
        </w:tc>
        <w:tc>
          <w:tcPr>
            <w:tcW w:w="3600" w:type="dxa"/>
            <w:gridSpan w:val="4"/>
            <w:tcBorders>
              <w:top w:val="single" w:sz="12" w:space="0" w:color="000000"/>
            </w:tcBorders>
          </w:tcPr>
          <w:p>
            <w:pPr>
              <w:pStyle w:val="Normal"/>
              <w:ind w:hanging="720" w:start="720" w:end="0"/>
              <w:jc w:val="center"/>
              <w:rPr>
                <w:rFonts w:ascii="Arial" w:hAnsi="Arial" w:cs="Arial"/>
                <w:sz w:val="24"/>
              </w:rPr>
            </w:pPr>
            <w:r>
              <w:rPr>
                <w:rFonts w:cs="Arial" w:ascii="Arial" w:hAnsi="Arial"/>
                <w:b/>
                <w:sz w:val="24"/>
              </w:rPr>
              <w:t>VENDOR DATA SCHEDULE</w:t>
            </w:r>
          </w:p>
        </w:tc>
        <w:tc>
          <w:tcPr>
            <w:tcW w:w="2160" w:type="dxa"/>
            <w:gridSpan w:val="3"/>
            <w:tcBorders>
              <w:top w:val="single" w:sz="12" w:space="0" w:color="000000"/>
              <w:start w:val="single" w:sz="12" w:space="0" w:color="000000"/>
              <w:end w:val="single" w:sz="12" w:space="0" w:color="000000"/>
            </w:tcBorders>
          </w:tcPr>
          <w:p>
            <w:pPr>
              <w:pStyle w:val="Normal"/>
              <w:ind w:hanging="720" w:start="720" w:end="0"/>
              <w:rPr>
                <w:rFonts w:ascii="Arial" w:hAnsi="Arial" w:cs="Arial"/>
                <w:sz w:val="16"/>
              </w:rPr>
            </w:pPr>
            <w:r>
              <w:rPr>
                <w:rFonts w:cs="Arial" w:ascii="Arial" w:hAnsi="Arial"/>
                <w:sz w:val="22"/>
              </w:rPr>
              <w:t>FNA 0804</w:t>
            </w:r>
          </w:p>
        </w:tc>
      </w:tr>
      <w:tr>
        <w:trPr>
          <w:cantSplit w:val="true"/>
        </w:trPr>
        <w:tc>
          <w:tcPr>
            <w:tcW w:w="3600" w:type="dxa"/>
            <w:gridSpan w:val="2"/>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b/>
                <w:sz w:val="26"/>
              </w:rPr>
            </w:pPr>
            <w:r>
              <w:rPr>
                <w:rFonts w:cs="Arial" w:ascii="Arial" w:hAnsi="Arial"/>
                <w:b/>
                <w:sz w:val="26"/>
              </w:rPr>
              <w:t>CHEMTEX</w:t>
            </w:r>
            <w:r>
              <mc:AlternateContent>
                <mc:Choice Requires="wps">
                  <w:drawing>
                    <wp:anchor behindDoc="0" distT="0" distB="0" distL="114935" distR="114935" simplePos="0" locked="0" layoutInCell="0" allowOverlap="1" relativeHeight="6">
                      <wp:simplePos x="0" y="0"/>
                      <wp:positionH relativeFrom="margin">
                        <wp:posOffset>6035040</wp:posOffset>
                      </wp:positionH>
                      <wp:positionV relativeFrom="paragraph">
                        <wp:posOffset>-3175</wp:posOffset>
                      </wp:positionV>
                      <wp:extent cx="640080" cy="365760"/>
                      <wp:effectExtent l="0" t="0" r="0" b="0"/>
                      <wp:wrapNone/>
                      <wp:docPr id="2" name="Frame2"/>
                      <a:graphic xmlns:a="http://schemas.openxmlformats.org/drawingml/2006/main">
                        <a:graphicData uri="http://schemas.microsoft.com/office/word/2010/wordprocessingShape">
                          <wps:wsp>
                            <wps:cNvSpPr txBox="1"/>
                            <wps:spPr>
                              <a:xfrm>
                                <a:off x="0" y="0"/>
                                <a:ext cx="640080" cy="365760"/>
                              </a:xfrm>
                              <a:prstGeom prst="rect"/>
                              <a:solidFill>
                                <a:srgbClr val="FFFFFF"/>
                              </a:solidFill>
                            </wps:spPr>
                            <wps:txbx>
                              <w:txbxContent>
                                <w:p>
                                  <w:pPr>
                                    <w:pStyle w:val="Normal"/>
                                    <w:rPr>
                                      <w:rFonts w:ascii="Arial" w:hAnsi="Arial" w:cs="Arial"/>
                                      <w:b/>
                                    </w:rPr>
                                  </w:pPr>
                                  <w:r>
                                    <w:rPr>
                                      <w:rFonts w:cs="Arial" w:ascii="Arial" w:hAnsi="Arial"/>
                                      <w:b/>
                                    </w:rPr>
                                  </w:r>
                                </w:p>
                              </w:txbxContent>
                            </wps:txbx>
                            <wps:bodyPr anchor="t" lIns="92075" tIns="46355" rIns="92075" bIns="46355">
                              <a:noAutofit/>
                            </wps:bodyPr>
                          </wps:wsp>
                        </a:graphicData>
                      </a:graphic>
                    </wp:anchor>
                  </w:drawing>
                </mc:Choice>
                <mc:Fallback>
                  <w:pict>
                    <v:rect fillcolor="#FFFFFF" style="position:absolute;rotation:-0;width:50.4pt;height:28.8pt;mso-wrap-distance-left:9.05pt;mso-wrap-distance-right:9.05pt;mso-wrap-distance-top:0pt;mso-wrap-distance-bottom:0pt;margin-top:-0.25pt;mso-position-vertical-relative:text;margin-left:475.2pt;mso-position-horizontal-relative:margin">
                      <v:textbox inset="0.100694444444444in,0.0506944444444444in,0.100694444444444in,0.0506944444444444in">
                        <w:txbxContent>
                          <w:p>
                            <w:pPr>
                              <w:pStyle w:val="Normal"/>
                              <w:rPr>
                                <w:rFonts w:ascii="Arial" w:hAnsi="Arial" w:cs="Arial"/>
                                <w:b/>
                              </w:rPr>
                            </w:pPr>
                            <w:r>
                              <w:rPr>
                                <w:rFonts w:cs="Arial" w:ascii="Arial" w:hAnsi="Arial"/>
                                <w:b/>
                              </w:rPr>
                            </w:r>
                          </w:p>
                        </w:txbxContent>
                      </v:textbox>
                      <w10:wrap type="none"/>
                    </v:rect>
                  </w:pict>
                </mc:Fallback>
              </mc:AlternateContent>
            </w:r>
          </w:p>
        </w:tc>
        <w:tc>
          <w:tcPr>
            <w:tcW w:w="3600" w:type="dxa"/>
            <w:gridSpan w:val="4"/>
            <w:tcBorders>
              <w:bottom w:val="single" w:sz="12" w:space="0" w:color="000000"/>
            </w:tcBorders>
          </w:tcPr>
          <w:p>
            <w:pPr>
              <w:pStyle w:val="Normal"/>
              <w:ind w:hanging="720" w:start="720" w:end="0"/>
              <w:jc w:val="center"/>
              <w:rPr>
                <w:rFonts w:ascii="Arial" w:hAnsi="Arial" w:cs="Arial"/>
                <w:b/>
                <w:sz w:val="24"/>
              </w:rPr>
            </w:pPr>
            <w:r>
              <w:rPr>
                <w:rFonts w:cs="Arial" w:ascii="Arial" w:hAnsi="Arial"/>
                <w:b/>
                <w:sz w:val="24"/>
              </w:rPr>
              <w:t xml:space="preserve">FOR </w:t>
            </w:r>
          </w:p>
          <w:p>
            <w:pPr>
              <w:pStyle w:val="Normal"/>
              <w:ind w:hanging="720" w:start="720" w:end="0"/>
              <w:jc w:val="center"/>
              <w:rPr>
                <w:rFonts w:ascii="Arial" w:hAnsi="Arial" w:cs="Arial"/>
                <w:b/>
                <w:sz w:val="24"/>
              </w:rPr>
            </w:pPr>
            <w:r>
              <w:rPr>
                <w:rFonts w:cs="Arial" w:ascii="Arial" w:hAnsi="Arial"/>
                <w:b/>
                <w:sz w:val="24"/>
              </w:rPr>
              <w:t xml:space="preserve">6.6kV SWITCHGEARS </w:t>
            </w:r>
          </w:p>
        </w:tc>
        <w:tc>
          <w:tcPr>
            <w:tcW w:w="2160" w:type="dxa"/>
            <w:gridSpan w:val="3"/>
            <w:tcBorders>
              <w:start w:val="single" w:sz="12" w:space="0" w:color="000000"/>
              <w:bottom w:val="single" w:sz="12" w:space="0" w:color="000000"/>
              <w:end w:val="single" w:sz="12" w:space="0" w:color="000000"/>
            </w:tcBorders>
          </w:tcPr>
          <w:p>
            <w:pPr>
              <w:pStyle w:val="Normal"/>
              <w:ind w:hanging="720" w:start="720" w:end="0"/>
              <w:rPr>
                <w:rFonts w:ascii="Arial" w:hAnsi="Arial" w:cs="Arial"/>
                <w:b/>
                <w:sz w:val="14"/>
              </w:rPr>
            </w:pPr>
            <w:r>
              <w:rPr>
                <w:rFonts w:cs="Arial" w:ascii="Arial" w:hAnsi="Arial"/>
                <w:b/>
                <w:sz w:val="14"/>
              </w:rPr>
              <w:t>SPEC. NO. IP009-43-03-01</w:t>
            </w:r>
          </w:p>
          <w:p>
            <w:pPr>
              <w:pStyle w:val="Normal"/>
              <w:ind w:hanging="720" w:start="720" w:end="0"/>
              <w:rPr>
                <w:rFonts w:ascii="Arial" w:hAnsi="Arial" w:cs="Arial"/>
                <w:b/>
                <w:sz w:val="14"/>
              </w:rPr>
            </w:pPr>
            <w:r>
              <w:rPr>
                <w:rFonts w:cs="Arial" w:ascii="Arial" w:hAnsi="Arial"/>
                <w:b/>
                <w:sz w:val="14"/>
              </w:rPr>
            </w:r>
          </w:p>
          <w:p>
            <w:pPr>
              <w:pStyle w:val="Normal"/>
              <w:ind w:hanging="720" w:start="720" w:end="0"/>
              <w:rPr>
                <w:rFonts w:ascii="Arial" w:hAnsi="Arial" w:cs="Arial"/>
                <w:sz w:val="22"/>
              </w:rPr>
            </w:pPr>
            <w:r>
              <w:rPr>
                <w:rFonts w:cs="Arial" w:ascii="Arial" w:hAnsi="Arial"/>
                <w:b/>
                <w:sz w:val="14"/>
              </w:rPr>
              <w:t>SH NO.1 OF 1           REV. P</w:t>
            </w:r>
          </w:p>
        </w:tc>
      </w:tr>
    </w:tbl>
    <w:p>
      <w:pPr>
        <w:pStyle w:val="FH"/>
        <w:rPr>
          <w:rFonts w:ascii="Arial" w:hAnsi="Arial" w:cs="Arial"/>
          <w:b/>
          <w:bCs/>
          <w:sz w:val="22"/>
          <w:u w:val="single"/>
        </w:rPr>
      </w:pPr>
      <w:r>
        <w:rPr>
          <w:rFonts w:cs="Arial" w:ascii="Arial" w:hAnsi="Arial"/>
          <w:b/>
          <w:bCs/>
          <w:sz w:val="22"/>
          <w:u w:val="single"/>
        </w:rPr>
      </w:r>
    </w:p>
    <w:p>
      <w:pPr>
        <w:pStyle w:val="FH"/>
        <w:rPr>
          <w:rFonts w:ascii="Arial" w:hAnsi="Arial" w:cs="Arial"/>
          <w:b/>
          <w:bCs/>
          <w:sz w:val="22"/>
          <w:u w:val="single"/>
        </w:rPr>
      </w:pPr>
      <w:r>
        <w:rPr>
          <w:rFonts w:cs="Arial" w:ascii="Arial" w:hAnsi="Arial"/>
          <w:b/>
          <w:bCs/>
          <w:sz w:val="22"/>
          <w:u w:val="single"/>
        </w:rPr>
      </w:r>
    </w:p>
    <w:p>
      <w:pPr>
        <w:pStyle w:val="Normal"/>
        <w:rPr>
          <w:rFonts w:ascii="Arial" w:hAnsi="Arial" w:cs="Arial"/>
          <w:b/>
          <w:bCs/>
          <w:sz w:val="22"/>
          <w:u w:val="single"/>
        </w:rPr>
      </w:pPr>
      <w:r>
        <w:rPr>
          <w:rFonts w:cs="Arial" w:ascii="Arial" w:hAnsi="Arial"/>
          <w:b/>
          <w:bCs/>
          <w:sz w:val="22"/>
          <w:u w:val="single"/>
        </w:rPr>
      </w:r>
    </w:p>
    <w:p>
      <w:pPr>
        <w:pStyle w:val="Normal"/>
        <w:rPr/>
      </w:pPr>
      <w:r>
        <w:rPr>
          <w:rFonts w:cs="Arial" w:ascii="Arial" w:hAnsi="Arial"/>
          <w:b/>
          <w:bCs/>
          <w:sz w:val="22"/>
        </w:rPr>
        <w:t>21.0</w:t>
      </w:r>
      <w:r>
        <w:rPr/>
        <w:tab/>
      </w:r>
      <w:r>
        <w:rPr>
          <w:rFonts w:cs="Arial" w:ascii="Arial" w:hAnsi="Arial"/>
          <w:b/>
          <w:sz w:val="22"/>
          <w:u w:val="single"/>
        </w:rPr>
        <w:t>TECHNICAL PARTICULARS :</w:t>
      </w:r>
    </w:p>
    <w:p>
      <w:pPr>
        <w:pStyle w:val="Normal"/>
        <w:rPr>
          <w:rFonts w:ascii="Arial" w:hAnsi="Arial" w:cs="Arial"/>
          <w:b/>
          <w:sz w:val="22"/>
          <w:u w:val="single"/>
        </w:rPr>
      </w:pPr>
      <w:r>
        <w:rPr>
          <w:rFonts w:cs="Arial" w:ascii="Arial" w:hAnsi="Arial"/>
          <w:b/>
          <w:sz w:val="22"/>
          <w:u w:val="single"/>
        </w:rPr>
      </w:r>
    </w:p>
    <w:tbl>
      <w:tblPr>
        <w:tblW w:w="10188" w:type="dxa"/>
        <w:jc w:val="start"/>
        <w:tblInd w:w="108" w:type="dxa"/>
        <w:tblLayout w:type="fixed"/>
        <w:tblCellMar>
          <w:top w:w="0" w:type="dxa"/>
          <w:start w:w="108" w:type="dxa"/>
          <w:bottom w:w="0" w:type="dxa"/>
          <w:end w:w="108" w:type="dxa"/>
        </w:tblCellMar>
      </w:tblPr>
      <w:tblGrid>
        <w:gridCol w:w="720"/>
        <w:gridCol w:w="3600"/>
        <w:gridCol w:w="3330"/>
        <w:gridCol w:w="18"/>
        <w:gridCol w:w="2502"/>
        <w:gridCol w:w="18"/>
      </w:tblGrid>
      <w:tr>
        <w:trPr>
          <w:tblHeader w:val="true"/>
        </w:trPr>
        <w:tc>
          <w:tcPr>
            <w:tcW w:w="720" w:type="dxa"/>
            <w:tcBorders>
              <w:top w:val="single" w:sz="6" w:space="0" w:color="000000"/>
              <w:start w:val="single" w:sz="6"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SL. NO.</w:t>
            </w:r>
          </w:p>
        </w:tc>
        <w:tc>
          <w:tcPr>
            <w:tcW w:w="3600" w:type="dxa"/>
            <w:tcBorders>
              <w:top w:val="single" w:sz="6" w:space="0" w:color="000000"/>
              <w:start w:val="single" w:sz="4"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DESCRIPTION</w:t>
            </w:r>
          </w:p>
        </w:tc>
        <w:tc>
          <w:tcPr>
            <w:tcW w:w="3348" w:type="dxa"/>
            <w:gridSpan w:val="2"/>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PURCHASER’S REQUIREMENT</w:t>
            </w:r>
          </w:p>
        </w:tc>
        <w:tc>
          <w:tcPr>
            <w:tcW w:w="2520" w:type="dxa"/>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BIDDER TO FILL IN</w:t>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b/>
                <w:bCs/>
              </w:rPr>
            </w:pPr>
            <w:r>
              <w:rPr>
                <w:b/>
                <w:bCs/>
              </w:rPr>
              <w:t>A</w:t>
            </w:r>
          </w:p>
        </w:tc>
        <w:tc>
          <w:tcPr>
            <w:tcW w:w="3600" w:type="dxa"/>
            <w:tcBorders>
              <w:top w:val="single" w:sz="4" w:space="0" w:color="000000"/>
              <w:start w:val="single"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GENERAL :</w:t>
            </w:r>
          </w:p>
        </w:tc>
        <w:tc>
          <w:tcPr>
            <w:tcW w:w="3348" w:type="dxa"/>
            <w:gridSpan w:val="2"/>
            <w:tcBorders>
              <w:top w:val="single" w:sz="4" w:space="0" w:color="000000"/>
              <w:start w:val="single"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pPr>
            <w:r>
              <w:rPr/>
              <w:t>1</w:t>
            </w:r>
          </w:p>
        </w:tc>
        <w:tc>
          <w:tcPr>
            <w:tcW w:w="3600" w:type="dxa"/>
            <w:tcBorders>
              <w:top w:val="single" w:sz="4" w:space="0" w:color="000000"/>
              <w:start w:val="single" w:sz="4" w:space="0" w:color="000000"/>
              <w:end w:val="single" w:sz="4" w:space="0" w:color="000000"/>
            </w:tcBorders>
          </w:tcPr>
          <w:p>
            <w:pPr>
              <w:pStyle w:val="Normal"/>
              <w:rPr>
                <w:rFonts w:ascii="Arial" w:hAnsi="Arial" w:cs="Arial"/>
                <w:sz w:val="22"/>
              </w:rPr>
            </w:pPr>
            <w:r>
              <w:rPr>
                <w:rFonts w:cs="Arial" w:ascii="Arial" w:hAnsi="Arial"/>
                <w:sz w:val="22"/>
              </w:rPr>
              <w:t xml:space="preserve">Make </w:t>
            </w:r>
          </w:p>
        </w:tc>
        <w:tc>
          <w:tcPr>
            <w:tcW w:w="3348" w:type="dxa"/>
            <w:gridSpan w:val="2"/>
            <w:tcBorders>
              <w:top w:val="single" w:sz="4" w:space="0" w:color="000000"/>
              <w:start w:val="single" w:sz="4" w:space="0" w:color="000000"/>
              <w:end w:val="single" w:sz="6" w:space="0" w:color="000000"/>
            </w:tcBorders>
          </w:tcPr>
          <w:p>
            <w:pPr>
              <w:pStyle w:val="Normal"/>
              <w:rPr>
                <w:rFonts w:ascii="Arial" w:hAnsi="Arial" w:cs="Arial"/>
                <w:sz w:val="22"/>
              </w:rPr>
            </w:pPr>
            <w:r>
              <w:rPr>
                <w:rFonts w:cs="Arial" w:ascii="Arial" w:hAnsi="Arial"/>
                <w:sz w:val="22"/>
              </w:rPr>
              <w:t>ABB / SIEMENS / ALSTOM</w:t>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w:t>
            </w:r>
            <w:r>
              <mc:AlternateContent>
                <mc:Choice Requires="wps">
                  <w:drawing>
                    <wp:anchor behindDoc="0" distT="0" distB="0" distL="114935" distR="114935" simplePos="0" locked="0" layoutInCell="0" allowOverlap="1" relativeHeight="2">
                      <wp:simplePos x="0" y="0"/>
                      <wp:positionH relativeFrom="margin">
                        <wp:posOffset>5852160</wp:posOffset>
                      </wp:positionH>
                      <wp:positionV relativeFrom="paragraph">
                        <wp:posOffset>53340</wp:posOffset>
                      </wp:positionV>
                      <wp:extent cx="571500" cy="341630"/>
                      <wp:effectExtent l="0" t="0" r="0" b="0"/>
                      <wp:wrapNone/>
                      <wp:docPr id="3" name="Frame3"/>
                      <a:graphic xmlns:a="http://schemas.openxmlformats.org/drawingml/2006/main">
                        <a:graphicData uri="http://schemas.microsoft.com/office/word/2010/wordprocessingShape">
                          <wps:wsp>
                            <wps:cNvSpPr txBox="1"/>
                            <wps:spPr>
                              <a:xfrm>
                                <a:off x="0" y="0"/>
                                <a:ext cx="571500" cy="34163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6.9pt;mso-wrap-distance-left:9.05pt;mso-wrap-distance-right:9.05pt;mso-wrap-distance-top:0pt;mso-wrap-distance-bottom:0pt;margin-top:4.2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Enclosure</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IP51</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Intelligent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Overall Dimensions in mm</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w:t>
            </w:r>
          </w:p>
        </w:tc>
        <w:tc>
          <w:tcPr>
            <w:tcW w:w="3600" w:type="dxa"/>
            <w:tcBorders>
              <w:top w:val="dotted" w:sz="4" w:space="0" w:color="000000"/>
              <w:start w:val="single" w:sz="4" w:space="0" w:color="000000"/>
              <w:bottom w:val="dotted" w:sz="4" w:space="0" w:color="000000"/>
              <w:end w:val="single" w:sz="4" w:space="0" w:color="000000"/>
            </w:tcBorders>
          </w:tcPr>
          <w:p>
            <w:pPr>
              <w:pStyle w:val="Normal"/>
              <w:rPr/>
            </w:pPr>
            <w:r>
              <w:rPr>
                <w:rFonts w:cs="Arial" w:ascii="Arial" w:hAnsi="Arial"/>
                <w:sz w:val="22"/>
              </w:rPr>
              <w:t>Thickness of sheet meta</w:t>
            </w:r>
            <w:r>
              <w:rPr>
                <w:rFonts w:cs="Arial" w:ascii="Arial" w:hAnsi="Arial"/>
                <w:sz w:val="22"/>
                <w:u w:val="single"/>
              </w:rPr>
              <w:t>l</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2mm for load bearing members, doors &amp; gland plates. 3 mm for base frame.</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Cable entry</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Bottom.</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Maximum system voltage</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rPr>
              <w:t xml:space="preserve">7.2 kV </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w:t>
            </w:r>
          </w:p>
        </w:tc>
        <w:tc>
          <w:tcPr>
            <w:tcW w:w="360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Paint shade</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pPr>
            <w:r>
              <w:rPr/>
              <w:t>Grey( RAL-7032)</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9</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Overall weight of the Panel (kg)</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6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Communication unit</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11</w:t>
            </w:r>
          </w:p>
        </w:tc>
        <w:tc>
          <w:tcPr>
            <w:tcW w:w="3600" w:type="dxa"/>
            <w:tcBorders>
              <w:top w:val="dotted" w:sz="4" w:space="0" w:color="000000"/>
              <w:start w:val="single" w:sz="4" w:space="0" w:color="000000"/>
              <w:bottom w:val="dotted" w:sz="4" w:space="0" w:color="000000"/>
              <w:end w:val="single" w:sz="4" w:space="0" w:color="000000"/>
            </w:tcBorders>
            <w:vAlign w:val="center"/>
          </w:tcPr>
          <w:p>
            <w:pPr>
              <w:pStyle w:val="Normal"/>
              <w:jc w:val="both"/>
              <w:rPr>
                <w:rFonts w:ascii="Arial" w:hAnsi="Arial" w:cs="Arial"/>
                <w:sz w:val="22"/>
              </w:rPr>
            </w:pPr>
            <w:r>
              <w:rPr>
                <w:rFonts w:cs="Arial" w:ascii="Arial" w:hAnsi="Arial"/>
                <w:sz w:val="22"/>
              </w:rPr>
              <w:t>Man machine Interface (MMI)</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w:t>
            </w:r>
          </w:p>
        </w:tc>
        <w:tc>
          <w:tcPr>
            <w:tcW w:w="36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Feeder presets functions for Alarm levels, Trip levels &amp; Trip delays</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Required</w:t>
            </w:r>
          </w:p>
          <w:p>
            <w:pPr>
              <w:pStyle w:val="Normal"/>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w:t>
            </w:r>
          </w:p>
        </w:tc>
        <w:tc>
          <w:tcPr>
            <w:tcW w:w="36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 xml:space="preserve">Configurable protection functions </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14</w:t>
            </w:r>
          </w:p>
        </w:tc>
        <w:tc>
          <w:tcPr>
            <w:tcW w:w="36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Display of Status Reporting &amp; supervision functions at MMI</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15</w:t>
            </w:r>
          </w:p>
        </w:tc>
        <w:tc>
          <w:tcPr>
            <w:tcW w:w="36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Serial link communication to DCS system.</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B</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BUSBAR</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Busbar Material </w:t>
            </w:r>
          </w:p>
        </w:tc>
        <w:tc>
          <w:tcPr>
            <w:tcW w:w="3348"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pPr>
            <w:r>
              <w:rPr/>
              <w:t xml:space="preserve">Electrolytic Copper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w:t>
            </w:r>
          </w:p>
        </w:tc>
        <w:tc>
          <w:tcPr>
            <w:tcW w:w="360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Busbar insulation</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Flame retardant cast resin material</w:t>
            </w:r>
          </w:p>
        </w:tc>
        <w:tc>
          <w:tcPr>
            <w:tcW w:w="2538"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Busbar supports</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Flame retardant track-resistant polyester glass or porcelain</w:t>
            </w:r>
          </w:p>
        </w:tc>
        <w:tc>
          <w:tcPr>
            <w:tcW w:w="2538"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4</w:t>
            </w:r>
          </w:p>
        </w:tc>
        <w:tc>
          <w:tcPr>
            <w:tcW w:w="360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Continuous current rating</w:t>
            </w:r>
          </w:p>
        </w:tc>
        <w:tc>
          <w:tcPr>
            <w:tcW w:w="333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As specified in SLD</w:t>
            </w:r>
          </w:p>
        </w:tc>
        <w:tc>
          <w:tcPr>
            <w:tcW w:w="2538" w:type="dxa"/>
            <w:gridSpan w:val="2"/>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w:t>
            </w:r>
          </w:p>
        </w:tc>
        <w:tc>
          <w:tcPr>
            <w:tcW w:w="360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Short circuit withstand current</w:t>
            </w:r>
          </w:p>
        </w:tc>
        <w:tc>
          <w:tcPr>
            <w:tcW w:w="3330"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31.5 KA for 3 Sec.</w:t>
            </w:r>
          </w:p>
        </w:tc>
        <w:tc>
          <w:tcPr>
            <w:tcW w:w="2538" w:type="dxa"/>
            <w:gridSpan w:val="2"/>
            <w:tcBorders>
              <w:top w:val="single"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Maximum temperature rise over ambient temperature of 45°C</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70°C</w:t>
            </w:r>
          </w:p>
          <w:p>
            <w:pPr>
              <w:pStyle w:val="Header"/>
              <w:tabs>
                <w:tab w:val="clear" w:pos="4320"/>
                <w:tab w:val="clear" w:pos="8640"/>
              </w:tabs>
              <w:rPr>
                <w:rFonts w:ascii="Arial" w:hAnsi="Arial" w:cs="Arial"/>
                <w:sz w:val="22"/>
              </w:rPr>
            </w:pPr>
            <w:r>
              <w:rPr>
                <w:rFonts w:cs="Arial"/>
                <w:sz w:val="22"/>
              </w:rPr>
            </w:r>
          </w:p>
        </w:tc>
        <w:tc>
          <w:tcPr>
            <w:tcW w:w="2538"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Ground Bus : Material / Size</w:t>
            </w:r>
          </w:p>
        </w:tc>
        <w:tc>
          <w:tcPr>
            <w:tcW w:w="333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Copper</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8</w:t>
            </w:r>
          </w:p>
        </w:tc>
        <w:tc>
          <w:tcPr>
            <w:tcW w:w="360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Grounding conductor : Material / Size</w:t>
            </w:r>
          </w:p>
        </w:tc>
        <w:tc>
          <w:tcPr>
            <w:tcW w:w="3330" w:type="dxa"/>
            <w:tcBorders>
              <w:top w:val="dotted" w:sz="4" w:space="0" w:color="000000"/>
              <w:start w:val="single" w:sz="4" w:space="0" w:color="000000"/>
              <w:bottom w:val="single" w:sz="4" w:space="0" w:color="000000"/>
              <w:end w:val="single" w:sz="6" w:space="0" w:color="000000"/>
            </w:tcBorders>
          </w:tcPr>
          <w:p>
            <w:pPr>
              <w:pStyle w:val="Normal"/>
              <w:rPr>
                <w:rFonts w:ascii="Arial" w:hAnsi="Arial" w:cs="Arial"/>
                <w:sz w:val="22"/>
              </w:rPr>
            </w:pPr>
            <w:r>
              <w:rPr>
                <w:rFonts w:cs="Arial" w:ascii="Arial" w:hAnsi="Arial"/>
                <w:sz w:val="22"/>
              </w:rPr>
              <w:t>Copper / 70mm</w:t>
            </w:r>
            <w:r>
              <w:rPr>
                <w:rFonts w:cs="Arial" w:ascii="Arial" w:hAnsi="Arial"/>
                <w:sz w:val="22"/>
                <w:vertAlign w:val="superscript"/>
              </w:rPr>
              <w:t>2</w:t>
            </w:r>
          </w:p>
        </w:tc>
        <w:tc>
          <w:tcPr>
            <w:tcW w:w="2538" w:type="dxa"/>
            <w:gridSpan w:val="2"/>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C</w:t>
            </w:r>
          </w:p>
        </w:tc>
        <w:tc>
          <w:tcPr>
            <w:tcW w:w="360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CIRCUIT BREAKER </w:t>
            </w:r>
          </w:p>
        </w:tc>
        <w:tc>
          <w:tcPr>
            <w:tcW w:w="3330" w:type="dxa"/>
            <w:tcBorders>
              <w:top w:val="single" w:sz="4" w:space="0" w:color="000000"/>
              <w:start w:val="single" w:sz="4" w:space="0" w:color="000000"/>
              <w:bottom w:val="dotted" w:sz="4" w:space="0" w:color="000000"/>
              <w:end w:val="single" w:sz="6" w:space="0" w:color="000000"/>
            </w:tcBorders>
          </w:tcPr>
          <w:p>
            <w:pPr>
              <w:pStyle w:val="Header"/>
              <w:tabs>
                <w:tab w:val="clear" w:pos="4320"/>
                <w:tab w:val="clear" w:pos="8640"/>
              </w:tabs>
              <w:rPr/>
            </w:pPr>
            <w:r>
              <w:rPr/>
              <w:t>Vacuum</w:t>
            </w:r>
          </w:p>
        </w:tc>
        <w:tc>
          <w:tcPr>
            <w:tcW w:w="2538" w:type="dxa"/>
            <w:gridSpan w:val="2"/>
            <w:tcBorders>
              <w:top w:val="single"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w:t>
            </w:r>
          </w:p>
        </w:tc>
        <w:tc>
          <w:tcPr>
            <w:tcW w:w="3600" w:type="dxa"/>
            <w:tcBorders>
              <w:top w:val="dotted"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w:t>
            </w:r>
          </w:p>
        </w:tc>
        <w:tc>
          <w:tcPr>
            <w:tcW w:w="333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w:t>
            </w:r>
          </w:p>
        </w:tc>
        <w:tc>
          <w:tcPr>
            <w:tcW w:w="3600" w:type="dxa"/>
            <w:tcBorders>
              <w:top w:val="dotted"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Maximum system voltage / nominal system voltage</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7.2KV / 6.6 KV</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w:t>
            </w:r>
          </w:p>
        </w:tc>
        <w:tc>
          <w:tcPr>
            <w:tcW w:w="3600" w:type="dxa"/>
            <w:tcBorders>
              <w:top w:val="dotted"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Rated continuous current at design ambient temperature</w:t>
            </w:r>
          </w:p>
        </w:tc>
        <w:tc>
          <w:tcPr>
            <w:tcW w:w="333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  Incoming &amp; Tie-breaker CBs</w:t>
            </w:r>
          </w:p>
        </w:tc>
        <w:tc>
          <w:tcPr>
            <w:tcW w:w="333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As per Single Line diagram</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ii)  Outgoing circuit breakers</w:t>
            </w:r>
          </w:p>
        </w:tc>
        <w:tc>
          <w:tcPr>
            <w:tcW w:w="333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As per Single Line Diagram</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Short time current withstand for 3 sec</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31.5KA</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Rated short circuit making current</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80KA</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i/>
                <w:i/>
                <w:sz w:val="22"/>
              </w:rPr>
            </w:pPr>
            <w:r>
              <w:rPr>
                <w:rFonts w:cs="Arial" w:ascii="Arial" w:hAnsi="Arial"/>
                <w:sz w:val="22"/>
              </w:rPr>
              <w:t>Operating duty</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 - 0.3 sec – CO - 3 sec - CO</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Total break time</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Less than 5 cycles</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35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Withstand test voltage</w:t>
            </w:r>
          </w:p>
        </w:tc>
        <w:tc>
          <w:tcPr>
            <w:tcW w:w="333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snapToGrid w:val="false"/>
              <w:rPr>
                <w:rFonts w:ascii="Arial" w:hAnsi="Arial" w:cs="Arial"/>
                <w:sz w:val="22"/>
              </w:rPr>
            </w:pPr>
            <w:r>
              <w:rPr>
                <w:rFonts w:cs="Arial"/>
                <w:sz w:val="22"/>
              </w:rPr>
            </w:r>
          </w:p>
        </w:tc>
        <w:tc>
          <w:tcPr>
            <w:tcW w:w="2520"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9</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 One minute power frequency</w:t>
            </w:r>
          </w:p>
        </w:tc>
        <w:tc>
          <w:tcPr>
            <w:tcW w:w="333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20 kV</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snapToGrid w:val="false"/>
              <w:rPr>
                <w:rFonts w:ascii="Arial" w:hAnsi="Arial" w:cs="Arial"/>
                <w:b/>
                <w:sz w:val="22"/>
                <w:u w:val="single"/>
                <w:lang w:val="en-US" w:eastAsia="en-US"/>
              </w:rPr>
            </w:pPr>
            <w:r>
              <w:rPr>
                <w:rFonts w:cs="Arial" w:ascii="Arial" w:hAnsi="Arial"/>
                <w:b/>
                <w:sz w:val="22"/>
                <w:u w:val="single"/>
                <w:lang w:val="en-US" w:eastAsia="en-US"/>
              </w:rPr>
            </w:r>
            <w:r>
              <mc:AlternateContent>
                <mc:Choice Requires="wps">
                  <w:drawing>
                    <wp:anchor behindDoc="0" distT="0" distB="0" distL="114935" distR="114935" simplePos="0" locked="0" layoutInCell="0" allowOverlap="1" relativeHeight="4">
                      <wp:simplePos x="0" y="0"/>
                      <wp:positionH relativeFrom="margin">
                        <wp:posOffset>5852160</wp:posOffset>
                      </wp:positionH>
                      <wp:positionV relativeFrom="paragraph">
                        <wp:posOffset>20320</wp:posOffset>
                      </wp:positionV>
                      <wp:extent cx="571500" cy="342900"/>
                      <wp:effectExtent l="0" t="0" r="0" b="0"/>
                      <wp:wrapNone/>
                      <wp:docPr id="4" name="Frame4"/>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1.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ii) Impulse withstand voltage</w:t>
            </w:r>
          </w:p>
        </w:tc>
        <w:tc>
          <w:tcPr>
            <w:tcW w:w="333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rFonts w:cs="Arial"/>
              </w:rPr>
            </w:pPr>
            <w:r>
              <w:rPr>
                <w:rFonts w:cs="Arial"/>
              </w:rPr>
              <w:t>60 kV</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977HEADER"/>
              <w:snapToGrid w:val="false"/>
              <w:rPr>
                <w:rFonts w:cs="Arial"/>
              </w:rPr>
            </w:pPr>
            <w:r>
              <w:rPr>
                <w:rFonts w:cs="Arial"/>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snapToGrid w:val="false"/>
              <w:rPr>
                <w:rFonts w:ascii="Arial" w:hAnsi="Arial" w:cs="Arial"/>
                <w:b/>
                <w:sz w:val="22"/>
                <w:u w:val="single"/>
                <w:lang w:val="en-US" w:eastAsia="en-US"/>
              </w:rPr>
            </w:pPr>
            <w:r>
              <w:rPr>
                <w:rFonts w:cs="Arial" w:ascii="Arial" w:hAnsi="Arial"/>
                <w:b/>
                <w:sz w:val="22"/>
                <w:u w:val="single"/>
                <w:lang w:val="en-US" w:eastAsia="en-US"/>
              </w:rPr>
            </w:r>
            <w:r>
              <mc:AlternateContent>
                <mc:Choice Requires="wps">
                  <w:drawing>
                    <wp:anchor behindDoc="0" distT="0" distB="0" distL="114935" distR="114935" simplePos="0" locked="0" layoutInCell="0" allowOverlap="1" relativeHeight="5">
                      <wp:simplePos x="0" y="0"/>
                      <wp:positionH relativeFrom="margin">
                        <wp:posOffset>5852160</wp:posOffset>
                      </wp:positionH>
                      <wp:positionV relativeFrom="paragraph">
                        <wp:posOffset>58420</wp:posOffset>
                      </wp:positionV>
                      <wp:extent cx="571500" cy="342900"/>
                      <wp:effectExtent l="0" t="0" r="0" b="0"/>
                      <wp:wrapNone/>
                      <wp:docPr id="5" name="Frame5"/>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4.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Operating mechanism</w:t>
            </w:r>
          </w:p>
        </w:tc>
        <w:tc>
          <w:tcPr>
            <w:tcW w:w="333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Electrical with antipumping feature</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Provision for manual spring charging</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Yes</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11</w:t>
            </w:r>
          </w:p>
        </w:tc>
        <w:tc>
          <w:tcPr>
            <w:tcW w:w="360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No. of auxillary contacts</w:t>
            </w:r>
          </w:p>
        </w:tc>
        <w:tc>
          <w:tcPr>
            <w:tcW w:w="333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15</w:t>
            </w:r>
          </w:p>
        </w:tc>
        <w:tc>
          <w:tcPr>
            <w:tcW w:w="2520" w:type="dxa"/>
            <w:gridSpan w:val="2"/>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D</w:t>
            </w:r>
          </w:p>
        </w:tc>
        <w:tc>
          <w:tcPr>
            <w:tcW w:w="360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CURRENT TRANSFORMER : </w:t>
            </w:r>
          </w:p>
        </w:tc>
        <w:tc>
          <w:tcPr>
            <w:tcW w:w="333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gridSpan w:val="2"/>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Reputed</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Class of insulation</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Cast Resin,Bar primary</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Ratio, accuracy and burden</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per single line diagram</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3</w:t>
            </w:r>
          </w:p>
        </w:tc>
        <w:tc>
          <w:tcPr>
            <w:tcW w:w="360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Class</w:t>
            </w:r>
          </w:p>
        </w:tc>
        <w:tc>
          <w:tcPr>
            <w:tcW w:w="333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5P20 for protection</w:t>
            </w:r>
          </w:p>
          <w:p>
            <w:pPr>
              <w:pStyle w:val="Normal"/>
              <w:rPr>
                <w:rFonts w:ascii="Arial" w:hAnsi="Arial" w:cs="Arial"/>
                <w:sz w:val="22"/>
              </w:rPr>
            </w:pPr>
            <w:r>
              <w:rPr>
                <w:rFonts w:cs="Arial" w:ascii="Arial" w:hAnsi="Arial"/>
                <w:sz w:val="22"/>
              </w:rPr>
              <w:t>1.0   for metering</w:t>
            </w:r>
          </w:p>
        </w:tc>
        <w:tc>
          <w:tcPr>
            <w:tcW w:w="2520" w:type="dxa"/>
            <w:gridSpan w:val="2"/>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E</w:t>
            </w:r>
          </w:p>
        </w:tc>
        <w:tc>
          <w:tcPr>
            <w:tcW w:w="3600" w:type="dxa"/>
            <w:tcBorders>
              <w:top w:val="single" w:sz="6" w:space="0" w:color="000000"/>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POTENTIAL TRANSFORMER </w:t>
            </w:r>
          </w:p>
        </w:tc>
        <w:tc>
          <w:tcPr>
            <w:tcW w:w="3330" w:type="dxa"/>
            <w:tcBorders>
              <w:top w:val="single" w:sz="6"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gridSpan w:val="2"/>
            <w:tcBorders>
              <w:top w:val="single" w:sz="6"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33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Reputed</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w:t>
            </w:r>
          </w:p>
        </w:tc>
        <w:tc>
          <w:tcPr>
            <w:tcW w:w="360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Insulation Class</w:t>
            </w:r>
          </w:p>
        </w:tc>
        <w:tc>
          <w:tcPr>
            <w:tcW w:w="333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Cast Resin / Bar primary</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w:t>
            </w:r>
          </w:p>
        </w:tc>
        <w:tc>
          <w:tcPr>
            <w:tcW w:w="360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Rated voltage : Primary / Secondary</w:t>
            </w:r>
          </w:p>
        </w:tc>
        <w:tc>
          <w:tcPr>
            <w:tcW w:w="333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per single line diagram</w:t>
            </w:r>
          </w:p>
        </w:tc>
        <w:tc>
          <w:tcPr>
            <w:tcW w:w="2520" w:type="dxa"/>
            <w:gridSpan w:val="2"/>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4</w:t>
            </w:r>
          </w:p>
        </w:tc>
        <w:tc>
          <w:tcPr>
            <w:tcW w:w="360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Accuracy class/ Rated Burden</w:t>
            </w:r>
          </w:p>
        </w:tc>
        <w:tc>
          <w:tcPr>
            <w:tcW w:w="333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As per single line diagram</w:t>
            </w:r>
          </w:p>
        </w:tc>
        <w:tc>
          <w:tcPr>
            <w:tcW w:w="2520" w:type="dxa"/>
            <w:gridSpan w:val="2"/>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rPr>
            </w:pPr>
            <w:r>
              <w:rPr>
                <w:rFonts w:cs="Arial" w:ascii="Arial" w:hAnsi="Arial"/>
                <w:b/>
                <w:bCs/>
                <w:sz w:val="22"/>
              </w:rPr>
              <w:t>F</w:t>
            </w:r>
          </w:p>
        </w:tc>
        <w:tc>
          <w:tcPr>
            <w:tcW w:w="360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RELAYS / METERS</w:t>
            </w:r>
          </w:p>
        </w:tc>
        <w:tc>
          <w:tcPr>
            <w:tcW w:w="333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As per single line diagram</w:t>
            </w:r>
          </w:p>
        </w:tc>
        <w:tc>
          <w:tcPr>
            <w:tcW w:w="2520" w:type="dxa"/>
            <w:gridSpan w:val="2"/>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cantSplit w:val="true"/>
        </w:trPr>
        <w:tc>
          <w:tcPr>
            <w:tcW w:w="720" w:type="dxa"/>
            <w:vMerge w:val="restart"/>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1</w:t>
            </w:r>
          </w:p>
          <w:p>
            <w:pPr>
              <w:pStyle w:val="Normal"/>
              <w:rPr>
                <w:rFonts w:ascii="Arial" w:hAnsi="Arial" w:cs="Arial"/>
                <w:sz w:val="22"/>
              </w:rPr>
            </w:pPr>
            <w:r>
              <w:rPr>
                <w:rFonts w:cs="Arial" w:ascii="Arial" w:hAnsi="Arial"/>
                <w:sz w:val="22"/>
              </w:rPr>
              <w:t>2</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3</w:t>
            </w:r>
          </w:p>
        </w:tc>
        <w:tc>
          <w:tcPr>
            <w:tcW w:w="360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u w:val="single"/>
              </w:rPr>
            </w:pPr>
            <w:r>
              <w:rPr>
                <w:rFonts w:cs="Arial" w:ascii="Arial" w:hAnsi="Arial"/>
                <w:sz w:val="22"/>
              </w:rPr>
              <w:t>Make</w:t>
            </w:r>
          </w:p>
        </w:tc>
        <w:tc>
          <w:tcPr>
            <w:tcW w:w="333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SIEMENS/ABB/ L &amp; T/GE</w:t>
            </w:r>
          </w:p>
        </w:tc>
        <w:tc>
          <w:tcPr>
            <w:tcW w:w="2520" w:type="dxa"/>
            <w:gridSpan w:val="2"/>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cantSplit w:val="true"/>
        </w:trPr>
        <w:tc>
          <w:tcPr>
            <w:tcW w:w="720" w:type="dxa"/>
            <w:vMerge w:val="continue"/>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c>
          <w:tcPr>
            <w:tcW w:w="360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Type</w:t>
            </w:r>
          </w:p>
        </w:tc>
        <w:tc>
          <w:tcPr>
            <w:tcW w:w="333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Numerical type 110V DC </w:t>
            </w:r>
          </w:p>
          <w:p>
            <w:pPr>
              <w:pStyle w:val="Normal"/>
              <w:jc w:val="both"/>
              <w:rPr>
                <w:rFonts w:ascii="Arial" w:hAnsi="Arial" w:cs="Arial"/>
                <w:sz w:val="22"/>
              </w:rPr>
            </w:pPr>
            <w:r>
              <w:rPr>
                <w:rFonts w:cs="Arial" w:ascii="Arial" w:hAnsi="Arial"/>
                <w:sz w:val="22"/>
              </w:rPr>
              <w:t>Make : Areva/ ABB / SIEMENS</w:t>
            </w:r>
          </w:p>
        </w:tc>
        <w:tc>
          <w:tcPr>
            <w:tcW w:w="2520" w:type="dxa"/>
            <w:gridSpan w:val="2"/>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cantSplit w:val="true"/>
        </w:trPr>
        <w:tc>
          <w:tcPr>
            <w:tcW w:w="720" w:type="dxa"/>
            <w:vMerge w:val="continue"/>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c>
          <w:tcPr>
            <w:tcW w:w="360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Control voltage</w:t>
            </w:r>
          </w:p>
        </w:tc>
        <w:tc>
          <w:tcPr>
            <w:tcW w:w="333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110V DC</w:t>
            </w:r>
          </w:p>
        </w:tc>
        <w:tc>
          <w:tcPr>
            <w:tcW w:w="2520" w:type="dxa"/>
            <w:gridSpan w:val="2"/>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b/>
                <w:bCs/>
                <w:sz w:val="22"/>
              </w:rPr>
            </w:pPr>
            <w:r>
              <w:rPr>
                <w:rFonts w:cs="Arial" w:ascii="Arial" w:hAnsi="Arial"/>
                <w:b/>
                <w:bCs/>
                <w:sz w:val="22"/>
              </w:rPr>
              <w:t>G</w:t>
            </w:r>
          </w:p>
        </w:tc>
        <w:tc>
          <w:tcPr>
            <w:tcW w:w="360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EARTHING TRUCK </w:t>
            </w:r>
          </w:p>
        </w:tc>
        <w:tc>
          <w:tcPr>
            <w:tcW w:w="3330" w:type="dxa"/>
            <w:tcBorders>
              <w:top w:val="dotted" w:sz="4" w:space="0" w:color="000000"/>
              <w:start w:val="single" w:sz="4"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Built in off load earthing switch for each breaker and separate bus earthing switch with (Electro mechanical) interlock</w:t>
            </w:r>
          </w:p>
          <w:p>
            <w:pPr>
              <w:pStyle w:val="Normal"/>
              <w:rPr>
                <w:rFonts w:ascii="Arial" w:hAnsi="Arial" w:cs="Arial"/>
                <w:sz w:val="22"/>
              </w:rPr>
            </w:pPr>
            <w:r>
              <w:rPr>
                <w:rFonts w:eastAsia="Arial" w:cs="Arial" w:ascii="Arial" w:hAnsi="Arial"/>
                <w:sz w:val="22"/>
              </w:rPr>
              <w:t xml:space="preserve">                  </w:t>
            </w:r>
            <w:r>
              <w:rPr>
                <w:rFonts w:cs="Arial" w:ascii="Arial" w:hAnsi="Arial"/>
                <w:sz w:val="22"/>
              </w:rPr>
              <w:t>OR</w:t>
            </w:r>
          </w:p>
          <w:p>
            <w:pPr>
              <w:pStyle w:val="Normal"/>
              <w:rPr>
                <w:rFonts w:ascii="Arial" w:hAnsi="Arial" w:cs="Arial"/>
                <w:sz w:val="22"/>
              </w:rPr>
            </w:pPr>
            <w:r>
              <w:rPr>
                <w:rFonts w:cs="Arial" w:ascii="Arial" w:hAnsi="Arial"/>
                <w:sz w:val="22"/>
              </w:rPr>
              <w:t>Earthing trucks for bus earthing and cable earthing with safety interlocks and  visual indication</w:t>
            </w:r>
          </w:p>
        </w:tc>
        <w:tc>
          <w:tcPr>
            <w:tcW w:w="2520" w:type="dxa"/>
            <w:gridSpan w:val="2"/>
            <w:tcBorders>
              <w:top w:val="dotted" w:sz="4"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rPr>
            </w:pPr>
            <w:r>
              <w:rPr>
                <w:rFonts w:cs="Arial" w:ascii="Arial" w:hAnsi="Arial"/>
                <w:b/>
                <w:bCs/>
                <w:sz w:val="22"/>
              </w:rPr>
              <w:t>H</w:t>
            </w:r>
          </w:p>
        </w:tc>
        <w:tc>
          <w:tcPr>
            <w:tcW w:w="360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HEAT LOAD</w:t>
            </w:r>
          </w:p>
        </w:tc>
        <w:tc>
          <w:tcPr>
            <w:tcW w:w="333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gridSpan w:val="2"/>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6" w:space="0" w:color="000000"/>
            </w:tcBorders>
          </w:tcPr>
          <w:p>
            <w:pPr>
              <w:pStyle w:val="Header"/>
              <w:tabs>
                <w:tab w:val="clear" w:pos="4320"/>
                <w:tab w:val="clear" w:pos="8640"/>
              </w:tabs>
              <w:rPr/>
            </w:pPr>
            <w:r>
              <w:rPr/>
              <w:t>1</w:t>
            </w:r>
          </w:p>
        </w:tc>
        <w:tc>
          <w:tcPr>
            <w:tcW w:w="3600" w:type="dxa"/>
            <w:tcBorders>
              <w:top w:val="dotted" w:sz="4" w:space="0" w:color="000000"/>
              <w:start w:val="single" w:sz="6" w:space="0" w:color="000000"/>
              <w:bottom w:val="dotted" w:sz="4" w:space="0" w:color="000000"/>
              <w:end w:val="single" w:sz="6" w:space="0" w:color="000000"/>
            </w:tcBorders>
          </w:tcPr>
          <w:p>
            <w:pPr>
              <w:pStyle w:val="Header"/>
              <w:tabs>
                <w:tab w:val="clear" w:pos="4320"/>
                <w:tab w:val="clear" w:pos="8640"/>
              </w:tabs>
              <w:rPr/>
            </w:pPr>
            <w:r>
              <w:rPr/>
              <w:t>Heated load per panel (KW)</w:t>
            </w:r>
          </w:p>
        </w:tc>
        <w:tc>
          <w:tcPr>
            <w:tcW w:w="333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gridSpan w:val="2"/>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2</w:t>
            </w:r>
          </w:p>
        </w:tc>
        <w:tc>
          <w:tcPr>
            <w:tcW w:w="360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Total heat load (KW)</w:t>
            </w:r>
          </w:p>
        </w:tc>
        <w:tc>
          <w:tcPr>
            <w:tcW w:w="333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gridSpan w:val="2"/>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rPr>
            </w:pPr>
            <w:r>
              <w:rPr>
                <w:rFonts w:cs="Arial" w:ascii="Arial" w:hAnsi="Arial"/>
                <w:b/>
                <w:bCs/>
                <w:sz w:val="22"/>
              </w:rPr>
              <w:t>J</w:t>
            </w:r>
            <w:r>
              <mc:AlternateContent>
                <mc:Choice Requires="wps">
                  <w:drawing>
                    <wp:anchor behindDoc="0" distT="0" distB="0" distL="114935" distR="114935" simplePos="0" locked="0" layoutInCell="0" allowOverlap="1" relativeHeight="3">
                      <wp:simplePos x="0" y="0"/>
                      <wp:positionH relativeFrom="margin">
                        <wp:posOffset>5943600</wp:posOffset>
                      </wp:positionH>
                      <wp:positionV relativeFrom="paragraph">
                        <wp:posOffset>1905</wp:posOffset>
                      </wp:positionV>
                      <wp:extent cx="571500" cy="341630"/>
                      <wp:effectExtent l="0" t="0" r="0" b="0"/>
                      <wp:wrapNone/>
                      <wp:docPr id="6" name="Frame6"/>
                      <a:graphic xmlns:a="http://schemas.openxmlformats.org/drawingml/2006/main">
                        <a:graphicData uri="http://schemas.microsoft.com/office/word/2010/wordprocessingShape">
                          <wps:wsp>
                            <wps:cNvSpPr txBox="1"/>
                            <wps:spPr>
                              <a:xfrm>
                                <a:off x="0" y="0"/>
                                <a:ext cx="571500" cy="341630"/>
                              </a:xfrm>
                              <a:prstGeom prst="rect"/>
                              <a:solidFill>
                                <a:srgbClr val="FFFFFF">
                                  <a:alpha val="0"/>
                                </a:srgbClr>
                              </a:solidFill>
                            </wps:spPr>
                            <wps:txbx>
                              <w:txbxContent>
                                <w:p>
                                  <w:pPr>
                                    <w:pStyle w:val="Normal"/>
                                    <w:rPr/>
                                  </w:pPr>
                                  <w:r>
                                    <w:rPr/>
                                    <w:t xml:space="preserve"> </w:t>
                                  </w:r>
                                </w:p>
                              </w:txbxContent>
                            </wps:txbx>
                            <wps:bodyPr anchor="t" lIns="92075" tIns="46355" rIns="92075" bIns="46355">
                              <a:noAutofit/>
                            </wps:bodyPr>
                          </wps:wsp>
                        </a:graphicData>
                      </a:graphic>
                    </wp:anchor>
                  </w:drawing>
                </mc:Choice>
                <mc:Fallback>
                  <w:pict>
                    <v:rect fillcolor="#FFFFFF" style="position:absolute;rotation:-0;width:45pt;height:26.9pt;mso-wrap-distance-left:9.05pt;mso-wrap-distance-right:9.05pt;mso-wrap-distance-top:0pt;mso-wrap-distance-bottom:0pt;margin-top:0.15pt;mso-position-vertical-relative:text;margin-left:468pt;mso-position-horizontal-relative:margin">
                      <v:fill opacity="0f"/>
                      <v:textbox inset="0.100694444444444in,0.0506944444444444in,0.100694444444444in,0.0506944444444444in">
                        <w:txbxContent>
                          <w:p>
                            <w:pPr>
                              <w:pStyle w:val="Normal"/>
                              <w:rPr/>
                            </w:pPr>
                            <w:r>
                              <w:rPr/>
                              <w:t xml:space="preserve"> </w:t>
                            </w:r>
                          </w:p>
                        </w:txbxContent>
                      </v:textbox>
                      <w10:wrap type="none"/>
                    </v:rect>
                  </w:pict>
                </mc:Fallback>
              </mc:AlternateContent>
            </w:r>
          </w:p>
        </w:tc>
        <w:tc>
          <w:tcPr>
            <w:tcW w:w="360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AUXILIARY SUPPLY</w:t>
            </w:r>
          </w:p>
        </w:tc>
        <w:tc>
          <w:tcPr>
            <w:tcW w:w="333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gridSpan w:val="2"/>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1</w:t>
            </w:r>
          </w:p>
        </w:tc>
        <w:tc>
          <w:tcPr>
            <w:tcW w:w="360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eastAsia="Arial" w:cs="Arial" w:ascii="Arial" w:hAnsi="Arial"/>
                <w:sz w:val="22"/>
              </w:rPr>
              <w:t xml:space="preserve"> </w:t>
            </w:r>
            <w:r>
              <w:rPr>
                <w:rFonts w:cs="Arial" w:ascii="Arial" w:hAnsi="Arial"/>
                <w:sz w:val="22"/>
              </w:rPr>
              <w:t>Space heater / Cubicle lamp</w:t>
            </w:r>
          </w:p>
        </w:tc>
        <w:tc>
          <w:tcPr>
            <w:tcW w:w="3330" w:type="dxa"/>
            <w:tcBorders>
              <w:top w:val="dotted" w:sz="4" w:space="0" w:color="000000"/>
              <w:start w:val="single" w:sz="6" w:space="0" w:color="000000"/>
              <w:bottom w:val="dotted" w:sz="4" w:space="0" w:color="000000"/>
              <w:end w:val="single" w:sz="6" w:space="0" w:color="000000"/>
            </w:tcBorders>
          </w:tcPr>
          <w:p>
            <w:pPr>
              <w:pStyle w:val="Header"/>
              <w:tabs>
                <w:tab w:val="clear" w:pos="4320"/>
                <w:tab w:val="clear" w:pos="8640"/>
              </w:tabs>
              <w:rPr/>
            </w:pPr>
            <w:r>
              <w:rPr/>
              <w:t>230 Volts, 1 Phase, 50 Hz</w:t>
            </w:r>
          </w:p>
        </w:tc>
        <w:tc>
          <w:tcPr>
            <w:tcW w:w="2520" w:type="dxa"/>
            <w:gridSpan w:val="2"/>
            <w:tcBorders>
              <w:top w:val="dotted" w:sz="4" w:space="0" w:color="000000"/>
              <w:start w:val="single" w:sz="6"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w:t>
            </w:r>
          </w:p>
        </w:tc>
        <w:tc>
          <w:tcPr>
            <w:tcW w:w="360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eastAsia="Arial" w:cs="Arial" w:ascii="Arial" w:hAnsi="Arial"/>
                <w:sz w:val="22"/>
              </w:rPr>
              <w:t xml:space="preserve"> </w:t>
            </w:r>
            <w:r>
              <w:rPr>
                <w:rFonts w:cs="Arial" w:ascii="Arial" w:hAnsi="Arial"/>
                <w:sz w:val="22"/>
              </w:rPr>
              <w:t>Utility duplex receptacle</w:t>
            </w:r>
          </w:p>
        </w:tc>
        <w:tc>
          <w:tcPr>
            <w:tcW w:w="3330" w:type="dxa"/>
            <w:tcBorders>
              <w:top w:val="dotted" w:sz="4" w:space="0" w:color="000000"/>
              <w:start w:val="single" w:sz="6" w:space="0" w:color="000000"/>
              <w:bottom w:val="dotted" w:sz="4" w:space="0" w:color="000000"/>
              <w:end w:val="single" w:sz="6" w:space="0" w:color="000000"/>
            </w:tcBorders>
          </w:tcPr>
          <w:p>
            <w:pPr>
              <w:pStyle w:val="Normal"/>
              <w:rPr/>
            </w:pPr>
            <w:r>
              <w:rPr>
                <w:rFonts w:cs="Arial" w:ascii="Arial" w:hAnsi="Arial"/>
                <w:sz w:val="22"/>
              </w:rPr>
              <w:t>230</w:t>
            </w:r>
            <w:r>
              <w:rPr>
                <w:rFonts w:cs="Arial" w:ascii="Arial" w:hAnsi="Arial"/>
                <w:i/>
                <w:sz w:val="22"/>
              </w:rPr>
              <w:t xml:space="preserve"> </w:t>
            </w:r>
            <w:r>
              <w:rPr>
                <w:rFonts w:cs="Arial" w:ascii="Arial" w:hAnsi="Arial"/>
                <w:sz w:val="22"/>
              </w:rPr>
              <w:t>Volts, 1 Phase, 50 Hz</w:t>
            </w:r>
          </w:p>
        </w:tc>
        <w:tc>
          <w:tcPr>
            <w:tcW w:w="2520" w:type="dxa"/>
            <w:gridSpan w:val="2"/>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3</w:t>
            </w:r>
          </w:p>
        </w:tc>
        <w:tc>
          <w:tcPr>
            <w:tcW w:w="360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eastAsia="Arial" w:cs="Arial" w:ascii="Arial" w:hAnsi="Arial"/>
                <w:sz w:val="22"/>
              </w:rPr>
              <w:t xml:space="preserve"> </w:t>
            </w:r>
            <w:r>
              <w:rPr>
                <w:rFonts w:cs="Arial" w:ascii="Arial" w:hAnsi="Arial"/>
                <w:sz w:val="22"/>
              </w:rPr>
              <w:t>Closing / tripping coil/ Indication</w:t>
            </w:r>
          </w:p>
        </w:tc>
        <w:tc>
          <w:tcPr>
            <w:tcW w:w="333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110V DC</w:t>
            </w:r>
          </w:p>
        </w:tc>
        <w:tc>
          <w:tcPr>
            <w:tcW w:w="2520" w:type="dxa"/>
            <w:gridSpan w:val="2"/>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rPr>
            </w:pPr>
            <w:r>
              <w:rPr>
                <w:rFonts w:cs="Arial" w:ascii="Arial" w:hAnsi="Arial"/>
                <w:b/>
                <w:bCs/>
                <w:sz w:val="22"/>
              </w:rPr>
              <w:t>K</w:t>
            </w:r>
          </w:p>
        </w:tc>
        <w:tc>
          <w:tcPr>
            <w:tcW w:w="360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OTHERS</w:t>
            </w:r>
          </w:p>
        </w:tc>
        <w:tc>
          <w:tcPr>
            <w:tcW w:w="333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gridSpan w:val="2"/>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1</w:t>
            </w:r>
          </w:p>
        </w:tc>
        <w:tc>
          <w:tcPr>
            <w:tcW w:w="360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Commissioning spares and tools</w:t>
            </w:r>
          </w:p>
        </w:tc>
        <w:tc>
          <w:tcPr>
            <w:tcW w:w="333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gridSpan w:val="2"/>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2</w:t>
            </w:r>
          </w:p>
        </w:tc>
        <w:tc>
          <w:tcPr>
            <w:tcW w:w="360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Spare parts for 2 years</w:t>
            </w:r>
          </w:p>
        </w:tc>
        <w:tc>
          <w:tcPr>
            <w:tcW w:w="333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gridSpan w:val="2"/>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bl>
    <w:p>
      <w:pPr>
        <w:pStyle w:val="Header"/>
        <w:tabs>
          <w:tab w:val="clear" w:pos="4320"/>
          <w:tab w:val="clear" w:pos="8640"/>
        </w:tabs>
        <w:rPr>
          <w:rFonts w:eastAsia="Arial"/>
        </w:rPr>
      </w:pPr>
      <w:r>
        <w:rPr>
          <w:rFonts w:eastAsia="Arial"/>
        </w:rPr>
        <w:t xml:space="preserve"> </w:t>
      </w:r>
    </w:p>
    <w:p>
      <w:pPr>
        <w:pStyle w:val="Normal"/>
        <w:tabs>
          <w:tab w:val="clear" w:pos="720"/>
          <w:tab w:val="left" w:pos="1365" w:leader="none"/>
        </w:tabs>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1500" w:leader="none"/>
        </w:tabs>
        <w:rPr/>
      </w:pPr>
      <w:r>
        <w:rPr/>
        <w:tab/>
      </w:r>
    </w:p>
    <w:p>
      <w:pPr>
        <w:pStyle w:val="Normal"/>
        <w:tabs>
          <w:tab w:val="clear" w:pos="720"/>
          <w:tab w:val="left" w:pos="1500" w:leader="none"/>
        </w:tabs>
        <w:rPr/>
      </w:pPr>
      <w:r>
        <w:rPr/>
      </w:r>
    </w:p>
    <w:sectPr>
      <w:headerReference w:type="default" r:id="rId2"/>
      <w:headerReference w:type="first" r:id="rId3"/>
      <w:footerReference w:type="default" r:id="rId4"/>
      <w:footerReference w:type="first" r:id="rId5"/>
      <w:type w:val="nextPage"/>
      <w:pgSz w:w="12240" w:h="15840"/>
      <w:pgMar w:left="1440" w:right="720" w:gutter="0" w:header="547" w:top="1440" w:footer="0" w:bottom="126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CG Times (WN)">
    <w:charset w:val="00" w:characterSet="windows-1252"/>
    <w:family w:val="roman"/>
    <w:pitch w:val="variable"/>
  </w:font>
  <w:font w:name="Helv">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left" w:pos="7020" w:leader="none"/>
      </w:tabs>
      <w:ind w:hanging="180" w:start="180" w:end="0"/>
      <w:rPr>
        <w:b/>
        <w:sz w:val="18"/>
      </w:rPr>
    </w:pPr>
    <w:r>
      <w:rPr>
        <w:b/>
        <w:sz w:val="18"/>
      </w:rPr>
    </w:r>
  </w:p>
  <w:tbl>
    <w:tblPr>
      <w:tblW w:w="9945" w:type="dxa"/>
      <w:jc w:val="center"/>
      <w:tblInd w:w="0" w:type="dxa"/>
      <w:tblLayout w:type="fixed"/>
      <w:tblCellMar>
        <w:top w:w="0" w:type="dxa"/>
        <w:start w:w="108" w:type="dxa"/>
        <w:bottom w:w="0" w:type="dxa"/>
        <w:end w:w="108" w:type="dxa"/>
      </w:tblCellMar>
    </w:tblPr>
    <w:tblGrid>
      <w:gridCol w:w="720"/>
      <w:gridCol w:w="4680"/>
      <w:gridCol w:w="1080"/>
      <w:gridCol w:w="1080"/>
      <w:gridCol w:w="1080"/>
      <w:gridCol w:w="1305"/>
    </w:tblGrid>
    <w:tr>
      <w:trPr>
        <w:cantSplit w:val="true"/>
      </w:trPr>
      <w:tc>
        <w:tcPr>
          <w:tcW w:w="9945" w:type="dxa"/>
          <w:gridSpan w:val="6"/>
          <w:tcBorders>
            <w:top w:val="single" w:sz="6" w:space="0" w:color="000000"/>
            <w:start w:val="single" w:sz="6" w:space="0" w:color="000000"/>
            <w:end w:val="single" w:sz="6" w:space="0" w:color="000000"/>
          </w:tcBorders>
        </w:tcPr>
        <w:p>
          <w:pPr>
            <w:pStyle w:val="Normal"/>
            <w:jc w:val="both"/>
            <w:rPr>
              <w:rFonts w:ascii="Arial" w:hAnsi="Arial" w:cs="Arial"/>
              <w:b/>
              <w:sz w:val="15"/>
            </w:rPr>
          </w:pPr>
          <w:r>
            <w:rPr>
              <w:rFonts w:cs="Arial" w:ascii="Arial" w:hAnsi="Arial"/>
              <w:b/>
              <w:sz w:val="15"/>
            </w:rPr>
            <w:t>REFERENCE  SPEC NO. CC98-43-03-01 REV.0</w:t>
          </w:r>
        </w:p>
      </w:tc>
    </w:tr>
    <w:tr>
      <w:trPr>
        <w:cantSplit w:val="true"/>
      </w:trPr>
      <w:tc>
        <w:tcPr>
          <w:tcW w:w="9945" w:type="dxa"/>
          <w:gridSpan w:val="6"/>
          <w:tcBorders>
            <w:top w:val="single" w:sz="6" w:space="0" w:color="000000"/>
            <w:start w:val="single" w:sz="6" w:space="0" w:color="000000"/>
            <w:end w:val="single" w:sz="6" w:space="0" w:color="000000"/>
          </w:tcBorders>
        </w:tcPr>
        <w:p>
          <w:pPr>
            <w:pStyle w:val="Normal"/>
            <w:jc w:val="both"/>
            <w:rPr>
              <w:rFonts w:ascii="Arial" w:hAnsi="Arial" w:cs="Arial"/>
              <w:sz w:val="11"/>
            </w:rPr>
          </w:pPr>
          <w:r>
            <w:rPr>
              <w:rFonts w:cs="Arial" w:ascii="Arial" w:hAnsi="Arial"/>
              <w:sz w:val="11"/>
            </w:rPr>
            <w:t>THIS DOCUMENT IS PROPRIETARY AND CONFIDENTIAL INFORMATION OF CHEMTEX AND ITS LICENSOR AND MAY BE USED ONLY WITH THEIR PRIOR WRITTEN CONSENT.</w:t>
          </w:r>
        </w:p>
      </w:tc>
    </w:tr>
    <w:tr>
      <w:trPr>
        <w:cantSplit w:val="true"/>
      </w:trPr>
      <w:tc>
        <w:tcPr>
          <w:tcW w:w="720" w:type="dxa"/>
          <w:tcBorders>
            <w:top w:val="single" w:sz="6" w:space="0" w:color="000000"/>
            <w:start w:val="single" w:sz="6" w:space="0" w:color="000000"/>
            <w:end w:val="single" w:sz="6" w:space="0" w:color="000000"/>
          </w:tcBorders>
        </w:tcPr>
        <w:p>
          <w:pPr>
            <w:pStyle w:val="Normal"/>
            <w:jc w:val="center"/>
            <w:rPr>
              <w:rFonts w:ascii="Arial" w:hAnsi="Arial" w:cs="Arial"/>
              <w:b/>
              <w:sz w:val="17"/>
            </w:rPr>
          </w:pPr>
          <w:r>
            <w:rPr>
              <w:rFonts w:cs="Arial" w:ascii="Arial" w:hAnsi="Arial"/>
              <w:b/>
              <w:sz w:val="17"/>
            </w:rPr>
            <w:t>REV.</w:t>
          </w:r>
        </w:p>
      </w:tc>
      <w:tc>
        <w:tcPr>
          <w:tcW w:w="4680"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rPr>
            <w:t>DESCRIPTION</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rPr>
            <w:t>PREP'D.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rPr>
            <w:t>CKD.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rPr>
            <w:t>APPR’D.</w:t>
          </w:r>
        </w:p>
      </w:tc>
      <w:tc>
        <w:tcPr>
          <w:tcW w:w="1305"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rPr>
            <w:t>DATE</w:t>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7"/>
            </w:rPr>
          </w:pPr>
          <w:r>
            <w:rPr>
              <w:rFonts w:cs="Arial" w:ascii="Arial" w:hAnsi="Arial"/>
              <w:bCs/>
              <w:sz w:val="17"/>
            </w:rPr>
            <w:t>0</w:t>
          </w:r>
        </w:p>
      </w:tc>
      <w:tc>
        <w:tcPr>
          <w:tcW w:w="46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rPr>
          </w:pPr>
          <w:r>
            <w:rPr>
              <w:rFonts w:cs="Arial" w:ascii="Arial" w:hAnsi="Arial"/>
              <w:bCs/>
            </w:rPr>
            <w:t>PRELIMINARY</w:t>
          </w:r>
          <w:r>
            <w:rPr>
              <w:rFonts w:cs="Arial" w:ascii="Arial" w:hAnsi="Arial"/>
              <w:bCs/>
              <w:vanish/>
            </w:rPr>
            <w:fldChar w:fldCharType="begin"/>
          </w:r>
          <w:r>
            <w:rPr>
              <w:bCs/>
              <w:vanish/>
              <w:rFonts w:cs="Arial" w:ascii="Arial" w:hAnsi="Arial"/>
            </w:rPr>
            <w:instrText xml:space="preserve"> PAGE \* ARABIC </w:instrText>
          </w:r>
          <w:r>
            <w:rPr>
              <w:bCs/>
              <w:vanish/>
              <w:rFonts w:cs="Arial" w:ascii="Arial" w:hAnsi="Arial"/>
            </w:rPr>
            <w:fldChar w:fldCharType="separate"/>
          </w:r>
          <w:r>
            <w:rPr>
              <w:bCs/>
              <w:vanish/>
              <w:rFonts w:cs="Arial" w:ascii="Arial" w:hAnsi="Arial"/>
            </w:rPr>
            <w:t>0</w:t>
          </w:r>
          <w:r>
            <w:rPr>
              <w:bCs/>
              <w:vanish/>
              <w:rFonts w:cs="Arial" w:ascii="Arial" w:hAnsi="Arial"/>
            </w:rPr>
            <w:fldChar w:fldCharType="end"/>
          </w:r>
        </w:p>
      </w:tc>
      <w:tc>
        <w:tcPr>
          <w:tcW w:w="10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rPr>
          </w:pPr>
          <w:r>
            <w:rPr>
              <w:rFonts w:cs="Arial" w:ascii="Arial" w:hAnsi="Arial"/>
              <w:bCs/>
            </w:rPr>
            <w:t>GDK</w:t>
          </w:r>
        </w:p>
      </w:tc>
      <w:tc>
        <w:tcPr>
          <w:tcW w:w="10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rPr>
          </w:pPr>
          <w:r>
            <w:rPr>
              <w:rFonts w:cs="Arial" w:ascii="Arial" w:hAnsi="Arial"/>
              <w:bCs/>
            </w:rPr>
            <w:t>KP</w:t>
          </w:r>
        </w:p>
      </w:tc>
      <w:tc>
        <w:tcPr>
          <w:tcW w:w="1080" w:type="dxa"/>
          <w:tcBorders>
            <w:top w:val="single" w:sz="6" w:space="0" w:color="000000"/>
            <w:start w:val="single" w:sz="6" w:space="0" w:color="000000"/>
            <w:bottom w:val="single" w:sz="6" w:space="0" w:color="000000"/>
            <w:end w:val="single" w:sz="6" w:space="0" w:color="000000"/>
          </w:tcBorders>
        </w:tcPr>
        <w:p>
          <w:pPr>
            <w:pStyle w:val="Heading9"/>
            <w:ind w:hanging="0" w:start="0"/>
            <w:jc w:val="center"/>
            <w:rPr>
              <w:b w:val="false"/>
              <w:bCs/>
              <w:sz w:val="20"/>
            </w:rPr>
          </w:pPr>
          <w:r>
            <w:rPr>
              <w:b w:val="false"/>
              <w:bCs/>
              <w:sz w:val="20"/>
            </w:rPr>
            <w:t>NVS</w:t>
          </w:r>
        </w:p>
      </w:tc>
      <w:tc>
        <w:tcPr>
          <w:tcW w:w="130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rPr>
          </w:pPr>
          <w:r>
            <w:rPr>
              <w:rFonts w:cs="Arial" w:ascii="Arial" w:hAnsi="Arial"/>
              <w:bCs/>
            </w:rPr>
            <w:t>JUL 23, 07</w:t>
          </w:r>
          <w:r>
            <w:rPr>
              <w:rFonts w:cs="Arial" w:ascii="Arial" w:hAnsi="Arial"/>
              <w:bCs/>
              <w:vanish/>
            </w:rPr>
            <w:t>LD</w:t>
          </w:r>
          <w:r>
            <w:rPr>
              <w:rFonts w:cs="Arial" w:ascii="Arial" w:hAnsi="Arial"/>
              <w:bCs/>
              <w:vanish/>
            </w:rPr>
            <w:fldChar w:fldCharType="begin"/>
          </w:r>
          <w:r>
            <w:rPr>
              <w:bCs/>
              <w:vanish/>
              <w:rFonts w:cs="Arial" w:ascii="Arial" w:hAnsi="Arial"/>
            </w:rPr>
            <w:instrText xml:space="preserve"> PAGE \* ARABIC </w:instrText>
          </w:r>
          <w:r>
            <w:rPr>
              <w:bCs/>
              <w:vanish/>
              <w:rFonts w:cs="Arial" w:ascii="Arial" w:hAnsi="Arial"/>
            </w:rPr>
            <w:fldChar w:fldCharType="separate"/>
          </w:r>
          <w:r>
            <w:rPr>
              <w:bCs/>
              <w:vanish/>
              <w:rFonts w:cs="Arial" w:ascii="Arial" w:hAnsi="Arial"/>
            </w:rPr>
            <w:t>0</w:t>
          </w:r>
          <w:r>
            <w:rPr>
              <w:bCs/>
              <w:vanish/>
              <w:rFonts w:cs="Arial" w:ascii="Arial" w:hAnsi="Arial"/>
            </w:rPr>
            <w:fldChar w:fldCharType="end"/>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bCs/>
              <w:sz w:val="17"/>
            </w:rPr>
          </w:pPr>
          <w:r>
            <w:rPr>
              <w:rFonts w:cs="Arial" w:ascii="Arial" w:hAnsi="Arial"/>
              <w:b/>
              <w:bCs/>
              <w:sz w:val="17"/>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0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0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0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0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0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bl>
  <w:p>
    <w:pPr>
      <w:pStyle w:val="Footer"/>
      <w:tabs>
        <w:tab w:val="clear" w:pos="8640"/>
        <w:tab w:val="center" w:pos="4320" w:leader="none"/>
        <w:tab w:val="left" w:pos="7020" w:leader="none"/>
      </w:tabs>
      <w:ind w:hanging="180" w:start="180" w:end="0"/>
      <w:rPr>
        <w:sz w:val="18"/>
      </w:rPr>
    </w:pPr>
    <w:r>
      <w:rPr>
        <w:rFonts w:eastAsia="Arial"/>
        <w:b/>
        <w:sz w:val="18"/>
      </w:rPr>
      <w:t xml:space="preserve">                          </w:t>
    </w:r>
    <w:r>
      <w:rPr>
        <w:rFonts w:eastAsia="Arial"/>
        <w:b/>
        <w:vanish/>
        <w:sz w:val="18"/>
      </w:rPr>
      <w:t xml:space="preserve"> </w:t>
    </w:r>
    <w:r>
      <w:rPr>
        <w:rFonts w:eastAsia="Arial"/>
        <w:b/>
        <w:sz w:val="18"/>
      </w:rPr>
      <w:t xml:space="preserve">                                                                                                                </w:t>
    </w:r>
    <w:r>
      <w:rPr>
        <w:vanish/>
      </w:rPr>
      <w:fldChar w:fldCharType="begin"/>
    </w:r>
    <w:r>
      <w:rPr>
        <w:vanish/>
      </w:rPr>
      <w:instrText xml:space="preserve"> PAGE \* ARABIC </w:instrText>
    </w:r>
    <w:r>
      <w:rPr>
        <w:vanish/>
      </w:rPr>
      <w:fldChar w:fldCharType="separate"/>
    </w:r>
    <w:r>
      <w:rPr>
        <w:vanish/>
      </w:rPr>
      <w:t>0</w:t>
    </w:r>
    <w:r>
      <w:rPr>
        <w:vanish/>
      </w:rPr>
      <w:fldChar w:fldCharType="end"/>
    </w:r>
    <w:r>
      <w:rPr>
        <w:sz w:val="18"/>
      </w:rPr>
      <w:t>FILE NAME: IP009-43-03-01- 0 .DOC</w:t>
    </w:r>
    <w:r>
      <w:rPr>
        <w:vanish/>
      </w:rPr>
      <w:fldChar w:fldCharType="begin"/>
    </w:r>
    <w:r>
      <w:rPr>
        <w:vanish/>
      </w:rPr>
      <w:instrText xml:space="preserve"> PAGE \* ARABIC </w:instrText>
    </w:r>
    <w:r>
      <w:rPr>
        <w:vanish/>
      </w:rPr>
      <w:fldChar w:fldCharType="separate"/>
    </w:r>
    <w:r>
      <w:rPr>
        <w:vanish/>
      </w:rPr>
      <w:t>0</w:t>
    </w:r>
    <w:r>
      <w:rPr>
        <w:vanish/>
      </w:rPr>
      <w:fldChar w:fldCharType="end"/>
    </w:r>
    <w:r>
      <w:rPr>
        <w:vanish/>
        <w:sz w:val="18"/>
      </w:rPr>
      <w:t xml:space="preserve"> </w:t>
    </w:r>
  </w:p>
  <w:p>
    <w:pPr>
      <w:pStyle w:val="Footer"/>
      <w:tabs>
        <w:tab w:val="clear" w:pos="8640"/>
        <w:tab w:val="center" w:pos="4320" w:leader="none"/>
        <w:tab w:val="left" w:pos="7020" w:leader="none"/>
      </w:tabs>
      <w:ind w:hanging="180" w:start="180" w:end="0"/>
      <w:rPr>
        <w:sz w:val="18"/>
      </w:rPr>
    </w:pPr>
    <w:r>
      <w:rPr>
        <w:sz w:val="18"/>
      </w:rPr>
    </w:r>
  </w:p>
  <w:p>
    <w:pPr>
      <w:pStyle w:val="Footer"/>
      <w:tabs>
        <w:tab w:val="clear" w:pos="8640"/>
        <w:tab w:val="center" w:pos="4320" w:leader="none"/>
        <w:tab w:val="left" w:pos="7020" w:leader="none"/>
      </w:tabs>
      <w:ind w:hanging="180" w:start="180" w:end="0"/>
      <w:rPr>
        <w:b/>
        <w:sz w:val="18"/>
      </w:rPr>
    </w:pPr>
    <w:r>
      <w:rPr>
        <w:rFonts w:eastAsia="Arial"/>
        <w:sz w:val="18"/>
      </w:rPr>
      <w:t xml:space="preserve"> </w:t>
    </w:r>
    <w:r>
      <w:rPr>
        <w:sz w:val="18"/>
      </w:rPr>
      <w:tab/>
    </w:r>
  </w:p>
  <w:p>
    <w:pPr>
      <w:pStyle w:val="Footer"/>
      <w:tabs>
        <w:tab w:val="clear" w:pos="8640"/>
        <w:tab w:val="center" w:pos="4320" w:leader="none"/>
        <w:tab w:val="left" w:pos="7020" w:leader="none"/>
      </w:tabs>
      <w:ind w:hanging="180" w:start="180" w:end="0"/>
      <w:rPr>
        <w:b/>
        <w:sz w:val="18"/>
      </w:rPr>
    </w:pPr>
    <w:r>
      <w:rPr>
        <w:b/>
        <w:sz w:val="18"/>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u w:val="single"/>
      </w:rPr>
    </w:pPr>
    <w:r>
      <w:rPr>
        <w:u w:val="single"/>
      </w:rPr>
    </w:r>
  </w:p>
  <w:p>
    <w:pPr>
      <w:pStyle w:val="Normal"/>
      <w:rPr>
        <w:u w:val="single"/>
      </w:rPr>
    </w:pPr>
    <w:r>
      <w:rPr>
        <w:u w:val="single"/>
      </w:rPr>
    </w:r>
  </w:p>
  <w:p>
    <w:pPr>
      <w:pStyle w:val="Normal"/>
      <w:tabs>
        <w:tab w:val="clear" w:pos="720"/>
        <w:tab w:val="left" w:pos="3060" w:leader="none"/>
        <w:tab w:val="center" w:pos="4320" w:leader="none"/>
        <w:tab w:val="left" w:pos="8100" w:leader="none"/>
        <w:tab w:val="right" w:pos="9720" w:leader="none"/>
      </w:tabs>
      <w:rPr>
        <w:rFonts w:ascii="Arial" w:hAnsi="Arial" w:cs="Arial"/>
      </w:rPr>
    </w:pPr>
    <w:r>
      <w:rPr>
        <w:rFonts w:cs="Arial" w:ascii="Arial" w:hAnsi="Arial"/>
        <w:b/>
        <w:sz w:val="24"/>
      </w:rPr>
      <w:t>CHEMTEX</w:t>
    </w:r>
    <w:r>
      <w:rPr>
        <w:rFonts w:cs="Arial" w:ascii="Arial" w:hAnsi="Arial"/>
      </w:rPr>
      <w:tab/>
      <w:t>SPEC. NO. IP009-43-03-01 REV.0</w:t>
      <w:tab/>
      <w:tab/>
      <w:t xml:space="preserve">SHEET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19</w:t>
    </w:r>
    <w:r>
      <w:rPr>
        <w:rFonts w:cs="Arial" w:ascii="Arial" w:hAnsi="Arial"/>
      </w:rPr>
      <w:fldChar w:fldCharType="end"/>
    </w:r>
    <w:r>
      <w:rPr>
        <w:rFonts w:cs="Arial" w:ascii="Arial" w:hAnsi="Arial"/>
      </w:rPr>
      <w:t xml:space="preserve"> OF </w:t>
    </w:r>
    <w:r>
      <w:rPr>
        <w:rStyle w:val="PageNumber"/>
        <w:rFonts w:cs="Arial" w:ascii="Arial" w:hAnsi="Arial"/>
        <w:sz w:val="22"/>
      </w:rPr>
      <w:t>12</w:t>
    </w:r>
  </w:p>
  <w:p>
    <w:pPr>
      <w:pStyle w:val="Normal"/>
      <w:tabs>
        <w:tab w:val="clear" w:pos="720"/>
        <w:tab w:val="center" w:pos="4320" w:leader="none"/>
        <w:tab w:val="left" w:pos="6480" w:leader="none"/>
        <w:tab w:val="right" w:pos="9720" w:leader="none"/>
      </w:tabs>
      <w:rPr>
        <w:rFonts w:ascii="Arial" w:hAnsi="Arial" w:cs="Arial"/>
        <w:u w:val="single"/>
      </w:rPr>
    </w:pPr>
    <w:r>
      <w:rPr>
        <w:rFonts w:cs="Arial" w:ascii="Arial" w:hAnsi="Arial"/>
        <w:u w:val="single"/>
      </w:rPr>
      <w:tab/>
      <w:tab/>
      <w:tab/>
    </w:r>
  </w:p>
  <w:p>
    <w:pPr>
      <w:pStyle w:val="Normal"/>
      <w:rPr>
        <w:rFonts w:ascii="Arial" w:hAnsi="Arial" w:cs="Arial"/>
        <w:u w:val="single"/>
      </w:rPr>
    </w:pPr>
    <w:r>
      <w:rPr>
        <w:rFonts w:cs="Arial" w:ascii="Arial" w:hAnsi="Arial"/>
        <w:u w:val="single"/>
      </w:rPr>
    </w:r>
  </w:p>
  <w:p>
    <w:pPr>
      <w:pStyle w:val="Normal"/>
      <w:rPr>
        <w:rFonts w:ascii="Arial" w:hAnsi="Arial" w:cs="Arial"/>
        <w:u w:val="single"/>
      </w:rPr>
    </w:pPr>
    <w:r>
      <w:rPr>
        <w:rFonts w:cs="Arial" w:ascii="Arial" w:hAnsi="Arial"/>
        <w:u w:val="singl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20"/>
      <w:numFmt w:val="decimal"/>
      <w:lvlText w:val="%1.0"/>
      <w:lvlJc w:val="start"/>
      <w:pPr>
        <w:tabs>
          <w:tab w:val="num" w:pos="720"/>
        </w:tabs>
        <w:ind w:start="720" w:hanging="72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600"/>
        </w:tabs>
        <w:ind w:start="3600" w:hanging="72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400"/>
        </w:tabs>
        <w:ind w:start="5400" w:hanging="108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200"/>
        </w:tabs>
        <w:ind w:start="7200" w:hanging="1440"/>
      </w:pPr>
      <w:rPr>
        <w:u w:val="none"/>
      </w:rPr>
    </w:lvl>
  </w:abstractNum>
  <w:abstractNum w:abstractNumId="3">
    <w:lvl w:ilvl="0">
      <w:start w:val="7"/>
      <w:numFmt w:val="decimal"/>
      <w:lvlText w:val="%1.0"/>
      <w:lvlJc w:val="start"/>
      <w:pPr>
        <w:tabs>
          <w:tab w:val="num" w:pos="360"/>
        </w:tabs>
        <w:ind w:start="360" w:hanging="360"/>
      </w:pPr>
      <w:rPr>
        <w:u w:val="none"/>
      </w:rPr>
    </w:lvl>
    <w:lvl w:ilvl="1">
      <w:start w:val="1"/>
      <w:numFmt w:val="decimal"/>
      <w:lvlText w:val="%1.%2"/>
      <w:lvlJc w:val="start"/>
      <w:pPr>
        <w:tabs>
          <w:tab w:val="num" w:pos="1080"/>
        </w:tabs>
        <w:ind w:start="1080" w:hanging="36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4">
    <w:lvl w:ilvl="0">
      <w:start w:val="1"/>
      <w:numFmt w:val="lowerLetter"/>
      <w:lvlText w:val="%1)"/>
      <w:lvlJc w:val="start"/>
      <w:pPr>
        <w:tabs>
          <w:tab w:val="num" w:pos="1800"/>
        </w:tabs>
        <w:ind w:start="1800" w:hanging="360"/>
      </w:pPr>
      <w:rPr/>
    </w:lvl>
  </w:abstractNum>
  <w:abstractNum w:abstractNumId="5">
    <w:lvl w:ilvl="0">
      <w:start w:val="1"/>
      <w:numFmt w:val="decimal"/>
      <w:lvlText w:val="%1.0"/>
      <w:lvlJc w:val="start"/>
      <w:pPr>
        <w:tabs>
          <w:tab w:val="num" w:pos="720"/>
        </w:tabs>
        <w:ind w:start="720" w:hanging="360"/>
      </w:pPr>
      <w:rPr/>
    </w:lvl>
  </w:abstractNum>
  <w:abstractNum w:abstractNumId="6">
    <w:lvl w:ilvl="0">
      <w:start w:val="1"/>
      <w:numFmt w:val="bullet"/>
      <w:lvlText w:val=""/>
      <w:lvlJc w:val="start"/>
      <w:pPr>
        <w:tabs>
          <w:tab w:val="num" w:pos="1800"/>
        </w:tabs>
        <w:ind w:start="1800" w:hanging="360"/>
      </w:pPr>
      <w:rPr>
        <w:rFonts w:ascii="Symbol" w:hAnsi="Symbol" w:cs="Symbol" w:hint="default"/>
      </w:rPr>
    </w:lvl>
  </w:abstractNum>
  <w:abstractNum w:abstractNumId="7">
    <w:lvl w:ilvl="0">
      <w:start w:val="1"/>
      <w:numFmt w:val="lowerLetter"/>
      <w:lvlText w:val="%1)"/>
      <w:lvlJc w:val="start"/>
      <w:pPr>
        <w:tabs>
          <w:tab w:val="num" w:pos="720"/>
        </w:tabs>
        <w:ind w:start="4680" w:hanging="360"/>
      </w:pPr>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start w:val="17"/>
      <w:numFmt w:val="decimal"/>
      <w:lvlText w:val="%1.0"/>
      <w:lvlJc w:val="start"/>
      <w:pPr>
        <w:tabs>
          <w:tab w:val="num" w:pos="1440"/>
        </w:tabs>
        <w:ind w:start="1440" w:hanging="360"/>
      </w:pPr>
      <w:rPr>
        <w:b/>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4"/>
      <w:numFmt w:val="decimal"/>
      <w:lvlText w:val="%1.0"/>
      <w:lvlJc w:val="start"/>
      <w:pPr>
        <w:tabs>
          <w:tab w:val="num" w:pos="720"/>
        </w:tabs>
        <w:ind w:start="1440" w:hanging="360"/>
      </w:pPr>
      <w:rPr>
        <w:b/>
      </w:rPr>
    </w:lvl>
  </w:abstractNum>
  <w:abstractNum w:abstractNumId="12">
    <w:lvl w:ilvl="0">
      <w:start w:val="5"/>
      <w:numFmt w:val="bullet"/>
      <w:lvlText w:val="-"/>
      <w:lvlJc w:val="start"/>
      <w:pPr>
        <w:tabs>
          <w:tab w:val="num" w:pos="1080"/>
        </w:tabs>
        <w:ind w:start="108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ind w:hanging="0" w:start="0" w:end="1080"/>
      <w:jc w:val="center"/>
      <w:outlineLvl w:val="0"/>
    </w:pPr>
    <w:rPr>
      <w:rFonts w:ascii="Arial" w:hAnsi="Arial" w:cs="Arial"/>
      <w:b/>
      <w:sz w:val="36"/>
    </w:rPr>
  </w:style>
  <w:style w:type="paragraph" w:styleId="Heading2">
    <w:name w:val="heading 2"/>
    <w:basedOn w:val="Normal"/>
    <w:next w:val="Normal"/>
    <w:qFormat/>
    <w:pPr>
      <w:keepNext w:val="true"/>
      <w:numPr>
        <w:ilvl w:val="1"/>
        <w:numId w:val="1"/>
      </w:numPr>
      <w:ind w:hanging="0" w:start="720" w:end="0"/>
      <w:outlineLvl w:val="1"/>
    </w:pPr>
    <w:rPr>
      <w:rFonts w:ascii="Arial" w:hAnsi="Arial" w:cs="Arial"/>
      <w:caps/>
      <w:sz w:val="22"/>
    </w:rPr>
  </w:style>
  <w:style w:type="paragraph" w:styleId="Heading3">
    <w:name w:val="heading 3"/>
    <w:basedOn w:val="Normal"/>
    <w:next w:val="Normal"/>
    <w:qFormat/>
    <w:pPr>
      <w:keepNext w:val="true"/>
      <w:numPr>
        <w:ilvl w:val="2"/>
        <w:numId w:val="1"/>
      </w:numPr>
      <w:ind w:hanging="8" w:start="0" w:end="0"/>
      <w:jc w:val="center"/>
      <w:outlineLvl w:val="2"/>
    </w:pPr>
    <w:rPr>
      <w:rFonts w:ascii="Arial" w:hAnsi="Arial" w:cs="Arial"/>
      <w:b/>
    </w:rPr>
  </w:style>
  <w:style w:type="paragraph" w:styleId="Heading4">
    <w:name w:val="heading 4"/>
    <w:basedOn w:val="Normal"/>
    <w:next w:val="Normal"/>
    <w:qFormat/>
    <w:pPr>
      <w:keepNext w:val="true"/>
      <w:numPr>
        <w:ilvl w:val="3"/>
        <w:numId w:val="1"/>
      </w:numPr>
      <w:ind w:hanging="0" w:start="0" w:end="990"/>
      <w:jc w:val="center"/>
      <w:outlineLvl w:val="3"/>
    </w:pPr>
    <w:rPr>
      <w:rFonts w:ascii="Arial" w:hAnsi="Arial" w:cs="Arial"/>
      <w:b/>
      <w:sz w:val="36"/>
    </w:rPr>
  </w:style>
  <w:style w:type="paragraph" w:styleId="Heading5">
    <w:name w:val="heading 5"/>
    <w:basedOn w:val="Normal"/>
    <w:next w:val="Normal"/>
    <w:qFormat/>
    <w:pPr>
      <w:keepNext w:val="true"/>
      <w:numPr>
        <w:ilvl w:val="4"/>
        <w:numId w:val="1"/>
      </w:numPr>
      <w:tabs>
        <w:tab w:val="clear" w:pos="720"/>
        <w:tab w:val="left" w:pos="1440" w:leader="none"/>
      </w:tabs>
      <w:jc w:val="both"/>
      <w:outlineLvl w:val="4"/>
    </w:pPr>
    <w:rPr>
      <w:rFonts w:ascii="Arial" w:hAnsi="Arial" w:cs="Arial"/>
      <w:b/>
    </w:rPr>
  </w:style>
  <w:style w:type="paragraph" w:styleId="Heading6">
    <w:name w:val="heading 6"/>
    <w:basedOn w:val="Normal"/>
    <w:next w:val="Normal"/>
    <w:qFormat/>
    <w:pPr>
      <w:keepNext w:val="true"/>
      <w:numPr>
        <w:ilvl w:val="5"/>
        <w:numId w:val="1"/>
      </w:numPr>
      <w:tabs>
        <w:tab w:val="clear" w:pos="720"/>
        <w:tab w:val="left" w:pos="1350" w:leader="none"/>
      </w:tabs>
      <w:outlineLvl w:val="5"/>
    </w:pPr>
    <w:rPr>
      <w:rFonts w:ascii="Arial" w:hAnsi="Arial" w:cs="Arial"/>
      <w:b/>
    </w:rPr>
  </w:style>
  <w:style w:type="paragraph" w:styleId="Heading7">
    <w:name w:val="heading 7"/>
    <w:basedOn w:val="Normal"/>
    <w:next w:val="Normal"/>
    <w:qFormat/>
    <w:pPr>
      <w:keepNext w:val="true"/>
      <w:numPr>
        <w:ilvl w:val="6"/>
        <w:numId w:val="1"/>
      </w:numPr>
      <w:jc w:val="center"/>
      <w:outlineLvl w:val="6"/>
    </w:pPr>
    <w:rPr>
      <w:rFonts w:ascii="Arial" w:hAnsi="Arial" w:cs="Arial"/>
      <w:b/>
      <w:sz w:val="28"/>
    </w:rPr>
  </w:style>
  <w:style w:type="paragraph" w:styleId="Heading8">
    <w:name w:val="heading 8"/>
    <w:basedOn w:val="Normal"/>
    <w:next w:val="Normal"/>
    <w:qFormat/>
    <w:pPr>
      <w:keepNext w:val="true"/>
      <w:numPr>
        <w:ilvl w:val="7"/>
        <w:numId w:val="1"/>
      </w:numPr>
      <w:ind w:hanging="0" w:start="0" w:end="1080"/>
      <w:jc w:val="center"/>
      <w:outlineLvl w:val="7"/>
    </w:pPr>
    <w:rPr>
      <w:rFonts w:ascii="Arial" w:hAnsi="Arial" w:cs="Arial"/>
      <w:b/>
      <w:i/>
      <w:sz w:val="52"/>
    </w:rPr>
  </w:style>
  <w:style w:type="paragraph" w:styleId="Heading9">
    <w:name w:val="heading 9"/>
    <w:basedOn w:val="Normal"/>
    <w:next w:val="Normal"/>
    <w:qFormat/>
    <w:pPr>
      <w:keepNext w:val="true"/>
      <w:numPr>
        <w:ilvl w:val="8"/>
        <w:numId w:val="1"/>
      </w:numPr>
      <w:outlineLvl w:val="8"/>
    </w:pPr>
    <w:rPr>
      <w:rFonts w:ascii="Arial" w:hAnsi="Arial" w:cs="Arial"/>
      <w:b/>
      <w:sz w:val="17"/>
    </w:rPr>
  </w:style>
  <w:style w:type="character" w:styleId="WW8Num1z0">
    <w:name w:val="WW8Num1z0"/>
    <w:qFormat/>
    <w:rPr>
      <w:u w:val="none"/>
    </w:rPr>
  </w:style>
  <w:style w:type="character" w:styleId="WW8Num2z0">
    <w:name w:val="WW8Num2z0"/>
    <w:qFormat/>
    <w:rPr>
      <w:u w:val="none"/>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8z0">
    <w:name w:val="WW8Num8z0"/>
    <w:qFormat/>
    <w:rPr>
      <w:b/>
    </w:rPr>
  </w:style>
  <w:style w:type="character" w:styleId="WW8Num9z0">
    <w:name w:val="WW8Num9z0"/>
    <w:qFormat/>
    <w:rPr>
      <w:rFonts w:ascii="Symbol" w:hAnsi="Symbol" w:cs="Symbol"/>
    </w:rPr>
  </w:style>
  <w:style w:type="character" w:styleId="WW8Num10z0">
    <w:name w:val="WW8Num10z0"/>
    <w:qFormat/>
    <w:rPr>
      <w:b/>
    </w:rPr>
  </w:style>
  <w:style w:type="character" w:styleId="WW8Num11z0">
    <w:name w:val="WW8Num11z0"/>
    <w:qFormat/>
    <w:rPr>
      <w:rFonts w:ascii="Times New Roman" w:hAnsi="Times New Roman" w:cs="Times New Roma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tabs>
        <w:tab w:val="left" w:pos="720" w:leader="none"/>
        <w:tab w:val="left" w:pos="1440" w:leader="none"/>
        <w:tab w:val="left" w:pos="6086" w:leader="none"/>
      </w:tabs>
    </w:pPr>
    <w:rPr>
      <w:rFonts w:ascii="Arial" w:hAnsi="Arial" w:cs="Arial"/>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Arial" w:hAnsi="Arial" w:cs="Arial"/>
      <w:sz w:val="22"/>
    </w:rPr>
  </w:style>
  <w:style w:type="paragraph" w:styleId="FH">
    <w:name w:val="FH"/>
    <w:qFormat/>
    <w:pPr>
      <w:widowControl/>
      <w:bidi w:val="0"/>
    </w:pPr>
    <w:rPr>
      <w:rFonts w:ascii="CG Times (WN)" w:hAnsi="CG Times (WN)" w:eastAsia="Times New Roman" w:cs="CG Times (WN)"/>
      <w:color w:val="auto"/>
      <w:sz w:val="20"/>
      <w:szCs w:val="20"/>
      <w:lang w:val="en-US" w:bidi="ar-SA" w:eastAsia="zh-CN"/>
    </w:rPr>
  </w:style>
  <w:style w:type="paragraph" w:styleId="Footer">
    <w:name w:val="footer"/>
    <w:basedOn w:val="Normal"/>
    <w:pPr>
      <w:tabs>
        <w:tab w:val="clear" w:pos="720"/>
        <w:tab w:val="center" w:pos="4320" w:leader="none"/>
        <w:tab w:val="right" w:pos="8640" w:leader="none"/>
      </w:tabs>
    </w:pPr>
    <w:rPr>
      <w:rFonts w:ascii="Arial" w:hAnsi="Arial" w:cs="Arial"/>
      <w:sz w:val="22"/>
    </w:rPr>
  </w:style>
  <w:style w:type="paragraph" w:styleId="977HEADER">
    <w:name w:val="977HEADER"/>
    <w:qFormat/>
    <w:pPr>
      <w:widowControl/>
      <w:bidi w:val="0"/>
    </w:pPr>
    <w:rPr>
      <w:rFonts w:ascii="Arial" w:hAnsi="Arial" w:eastAsia="Times New Roman" w:cs="Arial"/>
      <w:color w:val="auto"/>
      <w:sz w:val="22"/>
      <w:szCs w:val="20"/>
      <w:lang w:val="en-US" w:bidi="ar-SA" w:eastAsia="zh-CN"/>
    </w:rPr>
  </w:style>
  <w:style w:type="paragraph" w:styleId="BlockText">
    <w:name w:val="Block Text"/>
    <w:basedOn w:val="Normal"/>
    <w:qFormat/>
    <w:pPr>
      <w:tabs>
        <w:tab w:val="left" w:pos="720" w:leader="none"/>
      </w:tabs>
      <w:ind w:hanging="1440" w:start="1440" w:end="1080"/>
      <w:jc w:val="both"/>
    </w:pPr>
    <w:rPr>
      <w:rFonts w:ascii="Arial" w:hAnsi="Arial" w:cs="Arial"/>
    </w:rPr>
  </w:style>
  <w:style w:type="paragraph" w:styleId="1">
    <w:name w:val="1"/>
    <w:basedOn w:val="Normal"/>
    <w:qFormat/>
    <w:pPr>
      <w:tabs>
        <w:tab w:val="left" w:pos="720" w:leader="none"/>
      </w:tabs>
      <w:ind w:hanging="1440" w:start="1440" w:end="1080"/>
      <w:jc w:val="both"/>
    </w:pPr>
    <w:rPr>
      <w:rFonts w:ascii="Arial" w:hAnsi="Arial" w:cs="Arial"/>
      <w:sz w:val="22"/>
    </w:rPr>
  </w:style>
  <w:style w:type="paragraph" w:styleId="Norm2">
    <w:name w:val="Norm2"/>
    <w:basedOn w:val="Normal"/>
    <w:qFormat/>
    <w:pPr>
      <w:ind w:hanging="720" w:start="1440" w:end="0"/>
    </w:pPr>
    <w:rPr>
      <w:rFonts w:ascii="Helv" w:hAnsi="Helv" w:cs="Helv"/>
      <w:sz w:val="24"/>
    </w:rPr>
  </w:style>
  <w:style w:type="paragraph" w:styleId="BodyTextIndent2">
    <w:name w:val="Body Text Indent 2"/>
    <w:basedOn w:val="Normal"/>
    <w:qFormat/>
    <w:pPr>
      <w:ind w:hanging="0" w:start="1440" w:end="0"/>
      <w:jc w:val="both"/>
    </w:pPr>
    <w:rPr>
      <w:rFonts w:ascii="Arial" w:hAnsi="Arial" w:cs="Arial"/>
      <w:sz w:val="22"/>
    </w:rPr>
  </w:style>
  <w:style w:type="paragraph" w:styleId="BodyTextIndent">
    <w:name w:val="Body Text Indent"/>
    <w:basedOn w:val="Normal"/>
    <w:pPr>
      <w:tabs>
        <w:tab w:val="clear" w:pos="720"/>
        <w:tab w:val="left" w:pos="1440" w:leader="none"/>
        <w:tab w:val="left" w:pos="2160" w:leader="none"/>
        <w:tab w:val="left" w:pos="2880" w:leader="none"/>
      </w:tabs>
      <w:ind w:hanging="1440" w:start="2160" w:end="0"/>
      <w:jc w:val="both"/>
    </w:pPr>
    <w:rPr>
      <w:rFonts w:ascii="Arial" w:hAnsi="Arial" w:cs="Arial"/>
      <w:sz w:val="22"/>
    </w:rPr>
  </w:style>
  <w:style w:type="paragraph" w:styleId="BodyTextIndent3">
    <w:name w:val="Body Text Indent 3"/>
    <w:basedOn w:val="Normal"/>
    <w:qFormat/>
    <w:pPr>
      <w:tabs>
        <w:tab w:val="left" w:pos="720" w:leader="none"/>
        <w:tab w:val="left" w:pos="1440" w:leader="none"/>
        <w:tab w:val="left" w:pos="2160" w:leader="none"/>
        <w:tab w:val="left" w:pos="2880" w:leader="none"/>
      </w:tabs>
      <w:ind w:hanging="1440" w:start="2160" w:end="0"/>
      <w:jc w:val="both"/>
    </w:pPr>
    <w:rPr>
      <w:rFonts w:ascii="Arial" w:hAnsi="Arial" w:cs="Arial"/>
      <w:color w:val="FF6600"/>
      <w:sz w:val="22"/>
    </w:rPr>
  </w:style>
  <w:style w:type="paragraph" w:styleId="PlainText">
    <w:name w:val="Plain Text"/>
    <w:basedOn w:val="Normal"/>
    <w:qFormat/>
    <w:pPr/>
    <w:rPr>
      <w:rFonts w:ascii="Courier New" w:hAnsi="Courier New" w:cs="Courier New"/>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320"/>
        <w:tab w:val="clear" w:pos="8640"/>
        <w:tab w:val="center" w:pos="5040" w:leader="none"/>
        <w:tab w:val="right" w:pos="1008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1877</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2007-01-22T10:54:00Z</dcterms:created>
  <dc:creator>AAM</dc:creator>
  <dc:description>6.6kV SWITCHBOARD</dc:description>
  <cp:keywords>P</cp:keywords>
  <dc:language>en-US</dc:language>
  <cp:lastModifiedBy>psg</cp:lastModifiedBy>
  <cp:lastPrinted>2007-11-24T12:02:00Z</cp:lastPrinted>
  <dcterms:modified xsi:type="dcterms:W3CDTF">2007-11-24T06:32:00Z</dcterms:modified>
  <cp:revision>118</cp:revision>
  <dc:subject>IP009</dc:subject>
  <dc:title>IP009-43-03-01</dc:title>
</cp:coreProperties>
</file>