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BD987" w14:textId="77777777" w:rsidR="00F858B1" w:rsidRDefault="00000000">
      <w:pPr>
        <w:jc w:val="both"/>
        <w:rPr>
          <w:sz w:val="72"/>
          <w:szCs w:val="72"/>
        </w:rPr>
      </w:pPr>
      <w:r>
        <w:rPr>
          <w:b/>
          <w:bCs/>
          <w:sz w:val="72"/>
          <w:szCs w:val="72"/>
        </w:rPr>
        <w:t xml:space="preserve">                     CIE</w:t>
      </w:r>
    </w:p>
    <w:p w14:paraId="2554D4C1" w14:textId="77777777" w:rsidR="00F858B1" w:rsidRDefault="00000000">
      <w:pPr>
        <w:jc w:val="center"/>
        <w:rPr>
          <w:sz w:val="48"/>
          <w:szCs w:val="48"/>
        </w:rPr>
      </w:pPr>
      <w:r>
        <w:rPr>
          <w:b/>
          <w:bCs/>
          <w:sz w:val="48"/>
          <w:szCs w:val="48"/>
        </w:rPr>
        <w:t>COPYRIGHT INFORMATION EXTRACTION                               FORM</w:t>
      </w:r>
    </w:p>
    <w:p w14:paraId="4272B93E" w14:textId="77777777" w:rsidR="00F858B1" w:rsidRDefault="00000000">
      <w:pPr>
        <w:jc w:val="both"/>
        <w:rPr>
          <w:rFonts w:ascii="Times New Roman" w:eastAsia="Times New Roman" w:hAnsi="Times New Roman" w:cs="Times New Roman"/>
          <w:color w:val="FF0000"/>
          <w:sz w:val="24"/>
          <w:szCs w:val="24"/>
        </w:rPr>
      </w:pPr>
      <w:proofErr w:type="gramStart"/>
      <w:r>
        <w:rPr>
          <w:rFonts w:ascii="Times New Roman" w:eastAsia="Times New Roman" w:hAnsi="Times New Roman" w:cs="Times New Roman"/>
          <w:b/>
          <w:bCs/>
          <w:color w:val="000000"/>
          <w:sz w:val="24"/>
          <w:szCs w:val="24"/>
        </w:rPr>
        <w:t xml:space="preserve">TITLE </w:t>
      </w:r>
      <w:r>
        <w:rPr>
          <w:rFonts w:ascii="Times New Roman" w:eastAsia="Times New Roman" w:hAnsi="Times New Roman" w:cs="Times New Roman"/>
          <w:b/>
          <w:bCs/>
          <w:sz w:val="24"/>
          <w:szCs w:val="24"/>
        </w:rPr>
        <w:t>:</w:t>
      </w:r>
      <w:proofErr w:type="gram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color w:val="000000"/>
          <w:sz w:val="24"/>
          <w:szCs w:val="24"/>
        </w:rPr>
        <w:t>BudgetFlow</w:t>
      </w:r>
      <w:proofErr w:type="spellEnd"/>
    </w:p>
    <w:p w14:paraId="46396427" w14:textId="77777777" w:rsidR="00F858B1" w:rsidRDefault="00000000">
      <w:pPr>
        <w:jc w:val="both"/>
        <w:rPr>
          <w:rFonts w:ascii="Times New Roman" w:eastAsia="Times New Roman" w:hAnsi="Times New Roman" w:cs="Times New Roman"/>
          <w:sz w:val="24"/>
          <w:szCs w:val="24"/>
          <w:u w:val="single"/>
        </w:rPr>
      </w:pPr>
      <w:proofErr w:type="gramStart"/>
      <w:r>
        <w:rPr>
          <w:rFonts w:ascii="Times New Roman" w:eastAsia="Times New Roman" w:hAnsi="Times New Roman" w:cs="Times New Roman"/>
          <w:b/>
          <w:bCs/>
          <w:sz w:val="24"/>
          <w:szCs w:val="24"/>
        </w:rPr>
        <w:t>SCHOOL</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Chitkara University, Rajpura, Punjab</w:t>
      </w:r>
      <w:r>
        <w:rPr>
          <w:rFonts w:ascii="Times New Roman" w:eastAsia="Times New Roman" w:hAnsi="Times New Roman" w:cs="Times New Roman"/>
          <w:b/>
          <w:bCs/>
          <w:sz w:val="24"/>
          <w:szCs w:val="24"/>
          <w:u w:val="single"/>
        </w:rPr>
        <w:t xml:space="preserve"> </w:t>
      </w:r>
    </w:p>
    <w:p w14:paraId="22C403D6" w14:textId="77777777" w:rsidR="00F858B1" w:rsidRDefault="00000000">
      <w:pPr>
        <w:jc w:val="both"/>
        <w:rPr>
          <w:rFonts w:ascii="Times New Roman" w:eastAsia="Times New Roman" w:hAnsi="Times New Roman" w:cs="Times New Roman"/>
          <w:color w:val="FF0000"/>
          <w:sz w:val="24"/>
          <w:szCs w:val="24"/>
          <w:u w:val="single"/>
        </w:rPr>
      </w:pPr>
      <w:proofErr w:type="gramStart"/>
      <w:r>
        <w:rPr>
          <w:rFonts w:ascii="Times New Roman" w:eastAsia="Times New Roman" w:hAnsi="Times New Roman" w:cs="Times New Roman"/>
          <w:b/>
          <w:bCs/>
          <w:sz w:val="24"/>
          <w:szCs w:val="24"/>
          <w:u w:val="single"/>
        </w:rPr>
        <w:t>Name</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b/>
          <w:bCs/>
          <w:sz w:val="24"/>
          <w:szCs w:val="24"/>
        </w:rPr>
        <w:t xml:space="preserve"> Divam Singh, Deepak Chandel, Gourav Goyal, Devansh Kaushal</w:t>
      </w:r>
    </w:p>
    <w:p w14:paraId="54D3F026" w14:textId="77777777" w:rsidR="00F858B1"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 xml:space="preserve">Roll No/ Employee </w:t>
      </w:r>
      <w:proofErr w:type="gramStart"/>
      <w:r>
        <w:rPr>
          <w:rFonts w:ascii="Times New Roman" w:eastAsia="Times New Roman" w:hAnsi="Times New Roman" w:cs="Times New Roman"/>
          <w:b/>
          <w:bCs/>
          <w:sz w:val="24"/>
          <w:szCs w:val="24"/>
          <w:u w:val="single"/>
        </w:rPr>
        <w:t>Code</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b/>
          <w:bCs/>
          <w:sz w:val="24"/>
          <w:szCs w:val="24"/>
        </w:rPr>
        <w:t xml:space="preserve">  2210991526, 2210991481, 2210991584, 2210991494</w:t>
      </w:r>
    </w:p>
    <w:p w14:paraId="61B0BF9D" w14:textId="77777777" w:rsidR="00F858B1" w:rsidRDefault="00F858B1">
      <w:pPr>
        <w:jc w:val="both"/>
        <w:rPr>
          <w:u w:val="single"/>
        </w:rPr>
      </w:pPr>
    </w:p>
    <w:p w14:paraId="54B3D3C2" w14:textId="77777777" w:rsidR="00F858B1" w:rsidRDefault="00000000">
      <w:pPr>
        <w:jc w:val="both"/>
        <w:rPr>
          <w:u w:val="single"/>
        </w:rPr>
      </w:pPr>
      <w:r>
        <w:rPr>
          <w:b/>
          <w:bCs/>
          <w:u w:val="single"/>
        </w:rPr>
        <w:t xml:space="preserve">All MEMBERS DETAILS INCLUDING SUPERVISOR </w:t>
      </w:r>
    </w:p>
    <w:tbl>
      <w:tblPr>
        <w:tblStyle w:val="a0"/>
        <w:tblW w:w="98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80"/>
        <w:gridCol w:w="1605"/>
        <w:gridCol w:w="5385"/>
      </w:tblGrid>
      <w:tr w:rsidR="00F858B1" w14:paraId="0418B2CE" w14:textId="77777777">
        <w:trPr>
          <w:trHeight w:val="906"/>
        </w:trPr>
        <w:tc>
          <w:tcPr>
            <w:tcW w:w="2880" w:type="dxa"/>
          </w:tcPr>
          <w:p w14:paraId="11CF9EA2" w14:textId="77777777" w:rsidR="00F858B1" w:rsidRDefault="00000000">
            <w:pPr>
              <w:spacing w:after="0" w:line="240" w:lineRule="auto"/>
              <w:jc w:val="both"/>
            </w:pPr>
            <w:r>
              <w:rPr>
                <w:b/>
                <w:bCs/>
              </w:rPr>
              <w:t xml:space="preserve">       NAME</w:t>
            </w:r>
          </w:p>
        </w:tc>
        <w:tc>
          <w:tcPr>
            <w:tcW w:w="1605" w:type="dxa"/>
          </w:tcPr>
          <w:p w14:paraId="65056891" w14:textId="77777777" w:rsidR="00F858B1" w:rsidRDefault="00000000">
            <w:pPr>
              <w:spacing w:after="0" w:line="240" w:lineRule="auto"/>
              <w:jc w:val="both"/>
            </w:pPr>
            <w:r>
              <w:rPr>
                <w:b/>
                <w:bCs/>
              </w:rPr>
              <w:t>EMP CODE/ROLL</w:t>
            </w:r>
          </w:p>
        </w:tc>
        <w:tc>
          <w:tcPr>
            <w:tcW w:w="5385" w:type="dxa"/>
          </w:tcPr>
          <w:p w14:paraId="1B8979F7" w14:textId="77777777" w:rsidR="00F858B1" w:rsidRDefault="00000000">
            <w:pPr>
              <w:spacing w:after="0" w:line="240" w:lineRule="auto"/>
              <w:jc w:val="both"/>
            </w:pPr>
            <w:r>
              <w:rPr>
                <w:b/>
                <w:bCs/>
              </w:rPr>
              <w:t>ADDRESS WITH EMAIL AND MOBILE NO.</w:t>
            </w:r>
          </w:p>
        </w:tc>
      </w:tr>
      <w:tr w:rsidR="00F858B1" w14:paraId="2AD74DD7" w14:textId="77777777">
        <w:trPr>
          <w:trHeight w:val="1368"/>
        </w:trPr>
        <w:tc>
          <w:tcPr>
            <w:tcW w:w="2880" w:type="dxa"/>
          </w:tcPr>
          <w:p w14:paraId="4290338C" w14:textId="77777777" w:rsidR="00F858B1"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Divam Singh</w:t>
            </w:r>
          </w:p>
        </w:tc>
        <w:tc>
          <w:tcPr>
            <w:tcW w:w="1605" w:type="dxa"/>
          </w:tcPr>
          <w:p w14:paraId="311649DE" w14:textId="77777777" w:rsidR="00F858B1"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2210991526</w:t>
            </w:r>
          </w:p>
        </w:tc>
        <w:tc>
          <w:tcPr>
            <w:tcW w:w="5385" w:type="dxa"/>
          </w:tcPr>
          <w:p w14:paraId="3F1C927B" w14:textId="77777777" w:rsidR="00F858B1"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Chitkara University Punjab, Rajpura, India-140401</w:t>
            </w:r>
          </w:p>
          <w:p w14:paraId="462C4170" w14:textId="77777777" w:rsidR="00F858B1" w:rsidRDefault="00000000">
            <w:pPr>
              <w:spacing w:after="0" w:line="240" w:lineRule="auto"/>
              <w:jc w:val="both"/>
              <w:rPr>
                <w:rFonts w:ascii="Times New Roman" w:eastAsia="Times New Roman" w:hAnsi="Times New Roman" w:cs="Times New Roman"/>
                <w:sz w:val="24"/>
                <w:szCs w:val="24"/>
              </w:rPr>
            </w:pPr>
            <w:hyperlink r:id="rId7">
              <w:r>
                <w:rPr>
                  <w:rFonts w:ascii="Times New Roman" w:eastAsia="Times New Roman" w:hAnsi="Times New Roman" w:cs="Times New Roman"/>
                  <w:color w:val="467886"/>
                  <w:sz w:val="24"/>
                  <w:szCs w:val="24"/>
                  <w:u w:val="single"/>
                </w:rPr>
                <w:t>divam1526.be22@chitkara.edu.in</w:t>
              </w:r>
            </w:hyperlink>
            <w:r>
              <w:rPr>
                <w:rFonts w:ascii="Times New Roman" w:eastAsia="Times New Roman" w:hAnsi="Times New Roman" w:cs="Times New Roman"/>
                <w:sz w:val="24"/>
                <w:szCs w:val="24"/>
              </w:rPr>
              <w:t xml:space="preserve">  (8078119852)</w:t>
            </w:r>
          </w:p>
        </w:tc>
      </w:tr>
      <w:tr w:rsidR="00F858B1" w14:paraId="1256D445" w14:textId="77777777">
        <w:trPr>
          <w:trHeight w:val="1389"/>
        </w:trPr>
        <w:tc>
          <w:tcPr>
            <w:tcW w:w="2880" w:type="dxa"/>
          </w:tcPr>
          <w:p w14:paraId="20D1F704" w14:textId="77777777" w:rsidR="00F858B1"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Deepak Chandel</w:t>
            </w:r>
          </w:p>
        </w:tc>
        <w:tc>
          <w:tcPr>
            <w:tcW w:w="1605" w:type="dxa"/>
          </w:tcPr>
          <w:p w14:paraId="31FE19FD" w14:textId="77777777" w:rsidR="00F858B1"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2210991481</w:t>
            </w:r>
          </w:p>
        </w:tc>
        <w:tc>
          <w:tcPr>
            <w:tcW w:w="5385" w:type="dxa"/>
          </w:tcPr>
          <w:p w14:paraId="7C37C7F6" w14:textId="77777777" w:rsidR="00F858B1"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Chitkara University Punjab, Rajpura, India-140401</w:t>
            </w:r>
          </w:p>
          <w:p w14:paraId="02FF2C65" w14:textId="77777777" w:rsidR="00F858B1" w:rsidRDefault="00000000">
            <w:pPr>
              <w:spacing w:after="0" w:line="240" w:lineRule="auto"/>
              <w:jc w:val="both"/>
              <w:rPr>
                <w:rFonts w:ascii="Times New Roman" w:eastAsia="Times New Roman" w:hAnsi="Times New Roman" w:cs="Times New Roman"/>
                <w:sz w:val="24"/>
                <w:szCs w:val="24"/>
              </w:rPr>
            </w:pPr>
            <w:hyperlink r:id="rId8">
              <w:r>
                <w:rPr>
                  <w:rFonts w:ascii="Times New Roman" w:eastAsia="Times New Roman" w:hAnsi="Times New Roman" w:cs="Times New Roman"/>
                  <w:color w:val="467886"/>
                  <w:sz w:val="24"/>
                  <w:szCs w:val="24"/>
                  <w:u w:val="single"/>
                </w:rPr>
                <w:t>deepak1481.be22@chitkara.edu.in</w:t>
              </w:r>
            </w:hyperlink>
            <w:r>
              <w:rPr>
                <w:rFonts w:ascii="Times New Roman" w:eastAsia="Times New Roman" w:hAnsi="Times New Roman" w:cs="Times New Roman"/>
                <w:sz w:val="24"/>
                <w:szCs w:val="24"/>
              </w:rPr>
              <w:t xml:space="preserve">  (7807298700)</w:t>
            </w:r>
          </w:p>
        </w:tc>
      </w:tr>
      <w:tr w:rsidR="00F858B1" w14:paraId="3E019A71" w14:textId="77777777">
        <w:trPr>
          <w:trHeight w:val="1285"/>
        </w:trPr>
        <w:tc>
          <w:tcPr>
            <w:tcW w:w="2880" w:type="dxa"/>
          </w:tcPr>
          <w:p w14:paraId="281A09AD" w14:textId="77777777" w:rsidR="00F858B1"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Gourav Goyal</w:t>
            </w:r>
          </w:p>
        </w:tc>
        <w:tc>
          <w:tcPr>
            <w:tcW w:w="1605" w:type="dxa"/>
          </w:tcPr>
          <w:p w14:paraId="09F1FB95" w14:textId="77777777" w:rsidR="00F858B1"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2210991584</w:t>
            </w:r>
          </w:p>
        </w:tc>
        <w:tc>
          <w:tcPr>
            <w:tcW w:w="5385" w:type="dxa"/>
          </w:tcPr>
          <w:p w14:paraId="234D2C6B" w14:textId="77777777" w:rsidR="00F858B1"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Chitkara University Punjab, Rajpura, India-140401</w:t>
            </w:r>
          </w:p>
          <w:p w14:paraId="62ADBB91" w14:textId="77777777" w:rsidR="00F858B1" w:rsidRDefault="00000000">
            <w:pPr>
              <w:spacing w:after="0" w:line="240" w:lineRule="auto"/>
              <w:jc w:val="both"/>
              <w:rPr>
                <w:rFonts w:ascii="Times New Roman" w:eastAsia="Times New Roman" w:hAnsi="Times New Roman" w:cs="Times New Roman"/>
                <w:sz w:val="24"/>
                <w:szCs w:val="24"/>
              </w:rPr>
            </w:pPr>
            <w:hyperlink r:id="rId9">
              <w:r>
                <w:rPr>
                  <w:color w:val="467886"/>
                  <w:u w:val="single"/>
                </w:rPr>
                <w:t>gourav1584</w:t>
              </w:r>
            </w:hyperlink>
            <w:hyperlink r:id="rId10">
              <w:r>
                <w:rPr>
                  <w:rFonts w:ascii="Times New Roman" w:eastAsia="Times New Roman" w:hAnsi="Times New Roman" w:cs="Times New Roman"/>
                  <w:color w:val="467886"/>
                  <w:sz w:val="24"/>
                  <w:szCs w:val="24"/>
                  <w:u w:val="single"/>
                </w:rPr>
                <w:t>.be22@chitkara.edu.in</w:t>
              </w:r>
            </w:hyperlink>
            <w:r>
              <w:rPr>
                <w:rFonts w:ascii="Times New Roman" w:eastAsia="Times New Roman" w:hAnsi="Times New Roman" w:cs="Times New Roman"/>
                <w:sz w:val="24"/>
                <w:szCs w:val="24"/>
              </w:rPr>
              <w:t xml:space="preserve">  (8837622644)</w:t>
            </w:r>
          </w:p>
        </w:tc>
      </w:tr>
      <w:tr w:rsidR="00F858B1" w14:paraId="534B9F94" w14:textId="77777777">
        <w:trPr>
          <w:trHeight w:val="1241"/>
        </w:trPr>
        <w:tc>
          <w:tcPr>
            <w:tcW w:w="2880" w:type="dxa"/>
          </w:tcPr>
          <w:p w14:paraId="5E8EC90D" w14:textId="77777777" w:rsidR="00F858B1"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Devansh Kaushal</w:t>
            </w:r>
          </w:p>
        </w:tc>
        <w:tc>
          <w:tcPr>
            <w:tcW w:w="1605" w:type="dxa"/>
          </w:tcPr>
          <w:p w14:paraId="26C3D60F" w14:textId="77777777" w:rsidR="00F858B1"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2210991494</w:t>
            </w:r>
          </w:p>
        </w:tc>
        <w:tc>
          <w:tcPr>
            <w:tcW w:w="5385" w:type="dxa"/>
          </w:tcPr>
          <w:p w14:paraId="41F7CB3A" w14:textId="77777777" w:rsidR="00F858B1"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Chitkara University Punjab, Rajpura, India-140401</w:t>
            </w:r>
          </w:p>
          <w:p w14:paraId="5A3C3860" w14:textId="77777777" w:rsidR="00F858B1" w:rsidRDefault="00000000">
            <w:pPr>
              <w:pBdr>
                <w:top w:val="nil"/>
                <w:left w:val="nil"/>
                <w:bottom w:val="nil"/>
                <w:right w:val="nil"/>
                <w:between w:val="nil"/>
              </w:pBdr>
              <w:spacing w:after="120" w:line="240" w:lineRule="auto"/>
              <w:jc w:val="both"/>
              <w:rPr>
                <w:rFonts w:ascii="Times New Roman" w:eastAsia="Times New Roman" w:hAnsi="Times New Roman" w:cs="Times New Roman"/>
                <w:color w:val="000000"/>
                <w:sz w:val="24"/>
                <w:szCs w:val="24"/>
              </w:rPr>
            </w:pPr>
            <w:hyperlink r:id="rId11">
              <w:r>
                <w:rPr>
                  <w:rFonts w:ascii="Times New Roman" w:eastAsia="Times New Roman" w:hAnsi="Times New Roman" w:cs="Times New Roman"/>
                  <w:color w:val="467886"/>
                  <w:sz w:val="24"/>
                  <w:szCs w:val="24"/>
                  <w:u w:val="single"/>
                </w:rPr>
                <w:t>devansh1494.be22@chitkara.edu.in</w:t>
              </w:r>
            </w:hyperlink>
            <w:r>
              <w:rPr>
                <w:rFonts w:ascii="Times New Roman" w:eastAsia="Times New Roman" w:hAnsi="Times New Roman" w:cs="Times New Roman"/>
                <w:color w:val="000000"/>
                <w:sz w:val="24"/>
                <w:szCs w:val="24"/>
              </w:rPr>
              <w:t xml:space="preserve">  (8580807703)</w:t>
            </w:r>
          </w:p>
        </w:tc>
      </w:tr>
      <w:tr w:rsidR="00F858B1" w14:paraId="04DD1484" w14:textId="77777777">
        <w:trPr>
          <w:trHeight w:val="1407"/>
        </w:trPr>
        <w:tc>
          <w:tcPr>
            <w:tcW w:w="2880" w:type="dxa"/>
          </w:tcPr>
          <w:p w14:paraId="1735CF67" w14:textId="77777777" w:rsidR="00F858B1" w:rsidRDefault="00000000">
            <w:pPr>
              <w:spacing w:after="0" w:line="240" w:lineRule="auto"/>
              <w:rPr>
                <w:rFonts w:ascii="Times New Roman" w:eastAsia="Times New Roman" w:hAnsi="Times New Roman" w:cs="Times New Roman"/>
                <w:color w:val="FF0000"/>
                <w:sz w:val="24"/>
                <w:szCs w:val="24"/>
              </w:rPr>
            </w:pPr>
            <w:proofErr w:type="spellStart"/>
            <w:proofErr w:type="gramStart"/>
            <w:r>
              <w:rPr>
                <w:rFonts w:ascii="Times New Roman" w:eastAsia="Times New Roman" w:hAnsi="Times New Roman" w:cs="Times New Roman"/>
                <w:sz w:val="24"/>
                <w:szCs w:val="24"/>
              </w:rPr>
              <w:t>Dr.Rajat</w:t>
            </w:r>
            <w:proofErr w:type="spellEnd"/>
            <w:proofErr w:type="gramEnd"/>
            <w:r>
              <w:rPr>
                <w:rFonts w:ascii="Times New Roman" w:eastAsia="Times New Roman" w:hAnsi="Times New Roman" w:cs="Times New Roman"/>
                <w:sz w:val="24"/>
                <w:szCs w:val="24"/>
              </w:rPr>
              <w:t xml:space="preserve"> Takkar (Mentor/Supervisor)</w:t>
            </w:r>
          </w:p>
        </w:tc>
        <w:tc>
          <w:tcPr>
            <w:tcW w:w="1605" w:type="dxa"/>
          </w:tcPr>
          <w:p w14:paraId="066265B5" w14:textId="77777777" w:rsidR="00F858B1"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CET1004342</w:t>
            </w:r>
          </w:p>
        </w:tc>
        <w:tc>
          <w:tcPr>
            <w:tcW w:w="5385" w:type="dxa"/>
          </w:tcPr>
          <w:p w14:paraId="07E48894" w14:textId="77777777" w:rsidR="00F858B1"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Chitkara University Punjab, Rajpura, India-140401</w:t>
            </w:r>
          </w:p>
          <w:p w14:paraId="6558559A" w14:textId="77777777" w:rsidR="00F858B1" w:rsidRDefault="00000000">
            <w:pPr>
              <w:spacing w:after="0" w:line="240" w:lineRule="auto"/>
              <w:jc w:val="both"/>
              <w:rPr>
                <w:rFonts w:ascii="Times New Roman" w:eastAsia="Times New Roman" w:hAnsi="Times New Roman" w:cs="Times New Roman"/>
                <w:sz w:val="24"/>
                <w:szCs w:val="24"/>
              </w:rPr>
            </w:pPr>
            <w:hyperlink r:id="rId12">
              <w:r>
                <w:rPr>
                  <w:color w:val="467886"/>
                  <w:sz w:val="24"/>
                  <w:szCs w:val="24"/>
                  <w:u w:val="single"/>
                </w:rPr>
                <w:t>Rajat.takkar@chitkara.edu.in</w:t>
              </w:r>
            </w:hyperlink>
            <w:r>
              <w:rPr>
                <w:b/>
                <w:bCs/>
                <w:sz w:val="24"/>
                <w:szCs w:val="24"/>
              </w:rPr>
              <w:t xml:space="preserve">  </w:t>
            </w:r>
            <w:r>
              <w:rPr>
                <w:sz w:val="24"/>
                <w:szCs w:val="24"/>
              </w:rPr>
              <w:t>(94670 26112)</w:t>
            </w:r>
          </w:p>
          <w:p w14:paraId="08D8EBDC" w14:textId="77777777" w:rsidR="00F858B1" w:rsidRDefault="00F858B1">
            <w:pPr>
              <w:ind w:left="720"/>
              <w:jc w:val="both"/>
            </w:pPr>
          </w:p>
        </w:tc>
      </w:tr>
    </w:tbl>
    <w:p w14:paraId="3068CB45" w14:textId="77777777" w:rsidR="00F858B1" w:rsidRDefault="00000000">
      <w:pPr>
        <w:pStyle w:val="Heading1"/>
        <w:spacing w:before="280" w:after="280"/>
        <w:jc w:val="both"/>
      </w:pPr>
      <w:r>
        <w:rPr>
          <w:b w:val="0"/>
          <w:bCs w:val="0"/>
        </w:rPr>
        <w:lastRenderedPageBreak/>
        <w:br/>
      </w:r>
      <w:r>
        <w:t>ABSTRACT</w:t>
      </w:r>
    </w:p>
    <w:p w14:paraId="3F4ADC33" w14:textId="77777777" w:rsidR="00F858B1" w:rsidRDefault="00000000">
      <w:pPr>
        <w:pStyle w:val="Heading3"/>
        <w:spacing w:before="280" w:after="280"/>
        <w:jc w:val="both"/>
        <w:rPr>
          <w:sz w:val="24"/>
          <w:szCs w:val="24"/>
        </w:rPr>
      </w:pPr>
      <w:r>
        <w:rPr>
          <w:sz w:val="24"/>
          <w:szCs w:val="24"/>
        </w:rPr>
        <w:t>1.1 Problem Background</w:t>
      </w:r>
    </w:p>
    <w:p w14:paraId="1FD913D4" w14:textId="437161E0" w:rsidR="0078757D" w:rsidRPr="0078757D" w:rsidRDefault="00000000" w:rsidP="0078757D">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Managing money has become more challenging in recent years because most transactions are now digital. People use UPI, debit cards, credit cards, online subscriptions, and shopping apps almost daily. Since payments happen quickly and frequently, it becomes difficult to keep track of how much is actually being spent. Many students and working professionals do not maintain proper records of their expenses. Some rely on memory, while others use different apps that do not show a complete financial picture. Over time, this leads to overspending and weak savings habits. A practical and easy system is therefore required to manage finances more clearly. Users may better see their spending habits and arrange their financial information in one location with the use of such a system. In the end, this promotes long-term financial stability and better financial discipline. In order to improve planning and decision-making, it also seeks to give users a comprehensive picture of their financial actions.</w:t>
      </w:r>
      <w:r w:rsidR="00F35671" w:rsidRPr="00F35671">
        <w:rPr>
          <w:rFonts w:ascii="Times New Roman" w:eastAsia="Times New Roman" w:hAnsi="Times New Roman" w:cs="Times New Roman"/>
          <w:sz w:val="24"/>
          <w:szCs w:val="24"/>
        </w:rPr>
        <w:t xml:space="preserve"> </w:t>
      </w:r>
      <w:r w:rsidR="00F35671" w:rsidRPr="00F35671">
        <w:rPr>
          <w:rFonts w:ascii="Times New Roman" w:eastAsia="Times New Roman" w:hAnsi="Times New Roman" w:cs="Times New Roman"/>
          <w:color w:val="000000"/>
          <w:sz w:val="24"/>
          <w:szCs w:val="24"/>
        </w:rPr>
        <w:t>A subscription site also makes it easier for users to monitor ongoing costs and steer clear of unforeseen fees. Better planning and tracking of everyday financial activities are made possible by the calendar page's time-based transaction view.</w:t>
      </w:r>
      <w:r w:rsidR="0078757D" w:rsidRPr="0078757D">
        <w:rPr>
          <w:rFonts w:ascii="Times New Roman" w:eastAsia="Times New Roman" w:hAnsi="Times New Roman" w:cs="Times New Roman"/>
          <w:sz w:val="24"/>
          <w:szCs w:val="24"/>
        </w:rPr>
        <w:t xml:space="preserve"> </w:t>
      </w:r>
      <w:r w:rsidR="0078757D" w:rsidRPr="0078757D">
        <w:rPr>
          <w:rFonts w:ascii="Times New Roman" w:eastAsia="Times New Roman" w:hAnsi="Times New Roman" w:cs="Times New Roman"/>
          <w:color w:val="000000"/>
          <w:sz w:val="24"/>
          <w:szCs w:val="24"/>
        </w:rPr>
        <w:t xml:space="preserve">These </w:t>
      </w:r>
      <w:r w:rsidR="0078757D">
        <w:rPr>
          <w:rFonts w:ascii="Times New Roman" w:eastAsia="Times New Roman" w:hAnsi="Times New Roman" w:cs="Times New Roman"/>
          <w:color w:val="000000"/>
          <w:sz w:val="24"/>
          <w:szCs w:val="24"/>
        </w:rPr>
        <w:t>additional</w:t>
      </w:r>
      <w:r w:rsidR="0078757D" w:rsidRPr="0078757D">
        <w:rPr>
          <w:rFonts w:ascii="Times New Roman" w:eastAsia="Times New Roman" w:hAnsi="Times New Roman" w:cs="Times New Roman"/>
          <w:color w:val="000000"/>
          <w:sz w:val="24"/>
          <w:szCs w:val="24"/>
        </w:rPr>
        <w:t xml:space="preserve"> features make it easier for customers to keep organized and conscious of their financial obligations. All things considered, the system offers a more thorough and effective method for managing personal finances.</w:t>
      </w:r>
    </w:p>
    <w:p w14:paraId="168A68CA" w14:textId="65DA7046" w:rsidR="00F858B1" w:rsidRDefault="00F858B1">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4"/>
          <w:szCs w:val="24"/>
        </w:rPr>
      </w:pPr>
    </w:p>
    <w:p w14:paraId="54A8D48E" w14:textId="77777777" w:rsidR="00F35671" w:rsidRDefault="00F35671">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4"/>
          <w:szCs w:val="24"/>
        </w:rPr>
      </w:pPr>
    </w:p>
    <w:p w14:paraId="56E2C5CE" w14:textId="77777777" w:rsidR="00F858B1" w:rsidRDefault="00000000">
      <w:pPr>
        <w:pStyle w:val="Heading3"/>
        <w:spacing w:before="280" w:after="280"/>
        <w:jc w:val="both"/>
        <w:rPr>
          <w:sz w:val="24"/>
          <w:szCs w:val="24"/>
        </w:rPr>
      </w:pPr>
      <w:r>
        <w:rPr>
          <w:sz w:val="24"/>
          <w:szCs w:val="24"/>
        </w:rPr>
        <w:t>1.2 Objective of the Project</w:t>
      </w:r>
    </w:p>
    <w:p w14:paraId="4C8F39E7" w14:textId="67D45D8F" w:rsidR="0078757D" w:rsidRPr="0078757D" w:rsidRDefault="00000000" w:rsidP="0078757D">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objective of </w:t>
      </w:r>
      <w:proofErr w:type="spellStart"/>
      <w:r>
        <w:rPr>
          <w:rFonts w:ascii="Times New Roman" w:eastAsia="Times New Roman" w:hAnsi="Times New Roman" w:cs="Times New Roman"/>
          <w:color w:val="000000"/>
          <w:sz w:val="24"/>
          <w:szCs w:val="24"/>
        </w:rPr>
        <w:t>BudgetFlow</w:t>
      </w:r>
      <w:proofErr w:type="spellEnd"/>
      <w:r>
        <w:rPr>
          <w:rFonts w:ascii="Times New Roman" w:eastAsia="Times New Roman" w:hAnsi="Times New Roman" w:cs="Times New Roman"/>
          <w:color w:val="000000"/>
          <w:sz w:val="24"/>
          <w:szCs w:val="24"/>
        </w:rPr>
        <w:t xml:space="preserve"> is to build a web-based application that helps users track income and expenses in one place, set spending limits, and understand their financial condition in a simple and organized way. it seeks to give consumers a comprehensive picture of their financial transactions in order to facilitate improved planning and decision-making. By providing data in an understandable way, the technology also seeks to improve financial transparency. It also assists users in spotting spending trends and places where costs might be cut. In the end, the software helps users establish sound financial practices and long-term financial security.</w:t>
      </w:r>
      <w:r w:rsidR="00901936" w:rsidRPr="00901936">
        <w:rPr>
          <w:rFonts w:ascii="Times New Roman" w:eastAsia="Times New Roman" w:hAnsi="Times New Roman" w:cs="Times New Roman"/>
          <w:sz w:val="24"/>
          <w:szCs w:val="24"/>
        </w:rPr>
        <w:t xml:space="preserve"> </w:t>
      </w:r>
      <w:r w:rsidR="00901936" w:rsidRPr="00901936">
        <w:rPr>
          <w:rFonts w:ascii="Times New Roman" w:eastAsia="Times New Roman" w:hAnsi="Times New Roman" w:cs="Times New Roman"/>
          <w:color w:val="000000"/>
          <w:sz w:val="24"/>
          <w:szCs w:val="24"/>
        </w:rPr>
        <w:t>To manage recurrent costs and track financial activity over time, the system also has calendar and subscription tools.</w:t>
      </w:r>
      <w:r w:rsidR="0078757D" w:rsidRPr="0078757D">
        <w:rPr>
          <w:rFonts w:ascii="Times New Roman" w:eastAsia="Times New Roman" w:hAnsi="Times New Roman" w:cs="Times New Roman"/>
          <w:sz w:val="24"/>
          <w:szCs w:val="24"/>
        </w:rPr>
        <w:t xml:space="preserve"> </w:t>
      </w:r>
      <w:r w:rsidR="0078757D" w:rsidRPr="0078757D">
        <w:rPr>
          <w:rFonts w:ascii="Times New Roman" w:eastAsia="Times New Roman" w:hAnsi="Times New Roman" w:cs="Times New Roman"/>
          <w:color w:val="000000"/>
          <w:sz w:val="24"/>
          <w:szCs w:val="24"/>
        </w:rPr>
        <w:t>By using the subscription option, consumers may monitor their regular payments and prevent missing deadlines. The calendar display aids users in keeping an organized eye on daily, weekly, and monthly financial transactions. Together, these characteristics improve general money management and raise financial knowledge. Because of its user-friendly design, people may readily incorporate the system into their daily life.</w:t>
      </w:r>
    </w:p>
    <w:p w14:paraId="5C4A6776" w14:textId="2DAD2E42" w:rsidR="00901936" w:rsidRPr="00901936" w:rsidRDefault="00901936" w:rsidP="00901936">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4"/>
          <w:szCs w:val="24"/>
        </w:rPr>
      </w:pPr>
    </w:p>
    <w:p w14:paraId="54CB410F" w14:textId="2D6FFAAD" w:rsidR="00F858B1" w:rsidRDefault="00F858B1">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4"/>
          <w:szCs w:val="24"/>
        </w:rPr>
      </w:pPr>
    </w:p>
    <w:p w14:paraId="0AF2EA8F" w14:textId="77777777" w:rsidR="00CE099B" w:rsidRDefault="00CE099B">
      <w:pPr>
        <w:pStyle w:val="Heading3"/>
        <w:spacing w:before="280" w:after="280"/>
        <w:jc w:val="both"/>
        <w:rPr>
          <w:sz w:val="24"/>
          <w:szCs w:val="24"/>
        </w:rPr>
      </w:pPr>
    </w:p>
    <w:p w14:paraId="0A865990" w14:textId="77777777" w:rsidR="00CE099B" w:rsidRDefault="00CE099B">
      <w:pPr>
        <w:pStyle w:val="Heading3"/>
        <w:spacing w:before="280" w:after="280"/>
        <w:jc w:val="both"/>
        <w:rPr>
          <w:sz w:val="24"/>
          <w:szCs w:val="24"/>
        </w:rPr>
      </w:pPr>
    </w:p>
    <w:p w14:paraId="4E478D47" w14:textId="241D139E" w:rsidR="00F858B1" w:rsidRDefault="00000000">
      <w:pPr>
        <w:pStyle w:val="Heading3"/>
        <w:spacing w:before="280" w:after="280"/>
        <w:jc w:val="both"/>
        <w:rPr>
          <w:sz w:val="24"/>
          <w:szCs w:val="24"/>
        </w:rPr>
      </w:pPr>
      <w:r>
        <w:rPr>
          <w:sz w:val="24"/>
          <w:szCs w:val="24"/>
        </w:rPr>
        <w:t>1.3 Proposed Solution / System Overview</w:t>
      </w:r>
    </w:p>
    <w:p w14:paraId="2A03CCAA" w14:textId="77777777" w:rsidR="00F858B1" w:rsidRDefault="00000000">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BudgetFlow</w:t>
      </w:r>
      <w:proofErr w:type="spellEnd"/>
      <w:r>
        <w:rPr>
          <w:rFonts w:ascii="Times New Roman" w:eastAsia="Times New Roman" w:hAnsi="Times New Roman" w:cs="Times New Roman"/>
          <w:color w:val="000000"/>
          <w:sz w:val="24"/>
          <w:szCs w:val="24"/>
        </w:rPr>
        <w:t xml:space="preserve"> is designed as a centralized platform where users can enter their daily transactions without complication. Instead of switching between different tools, users can manage everything within a single system. Expenses are grouped into categories, and monthly budgets can be set based on user preference. The application provides a basic dashboard that displays income, expenses, and remaining balance in visual form so that users can quickly understand their financial position. The system includes user login functionality, transaction storage, budget monitoring, and data presentation features that work together to create a smooth experience. Additionally, it guarantees quick access to financial records at all times and data consistency. Furthermore, future improvements and the incorporation of more sophisticated financial analysis functions are made possible by the platform's scalable design.</w:t>
      </w:r>
    </w:p>
    <w:p w14:paraId="6ECF5080" w14:textId="77777777" w:rsidR="00F858B1" w:rsidRDefault="00F858B1">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4"/>
          <w:szCs w:val="24"/>
        </w:rPr>
      </w:pPr>
    </w:p>
    <w:p w14:paraId="225027ED" w14:textId="77777777" w:rsidR="00F858B1" w:rsidRDefault="00F858B1">
      <w:pPr>
        <w:pStyle w:val="Heading3"/>
        <w:spacing w:before="280" w:after="280"/>
        <w:jc w:val="both"/>
        <w:rPr>
          <w:sz w:val="24"/>
          <w:szCs w:val="24"/>
        </w:rPr>
      </w:pPr>
    </w:p>
    <w:p w14:paraId="78187873" w14:textId="77777777" w:rsidR="00F858B1" w:rsidRDefault="00000000">
      <w:pPr>
        <w:pStyle w:val="Heading3"/>
        <w:spacing w:before="280" w:after="280"/>
        <w:jc w:val="both"/>
        <w:rPr>
          <w:sz w:val="24"/>
          <w:szCs w:val="24"/>
        </w:rPr>
      </w:pPr>
      <w:r>
        <w:rPr>
          <w:sz w:val="24"/>
          <w:szCs w:val="24"/>
        </w:rPr>
        <w:t>1.4 Key Features or Functionality</w:t>
      </w:r>
    </w:p>
    <w:p w14:paraId="5DD1CD4F" w14:textId="77777777" w:rsidR="00F858B1" w:rsidRDefault="00000000">
      <w:pPr>
        <w:rPr>
          <w:sz w:val="24"/>
          <w:szCs w:val="24"/>
        </w:rPr>
      </w:pPr>
      <w:r>
        <w:rPr>
          <w:sz w:val="24"/>
          <w:szCs w:val="24"/>
        </w:rPr>
        <w:t>• User registration and secure login</w:t>
      </w:r>
    </w:p>
    <w:p w14:paraId="54BE4184" w14:textId="77777777" w:rsidR="00F858B1" w:rsidRDefault="00000000">
      <w:pPr>
        <w:jc w:val="both"/>
      </w:pPr>
      <w:r>
        <w:rPr>
          <w:sz w:val="24"/>
          <w:szCs w:val="24"/>
        </w:rPr>
        <w:t>• Add, edit, and delete transactions</w:t>
      </w:r>
    </w:p>
    <w:p w14:paraId="21E43B6C" w14:textId="77777777" w:rsidR="00F858B1" w:rsidRDefault="00000000">
      <w:pPr>
        <w:jc w:val="both"/>
      </w:pPr>
      <w:r>
        <w:rPr>
          <w:sz w:val="24"/>
          <w:szCs w:val="24"/>
        </w:rPr>
        <w:t>• Categorization of expenses</w:t>
      </w:r>
    </w:p>
    <w:p w14:paraId="4BC8693D" w14:textId="77777777" w:rsidR="00F858B1" w:rsidRDefault="00000000">
      <w:pPr>
        <w:jc w:val="both"/>
      </w:pPr>
      <w:r>
        <w:rPr>
          <w:sz w:val="24"/>
          <w:szCs w:val="24"/>
        </w:rPr>
        <w:t>• Monthly budget setting</w:t>
      </w:r>
    </w:p>
    <w:p w14:paraId="627A1C2E" w14:textId="77777777" w:rsidR="00F858B1" w:rsidRDefault="00000000">
      <w:pPr>
        <w:jc w:val="both"/>
        <w:rPr>
          <w:sz w:val="24"/>
          <w:szCs w:val="24"/>
        </w:rPr>
      </w:pPr>
      <w:r>
        <w:rPr>
          <w:sz w:val="24"/>
          <w:szCs w:val="24"/>
        </w:rPr>
        <w:t>• Graphical financial summaries</w:t>
      </w:r>
    </w:p>
    <w:p w14:paraId="7C38061C" w14:textId="097D9CF5" w:rsidR="00F35671" w:rsidRDefault="00F35671" w:rsidP="00F35671">
      <w:pPr>
        <w:jc w:val="both"/>
        <w:rPr>
          <w:sz w:val="24"/>
          <w:szCs w:val="24"/>
        </w:rPr>
      </w:pPr>
      <w:r>
        <w:rPr>
          <w:sz w:val="24"/>
          <w:szCs w:val="24"/>
        </w:rPr>
        <w:t xml:space="preserve">• </w:t>
      </w:r>
      <w:r w:rsidRPr="00F35671">
        <w:rPr>
          <w:sz w:val="24"/>
          <w:szCs w:val="24"/>
        </w:rPr>
        <w:t>Auto-reminders before due date</w:t>
      </w:r>
    </w:p>
    <w:p w14:paraId="0C4F5A02" w14:textId="5F79B016" w:rsidR="00F35671" w:rsidRDefault="00F35671" w:rsidP="00F35671">
      <w:pPr>
        <w:jc w:val="both"/>
        <w:rPr>
          <w:sz w:val="24"/>
          <w:szCs w:val="24"/>
        </w:rPr>
      </w:pPr>
      <w:r>
        <w:rPr>
          <w:sz w:val="24"/>
          <w:szCs w:val="24"/>
        </w:rPr>
        <w:t xml:space="preserve">• </w:t>
      </w:r>
      <w:r>
        <w:rPr>
          <w:sz w:val="24"/>
          <w:szCs w:val="24"/>
        </w:rPr>
        <w:t>S</w:t>
      </w:r>
      <w:r w:rsidRPr="00F35671">
        <w:rPr>
          <w:sz w:val="24"/>
          <w:szCs w:val="24"/>
        </w:rPr>
        <w:t>ee all transactions for that day</w:t>
      </w:r>
    </w:p>
    <w:p w14:paraId="0197F472" w14:textId="77777777" w:rsidR="00F858B1" w:rsidRDefault="00F858B1">
      <w:pPr>
        <w:jc w:val="both"/>
      </w:pPr>
    </w:p>
    <w:p w14:paraId="3D8963D3" w14:textId="77777777" w:rsidR="00F858B1" w:rsidRDefault="00000000">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1.5 Technology / Method Used</w:t>
      </w:r>
    </w:p>
    <w:p w14:paraId="5AC76826" w14:textId="77777777" w:rsidR="00F858B1" w:rsidRDefault="00000000">
      <w:pPr>
        <w:jc w:val="both"/>
      </w:pPr>
      <w:r>
        <w:rPr>
          <w:sz w:val="24"/>
          <w:szCs w:val="24"/>
        </w:rPr>
        <w:t>• Frontend: React.js</w:t>
      </w:r>
    </w:p>
    <w:p w14:paraId="2EF35E96" w14:textId="77777777" w:rsidR="00F858B1" w:rsidRDefault="00000000">
      <w:pPr>
        <w:jc w:val="both"/>
      </w:pPr>
      <w:r>
        <w:rPr>
          <w:sz w:val="24"/>
          <w:szCs w:val="24"/>
        </w:rPr>
        <w:t>• Backend: Node.js, Express.js</w:t>
      </w:r>
    </w:p>
    <w:p w14:paraId="49805FBB" w14:textId="77777777" w:rsidR="00F858B1" w:rsidRDefault="00000000">
      <w:pPr>
        <w:jc w:val="both"/>
      </w:pPr>
      <w:r>
        <w:rPr>
          <w:sz w:val="24"/>
          <w:szCs w:val="24"/>
        </w:rPr>
        <w:t>• Database: MongoDB</w:t>
      </w:r>
    </w:p>
    <w:p w14:paraId="5CE56E76" w14:textId="77777777" w:rsidR="00F858B1" w:rsidRDefault="00000000">
      <w:pPr>
        <w:jc w:val="both"/>
        <w:rPr>
          <w:sz w:val="24"/>
          <w:szCs w:val="24"/>
        </w:rPr>
      </w:pPr>
      <w:r>
        <w:rPr>
          <w:sz w:val="24"/>
          <w:szCs w:val="24"/>
        </w:rPr>
        <w:t>• APIs used for communication between frontend and backend</w:t>
      </w:r>
    </w:p>
    <w:p w14:paraId="68CB836D" w14:textId="77777777" w:rsidR="00F858B1" w:rsidRDefault="00F858B1">
      <w:pPr>
        <w:jc w:val="both"/>
      </w:pPr>
    </w:p>
    <w:p w14:paraId="67A10A33" w14:textId="77777777" w:rsidR="0078757D" w:rsidRDefault="0078757D">
      <w:pPr>
        <w:pStyle w:val="Heading3"/>
        <w:spacing w:before="280" w:after="280"/>
        <w:jc w:val="both"/>
        <w:rPr>
          <w:sz w:val="24"/>
          <w:szCs w:val="24"/>
        </w:rPr>
      </w:pPr>
    </w:p>
    <w:p w14:paraId="655CF9F2" w14:textId="77777777" w:rsidR="00CE099B" w:rsidRDefault="00CE099B" w:rsidP="00CE099B"/>
    <w:p w14:paraId="4726A7A8" w14:textId="77777777" w:rsidR="00CE099B" w:rsidRPr="00CE099B" w:rsidRDefault="00CE099B" w:rsidP="00CE099B"/>
    <w:p w14:paraId="627DCF47" w14:textId="6FC4B001" w:rsidR="00F858B1" w:rsidRDefault="00000000">
      <w:pPr>
        <w:pStyle w:val="Heading3"/>
        <w:spacing w:before="280" w:after="280"/>
        <w:jc w:val="both"/>
        <w:rPr>
          <w:sz w:val="24"/>
          <w:szCs w:val="24"/>
        </w:rPr>
      </w:pPr>
      <w:r>
        <w:rPr>
          <w:sz w:val="24"/>
          <w:szCs w:val="24"/>
        </w:rPr>
        <w:t xml:space="preserve">ER </w:t>
      </w:r>
      <w:proofErr w:type="gramStart"/>
      <w:r>
        <w:rPr>
          <w:sz w:val="24"/>
          <w:szCs w:val="24"/>
        </w:rPr>
        <w:t>Diagram:-</w:t>
      </w:r>
      <w:proofErr w:type="gramEnd"/>
    </w:p>
    <w:p w14:paraId="0F85B91A" w14:textId="77777777" w:rsidR="00F858B1" w:rsidRDefault="00000000">
      <w:pPr>
        <w:pStyle w:val="Heading3"/>
        <w:spacing w:before="280" w:after="280"/>
        <w:jc w:val="both"/>
        <w:rPr>
          <w:sz w:val="24"/>
          <w:szCs w:val="24"/>
        </w:rPr>
      </w:pPr>
      <w:r>
        <w:rPr>
          <w:noProof/>
          <w:sz w:val="24"/>
          <w:szCs w:val="24"/>
        </w:rPr>
        <w:drawing>
          <wp:inline distT="0" distB="0" distL="114300" distR="114300" wp14:anchorId="3A537FB0" wp14:editId="18077FCE">
            <wp:extent cx="5723890" cy="3535680"/>
            <wp:effectExtent l="0" t="0" r="0" b="7620"/>
            <wp:docPr id="173055615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727746" cy="3538062"/>
                    </a:xfrm>
                    <a:prstGeom prst="rect">
                      <a:avLst/>
                    </a:prstGeom>
                    <a:ln/>
                  </pic:spPr>
                </pic:pic>
              </a:graphicData>
            </a:graphic>
          </wp:inline>
        </w:drawing>
      </w:r>
    </w:p>
    <w:p w14:paraId="181AD9EA" w14:textId="77777777" w:rsidR="00F858B1" w:rsidRDefault="00F858B1">
      <w:pPr>
        <w:pStyle w:val="Heading3"/>
        <w:spacing w:before="280" w:after="280"/>
        <w:jc w:val="both"/>
        <w:rPr>
          <w:sz w:val="24"/>
          <w:szCs w:val="24"/>
        </w:rPr>
      </w:pPr>
    </w:p>
    <w:p w14:paraId="592693B6" w14:textId="77777777" w:rsidR="00F858B1" w:rsidRDefault="00F858B1">
      <w:pPr>
        <w:pStyle w:val="Heading3"/>
        <w:spacing w:before="280" w:after="280"/>
        <w:jc w:val="both"/>
        <w:rPr>
          <w:sz w:val="24"/>
          <w:szCs w:val="24"/>
        </w:rPr>
      </w:pPr>
    </w:p>
    <w:p w14:paraId="37FDA5AD" w14:textId="77777777" w:rsidR="00F858B1" w:rsidRDefault="00000000">
      <w:pPr>
        <w:pStyle w:val="Heading3"/>
        <w:spacing w:before="280" w:after="280"/>
        <w:jc w:val="both"/>
        <w:rPr>
          <w:sz w:val="24"/>
          <w:szCs w:val="24"/>
        </w:rPr>
      </w:pPr>
      <w:r>
        <w:rPr>
          <w:sz w:val="24"/>
          <w:szCs w:val="24"/>
        </w:rPr>
        <w:t>1.6 Expected Outcome &amp; Benefits</w:t>
      </w:r>
    </w:p>
    <w:p w14:paraId="14ACD7DD" w14:textId="6FF6A890" w:rsidR="0078757D" w:rsidRPr="0078757D" w:rsidRDefault="00000000" w:rsidP="0078757D">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BudgetFlow</w:t>
      </w:r>
      <w:proofErr w:type="spellEnd"/>
      <w:r>
        <w:rPr>
          <w:rFonts w:ascii="Times New Roman" w:eastAsia="Times New Roman" w:hAnsi="Times New Roman" w:cs="Times New Roman"/>
          <w:color w:val="000000"/>
          <w:sz w:val="24"/>
          <w:szCs w:val="24"/>
        </w:rPr>
        <w:t xml:space="preserve"> aims to improve financial awareness by helping users clearly see where their money goes. By regularly tracking expenses, users can make better decisions, reduce unnecessary spending, and improve savings habits. It allows users to create financial objectives and track their success over time. The system also offers insights that make it easier to spot spending trends and make better financial decisions. By displaying data in an easy-to-understand graphic style, the application also seeks to improve financial transparency. Additionally, it helps users reach their long-term financial objectives and maintain regular budgeting practices.</w:t>
      </w:r>
      <w:r w:rsidR="0078757D" w:rsidRPr="0078757D">
        <w:rPr>
          <w:rFonts w:ascii="Times New Roman" w:eastAsia="Times New Roman" w:hAnsi="Times New Roman" w:cs="Times New Roman"/>
          <w:sz w:val="24"/>
          <w:szCs w:val="24"/>
        </w:rPr>
        <w:t xml:space="preserve"> </w:t>
      </w:r>
      <w:r w:rsidR="0078757D" w:rsidRPr="0078757D">
        <w:rPr>
          <w:rFonts w:ascii="Times New Roman" w:eastAsia="Times New Roman" w:hAnsi="Times New Roman" w:cs="Times New Roman"/>
          <w:color w:val="000000"/>
          <w:sz w:val="24"/>
          <w:szCs w:val="24"/>
        </w:rPr>
        <w:t>Better control over recurring payments and time-based financial tracking are made possible with the addition of subscription and calendar functionality.</w:t>
      </w:r>
      <w:r w:rsidR="0078757D" w:rsidRPr="0078757D">
        <w:t xml:space="preserve"> </w:t>
      </w:r>
      <w:r w:rsidR="0078757D" w:rsidRPr="0078757D">
        <w:rPr>
          <w:rFonts w:ascii="Times New Roman" w:eastAsia="Times New Roman" w:hAnsi="Times New Roman" w:cs="Times New Roman"/>
          <w:color w:val="000000"/>
          <w:sz w:val="24"/>
          <w:szCs w:val="24"/>
        </w:rPr>
        <w:t>These tools make sure consumers are aware of impending costs and don't forget to make crucial payments. All things considered, the approach encourages improved financial self-control and effective money management in day-to-day living.</w:t>
      </w:r>
    </w:p>
    <w:p w14:paraId="18C9C1A8" w14:textId="45E1EB7D" w:rsidR="00F858B1" w:rsidRDefault="00F858B1">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4"/>
          <w:szCs w:val="24"/>
        </w:rPr>
      </w:pPr>
    </w:p>
    <w:p w14:paraId="0F16FB6A" w14:textId="77777777" w:rsidR="00F858B1" w:rsidRDefault="00F858B1">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4"/>
          <w:szCs w:val="24"/>
        </w:rPr>
      </w:pPr>
    </w:p>
    <w:p w14:paraId="69BD0805" w14:textId="77777777" w:rsidR="00FE1B0D" w:rsidRDefault="00FE1B0D">
      <w:pPr>
        <w:pStyle w:val="Heading3"/>
        <w:spacing w:before="280" w:after="280"/>
        <w:jc w:val="both"/>
        <w:rPr>
          <w:sz w:val="24"/>
          <w:szCs w:val="24"/>
        </w:rPr>
      </w:pPr>
    </w:p>
    <w:p w14:paraId="1BD73193" w14:textId="77777777" w:rsidR="00CE099B" w:rsidRPr="00CE099B" w:rsidRDefault="00CE099B" w:rsidP="00CE099B"/>
    <w:p w14:paraId="7FB7B984" w14:textId="13E9A09B" w:rsidR="00F858B1" w:rsidRDefault="00000000">
      <w:pPr>
        <w:pStyle w:val="Heading3"/>
        <w:spacing w:before="280" w:after="280"/>
        <w:jc w:val="both"/>
        <w:rPr>
          <w:sz w:val="24"/>
          <w:szCs w:val="24"/>
        </w:rPr>
      </w:pPr>
      <w:r>
        <w:rPr>
          <w:sz w:val="24"/>
          <w:szCs w:val="24"/>
        </w:rPr>
        <w:t>1.7 Original Contribution Statement</w:t>
      </w:r>
    </w:p>
    <w:p w14:paraId="014E2160" w14:textId="4B26E9AC" w:rsidR="00FE1B0D" w:rsidRPr="00FE1B0D" w:rsidRDefault="00000000" w:rsidP="00FE1B0D">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project provides a straightforward and practical budgeting tool that focuses on usability and real-world financial management needs. By providing an easy-to-use interface, it aims to make financial tracking easier for consumers. By giving users precise insights into their income and expenses, the system improves spending habits. Additionally, by creating a budget and keeping a close eye on it, it promotes financial discipline. The project's overall goal is to increase everyday users' access to and efficiency with personal finance management.</w:t>
      </w:r>
      <w:r w:rsidR="00FE1B0D" w:rsidRPr="00FE1B0D">
        <w:rPr>
          <w:rFonts w:ascii="Times New Roman" w:eastAsia="Times New Roman" w:hAnsi="Times New Roman" w:cs="Times New Roman"/>
          <w:sz w:val="24"/>
          <w:szCs w:val="24"/>
        </w:rPr>
        <w:t xml:space="preserve"> </w:t>
      </w:r>
      <w:r w:rsidR="00FE1B0D" w:rsidRPr="00FE1B0D">
        <w:rPr>
          <w:rFonts w:ascii="Times New Roman" w:eastAsia="Times New Roman" w:hAnsi="Times New Roman" w:cs="Times New Roman"/>
          <w:color w:val="000000"/>
          <w:sz w:val="24"/>
          <w:szCs w:val="24"/>
        </w:rPr>
        <w:t>For improved financial organization, it also has calendar and subscription features.</w:t>
      </w:r>
      <w:r w:rsidR="00FE1B0D" w:rsidRPr="00FE1B0D">
        <w:rPr>
          <w:rFonts w:ascii="Times New Roman" w:eastAsia="Times New Roman" w:hAnsi="Times New Roman" w:cs="Times New Roman"/>
          <w:sz w:val="24"/>
          <w:szCs w:val="24"/>
        </w:rPr>
        <w:t xml:space="preserve"> </w:t>
      </w:r>
      <w:r w:rsidR="00FE1B0D" w:rsidRPr="00FE1B0D">
        <w:rPr>
          <w:rFonts w:ascii="Times New Roman" w:eastAsia="Times New Roman" w:hAnsi="Times New Roman" w:cs="Times New Roman"/>
          <w:color w:val="000000"/>
          <w:sz w:val="24"/>
          <w:szCs w:val="24"/>
        </w:rPr>
        <w:t>These enhancements make it easier for customers to keep track of upcoming payments and manage recurrent spending. Planning and control are enhanced by the calendar view, which offers a transparent timeline of financial operations. For simplicity, the system is built to integrate many financial tools into a single platform. All things considered, it improves the user experience by making finance management more organized and effective.</w:t>
      </w:r>
    </w:p>
    <w:p w14:paraId="2840C146" w14:textId="2D630797" w:rsidR="00FE1B0D" w:rsidRPr="00FE1B0D" w:rsidRDefault="00FE1B0D" w:rsidP="00FE1B0D">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4"/>
          <w:szCs w:val="24"/>
        </w:rPr>
      </w:pPr>
    </w:p>
    <w:p w14:paraId="4654FD01" w14:textId="5743759E" w:rsidR="00F858B1" w:rsidRDefault="00F858B1">
      <w:pPr>
        <w:pBdr>
          <w:top w:val="nil"/>
          <w:left w:val="nil"/>
          <w:bottom w:val="nil"/>
          <w:right w:val="nil"/>
          <w:between w:val="nil"/>
        </w:pBdr>
        <w:spacing w:before="280" w:after="280" w:line="240" w:lineRule="auto"/>
        <w:jc w:val="both"/>
        <w:rPr>
          <w:rFonts w:ascii="Times New Roman" w:eastAsia="Times New Roman" w:hAnsi="Times New Roman" w:cs="Times New Roman"/>
          <w:color w:val="000000"/>
          <w:sz w:val="24"/>
          <w:szCs w:val="24"/>
        </w:rPr>
      </w:pPr>
    </w:p>
    <w:p w14:paraId="457AF989" w14:textId="77777777" w:rsidR="00F858B1" w:rsidRDefault="00F858B1">
      <w:pPr>
        <w:pStyle w:val="Heading3"/>
        <w:spacing w:before="280" w:after="280"/>
        <w:jc w:val="both"/>
        <w:rPr>
          <w:sz w:val="24"/>
          <w:szCs w:val="24"/>
        </w:rPr>
      </w:pPr>
    </w:p>
    <w:p w14:paraId="19C3E55F" w14:textId="77777777" w:rsidR="00F858B1" w:rsidRDefault="00000000">
      <w:pPr>
        <w:pStyle w:val="Heading3"/>
        <w:spacing w:before="280" w:after="280"/>
        <w:jc w:val="both"/>
        <w:rPr>
          <w:sz w:val="24"/>
          <w:szCs w:val="24"/>
        </w:rPr>
      </w:pPr>
      <w:r>
        <w:rPr>
          <w:sz w:val="24"/>
          <w:szCs w:val="24"/>
        </w:rPr>
        <w:t>1.8 Result</w:t>
      </w:r>
    </w:p>
    <w:p w14:paraId="0B4336DF" w14:textId="77777777" w:rsidR="00F858B1" w:rsidRDefault="00000000">
      <w:pPr>
        <w:pStyle w:val="Heading3"/>
        <w:spacing w:before="280" w:after="280"/>
        <w:jc w:val="both"/>
        <w:rPr>
          <w:sz w:val="24"/>
          <w:szCs w:val="24"/>
        </w:rPr>
      </w:pPr>
      <w:r>
        <w:rPr>
          <w:sz w:val="24"/>
          <w:szCs w:val="24"/>
        </w:rPr>
        <w:t>Signup Page:</w:t>
      </w:r>
    </w:p>
    <w:p w14:paraId="2C9CB5D2" w14:textId="77777777" w:rsidR="00F858B1" w:rsidRDefault="00000000">
      <w:pPr>
        <w:pStyle w:val="Heading3"/>
        <w:spacing w:before="280" w:after="280"/>
        <w:jc w:val="both"/>
        <w:rPr>
          <w:sz w:val="24"/>
          <w:szCs w:val="24"/>
        </w:rPr>
      </w:pPr>
      <w:r>
        <w:rPr>
          <w:noProof/>
          <w:sz w:val="24"/>
          <w:szCs w:val="24"/>
        </w:rPr>
        <w:drawing>
          <wp:inline distT="0" distB="0" distL="114300" distR="114300" wp14:anchorId="7D4EA328" wp14:editId="10F9EB89">
            <wp:extent cx="5824220" cy="3368040"/>
            <wp:effectExtent l="0" t="0" r="5080" b="3810"/>
            <wp:docPr id="173055615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824574" cy="3368245"/>
                    </a:xfrm>
                    <a:prstGeom prst="rect">
                      <a:avLst/>
                    </a:prstGeom>
                    <a:ln/>
                  </pic:spPr>
                </pic:pic>
              </a:graphicData>
            </a:graphic>
          </wp:inline>
        </w:drawing>
      </w:r>
    </w:p>
    <w:p w14:paraId="6BA6D096" w14:textId="77777777" w:rsidR="00CE099B" w:rsidRDefault="00CE099B">
      <w:pPr>
        <w:pStyle w:val="Heading3"/>
        <w:spacing w:before="280" w:after="280"/>
        <w:jc w:val="both"/>
        <w:rPr>
          <w:sz w:val="24"/>
          <w:szCs w:val="24"/>
        </w:rPr>
      </w:pPr>
    </w:p>
    <w:p w14:paraId="14467350" w14:textId="77777777" w:rsidR="00CE099B" w:rsidRDefault="00CE099B">
      <w:pPr>
        <w:pStyle w:val="Heading3"/>
        <w:spacing w:before="280" w:after="280"/>
        <w:jc w:val="both"/>
        <w:rPr>
          <w:sz w:val="24"/>
          <w:szCs w:val="24"/>
        </w:rPr>
      </w:pPr>
    </w:p>
    <w:p w14:paraId="4FD503C0" w14:textId="799CED3F" w:rsidR="00F858B1" w:rsidRDefault="00000000">
      <w:pPr>
        <w:pStyle w:val="Heading3"/>
        <w:spacing w:before="280" w:after="280"/>
        <w:jc w:val="both"/>
        <w:rPr>
          <w:sz w:val="24"/>
          <w:szCs w:val="24"/>
        </w:rPr>
      </w:pPr>
      <w:r>
        <w:rPr>
          <w:sz w:val="24"/>
          <w:szCs w:val="24"/>
        </w:rPr>
        <w:t xml:space="preserve">Home page: </w:t>
      </w:r>
    </w:p>
    <w:p w14:paraId="39FDAFFF" w14:textId="77777777" w:rsidR="00F858B1" w:rsidRDefault="00000000">
      <w:pPr>
        <w:pStyle w:val="Heading3"/>
        <w:spacing w:before="280" w:after="280"/>
        <w:jc w:val="both"/>
        <w:rPr>
          <w:sz w:val="24"/>
          <w:szCs w:val="24"/>
        </w:rPr>
      </w:pPr>
      <w:r>
        <w:rPr>
          <w:noProof/>
          <w:sz w:val="24"/>
          <w:szCs w:val="24"/>
        </w:rPr>
        <w:drawing>
          <wp:inline distT="0" distB="0" distL="0" distR="0" wp14:anchorId="52E0878F" wp14:editId="0A1585A7">
            <wp:extent cx="5731510" cy="3101340"/>
            <wp:effectExtent l="0" t="0" r="2540" b="3810"/>
            <wp:docPr id="173055615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731510" cy="3101340"/>
                    </a:xfrm>
                    <a:prstGeom prst="rect">
                      <a:avLst/>
                    </a:prstGeom>
                    <a:ln/>
                  </pic:spPr>
                </pic:pic>
              </a:graphicData>
            </a:graphic>
          </wp:inline>
        </w:drawing>
      </w:r>
    </w:p>
    <w:p w14:paraId="54559BE8" w14:textId="77777777" w:rsidR="00F858B1" w:rsidRDefault="00F858B1">
      <w:pPr>
        <w:pBdr>
          <w:top w:val="nil"/>
          <w:left w:val="nil"/>
          <w:bottom w:val="nil"/>
          <w:right w:val="nil"/>
          <w:between w:val="nil"/>
        </w:pBdr>
        <w:spacing w:before="280" w:after="280" w:line="240" w:lineRule="auto"/>
        <w:jc w:val="both"/>
        <w:rPr>
          <w:rFonts w:ascii="Times New Roman" w:eastAsia="Times New Roman" w:hAnsi="Times New Roman" w:cs="Times New Roman"/>
          <w:sz w:val="24"/>
          <w:szCs w:val="24"/>
        </w:rPr>
      </w:pPr>
    </w:p>
    <w:p w14:paraId="734AFE0D" w14:textId="77777777" w:rsidR="00F858B1" w:rsidRDefault="00F858B1">
      <w:pPr>
        <w:pBdr>
          <w:top w:val="nil"/>
          <w:left w:val="nil"/>
          <w:bottom w:val="nil"/>
          <w:right w:val="nil"/>
          <w:between w:val="nil"/>
        </w:pBdr>
        <w:spacing w:before="280" w:after="280" w:line="240" w:lineRule="auto"/>
        <w:jc w:val="both"/>
        <w:rPr>
          <w:rFonts w:ascii="Times New Roman" w:eastAsia="Times New Roman" w:hAnsi="Times New Roman" w:cs="Times New Roman"/>
          <w:sz w:val="24"/>
          <w:szCs w:val="24"/>
        </w:rPr>
      </w:pPr>
    </w:p>
    <w:p w14:paraId="1F0132B5" w14:textId="77777777" w:rsidR="00F858B1" w:rsidRDefault="00000000">
      <w:pPr>
        <w:pStyle w:val="Heading3"/>
        <w:spacing w:before="280" w:after="280"/>
        <w:jc w:val="both"/>
        <w:rPr>
          <w:sz w:val="24"/>
          <w:szCs w:val="24"/>
        </w:rPr>
      </w:pPr>
      <w:r>
        <w:rPr>
          <w:sz w:val="24"/>
          <w:szCs w:val="24"/>
        </w:rPr>
        <w:t>Transaction page:</w:t>
      </w:r>
    </w:p>
    <w:p w14:paraId="400C1273" w14:textId="77777777" w:rsidR="00CE099B" w:rsidRDefault="00000000" w:rsidP="001C538C">
      <w:pPr>
        <w:pStyle w:val="Heading3"/>
        <w:spacing w:before="280" w:after="280"/>
        <w:jc w:val="both"/>
        <w:rPr>
          <w:sz w:val="24"/>
          <w:szCs w:val="24"/>
        </w:rPr>
      </w:pPr>
      <w:r>
        <w:rPr>
          <w:noProof/>
        </w:rPr>
        <w:drawing>
          <wp:inline distT="0" distB="0" distL="114300" distR="114300" wp14:anchorId="1F3FDCFA" wp14:editId="700D16F8">
            <wp:extent cx="5824538" cy="3381375"/>
            <wp:effectExtent l="0" t="0" r="0" b="0"/>
            <wp:docPr id="173055615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824538" cy="3381375"/>
                    </a:xfrm>
                    <a:prstGeom prst="rect">
                      <a:avLst/>
                    </a:prstGeom>
                    <a:ln/>
                  </pic:spPr>
                </pic:pic>
              </a:graphicData>
            </a:graphic>
          </wp:inline>
        </w:drawing>
      </w:r>
    </w:p>
    <w:p w14:paraId="0C72E7E5" w14:textId="77777777" w:rsidR="00CE099B" w:rsidRDefault="00CE099B" w:rsidP="001C538C">
      <w:pPr>
        <w:pStyle w:val="Heading3"/>
        <w:spacing w:before="280" w:after="280"/>
        <w:jc w:val="both"/>
        <w:rPr>
          <w:sz w:val="24"/>
          <w:szCs w:val="24"/>
        </w:rPr>
      </w:pPr>
    </w:p>
    <w:p w14:paraId="2A9D86B1" w14:textId="2A2C9C3F" w:rsidR="001C538C" w:rsidRPr="001C538C" w:rsidRDefault="001C538C" w:rsidP="001C538C">
      <w:pPr>
        <w:pStyle w:val="Heading3"/>
        <w:spacing w:before="280" w:after="280"/>
        <w:jc w:val="both"/>
        <w:rPr>
          <w:sz w:val="24"/>
          <w:szCs w:val="24"/>
        </w:rPr>
      </w:pPr>
      <w:r>
        <w:rPr>
          <w:sz w:val="24"/>
          <w:szCs w:val="24"/>
        </w:rPr>
        <w:t>Subscription</w:t>
      </w:r>
      <w:r>
        <w:rPr>
          <w:sz w:val="24"/>
          <w:szCs w:val="24"/>
        </w:rPr>
        <w:t xml:space="preserve"> page:</w:t>
      </w:r>
    </w:p>
    <w:p w14:paraId="07D85F52" w14:textId="70B302E4" w:rsidR="001C538C" w:rsidRDefault="001C538C" w:rsidP="001C538C">
      <w:r>
        <w:rPr>
          <w:noProof/>
        </w:rPr>
        <w:drawing>
          <wp:inline distT="0" distB="0" distL="0" distR="0" wp14:anchorId="1E82CEB4" wp14:editId="657DA49D">
            <wp:extent cx="5731510" cy="3261360"/>
            <wp:effectExtent l="0" t="0" r="2540" b="0"/>
            <wp:docPr id="133152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21104" name="Picture 133152110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61360"/>
                    </a:xfrm>
                    <a:prstGeom prst="rect">
                      <a:avLst/>
                    </a:prstGeom>
                  </pic:spPr>
                </pic:pic>
              </a:graphicData>
            </a:graphic>
          </wp:inline>
        </w:drawing>
      </w:r>
    </w:p>
    <w:p w14:paraId="02BCB7EB" w14:textId="77777777" w:rsidR="001C538C" w:rsidRDefault="001C538C" w:rsidP="001C538C"/>
    <w:p w14:paraId="1D06D519" w14:textId="77777777" w:rsidR="001C538C" w:rsidRDefault="001C538C" w:rsidP="001C538C"/>
    <w:p w14:paraId="6024A670" w14:textId="7DEFAB94" w:rsidR="001C538C" w:rsidRPr="001C538C" w:rsidRDefault="00F35671" w:rsidP="001C538C">
      <w:pPr>
        <w:pStyle w:val="Heading3"/>
        <w:spacing w:before="280" w:after="280"/>
        <w:jc w:val="both"/>
        <w:rPr>
          <w:sz w:val="24"/>
          <w:szCs w:val="24"/>
        </w:rPr>
      </w:pPr>
      <w:r>
        <w:rPr>
          <w:sz w:val="24"/>
          <w:szCs w:val="24"/>
        </w:rPr>
        <w:t>Calendar</w:t>
      </w:r>
      <w:r w:rsidR="001C538C">
        <w:rPr>
          <w:sz w:val="24"/>
          <w:szCs w:val="24"/>
        </w:rPr>
        <w:t xml:space="preserve"> page:</w:t>
      </w:r>
    </w:p>
    <w:p w14:paraId="77CB7E79" w14:textId="1FE23834" w:rsidR="001C538C" w:rsidRDefault="001C538C">
      <w:r>
        <w:rPr>
          <w:noProof/>
        </w:rPr>
        <w:drawing>
          <wp:inline distT="0" distB="0" distL="0" distR="0" wp14:anchorId="58A855AA" wp14:editId="71C674D9">
            <wp:extent cx="5731510" cy="3413760"/>
            <wp:effectExtent l="0" t="0" r="2540" b="0"/>
            <wp:docPr id="9421166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16621" name="Picture 94211662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413760"/>
                    </a:xfrm>
                    <a:prstGeom prst="rect">
                      <a:avLst/>
                    </a:prstGeom>
                  </pic:spPr>
                </pic:pic>
              </a:graphicData>
            </a:graphic>
          </wp:inline>
        </w:drawing>
      </w:r>
    </w:p>
    <w:p w14:paraId="51E5D26C" w14:textId="77777777" w:rsidR="00CE099B" w:rsidRDefault="00CE099B">
      <w:pPr>
        <w:pStyle w:val="Heading3"/>
        <w:spacing w:before="280" w:after="280"/>
        <w:jc w:val="both"/>
        <w:rPr>
          <w:sz w:val="24"/>
          <w:szCs w:val="24"/>
        </w:rPr>
      </w:pPr>
    </w:p>
    <w:p w14:paraId="14354FA3" w14:textId="4492E19B" w:rsidR="00F858B1" w:rsidRDefault="00000000">
      <w:pPr>
        <w:pStyle w:val="Heading3"/>
        <w:spacing w:before="280" w:after="280"/>
        <w:jc w:val="both"/>
        <w:rPr>
          <w:sz w:val="24"/>
          <w:szCs w:val="24"/>
        </w:rPr>
      </w:pPr>
      <w:r>
        <w:rPr>
          <w:sz w:val="24"/>
          <w:szCs w:val="24"/>
        </w:rPr>
        <w:t>Analytics page:</w:t>
      </w:r>
    </w:p>
    <w:p w14:paraId="5C3CE30D" w14:textId="77777777" w:rsidR="00F858B1" w:rsidRDefault="00000000">
      <w:pPr>
        <w:rPr>
          <w:sz w:val="24"/>
          <w:szCs w:val="24"/>
        </w:rPr>
      </w:pPr>
      <w:r>
        <w:rPr>
          <w:noProof/>
        </w:rPr>
        <w:drawing>
          <wp:inline distT="0" distB="0" distL="114300" distR="114300" wp14:anchorId="4137121E" wp14:editId="78BEE3A2">
            <wp:extent cx="5824538" cy="3362325"/>
            <wp:effectExtent l="0" t="0" r="0" b="0"/>
            <wp:docPr id="173055615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824538" cy="3362325"/>
                    </a:xfrm>
                    <a:prstGeom prst="rect">
                      <a:avLst/>
                    </a:prstGeom>
                    <a:ln/>
                  </pic:spPr>
                </pic:pic>
              </a:graphicData>
            </a:graphic>
          </wp:inline>
        </w:drawing>
      </w:r>
    </w:p>
    <w:p w14:paraId="26DF4476" w14:textId="77777777" w:rsidR="00F858B1" w:rsidRDefault="00F858B1">
      <w:pPr>
        <w:pStyle w:val="Heading3"/>
        <w:spacing w:before="280" w:after="280"/>
        <w:jc w:val="both"/>
        <w:rPr>
          <w:sz w:val="24"/>
          <w:szCs w:val="24"/>
        </w:rPr>
      </w:pPr>
    </w:p>
    <w:p w14:paraId="5E523B6E" w14:textId="77777777" w:rsidR="00F858B1" w:rsidRDefault="00F858B1"/>
    <w:p w14:paraId="13BEDFA1" w14:textId="77777777" w:rsidR="00F858B1" w:rsidRDefault="00000000">
      <w:pPr>
        <w:pStyle w:val="Heading3"/>
        <w:spacing w:before="280" w:after="280"/>
        <w:jc w:val="both"/>
        <w:rPr>
          <w:sz w:val="24"/>
          <w:szCs w:val="24"/>
        </w:rPr>
      </w:pPr>
      <w:r>
        <w:rPr>
          <w:sz w:val="24"/>
          <w:szCs w:val="24"/>
        </w:rPr>
        <w:t>Setting page:</w:t>
      </w:r>
    </w:p>
    <w:p w14:paraId="1C95CFD9" w14:textId="77777777" w:rsidR="00F858B1" w:rsidRDefault="00000000">
      <w:r>
        <w:rPr>
          <w:noProof/>
        </w:rPr>
        <w:drawing>
          <wp:inline distT="0" distB="0" distL="114300" distR="114300" wp14:anchorId="4E2FBCC8" wp14:editId="67236D49">
            <wp:extent cx="5866750" cy="3032760"/>
            <wp:effectExtent l="0" t="0" r="1270" b="0"/>
            <wp:docPr id="173055615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874225" cy="3036624"/>
                    </a:xfrm>
                    <a:prstGeom prst="rect">
                      <a:avLst/>
                    </a:prstGeom>
                    <a:ln/>
                  </pic:spPr>
                </pic:pic>
              </a:graphicData>
            </a:graphic>
          </wp:inline>
        </w:drawing>
      </w:r>
    </w:p>
    <w:sectPr w:rsidR="00F858B1">
      <w:footerReference w:type="default" r:id="rId21"/>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F61B5" w14:textId="77777777" w:rsidR="005B1AF6" w:rsidRDefault="005B1AF6">
      <w:pPr>
        <w:spacing w:after="0" w:line="240" w:lineRule="auto"/>
      </w:pPr>
      <w:r>
        <w:separator/>
      </w:r>
    </w:p>
  </w:endnote>
  <w:endnote w:type="continuationSeparator" w:id="0">
    <w:p w14:paraId="7C128EE3" w14:textId="77777777" w:rsidR="005B1AF6" w:rsidRDefault="005B1A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550FC6CB-F84B-4AAF-A35D-C900D2B0FA9D}"/>
    <w:embedBold r:id="rId2" w:fontKey="{BD9BD3B3-8DEC-4D30-B0C4-431348E9F571}"/>
    <w:embedBoldItalic r:id="rId3" w:fontKey="{EABDC5C3-509C-4891-853E-20BB248134B2}"/>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BoldItalic r:id="rId4" w:fontKey="{B7F20391-5BFF-4125-9708-F3729C858A99}"/>
  </w:font>
  <w:font w:name="Georgia">
    <w:panose1 w:val="02040502050405020303"/>
    <w:charset w:val="00"/>
    <w:family w:val="auto"/>
    <w:pitch w:val="default"/>
    <w:embedItalic r:id="rId5" w:fontKey="{DECDA408-F9A4-4DD0-8DB2-7032500438F7}"/>
  </w:font>
  <w:font w:name="Cambria">
    <w:panose1 w:val="02040503050406030204"/>
    <w:charset w:val="00"/>
    <w:family w:val="roman"/>
    <w:pitch w:val="variable"/>
    <w:sig w:usb0="E00006FF" w:usb1="420024FF" w:usb2="02000000" w:usb3="00000000" w:csb0="0000019F" w:csb1="00000000"/>
    <w:embedRegular r:id="rId6" w:fontKey="{FE92CC27-CEB6-4002-876C-B8FFF144324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780FE" w14:textId="77777777" w:rsidR="00F858B1" w:rsidRDefault="00F858B1">
    <w:pPr>
      <w:pBdr>
        <w:top w:val="nil"/>
        <w:left w:val="nil"/>
        <w:bottom w:val="nil"/>
        <w:right w:val="nil"/>
        <w:between w:val="nil"/>
      </w:pBdr>
      <w:tabs>
        <w:tab w:val="center" w:pos="4680"/>
        <w:tab w:val="right" w:pos="9360"/>
      </w:tabs>
      <w:jc w:val="center"/>
      <w:rPr>
        <w:color w:val="000000"/>
      </w:rPr>
    </w:pPr>
  </w:p>
  <w:p w14:paraId="6FEC707B" w14:textId="77777777" w:rsidR="00F858B1" w:rsidRDefault="00F858B1">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AAA0F" w14:textId="77777777" w:rsidR="005B1AF6" w:rsidRDefault="005B1AF6">
      <w:pPr>
        <w:spacing w:after="0" w:line="240" w:lineRule="auto"/>
      </w:pPr>
      <w:r>
        <w:separator/>
      </w:r>
    </w:p>
  </w:footnote>
  <w:footnote w:type="continuationSeparator" w:id="0">
    <w:p w14:paraId="08295648" w14:textId="77777777" w:rsidR="005B1AF6" w:rsidRDefault="005B1AF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8B1"/>
    <w:rsid w:val="001C538C"/>
    <w:rsid w:val="005B1AF6"/>
    <w:rsid w:val="0078757D"/>
    <w:rsid w:val="00901936"/>
    <w:rsid w:val="00A53D1E"/>
    <w:rsid w:val="00CE099B"/>
    <w:rsid w:val="00F35671"/>
    <w:rsid w:val="00F858B1"/>
    <w:rsid w:val="00FE1B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687A1"/>
  <w15:docId w15:val="{89F598BE-A481-4AF6-82C9-44B8A165F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uiPriority w:val="9"/>
    <w:unhideWhenUsed/>
    <w:qFormat/>
    <w:pPr>
      <w:keepNext/>
      <w:spacing w:before="240" w:after="60"/>
      <w:outlineLvl w:val="1"/>
    </w:pPr>
    <w:rPr>
      <w:b/>
      <w:bCs/>
      <w:i/>
      <w:iCs/>
      <w:sz w:val="28"/>
      <w:szCs w:val="28"/>
    </w:rPr>
  </w:style>
  <w:style w:type="paragraph" w:styleId="Heading3">
    <w:name w:val="heading 3"/>
    <w:basedOn w:val="Normal"/>
    <w:next w:val="Normal"/>
    <w:uiPriority w:val="9"/>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styleId="TableGrid">
    <w:name w:val="Table Grid"/>
    <w:basedOn w:val="TableNormal"/>
    <w:pPr>
      <w:suppressAutoHyphens/>
      <w:spacing w:after="0" w:line="240" w:lineRule="auto"/>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pPr>
      <w:suppressAutoHyphens/>
      <w:ind w:leftChars="-1" w:left="720" w:hangingChars="1" w:hanging="1"/>
      <w:contextualSpacing/>
      <w:textDirection w:val="btLr"/>
      <w:textAlignment w:val="top"/>
      <w:outlineLvl w:val="0"/>
    </w:pPr>
    <w:rPr>
      <w:position w:val="-1"/>
      <w:lang w:eastAsia="en-US"/>
    </w:rPr>
  </w:style>
  <w:style w:type="character" w:styleId="Hyperlink">
    <w:name w:val="Hyperlink"/>
    <w:qFormat/>
    <w:rPr>
      <w:color w:val="467886"/>
      <w:w w:val="100"/>
      <w:position w:val="-1"/>
      <w:u w:val="single"/>
      <w:effect w:val="none"/>
      <w:vertAlign w:val="baseline"/>
      <w:cs w:val="0"/>
      <w:em w:val="none"/>
    </w:rPr>
  </w:style>
  <w:style w:type="character" w:styleId="UnresolvedMention">
    <w:name w:val="Unresolved Mention"/>
    <w:qFormat/>
    <w:rPr>
      <w:color w:val="605E5C"/>
      <w:w w:val="100"/>
      <w:position w:val="-1"/>
      <w:effect w:val="none"/>
      <w:shd w:val="clear" w:color="auto" w:fill="E1DFDD"/>
      <w:vertAlign w:val="baseline"/>
      <w:cs w:val="0"/>
      <w:em w:val="none"/>
    </w:rPr>
  </w:style>
  <w:style w:type="paragraph" w:styleId="Header">
    <w:name w:val="header"/>
    <w:basedOn w:val="Normal"/>
    <w:qFormat/>
    <w:pPr>
      <w:tabs>
        <w:tab w:val="center" w:pos="4680"/>
        <w:tab w:val="right" w:pos="9360"/>
      </w:tabs>
      <w:suppressAutoHyphens/>
      <w:ind w:leftChars="-1" w:left="-1" w:hangingChars="1" w:hanging="1"/>
      <w:textDirection w:val="btLr"/>
      <w:textAlignment w:val="top"/>
      <w:outlineLvl w:val="0"/>
    </w:pPr>
    <w:rPr>
      <w:position w:val="-1"/>
      <w:lang w:eastAsia="en-US"/>
    </w:rPr>
  </w:style>
  <w:style w:type="character" w:customStyle="1" w:styleId="HeaderChar">
    <w:name w:val="Header Char"/>
    <w:rPr>
      <w:w w:val="100"/>
      <w:position w:val="-1"/>
      <w:sz w:val="22"/>
      <w:szCs w:val="22"/>
      <w:effect w:val="none"/>
      <w:vertAlign w:val="baseline"/>
      <w:cs w:val="0"/>
      <w:em w:val="none"/>
      <w:lang w:val="en-IN"/>
    </w:rPr>
  </w:style>
  <w:style w:type="paragraph" w:styleId="Footer">
    <w:name w:val="footer"/>
    <w:basedOn w:val="Normal"/>
    <w:qFormat/>
    <w:pPr>
      <w:tabs>
        <w:tab w:val="center" w:pos="4680"/>
        <w:tab w:val="right" w:pos="9360"/>
      </w:tabs>
      <w:suppressAutoHyphens/>
      <w:ind w:leftChars="-1" w:left="-1" w:hangingChars="1" w:hanging="1"/>
      <w:textDirection w:val="btLr"/>
      <w:textAlignment w:val="top"/>
      <w:outlineLvl w:val="0"/>
    </w:pPr>
    <w:rPr>
      <w:position w:val="-1"/>
      <w:lang w:eastAsia="en-US"/>
    </w:rPr>
  </w:style>
  <w:style w:type="character" w:customStyle="1" w:styleId="FooterChar">
    <w:name w:val="Footer Char"/>
    <w:rPr>
      <w:w w:val="100"/>
      <w:position w:val="-1"/>
      <w:sz w:val="22"/>
      <w:szCs w:val="22"/>
      <w:effect w:val="none"/>
      <w:vertAlign w:val="baseline"/>
      <w:cs w:val="0"/>
      <w:em w:val="none"/>
      <w:lang w:val="en-IN"/>
    </w:rPr>
  </w:style>
  <w:style w:type="character" w:customStyle="1" w:styleId="Heading1Char">
    <w:name w:val="Heading 1 Char"/>
    <w:rPr>
      <w:rFonts w:ascii="Times New Roman" w:eastAsia="Times New Roman" w:hAnsi="Times New Roman"/>
      <w:b/>
      <w:bCs/>
      <w:w w:val="100"/>
      <w:kern w:val="36"/>
      <w:position w:val="-1"/>
      <w:sz w:val="48"/>
      <w:szCs w:val="48"/>
      <w:effect w:val="none"/>
      <w:vertAlign w:val="baseline"/>
      <w:cs w:val="0"/>
      <w:em w:val="none"/>
    </w:rPr>
  </w:style>
  <w:style w:type="character" w:customStyle="1" w:styleId="Heading3Char">
    <w:name w:val="Heading 3 Char"/>
    <w:rPr>
      <w:rFonts w:ascii="Times New Roman" w:eastAsia="Times New Roman" w:hAnsi="Times New Roman"/>
      <w:b/>
      <w:bCs/>
      <w:w w:val="100"/>
      <w:position w:val="-1"/>
      <w:sz w:val="27"/>
      <w:szCs w:val="27"/>
      <w:effect w:val="none"/>
      <w:vertAlign w:val="baseline"/>
      <w:cs w:val="0"/>
      <w:em w:val="none"/>
    </w:rPr>
  </w:style>
  <w:style w:type="character" w:styleId="Strong">
    <w:name w:val="Strong"/>
    <w:rPr>
      <w:b/>
      <w:bCs/>
      <w:w w:val="100"/>
      <w:position w:val="-1"/>
      <w:effect w:val="none"/>
      <w:vertAlign w:val="baseline"/>
      <w:cs w:val="0"/>
      <w:em w:val="none"/>
    </w:rPr>
  </w:style>
  <w:style w:type="paragraph" w:styleId="NormalWeb">
    <w:name w:val="Normal (Web)"/>
    <w:basedOn w:val="Normal"/>
    <w:qFormat/>
    <w:pPr>
      <w:suppressAutoHyphens/>
      <w:spacing w:before="100" w:beforeAutospacing="1" w:after="100" w:afterAutospacing="1" w:line="240" w:lineRule="auto"/>
      <w:ind w:leftChars="-1" w:left="-1" w:hangingChars="1" w:hanging="1"/>
      <w:textDirection w:val="btLr"/>
      <w:textAlignment w:val="top"/>
      <w:outlineLvl w:val="0"/>
    </w:pPr>
    <w:rPr>
      <w:rFonts w:ascii="Times New Roman" w:eastAsia="Times New Roman" w:hAnsi="Times New Roman"/>
      <w:position w:val="-1"/>
      <w:sz w:val="24"/>
      <w:szCs w:val="24"/>
      <w:lang w:eastAsia="en-GB"/>
    </w:rPr>
  </w:style>
  <w:style w:type="character" w:customStyle="1" w:styleId="go">
    <w:name w:val="go"/>
    <w:basedOn w:val="DefaultParagraphFont"/>
    <w:rPr>
      <w:w w:val="100"/>
      <w:position w:val="-1"/>
      <w:effect w:val="none"/>
      <w:vertAlign w:val="baseline"/>
      <w:cs w:val="0"/>
      <w:em w:val="none"/>
    </w:rPr>
  </w:style>
  <w:style w:type="paragraph" w:customStyle="1" w:styleId="s22">
    <w:name w:val="s22"/>
    <w:basedOn w:val="Normal"/>
    <w:pPr>
      <w:suppressAutoHyphens/>
      <w:spacing w:before="100" w:beforeAutospacing="1" w:after="100" w:afterAutospacing="1" w:line="240" w:lineRule="auto"/>
      <w:ind w:leftChars="-1" w:left="-1" w:hangingChars="1" w:hanging="1"/>
      <w:textDirection w:val="btLr"/>
      <w:textAlignment w:val="top"/>
      <w:outlineLvl w:val="0"/>
    </w:pPr>
    <w:rPr>
      <w:rFonts w:ascii="Times New Roman" w:eastAsia="Times New Roman" w:hAnsi="Times New Roman"/>
      <w:position w:val="-1"/>
      <w:sz w:val="24"/>
      <w:szCs w:val="24"/>
      <w:lang w:eastAsia="en-GB"/>
    </w:rPr>
  </w:style>
  <w:style w:type="character" w:customStyle="1" w:styleId="s6">
    <w:name w:val="s6"/>
    <w:basedOn w:val="DefaultParagraphFont"/>
    <w:rPr>
      <w:w w:val="100"/>
      <w:position w:val="-1"/>
      <w:effect w:val="none"/>
      <w:vertAlign w:val="baseline"/>
      <w:cs w:val="0"/>
      <w:em w:val="none"/>
    </w:rPr>
  </w:style>
  <w:style w:type="character" w:customStyle="1" w:styleId="apple-converted-space">
    <w:name w:val="apple-converted-space"/>
    <w:basedOn w:val="DefaultParagraphFont"/>
    <w:rPr>
      <w:w w:val="100"/>
      <w:position w:val="-1"/>
      <w:effect w:val="none"/>
      <w:vertAlign w:val="baseline"/>
      <w:cs w:val="0"/>
      <w:em w:val="none"/>
    </w:rPr>
  </w:style>
  <w:style w:type="character" w:customStyle="1" w:styleId="s21">
    <w:name w:val="s21"/>
    <w:basedOn w:val="DefaultParagraphFont"/>
    <w:rPr>
      <w:w w:val="100"/>
      <w:position w:val="-1"/>
      <w:effect w:val="none"/>
      <w:vertAlign w:val="baseline"/>
      <w:cs w:val="0"/>
      <w:em w:val="none"/>
    </w:rPr>
  </w:style>
  <w:style w:type="paragraph" w:styleId="NoSpacing">
    <w:name w:val="No Spacing"/>
    <w:pPr>
      <w:suppressAutoHyphens/>
      <w:spacing w:line="1" w:lineRule="atLeast"/>
      <w:ind w:leftChars="-1" w:left="-1" w:hangingChars="1" w:hanging="1"/>
      <w:textDirection w:val="btLr"/>
      <w:textAlignment w:val="top"/>
      <w:outlineLvl w:val="0"/>
    </w:pPr>
    <w:rPr>
      <w:position w:val="-1"/>
      <w:lang w:eastAsia="en-US"/>
    </w:rPr>
  </w:style>
  <w:style w:type="character" w:customStyle="1" w:styleId="Heading2Char">
    <w:name w:val="Heading 2 Char"/>
    <w:rPr>
      <w:rFonts w:ascii="Calibri Light" w:eastAsia="Times New Roman" w:hAnsi="Calibri Light" w:cs="Times New Roman"/>
      <w:b/>
      <w:bCs/>
      <w:i/>
      <w:iCs/>
      <w:w w:val="100"/>
      <w:position w:val="-1"/>
      <w:sz w:val="28"/>
      <w:szCs w:val="28"/>
      <w:effect w:val="none"/>
      <w:vertAlign w:val="baseline"/>
      <w:cs w:val="0"/>
      <w:em w:val="none"/>
      <w:lang w:eastAsia="en-US"/>
    </w:rPr>
  </w:style>
  <w:style w:type="table" w:customStyle="1" w:styleId="a">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deepachandel7070@gmail.com"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mailto:divamsingh13@gmail.com" TargetMode="External"/><Relationship Id="rId12" Type="http://schemas.openxmlformats.org/officeDocument/2006/relationships/hyperlink" Target="mailto:Rajat.takkar@chitkara.edu.in"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mailto:devanshkaushalblp@gmail.com"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yperlink" Target="mailto:deepachandel7070@gmail.com"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mailto:deepachandel7070@gmail.com" TargetMode="External"/><Relationship Id="rId14" Type="http://schemas.openxmlformats.org/officeDocument/2006/relationships/image" Target="media/image2.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voolEa1PaoR5aOjjdXVOE7Iy+w==">CgMxLjA4AHIhMWo2OTZ3ajEtZm1YTlo2ZXhxNVZ2RXo1WWM0d3U0c1NS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8</Pages>
  <Words>1166</Words>
  <Characters>6651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 Panda</dc:creator>
  <cp:lastModifiedBy>Deepak Chandel</cp:lastModifiedBy>
  <cp:revision>4</cp:revision>
  <dcterms:created xsi:type="dcterms:W3CDTF">2026-02-10T12:13:00Z</dcterms:created>
  <dcterms:modified xsi:type="dcterms:W3CDTF">2026-04-26T09:13:00Z</dcterms:modified>
</cp:coreProperties>
</file>