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**********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Web Services: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**********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++++++++++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Personal Notes: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++++++++++</w:t>
      </w:r>
    </w:p>
    <w:p w:rsidR="00000000" w:rsidDel="00000000" w:rsidP="00000000" w:rsidRDefault="00000000" w:rsidRPr="00000000" w14:paraId="00000007">
      <w:pPr>
        <w:widowControl w:val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&gt; Web Service -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A 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Web service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is a method of communication between two electronic devices over a network.</w:t>
      </w:r>
    </w:p>
    <w:p w:rsidR="00000000" w:rsidDel="00000000" w:rsidP="00000000" w:rsidRDefault="00000000" w:rsidRPr="00000000" w14:paraId="00000008">
      <w:pPr>
        <w:widowControl w:val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&gt; REST - REpresentational State Transfer</w:t>
      </w:r>
    </w:p>
    <w:p w:rsidR="00000000" w:rsidDel="00000000" w:rsidP="00000000" w:rsidRDefault="00000000" w:rsidRPr="00000000" w14:paraId="0000000A">
      <w:pPr>
        <w:widowControl w:val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&gt; SOAP - Simple Object Access Protocol</w:t>
      </w:r>
    </w:p>
    <w:p w:rsidR="00000000" w:rsidDel="00000000" w:rsidP="00000000" w:rsidRDefault="00000000" w:rsidRPr="00000000" w14:paraId="0000000C">
      <w:pPr>
        <w:widowControl w:val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++++++++++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++++++++++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&gt; REST Client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https://www.freecodecamp.org/news/rest-api-tutorial-rest-client-rest-service-and-api-calls-explained-with-code-examples/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&gt; SOAP vs REST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https://www.javatpoint.com/soap-vs-rest-web-services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**********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Micro Services: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**********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++++++++++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Personal Notes: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++++++++++</w:t>
      </w:r>
    </w:p>
    <w:p w:rsidR="00000000" w:rsidDel="00000000" w:rsidP="00000000" w:rsidRDefault="00000000" w:rsidRPr="00000000" w14:paraId="0000001C">
      <w:pPr>
        <w:widowControl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Microservices - also known as the microservice architecture - is an architectural style that structures an application as a collection of services that are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Highly maintainable and testable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Loosely coupled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Independently deployable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Organized around business capabilities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Owned by a small team</w:t>
      </w:r>
    </w:p>
    <w:p w:rsidR="00000000" w:rsidDel="00000000" w:rsidP="00000000" w:rsidRDefault="00000000" w:rsidRPr="00000000" w14:paraId="00000022">
      <w:pPr>
        <w:widowControl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 microservice architecture enables the rapid, frequent and reliable delivery of large, complex applications. It also enables an organization to evolve its technology stack.</w:t>
      </w:r>
    </w:p>
    <w:p w:rsidR="00000000" w:rsidDel="00000000" w:rsidP="00000000" w:rsidRDefault="00000000" w:rsidRPr="00000000" w14:paraId="00000023">
      <w:pPr>
        <w:widowControl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&gt; Monolithic and Microservices: </w:t>
      </w: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https://www.n-ix.com/microservices-vs-monolith-which-architecture-best-choice-your-business/#:~:text=Also%2C%20it%20is%20much%20easier,a%20business%20 goal%20you%20have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widowControl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**********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Databases: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**********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++++++++++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Personal Notes: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++++++++++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&gt; SQL &amp; NoSQL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https://www.geeksforgeeks.org/sql-tutorial/#basics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&gt; SQL vs NoSQL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https://www.geeksforgeeks.org/difference-between-sql-and-nosql/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geeksforgeeks.org/difference-between-sql-and-nosql/" TargetMode="External"/><Relationship Id="rId9" Type="http://schemas.openxmlformats.org/officeDocument/2006/relationships/hyperlink" Target="https://www.geeksforgeeks.org/sql-tutorial/#basic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reecodecamp.org/news/rest-api-tutorial-rest-client-rest-service-and-api-calls-explained-with-code-examples/" TargetMode="External"/><Relationship Id="rId7" Type="http://schemas.openxmlformats.org/officeDocument/2006/relationships/hyperlink" Target="https://www.javatpoint.com/soap-vs-rest-web-services" TargetMode="External"/><Relationship Id="rId8" Type="http://schemas.openxmlformats.org/officeDocument/2006/relationships/hyperlink" Target="https://www.n-ix.com/microservices-vs-monolith-which-architecture-best-choice-your-business/#:~:text=Also%2C%20it%20is%20much%20easier,a%20business%20goal%20you%20ha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