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测试计划"/>
    <w:p>
      <w:pPr>
        <w:pStyle w:val="Heading1"/>
      </w:pPr>
      <w:r>
        <w:t xml:space="preserve">测试计划</w:t>
      </w:r>
    </w:p>
    <w:bookmarkStart w:id="20" w:name="toc"/>
    <w:p>
      <w:pPr>
        <w:pStyle w:val="FirstParagraph"/>
      </w:pPr>
      <w:hyperlink w:anchor="测试计划">
        <w:r>
          <w:rPr>
            <w:rStyle w:val="Hyperlink"/>
          </w:rPr>
          <w:t xml:space="preserve">测试计划</w:t>
        </w:r>
      </w:hyperlink>
      <w:r>
        <w:br/>
      </w:r>
      <w:hyperlink w:anchor="gui模块">
        <w:r>
          <w:rPr>
            <w:rStyle w:val="Hyperlink"/>
          </w:rPr>
          <w:t xml:space="preserve">GUI模块</w:t>
        </w:r>
      </w:hyperlink>
      <w:r>
        <w:br/>
      </w:r>
      <w:r>
        <w:t xml:space="preserve">	</w:t>
      </w:r>
      <w:hyperlink w:anchor="X9e0e48bd65310e5622b496d9e969f57a0000021">
        <w:r>
          <w:rPr>
            <w:rStyle w:val="Hyperlink"/>
          </w:rPr>
          <w:t xml:space="preserve">1. 引言</w:t>
        </w:r>
      </w:hyperlink>
      <w:r>
        <w:br/>
      </w:r>
      <w:r>
        <w:t xml:space="preserve">		</w:t>
      </w:r>
      <w:hyperlink w:anchor="Xbdea01da7f44006dd5b400cc6b299fe0f74f5a5">
        <w:r>
          <w:rPr>
            <w:rStyle w:val="Hyperlink"/>
          </w:rPr>
          <w:t xml:space="preserve">2. 测试目标</w:t>
        </w:r>
      </w:hyperlink>
      <w:r>
        <w:br/>
      </w:r>
      <w:r>
        <w:t xml:space="preserve">	</w:t>
      </w:r>
      <w:hyperlink w:anchor="Xe91ab2bca0a5781cb4c42e97a96bf2687dd66cf">
        <w:r>
          <w:rPr>
            <w:rStyle w:val="Hyperlink"/>
          </w:rPr>
          <w:t xml:space="preserve">3. 测试范围</w:t>
        </w:r>
      </w:hyperlink>
      <w:r>
        <w:br/>
      </w:r>
      <w:r>
        <w:t xml:space="preserve">	</w:t>
      </w:r>
      <w:hyperlink w:anchor="Xb01153f11571daf6cce7f3d5b065d0e4e0d40d6">
        <w:r>
          <w:rPr>
            <w:rStyle w:val="Hyperlink"/>
          </w:rPr>
          <w:t xml:space="preserve">4. 测试策略</w:t>
        </w:r>
      </w:hyperlink>
      <w:r>
        <w:br/>
      </w:r>
      <w:r>
        <w:t xml:space="preserve">		</w:t>
      </w:r>
      <w:hyperlink w:anchor="X97e95ce5120260ae45e297c715f7df3f99cea43">
        <w:r>
          <w:rPr>
            <w:rStyle w:val="Hyperlink"/>
          </w:rPr>
          <w:t xml:space="preserve">4.1 功能测试</w:t>
        </w:r>
      </w:hyperlink>
      <w:r>
        <w:br/>
      </w:r>
      <w:r>
        <w:t xml:space="preserve">		</w:t>
      </w:r>
      <w:hyperlink w:anchor="X01881f6bcbccee76a5a806af3bf5ba997872735">
        <w:r>
          <w:rPr>
            <w:rStyle w:val="Hyperlink"/>
          </w:rPr>
          <w:t xml:space="preserve">4.2 性能测试</w:t>
        </w:r>
      </w:hyperlink>
      <w:r>
        <w:br/>
      </w:r>
      <w:r>
        <w:t xml:space="preserve">		</w:t>
      </w:r>
      <w:hyperlink w:anchor="Xc9b2f39b1b28faf73c536a995996826f93e9d6f">
        <w:r>
          <w:rPr>
            <w:rStyle w:val="Hyperlink"/>
          </w:rPr>
          <w:t xml:space="preserve">4.3 兼容性测试</w:t>
        </w:r>
      </w:hyperlink>
      <w:r>
        <w:br/>
      </w:r>
      <w:hyperlink w:anchor="数据io测试">
        <w:r>
          <w:rPr>
            <w:rStyle w:val="Hyperlink"/>
          </w:rPr>
          <w:t xml:space="preserve">数据IO测试</w:t>
        </w:r>
      </w:hyperlink>
      <w:r>
        <w:br/>
      </w:r>
      <w:r>
        <w:t xml:space="preserve">	</w:t>
      </w:r>
      <w:hyperlink w:anchor="X3c91d5c57be95a5bc2f46dd7e555d2660eb5bc1">
        <w:r>
          <w:rPr>
            <w:rStyle w:val="Hyperlink"/>
          </w:rPr>
          <w:t xml:space="preserve">1. 引言</w:t>
        </w:r>
      </w:hyperlink>
      <w:r>
        <w:br/>
      </w:r>
      <w:r>
        <w:t xml:space="preserve">	</w:t>
      </w:r>
      <w:hyperlink w:anchor="X42484e81cd715fd3a0176cf594c725e7b63ccf5">
        <w:r>
          <w:rPr>
            <w:rStyle w:val="Hyperlink"/>
          </w:rPr>
          <w:t xml:space="preserve">2. 测试目标</w:t>
        </w:r>
      </w:hyperlink>
      <w:r>
        <w:br/>
      </w:r>
      <w:r>
        <w:t xml:space="preserve">	</w:t>
      </w:r>
      <w:hyperlink w:anchor="X80a0c451ac1dd0b54453b85efb885cd91acc9df">
        <w:r>
          <w:rPr>
            <w:rStyle w:val="Hyperlink"/>
          </w:rPr>
          <w:t xml:space="preserve">3. 测试范围</w:t>
        </w:r>
      </w:hyperlink>
      <w:r>
        <w:br/>
      </w:r>
      <w:r>
        <w:t xml:space="preserve">	</w:t>
      </w:r>
      <w:hyperlink w:anchor="Xe5500c73b523b267ffb7b1d0bb8c8a117467333">
        <w:r>
          <w:rPr>
            <w:rStyle w:val="Hyperlink"/>
          </w:rPr>
          <w:t xml:space="preserve">4. 测试策略</w:t>
        </w:r>
      </w:hyperlink>
      <w:r>
        <w:br/>
      </w:r>
      <w:r>
        <w:t xml:space="preserve">		</w:t>
      </w:r>
      <w:hyperlink w:anchor="X1d21086577288cd8c53303d25017fd13d207cfe">
        <w:r>
          <w:rPr>
            <w:rStyle w:val="Hyperlink"/>
          </w:rPr>
          <w:t xml:space="preserve">4.1 黑盒测试</w:t>
        </w:r>
      </w:hyperlink>
      <w:r>
        <w:br/>
      </w:r>
      <w:r>
        <w:t xml:space="preserve">		</w:t>
      </w:r>
      <w:hyperlink w:anchor="X7b6095e66bbcaa177c7777b5340fbda5667fde6">
        <w:r>
          <w:rPr>
            <w:rStyle w:val="Hyperlink"/>
          </w:rPr>
          <w:t xml:space="preserve">4.2 白盒测试</w:t>
        </w:r>
      </w:hyperlink>
      <w:r>
        <w:br/>
      </w:r>
      <w:r>
        <w:t xml:space="preserve">	</w:t>
      </w:r>
      <w:hyperlink w:anchor="Xc36693a07bb62adb92c925fd28385df99807575">
        <w:r>
          <w:rPr>
            <w:rStyle w:val="Hyperlink"/>
          </w:rPr>
          <w:t xml:space="preserve">5. 测试用例设计</w:t>
        </w:r>
      </w:hyperlink>
      <w:r>
        <w:br/>
      </w:r>
      <w:r>
        <w:t xml:space="preserve">		</w:t>
      </w:r>
      <w:hyperlink w:anchor="用例1文本框输入合法性测试">
        <w:r>
          <w:rPr>
            <w:rStyle w:val="Hyperlink"/>
          </w:rPr>
          <w:t xml:space="preserve">用例1：文本框输入合法性测试</w:t>
        </w:r>
      </w:hyperlink>
      <w:r>
        <w:br/>
      </w:r>
      <w:r>
        <w:t xml:space="preserve">		</w:t>
      </w:r>
      <w:hyperlink w:anchor="用例2数值输入范围测试">
        <w:r>
          <w:rPr>
            <w:rStyle w:val="Hyperlink"/>
          </w:rPr>
          <w:t xml:space="preserve">用例2：数值输入范围测试</w:t>
        </w:r>
      </w:hyperlink>
      <w:r>
        <w:br/>
      </w:r>
      <w:r>
        <w:t xml:space="preserve">		</w:t>
      </w:r>
      <w:hyperlink w:anchor="用例3必填项校验测试">
        <w:r>
          <w:rPr>
            <w:rStyle w:val="Hyperlink"/>
          </w:rPr>
          <w:t xml:space="preserve">用例3：必填项校验测试</w:t>
        </w:r>
      </w:hyperlink>
      <w:r>
        <w:br/>
      </w:r>
      <w:hyperlink w:anchor="算法功能性测试">
        <w:r>
          <w:rPr>
            <w:rStyle w:val="Hyperlink"/>
          </w:rPr>
          <w:t xml:space="preserve">算法功能性测试</w:t>
        </w:r>
      </w:hyperlink>
      <w:r>
        <w:br/>
      </w:r>
      <w:r>
        <w:t xml:space="preserve">	</w:t>
      </w:r>
      <w:hyperlink w:anchor="X4de72aa4476bf57514c1eba40b9db07182045dc">
        <w:r>
          <w:rPr>
            <w:rStyle w:val="Hyperlink"/>
          </w:rPr>
          <w:t xml:space="preserve">1. 引言</w:t>
        </w:r>
      </w:hyperlink>
      <w:r>
        <w:br/>
      </w:r>
      <w:r>
        <w:t xml:space="preserve">	</w:t>
      </w:r>
      <w:hyperlink w:anchor="Xcb9c3982e5e7f92abaed08a30d6dfb856191275">
        <w:r>
          <w:rPr>
            <w:rStyle w:val="Hyperlink"/>
          </w:rPr>
          <w:t xml:space="preserve">2. 测试目标</w:t>
        </w:r>
      </w:hyperlink>
      <w:r>
        <w:br/>
      </w:r>
      <w:r>
        <w:t xml:space="preserve">	</w:t>
      </w:r>
      <w:hyperlink w:anchor="X186eaae8b38fe4ccfe7b115dbe94fb213156edd">
        <w:r>
          <w:rPr>
            <w:rStyle w:val="Hyperlink"/>
          </w:rPr>
          <w:t xml:space="preserve">3. 测试范围</w:t>
        </w:r>
      </w:hyperlink>
      <w:r>
        <w:br/>
      </w:r>
      <w:r>
        <w:t xml:space="preserve">	</w:t>
      </w:r>
      <w:hyperlink w:anchor="X5c0e996f527636ad37a93bae94115246c0e6ddc">
        <w:r>
          <w:rPr>
            <w:rStyle w:val="Hyperlink"/>
          </w:rPr>
          <w:t xml:space="preserve">4. 测试策略</w:t>
        </w:r>
      </w:hyperlink>
      <w:r>
        <w:br/>
      </w:r>
      <w:r>
        <w:t xml:space="preserve">		</w:t>
      </w:r>
      <w:hyperlink w:anchor="X558bf791e3b2083bf6f8d84a06249aee9fafda2">
        <w:r>
          <w:rPr>
            <w:rStyle w:val="Hyperlink"/>
          </w:rPr>
          <w:t xml:space="preserve">4.1 对拍测试</w:t>
        </w:r>
      </w:hyperlink>
      <w:r>
        <w:br/>
      </w:r>
      <w:r>
        <w:t xml:space="preserve">		</w:t>
      </w:r>
      <w:hyperlink w:anchor="Xe71c5680593fac16639f18415d4585a5d6fd442">
        <w:r>
          <w:rPr>
            <w:rStyle w:val="Hyperlink"/>
          </w:rPr>
          <w:t xml:space="preserve">4.2 暴力测试</w:t>
        </w:r>
      </w:hyperlink>
      <w:r>
        <w:br/>
      </w:r>
      <w:r>
        <w:t xml:space="preserve">	</w:t>
      </w:r>
      <w:hyperlink w:anchor="X29a9768acb158d80039b2294cff47316aba27ae">
        <w:r>
          <w:rPr>
            <w:rStyle w:val="Hyperlink"/>
          </w:rPr>
          <w:t xml:space="preserve">5. 测试用例设计</w:t>
        </w:r>
      </w:hyperlink>
      <w:r>
        <w:br/>
      </w:r>
      <w:r>
        <w:t xml:space="preserve">		</w:t>
      </w:r>
      <w:hyperlink w:anchor="用例1排序算法对拍测试">
        <w:r>
          <w:rPr>
            <w:rStyle w:val="Hyperlink"/>
          </w:rPr>
          <w:t xml:space="preserve">用例1：排序算法对拍测试</w:t>
        </w:r>
      </w:hyperlink>
      <w:r>
        <w:br/>
      </w:r>
      <w:r>
        <w:t xml:space="preserve">		</w:t>
      </w:r>
      <w:hyperlink w:anchor="用例2查找算法暴力测试">
        <w:r>
          <w:rPr>
            <w:rStyle w:val="Hyperlink"/>
          </w:rPr>
          <w:t xml:space="preserve">用例2：查找算法暴力测试</w:t>
        </w:r>
      </w:hyperlink>
      <w:r>
        <w:br/>
      </w:r>
      <w:r>
        <w:t xml:space="preserve">		</w:t>
      </w:r>
      <w:hyperlink w:anchor="用例3计算逻辑边界测试">
        <w:r>
          <w:rPr>
            <w:rStyle w:val="Hyperlink"/>
          </w:rPr>
          <w:t xml:space="preserve">用例3：计算逻辑边界测试</w:t>
        </w:r>
      </w:hyperlink>
      <w:r>
        <w:br/>
      </w:r>
      <w:r>
        <w:t xml:space="preserve">	</w:t>
      </w:r>
      <w:hyperlink w:anchor="Xcec56cfd1a3916079c488574f1c217c97196652">
        <w:r>
          <w:rPr>
            <w:rStyle w:val="Hyperlink"/>
          </w:rPr>
          <w:t xml:space="preserve">6. 测试环境</w:t>
        </w:r>
      </w:hyperlink>
      <w:r>
        <w:br/>
      </w:r>
      <w:hyperlink w:anchor="测试环境">
        <w:r>
          <w:rPr>
            <w:rStyle w:val="Hyperlink"/>
          </w:rPr>
          <w:t xml:space="preserve">测试环境</w:t>
        </w:r>
      </w:hyperlink>
    </w:p>
    <w:bookmarkEnd w:id="20"/>
    <w:bookmarkEnd w:id="21"/>
    <w:bookmarkStart w:id="31" w:name="gui模块"/>
    <w:p>
      <w:pPr>
        <w:pStyle w:val="Heading1"/>
      </w:pPr>
      <w:r>
        <w:t xml:space="preserve">GUI模块</w:t>
      </w:r>
    </w:p>
    <w:bookmarkStart w:id="25" w:name="X9e0e48bd65310e5622b496d9e969f57a0000021"/>
    <w:p>
      <w:pPr>
        <w:pStyle w:val="Heading2"/>
      </w:pPr>
      <w:r>
        <w:t xml:space="preserve">1. 引言</w:t>
      </w:r>
    </w:p>
    <w:p>
      <w:pPr>
        <w:pStyle w:val="FirstParagraph"/>
      </w:pPr>
      <w:r>
        <w:t xml:space="preserve">本测试计划的目的是确保JAVAGUI实现的多窗口程序的功能性、稳定性和用户体验达到预期标准。测试将涵盖不同窗口之间的交互、窗口的打开和关闭、窗口内容的正确显示、响应速度及错误处理等方面。</w:t>
      </w:r>
    </w:p>
    <w:bookmarkStart w:id="24" w:name="Xbdea01da7f44006dd5b400cc6b299fe0f74f5a5"/>
    <w:p>
      <w:pPr>
        <w:pStyle w:val="Heading3"/>
      </w:pPr>
      <w:r>
        <w:t xml:space="preserve">2. 测试目标</w:t>
      </w:r>
    </w:p>
    <w:p>
      <w:pPr>
        <w:numPr>
          <w:ilvl w:val="0"/>
          <w:numId w:val="1001"/>
        </w:numPr>
      </w:pPr>
      <w:r>
        <w:t xml:space="preserve">验证多窗口程序的各项功能是否正确实现。</w:t>
      </w:r>
    </w:p>
    <w:p>
      <w:pPr>
        <w:numPr>
          <w:ilvl w:val="0"/>
          <w:numId w:val="1001"/>
        </w:numPr>
      </w:pPr>
      <w:r>
        <w:t xml:space="preserve">确保窗口之间的交互逻辑正确且无异常。</w:t>
      </w:r>
    </w:p>
    <w:p>
      <w:pPr>
        <w:numPr>
          <w:ilvl w:val="0"/>
          <w:numId w:val="1001"/>
        </w:numPr>
      </w:pPr>
      <w:r>
        <w:t xml:space="preserve">测试窗口在不同操作系统和屏幕分辨率下的兼容性。</w:t>
      </w:r>
    </w:p>
    <w:p>
      <w:pPr>
        <w:numPr>
          <w:ilvl w:val="0"/>
          <w:numId w:val="1001"/>
        </w:numPr>
      </w:pPr>
      <w:r>
        <w:t xml:space="preserve">检查程序在异常情况（如网络断开、系统资源不足等）下的表现。</w:t>
      </w:r>
    </w:p>
    <w:p>
      <w:pPr>
        <w:numPr>
          <w:ilvl w:val="0"/>
          <w:numId w:val="1001"/>
        </w:numPr>
      </w:pPr>
      <w:r>
        <w:t xml:space="preserve">评估用户界面的响应速度和易用性。</w:t>
      </w:r>
    </w:p>
    <w:p>
      <w:pPr>
        <w:pStyle w:val="Heading3"/>
        <w:numPr>
          <w:ilvl w:val="0"/>
          <w:numId w:val="1000"/>
        </w:numPr>
      </w:pPr>
      <w:bookmarkStart w:id="22" w:name="processes进程表）"/>
      <w:r>
        <w:t xml:space="preserve">Processes（进程表）</w:t>
      </w:r>
      <w:bookmarkEnd w:id="22"/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arrival_time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burst_time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</w:tr>
    </w:tbl>
    <w:p>
      <w:pPr>
        <w:pStyle w:val="Heading3"/>
        <w:numPr>
          <w:ilvl w:val="0"/>
          <w:numId w:val="1000"/>
        </w:numPr>
      </w:pPr>
      <w:bookmarkStart w:id="23" w:name="scheduling调度表）"/>
      <w:r>
        <w:t xml:space="preserve">Scheduling（调度表）</w:t>
      </w:r>
      <w:bookmarkEnd w:id="23"/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字段名称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scheduling_id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end_time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created_at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updated_at</w:t>
            </w:r>
          </w:p>
        </w:tc>
      </w:tr>
    </w:tbl>
    <w:bookmarkEnd w:id="24"/>
    <w:bookmarkEnd w:id="25"/>
    <w:bookmarkStart w:id="26" w:name="Xe91ab2bca0a5781cb4c42e97a96bf2687dd66cf"/>
    <w:p>
      <w:pPr>
        <w:pStyle w:val="Heading2"/>
      </w:pPr>
      <w:r>
        <w:t xml:space="preserve">3. 测试范围</w:t>
      </w:r>
    </w:p>
    <w:p>
      <w:pPr>
        <w:numPr>
          <w:ilvl w:val="0"/>
          <w:numId w:val="1002"/>
        </w:numPr>
      </w:pPr>
      <w:r>
        <w:t xml:space="preserve">主窗口及子窗口的功能测试。</w:t>
      </w:r>
    </w:p>
    <w:p>
      <w:pPr>
        <w:numPr>
          <w:ilvl w:val="0"/>
          <w:numId w:val="1002"/>
        </w:numPr>
      </w:pPr>
      <w:r>
        <w:t xml:space="preserve">窗口之间的数据传递和状态保持。</w:t>
      </w:r>
    </w:p>
    <w:p>
      <w:pPr>
        <w:numPr>
          <w:ilvl w:val="0"/>
          <w:numId w:val="1002"/>
        </w:numPr>
      </w:pPr>
      <w:r>
        <w:t xml:space="preserve">窗口的打开、关闭及切换操作。</w:t>
      </w:r>
    </w:p>
    <w:p>
      <w:pPr>
        <w:numPr>
          <w:ilvl w:val="0"/>
          <w:numId w:val="1002"/>
        </w:numPr>
      </w:pPr>
      <w:r>
        <w:t xml:space="preserve">窗口内容的刷新和显示。</w:t>
      </w:r>
    </w:p>
    <w:p>
      <w:pPr>
        <w:numPr>
          <w:ilvl w:val="0"/>
          <w:numId w:val="1002"/>
        </w:numPr>
      </w:pPr>
      <w:r>
        <w:t xml:space="preserve">窗口事件的处理，包括鼠标和键盘事件。</w:t>
      </w:r>
    </w:p>
    <w:p>
      <w:pPr>
        <w:numPr>
          <w:ilvl w:val="0"/>
          <w:numId w:val="1002"/>
        </w:numPr>
      </w:pPr>
      <w:r>
        <w:t xml:space="preserve">错误处理及异常情况下的恢复能力。</w:t>
      </w:r>
    </w:p>
    <w:bookmarkEnd w:id="26"/>
    <w:bookmarkStart w:id="30" w:name="Xb01153f11571daf6cce7f3d5b065d0e4e0d40d6"/>
    <w:p>
      <w:pPr>
        <w:pStyle w:val="Heading2"/>
      </w:pPr>
      <w:r>
        <w:t xml:space="preserve">4. 测试策略</w:t>
      </w:r>
    </w:p>
    <w:bookmarkStart w:id="27" w:name="X97e95ce5120260ae45e297c715f7df3f99cea43"/>
    <w:p>
      <w:pPr>
        <w:pStyle w:val="Heading3"/>
      </w:pPr>
      <w:r>
        <w:t xml:space="preserve">4.1 功能测试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窗口打开和关闭</w:t>
      </w:r>
      <w:r>
        <w:t xml:space="preserve">：测试所有窗口能否正常打开和关闭，检查是否存在资源泄漏。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窗口切换</w:t>
      </w:r>
      <w:r>
        <w:t xml:space="preserve">：测试窗口切换的流畅度和正确性，确保前后台切换时状态保持一致。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窗口内容</w:t>
      </w:r>
      <w:r>
        <w:t xml:space="preserve">：检查每个窗口的内容是否正确加载和显示，包括文本、图像和其他控件。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事件处理</w:t>
      </w:r>
      <w:r>
        <w:t xml:space="preserve">：测试各窗口的事件响应能力，包括按钮点击、菜单选择、文本输入等。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数据传递</w:t>
      </w:r>
      <w:r>
        <w:t xml:space="preserve">：验证窗口之间的数据传递是否准确无误。</w:t>
      </w:r>
    </w:p>
    <w:bookmarkEnd w:id="27"/>
    <w:bookmarkStart w:id="28" w:name="X01881f6bcbccee76a5a806af3bf5ba997872735"/>
    <w:p>
      <w:pPr>
        <w:pStyle w:val="Heading3"/>
      </w:pPr>
      <w:r>
        <w:t xml:space="preserve">4.2 性能测试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响应速度</w:t>
      </w:r>
      <w:r>
        <w:t xml:space="preserve">：测试各窗口的响应速度，包括打开、关闭和切换的时间。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资源使用</w:t>
      </w:r>
      <w:r>
        <w:t xml:space="preserve">：监控程序的内存和CPU使用情况，确保资源使用在合理范围内。</w:t>
      </w:r>
    </w:p>
    <w:bookmarkEnd w:id="28"/>
    <w:bookmarkStart w:id="29" w:name="Xc9b2f39b1b28faf73c536a995996826f93e9d6f"/>
    <w:p>
      <w:pPr>
        <w:pStyle w:val="Heading3"/>
      </w:pPr>
      <w:r>
        <w:t xml:space="preserve">4.3 兼容性测试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操作系统</w:t>
      </w:r>
      <w:r>
        <w:t xml:space="preserve">：在不同操作系统（如Windows, macOS, Linux）上进行测试，确保程序的跨平台兼容性。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分辨率</w:t>
      </w:r>
      <w:r>
        <w:t xml:space="preserve">：在不同屏幕分辨率下进行测试，确保窗口布局和内容显示正常。</w:t>
      </w:r>
    </w:p>
    <w:bookmarkEnd w:id="29"/>
    <w:bookmarkEnd w:id="30"/>
    <w:bookmarkEnd w:id="31"/>
    <w:bookmarkStart w:id="42" w:name="数据io测试"/>
    <w:p>
      <w:pPr>
        <w:pStyle w:val="Heading1"/>
      </w:pPr>
      <w:r>
        <w:t xml:space="preserve">数据IO测试</w:t>
      </w:r>
    </w:p>
    <w:bookmarkStart w:id="32" w:name="X3c91d5c57be95a5bc2f46dd7e555d2660eb5bc1"/>
    <w:p>
      <w:pPr>
        <w:pStyle w:val="Heading2"/>
      </w:pPr>
      <w:r>
        <w:t xml:space="preserve">1. 引言</w:t>
      </w:r>
    </w:p>
    <w:p>
      <w:pPr>
        <w:pStyle w:val="FirstParagraph"/>
      </w:pPr>
      <w:r>
        <w:t xml:space="preserve">本测试计划旨在确保JAVAGUI实现的多窗口程序中的输入输出（I/O）数据合法性，包括用户输入和输出的处理。通过结合黑盒测试和白盒测试的方法，确保程序在处理用户输入数据时的正确性和稳定性。</w:t>
      </w:r>
    </w:p>
    <w:bookmarkEnd w:id="32"/>
    <w:bookmarkStart w:id="33" w:name="X42484e81cd715fd3a0176cf594c725e7b63ccf5"/>
    <w:p>
      <w:pPr>
        <w:pStyle w:val="Heading2"/>
      </w:pPr>
      <w:r>
        <w:t xml:space="preserve">2. 测试目标</w:t>
      </w:r>
    </w:p>
    <w:p>
      <w:pPr>
        <w:numPr>
          <w:ilvl w:val="0"/>
          <w:numId w:val="1006"/>
        </w:numPr>
      </w:pPr>
      <w:r>
        <w:t xml:space="preserve">验证用户输入的数据合法性。</w:t>
      </w:r>
    </w:p>
    <w:p>
      <w:pPr>
        <w:numPr>
          <w:ilvl w:val="0"/>
          <w:numId w:val="1006"/>
        </w:numPr>
      </w:pPr>
      <w:r>
        <w:t xml:space="preserve">确保程序对非法输入的处理正确。</w:t>
      </w:r>
    </w:p>
    <w:p>
      <w:pPr>
        <w:numPr>
          <w:ilvl w:val="0"/>
          <w:numId w:val="1006"/>
        </w:numPr>
      </w:pPr>
      <w:r>
        <w:t xml:space="preserve">测试不同类型用户输入的数据处理能力。</w:t>
      </w:r>
    </w:p>
    <w:p>
      <w:pPr>
        <w:numPr>
          <w:ilvl w:val="0"/>
          <w:numId w:val="1006"/>
        </w:numPr>
      </w:pPr>
      <w:r>
        <w:t xml:space="preserve">检查程序输出的数据是否符合预期。</w:t>
      </w:r>
    </w:p>
    <w:bookmarkEnd w:id="33"/>
    <w:bookmarkStart w:id="34" w:name="X80a0c451ac1dd0b54453b85efb885cd91acc9df"/>
    <w:p>
      <w:pPr>
        <w:pStyle w:val="Heading2"/>
      </w:pPr>
      <w:r>
        <w:t xml:space="preserve">3. 测试范围</w:t>
      </w:r>
    </w:p>
    <w:p>
      <w:pPr>
        <w:numPr>
          <w:ilvl w:val="0"/>
          <w:numId w:val="1007"/>
        </w:numPr>
      </w:pPr>
      <w:r>
        <w:t xml:space="preserve">用户输入：包括文本框、按钮、菜单选择等用户交互输入。</w:t>
      </w:r>
    </w:p>
    <w:p>
      <w:pPr>
        <w:numPr>
          <w:ilvl w:val="0"/>
          <w:numId w:val="1007"/>
        </w:numPr>
      </w:pPr>
      <w:r>
        <w:t xml:space="preserve">数据合法性检查：包括数值范围、格式校验、必填项等。</w:t>
      </w:r>
    </w:p>
    <w:p>
      <w:pPr>
        <w:numPr>
          <w:ilvl w:val="0"/>
          <w:numId w:val="1007"/>
        </w:numPr>
      </w:pPr>
      <w:r>
        <w:t xml:space="preserve">程序输出：包括窗口中显示的数据和反馈信息。</w:t>
      </w:r>
    </w:p>
    <w:p>
      <w:pPr>
        <w:pStyle w:val="FirstParagraph"/>
      </w:pPr>
    </w:p>
    <w:bookmarkEnd w:id="34"/>
    <w:bookmarkStart w:id="37" w:name="Xe5500c73b523b267ffb7b1d0bb8c8a117467333"/>
    <w:p>
      <w:pPr>
        <w:pStyle w:val="Heading2"/>
      </w:pPr>
      <w:r>
        <w:t xml:space="preserve">4. 测试策略</w:t>
      </w:r>
    </w:p>
    <w:bookmarkStart w:id="35" w:name="X1d21086577288cd8c53303d25017fd13d207cfe"/>
    <w:p>
      <w:pPr>
        <w:pStyle w:val="Heading3"/>
      </w:pPr>
      <w:r>
        <w:t xml:space="preserve">4.1 黑盒测试</w:t>
      </w:r>
    </w:p>
    <w:p>
      <w:pPr>
        <w:numPr>
          <w:ilvl w:val="0"/>
          <w:numId w:val="1008"/>
        </w:numPr>
      </w:pPr>
      <w:r>
        <w:t xml:space="preserve">等价类划分</w:t>
      </w:r>
    </w:p>
    <w:p>
      <w:pPr>
        <w:numPr>
          <w:ilvl w:val="0"/>
          <w:numId w:val="1000"/>
        </w:numPr>
      </w:pPr>
      <w:r>
        <w:t xml:space="preserve">：将输入数据划分为若干等价类，对每个等价类进行测试，以确保覆盖不同类型的输入数据。</w:t>
      </w:r>
    </w:p>
    <w:p>
      <w:pPr>
        <w:numPr>
          <w:ilvl w:val="1"/>
          <w:numId w:val="1009"/>
        </w:numPr>
      </w:pPr>
      <w:r>
        <w:t xml:space="preserve">有效等价类：输入数据符合要求的情况。</w:t>
      </w:r>
    </w:p>
    <w:p>
      <w:pPr>
        <w:numPr>
          <w:ilvl w:val="1"/>
          <w:numId w:val="1009"/>
        </w:numPr>
      </w:pPr>
      <w:r>
        <w:t xml:space="preserve">无效等价类：输入数据不符合要求的情况。</w:t>
      </w:r>
    </w:p>
    <w:p>
      <w:pPr>
        <w:numPr>
          <w:ilvl w:val="0"/>
          <w:numId w:val="1008"/>
        </w:numPr>
      </w:pPr>
      <w:r>
        <w:t xml:space="preserve">边界值分析</w:t>
      </w:r>
    </w:p>
    <w:p>
      <w:pPr>
        <w:numPr>
          <w:ilvl w:val="0"/>
          <w:numId w:val="1000"/>
        </w:numPr>
      </w:pPr>
      <w:r>
        <w:t xml:space="preserve">：针对输入数据的边界值进行测试，确保程序在边界条件下的正确性。</w:t>
      </w:r>
    </w:p>
    <w:p>
      <w:pPr>
        <w:numPr>
          <w:ilvl w:val="1"/>
          <w:numId w:val="1010"/>
        </w:numPr>
      </w:pPr>
      <w:r>
        <w:t xml:space="preserve">例如：输入数值的最小值、最大值及其邻近值。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错误猜测</w:t>
      </w:r>
      <w:r>
        <w:t xml:space="preserve">：基于经验和直觉，对可能出现错误的输入数据进行测试。</w:t>
      </w:r>
    </w:p>
    <w:bookmarkEnd w:id="35"/>
    <w:bookmarkStart w:id="36" w:name="X7b6095e66bbcaa177c7777b5340fbda5667fde6"/>
    <w:p>
      <w:pPr>
        <w:pStyle w:val="Heading3"/>
      </w:pPr>
      <w:r>
        <w:t xml:space="preserve">4.2 白盒测试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语句覆盖</w:t>
      </w:r>
      <w:r>
        <w:t xml:space="preserve">：确保所有代码语句至少执行一次。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分支覆盖</w:t>
      </w:r>
      <w:r>
        <w:t xml:space="preserve">：确保所有代码分支（if, else等）至少执行一次。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路径覆盖</w:t>
      </w:r>
      <w:r>
        <w:t xml:space="preserve">：确保所有可能的代码路径均被执行，重点测试复杂逻辑的路径。</w:t>
      </w:r>
    </w:p>
    <w:bookmarkEnd w:id="36"/>
    <w:bookmarkEnd w:id="37"/>
    <w:bookmarkStart w:id="41" w:name="Xc36693a07bb62adb92c925fd28385df99807575"/>
    <w:p>
      <w:pPr>
        <w:pStyle w:val="Heading2"/>
      </w:pPr>
      <w:r>
        <w:t xml:space="preserve">5. 测试用例设计</w:t>
      </w:r>
    </w:p>
    <w:bookmarkStart w:id="38" w:name="用例1文本框输入合法性测试"/>
    <w:p>
      <w:pPr>
        <w:pStyle w:val="Heading3"/>
      </w:pPr>
      <w:r>
        <w:t xml:space="preserve">用例1：文本框输入合法性测试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测试目标</w:t>
      </w:r>
      <w:r>
        <w:t xml:space="preserve">：验证文本框中输入数据的合法性。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前置条件</w:t>
      </w:r>
      <w:r>
        <w:t xml:space="preserve">：程序已启动并显示文本框。</w:t>
      </w:r>
    </w:p>
    <w:p>
      <w:pPr>
        <w:numPr>
          <w:ilvl w:val="0"/>
          <w:numId w:val="1012"/>
        </w:numPr>
      </w:pPr>
      <w:r>
        <w:t xml:space="preserve">测试步骤：</w:t>
      </w:r>
    </w:p>
    <w:p>
      <w:pPr>
        <w:numPr>
          <w:ilvl w:val="1"/>
          <w:numId w:val="1013"/>
        </w:numPr>
      </w:pPr>
      <w:r>
        <w:t xml:space="preserve">输入有效文本数据（如："Hello World"）。</w:t>
      </w:r>
    </w:p>
    <w:p>
      <w:pPr>
        <w:numPr>
          <w:ilvl w:val="1"/>
          <w:numId w:val="1013"/>
        </w:numPr>
      </w:pPr>
      <w:r>
        <w:t xml:space="preserve">输入无效文本数据（如：空字符串、超长字符串、特殊字符）。</w:t>
      </w:r>
    </w:p>
    <w:p>
      <w:pPr>
        <w:numPr>
          <w:ilvl w:val="0"/>
          <w:numId w:val="1012"/>
        </w:numPr>
      </w:pPr>
      <w:r>
        <w:t xml:space="preserve">预期结果：</w:t>
      </w:r>
    </w:p>
    <w:p>
      <w:pPr>
        <w:numPr>
          <w:ilvl w:val="1"/>
          <w:numId w:val="1014"/>
        </w:numPr>
      </w:pPr>
      <w:r>
        <w:t xml:space="preserve">对于有效文本数据，程序应正常处理并显示。</w:t>
      </w:r>
    </w:p>
    <w:p>
      <w:pPr>
        <w:numPr>
          <w:ilvl w:val="0"/>
          <w:numId w:val="1012"/>
        </w:numPr>
      </w:pPr>
      <w:r>
        <w:t xml:space="preserve">对于无效文本数据，程序应提示错误信息或拒绝输入。</w:t>
      </w:r>
    </w:p>
    <w:bookmarkEnd w:id="38"/>
    <w:bookmarkStart w:id="39" w:name="用例2数值输入范围测试"/>
    <w:p>
      <w:pPr>
        <w:pStyle w:val="Heading3"/>
      </w:pPr>
      <w:r>
        <w:t xml:space="preserve">用例2：数值输入范围测试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测试目标</w:t>
      </w:r>
      <w:r>
        <w:t xml:space="preserve">：验证数值输入的数据范围。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前置条件</w:t>
      </w:r>
      <w:r>
        <w:t xml:space="preserve">：程序已启动并显示数值输入框。</w:t>
      </w:r>
    </w:p>
    <w:p>
      <w:pPr>
        <w:numPr>
          <w:ilvl w:val="0"/>
          <w:numId w:val="1015"/>
        </w:numPr>
      </w:pPr>
      <w:r>
        <w:t xml:space="preserve">测试步骤：</w:t>
      </w:r>
    </w:p>
    <w:p>
      <w:pPr>
        <w:numPr>
          <w:ilvl w:val="1"/>
          <w:numId w:val="1016"/>
        </w:numPr>
      </w:pPr>
      <w:r>
        <w:t xml:space="preserve">输入最小边界值及其邻近值。</w:t>
      </w:r>
    </w:p>
    <w:p>
      <w:pPr>
        <w:numPr>
          <w:ilvl w:val="1"/>
          <w:numId w:val="1016"/>
        </w:numPr>
      </w:pPr>
      <w:r>
        <w:t xml:space="preserve">输入最大边界值及其邻近值。</w:t>
      </w:r>
    </w:p>
    <w:p>
      <w:pPr>
        <w:numPr>
          <w:ilvl w:val="1"/>
          <w:numId w:val="1016"/>
        </w:numPr>
      </w:pPr>
      <w:r>
        <w:t xml:space="preserve">输入超出范围的值（如：负数、过大数值）。</w:t>
      </w:r>
    </w:p>
    <w:p>
      <w:pPr>
        <w:numPr>
          <w:ilvl w:val="0"/>
          <w:numId w:val="1015"/>
        </w:numPr>
      </w:pPr>
      <w:r>
        <w:t xml:space="preserve">预期结果：</w:t>
      </w:r>
    </w:p>
    <w:p>
      <w:pPr>
        <w:numPr>
          <w:ilvl w:val="1"/>
          <w:numId w:val="1017"/>
        </w:numPr>
      </w:pPr>
      <w:r>
        <w:t xml:space="preserve">对于边界值，程序应正常处理并显示。</w:t>
      </w:r>
    </w:p>
    <w:p>
      <w:pPr>
        <w:numPr>
          <w:ilvl w:val="0"/>
          <w:numId w:val="1015"/>
        </w:numPr>
      </w:pPr>
      <w:r>
        <w:t xml:space="preserve">对于超出范围的值，程序应提示错误信息或拒绝输入。</w:t>
      </w:r>
    </w:p>
    <w:bookmarkEnd w:id="39"/>
    <w:bookmarkStart w:id="40" w:name="用例3必填项校验测试"/>
    <w:p>
      <w:pPr>
        <w:pStyle w:val="Heading3"/>
      </w:pPr>
      <w:r>
        <w:t xml:space="preserve">用例3：必填项校验测试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测试目标</w:t>
      </w:r>
      <w:r>
        <w:t xml:space="preserve">：验证必填项的输入合法性。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前置条件</w:t>
      </w:r>
      <w:r>
        <w:t xml:space="preserve">：程序已启动并显示必填项。</w:t>
      </w:r>
    </w:p>
    <w:p>
      <w:pPr>
        <w:numPr>
          <w:ilvl w:val="0"/>
          <w:numId w:val="1018"/>
        </w:numPr>
      </w:pPr>
      <w:r>
        <w:t xml:space="preserve">测试步骤：</w:t>
      </w:r>
    </w:p>
    <w:p>
      <w:pPr>
        <w:numPr>
          <w:ilvl w:val="1"/>
          <w:numId w:val="1019"/>
        </w:numPr>
      </w:pPr>
      <w:r>
        <w:t xml:space="preserve">尝试提交空的必填项。</w:t>
      </w:r>
    </w:p>
    <w:p>
      <w:pPr>
        <w:numPr>
          <w:ilvl w:val="1"/>
          <w:numId w:val="1019"/>
        </w:numPr>
      </w:pPr>
      <w:r>
        <w:t xml:space="preserve">输入合法数据后提交。</w:t>
      </w:r>
    </w:p>
    <w:p>
      <w:pPr>
        <w:numPr>
          <w:ilvl w:val="0"/>
          <w:numId w:val="1018"/>
        </w:numPr>
      </w:pPr>
      <w:r>
        <w:t xml:space="preserve">预期结果：</w:t>
      </w:r>
    </w:p>
    <w:p>
      <w:pPr>
        <w:numPr>
          <w:ilvl w:val="1"/>
          <w:numId w:val="1020"/>
        </w:numPr>
      </w:pPr>
      <w:r>
        <w:t xml:space="preserve">对于空的必填项，程序应提示错误信息并阻止提交。</w:t>
      </w:r>
    </w:p>
    <w:p>
      <w:pPr>
        <w:numPr>
          <w:ilvl w:val="1"/>
          <w:numId w:val="1020"/>
        </w:numPr>
      </w:pPr>
      <w:r>
        <w:t xml:space="preserve">对于合法数据，程序应正常提交并处理。</w:t>
      </w:r>
    </w:p>
    <w:bookmarkEnd w:id="40"/>
    <w:bookmarkEnd w:id="41"/>
    <w:bookmarkEnd w:id="42"/>
    <w:bookmarkStart w:id="54" w:name="算法功能性测试"/>
    <w:p>
      <w:pPr>
        <w:pStyle w:val="Heading1"/>
      </w:pPr>
      <w:r>
        <w:t xml:space="preserve">算法功能性测试</w:t>
      </w:r>
    </w:p>
    <w:bookmarkStart w:id="43" w:name="X4de72aa4476bf57514c1eba40b9db07182045dc"/>
    <w:p>
      <w:pPr>
        <w:pStyle w:val="Heading2"/>
      </w:pPr>
      <w:r>
        <w:t xml:space="preserve">1. 引言</w:t>
      </w:r>
    </w:p>
    <w:p>
      <w:pPr>
        <w:pStyle w:val="FirstParagraph"/>
      </w:pPr>
      <w:r>
        <w:t xml:space="preserve"> </w:t>
      </w:r>
      <w:r>
        <w:t xml:space="preserve">本测试计划旨在确保JAVAGUI实现的多窗口程序中的各项算法功能正常，包括排序算法、查找算法、计算逻辑等。通过对拍测试和暴力测试的方法，验证算法的正确性和效率。</w:t>
      </w:r>
    </w:p>
    <w:bookmarkEnd w:id="43"/>
    <w:bookmarkStart w:id="44" w:name="Xcb9c3982e5e7f92abaed08a30d6dfb856191275"/>
    <w:p>
      <w:pPr>
        <w:pStyle w:val="Heading2"/>
      </w:pPr>
      <w:r>
        <w:t xml:space="preserve">2. 测试目标</w:t>
      </w:r>
    </w:p>
    <w:p>
      <w:pPr>
        <w:numPr>
          <w:ilvl w:val="0"/>
          <w:numId w:val="1021"/>
        </w:numPr>
      </w:pPr>
      <w:r>
        <w:t xml:space="preserve">验证程序中实现的各类算法功能的正确性。</w:t>
      </w:r>
    </w:p>
    <w:p>
      <w:pPr>
        <w:numPr>
          <w:ilvl w:val="0"/>
          <w:numId w:val="1021"/>
        </w:numPr>
      </w:pPr>
      <w:r>
        <w:t xml:space="preserve">确保算法在不同输入条件下的稳定性和性能。</w:t>
      </w:r>
    </w:p>
    <w:p>
      <w:pPr>
        <w:numPr>
          <w:ilvl w:val="0"/>
          <w:numId w:val="1021"/>
        </w:numPr>
      </w:pPr>
      <w:r>
        <w:t xml:space="preserve">通过对拍测试和暴力测试的方法，检测潜在的算法错误。</w:t>
      </w:r>
    </w:p>
    <w:bookmarkEnd w:id="44"/>
    <w:bookmarkStart w:id="45" w:name="X186eaae8b38fe4ccfe7b115dbe94fb213156edd"/>
    <w:p>
      <w:pPr>
        <w:pStyle w:val="Heading2"/>
      </w:pPr>
      <w:r>
        <w:t xml:space="preserve">3. 测试范围</w:t>
      </w:r>
    </w:p>
    <w:p>
      <w:pPr>
        <w:numPr>
          <w:ilvl w:val="0"/>
          <w:numId w:val="1022"/>
        </w:numPr>
      </w:pPr>
      <w:r>
        <w:t xml:space="preserve">各类排序算法的正确性和性能测试。</w:t>
      </w:r>
    </w:p>
    <w:p>
      <w:pPr>
        <w:numPr>
          <w:ilvl w:val="0"/>
          <w:numId w:val="1022"/>
        </w:numPr>
      </w:pPr>
      <w:r>
        <w:t xml:space="preserve">查找算法的正确性和边界条件测试。</w:t>
      </w:r>
    </w:p>
    <w:p>
      <w:pPr>
        <w:numPr>
          <w:ilvl w:val="0"/>
          <w:numId w:val="1022"/>
        </w:numPr>
      </w:pPr>
      <w:r>
        <w:t xml:space="preserve">计算逻辑（如数学公式、数据处理等）的正确性验证。</w:t>
      </w:r>
    </w:p>
    <w:bookmarkEnd w:id="45"/>
    <w:bookmarkStart w:id="48" w:name="X5c0e996f527636ad37a93bae94115246c0e6ddc"/>
    <w:p>
      <w:pPr>
        <w:pStyle w:val="Heading2"/>
      </w:pPr>
      <w:r>
        <w:t xml:space="preserve">4. 测试策略</w:t>
      </w:r>
    </w:p>
    <w:bookmarkStart w:id="46" w:name="X558bf791e3b2083bf6f8d84a06249aee9fafda2"/>
    <w:p>
      <w:pPr>
        <w:pStyle w:val="Heading3"/>
      </w:pPr>
      <w:r>
        <w:t xml:space="preserve">4.1 对拍测试</w:t>
      </w:r>
    </w:p>
    <w:p>
      <w:pPr>
        <w:pStyle w:val="FirstParagraph"/>
      </w:pPr>
      <w:r>
        <w:t xml:space="preserve"> </w:t>
      </w:r>
      <w:r>
        <w:t xml:space="preserve">对拍测试是一种通过生成大量随机输入数据，并分别使用待测算法和已知正确的参考算法进行对比的方法。通过比对两者输出的结果，检测待测算法的正确性。</w:t>
      </w:r>
    </w:p>
    <w:bookmarkEnd w:id="46"/>
    <w:bookmarkStart w:id="47" w:name="Xe71c5680593fac16639f18415d4585a5d6fd442"/>
    <w:p>
      <w:pPr>
        <w:pStyle w:val="Heading3"/>
      </w:pPr>
      <w:r>
        <w:t xml:space="preserve">4.2 暴力测试</w:t>
      </w:r>
    </w:p>
    <w:p>
      <w:pPr>
        <w:pStyle w:val="FirstParagraph"/>
      </w:pPr>
      <w:r>
        <w:t xml:space="preserve"> </w:t>
      </w:r>
      <w:r>
        <w:t xml:space="preserve">暴力测试是指通过枚举所有可能的输入，或者使用简易但低效的算法计算出正确结果，然后将其与待测算法的结果进行对比，验证算法的正确性。</w:t>
      </w:r>
    </w:p>
    <w:bookmarkEnd w:id="47"/>
    <w:bookmarkEnd w:id="48"/>
    <w:bookmarkStart w:id="52" w:name="X29a9768acb158d80039b2294cff47316aba27ae"/>
    <w:p>
      <w:pPr>
        <w:pStyle w:val="Heading2"/>
      </w:pPr>
      <w:r>
        <w:t xml:space="preserve">5. 测试用例设计</w:t>
      </w:r>
    </w:p>
    <w:bookmarkStart w:id="49" w:name="用例1排序算法对拍测试"/>
    <w:p>
      <w:pPr>
        <w:pStyle w:val="Heading3"/>
      </w:pPr>
      <w:r>
        <w:t xml:space="preserve">用例1：排序算法对拍测试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测试目标</w:t>
      </w:r>
      <w:r>
        <w:t xml:space="preserve">：验证排序算法的正确性。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前置条件</w:t>
      </w:r>
      <w:r>
        <w:t xml:space="preserve">：待测排序算法和参考排序算法已实现。</w:t>
      </w:r>
    </w:p>
    <w:p>
      <w:pPr>
        <w:numPr>
          <w:ilvl w:val="0"/>
          <w:numId w:val="1023"/>
        </w:numPr>
      </w:pPr>
      <w:r>
        <w:t xml:space="preserve">测试步骤</w:t>
      </w:r>
    </w:p>
    <w:p>
      <w:pPr>
        <w:numPr>
          <w:ilvl w:val="0"/>
          <w:numId w:val="1000"/>
        </w:numPr>
      </w:pPr>
      <w:r>
        <w:t xml:space="preserve">：</w:t>
      </w:r>
    </w:p>
    <w:p>
      <w:pPr>
        <w:numPr>
          <w:ilvl w:val="1"/>
          <w:numId w:val="1024"/>
        </w:numPr>
      </w:pPr>
      <w:r>
        <w:t xml:space="preserve">生成随机数组。</w:t>
      </w:r>
    </w:p>
    <w:p>
      <w:pPr>
        <w:numPr>
          <w:ilvl w:val="1"/>
          <w:numId w:val="1024"/>
        </w:numPr>
      </w:pPr>
      <w:r>
        <w:t xml:space="preserve">使用待测排序算法对数组排序。</w:t>
      </w:r>
    </w:p>
    <w:p>
      <w:pPr>
        <w:numPr>
          <w:ilvl w:val="1"/>
          <w:numId w:val="1024"/>
        </w:numPr>
      </w:pPr>
      <w:r>
        <w:t xml:space="preserve">使用参考排序算法对同一数组排序。</w:t>
      </w:r>
    </w:p>
    <w:p>
      <w:pPr>
        <w:numPr>
          <w:ilvl w:val="1"/>
          <w:numId w:val="1024"/>
        </w:numPr>
      </w:pPr>
      <w:r>
        <w:t xml:space="preserve">比较两个排序结果。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预期结果</w:t>
      </w:r>
      <w:r>
        <w:t xml:space="preserve">：两种排序结果应完全相同。</w:t>
      </w:r>
    </w:p>
    <w:bookmarkEnd w:id="49"/>
    <w:bookmarkStart w:id="50" w:name="用例2查找算法暴力测试"/>
    <w:p>
      <w:pPr>
        <w:pStyle w:val="Heading3"/>
      </w:pPr>
      <w:r>
        <w:t xml:space="preserve">用例2：查找算法暴力测试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测试目标</w:t>
      </w:r>
      <w:r>
        <w:t xml:space="preserve">：验证查找算法的正确性。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前置条件</w:t>
      </w:r>
      <w:r>
        <w:t xml:space="preserve">：待测查找算法和暴力查找算法已实现。</w:t>
      </w:r>
    </w:p>
    <w:p>
      <w:pPr>
        <w:numPr>
          <w:ilvl w:val="0"/>
          <w:numId w:val="1025"/>
        </w:numPr>
      </w:pPr>
      <w:r>
        <w:t xml:space="preserve">测试步骤</w:t>
      </w:r>
    </w:p>
    <w:p>
      <w:pPr>
        <w:numPr>
          <w:ilvl w:val="0"/>
          <w:numId w:val="1000"/>
        </w:numPr>
      </w:pPr>
      <w:r>
        <w:t xml:space="preserve">：</w:t>
      </w:r>
    </w:p>
    <w:p>
      <w:pPr>
        <w:numPr>
          <w:ilvl w:val="1"/>
          <w:numId w:val="1026"/>
        </w:numPr>
      </w:pPr>
      <w:r>
        <w:t xml:space="preserve">生成随机数组和随机目标值。</w:t>
      </w:r>
    </w:p>
    <w:p>
      <w:pPr>
        <w:numPr>
          <w:ilvl w:val="1"/>
          <w:numId w:val="1026"/>
        </w:numPr>
      </w:pPr>
      <w:r>
        <w:t xml:space="preserve">使用待测查找算法查找目标值在数组中的位置。</w:t>
      </w:r>
    </w:p>
    <w:p>
      <w:pPr>
        <w:numPr>
          <w:ilvl w:val="1"/>
          <w:numId w:val="1026"/>
        </w:numPr>
      </w:pPr>
      <w:r>
        <w:t xml:space="preserve">使用暴力查找算法查找目标值在数组中的位置。</w:t>
      </w:r>
    </w:p>
    <w:p>
      <w:pPr>
        <w:numPr>
          <w:ilvl w:val="1"/>
          <w:numId w:val="1026"/>
        </w:numPr>
      </w:pPr>
      <w:r>
        <w:t xml:space="preserve">比较两个查找结果。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预期结果</w:t>
      </w:r>
      <w:r>
        <w:t xml:space="preserve">：两种查找结果应完全相同。</w:t>
      </w:r>
    </w:p>
    <w:bookmarkEnd w:id="50"/>
    <w:bookmarkStart w:id="51" w:name="用例3计算逻辑边界测试"/>
    <w:p>
      <w:pPr>
        <w:pStyle w:val="Heading3"/>
      </w:pPr>
      <w:r>
        <w:t xml:space="preserve">用例3：计算逻辑边界测试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测试目标</w:t>
      </w:r>
      <w:r>
        <w:t xml:space="preserve">：验证计算逻辑在边界条件下的正确性。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前置条件</w:t>
      </w:r>
      <w:r>
        <w:t xml:space="preserve">：待测计算逻辑已实现。</w:t>
      </w:r>
    </w:p>
    <w:p>
      <w:pPr>
        <w:numPr>
          <w:ilvl w:val="0"/>
          <w:numId w:val="1027"/>
        </w:numPr>
      </w:pPr>
      <w:r>
        <w:t xml:space="preserve">测试步骤</w:t>
      </w:r>
    </w:p>
    <w:p>
      <w:pPr>
        <w:numPr>
          <w:ilvl w:val="0"/>
          <w:numId w:val="1000"/>
        </w:numPr>
      </w:pPr>
      <w:r>
        <w:t xml:space="preserve">：</w:t>
      </w:r>
    </w:p>
    <w:p>
      <w:pPr>
        <w:numPr>
          <w:ilvl w:val="1"/>
          <w:numId w:val="1028"/>
        </w:numPr>
      </w:pPr>
      <w:r>
        <w:t xml:space="preserve">输入边界值（如最小值、最大值）。</w:t>
      </w:r>
    </w:p>
    <w:p>
      <w:pPr>
        <w:numPr>
          <w:ilvl w:val="1"/>
          <w:numId w:val="1028"/>
        </w:numPr>
      </w:pPr>
      <w:r>
        <w:t xml:space="preserve">计算期望的正确结果。</w:t>
      </w:r>
    </w:p>
    <w:p>
      <w:pPr>
        <w:numPr>
          <w:ilvl w:val="1"/>
          <w:numId w:val="1028"/>
        </w:numPr>
      </w:pPr>
      <w:r>
        <w:t xml:space="preserve">使用待测计算逻辑计算结果。</w:t>
      </w:r>
    </w:p>
    <w:p>
      <w:pPr>
        <w:numPr>
          <w:ilvl w:val="1"/>
          <w:numId w:val="1028"/>
        </w:numPr>
      </w:pPr>
      <w:r>
        <w:t xml:space="preserve">比较计算结果与期望结果。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预期结果</w:t>
      </w:r>
      <w:r>
        <w:t xml:space="preserve">：计算结果应与期望结果一致。</w:t>
      </w:r>
    </w:p>
    <w:bookmarkEnd w:id="51"/>
    <w:bookmarkEnd w:id="52"/>
    <w:bookmarkStart w:id="53" w:name="Xcec56cfd1a3916079c488574f1c217c97196652"/>
    <w:p>
      <w:pPr>
        <w:pStyle w:val="Heading2"/>
      </w:pPr>
      <w:r>
        <w:t xml:space="preserve">6. 测试环境</w:t>
      </w:r>
    </w:p>
    <w:bookmarkEnd w:id="53"/>
    <w:bookmarkEnd w:id="54"/>
    <w:bookmarkStart w:id="55" w:name="测试环境"/>
    <w:p>
      <w:pPr>
        <w:pStyle w:val="Heading1"/>
      </w:pPr>
      <w:r>
        <w:t xml:space="preserve">测试环境</w:t>
      </w:r>
    </w:p>
    <w:p>
      <w:pPr>
        <w:numPr>
          <w:ilvl w:val="0"/>
          <w:numId w:val="1029"/>
        </w:numPr>
      </w:pPr>
      <w:r>
        <w:t xml:space="preserve">操作系统：Windows 10</w:t>
      </w:r>
    </w:p>
    <w:p>
      <w:pPr>
        <w:numPr>
          <w:ilvl w:val="0"/>
          <w:numId w:val="1029"/>
        </w:numPr>
      </w:pPr>
      <w:r>
        <w:t xml:space="preserve">Java版本：Java SE 8及以上</w:t>
      </w:r>
    </w:p>
    <w:p>
      <w:pPr>
        <w:numPr>
          <w:ilvl w:val="0"/>
          <w:numId w:val="1029"/>
        </w:numPr>
      </w:pPr>
      <w:r>
        <w:t xml:space="preserve">测试工具：Eclipse或IntelliJ IDEA（用于代码调试），JIRA（用于缺陷管理）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2024-06-21T10:33:11Z</dcterms:created>
  <dcterms:modified xsi:type="dcterms:W3CDTF">2024-06-21T10:33:11Z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