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BBF" w:rsidRDefault="002B4BBF" w:rsidP="002B4BBF">
      <w:pPr>
        <w:spacing w:line="276" w:lineRule="auto"/>
        <w:rPr>
          <w:rFonts w:ascii="Times New Roman" w:hAnsi="Times New Roman" w:cs="Times New Roman"/>
          <w:b/>
          <w:bCs/>
          <w:sz w:val="24"/>
          <w:szCs w:val="24"/>
        </w:rPr>
      </w:pPr>
      <w:r>
        <w:rPr>
          <w:rFonts w:ascii="Times New Roman" w:hAnsi="Times New Roman" w:cs="Times New Roman"/>
          <w:b/>
          <w:bCs/>
          <w:sz w:val="24"/>
          <w:szCs w:val="24"/>
        </w:rPr>
        <w:t>Objective:</w:t>
      </w:r>
    </w:p>
    <w:p w:rsidR="002B4BBF" w:rsidRDefault="002B4BBF" w:rsidP="002B4BBF">
      <w:pPr>
        <w:spacing w:line="276" w:lineRule="auto"/>
        <w:rPr>
          <w:rFonts w:ascii="Times New Roman" w:hAnsi="Times New Roman" w:cs="Times New Roman"/>
          <w:b/>
          <w:bCs/>
          <w:sz w:val="24"/>
          <w:szCs w:val="24"/>
        </w:rPr>
      </w:pPr>
      <w:r>
        <w:rPr>
          <w:rFonts w:ascii="Times New Roman" w:hAnsi="Times New Roman" w:cs="Times New Roman"/>
          <w:b/>
          <w:bCs/>
          <w:sz w:val="24"/>
          <w:szCs w:val="24"/>
        </w:rPr>
        <w:t>Hypothesis:</w:t>
      </w:r>
    </w:p>
    <w:p w:rsidR="002B4BBF" w:rsidRDefault="002B4BBF" w:rsidP="002B4BBF">
      <w:pPr>
        <w:pStyle w:val="ListParagraph"/>
        <w:widowControl w:val="0"/>
        <w:autoSpaceDE w:val="0"/>
        <w:autoSpaceDN w:val="0"/>
        <w:adjustRightInd w:val="0"/>
        <w:spacing w:line="360" w:lineRule="auto"/>
        <w:ind w:left="765"/>
        <w:jc w:val="both"/>
        <w:rPr>
          <w:rFonts w:ascii="Times New Roman" w:hAnsi="Times New Roman" w:cs="Times New Roman"/>
          <w:b/>
          <w:sz w:val="24"/>
          <w:szCs w:val="24"/>
          <w:lang w:val="en-US"/>
        </w:rPr>
      </w:pPr>
      <w:r>
        <w:rPr>
          <w:rFonts w:ascii="Times New Roman" w:hAnsi="Times New Roman" w:cs="Times New Roman"/>
          <w:b/>
          <w:sz w:val="24"/>
          <w:szCs w:val="24"/>
        </w:rPr>
        <w:t>Null Hypothesis:</w:t>
      </w:r>
    </w:p>
    <w:p w:rsidR="002B4BBF" w:rsidRDefault="002B4BBF" w:rsidP="002B4BBF">
      <w:pPr>
        <w:pStyle w:val="ListParagraph"/>
        <w:widowControl w:val="0"/>
        <w:numPr>
          <w:ilvl w:val="0"/>
          <w:numId w:val="2"/>
        </w:numPr>
        <w:autoSpaceDE w:val="0"/>
        <w:autoSpaceDN w:val="0"/>
        <w:adjustRightInd w:val="0"/>
        <w:spacing w:after="200" w:line="360" w:lineRule="auto"/>
        <w:jc w:val="both"/>
        <w:rPr>
          <w:rFonts w:ascii="Times New Roman" w:hAnsi="Times New Roman" w:cs="Times New Roman"/>
          <w:sz w:val="24"/>
          <w:szCs w:val="24"/>
        </w:rPr>
      </w:pPr>
      <w:r>
        <w:rPr>
          <w:rFonts w:ascii="Times New Roman" w:hAnsi="Times New Roman" w:cs="Times New Roman"/>
          <w:sz w:val="24"/>
          <w:szCs w:val="24"/>
        </w:rPr>
        <w:t>There is no significant di</w:t>
      </w:r>
      <w:r>
        <w:rPr>
          <w:rFonts w:ascii="Times New Roman" w:hAnsi="Times New Roman" w:cs="Times New Roman"/>
          <w:sz w:val="24"/>
          <w:szCs w:val="24"/>
        </w:rPr>
        <w:t>fference</w:t>
      </w:r>
      <w:r>
        <w:rPr>
          <w:rFonts w:ascii="Times New Roman" w:hAnsi="Times New Roman" w:cs="Times New Roman"/>
          <w:sz w:val="24"/>
          <w:szCs w:val="24"/>
        </w:rPr>
        <w:t xml:space="preserve"> among various </w:t>
      </w:r>
      <w:r>
        <w:rPr>
          <w:rFonts w:ascii="Times New Roman" w:hAnsi="Times New Roman" w:cs="Times New Roman"/>
          <w:sz w:val="24"/>
          <w:szCs w:val="24"/>
        </w:rPr>
        <w:t>Mize genotypes</w:t>
      </w:r>
      <w:r>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μ</w:t>
      </w:r>
      <w:r>
        <w:rPr>
          <w:rFonts w:ascii="Times New Roman" w:hAnsi="Times New Roman" w:cs="Times New Roman"/>
          <w:sz w:val="24"/>
          <w:szCs w:val="24"/>
          <w:vertAlign w:val="subscript"/>
        </w:rPr>
        <w:t>1</w:t>
      </w:r>
      <w:r>
        <w:rPr>
          <w:rFonts w:ascii="Times New Roman" w:hAnsi="Times New Roman" w:cs="Times New Roman"/>
          <w:sz w:val="24"/>
          <w:szCs w:val="24"/>
        </w:rPr>
        <w:t xml:space="preserve"> = μ</w:t>
      </w:r>
      <w:r>
        <w:rPr>
          <w:rFonts w:ascii="Times New Roman" w:hAnsi="Times New Roman" w:cs="Times New Roman"/>
          <w:sz w:val="24"/>
          <w:szCs w:val="24"/>
          <w:vertAlign w:val="subscript"/>
        </w:rPr>
        <w:t>2</w:t>
      </w:r>
      <w:r>
        <w:rPr>
          <w:rFonts w:ascii="Times New Roman" w:hAnsi="Times New Roman" w:cs="Times New Roman"/>
          <w:sz w:val="24"/>
          <w:szCs w:val="24"/>
        </w:rPr>
        <w:t>)</w:t>
      </w:r>
      <w:r>
        <w:rPr>
          <w:rFonts w:ascii="Times New Roman" w:hAnsi="Times New Roman" w:cs="Times New Roman"/>
          <w:sz w:val="24"/>
          <w:szCs w:val="24"/>
          <w:vertAlign w:val="subscript"/>
        </w:rPr>
        <w:t>.</w:t>
      </w:r>
    </w:p>
    <w:p w:rsidR="002B4BBF" w:rsidRDefault="002B4BBF" w:rsidP="002B4BBF">
      <w:pPr>
        <w:pStyle w:val="ListParagraph"/>
        <w:widowControl w:val="0"/>
        <w:autoSpaceDE w:val="0"/>
        <w:autoSpaceDN w:val="0"/>
        <w:adjustRightInd w:val="0"/>
        <w:spacing w:after="0" w:line="360" w:lineRule="auto"/>
        <w:ind w:left="765"/>
        <w:jc w:val="both"/>
        <w:rPr>
          <w:rFonts w:ascii="Times New Roman" w:hAnsi="Times New Roman" w:cs="Times New Roman"/>
          <w:b/>
          <w:sz w:val="24"/>
          <w:szCs w:val="24"/>
        </w:rPr>
      </w:pPr>
      <w:r>
        <w:rPr>
          <w:rFonts w:ascii="Times New Roman" w:hAnsi="Times New Roman" w:cs="Times New Roman"/>
          <w:b/>
          <w:sz w:val="24"/>
          <w:szCs w:val="24"/>
        </w:rPr>
        <w:t>Alternative Hypothesis:</w:t>
      </w:r>
    </w:p>
    <w:p w:rsidR="002B4BBF" w:rsidRDefault="002B4BBF" w:rsidP="002B4BBF">
      <w:pPr>
        <w:pStyle w:val="ListParagraph"/>
        <w:widowControl w:val="0"/>
        <w:numPr>
          <w:ilvl w:val="0"/>
          <w:numId w:val="2"/>
        </w:numPr>
        <w:autoSpaceDE w:val="0"/>
        <w:autoSpaceDN w:val="0"/>
        <w:adjustRightInd w:val="0"/>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significant </w:t>
      </w:r>
      <w:r>
        <w:rPr>
          <w:rFonts w:ascii="Times New Roman" w:hAnsi="Times New Roman" w:cs="Times New Roman"/>
          <w:sz w:val="24"/>
          <w:szCs w:val="24"/>
        </w:rPr>
        <w:t>difference</w:t>
      </w:r>
      <w:r>
        <w:rPr>
          <w:rFonts w:ascii="Times New Roman" w:hAnsi="Times New Roman" w:cs="Times New Roman"/>
          <w:sz w:val="24"/>
          <w:szCs w:val="24"/>
        </w:rPr>
        <w:t xml:space="preserve"> among various </w:t>
      </w:r>
      <w:r>
        <w:rPr>
          <w:rFonts w:ascii="Times New Roman" w:hAnsi="Times New Roman" w:cs="Times New Roman"/>
          <w:sz w:val="24"/>
          <w:szCs w:val="24"/>
        </w:rPr>
        <w:t>Mize Genotypes</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μ</w:t>
      </w:r>
      <w:r>
        <w:rPr>
          <w:rFonts w:ascii="Times New Roman" w:hAnsi="Times New Roman" w:cs="Times New Roman"/>
          <w:sz w:val="24"/>
          <w:szCs w:val="24"/>
          <w:vertAlign w:val="subscript"/>
        </w:rPr>
        <w:t>1</w:t>
      </w:r>
      <w:r>
        <w:rPr>
          <w:rFonts w:ascii="Times New Roman" w:hAnsi="Times New Roman" w:cs="Times New Roman"/>
          <w:color w:val="231F20"/>
          <w:sz w:val="24"/>
          <w:szCs w:val="24"/>
        </w:rPr>
        <w:t xml:space="preserve"> ≠ </w:t>
      </w:r>
      <w:r>
        <w:rPr>
          <w:rFonts w:ascii="Times New Roman" w:hAnsi="Times New Roman" w:cs="Times New Roman"/>
          <w:sz w:val="24"/>
          <w:szCs w:val="24"/>
        </w:rPr>
        <w:t>μ</w:t>
      </w:r>
      <w:r>
        <w:rPr>
          <w:rFonts w:ascii="Times New Roman" w:hAnsi="Times New Roman" w:cs="Times New Roman"/>
          <w:sz w:val="24"/>
          <w:szCs w:val="24"/>
          <w:vertAlign w:val="subscript"/>
        </w:rPr>
        <w:t>2</w:t>
      </w:r>
      <w:r>
        <w:rPr>
          <w:rFonts w:ascii="Times New Roman" w:hAnsi="Times New Roman" w:cs="Times New Roman"/>
          <w:sz w:val="24"/>
          <w:szCs w:val="24"/>
        </w:rPr>
        <w:t>)</w:t>
      </w:r>
      <w:r>
        <w:rPr>
          <w:rFonts w:ascii="Times New Roman" w:hAnsi="Times New Roman" w:cs="Times New Roman"/>
          <w:sz w:val="24"/>
          <w:szCs w:val="24"/>
          <w:vertAlign w:val="subscript"/>
        </w:rPr>
        <w:t>.</w:t>
      </w:r>
    </w:p>
    <w:p w:rsidR="002B4BBF" w:rsidRDefault="002B4BBF" w:rsidP="002B4BBF">
      <w:pPr>
        <w:spacing w:line="276" w:lineRule="auto"/>
        <w:rPr>
          <w:rFonts w:ascii="Times New Roman" w:hAnsi="Times New Roman" w:cs="Times New Roman"/>
          <w:b/>
          <w:bCs/>
          <w:sz w:val="24"/>
          <w:szCs w:val="24"/>
        </w:rPr>
      </w:pPr>
    </w:p>
    <w:p w:rsidR="007A3F01" w:rsidRDefault="002B4BBF" w:rsidP="007A3F0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Methodology:</w:t>
      </w:r>
    </w:p>
    <w:p w:rsidR="007A3F01" w:rsidRPr="0022248F" w:rsidRDefault="002B4BBF" w:rsidP="002B4BBF">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Site selection: </w:t>
      </w:r>
    </w:p>
    <w:p w:rsidR="007A3F01" w:rsidRDefault="007A3F01" w:rsidP="007A3F01">
      <w:pPr>
        <w:spacing w:line="276" w:lineRule="auto"/>
        <w:rPr>
          <w:rFonts w:ascii="Times New Roman" w:hAnsi="Times New Roman" w:cs="Times New Roman"/>
          <w:color w:val="0070C0"/>
          <w:sz w:val="24"/>
          <w:szCs w:val="24"/>
        </w:rPr>
      </w:pPr>
      <w:r>
        <w:rPr>
          <w:rFonts w:ascii="Times New Roman" w:hAnsi="Times New Roman" w:cs="Times New Roman"/>
          <w:b/>
          <w:color w:val="0070C0"/>
          <w:sz w:val="24"/>
          <w:szCs w:val="24"/>
        </w:rPr>
        <w:t>Climate and Soil</w:t>
      </w:r>
      <w:r w:rsidRPr="00582847">
        <w:rPr>
          <w:rFonts w:ascii="Times New Roman" w:hAnsi="Times New Roman" w:cs="Times New Roman"/>
          <w:b/>
          <w:color w:val="0070C0"/>
          <w:sz w:val="24"/>
          <w:szCs w:val="24"/>
        </w:rPr>
        <w:t>:</w:t>
      </w:r>
      <w:r w:rsidRPr="00582847">
        <w:rPr>
          <w:rFonts w:ascii="Times New Roman" w:hAnsi="Times New Roman" w:cs="Times New Roman"/>
          <w:color w:val="0070C0"/>
          <w:sz w:val="24"/>
          <w:szCs w:val="24"/>
        </w:rPr>
        <w:t xml:space="preserve"> </w:t>
      </w:r>
      <w:r w:rsidRPr="00582847">
        <w:rPr>
          <w:rFonts w:ascii="Times New Roman" w:hAnsi="Times New Roman" w:cs="Times New Roman"/>
          <w:sz w:val="24"/>
          <w:szCs w:val="24"/>
        </w:rPr>
        <w:t>Maize does well on a wide range of climatic conditions, and it is grown in the tropica</w:t>
      </w:r>
      <w:r>
        <w:rPr>
          <w:rFonts w:ascii="Times New Roman" w:hAnsi="Times New Roman" w:cs="Times New Roman"/>
          <w:sz w:val="24"/>
          <w:szCs w:val="24"/>
        </w:rPr>
        <w:t xml:space="preserve">l as well as temperate regions. </w:t>
      </w:r>
      <w:r w:rsidRPr="00582847">
        <w:rPr>
          <w:rFonts w:ascii="Times New Roman" w:hAnsi="Times New Roman" w:cs="Times New Roman"/>
          <w:sz w:val="24"/>
          <w:szCs w:val="24"/>
        </w:rPr>
        <w:t>It is however susceptible to frost at all stages of its growth</w:t>
      </w:r>
      <w:r w:rsidRPr="00582847">
        <w:rPr>
          <w:rFonts w:ascii="Times New Roman" w:hAnsi="Times New Roman" w:cs="Times New Roman"/>
          <w:color w:val="0070C0"/>
          <w:sz w:val="24"/>
          <w:szCs w:val="24"/>
        </w:rPr>
        <w:t>.</w:t>
      </w:r>
    </w:p>
    <w:p w:rsidR="007A3F01" w:rsidRDefault="007A3F01" w:rsidP="007A3F01">
      <w:pPr>
        <w:spacing w:line="276" w:lineRule="auto"/>
        <w:rPr>
          <w:rFonts w:ascii="Times New Roman" w:hAnsi="Times New Roman" w:cs="Times New Roman"/>
          <w:sz w:val="24"/>
          <w:szCs w:val="24"/>
        </w:rPr>
      </w:pPr>
      <w:r w:rsidRPr="00582847">
        <w:rPr>
          <w:rFonts w:ascii="Times New Roman" w:hAnsi="Times New Roman" w:cs="Times New Roman"/>
          <w:sz w:val="24"/>
          <w:szCs w:val="24"/>
        </w:rPr>
        <w:t xml:space="preserve">Maize can be grown successfully in variety of soils ranging from loamy sand to clay loam. However, soils with good organic matter content having high water holding capacity with neutral pH </w:t>
      </w:r>
      <w:r>
        <w:rPr>
          <w:rFonts w:ascii="Times New Roman" w:hAnsi="Times New Roman" w:cs="Times New Roman"/>
          <w:sz w:val="24"/>
          <w:szCs w:val="24"/>
        </w:rPr>
        <w:t xml:space="preserve">(5-7) </w:t>
      </w:r>
      <w:r w:rsidRPr="00582847">
        <w:rPr>
          <w:rFonts w:ascii="Times New Roman" w:hAnsi="Times New Roman" w:cs="Times New Roman"/>
          <w:sz w:val="24"/>
          <w:szCs w:val="24"/>
        </w:rPr>
        <w:t>are considered good for higher productivity</w:t>
      </w:r>
    </w:p>
    <w:p w:rsidR="007A3F01" w:rsidRPr="00582847" w:rsidRDefault="007A3F01" w:rsidP="007A3F01">
      <w:pPr>
        <w:spacing w:line="276" w:lineRule="auto"/>
        <w:rPr>
          <w:rFonts w:ascii="Times New Roman" w:hAnsi="Times New Roman" w:cs="Times New Roman"/>
          <w:color w:val="000000" w:themeColor="text1"/>
          <w:sz w:val="24"/>
          <w:szCs w:val="24"/>
        </w:rPr>
      </w:pPr>
      <w:r>
        <w:rPr>
          <w:rFonts w:ascii="Times New Roman" w:hAnsi="Times New Roman" w:cs="Times New Roman"/>
          <w:b/>
          <w:color w:val="0070C0"/>
          <w:sz w:val="24"/>
          <w:szCs w:val="24"/>
        </w:rPr>
        <w:t>Site selection:</w:t>
      </w:r>
      <w:r>
        <w:rPr>
          <w:rFonts w:ascii="Times New Roman" w:hAnsi="Times New Roman" w:cs="Times New Roman"/>
          <w:color w:val="000000" w:themeColor="text1"/>
          <w:sz w:val="24"/>
          <w:szCs w:val="24"/>
        </w:rPr>
        <w:t xml:space="preserve"> Land should be free from volunteer plant. Selected land should be followed by 2 deep ploughing followed by harrowing. Fine tilth was suitable for seed sowing.</w:t>
      </w:r>
    </w:p>
    <w:p w:rsidR="007A3F01" w:rsidRPr="0022248F" w:rsidRDefault="007A3F01" w:rsidP="007A3F01">
      <w:pPr>
        <w:spacing w:line="276" w:lineRule="auto"/>
        <w:rPr>
          <w:rFonts w:ascii="Times New Roman" w:hAnsi="Times New Roman" w:cs="Times New Roman"/>
          <w:sz w:val="24"/>
          <w:szCs w:val="24"/>
        </w:rPr>
      </w:pPr>
      <w:r w:rsidRPr="0022248F">
        <w:rPr>
          <w:rFonts w:ascii="Times New Roman" w:hAnsi="Times New Roman" w:cs="Times New Roman"/>
          <w:b/>
          <w:color w:val="0070C0"/>
          <w:sz w:val="24"/>
          <w:szCs w:val="24"/>
        </w:rPr>
        <w:t>Layout and design</w:t>
      </w:r>
      <w:r w:rsidRPr="0022248F">
        <w:rPr>
          <w:rFonts w:ascii="Times New Roman" w:hAnsi="Times New Roman" w:cs="Times New Roman"/>
          <w:sz w:val="24"/>
          <w:szCs w:val="24"/>
        </w:rPr>
        <w:t>: All trials were</w:t>
      </w:r>
      <w:r>
        <w:rPr>
          <w:rFonts w:ascii="Times New Roman" w:hAnsi="Times New Roman" w:cs="Times New Roman"/>
          <w:sz w:val="24"/>
          <w:szCs w:val="24"/>
        </w:rPr>
        <w:t xml:space="preserve"> set on</w:t>
      </w:r>
      <w:r w:rsidRPr="0022248F">
        <w:rPr>
          <w:rFonts w:ascii="Times New Roman" w:hAnsi="Times New Roman" w:cs="Times New Roman"/>
          <w:sz w:val="24"/>
          <w:szCs w:val="24"/>
        </w:rPr>
        <w:t xml:space="preserve"> alpha lattice design with two to three replicates. Plot size was one or two rows of 4 m per entry. </w:t>
      </w:r>
    </w:p>
    <w:p w:rsidR="007A3F01" w:rsidRPr="0022248F" w:rsidRDefault="007A3F01" w:rsidP="007A3F01">
      <w:pPr>
        <w:spacing w:line="276" w:lineRule="auto"/>
        <w:rPr>
          <w:rFonts w:ascii="Times New Roman" w:hAnsi="Times New Roman" w:cs="Times New Roman"/>
          <w:sz w:val="24"/>
          <w:szCs w:val="24"/>
        </w:rPr>
      </w:pPr>
      <w:r w:rsidRPr="0022248F">
        <w:rPr>
          <w:rFonts w:ascii="Times New Roman" w:hAnsi="Times New Roman" w:cs="Times New Roman"/>
          <w:b/>
          <w:color w:val="0070C0"/>
          <w:sz w:val="24"/>
          <w:szCs w:val="24"/>
        </w:rPr>
        <w:t>Spacing:</w:t>
      </w:r>
      <w:r w:rsidRPr="0022248F">
        <w:rPr>
          <w:rFonts w:ascii="Times New Roman" w:hAnsi="Times New Roman" w:cs="Times New Roman"/>
          <w:color w:val="0070C0"/>
          <w:sz w:val="24"/>
          <w:szCs w:val="24"/>
        </w:rPr>
        <w:t xml:space="preserve"> </w:t>
      </w:r>
      <w:r>
        <w:rPr>
          <w:rFonts w:ascii="Times New Roman" w:hAnsi="Times New Roman" w:cs="Times New Roman"/>
          <w:sz w:val="24"/>
          <w:szCs w:val="24"/>
        </w:rPr>
        <w:t>R</w:t>
      </w:r>
      <w:r w:rsidRPr="0022248F">
        <w:rPr>
          <w:rFonts w:ascii="Times New Roman" w:hAnsi="Times New Roman" w:cs="Times New Roman"/>
          <w:sz w:val="24"/>
          <w:szCs w:val="24"/>
        </w:rPr>
        <w:t xml:space="preserve">ow to row 60 cm and plant to plant was 20 and 25 cm </w:t>
      </w:r>
    </w:p>
    <w:p w:rsidR="007A3F01" w:rsidRPr="0022248F" w:rsidRDefault="007A3F01" w:rsidP="007A3F01">
      <w:pPr>
        <w:spacing w:line="276" w:lineRule="auto"/>
        <w:rPr>
          <w:rFonts w:ascii="Times New Roman" w:hAnsi="Times New Roman" w:cs="Times New Roman"/>
          <w:sz w:val="24"/>
          <w:szCs w:val="24"/>
        </w:rPr>
      </w:pPr>
      <w:r w:rsidRPr="0022248F">
        <w:rPr>
          <w:rFonts w:ascii="Times New Roman" w:hAnsi="Times New Roman" w:cs="Times New Roman"/>
          <w:b/>
          <w:color w:val="0070C0"/>
          <w:sz w:val="24"/>
          <w:szCs w:val="24"/>
        </w:rPr>
        <w:t>Fertilizer</w:t>
      </w:r>
      <w:r w:rsidRPr="0022248F">
        <w:rPr>
          <w:rFonts w:ascii="Times New Roman" w:hAnsi="Times New Roman" w:cs="Times New Roman"/>
          <w:sz w:val="24"/>
          <w:szCs w:val="24"/>
        </w:rPr>
        <w:t xml:space="preserve">: </w:t>
      </w:r>
      <w:r>
        <w:rPr>
          <w:rFonts w:ascii="Times New Roman" w:hAnsi="Times New Roman" w:cs="Times New Roman"/>
          <w:sz w:val="24"/>
          <w:szCs w:val="24"/>
        </w:rPr>
        <w:t>Maize</w:t>
      </w:r>
      <w:r w:rsidRPr="00C95B1B">
        <w:rPr>
          <w:rFonts w:ascii="Times New Roman" w:hAnsi="Times New Roman" w:cs="Times New Roman"/>
          <w:sz w:val="24"/>
          <w:szCs w:val="24"/>
        </w:rPr>
        <w:t xml:space="preserve"> hybrids are responsive to nutrients applied either through organic or inorganic sources. The rate of nutrient application depends mainly on soil nutrient status/balance and cropping system</w:t>
      </w:r>
      <w:r>
        <w:rPr>
          <w:rFonts w:ascii="Times New Roman" w:hAnsi="Times New Roman" w:cs="Times New Roman"/>
          <w:sz w:val="24"/>
          <w:szCs w:val="24"/>
        </w:rPr>
        <w:t xml:space="preserve">. For obtaining desirable yield 180:60:40 kg NPK/ha </w:t>
      </w:r>
      <w:r w:rsidRPr="0022248F">
        <w:rPr>
          <w:rFonts w:ascii="Times New Roman" w:hAnsi="Times New Roman" w:cs="Times New Roman"/>
          <w:sz w:val="24"/>
          <w:szCs w:val="24"/>
        </w:rPr>
        <w:t>w</w:t>
      </w:r>
      <w:r>
        <w:rPr>
          <w:rFonts w:ascii="Times New Roman" w:hAnsi="Times New Roman" w:cs="Times New Roman"/>
          <w:sz w:val="24"/>
          <w:szCs w:val="24"/>
        </w:rPr>
        <w:t xml:space="preserve">ith minimum 2 split dose of nitrogen should be followed. As the number of </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 xml:space="preserve"> of N increase the crop yield will increase accordingly.</w:t>
      </w:r>
    </w:p>
    <w:p w:rsidR="007A3F01" w:rsidRPr="0022248F" w:rsidRDefault="007A3F01" w:rsidP="007A3F01">
      <w:pPr>
        <w:spacing w:line="276" w:lineRule="auto"/>
        <w:rPr>
          <w:rFonts w:ascii="Times New Roman" w:hAnsi="Times New Roman" w:cs="Times New Roman"/>
          <w:sz w:val="24"/>
          <w:szCs w:val="24"/>
        </w:rPr>
      </w:pPr>
      <w:r w:rsidRPr="0022248F">
        <w:rPr>
          <w:rFonts w:ascii="Times New Roman" w:hAnsi="Times New Roman" w:cs="Times New Roman"/>
          <w:b/>
          <w:color w:val="0070C0"/>
          <w:sz w:val="24"/>
          <w:szCs w:val="24"/>
        </w:rPr>
        <w:t>Weeding</w:t>
      </w:r>
      <w:r w:rsidRPr="0022248F">
        <w:rPr>
          <w:rFonts w:ascii="Times New Roman" w:hAnsi="Times New Roman" w:cs="Times New Roman"/>
          <w:sz w:val="24"/>
          <w:szCs w:val="24"/>
        </w:rPr>
        <w:t xml:space="preserve">: </w:t>
      </w:r>
      <w:r>
        <w:rPr>
          <w:rFonts w:ascii="Times New Roman" w:hAnsi="Times New Roman" w:cs="Times New Roman"/>
          <w:sz w:val="24"/>
          <w:szCs w:val="24"/>
        </w:rPr>
        <w:t xml:space="preserve">two hand weeding at 20 to 25 days after sowing and 40 to 45 days of sowing is necessary to control weed. Atrazine </w:t>
      </w:r>
      <w:r w:rsidRPr="0022248F">
        <w:rPr>
          <w:rFonts w:ascii="Times New Roman" w:hAnsi="Times New Roman" w:cs="Times New Roman"/>
          <w:sz w:val="24"/>
          <w:szCs w:val="24"/>
        </w:rPr>
        <w:t xml:space="preserve">1 to 2 manual weeding was followed as according to field condition. </w:t>
      </w:r>
      <w:r w:rsidRPr="00C95B1B">
        <w:rPr>
          <w:rFonts w:ascii="Times New Roman" w:hAnsi="Times New Roman" w:cs="Times New Roman"/>
          <w:sz w:val="24"/>
          <w:szCs w:val="24"/>
        </w:rPr>
        <w:t>Pre-emergence application of Atrazine @ of 1.0-1.5</w:t>
      </w:r>
      <w:r>
        <w:rPr>
          <w:rFonts w:ascii="Times New Roman" w:hAnsi="Times New Roman" w:cs="Times New Roman"/>
          <w:sz w:val="24"/>
          <w:szCs w:val="24"/>
        </w:rPr>
        <w:t xml:space="preserve"> kg </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 xml:space="preserve"> ha-1 in 600 litre water will be very effective in control of wide range of annual and broad leaf weeds.</w:t>
      </w:r>
    </w:p>
    <w:p w:rsidR="007A3F01" w:rsidRDefault="007A3F01" w:rsidP="007A3F01">
      <w:pPr>
        <w:spacing w:line="276" w:lineRule="auto"/>
        <w:rPr>
          <w:rFonts w:ascii="Times New Roman" w:hAnsi="Times New Roman" w:cs="Times New Roman"/>
          <w:sz w:val="24"/>
          <w:szCs w:val="24"/>
        </w:rPr>
      </w:pPr>
      <w:r w:rsidRPr="0022248F">
        <w:rPr>
          <w:rFonts w:ascii="Times New Roman" w:hAnsi="Times New Roman" w:cs="Times New Roman"/>
          <w:b/>
          <w:color w:val="0070C0"/>
          <w:sz w:val="24"/>
          <w:szCs w:val="24"/>
        </w:rPr>
        <w:t>Irrigation:</w:t>
      </w:r>
      <w:r w:rsidRPr="0022248F">
        <w:rPr>
          <w:rFonts w:ascii="Times New Roman" w:hAnsi="Times New Roman" w:cs="Times New Roman"/>
          <w:color w:val="0070C0"/>
          <w:sz w:val="24"/>
          <w:szCs w:val="24"/>
        </w:rPr>
        <w:t xml:space="preserve"> </w:t>
      </w:r>
      <w:proofErr w:type="gramStart"/>
      <w:r w:rsidRPr="00582847">
        <w:rPr>
          <w:rFonts w:ascii="Times New Roman" w:hAnsi="Times New Roman" w:cs="Times New Roman"/>
          <w:color w:val="000000" w:themeColor="text1"/>
          <w:sz w:val="24"/>
          <w:szCs w:val="24"/>
        </w:rPr>
        <w:t>Sufficient</w:t>
      </w:r>
      <w:proofErr w:type="gramEnd"/>
      <w:r w:rsidRPr="00582847">
        <w:rPr>
          <w:rFonts w:ascii="Times New Roman" w:hAnsi="Times New Roman" w:cs="Times New Roman"/>
          <w:color w:val="000000" w:themeColor="text1"/>
          <w:sz w:val="24"/>
          <w:szCs w:val="24"/>
        </w:rPr>
        <w:t xml:space="preserve"> moisture should be available in soil during seed sowing, if not immediate irrigation should be given. Irrigation should be followed as according to the soil and climatic condition. </w:t>
      </w:r>
    </w:p>
    <w:p w:rsidR="007A3F01" w:rsidRPr="0022248F" w:rsidRDefault="007A3F01" w:rsidP="007A3F01">
      <w:pPr>
        <w:rPr>
          <w:rFonts w:ascii="Times New Roman" w:hAnsi="Times New Roman" w:cs="Times New Roman"/>
          <w:sz w:val="24"/>
          <w:szCs w:val="24"/>
        </w:rPr>
      </w:pPr>
      <w:r w:rsidRPr="0022248F">
        <w:rPr>
          <w:rFonts w:ascii="Times New Roman" w:hAnsi="Times New Roman" w:cs="Times New Roman"/>
          <w:b/>
          <w:bCs/>
          <w:sz w:val="24"/>
          <w:szCs w:val="24"/>
        </w:rPr>
        <w:t xml:space="preserve">Data collection and detail of trait recorded </w:t>
      </w:r>
    </w:p>
    <w:p w:rsidR="007A3F01" w:rsidRPr="0022248F" w:rsidRDefault="007A3F01" w:rsidP="007A3F01">
      <w:pPr>
        <w:rPr>
          <w:rFonts w:ascii="Times New Roman" w:hAnsi="Times New Roman" w:cs="Times New Roman"/>
          <w:sz w:val="24"/>
          <w:szCs w:val="24"/>
        </w:rPr>
      </w:pPr>
      <w:r w:rsidRPr="0022248F">
        <w:rPr>
          <w:rFonts w:ascii="Times New Roman" w:hAnsi="Times New Roman" w:cs="Times New Roman"/>
          <w:sz w:val="24"/>
          <w:szCs w:val="24"/>
        </w:rPr>
        <w:lastRenderedPageBreak/>
        <w:t>Data collection was followed as accor</w:t>
      </w:r>
      <w:bookmarkStart w:id="0" w:name="_GoBack"/>
      <w:bookmarkEnd w:id="0"/>
      <w:r w:rsidRPr="0022248F">
        <w:rPr>
          <w:rFonts w:ascii="Times New Roman" w:hAnsi="Times New Roman" w:cs="Times New Roman"/>
          <w:sz w:val="24"/>
          <w:szCs w:val="24"/>
        </w:rPr>
        <w:t xml:space="preserve">ding to CIMMYT field book, Days to flower (male and female), plant height, ear height, field weight, Moisture cob Aspect and plant aspect were mainly considered. </w:t>
      </w:r>
    </w:p>
    <w:p w:rsidR="007A3F01" w:rsidRPr="0022248F" w:rsidRDefault="007A3F01" w:rsidP="007A3F01">
      <w:pPr>
        <w:pStyle w:val="ListParagraph"/>
        <w:numPr>
          <w:ilvl w:val="0"/>
          <w:numId w:val="1"/>
        </w:numPr>
        <w:spacing w:line="276" w:lineRule="auto"/>
        <w:ind w:left="360"/>
        <w:rPr>
          <w:rFonts w:ascii="Times New Roman" w:hAnsi="Times New Roman" w:cs="Times New Roman"/>
          <w:sz w:val="24"/>
          <w:szCs w:val="24"/>
        </w:rPr>
      </w:pPr>
      <w:r w:rsidRPr="00C95B1B">
        <w:rPr>
          <w:rFonts w:ascii="Times New Roman" w:hAnsi="Times New Roman" w:cs="Times New Roman"/>
          <w:b/>
          <w:color w:val="0070C0"/>
          <w:sz w:val="24"/>
          <w:szCs w:val="24"/>
        </w:rPr>
        <w:t>Days to Male Flowering</w:t>
      </w:r>
      <w:r w:rsidRPr="0022248F">
        <w:rPr>
          <w:rFonts w:ascii="Times New Roman" w:hAnsi="Times New Roman" w:cs="Times New Roman"/>
          <w:sz w:val="24"/>
          <w:szCs w:val="24"/>
        </w:rPr>
        <w:t>: Record number of days from seed sowing to date of flowering of tassel</w:t>
      </w:r>
      <w:r>
        <w:rPr>
          <w:rFonts w:ascii="Times New Roman" w:hAnsi="Times New Roman" w:cs="Times New Roman"/>
          <w:sz w:val="24"/>
          <w:szCs w:val="24"/>
        </w:rPr>
        <w:t xml:space="preserve"> (pollen shedding)</w:t>
      </w:r>
      <w:r w:rsidRPr="0022248F">
        <w:rPr>
          <w:rFonts w:ascii="Times New Roman" w:hAnsi="Times New Roman" w:cs="Times New Roman"/>
          <w:sz w:val="24"/>
          <w:szCs w:val="24"/>
        </w:rPr>
        <w:t xml:space="preserve"> in 50% of plants</w:t>
      </w:r>
      <w:r>
        <w:rPr>
          <w:rFonts w:ascii="Times New Roman" w:hAnsi="Times New Roman" w:cs="Times New Roman"/>
          <w:sz w:val="24"/>
          <w:szCs w:val="24"/>
        </w:rPr>
        <w:t xml:space="preserve"> in plot</w:t>
      </w:r>
      <w:r w:rsidRPr="0022248F">
        <w:rPr>
          <w:rFonts w:ascii="Times New Roman" w:hAnsi="Times New Roman" w:cs="Times New Roman"/>
          <w:sz w:val="24"/>
          <w:szCs w:val="24"/>
        </w:rPr>
        <w:t xml:space="preserve">. </w:t>
      </w:r>
    </w:p>
    <w:p w:rsidR="007A3F01" w:rsidRDefault="007A3F01" w:rsidP="007A3F01">
      <w:pPr>
        <w:pStyle w:val="ListParagraph"/>
        <w:numPr>
          <w:ilvl w:val="0"/>
          <w:numId w:val="1"/>
        </w:numPr>
        <w:spacing w:line="276" w:lineRule="auto"/>
        <w:ind w:left="360"/>
        <w:rPr>
          <w:rFonts w:ascii="Times New Roman" w:hAnsi="Times New Roman" w:cs="Times New Roman"/>
          <w:sz w:val="24"/>
          <w:szCs w:val="24"/>
        </w:rPr>
      </w:pPr>
      <w:r w:rsidRPr="00C95B1B">
        <w:rPr>
          <w:rFonts w:ascii="Times New Roman" w:hAnsi="Times New Roman" w:cs="Times New Roman"/>
          <w:b/>
          <w:color w:val="0070C0"/>
          <w:sz w:val="24"/>
          <w:szCs w:val="24"/>
        </w:rPr>
        <w:t>Days to Female Flowering:</w:t>
      </w:r>
      <w:r w:rsidRPr="00C95B1B">
        <w:rPr>
          <w:rFonts w:ascii="Times New Roman" w:hAnsi="Times New Roman" w:cs="Times New Roman"/>
          <w:color w:val="0070C0"/>
          <w:sz w:val="24"/>
          <w:szCs w:val="24"/>
        </w:rPr>
        <w:t xml:space="preserve"> </w:t>
      </w:r>
      <w:r w:rsidRPr="0022248F">
        <w:rPr>
          <w:rFonts w:ascii="Times New Roman" w:hAnsi="Times New Roman" w:cs="Times New Roman"/>
          <w:sz w:val="24"/>
          <w:szCs w:val="24"/>
        </w:rPr>
        <w:t>Record number of days from seed sowing to date of appearance of silk in 50% of plants</w:t>
      </w:r>
      <w:r>
        <w:rPr>
          <w:rFonts w:ascii="Times New Roman" w:hAnsi="Times New Roman" w:cs="Times New Roman"/>
          <w:sz w:val="24"/>
          <w:szCs w:val="24"/>
        </w:rPr>
        <w:t xml:space="preserve"> in plot</w:t>
      </w:r>
      <w:r w:rsidRPr="0022248F">
        <w:rPr>
          <w:rFonts w:ascii="Times New Roman" w:hAnsi="Times New Roman" w:cs="Times New Roman"/>
          <w:sz w:val="24"/>
          <w:szCs w:val="24"/>
        </w:rPr>
        <w:t xml:space="preserve">. </w:t>
      </w:r>
    </w:p>
    <w:p w:rsidR="007A3F01" w:rsidRPr="0022248F" w:rsidRDefault="007A3F01" w:rsidP="007A3F01">
      <w:pPr>
        <w:pStyle w:val="ListParagraph"/>
        <w:numPr>
          <w:ilvl w:val="0"/>
          <w:numId w:val="1"/>
        </w:numPr>
        <w:spacing w:line="276" w:lineRule="auto"/>
        <w:ind w:left="360"/>
        <w:rPr>
          <w:rFonts w:ascii="Times New Roman" w:hAnsi="Times New Roman" w:cs="Times New Roman"/>
          <w:sz w:val="24"/>
          <w:szCs w:val="24"/>
        </w:rPr>
      </w:pPr>
      <w:r w:rsidRPr="00C95B1B">
        <w:rPr>
          <w:rFonts w:ascii="Times New Roman" w:hAnsi="Times New Roman" w:cs="Times New Roman"/>
          <w:b/>
          <w:color w:val="0070C0"/>
          <w:sz w:val="24"/>
          <w:szCs w:val="24"/>
        </w:rPr>
        <w:t xml:space="preserve">Anthesis </w:t>
      </w:r>
      <w:proofErr w:type="spellStart"/>
      <w:r w:rsidRPr="00C95B1B">
        <w:rPr>
          <w:rFonts w:ascii="Times New Roman" w:hAnsi="Times New Roman" w:cs="Times New Roman"/>
          <w:b/>
          <w:color w:val="0070C0"/>
          <w:sz w:val="24"/>
          <w:szCs w:val="24"/>
        </w:rPr>
        <w:t>Silking</w:t>
      </w:r>
      <w:proofErr w:type="spellEnd"/>
      <w:r w:rsidRPr="00C95B1B">
        <w:rPr>
          <w:rFonts w:ascii="Times New Roman" w:hAnsi="Times New Roman" w:cs="Times New Roman"/>
          <w:b/>
          <w:color w:val="0070C0"/>
          <w:sz w:val="24"/>
          <w:szCs w:val="24"/>
        </w:rPr>
        <w:t xml:space="preserve"> interval (ASI):</w:t>
      </w:r>
      <w:r w:rsidRPr="00C95B1B">
        <w:rPr>
          <w:rFonts w:ascii="Times New Roman" w:hAnsi="Times New Roman" w:cs="Times New Roman"/>
          <w:color w:val="0070C0"/>
          <w:sz w:val="24"/>
          <w:szCs w:val="24"/>
        </w:rPr>
        <w:t xml:space="preserve"> </w:t>
      </w:r>
      <w:r>
        <w:rPr>
          <w:rFonts w:ascii="Times New Roman" w:hAnsi="Times New Roman" w:cs="Times New Roman"/>
          <w:sz w:val="24"/>
          <w:szCs w:val="24"/>
        </w:rPr>
        <w:t>It is the difference of days from female flowering to the male flowering.</w:t>
      </w:r>
    </w:p>
    <w:p w:rsidR="007A3F01" w:rsidRPr="0022248F" w:rsidRDefault="007A3F01" w:rsidP="007A3F01">
      <w:pPr>
        <w:pStyle w:val="ListParagraph"/>
        <w:numPr>
          <w:ilvl w:val="0"/>
          <w:numId w:val="1"/>
        </w:numPr>
        <w:spacing w:line="276" w:lineRule="auto"/>
        <w:ind w:left="360"/>
        <w:rPr>
          <w:rFonts w:ascii="Times New Roman" w:hAnsi="Times New Roman" w:cs="Times New Roman"/>
          <w:sz w:val="24"/>
          <w:szCs w:val="24"/>
        </w:rPr>
      </w:pPr>
      <w:r w:rsidRPr="00C95B1B">
        <w:rPr>
          <w:rFonts w:ascii="Times New Roman" w:hAnsi="Times New Roman" w:cs="Times New Roman"/>
          <w:b/>
          <w:color w:val="0070C0"/>
          <w:sz w:val="24"/>
          <w:szCs w:val="24"/>
        </w:rPr>
        <w:t>Plant height:</w:t>
      </w:r>
      <w:r w:rsidRPr="00C95B1B">
        <w:rPr>
          <w:rFonts w:ascii="Times New Roman" w:hAnsi="Times New Roman" w:cs="Times New Roman"/>
          <w:color w:val="0070C0"/>
          <w:sz w:val="24"/>
          <w:szCs w:val="24"/>
        </w:rPr>
        <w:t xml:space="preserve"> </w:t>
      </w:r>
      <w:r>
        <w:rPr>
          <w:rFonts w:ascii="Times New Roman" w:hAnsi="Times New Roman" w:cs="Times New Roman"/>
          <w:sz w:val="24"/>
          <w:szCs w:val="24"/>
        </w:rPr>
        <w:t>It is the height of plant from base of the plant to the base of lower tassel branch. It should be collected form minimum 5 representative plants from plot.</w:t>
      </w:r>
    </w:p>
    <w:p w:rsidR="007A3F01" w:rsidRDefault="007A3F01" w:rsidP="007A3F01">
      <w:pPr>
        <w:pStyle w:val="ListParagraph"/>
        <w:numPr>
          <w:ilvl w:val="0"/>
          <w:numId w:val="1"/>
        </w:numPr>
        <w:spacing w:line="276" w:lineRule="auto"/>
        <w:ind w:left="360"/>
        <w:rPr>
          <w:rFonts w:ascii="Times New Roman" w:hAnsi="Times New Roman" w:cs="Times New Roman"/>
          <w:sz w:val="24"/>
          <w:szCs w:val="24"/>
        </w:rPr>
      </w:pPr>
      <w:r>
        <w:rPr>
          <w:noProof/>
          <w:lang w:eastAsia="en-IN"/>
        </w:rPr>
        <w:drawing>
          <wp:anchor distT="0" distB="0" distL="114300" distR="114300" simplePos="0" relativeHeight="251659264" behindDoc="0" locked="0" layoutInCell="1" allowOverlap="1" wp14:anchorId="2ED04307" wp14:editId="06A842B5">
            <wp:simplePos x="0" y="0"/>
            <wp:positionH relativeFrom="margin">
              <wp:posOffset>-241300</wp:posOffset>
            </wp:positionH>
            <wp:positionV relativeFrom="paragraph">
              <wp:posOffset>403972</wp:posOffset>
            </wp:positionV>
            <wp:extent cx="3094355" cy="20548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520" r="3644"/>
                    <a:stretch/>
                  </pic:blipFill>
                  <pic:spPr bwMode="auto">
                    <a:xfrm>
                      <a:off x="0" y="0"/>
                      <a:ext cx="3094355" cy="2054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95B1B">
        <w:rPr>
          <w:rFonts w:ascii="Times New Roman" w:hAnsi="Times New Roman" w:cs="Times New Roman"/>
          <w:b/>
          <w:color w:val="0070C0"/>
          <w:sz w:val="24"/>
          <w:szCs w:val="24"/>
        </w:rPr>
        <w:t>Ear height:</w:t>
      </w:r>
      <w:r w:rsidRPr="00C95B1B">
        <w:rPr>
          <w:rFonts w:ascii="Times New Roman" w:hAnsi="Times New Roman" w:cs="Times New Roman"/>
          <w:color w:val="0070C0"/>
          <w:sz w:val="24"/>
          <w:szCs w:val="24"/>
        </w:rPr>
        <w:t xml:space="preserve"> </w:t>
      </w:r>
      <w:r>
        <w:rPr>
          <w:rFonts w:ascii="Times New Roman" w:hAnsi="Times New Roman" w:cs="Times New Roman"/>
          <w:sz w:val="24"/>
          <w:szCs w:val="24"/>
        </w:rPr>
        <w:t>Height from base of the plant to the base of top most cob.</w:t>
      </w:r>
      <w:r w:rsidRPr="00877D7E">
        <w:rPr>
          <w:noProof/>
          <w:lang w:eastAsia="en-IN"/>
        </w:rPr>
        <w:t xml:space="preserve"> </w:t>
      </w:r>
    </w:p>
    <w:p w:rsidR="007A3F01" w:rsidRDefault="007A3F01" w:rsidP="007A3F01">
      <w:pPr>
        <w:pStyle w:val="ListParagraph"/>
        <w:ind w:left="360"/>
        <w:jc w:val="center"/>
        <w:rPr>
          <w:rFonts w:ascii="Times New Roman" w:hAnsi="Times New Roman" w:cs="Times New Roman"/>
          <w:sz w:val="24"/>
          <w:szCs w:val="24"/>
        </w:rPr>
      </w:pPr>
      <w:r>
        <w:rPr>
          <w:noProof/>
          <w:lang w:eastAsia="en-IN"/>
        </w:rPr>
        <w:drawing>
          <wp:anchor distT="0" distB="0" distL="114300" distR="114300" simplePos="0" relativeHeight="251660288" behindDoc="0" locked="0" layoutInCell="1" allowOverlap="1" wp14:anchorId="0013C118" wp14:editId="10E3770F">
            <wp:simplePos x="0" y="0"/>
            <wp:positionH relativeFrom="column">
              <wp:posOffset>2962910</wp:posOffset>
            </wp:positionH>
            <wp:positionV relativeFrom="paragraph">
              <wp:posOffset>173467</wp:posOffset>
            </wp:positionV>
            <wp:extent cx="3002915" cy="2080895"/>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231" r="10301"/>
                    <a:stretch/>
                  </pic:blipFill>
                  <pic:spPr bwMode="auto">
                    <a:xfrm>
                      <a:off x="0" y="0"/>
                      <a:ext cx="3002915" cy="2080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sz w:val="24"/>
          <w:szCs w:val="24"/>
        </w:rPr>
        <w:t>Figure: measurement of plant height and ear height in maize</w:t>
      </w:r>
    </w:p>
    <w:p w:rsidR="007A3F01" w:rsidRPr="0022248F" w:rsidRDefault="007A3F01" w:rsidP="007A3F01">
      <w:pPr>
        <w:pStyle w:val="ListParagraph"/>
        <w:ind w:left="360"/>
        <w:rPr>
          <w:rFonts w:ascii="Times New Roman" w:hAnsi="Times New Roman" w:cs="Times New Roman"/>
          <w:sz w:val="24"/>
          <w:szCs w:val="24"/>
        </w:rPr>
      </w:pPr>
    </w:p>
    <w:p w:rsidR="007A3F01" w:rsidRDefault="007A3F01" w:rsidP="007A3F01">
      <w:pPr>
        <w:pStyle w:val="ListParagraph"/>
        <w:numPr>
          <w:ilvl w:val="0"/>
          <w:numId w:val="1"/>
        </w:numPr>
        <w:ind w:left="360"/>
        <w:rPr>
          <w:rFonts w:ascii="Times New Roman" w:hAnsi="Times New Roman" w:cs="Times New Roman"/>
          <w:sz w:val="24"/>
          <w:szCs w:val="24"/>
        </w:rPr>
      </w:pPr>
      <w:r w:rsidRPr="00C95B1B">
        <w:rPr>
          <w:rFonts w:ascii="Times New Roman" w:hAnsi="Times New Roman" w:cs="Times New Roman"/>
          <w:b/>
          <w:color w:val="0070C0"/>
          <w:sz w:val="24"/>
          <w:szCs w:val="24"/>
        </w:rPr>
        <w:t>Field weight:</w:t>
      </w:r>
      <w:r w:rsidRPr="00C95B1B">
        <w:rPr>
          <w:rFonts w:ascii="Times New Roman" w:hAnsi="Times New Roman" w:cs="Times New Roman"/>
          <w:color w:val="0070C0"/>
          <w:sz w:val="24"/>
          <w:szCs w:val="24"/>
        </w:rPr>
        <w:t xml:space="preserve"> </w:t>
      </w:r>
      <w:r>
        <w:rPr>
          <w:rFonts w:ascii="Times New Roman" w:hAnsi="Times New Roman" w:cs="Times New Roman"/>
          <w:sz w:val="24"/>
          <w:szCs w:val="24"/>
        </w:rPr>
        <w:t xml:space="preserve">Total weight of the </w:t>
      </w:r>
      <w:proofErr w:type="spellStart"/>
      <w:r>
        <w:rPr>
          <w:rFonts w:ascii="Times New Roman" w:hAnsi="Times New Roman" w:cs="Times New Roman"/>
          <w:sz w:val="24"/>
          <w:szCs w:val="24"/>
        </w:rPr>
        <w:t>dehusked</w:t>
      </w:r>
      <w:proofErr w:type="spellEnd"/>
      <w:r>
        <w:rPr>
          <w:rFonts w:ascii="Times New Roman" w:hAnsi="Times New Roman" w:cs="Times New Roman"/>
          <w:sz w:val="24"/>
          <w:szCs w:val="24"/>
        </w:rPr>
        <w:t xml:space="preserve"> cob during harvesting at field.</w:t>
      </w:r>
    </w:p>
    <w:p w:rsidR="007A3F01" w:rsidRDefault="007A3F01" w:rsidP="007A3F01">
      <w:pPr>
        <w:pStyle w:val="ListParagraph"/>
        <w:numPr>
          <w:ilvl w:val="0"/>
          <w:numId w:val="1"/>
        </w:numPr>
        <w:ind w:left="360"/>
        <w:rPr>
          <w:rFonts w:ascii="Times New Roman" w:hAnsi="Times New Roman" w:cs="Times New Roman"/>
          <w:sz w:val="24"/>
          <w:szCs w:val="24"/>
        </w:rPr>
      </w:pPr>
      <w:r>
        <w:rPr>
          <w:rFonts w:ascii="Times New Roman" w:hAnsi="Times New Roman" w:cs="Times New Roman"/>
          <w:b/>
          <w:color w:val="0070C0"/>
          <w:sz w:val="24"/>
          <w:szCs w:val="24"/>
        </w:rPr>
        <w:t>Number of plant and cob:</w:t>
      </w:r>
      <w:r>
        <w:rPr>
          <w:rFonts w:ascii="Times New Roman" w:hAnsi="Times New Roman" w:cs="Times New Roman"/>
          <w:sz w:val="24"/>
          <w:szCs w:val="24"/>
        </w:rPr>
        <w:t xml:space="preserve"> Count the number of plants in whole plot during harvesting and total number of cobs from whole plot. It will help to find the prolificacy and barren plants in plot.</w:t>
      </w:r>
    </w:p>
    <w:p w:rsidR="007A3F01" w:rsidRDefault="007A3F01" w:rsidP="007A3F01">
      <w:pPr>
        <w:pStyle w:val="ListParagraph"/>
        <w:numPr>
          <w:ilvl w:val="0"/>
          <w:numId w:val="1"/>
        </w:numPr>
        <w:ind w:left="360"/>
        <w:rPr>
          <w:rFonts w:ascii="Times New Roman" w:hAnsi="Times New Roman" w:cs="Times New Roman"/>
          <w:sz w:val="24"/>
          <w:szCs w:val="24"/>
        </w:rPr>
      </w:pPr>
      <w:r>
        <w:rPr>
          <w:noProof/>
          <w:lang w:eastAsia="en-IN"/>
        </w:rPr>
        <w:drawing>
          <wp:anchor distT="0" distB="0" distL="114300" distR="114300" simplePos="0" relativeHeight="251662336" behindDoc="0" locked="0" layoutInCell="1" allowOverlap="1" wp14:anchorId="015B3CEB" wp14:editId="243CA290">
            <wp:simplePos x="0" y="0"/>
            <wp:positionH relativeFrom="margin">
              <wp:posOffset>3662157</wp:posOffset>
            </wp:positionH>
            <wp:positionV relativeFrom="paragraph">
              <wp:posOffset>397510</wp:posOffset>
            </wp:positionV>
            <wp:extent cx="2096135" cy="19513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96135" cy="195135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1312" behindDoc="0" locked="0" layoutInCell="1" allowOverlap="1" wp14:anchorId="45352F85" wp14:editId="246CDFD7">
            <wp:simplePos x="0" y="0"/>
            <wp:positionH relativeFrom="column">
              <wp:posOffset>-524547</wp:posOffset>
            </wp:positionH>
            <wp:positionV relativeFrom="paragraph">
              <wp:posOffset>357281</wp:posOffset>
            </wp:positionV>
            <wp:extent cx="3952875" cy="1707515"/>
            <wp:effectExtent l="0" t="0" r="9525"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52875" cy="17075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70C0"/>
          <w:sz w:val="24"/>
          <w:szCs w:val="24"/>
        </w:rPr>
        <w:t>Cob length:</w:t>
      </w:r>
      <w:r>
        <w:rPr>
          <w:rFonts w:ascii="Times New Roman" w:hAnsi="Times New Roman" w:cs="Times New Roman"/>
          <w:sz w:val="24"/>
          <w:szCs w:val="24"/>
        </w:rPr>
        <w:t xml:space="preserve"> It is the length of cob from base to the tip of cob.</w:t>
      </w:r>
    </w:p>
    <w:p w:rsidR="007A3F01" w:rsidRDefault="007A3F01" w:rsidP="007A3F01">
      <w:pPr>
        <w:pStyle w:val="ListParagraph"/>
        <w:ind w:left="360"/>
        <w:jc w:val="center"/>
        <w:rPr>
          <w:rFonts w:ascii="Times New Roman" w:hAnsi="Times New Roman" w:cs="Times New Roman"/>
          <w:i/>
          <w:sz w:val="24"/>
          <w:szCs w:val="24"/>
        </w:rPr>
      </w:pPr>
      <w:r>
        <w:rPr>
          <w:rFonts w:ascii="Times New Roman" w:hAnsi="Times New Roman" w:cs="Times New Roman"/>
          <w:i/>
          <w:sz w:val="24"/>
          <w:szCs w:val="24"/>
        </w:rPr>
        <w:lastRenderedPageBreak/>
        <w:t>Figure: Measurement of cob length and cob Diameter</w:t>
      </w:r>
    </w:p>
    <w:p w:rsidR="007A3F01" w:rsidRPr="005078E1" w:rsidRDefault="007A3F01" w:rsidP="007A3F01">
      <w:pPr>
        <w:pStyle w:val="ListParagraph"/>
        <w:ind w:left="360"/>
        <w:jc w:val="center"/>
        <w:rPr>
          <w:rFonts w:ascii="Times New Roman" w:hAnsi="Times New Roman" w:cs="Times New Roman"/>
          <w:i/>
          <w:sz w:val="24"/>
          <w:szCs w:val="24"/>
        </w:rPr>
      </w:pPr>
    </w:p>
    <w:p w:rsidR="007A3F01" w:rsidRDefault="007A3F01" w:rsidP="007A3F01">
      <w:pPr>
        <w:pStyle w:val="ListParagraph"/>
        <w:numPr>
          <w:ilvl w:val="0"/>
          <w:numId w:val="1"/>
        </w:numPr>
        <w:ind w:left="360"/>
        <w:rPr>
          <w:rFonts w:ascii="Times New Roman" w:hAnsi="Times New Roman" w:cs="Times New Roman"/>
          <w:sz w:val="24"/>
          <w:szCs w:val="24"/>
        </w:rPr>
      </w:pPr>
      <w:r>
        <w:rPr>
          <w:rFonts w:ascii="Times New Roman" w:hAnsi="Times New Roman" w:cs="Times New Roman"/>
          <w:b/>
          <w:noProof/>
          <w:color w:val="0070C0"/>
          <w:sz w:val="24"/>
          <w:szCs w:val="24"/>
          <w:lang w:eastAsia="en-IN"/>
        </w:rPr>
        <w:t>Cob circumferance:</w:t>
      </w:r>
      <w:r>
        <w:rPr>
          <w:rFonts w:ascii="Times New Roman" w:hAnsi="Times New Roman" w:cs="Times New Roman"/>
          <w:sz w:val="24"/>
          <w:szCs w:val="24"/>
        </w:rPr>
        <w:t xml:space="preserve"> it is the girth of the average sampled 5 cobs from middle part of cob. Cob diameter can also be measured by using </w:t>
      </w:r>
      <w:proofErr w:type="spellStart"/>
      <w:r>
        <w:rPr>
          <w:rFonts w:ascii="Times New Roman" w:hAnsi="Times New Roman" w:cs="Times New Roman"/>
          <w:sz w:val="24"/>
          <w:szCs w:val="24"/>
        </w:rPr>
        <w:t>vernier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caliper</w:t>
      </w:r>
      <w:proofErr w:type="spellEnd"/>
      <w:r>
        <w:rPr>
          <w:rFonts w:ascii="Times New Roman" w:hAnsi="Times New Roman" w:cs="Times New Roman"/>
          <w:sz w:val="24"/>
          <w:szCs w:val="24"/>
        </w:rPr>
        <w:t xml:space="preserve"> from middle portion of cob.</w:t>
      </w:r>
    </w:p>
    <w:p w:rsidR="007A3F01" w:rsidRDefault="007A3F01" w:rsidP="007A3F01">
      <w:pPr>
        <w:pStyle w:val="ListParagraph"/>
        <w:numPr>
          <w:ilvl w:val="0"/>
          <w:numId w:val="1"/>
        </w:numPr>
        <w:ind w:left="360"/>
        <w:rPr>
          <w:rFonts w:ascii="Times New Roman" w:hAnsi="Times New Roman" w:cs="Times New Roman"/>
          <w:sz w:val="24"/>
          <w:szCs w:val="24"/>
        </w:rPr>
      </w:pPr>
      <w:r>
        <w:rPr>
          <w:rFonts w:ascii="Times New Roman" w:hAnsi="Times New Roman" w:cs="Times New Roman"/>
          <w:b/>
          <w:noProof/>
          <w:color w:val="0070C0"/>
          <w:sz w:val="24"/>
          <w:szCs w:val="24"/>
          <w:lang w:eastAsia="en-IN"/>
        </w:rPr>
        <w:t>Number of rows per cob:</w:t>
      </w:r>
      <w:r>
        <w:rPr>
          <w:rFonts w:ascii="Times New Roman" w:hAnsi="Times New Roman" w:cs="Times New Roman"/>
          <w:sz w:val="24"/>
          <w:szCs w:val="24"/>
        </w:rPr>
        <w:t xml:space="preserve"> It is the number of rows presented in average sampled cob. </w:t>
      </w:r>
    </w:p>
    <w:p w:rsidR="007A3F01" w:rsidRPr="005078E1" w:rsidRDefault="007A3F01" w:rsidP="007A3F01">
      <w:pPr>
        <w:pStyle w:val="ListParagraph"/>
        <w:numPr>
          <w:ilvl w:val="0"/>
          <w:numId w:val="1"/>
        </w:numPr>
        <w:ind w:left="360"/>
        <w:rPr>
          <w:rFonts w:ascii="Times New Roman" w:hAnsi="Times New Roman" w:cs="Times New Roman"/>
          <w:sz w:val="24"/>
          <w:szCs w:val="24"/>
        </w:rPr>
      </w:pPr>
      <w:r w:rsidRPr="005078E1">
        <w:rPr>
          <w:rFonts w:ascii="Times New Roman" w:hAnsi="Times New Roman" w:cs="Times New Roman"/>
          <w:b/>
          <w:noProof/>
          <w:color w:val="0070C0"/>
          <w:sz w:val="24"/>
          <w:szCs w:val="24"/>
          <w:lang w:eastAsia="en-IN"/>
        </w:rPr>
        <w:t>Number of grain per row:</w:t>
      </w:r>
      <w:r w:rsidRPr="005078E1">
        <w:rPr>
          <w:rFonts w:ascii="Times New Roman" w:hAnsi="Times New Roman" w:cs="Times New Roman"/>
          <w:sz w:val="24"/>
          <w:szCs w:val="24"/>
        </w:rPr>
        <w:t xml:space="preserve"> It is average number of grains presented in rows from sampled cobs.</w:t>
      </w:r>
    </w:p>
    <w:p w:rsidR="007A3F01" w:rsidRPr="00E45DAF" w:rsidRDefault="007A3F01" w:rsidP="007A3F01">
      <w:pPr>
        <w:pStyle w:val="ListParagraph"/>
        <w:numPr>
          <w:ilvl w:val="0"/>
          <w:numId w:val="1"/>
        </w:numPr>
        <w:ind w:left="360"/>
        <w:rPr>
          <w:rFonts w:ascii="Times New Roman" w:hAnsi="Times New Roman" w:cs="Times New Roman"/>
          <w:sz w:val="24"/>
          <w:szCs w:val="24"/>
        </w:rPr>
      </w:pPr>
      <w:r>
        <w:rPr>
          <w:rFonts w:ascii="Times New Roman" w:hAnsi="Times New Roman" w:cs="Times New Roman"/>
          <w:b/>
          <w:color w:val="0070C0"/>
          <w:sz w:val="24"/>
          <w:szCs w:val="24"/>
        </w:rPr>
        <w:t xml:space="preserve">Lodging: </w:t>
      </w:r>
      <w:r>
        <w:rPr>
          <w:rFonts w:ascii="Times New Roman" w:hAnsi="Times New Roman" w:cs="Times New Roman"/>
          <w:sz w:val="24"/>
          <w:szCs w:val="24"/>
        </w:rPr>
        <w:t xml:space="preserve">Number of plants fallen in ground should be counted. Plants fall from stem below cob are considered as </w:t>
      </w:r>
      <w:r w:rsidRPr="00E45DAF">
        <w:rPr>
          <w:rFonts w:ascii="Times New Roman" w:hAnsi="Times New Roman" w:cs="Times New Roman"/>
          <w:b/>
          <w:color w:val="0070C0"/>
          <w:sz w:val="24"/>
          <w:szCs w:val="24"/>
        </w:rPr>
        <w:t>stem lodging</w:t>
      </w:r>
      <w:r w:rsidRPr="00E45DAF">
        <w:rPr>
          <w:rFonts w:ascii="Times New Roman" w:hAnsi="Times New Roman" w:cs="Times New Roman"/>
          <w:color w:val="0070C0"/>
          <w:sz w:val="24"/>
          <w:szCs w:val="24"/>
        </w:rPr>
        <w:t xml:space="preserve"> </w:t>
      </w:r>
      <w:r>
        <w:rPr>
          <w:rFonts w:ascii="Times New Roman" w:hAnsi="Times New Roman" w:cs="Times New Roman"/>
          <w:sz w:val="24"/>
          <w:szCs w:val="24"/>
        </w:rPr>
        <w:t xml:space="preserve">and if plants fall from ground (root) are counted as </w:t>
      </w:r>
      <w:r w:rsidRPr="00E45DAF">
        <w:rPr>
          <w:rFonts w:ascii="Times New Roman" w:hAnsi="Times New Roman" w:cs="Times New Roman"/>
          <w:b/>
          <w:color w:val="0070C0"/>
          <w:sz w:val="24"/>
          <w:szCs w:val="24"/>
        </w:rPr>
        <w:t>rood lodging</w:t>
      </w:r>
      <w:r>
        <w:rPr>
          <w:rFonts w:ascii="Times New Roman" w:hAnsi="Times New Roman" w:cs="Times New Roman"/>
          <w:sz w:val="24"/>
          <w:szCs w:val="24"/>
        </w:rPr>
        <w:t>.</w:t>
      </w:r>
    </w:p>
    <w:p w:rsidR="007A3F01" w:rsidRPr="0022248F" w:rsidRDefault="007A3F01" w:rsidP="007A3F01">
      <w:pPr>
        <w:pStyle w:val="ListParagraph"/>
        <w:numPr>
          <w:ilvl w:val="0"/>
          <w:numId w:val="1"/>
        </w:numPr>
        <w:ind w:left="360"/>
        <w:rPr>
          <w:rFonts w:ascii="Times New Roman" w:hAnsi="Times New Roman" w:cs="Times New Roman"/>
          <w:sz w:val="24"/>
          <w:szCs w:val="24"/>
        </w:rPr>
      </w:pPr>
      <w:r w:rsidRPr="00C95B1B">
        <w:rPr>
          <w:rFonts w:ascii="Times New Roman" w:hAnsi="Times New Roman" w:cs="Times New Roman"/>
          <w:b/>
          <w:color w:val="0070C0"/>
          <w:sz w:val="24"/>
          <w:szCs w:val="24"/>
        </w:rPr>
        <w:t>Moisture:</w:t>
      </w:r>
      <w:r w:rsidRPr="00C95B1B">
        <w:rPr>
          <w:rFonts w:ascii="Times New Roman" w:hAnsi="Times New Roman" w:cs="Times New Roman"/>
          <w:color w:val="0070C0"/>
          <w:sz w:val="24"/>
          <w:szCs w:val="24"/>
        </w:rPr>
        <w:t xml:space="preserve"> </w:t>
      </w:r>
      <w:r>
        <w:rPr>
          <w:rFonts w:ascii="Times New Roman" w:hAnsi="Times New Roman" w:cs="Times New Roman"/>
          <w:sz w:val="24"/>
          <w:szCs w:val="24"/>
        </w:rPr>
        <w:t xml:space="preserve">Several sampled cobs were selected and grain from middle portion of cob was taken at the time of harvesting when field weight is taken. Moisture was converted into 12.5% for final data analysis. </w:t>
      </w:r>
    </w:p>
    <w:p w:rsidR="007A3F01" w:rsidRPr="003A7F01" w:rsidRDefault="007A3F01" w:rsidP="007A3F01">
      <w:pPr>
        <w:pStyle w:val="ListParagraph"/>
        <w:numPr>
          <w:ilvl w:val="0"/>
          <w:numId w:val="1"/>
        </w:numPr>
        <w:ind w:left="360"/>
        <w:rPr>
          <w:rFonts w:ascii="Times New Roman" w:hAnsi="Times New Roman" w:cs="Times New Roman"/>
          <w:sz w:val="24"/>
          <w:szCs w:val="24"/>
        </w:rPr>
      </w:pPr>
      <w:r w:rsidRPr="00C95B1B">
        <w:rPr>
          <w:rFonts w:ascii="Times New Roman" w:hAnsi="Times New Roman" w:cs="Times New Roman"/>
          <w:b/>
          <w:color w:val="0070C0"/>
          <w:sz w:val="24"/>
          <w:szCs w:val="24"/>
        </w:rPr>
        <w:t>Plant aspect:</w:t>
      </w:r>
      <w:r w:rsidRPr="00C95B1B">
        <w:rPr>
          <w:rFonts w:ascii="Times New Roman" w:hAnsi="Times New Roman" w:cs="Times New Roman"/>
          <w:color w:val="0070C0"/>
          <w:sz w:val="24"/>
          <w:szCs w:val="24"/>
        </w:rPr>
        <w:t xml:space="preserve"> </w:t>
      </w:r>
      <w:r w:rsidRPr="003A7F01">
        <w:rPr>
          <w:rFonts w:ascii="Times New Roman" w:hAnsi="Times New Roman" w:cs="Times New Roman"/>
          <w:sz w:val="24"/>
          <w:szCs w:val="24"/>
        </w:rPr>
        <w:t xml:space="preserve">Complete visual score given by breeder to the overall plant performance of a variety. It </w:t>
      </w:r>
      <w:proofErr w:type="gramStart"/>
      <w:r w:rsidRPr="003A7F01">
        <w:rPr>
          <w:rFonts w:ascii="Times New Roman" w:hAnsi="Times New Roman" w:cs="Times New Roman"/>
          <w:sz w:val="24"/>
          <w:szCs w:val="24"/>
        </w:rPr>
        <w:t>incorporate</w:t>
      </w:r>
      <w:proofErr w:type="gramEnd"/>
      <w:r w:rsidRPr="003A7F01">
        <w:rPr>
          <w:rFonts w:ascii="Times New Roman" w:hAnsi="Times New Roman" w:cs="Times New Roman"/>
          <w:sz w:val="24"/>
          <w:szCs w:val="24"/>
        </w:rPr>
        <w:t xml:space="preserve"> major traits such as:</w:t>
      </w:r>
    </w:p>
    <w:p w:rsidR="007A3F01" w:rsidRDefault="007A3F01" w:rsidP="007A3F0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Ear position</w:t>
      </w:r>
    </w:p>
    <w:p w:rsidR="007A3F01" w:rsidRDefault="007A3F01" w:rsidP="007A3F0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Plant architecture</w:t>
      </w:r>
    </w:p>
    <w:p w:rsidR="007A3F01" w:rsidRDefault="007A3F01" w:rsidP="007A3F0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Tassel characteristics</w:t>
      </w:r>
    </w:p>
    <w:p w:rsidR="007A3F01" w:rsidRDefault="007A3F01" w:rsidP="007A3F0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Disease prevalence</w:t>
      </w:r>
    </w:p>
    <w:p w:rsidR="007A3F01" w:rsidRDefault="007A3F01" w:rsidP="007A3F01">
      <w:pPr>
        <w:ind w:left="360"/>
        <w:rPr>
          <w:rFonts w:ascii="Times New Roman" w:hAnsi="Times New Roman" w:cs="Times New Roman"/>
          <w:sz w:val="24"/>
          <w:szCs w:val="24"/>
        </w:rPr>
      </w:pPr>
      <w:r>
        <w:rPr>
          <w:rFonts w:ascii="Times New Roman" w:hAnsi="Times New Roman" w:cs="Times New Roman"/>
          <w:sz w:val="24"/>
          <w:szCs w:val="24"/>
        </w:rPr>
        <w:t xml:space="preserve">It is recorded prior to the onset of crop senescence. It is scored from 1 to 5 scale; </w:t>
      </w:r>
    </w:p>
    <w:p w:rsidR="007A3F01" w:rsidRDefault="007A3F01" w:rsidP="007A3F01">
      <w:pPr>
        <w:ind w:left="360"/>
        <w:rPr>
          <w:rFonts w:ascii="Times New Roman" w:hAnsi="Times New Roman" w:cs="Times New Roman"/>
          <w:sz w:val="24"/>
          <w:szCs w:val="24"/>
        </w:rPr>
      </w:pPr>
      <w:r>
        <w:rPr>
          <w:rFonts w:ascii="Times New Roman" w:hAnsi="Times New Roman" w:cs="Times New Roman"/>
          <w:sz w:val="24"/>
          <w:szCs w:val="24"/>
        </w:rPr>
        <w:t xml:space="preserve">1 represent excellent plant type, good yield potential, crop uniformity, lower ear position, vigorous, good stalk strength. </w:t>
      </w:r>
    </w:p>
    <w:p w:rsidR="007A3F01" w:rsidRPr="003A7F01" w:rsidRDefault="007A3F01" w:rsidP="007A3F01">
      <w:pPr>
        <w:ind w:left="360"/>
        <w:rPr>
          <w:rFonts w:ascii="Times New Roman" w:hAnsi="Times New Roman" w:cs="Times New Roman"/>
          <w:sz w:val="24"/>
          <w:szCs w:val="24"/>
        </w:rPr>
      </w:pPr>
      <w:r>
        <w:rPr>
          <w:rFonts w:ascii="Times New Roman" w:hAnsi="Times New Roman" w:cs="Times New Roman"/>
          <w:sz w:val="24"/>
          <w:szCs w:val="24"/>
        </w:rPr>
        <w:t>5 represent poor plant type, low yield, lodging, diseased, discoloured leaves and poor tassel exertion.</w:t>
      </w:r>
    </w:p>
    <w:p w:rsidR="007A3F01" w:rsidRPr="0025450F" w:rsidRDefault="007A3F01" w:rsidP="007A3F01">
      <w:pPr>
        <w:pStyle w:val="ListParagraph"/>
        <w:numPr>
          <w:ilvl w:val="0"/>
          <w:numId w:val="1"/>
        </w:numPr>
        <w:ind w:left="360"/>
        <w:rPr>
          <w:rFonts w:ascii="Times New Roman" w:hAnsi="Times New Roman" w:cs="Times New Roman"/>
          <w:sz w:val="24"/>
          <w:szCs w:val="24"/>
        </w:rPr>
      </w:pPr>
      <w:r w:rsidRPr="00C95B1B">
        <w:rPr>
          <w:rFonts w:ascii="Times New Roman" w:hAnsi="Times New Roman" w:cs="Times New Roman"/>
          <w:b/>
          <w:color w:val="0070C0"/>
          <w:sz w:val="24"/>
          <w:szCs w:val="24"/>
        </w:rPr>
        <w:t>Ear aspect:</w:t>
      </w:r>
      <w:r w:rsidRPr="00C95B1B">
        <w:rPr>
          <w:rFonts w:ascii="Times New Roman" w:hAnsi="Times New Roman" w:cs="Times New Roman"/>
          <w:color w:val="0070C0"/>
          <w:sz w:val="24"/>
          <w:szCs w:val="24"/>
        </w:rPr>
        <w:t xml:space="preserve"> </w:t>
      </w:r>
      <w:r w:rsidRPr="0025450F">
        <w:rPr>
          <w:rFonts w:ascii="Times New Roman" w:hAnsi="Times New Roman" w:cs="Times New Roman"/>
          <w:sz w:val="24"/>
          <w:szCs w:val="24"/>
        </w:rPr>
        <w:t xml:space="preserve">Ear aspect id the composite visual score given by breeders to the overall yield performance of the variety. It </w:t>
      </w:r>
      <w:proofErr w:type="gramStart"/>
      <w:r w:rsidRPr="0025450F">
        <w:rPr>
          <w:rFonts w:ascii="Times New Roman" w:hAnsi="Times New Roman" w:cs="Times New Roman"/>
          <w:sz w:val="24"/>
          <w:szCs w:val="24"/>
        </w:rPr>
        <w:t>include</w:t>
      </w:r>
      <w:proofErr w:type="gramEnd"/>
      <w:r w:rsidRPr="0025450F">
        <w:rPr>
          <w:rFonts w:ascii="Times New Roman" w:hAnsi="Times New Roman" w:cs="Times New Roman"/>
          <w:sz w:val="24"/>
          <w:szCs w:val="24"/>
        </w:rPr>
        <w:t xml:space="preserve"> key traits such as:</w:t>
      </w:r>
    </w:p>
    <w:p w:rsidR="007A3F01" w:rsidRPr="0025450F" w:rsidRDefault="007A3F01" w:rsidP="007A3F01">
      <w:pPr>
        <w:pStyle w:val="ListParagraph"/>
        <w:numPr>
          <w:ilvl w:val="2"/>
          <w:numId w:val="1"/>
        </w:numPr>
        <w:rPr>
          <w:rFonts w:ascii="Times New Roman" w:hAnsi="Times New Roman" w:cs="Times New Roman"/>
          <w:sz w:val="24"/>
          <w:szCs w:val="24"/>
        </w:rPr>
      </w:pPr>
      <w:r w:rsidRPr="0025450F">
        <w:rPr>
          <w:rFonts w:ascii="Times New Roman" w:hAnsi="Times New Roman" w:cs="Times New Roman"/>
          <w:sz w:val="24"/>
          <w:szCs w:val="24"/>
        </w:rPr>
        <w:t>Yield</w:t>
      </w:r>
    </w:p>
    <w:p w:rsidR="007A3F01" w:rsidRPr="0025450F" w:rsidRDefault="007A3F01" w:rsidP="007A3F01">
      <w:pPr>
        <w:pStyle w:val="ListParagraph"/>
        <w:numPr>
          <w:ilvl w:val="2"/>
          <w:numId w:val="1"/>
        </w:numPr>
        <w:rPr>
          <w:rFonts w:ascii="Times New Roman" w:hAnsi="Times New Roman" w:cs="Times New Roman"/>
          <w:sz w:val="24"/>
          <w:szCs w:val="24"/>
        </w:rPr>
      </w:pPr>
      <w:r w:rsidRPr="0025450F">
        <w:rPr>
          <w:rFonts w:ascii="Times New Roman" w:hAnsi="Times New Roman" w:cs="Times New Roman"/>
          <w:sz w:val="24"/>
          <w:szCs w:val="24"/>
        </w:rPr>
        <w:t>Ear rot</w:t>
      </w:r>
    </w:p>
    <w:p w:rsidR="007A3F01" w:rsidRPr="0025450F" w:rsidRDefault="007A3F01" w:rsidP="007A3F01">
      <w:pPr>
        <w:pStyle w:val="ListParagraph"/>
        <w:numPr>
          <w:ilvl w:val="2"/>
          <w:numId w:val="1"/>
        </w:numPr>
        <w:rPr>
          <w:rFonts w:ascii="Times New Roman" w:hAnsi="Times New Roman" w:cs="Times New Roman"/>
          <w:sz w:val="24"/>
          <w:szCs w:val="24"/>
        </w:rPr>
      </w:pPr>
      <w:r w:rsidRPr="0025450F">
        <w:rPr>
          <w:rFonts w:ascii="Times New Roman" w:hAnsi="Times New Roman" w:cs="Times New Roman"/>
          <w:sz w:val="24"/>
          <w:szCs w:val="24"/>
        </w:rPr>
        <w:t>Texture</w:t>
      </w:r>
    </w:p>
    <w:p w:rsidR="007A3F01" w:rsidRPr="0025450F" w:rsidRDefault="007A3F01" w:rsidP="007A3F01">
      <w:pPr>
        <w:pStyle w:val="ListParagraph"/>
        <w:numPr>
          <w:ilvl w:val="2"/>
          <w:numId w:val="1"/>
        </w:numPr>
        <w:rPr>
          <w:rFonts w:ascii="Times New Roman" w:hAnsi="Times New Roman" w:cs="Times New Roman"/>
          <w:sz w:val="24"/>
          <w:szCs w:val="24"/>
        </w:rPr>
      </w:pPr>
      <w:r w:rsidRPr="0025450F">
        <w:rPr>
          <w:rFonts w:ascii="Times New Roman" w:hAnsi="Times New Roman" w:cs="Times New Roman"/>
          <w:sz w:val="24"/>
          <w:szCs w:val="24"/>
        </w:rPr>
        <w:t>Ear uniformity</w:t>
      </w:r>
    </w:p>
    <w:p w:rsidR="007A3F01" w:rsidRPr="0025450F" w:rsidRDefault="007A3F01" w:rsidP="007A3F01">
      <w:pPr>
        <w:pStyle w:val="ListParagraph"/>
        <w:numPr>
          <w:ilvl w:val="2"/>
          <w:numId w:val="1"/>
        </w:numPr>
        <w:rPr>
          <w:rFonts w:ascii="Times New Roman" w:hAnsi="Times New Roman" w:cs="Times New Roman"/>
          <w:sz w:val="24"/>
          <w:szCs w:val="24"/>
        </w:rPr>
      </w:pPr>
      <w:r w:rsidRPr="0025450F">
        <w:rPr>
          <w:rFonts w:ascii="Times New Roman" w:hAnsi="Times New Roman" w:cs="Times New Roman"/>
          <w:sz w:val="24"/>
          <w:szCs w:val="24"/>
        </w:rPr>
        <w:t>Grain filling</w:t>
      </w:r>
    </w:p>
    <w:p w:rsidR="007A3F01" w:rsidRPr="0025450F" w:rsidRDefault="007A3F01" w:rsidP="007A3F01">
      <w:pPr>
        <w:pStyle w:val="ListParagraph"/>
        <w:numPr>
          <w:ilvl w:val="2"/>
          <w:numId w:val="1"/>
        </w:numPr>
        <w:rPr>
          <w:rFonts w:ascii="Times New Roman" w:hAnsi="Times New Roman" w:cs="Times New Roman"/>
          <w:sz w:val="24"/>
          <w:szCs w:val="24"/>
        </w:rPr>
      </w:pPr>
      <w:r w:rsidRPr="0025450F">
        <w:rPr>
          <w:rFonts w:ascii="Times New Roman" w:hAnsi="Times New Roman" w:cs="Times New Roman"/>
          <w:sz w:val="24"/>
          <w:szCs w:val="24"/>
        </w:rPr>
        <w:t>Cob covering</w:t>
      </w:r>
    </w:p>
    <w:p w:rsidR="007A3F01" w:rsidRPr="0025450F" w:rsidRDefault="007A3F01" w:rsidP="007A3F01">
      <w:pPr>
        <w:pStyle w:val="ListParagraph"/>
        <w:numPr>
          <w:ilvl w:val="2"/>
          <w:numId w:val="1"/>
        </w:numPr>
        <w:rPr>
          <w:rFonts w:ascii="Times New Roman" w:hAnsi="Times New Roman" w:cs="Times New Roman"/>
          <w:sz w:val="24"/>
          <w:szCs w:val="24"/>
        </w:rPr>
      </w:pPr>
      <w:r w:rsidRPr="0025450F">
        <w:rPr>
          <w:rFonts w:ascii="Times New Roman" w:hAnsi="Times New Roman" w:cs="Times New Roman"/>
          <w:sz w:val="24"/>
          <w:szCs w:val="24"/>
        </w:rPr>
        <w:t>Ear symmetry</w:t>
      </w:r>
    </w:p>
    <w:p w:rsidR="007A3F01" w:rsidRDefault="007A3F01" w:rsidP="007A3F01">
      <w:pPr>
        <w:rPr>
          <w:rFonts w:ascii="Times New Roman" w:hAnsi="Times New Roman" w:cs="Times New Roman"/>
          <w:sz w:val="24"/>
          <w:szCs w:val="24"/>
        </w:rPr>
      </w:pPr>
      <w:r>
        <w:rPr>
          <w:rFonts w:ascii="Times New Roman" w:hAnsi="Times New Roman" w:cs="Times New Roman"/>
          <w:sz w:val="24"/>
          <w:szCs w:val="24"/>
        </w:rPr>
        <w:t>It is recorded just after cob harvesting and scored as 1 to 5:</w:t>
      </w:r>
    </w:p>
    <w:p w:rsidR="007A3F01" w:rsidRDefault="007A3F01" w:rsidP="007A3F01">
      <w:pPr>
        <w:rPr>
          <w:rFonts w:ascii="Times New Roman" w:hAnsi="Times New Roman" w:cs="Times New Roman"/>
          <w:sz w:val="24"/>
          <w:szCs w:val="24"/>
        </w:rPr>
      </w:pPr>
      <w:r>
        <w:rPr>
          <w:rFonts w:ascii="Times New Roman" w:hAnsi="Times New Roman" w:cs="Times New Roman"/>
          <w:sz w:val="24"/>
          <w:szCs w:val="24"/>
        </w:rPr>
        <w:t>1 represent excellent ear type, flint texture, disease free, large straight uniform rows.</w:t>
      </w:r>
    </w:p>
    <w:p w:rsidR="007A3F01" w:rsidRPr="0025450F" w:rsidRDefault="007A3F01" w:rsidP="007A3F01">
      <w:pPr>
        <w:rPr>
          <w:rFonts w:ascii="Times New Roman" w:hAnsi="Times New Roman" w:cs="Times New Roman"/>
          <w:sz w:val="24"/>
          <w:szCs w:val="24"/>
        </w:rPr>
      </w:pPr>
      <w:r>
        <w:rPr>
          <w:rFonts w:ascii="Times New Roman" w:hAnsi="Times New Roman" w:cs="Times New Roman"/>
          <w:sz w:val="24"/>
          <w:szCs w:val="24"/>
        </w:rPr>
        <w:t>5 represent poor ear type, small, rotten, non-uniform rows.</w:t>
      </w:r>
    </w:p>
    <w:p w:rsidR="007A3F01" w:rsidRDefault="007A3F01" w:rsidP="007A3F01">
      <w:pPr>
        <w:pStyle w:val="ListParagraph"/>
        <w:numPr>
          <w:ilvl w:val="0"/>
          <w:numId w:val="1"/>
        </w:numPr>
        <w:ind w:left="360"/>
        <w:rPr>
          <w:rFonts w:ascii="Times New Roman" w:hAnsi="Times New Roman" w:cs="Times New Roman"/>
          <w:sz w:val="24"/>
          <w:szCs w:val="24"/>
        </w:rPr>
      </w:pPr>
      <w:r>
        <w:rPr>
          <w:noProof/>
          <w:lang w:eastAsia="en-IN"/>
        </w:rPr>
        <w:lastRenderedPageBreak/>
        <w:drawing>
          <wp:anchor distT="0" distB="0" distL="114300" distR="114300" simplePos="0" relativeHeight="251663360" behindDoc="0" locked="0" layoutInCell="1" allowOverlap="1" wp14:anchorId="7FD40714" wp14:editId="04209184">
            <wp:simplePos x="0" y="0"/>
            <wp:positionH relativeFrom="margin">
              <wp:align>center</wp:align>
            </wp:positionH>
            <wp:positionV relativeFrom="paragraph">
              <wp:posOffset>767341</wp:posOffset>
            </wp:positionV>
            <wp:extent cx="5041379" cy="2494742"/>
            <wp:effectExtent l="0" t="0" r="698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1379" cy="2494742"/>
                    </a:xfrm>
                    <a:prstGeom prst="rect">
                      <a:avLst/>
                    </a:prstGeom>
                  </pic:spPr>
                </pic:pic>
              </a:graphicData>
            </a:graphic>
            <wp14:sizeRelH relativeFrom="page">
              <wp14:pctWidth>0</wp14:pctWidth>
            </wp14:sizeRelH>
            <wp14:sizeRelV relativeFrom="page">
              <wp14:pctHeight>0</wp14:pctHeight>
            </wp14:sizeRelV>
          </wp:anchor>
        </w:drawing>
      </w:r>
      <w:r w:rsidRPr="00C95B1B">
        <w:rPr>
          <w:rFonts w:ascii="Times New Roman" w:hAnsi="Times New Roman" w:cs="Times New Roman"/>
          <w:b/>
          <w:color w:val="0070C0"/>
          <w:sz w:val="24"/>
          <w:szCs w:val="24"/>
        </w:rPr>
        <w:t>Texture:</w:t>
      </w:r>
      <w:r>
        <w:rPr>
          <w:rFonts w:ascii="Times New Roman" w:hAnsi="Times New Roman" w:cs="Times New Roman"/>
          <w:sz w:val="24"/>
          <w:szCs w:val="24"/>
        </w:rPr>
        <w:t xml:space="preserve"> maize grains can be differentiated into 4 texture group on the basis of their grain appearance: 1: flint, 2: semi flint, 3 semi dent and 4 </w:t>
      </w:r>
      <w:proofErr w:type="gramStart"/>
      <w:r>
        <w:rPr>
          <w:rFonts w:ascii="Times New Roman" w:hAnsi="Times New Roman" w:cs="Times New Roman"/>
          <w:sz w:val="24"/>
          <w:szCs w:val="24"/>
        </w:rPr>
        <w:t>dent</w:t>
      </w:r>
      <w:proofErr w:type="gramEnd"/>
      <w:r>
        <w:rPr>
          <w:rFonts w:ascii="Times New Roman" w:hAnsi="Times New Roman" w:cs="Times New Roman"/>
          <w:sz w:val="24"/>
          <w:szCs w:val="24"/>
        </w:rPr>
        <w:t>. Grain texture is recorded at harvest from all entry of trials.</w:t>
      </w:r>
    </w:p>
    <w:p w:rsidR="007A3F01" w:rsidRPr="00513CB4" w:rsidRDefault="007A3F01" w:rsidP="007A3F01">
      <w:pPr>
        <w:jc w:val="center"/>
        <w:rPr>
          <w:rFonts w:ascii="Times New Roman" w:hAnsi="Times New Roman" w:cs="Times New Roman"/>
          <w:bCs/>
          <w:i/>
          <w:sz w:val="24"/>
          <w:szCs w:val="24"/>
        </w:rPr>
      </w:pPr>
      <w:r>
        <w:rPr>
          <w:rFonts w:ascii="Times New Roman" w:hAnsi="Times New Roman" w:cs="Times New Roman"/>
          <w:bCs/>
          <w:i/>
          <w:sz w:val="24"/>
          <w:szCs w:val="24"/>
        </w:rPr>
        <w:t>Figure: scoring of grain texture in maize</w:t>
      </w:r>
    </w:p>
    <w:p w:rsidR="007A3F01" w:rsidRPr="0022248F" w:rsidRDefault="007A3F01" w:rsidP="007A3F01">
      <w:pPr>
        <w:rPr>
          <w:rFonts w:ascii="Times New Roman" w:hAnsi="Times New Roman" w:cs="Times New Roman"/>
          <w:sz w:val="24"/>
          <w:szCs w:val="24"/>
        </w:rPr>
      </w:pPr>
      <w:r w:rsidRPr="0022248F">
        <w:rPr>
          <w:rFonts w:ascii="Times New Roman" w:hAnsi="Times New Roman" w:cs="Times New Roman"/>
          <w:b/>
          <w:bCs/>
          <w:sz w:val="24"/>
          <w:szCs w:val="24"/>
        </w:rPr>
        <w:t xml:space="preserve">Data analysis </w:t>
      </w:r>
    </w:p>
    <w:p w:rsidR="007A3F01" w:rsidRPr="006A7658" w:rsidRDefault="007A3F01" w:rsidP="007A3F01">
      <w:pPr>
        <w:rPr>
          <w:rFonts w:ascii="Times New Roman" w:hAnsi="Times New Roman" w:cs="Times New Roman"/>
          <w:sz w:val="24"/>
          <w:szCs w:val="24"/>
        </w:rPr>
      </w:pPr>
      <w:r>
        <w:rPr>
          <w:rFonts w:ascii="Times New Roman" w:hAnsi="Times New Roman" w:cs="Times New Roman"/>
          <w:sz w:val="24"/>
          <w:szCs w:val="24"/>
        </w:rPr>
        <w:t xml:space="preserve">First field data was recorded in field book hard copy, later it was translated in Field book Excel sheet. </w:t>
      </w:r>
      <w:r w:rsidRPr="0022248F">
        <w:rPr>
          <w:rFonts w:ascii="Times New Roman" w:hAnsi="Times New Roman" w:cs="Times New Roman"/>
          <w:sz w:val="24"/>
          <w:szCs w:val="24"/>
        </w:rPr>
        <w:t xml:space="preserve">Data compiled </w:t>
      </w:r>
      <w:r>
        <w:rPr>
          <w:rFonts w:ascii="Times New Roman" w:hAnsi="Times New Roman" w:cs="Times New Roman"/>
          <w:sz w:val="24"/>
          <w:szCs w:val="24"/>
        </w:rPr>
        <w:t xml:space="preserve">in MS-EXCEL was analysed by using </w:t>
      </w:r>
      <w:r w:rsidRPr="0022248F">
        <w:rPr>
          <w:rFonts w:ascii="Times New Roman" w:hAnsi="Times New Roman" w:cs="Times New Roman"/>
          <w:sz w:val="24"/>
          <w:szCs w:val="24"/>
        </w:rPr>
        <w:t>META-R.</w:t>
      </w:r>
    </w:p>
    <w:p w:rsidR="007A3F01" w:rsidRDefault="007A3F01" w:rsidP="007A3F01">
      <w:pPr>
        <w:rPr>
          <w:rFonts w:ascii="Times New Roman" w:hAnsi="Times New Roman" w:cs="Times New Roman"/>
          <w:b/>
          <w:sz w:val="24"/>
          <w:szCs w:val="24"/>
        </w:rPr>
      </w:pPr>
    </w:p>
    <w:p w:rsidR="007A3F01" w:rsidRDefault="007A3F01" w:rsidP="007A3F01">
      <w:pPr>
        <w:rPr>
          <w:rFonts w:ascii="Times New Roman" w:hAnsi="Times New Roman" w:cs="Times New Roman"/>
          <w:b/>
          <w:sz w:val="24"/>
          <w:szCs w:val="24"/>
        </w:rPr>
      </w:pPr>
      <w:r>
        <w:rPr>
          <w:rFonts w:ascii="Times New Roman" w:hAnsi="Times New Roman" w:cs="Times New Roman"/>
          <w:b/>
          <w:sz w:val="24"/>
          <w:szCs w:val="24"/>
        </w:rPr>
        <w:t xml:space="preserve">Trial Location: </w:t>
      </w:r>
    </w:p>
    <w:tbl>
      <w:tblPr>
        <w:tblStyle w:val="TableGrid"/>
        <w:tblW w:w="5000" w:type="pct"/>
        <w:tblLook w:val="04A0" w:firstRow="1" w:lastRow="0" w:firstColumn="1" w:lastColumn="0" w:noHBand="0" w:noVBand="1"/>
      </w:tblPr>
      <w:tblGrid>
        <w:gridCol w:w="2276"/>
        <w:gridCol w:w="2657"/>
        <w:gridCol w:w="1891"/>
        <w:gridCol w:w="1204"/>
        <w:gridCol w:w="1322"/>
      </w:tblGrid>
      <w:tr w:rsidR="007A3F01" w:rsidRPr="00F73DFD" w:rsidTr="002B4BBF">
        <w:trPr>
          <w:trHeight w:val="681"/>
        </w:trPr>
        <w:tc>
          <w:tcPr>
            <w:tcW w:w="1217" w:type="pct"/>
          </w:tcPr>
          <w:p w:rsidR="007A3F01" w:rsidRPr="00F73DFD" w:rsidRDefault="007A3F01" w:rsidP="00D07C94">
            <w:pPr>
              <w:jc w:val="center"/>
              <w:rPr>
                <w:rFonts w:ascii="Times New Roman" w:hAnsi="Times New Roman" w:cs="Times New Roman"/>
                <w:b/>
              </w:rPr>
            </w:pPr>
            <w:r>
              <w:rPr>
                <w:rFonts w:ascii="Times New Roman" w:hAnsi="Times New Roman" w:cs="Times New Roman"/>
                <w:b/>
              </w:rPr>
              <w:t xml:space="preserve">Collaborator </w:t>
            </w:r>
          </w:p>
        </w:tc>
        <w:tc>
          <w:tcPr>
            <w:tcW w:w="1421" w:type="pct"/>
          </w:tcPr>
          <w:p w:rsidR="007A3F01" w:rsidRPr="00F73DFD" w:rsidRDefault="007A3F01" w:rsidP="00D07C94">
            <w:pPr>
              <w:jc w:val="center"/>
              <w:rPr>
                <w:rFonts w:ascii="Times New Roman" w:hAnsi="Times New Roman" w:cs="Times New Roman"/>
                <w:b/>
              </w:rPr>
            </w:pPr>
            <w:r w:rsidRPr="00F73DFD">
              <w:rPr>
                <w:rFonts w:ascii="Times New Roman" w:hAnsi="Times New Roman" w:cs="Times New Roman"/>
                <w:b/>
              </w:rPr>
              <w:t>Location</w:t>
            </w:r>
          </w:p>
        </w:tc>
        <w:tc>
          <w:tcPr>
            <w:tcW w:w="1011" w:type="pct"/>
          </w:tcPr>
          <w:p w:rsidR="007A3F01" w:rsidRPr="00F73DFD" w:rsidRDefault="007A3F01" w:rsidP="00D07C94">
            <w:pPr>
              <w:jc w:val="center"/>
              <w:rPr>
                <w:rFonts w:ascii="Times New Roman" w:hAnsi="Times New Roman" w:cs="Times New Roman"/>
                <w:b/>
              </w:rPr>
            </w:pPr>
            <w:r w:rsidRPr="00F73DFD">
              <w:rPr>
                <w:rFonts w:ascii="Times New Roman" w:hAnsi="Times New Roman" w:cs="Times New Roman"/>
                <w:b/>
              </w:rPr>
              <w:t>GPS</w:t>
            </w:r>
          </w:p>
        </w:tc>
        <w:tc>
          <w:tcPr>
            <w:tcW w:w="644" w:type="pct"/>
          </w:tcPr>
          <w:p w:rsidR="007A3F01" w:rsidRPr="00F73DFD" w:rsidRDefault="007A3F01" w:rsidP="00D07C94">
            <w:pPr>
              <w:jc w:val="center"/>
              <w:rPr>
                <w:rFonts w:ascii="Times New Roman" w:hAnsi="Times New Roman" w:cs="Times New Roman"/>
                <w:b/>
              </w:rPr>
            </w:pPr>
            <w:r w:rsidRPr="00F73DFD">
              <w:rPr>
                <w:rFonts w:ascii="Times New Roman" w:hAnsi="Times New Roman" w:cs="Times New Roman"/>
                <w:b/>
              </w:rPr>
              <w:t>Elevation</w:t>
            </w:r>
          </w:p>
        </w:tc>
        <w:tc>
          <w:tcPr>
            <w:tcW w:w="707" w:type="pct"/>
          </w:tcPr>
          <w:p w:rsidR="007A3F01" w:rsidRPr="00F73DFD" w:rsidRDefault="007A3F01" w:rsidP="00D07C94">
            <w:pPr>
              <w:jc w:val="center"/>
              <w:rPr>
                <w:rFonts w:ascii="Times New Roman" w:hAnsi="Times New Roman" w:cs="Times New Roman"/>
                <w:b/>
              </w:rPr>
            </w:pPr>
            <w:r w:rsidRPr="00F73DFD">
              <w:rPr>
                <w:rFonts w:ascii="Times New Roman" w:hAnsi="Times New Roman" w:cs="Times New Roman"/>
                <w:b/>
              </w:rPr>
              <w:t>climate</w:t>
            </w:r>
          </w:p>
        </w:tc>
      </w:tr>
      <w:tr w:rsidR="007A3F01" w:rsidRPr="00F73DFD" w:rsidTr="002B4BBF">
        <w:trPr>
          <w:trHeight w:val="720"/>
        </w:trPr>
        <w:tc>
          <w:tcPr>
            <w:tcW w:w="1217" w:type="pct"/>
          </w:tcPr>
          <w:p w:rsidR="007A3F01" w:rsidRPr="00F73DFD" w:rsidRDefault="007A3F01" w:rsidP="00D07C94">
            <w:pPr>
              <w:rPr>
                <w:rFonts w:ascii="Times New Roman" w:hAnsi="Times New Roman" w:cs="Times New Roman"/>
              </w:rPr>
            </w:pPr>
            <w:r>
              <w:rPr>
                <w:rFonts w:ascii="Times New Roman" w:hAnsi="Times New Roman" w:cs="Times New Roman"/>
              </w:rPr>
              <w:t xml:space="preserve">Unique Seed Company </w:t>
            </w:r>
            <w:proofErr w:type="spellStart"/>
            <w:r>
              <w:rPr>
                <w:rFonts w:ascii="Times New Roman" w:hAnsi="Times New Roman" w:cs="Times New Roman"/>
              </w:rPr>
              <w:t>Pvt.</w:t>
            </w:r>
            <w:proofErr w:type="spellEnd"/>
            <w:r>
              <w:rPr>
                <w:rFonts w:ascii="Times New Roman" w:hAnsi="Times New Roman" w:cs="Times New Roman"/>
              </w:rPr>
              <w:t xml:space="preserve"> Ltd</w:t>
            </w:r>
          </w:p>
        </w:tc>
        <w:tc>
          <w:tcPr>
            <w:tcW w:w="1421" w:type="pct"/>
          </w:tcPr>
          <w:p w:rsidR="007A3F01" w:rsidRPr="00F73DFD" w:rsidRDefault="007A3F01" w:rsidP="00D07C94">
            <w:pPr>
              <w:rPr>
                <w:rFonts w:ascii="Times New Roman" w:hAnsi="Times New Roman" w:cs="Times New Roman"/>
              </w:rPr>
            </w:pPr>
            <w:r w:rsidRPr="00F73DFD">
              <w:rPr>
                <w:rFonts w:ascii="Times New Roman" w:hAnsi="Times New Roman" w:cs="Times New Roman"/>
              </w:rPr>
              <w:t xml:space="preserve">Dhangadhi-6, </w:t>
            </w:r>
            <w:proofErr w:type="spellStart"/>
            <w:r w:rsidRPr="00F73DFD">
              <w:rPr>
                <w:rFonts w:ascii="Times New Roman" w:hAnsi="Times New Roman" w:cs="Times New Roman"/>
              </w:rPr>
              <w:t>Kailali</w:t>
            </w:r>
            <w:proofErr w:type="spellEnd"/>
            <w:r w:rsidRPr="00F73DFD">
              <w:rPr>
                <w:rFonts w:ascii="Times New Roman" w:hAnsi="Times New Roman" w:cs="Times New Roman"/>
              </w:rPr>
              <w:t xml:space="preserve">, </w:t>
            </w:r>
            <w:proofErr w:type="spellStart"/>
            <w:r w:rsidRPr="00F73DFD">
              <w:rPr>
                <w:rFonts w:ascii="Times New Roman" w:hAnsi="Times New Roman" w:cs="Times New Roman"/>
              </w:rPr>
              <w:t>Matayari</w:t>
            </w:r>
            <w:proofErr w:type="spellEnd"/>
          </w:p>
        </w:tc>
        <w:tc>
          <w:tcPr>
            <w:tcW w:w="1011" w:type="pct"/>
          </w:tcPr>
          <w:p w:rsidR="007A3F01" w:rsidRPr="00F73DFD" w:rsidRDefault="007A3F01" w:rsidP="00D07C94">
            <w:pPr>
              <w:rPr>
                <w:rFonts w:ascii="Times New Roman" w:hAnsi="Times New Roman" w:cs="Times New Roman"/>
              </w:rPr>
            </w:pPr>
            <w:r w:rsidRPr="00F73DFD">
              <w:rPr>
                <w:rFonts w:ascii="Times New Roman" w:hAnsi="Times New Roman" w:cs="Times New Roman"/>
                <w:sz w:val="24"/>
                <w:szCs w:val="24"/>
              </w:rPr>
              <w:t>28° 43</w:t>
            </w:r>
            <w:r w:rsidRPr="00F73DFD">
              <w:rPr>
                <w:rFonts w:ascii="Times New Roman" w:hAnsi="Times New Roman" w:cs="Times New Roman"/>
                <w:sz w:val="23"/>
                <w:szCs w:val="23"/>
              </w:rPr>
              <w:t>'</w:t>
            </w:r>
            <w:r w:rsidRPr="00F73DFD">
              <w:rPr>
                <w:rFonts w:ascii="Times New Roman" w:hAnsi="Times New Roman" w:cs="Times New Roman"/>
                <w:sz w:val="24"/>
                <w:szCs w:val="24"/>
              </w:rPr>
              <w:t xml:space="preserve"> 48</w:t>
            </w:r>
            <w:r w:rsidRPr="00F73DFD">
              <w:rPr>
                <w:rFonts w:ascii="Times New Roman" w:hAnsi="Times New Roman" w:cs="Times New Roman"/>
                <w:sz w:val="23"/>
                <w:szCs w:val="23"/>
              </w:rPr>
              <w:t>''</w:t>
            </w:r>
            <w:r w:rsidRPr="00F73DFD">
              <w:rPr>
                <w:rFonts w:ascii="Times New Roman" w:hAnsi="Times New Roman" w:cs="Times New Roman"/>
                <w:sz w:val="24"/>
                <w:szCs w:val="24"/>
              </w:rPr>
              <w:t xml:space="preserve"> N 80° 35</w:t>
            </w:r>
            <w:r w:rsidRPr="00F73DFD">
              <w:rPr>
                <w:rFonts w:ascii="Times New Roman" w:hAnsi="Times New Roman" w:cs="Times New Roman"/>
                <w:sz w:val="23"/>
                <w:szCs w:val="23"/>
              </w:rPr>
              <w:t>'</w:t>
            </w:r>
            <w:r w:rsidRPr="00F73DFD">
              <w:rPr>
                <w:rFonts w:ascii="Times New Roman" w:hAnsi="Times New Roman" w:cs="Times New Roman"/>
                <w:sz w:val="24"/>
                <w:szCs w:val="24"/>
              </w:rPr>
              <w:t xml:space="preserve"> 57</w:t>
            </w:r>
            <w:r w:rsidRPr="00F73DFD">
              <w:rPr>
                <w:rFonts w:ascii="Times New Roman" w:hAnsi="Times New Roman" w:cs="Times New Roman"/>
                <w:sz w:val="23"/>
                <w:szCs w:val="23"/>
              </w:rPr>
              <w:t>''</w:t>
            </w:r>
            <w:r w:rsidRPr="00F73DFD">
              <w:rPr>
                <w:rFonts w:ascii="Times New Roman" w:hAnsi="Times New Roman" w:cs="Times New Roman"/>
                <w:sz w:val="24"/>
                <w:szCs w:val="24"/>
              </w:rPr>
              <w:t xml:space="preserve"> E</w:t>
            </w:r>
          </w:p>
        </w:tc>
        <w:tc>
          <w:tcPr>
            <w:tcW w:w="644" w:type="pct"/>
          </w:tcPr>
          <w:p w:rsidR="007A3F01" w:rsidRPr="00F73DFD" w:rsidRDefault="007A3F01" w:rsidP="00D07C94">
            <w:pPr>
              <w:rPr>
                <w:rFonts w:ascii="Times New Roman" w:hAnsi="Times New Roman" w:cs="Times New Roman"/>
              </w:rPr>
            </w:pPr>
            <w:r>
              <w:rPr>
                <w:rFonts w:ascii="Times New Roman" w:hAnsi="Times New Roman" w:cs="Times New Roman"/>
              </w:rPr>
              <w:t>188 m</w:t>
            </w:r>
          </w:p>
        </w:tc>
        <w:tc>
          <w:tcPr>
            <w:tcW w:w="707" w:type="pct"/>
          </w:tcPr>
          <w:p w:rsidR="007A3F01" w:rsidRPr="00F73DFD" w:rsidRDefault="007A3F01" w:rsidP="00D07C94">
            <w:pPr>
              <w:rPr>
                <w:rFonts w:ascii="Times New Roman" w:hAnsi="Times New Roman" w:cs="Times New Roman"/>
              </w:rPr>
            </w:pPr>
            <w:r w:rsidRPr="00F73DFD">
              <w:rPr>
                <w:rFonts w:ascii="Times New Roman" w:hAnsi="Times New Roman" w:cs="Times New Roman"/>
              </w:rPr>
              <w:t>Tropical</w:t>
            </w:r>
          </w:p>
        </w:tc>
      </w:tr>
    </w:tbl>
    <w:p w:rsidR="00150027" w:rsidRDefault="00150027"/>
    <w:p w:rsidR="002B4BBF" w:rsidRDefault="002B4BBF"/>
    <w:sectPr w:rsidR="002B4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F6844"/>
    <w:multiLevelType w:val="hybridMultilevel"/>
    <w:tmpl w:val="9D4CF2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011A6B"/>
    <w:multiLevelType w:val="hybridMultilevel"/>
    <w:tmpl w:val="0EDE99E4"/>
    <w:lvl w:ilvl="0" w:tplc="0409000B">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01"/>
    <w:rsid w:val="00150027"/>
    <w:rsid w:val="002B4BBF"/>
    <w:rsid w:val="007A3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8CE5"/>
  <w15:chartTrackingRefBased/>
  <w15:docId w15:val="{C000A600-B264-4321-821A-8140DF4F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3F0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F01"/>
    <w:pPr>
      <w:ind w:left="720"/>
      <w:contextualSpacing/>
    </w:pPr>
  </w:style>
  <w:style w:type="table" w:styleId="TableGrid">
    <w:name w:val="Table Grid"/>
    <w:basedOn w:val="TableNormal"/>
    <w:uiPriority w:val="39"/>
    <w:rsid w:val="007A3F0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24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844</Words>
  <Characters>4812</Characters>
  <Application>Microsoft Office Word</Application>
  <DocSecurity>0</DocSecurity>
  <Lines>40</Lines>
  <Paragraphs>11</Paragraphs>
  <ScaleCrop>false</ScaleCrop>
  <Company>CIMMYT</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Darbin (CIMMYT-Nepal)</dc:creator>
  <cp:keywords/>
  <dc:description/>
  <cp:lastModifiedBy>JOSHI, Darbin (CIMMYT-Nepal)</cp:lastModifiedBy>
  <cp:revision>2</cp:revision>
  <dcterms:created xsi:type="dcterms:W3CDTF">2020-12-05T05:42:00Z</dcterms:created>
  <dcterms:modified xsi:type="dcterms:W3CDTF">2020-12-05T05:51:00Z</dcterms:modified>
</cp:coreProperties>
</file>