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0A10" w:rsidRPr="001160BD" w:rsidRDefault="00CF602E" w:rsidP="004D0A10">
      <w:pPr>
        <w:pStyle w:val="Heading1"/>
        <w:rPr>
          <w:rFonts w:ascii="Verdana" w:hAnsi="Verdana"/>
        </w:rPr>
      </w:pPr>
      <w:bookmarkStart w:id="0" w:name="_Hlk492915815"/>
      <w:r w:rsidRPr="001160BD">
        <w:rPr>
          <w:rFonts w:ascii="Verdana" w:hAnsi="Verdana"/>
        </w:rPr>
        <w:t xml:space="preserve">Service Name: </w:t>
      </w:r>
      <w:r w:rsidR="004D0A10" w:rsidRPr="001160BD">
        <w:rPr>
          <w:rFonts w:ascii="Verdana" w:hAnsi="Verdana"/>
        </w:rPr>
        <w:t>No Due</w:t>
      </w:r>
      <w:r w:rsidR="00BB12C9">
        <w:rPr>
          <w:rFonts w:ascii="Verdana" w:hAnsi="Verdana"/>
        </w:rPr>
        <w:t>s</w:t>
      </w:r>
      <w:r w:rsidR="004D0A10" w:rsidRPr="001160BD">
        <w:rPr>
          <w:rFonts w:ascii="Verdana" w:hAnsi="Verdana"/>
        </w:rPr>
        <w:t xml:space="preserve"> Certificate</w:t>
      </w:r>
    </w:p>
    <w:bookmarkEnd w:id="0"/>
    <w:p w:rsidR="004D0A10" w:rsidRPr="00965AFD" w:rsidRDefault="001160BD" w:rsidP="004D0A10">
      <w:pPr>
        <w:pStyle w:val="Heading2"/>
        <w:numPr>
          <w:ilvl w:val="0"/>
          <w:numId w:val="4"/>
        </w:numPr>
        <w:rPr>
          <w:rFonts w:ascii="Verdana" w:hAnsi="Verdana"/>
          <w:sz w:val="24"/>
          <w:szCs w:val="24"/>
        </w:rPr>
      </w:pPr>
      <w:r>
        <w:rPr>
          <w:rFonts w:ascii="Verdana" w:hAnsi="Verdana"/>
          <w:sz w:val="24"/>
          <w:szCs w:val="24"/>
        </w:rPr>
        <w:t>Process Flow / Procedure</w:t>
      </w:r>
    </w:p>
    <w:p w:rsidR="00CF602E" w:rsidRDefault="004D0A10" w:rsidP="00033D06">
      <w:pPr>
        <w:pStyle w:val="ListParagraph"/>
        <w:numPr>
          <w:ilvl w:val="0"/>
          <w:numId w:val="11"/>
        </w:numPr>
        <w:spacing w:after="0" w:line="330" w:lineRule="atLeast"/>
        <w:jc w:val="both"/>
        <w:rPr>
          <w:rFonts w:eastAsia="Times New Roman" w:cs="Times New Roman"/>
          <w:szCs w:val="20"/>
          <w:lang w:eastAsia="en-IN" w:bidi="hi-IN"/>
        </w:rPr>
      </w:pPr>
      <w:r w:rsidRPr="00CF602E">
        <w:rPr>
          <w:rFonts w:eastAsia="Times New Roman" w:cs="Times New Roman"/>
          <w:szCs w:val="20"/>
          <w:lang w:eastAsia="en-IN" w:bidi="hi-IN"/>
        </w:rPr>
        <w:t xml:space="preserve">Citizen can apply for the service </w:t>
      </w:r>
      <w:r w:rsidRPr="00CF602E">
        <w:rPr>
          <w:szCs w:val="20"/>
        </w:rPr>
        <w:t>on Web, Aaple Sarkar, and Mobile App or can visit to CFC/ULB office. On Web, he can</w:t>
      </w:r>
      <w:r w:rsidRPr="00CF602E">
        <w:rPr>
          <w:rFonts w:eastAsia="Times New Roman" w:cs="Times New Roman"/>
          <w:szCs w:val="20"/>
          <w:lang w:eastAsia="en-IN" w:bidi="hi-IN"/>
        </w:rPr>
        <w:t xml:space="preserve"> upload the supporting mandatory documents.</w:t>
      </w:r>
    </w:p>
    <w:p w:rsidR="00CF602E" w:rsidRDefault="004D0A10" w:rsidP="00033D06">
      <w:pPr>
        <w:pStyle w:val="ListParagraph"/>
        <w:numPr>
          <w:ilvl w:val="0"/>
          <w:numId w:val="11"/>
        </w:numPr>
        <w:spacing w:after="0" w:line="330" w:lineRule="atLeast"/>
        <w:jc w:val="both"/>
        <w:rPr>
          <w:rFonts w:eastAsia="Times New Roman" w:cs="Times New Roman"/>
          <w:szCs w:val="20"/>
          <w:lang w:eastAsia="en-IN" w:bidi="hi-IN"/>
        </w:rPr>
      </w:pPr>
      <w:r w:rsidRPr="00CF602E">
        <w:rPr>
          <w:rFonts w:eastAsia="Times New Roman" w:cs="Times New Roman"/>
          <w:szCs w:val="20"/>
          <w:lang w:eastAsia="en-IN" w:bidi="hi-IN"/>
        </w:rPr>
        <w:t>Pay the prescribed fees either Online (Credit Card/Debit Card/Net Banking) or Offline (At ULB/CFC).</w:t>
      </w:r>
    </w:p>
    <w:p w:rsidR="00CF602E" w:rsidRPr="00CF602E" w:rsidRDefault="004D0A10" w:rsidP="00033D06">
      <w:pPr>
        <w:pStyle w:val="ListParagraph"/>
        <w:numPr>
          <w:ilvl w:val="0"/>
          <w:numId w:val="11"/>
        </w:numPr>
        <w:spacing w:after="0" w:line="330" w:lineRule="atLeast"/>
        <w:jc w:val="both"/>
        <w:rPr>
          <w:rFonts w:eastAsia="Times New Roman" w:cs="Times New Roman"/>
          <w:szCs w:val="20"/>
          <w:lang w:eastAsia="en-IN" w:bidi="hi-IN"/>
        </w:rPr>
      </w:pPr>
      <w:r w:rsidRPr="00CF602E">
        <w:rPr>
          <w:rFonts w:cs="Verdana"/>
          <w:szCs w:val="20"/>
          <w:lang w:bidi="mr-IN"/>
        </w:rPr>
        <w:t>Application no. is generated which is further can be used by applicant to track the application.</w:t>
      </w:r>
    </w:p>
    <w:p w:rsidR="00CF602E" w:rsidRPr="00CF602E" w:rsidRDefault="004D0A10" w:rsidP="00033D06">
      <w:pPr>
        <w:pStyle w:val="ListParagraph"/>
        <w:numPr>
          <w:ilvl w:val="0"/>
          <w:numId w:val="11"/>
        </w:numPr>
        <w:spacing w:after="0" w:line="330" w:lineRule="atLeast"/>
        <w:jc w:val="both"/>
        <w:rPr>
          <w:rFonts w:eastAsia="Times New Roman" w:cs="Times New Roman"/>
          <w:szCs w:val="20"/>
          <w:lang w:eastAsia="en-IN" w:bidi="hi-IN"/>
        </w:rPr>
      </w:pPr>
      <w:r w:rsidRPr="00CF602E">
        <w:rPr>
          <w:rFonts w:cs="Verdana"/>
          <w:szCs w:val="20"/>
          <w:lang w:bidi="mr-IN"/>
        </w:rPr>
        <w:t>Applicant will be informed through SMS and email for every important event.</w:t>
      </w:r>
    </w:p>
    <w:p w:rsidR="00CF602E" w:rsidRPr="00CF602E" w:rsidRDefault="004D0A10" w:rsidP="00033D06">
      <w:pPr>
        <w:pStyle w:val="ListParagraph"/>
        <w:numPr>
          <w:ilvl w:val="0"/>
          <w:numId w:val="11"/>
        </w:numPr>
        <w:spacing w:after="0" w:line="330" w:lineRule="atLeast"/>
        <w:jc w:val="both"/>
        <w:rPr>
          <w:rFonts w:eastAsia="Times New Roman" w:cs="Times New Roman"/>
          <w:szCs w:val="20"/>
          <w:lang w:eastAsia="en-IN" w:bidi="hi-IN"/>
        </w:rPr>
      </w:pPr>
      <w:r w:rsidRPr="00CF602E">
        <w:rPr>
          <w:rFonts w:eastAsia="Times New Roman" w:cs="Times New Roman"/>
          <w:szCs w:val="20"/>
          <w:lang w:eastAsia="en-IN" w:bidi="hi-IN"/>
        </w:rPr>
        <w:t xml:space="preserve">Verification of documents will be done at ULB/CFC counter. </w:t>
      </w:r>
      <w:r w:rsidRPr="00CF602E">
        <w:rPr>
          <w:rFonts w:eastAsia="Times New Roman" w:cs="Arial"/>
          <w:color w:val="333333"/>
          <w:szCs w:val="20"/>
          <w:lang w:eastAsia="en-IN" w:bidi="mr-IN"/>
        </w:rPr>
        <w:t xml:space="preserve">Citizen needs to submit the copies of the documents at the ULB counter in case of ULB (CFC) application or needs to upload documents in case of online application.   </w:t>
      </w:r>
    </w:p>
    <w:p w:rsidR="00CF602E" w:rsidRDefault="004D0A10" w:rsidP="00033D06">
      <w:pPr>
        <w:pStyle w:val="ListParagraph"/>
        <w:numPr>
          <w:ilvl w:val="0"/>
          <w:numId w:val="11"/>
        </w:numPr>
        <w:spacing w:after="0" w:line="330" w:lineRule="atLeast"/>
        <w:jc w:val="both"/>
        <w:rPr>
          <w:rFonts w:eastAsia="Times New Roman" w:cs="Times New Roman"/>
          <w:szCs w:val="20"/>
          <w:lang w:eastAsia="en-IN" w:bidi="hi-IN"/>
        </w:rPr>
      </w:pPr>
      <w:r w:rsidRPr="00CF602E">
        <w:rPr>
          <w:rFonts w:eastAsia="Times New Roman" w:cs="Times New Roman"/>
          <w:szCs w:val="20"/>
          <w:lang w:eastAsia="en-IN" w:bidi="hi-IN"/>
        </w:rPr>
        <w:t>ULB/CFC clerk will check all the documents and authorize or Un-authorize the application.</w:t>
      </w:r>
    </w:p>
    <w:p w:rsidR="00CF602E" w:rsidRDefault="004D0A10" w:rsidP="00033D06">
      <w:pPr>
        <w:pStyle w:val="ListParagraph"/>
        <w:numPr>
          <w:ilvl w:val="0"/>
          <w:numId w:val="11"/>
        </w:numPr>
        <w:spacing w:after="0" w:line="330" w:lineRule="atLeast"/>
        <w:jc w:val="both"/>
        <w:rPr>
          <w:rFonts w:eastAsia="Times New Roman" w:cs="Times New Roman"/>
          <w:szCs w:val="20"/>
          <w:lang w:eastAsia="en-IN" w:bidi="hi-IN"/>
        </w:rPr>
      </w:pPr>
      <w:r w:rsidRPr="00CF602E">
        <w:rPr>
          <w:rFonts w:eastAsia="Times New Roman" w:cs="Times New Roman"/>
          <w:szCs w:val="20"/>
          <w:lang w:eastAsia="en-IN" w:bidi="hi-IN"/>
        </w:rPr>
        <w:t>If application is un-authorized then citizen can re-submit document or can correct the application form.</w:t>
      </w:r>
    </w:p>
    <w:p w:rsidR="00CF602E" w:rsidRDefault="004D0A10" w:rsidP="00033D06">
      <w:pPr>
        <w:pStyle w:val="ListParagraph"/>
        <w:numPr>
          <w:ilvl w:val="0"/>
          <w:numId w:val="11"/>
        </w:numPr>
        <w:spacing w:after="0" w:line="330" w:lineRule="atLeast"/>
        <w:jc w:val="both"/>
        <w:rPr>
          <w:rFonts w:eastAsia="Times New Roman" w:cs="Times New Roman"/>
          <w:szCs w:val="20"/>
          <w:lang w:eastAsia="en-IN" w:bidi="hi-IN"/>
        </w:rPr>
      </w:pPr>
      <w:r w:rsidRPr="00CF602E">
        <w:rPr>
          <w:rFonts w:eastAsia="Times New Roman" w:cs="Times New Roman"/>
          <w:szCs w:val="20"/>
          <w:lang w:eastAsia="en-IN" w:bidi="hi-IN"/>
        </w:rPr>
        <w:t>If application is authorized then it will be scrutinized (if applicable) by the respective department.</w:t>
      </w:r>
    </w:p>
    <w:p w:rsidR="00033D06" w:rsidRDefault="004D0A10" w:rsidP="00033D06">
      <w:pPr>
        <w:pStyle w:val="ListParagraph"/>
        <w:numPr>
          <w:ilvl w:val="0"/>
          <w:numId w:val="11"/>
        </w:numPr>
        <w:spacing w:after="0" w:line="330" w:lineRule="atLeast"/>
        <w:jc w:val="both"/>
        <w:rPr>
          <w:rFonts w:eastAsia="Times New Roman" w:cs="Times New Roman"/>
          <w:szCs w:val="20"/>
          <w:lang w:eastAsia="en-IN" w:bidi="hi-IN"/>
        </w:rPr>
      </w:pPr>
      <w:r w:rsidRPr="00CF602E">
        <w:rPr>
          <w:rFonts w:eastAsia="Times New Roman" w:cs="Times New Roman"/>
          <w:szCs w:val="20"/>
          <w:lang w:eastAsia="en-IN" w:bidi="hi-IN"/>
        </w:rPr>
        <w:t>Later, Citizen will avail the digitally signed certificate against the service applied through online login or from the ULB/CFC counter.</w:t>
      </w:r>
      <w:bookmarkStart w:id="1" w:name="_Hlk492905818"/>
    </w:p>
    <w:p w:rsidR="00C534A7" w:rsidRPr="00033D06" w:rsidRDefault="00C534A7" w:rsidP="00033D06">
      <w:pPr>
        <w:pStyle w:val="ListParagraph"/>
        <w:numPr>
          <w:ilvl w:val="0"/>
          <w:numId w:val="11"/>
        </w:numPr>
        <w:spacing w:after="0" w:line="330" w:lineRule="atLeast"/>
        <w:jc w:val="both"/>
        <w:rPr>
          <w:rFonts w:eastAsia="Times New Roman" w:cs="Times New Roman"/>
          <w:szCs w:val="20"/>
          <w:lang w:eastAsia="en-IN" w:bidi="hi-IN"/>
        </w:rPr>
      </w:pPr>
      <w:r w:rsidRPr="00033D06">
        <w:rPr>
          <w:rFonts w:eastAsia="Times New Roman" w:cs="Times New Roman"/>
          <w:szCs w:val="20"/>
          <w:lang w:eastAsia="en-IN" w:bidi="hi-IN"/>
        </w:rPr>
        <w:t>Tim</w:t>
      </w:r>
      <w:r w:rsidR="00033D06">
        <w:rPr>
          <w:rFonts w:eastAsia="Times New Roman" w:cs="Times New Roman"/>
          <w:szCs w:val="20"/>
          <w:lang w:eastAsia="en-IN" w:bidi="hi-IN"/>
        </w:rPr>
        <w:t>eline to complete the Services</w:t>
      </w:r>
    </w:p>
    <w:p w:rsidR="00CF602E" w:rsidRPr="00CF602E" w:rsidRDefault="00CF602E" w:rsidP="00CF602E">
      <w:pPr>
        <w:pStyle w:val="ListParagraph"/>
        <w:numPr>
          <w:ilvl w:val="0"/>
          <w:numId w:val="0"/>
        </w:numPr>
        <w:spacing w:after="0" w:line="330" w:lineRule="atLeast"/>
        <w:ind w:left="644"/>
        <w:rPr>
          <w:rFonts w:eastAsia="Times New Roman" w:cs="Times New Roman"/>
          <w:szCs w:val="20"/>
          <w:lang w:eastAsia="en-IN" w:bidi="hi-IN"/>
        </w:rPr>
      </w:pPr>
    </w:p>
    <w:tbl>
      <w:tblPr>
        <w:tblStyle w:val="GridTable4-Accent5"/>
        <w:tblpPr w:leftFromText="180" w:rightFromText="180" w:vertAnchor="text" w:horzAnchor="page" w:tblpX="2126" w:tblpY="29"/>
        <w:tblW w:w="0" w:type="auto"/>
        <w:tblLook w:val="04A0" w:firstRow="1" w:lastRow="0" w:firstColumn="1" w:lastColumn="0" w:noHBand="0" w:noVBand="1"/>
      </w:tblPr>
      <w:tblGrid>
        <w:gridCol w:w="3256"/>
        <w:gridCol w:w="3402"/>
      </w:tblGrid>
      <w:tr w:rsidR="00CF602E" w:rsidRPr="006D3967" w:rsidTr="00033D06">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256" w:type="dxa"/>
          </w:tcPr>
          <w:bookmarkEnd w:id="1"/>
          <w:p w:rsidR="00CF602E" w:rsidRPr="000E20AC" w:rsidRDefault="00CF602E" w:rsidP="00182B98">
            <w:pPr>
              <w:spacing w:line="330" w:lineRule="atLeast"/>
              <w:rPr>
                <w:rFonts w:ascii="Verdana" w:eastAsia="Times New Roman" w:hAnsi="Verdana" w:cs="Times New Roman"/>
                <w:b w:val="0"/>
                <w:bCs w:val="0"/>
                <w:sz w:val="20"/>
                <w:szCs w:val="20"/>
                <w:lang w:eastAsia="en-IN" w:bidi="hi-IN"/>
              </w:rPr>
            </w:pPr>
            <w:r w:rsidRPr="000E20AC">
              <w:rPr>
                <w:rFonts w:ascii="Verdana" w:eastAsia="Times New Roman" w:hAnsi="Verdana" w:cs="Times New Roman"/>
                <w:sz w:val="20"/>
                <w:szCs w:val="20"/>
                <w:lang w:eastAsia="en-IN" w:bidi="hi-IN"/>
              </w:rPr>
              <w:t>Services</w:t>
            </w:r>
          </w:p>
        </w:tc>
        <w:tc>
          <w:tcPr>
            <w:tcW w:w="3402" w:type="dxa"/>
          </w:tcPr>
          <w:p w:rsidR="00CF602E" w:rsidRPr="000E20AC" w:rsidRDefault="00CF602E" w:rsidP="00182B9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b w:val="0"/>
                <w:bCs w:val="0"/>
                <w:sz w:val="20"/>
                <w:szCs w:val="20"/>
                <w:lang w:eastAsia="en-IN" w:bidi="hi-IN"/>
              </w:rPr>
            </w:pPr>
            <w:r>
              <w:rPr>
                <w:rFonts w:ascii="Verdana" w:eastAsia="Times New Roman" w:hAnsi="Verdana" w:cs="Times New Roman"/>
                <w:sz w:val="20"/>
                <w:szCs w:val="20"/>
                <w:lang w:eastAsia="en-IN" w:bidi="hi-IN"/>
              </w:rPr>
              <w:t xml:space="preserve">No. of days </w:t>
            </w:r>
          </w:p>
        </w:tc>
      </w:tr>
      <w:tr w:rsidR="00CF602E" w:rsidRPr="00033D06" w:rsidTr="00033D06">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256" w:type="dxa"/>
          </w:tcPr>
          <w:p w:rsidR="00CF602E" w:rsidRPr="00033D06" w:rsidRDefault="00CF602E" w:rsidP="00182B98">
            <w:pPr>
              <w:rPr>
                <w:rFonts w:ascii="Verdana" w:hAnsi="Verdana"/>
                <w:b w:val="0"/>
                <w:bCs w:val="0"/>
                <w:sz w:val="20"/>
                <w:szCs w:val="20"/>
                <w:lang w:val="en-US"/>
              </w:rPr>
            </w:pPr>
            <w:r w:rsidRPr="00033D06">
              <w:rPr>
                <w:rFonts w:ascii="Verdana" w:hAnsi="Verdana"/>
                <w:b w:val="0"/>
                <w:bCs w:val="0"/>
                <w:sz w:val="20"/>
                <w:szCs w:val="20"/>
                <w:lang w:val="en-US"/>
              </w:rPr>
              <w:t>No dues Certificate</w:t>
            </w:r>
          </w:p>
        </w:tc>
        <w:tc>
          <w:tcPr>
            <w:tcW w:w="3402" w:type="dxa"/>
          </w:tcPr>
          <w:p w:rsidR="00CF602E" w:rsidRPr="00033D06" w:rsidRDefault="003B0BC9" w:rsidP="00182B9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bidi="hi-IN"/>
              </w:rPr>
            </w:pPr>
            <w:r w:rsidRPr="00033D06">
              <w:rPr>
                <w:rFonts w:ascii="Verdana" w:hAnsi="Verdana"/>
                <w:sz w:val="20"/>
                <w:szCs w:val="20"/>
                <w:lang w:val="en-US"/>
              </w:rPr>
              <w:t>3</w:t>
            </w:r>
          </w:p>
        </w:tc>
      </w:tr>
    </w:tbl>
    <w:p w:rsidR="00C534A7" w:rsidRPr="00033D06" w:rsidRDefault="00C534A7" w:rsidP="00C534A7">
      <w:pPr>
        <w:rPr>
          <w:rFonts w:ascii="Verdana" w:hAnsi="Verdana"/>
          <w:sz w:val="24"/>
          <w:szCs w:val="24"/>
          <w:lang w:val="en-US"/>
        </w:rPr>
      </w:pPr>
    </w:p>
    <w:p w:rsidR="00C534A7" w:rsidRPr="00033D06" w:rsidRDefault="00C534A7" w:rsidP="00C534A7">
      <w:pPr>
        <w:rPr>
          <w:rFonts w:ascii="Verdana" w:hAnsi="Verdana"/>
          <w:sz w:val="24"/>
          <w:szCs w:val="24"/>
          <w:lang w:val="en-US"/>
        </w:rPr>
      </w:pPr>
    </w:p>
    <w:p w:rsidR="004D0A10" w:rsidRDefault="00C534A7" w:rsidP="003F33A1">
      <w:pPr>
        <w:rPr>
          <w:rFonts w:ascii="Verdana" w:eastAsia="Times New Roman" w:hAnsi="Verdana" w:cs="Times New Roman"/>
          <w:sz w:val="20"/>
          <w:szCs w:val="20"/>
          <w:lang w:eastAsia="en-IN" w:bidi="hi-IN"/>
        </w:rPr>
      </w:pPr>
      <w:r>
        <w:rPr>
          <w:rFonts w:ascii="Verdana" w:eastAsia="Times New Roman" w:hAnsi="Verdana" w:cs="Times New Roman"/>
          <w:sz w:val="20"/>
          <w:szCs w:val="20"/>
          <w:lang w:eastAsia="en-IN" w:bidi="hi-IN"/>
        </w:rPr>
        <w:br w:type="page"/>
      </w:r>
    </w:p>
    <w:p w:rsidR="004D0A10" w:rsidRDefault="004D0A10" w:rsidP="004D0A10">
      <w:pPr>
        <w:pStyle w:val="Heading2"/>
        <w:numPr>
          <w:ilvl w:val="0"/>
          <w:numId w:val="4"/>
        </w:numPr>
        <w:rPr>
          <w:rFonts w:ascii="Verdana" w:hAnsi="Verdana"/>
          <w:sz w:val="24"/>
          <w:szCs w:val="24"/>
          <w:lang w:val="en-US"/>
        </w:rPr>
      </w:pPr>
      <w:bookmarkStart w:id="2" w:name="_Hlk492904716"/>
      <w:r w:rsidRPr="00B16BF8">
        <w:rPr>
          <w:rFonts w:ascii="Verdana" w:hAnsi="Verdana"/>
          <w:sz w:val="24"/>
          <w:szCs w:val="24"/>
          <w:lang w:val="en-US"/>
        </w:rPr>
        <w:lastRenderedPageBreak/>
        <w:t>Service Workflow</w:t>
      </w:r>
    </w:p>
    <w:p w:rsidR="00C146ED" w:rsidRDefault="0062449E" w:rsidP="00182B98">
      <w:pPr>
        <w:pStyle w:val="Heading2"/>
        <w:ind w:left="450"/>
      </w:pPr>
      <w:r w:rsidRPr="008207E9">
        <w:object w:dxaOrig="5397" w:dyaOrig="157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588pt" o:ole="">
            <v:imagedata r:id="rId7" o:title=""/>
          </v:shape>
          <o:OLEObject Type="Embed" ProgID="Visio.Drawing.11" ShapeID="_x0000_i1025" DrawAspect="Content" ObjectID="_1566746052" r:id="rId8"/>
        </w:object>
      </w:r>
    </w:p>
    <w:p w:rsidR="004D0A10" w:rsidRPr="00C146ED" w:rsidRDefault="00C146ED" w:rsidP="00C146ED">
      <w:pPr>
        <w:rPr>
          <w:rFonts w:ascii="Times New Roman" w:eastAsia="Times New Roman" w:hAnsi="Times New Roman" w:cs="Times New Roman"/>
          <w:sz w:val="36"/>
          <w:szCs w:val="36"/>
          <w:lang w:eastAsia="en-IN" w:bidi="mr-IN"/>
        </w:rPr>
      </w:pPr>
      <w:r>
        <w:br w:type="page"/>
      </w:r>
    </w:p>
    <w:p w:rsidR="00CF602E" w:rsidRPr="004D0A10" w:rsidRDefault="00CF602E" w:rsidP="00CF602E">
      <w:pPr>
        <w:pStyle w:val="Heading2"/>
        <w:numPr>
          <w:ilvl w:val="0"/>
          <w:numId w:val="4"/>
        </w:numPr>
        <w:rPr>
          <w:rFonts w:ascii="Verdana" w:hAnsi="Verdana"/>
          <w:sz w:val="24"/>
          <w:szCs w:val="24"/>
          <w:lang w:val="en-US"/>
        </w:rPr>
      </w:pPr>
      <w:bookmarkStart w:id="3" w:name="_Hlk492904732"/>
      <w:r w:rsidRPr="00965AFD">
        <w:rPr>
          <w:rFonts w:ascii="Verdana" w:hAnsi="Verdana"/>
          <w:sz w:val="24"/>
          <w:szCs w:val="24"/>
          <w:lang w:val="en-US"/>
        </w:rPr>
        <w:lastRenderedPageBreak/>
        <w:t>Document Checklist</w:t>
      </w:r>
    </w:p>
    <w:tbl>
      <w:tblPr>
        <w:tblStyle w:val="GridTable4-Accent5"/>
        <w:tblW w:w="8788" w:type="dxa"/>
        <w:tblInd w:w="421" w:type="dxa"/>
        <w:tblLook w:val="04A0" w:firstRow="1" w:lastRow="0" w:firstColumn="1" w:lastColumn="0" w:noHBand="0" w:noVBand="1"/>
      </w:tblPr>
      <w:tblGrid>
        <w:gridCol w:w="2464"/>
        <w:gridCol w:w="2885"/>
        <w:gridCol w:w="3439"/>
      </w:tblGrid>
      <w:tr w:rsidR="00CF602E" w:rsidTr="00033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CF602E" w:rsidRPr="004D0A10" w:rsidRDefault="00182B98" w:rsidP="000C62B5">
            <w:pPr>
              <w:rPr>
                <w:rFonts w:ascii="Verdana" w:eastAsia="Times New Roman" w:hAnsi="Verdana" w:cs="Calibri"/>
                <w:b w:val="0"/>
                <w:bCs w:val="0"/>
                <w:color w:val="000000"/>
                <w:sz w:val="20"/>
                <w:szCs w:val="20"/>
                <w:lang w:eastAsia="en-IN" w:bidi="mr-IN"/>
              </w:rPr>
            </w:pPr>
            <w:bookmarkStart w:id="4" w:name="_Hlk493003988"/>
            <w:bookmarkStart w:id="5" w:name="_GoBack"/>
            <w:r w:rsidRPr="004D0A10">
              <w:rPr>
                <w:rFonts w:ascii="Verdana" w:eastAsia="Times New Roman" w:hAnsi="Verdana" w:cs="Calibri"/>
                <w:color w:val="000000"/>
                <w:sz w:val="20"/>
                <w:szCs w:val="20"/>
                <w:lang w:eastAsia="en-IN" w:bidi="mr-IN"/>
              </w:rPr>
              <w:t>Services</w:t>
            </w:r>
          </w:p>
        </w:tc>
        <w:tc>
          <w:tcPr>
            <w:tcW w:w="2885" w:type="dxa"/>
          </w:tcPr>
          <w:p w:rsidR="00CF602E" w:rsidRPr="004D0A10" w:rsidRDefault="00182B98" w:rsidP="000C62B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Calibri"/>
                <w:b w:val="0"/>
                <w:bCs w:val="0"/>
                <w:color w:val="000000"/>
                <w:sz w:val="20"/>
                <w:szCs w:val="20"/>
                <w:lang w:eastAsia="en-IN" w:bidi="mr-IN"/>
              </w:rPr>
            </w:pPr>
            <w:r w:rsidRPr="004D0A10">
              <w:rPr>
                <w:rFonts w:ascii="Verdana" w:eastAsia="Times New Roman" w:hAnsi="Verdana" w:cs="Calibri"/>
                <w:color w:val="000000"/>
                <w:sz w:val="20"/>
                <w:szCs w:val="20"/>
                <w:lang w:eastAsia="en-IN" w:bidi="mr-IN"/>
              </w:rPr>
              <w:t>Required documents f</w:t>
            </w:r>
            <w:r>
              <w:rPr>
                <w:rFonts w:ascii="Verdana" w:eastAsia="Times New Roman" w:hAnsi="Verdana" w:cs="Calibri"/>
                <w:color w:val="000000"/>
                <w:sz w:val="20"/>
                <w:szCs w:val="20"/>
                <w:lang w:eastAsia="en-IN" w:bidi="mr-IN"/>
              </w:rPr>
              <w:t>rom C</w:t>
            </w:r>
            <w:r w:rsidRPr="004D0A10">
              <w:rPr>
                <w:rFonts w:ascii="Verdana" w:eastAsia="Times New Roman" w:hAnsi="Verdana" w:cs="Calibri"/>
                <w:color w:val="000000"/>
                <w:sz w:val="20"/>
                <w:szCs w:val="20"/>
                <w:lang w:eastAsia="en-IN" w:bidi="mr-IN"/>
              </w:rPr>
              <w:t>itizen</w:t>
            </w:r>
          </w:p>
        </w:tc>
        <w:tc>
          <w:tcPr>
            <w:tcW w:w="3439" w:type="dxa"/>
          </w:tcPr>
          <w:p w:rsidR="00CF602E" w:rsidRPr="004D0A10" w:rsidRDefault="00182B98" w:rsidP="000C62B5">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Calibri"/>
                <w:b w:val="0"/>
                <w:bCs w:val="0"/>
                <w:color w:val="000000"/>
                <w:sz w:val="20"/>
                <w:szCs w:val="20"/>
                <w:lang w:eastAsia="en-IN" w:bidi="mr-IN"/>
              </w:rPr>
            </w:pPr>
            <w:r w:rsidRPr="004D0A10">
              <w:rPr>
                <w:rFonts w:ascii="Verdana" w:eastAsia="Times New Roman" w:hAnsi="Verdana" w:cs="Calibri"/>
                <w:color w:val="000000"/>
                <w:sz w:val="20"/>
                <w:szCs w:val="20"/>
                <w:lang w:eastAsia="en-IN" w:bidi="mr-IN"/>
              </w:rPr>
              <w:t>Documents verified by ULB</w:t>
            </w:r>
          </w:p>
        </w:tc>
      </w:tr>
      <w:tr w:rsidR="00CF602E" w:rsidTr="00033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CF602E" w:rsidRPr="004D0A10" w:rsidRDefault="00CF602E" w:rsidP="000C62B5">
            <w:pPr>
              <w:pStyle w:val="Heading2"/>
              <w:outlineLvl w:val="1"/>
              <w:rPr>
                <w:rFonts w:ascii="Verdana" w:hAnsi="Verdana"/>
                <w:b/>
                <w:bCs/>
                <w:sz w:val="24"/>
                <w:szCs w:val="24"/>
                <w:lang w:val="en-US"/>
              </w:rPr>
            </w:pPr>
            <w:r w:rsidRPr="004D0A10">
              <w:rPr>
                <w:rFonts w:ascii="Verdana" w:hAnsi="Verdana" w:cs="Calibri"/>
                <w:color w:val="000000"/>
                <w:sz w:val="20"/>
                <w:szCs w:val="20"/>
              </w:rPr>
              <w:t>No Due Certificate</w:t>
            </w:r>
          </w:p>
        </w:tc>
        <w:tc>
          <w:tcPr>
            <w:tcW w:w="2885" w:type="dxa"/>
          </w:tcPr>
          <w:p w:rsidR="00CF602E" w:rsidRPr="004D0A10" w:rsidRDefault="00CF602E" w:rsidP="000C62B5">
            <w:pPr>
              <w:pStyle w:val="Heading2"/>
              <w:outlineLvl w:val="1"/>
              <w:cnfStyle w:val="000000100000" w:firstRow="0" w:lastRow="0" w:firstColumn="0" w:lastColumn="0" w:oddVBand="0" w:evenVBand="0" w:oddHBand="1" w:evenHBand="0" w:firstRowFirstColumn="0" w:firstRowLastColumn="0" w:lastRowFirstColumn="0" w:lastRowLastColumn="0"/>
              <w:rPr>
                <w:rFonts w:ascii="Verdana" w:hAnsi="Verdana"/>
                <w:b w:val="0"/>
                <w:bCs w:val="0"/>
                <w:sz w:val="24"/>
                <w:szCs w:val="24"/>
                <w:lang w:val="en-US"/>
              </w:rPr>
            </w:pPr>
            <w:r w:rsidRPr="004D0A10">
              <w:rPr>
                <w:rFonts w:ascii="Verdana" w:hAnsi="Verdana" w:cs="Calibri"/>
                <w:b w:val="0"/>
                <w:bCs w:val="0"/>
                <w:color w:val="000000"/>
                <w:sz w:val="20"/>
                <w:szCs w:val="20"/>
              </w:rPr>
              <w:t>NA</w:t>
            </w:r>
          </w:p>
        </w:tc>
        <w:tc>
          <w:tcPr>
            <w:tcW w:w="3439" w:type="dxa"/>
          </w:tcPr>
          <w:p w:rsidR="00CF602E" w:rsidRPr="004D0A10" w:rsidRDefault="00033D06" w:rsidP="000C62B5">
            <w:pPr>
              <w:pStyle w:val="Heading2"/>
              <w:outlineLvl w:val="1"/>
              <w:cnfStyle w:val="000000100000" w:firstRow="0" w:lastRow="0" w:firstColumn="0" w:lastColumn="0" w:oddVBand="0" w:evenVBand="0" w:oddHBand="1" w:evenHBand="0" w:firstRowFirstColumn="0" w:firstRowLastColumn="0" w:lastRowFirstColumn="0" w:lastRowLastColumn="0"/>
              <w:rPr>
                <w:rFonts w:ascii="Verdana" w:hAnsi="Verdana"/>
                <w:b w:val="0"/>
                <w:bCs w:val="0"/>
                <w:sz w:val="24"/>
                <w:szCs w:val="24"/>
                <w:lang w:val="en-US"/>
              </w:rPr>
            </w:pPr>
            <w:r>
              <w:rPr>
                <w:rFonts w:ascii="Verdana" w:hAnsi="Verdana" w:cs="Calibri"/>
                <w:b w:val="0"/>
                <w:bCs w:val="0"/>
                <w:color w:val="000000"/>
                <w:sz w:val="20"/>
                <w:szCs w:val="20"/>
              </w:rPr>
              <w:t>C</w:t>
            </w:r>
            <w:r w:rsidR="00CF602E" w:rsidRPr="004D0A10">
              <w:rPr>
                <w:rFonts w:ascii="Verdana" w:hAnsi="Verdana" w:cs="Calibri"/>
                <w:b w:val="0"/>
                <w:bCs w:val="0"/>
                <w:color w:val="000000"/>
                <w:sz w:val="20"/>
                <w:szCs w:val="20"/>
              </w:rPr>
              <w:t xml:space="preserve">heck </w:t>
            </w:r>
            <w:r>
              <w:rPr>
                <w:rFonts w:ascii="Verdana" w:hAnsi="Verdana" w:cs="Calibri"/>
                <w:b w:val="0"/>
                <w:bCs w:val="0"/>
                <w:color w:val="000000"/>
                <w:sz w:val="20"/>
                <w:szCs w:val="20"/>
              </w:rPr>
              <w:t xml:space="preserve">Property </w:t>
            </w:r>
            <w:r w:rsidR="00CF602E" w:rsidRPr="004D0A10">
              <w:rPr>
                <w:rFonts w:ascii="Verdana" w:hAnsi="Verdana" w:cs="Calibri"/>
                <w:b w:val="0"/>
                <w:bCs w:val="0"/>
                <w:color w:val="000000"/>
                <w:sz w:val="20"/>
                <w:szCs w:val="20"/>
              </w:rPr>
              <w:t>dues in system with Property Number</w:t>
            </w:r>
          </w:p>
        </w:tc>
      </w:tr>
      <w:bookmarkEnd w:id="3"/>
      <w:bookmarkEnd w:id="4"/>
      <w:bookmarkEnd w:id="5"/>
    </w:tbl>
    <w:p w:rsidR="00CF602E" w:rsidRDefault="00CF602E" w:rsidP="00CF602E">
      <w:pPr>
        <w:pStyle w:val="Heading2"/>
        <w:ind w:left="360"/>
        <w:rPr>
          <w:rFonts w:ascii="Verdana" w:hAnsi="Verdana"/>
          <w:sz w:val="24"/>
          <w:szCs w:val="24"/>
          <w:lang w:val="en-US"/>
        </w:rPr>
      </w:pPr>
    </w:p>
    <w:p w:rsidR="00CF602E" w:rsidRDefault="00CF602E">
      <w:pPr>
        <w:rPr>
          <w:rFonts w:ascii="Times New Roman" w:eastAsia="Times New Roman" w:hAnsi="Times New Roman" w:cs="Times New Roman"/>
          <w:b/>
          <w:bCs/>
          <w:sz w:val="36"/>
          <w:szCs w:val="36"/>
          <w:lang w:eastAsia="en-IN" w:bidi="mr-IN"/>
        </w:rPr>
      </w:pPr>
      <w:r>
        <w:br w:type="page"/>
      </w:r>
    </w:p>
    <w:p w:rsidR="004D0A10" w:rsidRPr="00CC0294" w:rsidRDefault="004D0A10" w:rsidP="00CF602E">
      <w:pPr>
        <w:pStyle w:val="Heading2"/>
        <w:numPr>
          <w:ilvl w:val="0"/>
          <w:numId w:val="4"/>
        </w:numPr>
        <w:rPr>
          <w:rFonts w:ascii="Verdana" w:hAnsi="Verdana"/>
          <w:sz w:val="24"/>
          <w:szCs w:val="24"/>
          <w:lang w:val="en-US"/>
        </w:rPr>
      </w:pPr>
      <w:bookmarkStart w:id="6" w:name="_Hlk492904805"/>
      <w:bookmarkEnd w:id="2"/>
      <w:r>
        <w:rPr>
          <w:rFonts w:ascii="Verdana" w:hAnsi="Verdana"/>
          <w:sz w:val="24"/>
          <w:szCs w:val="24"/>
          <w:lang w:val="en-US"/>
        </w:rPr>
        <w:lastRenderedPageBreak/>
        <w:t>Screenshots</w:t>
      </w:r>
    </w:p>
    <w:p w:rsidR="00AD583D" w:rsidRDefault="00AD583D" w:rsidP="00AD583D">
      <w:pPr>
        <w:pStyle w:val="ListParagraph"/>
        <w:numPr>
          <w:ilvl w:val="0"/>
          <w:numId w:val="7"/>
        </w:numPr>
        <w:spacing w:after="160" w:line="259" w:lineRule="auto"/>
        <w:contextualSpacing/>
        <w:rPr>
          <w:lang w:val="en-US"/>
        </w:rPr>
      </w:pPr>
      <w:bookmarkStart w:id="7" w:name="_Hlk492898719"/>
      <w:bookmarkEnd w:id="6"/>
      <w:r>
        <w:rPr>
          <w:lang w:val="en-US"/>
        </w:rPr>
        <w:t>Step1: Click on “</w:t>
      </w:r>
      <w:r w:rsidR="00182B98">
        <w:rPr>
          <w:lang w:val="en-US"/>
        </w:rPr>
        <w:t>Property” module link to Apply f</w:t>
      </w:r>
      <w:r>
        <w:rPr>
          <w:lang w:val="en-US"/>
        </w:rPr>
        <w:t>or No Dues Certificate. On clicking following screen will be displayed by the system</w:t>
      </w:r>
    </w:p>
    <w:bookmarkEnd w:id="7"/>
    <w:p w:rsidR="00AD583D" w:rsidRDefault="00AD583D" w:rsidP="00AD583D">
      <w:pPr>
        <w:pStyle w:val="ListParagraph"/>
        <w:numPr>
          <w:ilvl w:val="0"/>
          <w:numId w:val="0"/>
        </w:numPr>
        <w:spacing w:after="160" w:line="259" w:lineRule="auto"/>
        <w:ind w:left="720"/>
        <w:contextualSpacing/>
        <w:rPr>
          <w:lang w:val="en-US"/>
        </w:rPr>
      </w:pPr>
    </w:p>
    <w:p w:rsidR="00AD583D" w:rsidRPr="00AD583D" w:rsidRDefault="00AD583D" w:rsidP="00AD583D">
      <w:pPr>
        <w:ind w:left="360"/>
        <w:contextualSpacing/>
        <w:rPr>
          <w:lang w:val="en-US"/>
        </w:rPr>
      </w:pPr>
      <w:r>
        <w:rPr>
          <w:noProof/>
          <w:lang w:eastAsia="en-IN" w:bidi="mr-IN"/>
        </w:rPr>
        <w:drawing>
          <wp:inline distT="0" distB="0" distL="0" distR="0" wp14:anchorId="2DF50EB1" wp14:editId="2D417012">
            <wp:extent cx="5731510" cy="2096770"/>
            <wp:effectExtent l="19050" t="19050" r="21590" b="177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96770"/>
                    </a:xfrm>
                    <a:prstGeom prst="rect">
                      <a:avLst/>
                    </a:prstGeom>
                    <a:ln>
                      <a:solidFill>
                        <a:schemeClr val="tx1"/>
                      </a:solidFill>
                    </a:ln>
                  </pic:spPr>
                </pic:pic>
              </a:graphicData>
            </a:graphic>
          </wp:inline>
        </w:drawing>
      </w:r>
    </w:p>
    <w:p w:rsidR="00AD583D" w:rsidRPr="00AD583D" w:rsidRDefault="00AD583D" w:rsidP="00AD583D">
      <w:pPr>
        <w:ind w:left="360"/>
        <w:contextualSpacing/>
        <w:rPr>
          <w:lang w:val="en-US"/>
        </w:rPr>
      </w:pPr>
    </w:p>
    <w:p w:rsidR="00AD583D" w:rsidRPr="00AD583D" w:rsidRDefault="00182B98" w:rsidP="00AD583D">
      <w:pPr>
        <w:pStyle w:val="ListParagraph"/>
        <w:numPr>
          <w:ilvl w:val="0"/>
          <w:numId w:val="7"/>
        </w:numPr>
        <w:contextualSpacing/>
        <w:jc w:val="both"/>
        <w:rPr>
          <w:lang w:val="en-US"/>
        </w:rPr>
      </w:pPr>
      <w:r>
        <w:rPr>
          <w:lang w:val="en-US"/>
        </w:rPr>
        <w:t>Step 2</w:t>
      </w:r>
      <w:r w:rsidR="00AD583D" w:rsidRPr="00AD583D">
        <w:rPr>
          <w:lang w:val="en-US"/>
        </w:rPr>
        <w:t xml:space="preserve">:  User should enter provided search parameters and click on Search button. On clicking, page will be redirect to the “No dues Certificate for Property tax” page </w:t>
      </w:r>
    </w:p>
    <w:p w:rsidR="00AD583D" w:rsidRPr="00AD583D" w:rsidRDefault="00AD583D" w:rsidP="00AD583D">
      <w:pPr>
        <w:ind w:left="360"/>
        <w:contextualSpacing/>
        <w:rPr>
          <w:lang w:val="en-US"/>
        </w:rPr>
      </w:pPr>
    </w:p>
    <w:p w:rsidR="00AD583D" w:rsidRPr="00AD583D" w:rsidRDefault="00AD583D" w:rsidP="00AD583D">
      <w:pPr>
        <w:ind w:left="360"/>
        <w:contextualSpacing/>
        <w:rPr>
          <w:lang w:val="en-US"/>
        </w:rPr>
      </w:pPr>
      <w:r>
        <w:rPr>
          <w:noProof/>
          <w:lang w:eastAsia="en-IN" w:bidi="mr-IN"/>
        </w:rPr>
        <w:drawing>
          <wp:inline distT="0" distB="0" distL="0" distR="0" wp14:anchorId="42753F3A" wp14:editId="270761FF">
            <wp:extent cx="5731510" cy="2776220"/>
            <wp:effectExtent l="19050" t="19050" r="2159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76220"/>
                    </a:xfrm>
                    <a:prstGeom prst="rect">
                      <a:avLst/>
                    </a:prstGeom>
                    <a:ln>
                      <a:solidFill>
                        <a:schemeClr val="tx1"/>
                      </a:solidFill>
                    </a:ln>
                  </pic:spPr>
                </pic:pic>
              </a:graphicData>
            </a:graphic>
          </wp:inline>
        </w:drawing>
      </w:r>
    </w:p>
    <w:p w:rsidR="00AD583D" w:rsidRPr="00AD583D" w:rsidRDefault="00AD583D" w:rsidP="00AD583D">
      <w:pPr>
        <w:ind w:left="360"/>
        <w:rPr>
          <w:lang w:val="en-US"/>
        </w:rPr>
      </w:pPr>
    </w:p>
    <w:p w:rsidR="00AD583D" w:rsidRPr="00AD583D" w:rsidRDefault="00182B98" w:rsidP="00AD583D">
      <w:pPr>
        <w:pStyle w:val="ListParagraph"/>
        <w:numPr>
          <w:ilvl w:val="0"/>
          <w:numId w:val="7"/>
        </w:numPr>
        <w:contextualSpacing/>
        <w:jc w:val="both"/>
        <w:rPr>
          <w:lang w:val="en-US"/>
        </w:rPr>
      </w:pPr>
      <w:r>
        <w:rPr>
          <w:lang w:val="en-US"/>
        </w:rPr>
        <w:t>Step 3</w:t>
      </w:r>
      <w:r w:rsidR="00AD583D" w:rsidRPr="00AD583D">
        <w:rPr>
          <w:lang w:val="en-US"/>
        </w:rPr>
        <w:t xml:space="preserve">: User should click on “Pay” button to proceed with payment. After Clicking on Pay Button, page will be redirect to the </w:t>
      </w:r>
      <w:proofErr w:type="spellStart"/>
      <w:r w:rsidR="00AD583D" w:rsidRPr="00AD583D">
        <w:rPr>
          <w:lang w:val="en-US"/>
        </w:rPr>
        <w:t>Mahaonline</w:t>
      </w:r>
      <w:proofErr w:type="spellEnd"/>
      <w:r w:rsidR="00AD583D" w:rsidRPr="00AD583D">
        <w:rPr>
          <w:lang w:val="en-US"/>
        </w:rPr>
        <w:t xml:space="preserve"> Payment Mode Page</w:t>
      </w:r>
    </w:p>
    <w:p w:rsidR="00AD583D" w:rsidRDefault="00AD583D" w:rsidP="00AD583D">
      <w:pPr>
        <w:pStyle w:val="ListParagraph"/>
        <w:numPr>
          <w:ilvl w:val="0"/>
          <w:numId w:val="0"/>
        </w:numPr>
        <w:spacing w:after="160" w:line="259" w:lineRule="auto"/>
        <w:ind w:left="720"/>
        <w:contextualSpacing/>
        <w:rPr>
          <w:lang w:val="en-US"/>
        </w:rPr>
      </w:pPr>
    </w:p>
    <w:p w:rsidR="00AD583D" w:rsidRPr="00AD583D" w:rsidRDefault="00AD583D" w:rsidP="00AD583D">
      <w:pPr>
        <w:ind w:left="360"/>
        <w:contextualSpacing/>
        <w:rPr>
          <w:lang w:val="en-US"/>
        </w:rPr>
      </w:pPr>
      <w:r>
        <w:rPr>
          <w:noProof/>
          <w:lang w:eastAsia="en-IN" w:bidi="mr-IN"/>
        </w:rPr>
        <w:lastRenderedPageBreak/>
        <w:drawing>
          <wp:inline distT="0" distB="0" distL="0" distR="0" wp14:anchorId="614749E1" wp14:editId="06EA1934">
            <wp:extent cx="5731510" cy="2292604"/>
            <wp:effectExtent l="19050" t="19050" r="2159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92604"/>
                    </a:xfrm>
                    <a:prstGeom prst="rect">
                      <a:avLst/>
                    </a:prstGeom>
                    <a:ln>
                      <a:solidFill>
                        <a:schemeClr val="tx1"/>
                      </a:solidFill>
                    </a:ln>
                  </pic:spPr>
                </pic:pic>
              </a:graphicData>
            </a:graphic>
          </wp:inline>
        </w:drawing>
      </w:r>
    </w:p>
    <w:p w:rsidR="00AD583D" w:rsidRPr="00AD583D" w:rsidRDefault="00AD583D" w:rsidP="00AD583D">
      <w:pPr>
        <w:ind w:left="360"/>
        <w:rPr>
          <w:lang w:val="en-US"/>
        </w:rPr>
      </w:pPr>
    </w:p>
    <w:p w:rsidR="00AD583D" w:rsidRPr="00AD583D" w:rsidRDefault="00182B98" w:rsidP="00AD583D">
      <w:pPr>
        <w:pStyle w:val="ListParagraph"/>
        <w:numPr>
          <w:ilvl w:val="0"/>
          <w:numId w:val="7"/>
        </w:numPr>
        <w:contextualSpacing/>
        <w:jc w:val="both"/>
        <w:rPr>
          <w:lang w:val="en-US"/>
        </w:rPr>
      </w:pPr>
      <w:r>
        <w:rPr>
          <w:lang w:val="en-US"/>
        </w:rPr>
        <w:t>Step 4</w:t>
      </w:r>
      <w:r w:rsidR="00AD583D" w:rsidRPr="00AD583D">
        <w:rPr>
          <w:lang w:val="en-US"/>
        </w:rPr>
        <w:t xml:space="preserve">: After Clicking on Net banking Option on the </w:t>
      </w:r>
      <w:proofErr w:type="spellStart"/>
      <w:r w:rsidR="00AD583D" w:rsidRPr="00AD583D">
        <w:rPr>
          <w:lang w:val="en-US"/>
        </w:rPr>
        <w:t>Mahaonline</w:t>
      </w:r>
      <w:proofErr w:type="spellEnd"/>
      <w:r w:rsidR="00AD583D" w:rsidRPr="00AD583D">
        <w:rPr>
          <w:lang w:val="en-US"/>
        </w:rPr>
        <w:t xml:space="preserve"> Payment Mode Page it will redirect to the Net Banking Option Page</w:t>
      </w:r>
    </w:p>
    <w:p w:rsidR="00AD583D" w:rsidRDefault="00AD583D" w:rsidP="00AD583D">
      <w:pPr>
        <w:pStyle w:val="ListParagraph"/>
        <w:numPr>
          <w:ilvl w:val="0"/>
          <w:numId w:val="0"/>
        </w:numPr>
        <w:spacing w:after="160" w:line="259" w:lineRule="auto"/>
        <w:ind w:left="720"/>
        <w:contextualSpacing/>
        <w:rPr>
          <w:lang w:val="en-US"/>
        </w:rPr>
      </w:pPr>
    </w:p>
    <w:p w:rsidR="00AD583D" w:rsidRPr="00AD583D" w:rsidRDefault="00AD583D" w:rsidP="00AD583D">
      <w:pPr>
        <w:ind w:left="360"/>
        <w:contextualSpacing/>
        <w:rPr>
          <w:lang w:val="en-US"/>
        </w:rPr>
      </w:pPr>
      <w:r>
        <w:rPr>
          <w:noProof/>
          <w:lang w:eastAsia="en-IN" w:bidi="mr-IN"/>
        </w:rPr>
        <w:drawing>
          <wp:inline distT="0" distB="0" distL="0" distR="0" wp14:anchorId="5DD598E9" wp14:editId="66580540">
            <wp:extent cx="5731510" cy="2810510"/>
            <wp:effectExtent l="19050" t="19050" r="21590"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10510"/>
                    </a:xfrm>
                    <a:prstGeom prst="rect">
                      <a:avLst/>
                    </a:prstGeom>
                    <a:ln>
                      <a:solidFill>
                        <a:schemeClr val="tx1"/>
                      </a:solidFill>
                    </a:ln>
                  </pic:spPr>
                </pic:pic>
              </a:graphicData>
            </a:graphic>
          </wp:inline>
        </w:drawing>
      </w:r>
    </w:p>
    <w:p w:rsidR="00AD583D" w:rsidRPr="00AD583D" w:rsidRDefault="00AD583D" w:rsidP="00AD583D">
      <w:pPr>
        <w:pStyle w:val="ListParagraph"/>
        <w:numPr>
          <w:ilvl w:val="0"/>
          <w:numId w:val="0"/>
        </w:numPr>
        <w:ind w:left="720"/>
        <w:rPr>
          <w:lang w:val="en-US"/>
        </w:rPr>
      </w:pPr>
    </w:p>
    <w:p w:rsidR="00AD583D" w:rsidRDefault="00182B98" w:rsidP="00AD583D">
      <w:pPr>
        <w:pStyle w:val="ListParagraph"/>
        <w:numPr>
          <w:ilvl w:val="0"/>
          <w:numId w:val="7"/>
        </w:numPr>
        <w:spacing w:after="160" w:line="259" w:lineRule="auto"/>
        <w:contextualSpacing/>
        <w:jc w:val="both"/>
        <w:rPr>
          <w:lang w:val="en-US"/>
        </w:rPr>
      </w:pPr>
      <w:r>
        <w:rPr>
          <w:lang w:val="en-US"/>
        </w:rPr>
        <w:t>Step 5</w:t>
      </w:r>
      <w:r w:rsidR="00AD583D">
        <w:rPr>
          <w:lang w:val="en-US"/>
        </w:rPr>
        <w:t xml:space="preserve">: </w:t>
      </w:r>
      <w:r w:rsidR="00AD583D" w:rsidRPr="00B567E5">
        <w:rPr>
          <w:lang w:val="en-US"/>
        </w:rPr>
        <w:t xml:space="preserve">After Clicking on Yes Bank Net banking Option on the </w:t>
      </w:r>
      <w:proofErr w:type="spellStart"/>
      <w:r w:rsidR="00AD583D" w:rsidRPr="00B567E5">
        <w:rPr>
          <w:lang w:val="en-US"/>
        </w:rPr>
        <w:t>Mahaonline</w:t>
      </w:r>
      <w:proofErr w:type="spellEnd"/>
      <w:r w:rsidR="00AD583D" w:rsidRPr="00B567E5">
        <w:rPr>
          <w:lang w:val="en-US"/>
        </w:rPr>
        <w:t xml:space="preserve"> Payment Mode Page it will redirect to the </w:t>
      </w:r>
      <w:r w:rsidR="00AD583D">
        <w:rPr>
          <w:lang w:val="en-US"/>
        </w:rPr>
        <w:t>Payment Details Page.</w:t>
      </w:r>
    </w:p>
    <w:p w:rsidR="00AD583D" w:rsidRDefault="00AD583D" w:rsidP="00AD583D">
      <w:pPr>
        <w:pStyle w:val="ListParagraph"/>
        <w:numPr>
          <w:ilvl w:val="0"/>
          <w:numId w:val="0"/>
        </w:numPr>
        <w:spacing w:after="160" w:line="259" w:lineRule="auto"/>
        <w:ind w:left="720"/>
        <w:contextualSpacing/>
        <w:rPr>
          <w:lang w:val="en-US"/>
        </w:rPr>
      </w:pPr>
    </w:p>
    <w:p w:rsidR="00AD583D" w:rsidRPr="00AD583D" w:rsidRDefault="00AD583D" w:rsidP="00AD583D">
      <w:pPr>
        <w:ind w:left="360"/>
        <w:contextualSpacing/>
        <w:rPr>
          <w:lang w:val="en-US"/>
        </w:rPr>
      </w:pPr>
      <w:r>
        <w:rPr>
          <w:noProof/>
          <w:lang w:eastAsia="en-IN" w:bidi="mr-IN"/>
        </w:rPr>
        <w:lastRenderedPageBreak/>
        <w:drawing>
          <wp:inline distT="0" distB="0" distL="0" distR="0" wp14:anchorId="59CE4396" wp14:editId="5903BB71">
            <wp:extent cx="5731510" cy="2483485"/>
            <wp:effectExtent l="19050" t="19050" r="2159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83485"/>
                    </a:xfrm>
                    <a:prstGeom prst="rect">
                      <a:avLst/>
                    </a:prstGeom>
                    <a:ln>
                      <a:solidFill>
                        <a:schemeClr val="tx1"/>
                      </a:solidFill>
                    </a:ln>
                  </pic:spPr>
                </pic:pic>
              </a:graphicData>
            </a:graphic>
          </wp:inline>
        </w:drawing>
      </w:r>
    </w:p>
    <w:p w:rsidR="00AD583D" w:rsidRPr="00AD583D" w:rsidRDefault="00AD583D" w:rsidP="00033D06">
      <w:pPr>
        <w:pStyle w:val="ListParagraph"/>
        <w:numPr>
          <w:ilvl w:val="0"/>
          <w:numId w:val="7"/>
        </w:numPr>
        <w:contextualSpacing/>
        <w:jc w:val="both"/>
        <w:rPr>
          <w:lang w:val="en-US"/>
        </w:rPr>
      </w:pPr>
      <w:r w:rsidRPr="00AD583D">
        <w:rPr>
          <w:lang w:val="en-US"/>
        </w:rPr>
        <w:t xml:space="preserve">Step 6: After Clicking “Proceed for Payment” button on the </w:t>
      </w:r>
      <w:proofErr w:type="spellStart"/>
      <w:r w:rsidRPr="00AD583D">
        <w:rPr>
          <w:lang w:val="en-US"/>
        </w:rPr>
        <w:t>Mahaonline</w:t>
      </w:r>
      <w:proofErr w:type="spellEnd"/>
      <w:r w:rsidRPr="00AD583D">
        <w:rPr>
          <w:lang w:val="en-US"/>
        </w:rPr>
        <w:t xml:space="preserve"> Payment Mode Page it will redirect to the Atom Payment Option Page.</w:t>
      </w:r>
    </w:p>
    <w:p w:rsidR="00AD583D" w:rsidRDefault="00AD583D" w:rsidP="00033D06">
      <w:pPr>
        <w:pStyle w:val="ListParagraph"/>
        <w:numPr>
          <w:ilvl w:val="0"/>
          <w:numId w:val="0"/>
        </w:numPr>
        <w:spacing w:after="160" w:line="259" w:lineRule="auto"/>
        <w:ind w:left="720"/>
        <w:contextualSpacing/>
        <w:jc w:val="both"/>
        <w:rPr>
          <w:lang w:val="en-US"/>
        </w:rPr>
      </w:pPr>
    </w:p>
    <w:p w:rsidR="00AD583D" w:rsidRPr="00AD583D" w:rsidRDefault="00AD583D" w:rsidP="00AD583D">
      <w:pPr>
        <w:ind w:left="360"/>
        <w:contextualSpacing/>
        <w:rPr>
          <w:lang w:val="en-US"/>
        </w:rPr>
      </w:pPr>
      <w:r>
        <w:rPr>
          <w:noProof/>
          <w:lang w:eastAsia="en-IN" w:bidi="mr-IN"/>
        </w:rPr>
        <w:drawing>
          <wp:inline distT="0" distB="0" distL="0" distR="0" wp14:anchorId="7F3AB1BE" wp14:editId="09C1C21C">
            <wp:extent cx="5731510" cy="3241675"/>
            <wp:effectExtent l="19050" t="19050" r="21590" b="15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41675"/>
                    </a:xfrm>
                    <a:prstGeom prst="rect">
                      <a:avLst/>
                    </a:prstGeom>
                    <a:ln>
                      <a:solidFill>
                        <a:schemeClr val="tx1"/>
                      </a:solidFill>
                    </a:ln>
                  </pic:spPr>
                </pic:pic>
              </a:graphicData>
            </a:graphic>
          </wp:inline>
        </w:drawing>
      </w:r>
    </w:p>
    <w:p w:rsidR="00AD583D" w:rsidRPr="00AD583D" w:rsidRDefault="00AD583D" w:rsidP="00AD583D">
      <w:pPr>
        <w:ind w:left="360"/>
        <w:rPr>
          <w:lang w:val="en-US"/>
        </w:rPr>
      </w:pPr>
    </w:p>
    <w:p w:rsidR="00AD583D" w:rsidRDefault="00AD583D" w:rsidP="00033D06">
      <w:pPr>
        <w:pStyle w:val="ListParagraph"/>
        <w:numPr>
          <w:ilvl w:val="0"/>
          <w:numId w:val="8"/>
        </w:numPr>
        <w:spacing w:after="160" w:line="256" w:lineRule="auto"/>
        <w:contextualSpacing/>
        <w:jc w:val="both"/>
        <w:rPr>
          <w:lang w:val="en-US"/>
        </w:rPr>
      </w:pPr>
      <w:r>
        <w:rPr>
          <w:lang w:val="en-US"/>
        </w:rPr>
        <w:t>Step 7: After selecting Net banking Option and selecting Bank As Atom bank clicking on Pay Now button it will redirect to the Atom Transaction Page.</w:t>
      </w:r>
    </w:p>
    <w:p w:rsidR="00AD583D" w:rsidRDefault="00AD583D" w:rsidP="00AD583D">
      <w:pPr>
        <w:pStyle w:val="ListParagraph"/>
        <w:numPr>
          <w:ilvl w:val="0"/>
          <w:numId w:val="0"/>
        </w:numPr>
        <w:ind w:left="360"/>
        <w:rPr>
          <w:lang w:val="en-US"/>
        </w:rPr>
      </w:pPr>
      <w:r>
        <w:rPr>
          <w:noProof/>
          <w:lang w:eastAsia="en-IN" w:bidi="mr-IN"/>
        </w:rPr>
        <w:lastRenderedPageBreak/>
        <w:drawing>
          <wp:inline distT="0" distB="0" distL="0" distR="0">
            <wp:extent cx="5734050" cy="21431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143125"/>
                    </a:xfrm>
                    <a:prstGeom prst="rect">
                      <a:avLst/>
                    </a:prstGeom>
                    <a:noFill/>
                    <a:ln>
                      <a:solidFill>
                        <a:schemeClr val="tx1"/>
                      </a:solidFill>
                    </a:ln>
                  </pic:spPr>
                </pic:pic>
              </a:graphicData>
            </a:graphic>
          </wp:inline>
        </w:drawing>
      </w:r>
    </w:p>
    <w:p w:rsidR="00AD583D" w:rsidRDefault="00AD583D" w:rsidP="00AD583D">
      <w:pPr>
        <w:pStyle w:val="ListParagraph"/>
        <w:numPr>
          <w:ilvl w:val="0"/>
          <w:numId w:val="8"/>
        </w:numPr>
        <w:spacing w:after="160" w:line="256" w:lineRule="auto"/>
        <w:contextualSpacing/>
        <w:rPr>
          <w:lang w:val="en-US"/>
        </w:rPr>
      </w:pPr>
      <w:r>
        <w:rPr>
          <w:lang w:val="en-US"/>
        </w:rPr>
        <w:t xml:space="preserve">Step 8: After Clicking on Click To Transfer Funds button it display the below message </w:t>
      </w:r>
    </w:p>
    <w:p w:rsidR="00AD583D" w:rsidRDefault="00AD583D" w:rsidP="00AD583D">
      <w:pPr>
        <w:pStyle w:val="ListParagraph"/>
        <w:numPr>
          <w:ilvl w:val="0"/>
          <w:numId w:val="0"/>
        </w:numPr>
        <w:spacing w:after="160" w:line="256" w:lineRule="auto"/>
        <w:ind w:left="720"/>
        <w:contextualSpacing/>
        <w:rPr>
          <w:lang w:val="en-US"/>
        </w:rPr>
      </w:pPr>
    </w:p>
    <w:p w:rsidR="00AD583D" w:rsidRPr="00AD583D" w:rsidRDefault="00AD583D" w:rsidP="00AD583D">
      <w:pPr>
        <w:pStyle w:val="ListParagraph"/>
        <w:numPr>
          <w:ilvl w:val="0"/>
          <w:numId w:val="0"/>
        </w:numPr>
        <w:ind w:left="360"/>
        <w:rPr>
          <w:lang w:val="en-US"/>
        </w:rPr>
      </w:pPr>
      <w:r>
        <w:rPr>
          <w:noProof/>
          <w:lang w:eastAsia="en-IN" w:bidi="mr-IN"/>
        </w:rPr>
        <w:drawing>
          <wp:inline distT="0" distB="0" distL="0" distR="0">
            <wp:extent cx="5734050" cy="13811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1381125"/>
                    </a:xfrm>
                    <a:prstGeom prst="rect">
                      <a:avLst/>
                    </a:prstGeom>
                    <a:noFill/>
                    <a:ln>
                      <a:solidFill>
                        <a:schemeClr val="tx1"/>
                      </a:solidFill>
                    </a:ln>
                  </pic:spPr>
                </pic:pic>
              </a:graphicData>
            </a:graphic>
          </wp:inline>
        </w:drawing>
      </w:r>
    </w:p>
    <w:p w:rsidR="00AD583D" w:rsidRDefault="00AD583D" w:rsidP="00033D06">
      <w:pPr>
        <w:pStyle w:val="ListParagraph"/>
        <w:numPr>
          <w:ilvl w:val="0"/>
          <w:numId w:val="8"/>
        </w:numPr>
        <w:spacing w:after="160" w:line="256" w:lineRule="auto"/>
        <w:contextualSpacing/>
        <w:jc w:val="both"/>
        <w:rPr>
          <w:lang w:val="en-US"/>
        </w:rPr>
      </w:pPr>
      <w:r>
        <w:rPr>
          <w:lang w:val="en-US"/>
        </w:rPr>
        <w:t>Step 9: After clicking on Ok Button of the message displayed on the above screen it generates No Due Certificate For Property Tax</w:t>
      </w:r>
    </w:p>
    <w:p w:rsidR="002B0D76" w:rsidRDefault="002B0D76" w:rsidP="002B0D76">
      <w:pPr>
        <w:pStyle w:val="ListParagraph"/>
        <w:numPr>
          <w:ilvl w:val="0"/>
          <w:numId w:val="0"/>
        </w:numPr>
        <w:spacing w:after="160" w:line="256" w:lineRule="auto"/>
        <w:ind w:left="720"/>
        <w:contextualSpacing/>
        <w:rPr>
          <w:lang w:val="en-US"/>
        </w:rPr>
      </w:pPr>
    </w:p>
    <w:p w:rsidR="002B0D76" w:rsidRDefault="002B0D76" w:rsidP="002B0D76">
      <w:pPr>
        <w:pStyle w:val="ListParagraph"/>
        <w:numPr>
          <w:ilvl w:val="0"/>
          <w:numId w:val="0"/>
        </w:numPr>
        <w:spacing w:after="160" w:line="256" w:lineRule="auto"/>
        <w:ind w:left="720"/>
        <w:contextualSpacing/>
        <w:rPr>
          <w:lang w:val="en-US"/>
        </w:rPr>
      </w:pPr>
      <w:r>
        <w:rPr>
          <w:noProof/>
          <w:lang w:eastAsia="en-IN" w:bidi="mr-IN"/>
        </w:rPr>
        <w:lastRenderedPageBreak/>
        <w:drawing>
          <wp:inline distT="0" distB="0" distL="0" distR="0" wp14:anchorId="204CFFD5" wp14:editId="44FF52A3">
            <wp:extent cx="5192202" cy="4337388"/>
            <wp:effectExtent l="19050" t="19050" r="2794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9476" cy="4343464"/>
                    </a:xfrm>
                    <a:prstGeom prst="rect">
                      <a:avLst/>
                    </a:prstGeom>
                    <a:ln>
                      <a:solidFill>
                        <a:schemeClr val="tx1"/>
                      </a:solidFill>
                    </a:ln>
                  </pic:spPr>
                </pic:pic>
              </a:graphicData>
            </a:graphic>
          </wp:inline>
        </w:drawing>
      </w:r>
    </w:p>
    <w:p w:rsidR="004D0A10" w:rsidRDefault="004D0A10" w:rsidP="004D0A10">
      <w:pPr>
        <w:pStyle w:val="ListParagraph"/>
        <w:numPr>
          <w:ilvl w:val="0"/>
          <w:numId w:val="0"/>
        </w:numPr>
        <w:ind w:left="360"/>
        <w:rPr>
          <w:lang w:val="en-US"/>
        </w:rPr>
      </w:pPr>
    </w:p>
    <w:p w:rsidR="002B0D76" w:rsidRDefault="002B0D76" w:rsidP="00033D06">
      <w:pPr>
        <w:pStyle w:val="ListParagraph"/>
        <w:numPr>
          <w:ilvl w:val="0"/>
          <w:numId w:val="9"/>
        </w:numPr>
        <w:spacing w:after="160" w:line="259" w:lineRule="auto"/>
        <w:contextualSpacing/>
        <w:jc w:val="both"/>
        <w:rPr>
          <w:lang w:val="en-US"/>
        </w:rPr>
      </w:pPr>
      <w:r>
        <w:rPr>
          <w:lang w:val="en-US"/>
        </w:rPr>
        <w:t>Step 10: After Clicking on the Download button on the No Dues Certificate for Property Tax page it should allow to take the print of the same. Below is the print preview for the same.</w:t>
      </w:r>
    </w:p>
    <w:p w:rsidR="002B0D76" w:rsidRDefault="002B0D76" w:rsidP="002B0D76">
      <w:pPr>
        <w:pStyle w:val="ListParagraph"/>
        <w:numPr>
          <w:ilvl w:val="0"/>
          <w:numId w:val="0"/>
        </w:numPr>
        <w:ind w:left="360"/>
        <w:rPr>
          <w:lang w:val="en-US"/>
        </w:rPr>
      </w:pPr>
    </w:p>
    <w:p w:rsidR="004D0A10" w:rsidRDefault="002B0D76" w:rsidP="004D0A10">
      <w:pPr>
        <w:pStyle w:val="ListParagraph"/>
        <w:numPr>
          <w:ilvl w:val="0"/>
          <w:numId w:val="0"/>
        </w:numPr>
        <w:ind w:left="360"/>
        <w:rPr>
          <w:lang w:val="en-US"/>
        </w:rPr>
      </w:pPr>
      <w:r>
        <w:rPr>
          <w:noProof/>
          <w:lang w:eastAsia="en-IN" w:bidi="mr-IN"/>
        </w:rPr>
        <w:lastRenderedPageBreak/>
        <w:drawing>
          <wp:inline distT="0" distB="0" distL="0" distR="0" wp14:anchorId="695D4BCB" wp14:editId="3B31893B">
            <wp:extent cx="4303947" cy="3383648"/>
            <wp:effectExtent l="19050" t="19050" r="20955" b="266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4602" cy="3392025"/>
                    </a:xfrm>
                    <a:prstGeom prst="rect">
                      <a:avLst/>
                    </a:prstGeom>
                    <a:ln>
                      <a:solidFill>
                        <a:schemeClr val="tx1"/>
                      </a:solidFill>
                    </a:ln>
                  </pic:spPr>
                </pic:pic>
              </a:graphicData>
            </a:graphic>
          </wp:inline>
        </w:drawing>
      </w:r>
    </w:p>
    <w:p w:rsidR="004D0A10" w:rsidRDefault="00182B98" w:rsidP="004D0A10">
      <w:pPr>
        <w:pStyle w:val="ListParagraph"/>
        <w:numPr>
          <w:ilvl w:val="0"/>
          <w:numId w:val="0"/>
        </w:numPr>
        <w:ind w:left="360"/>
        <w:rPr>
          <w:lang w:val="en-US"/>
        </w:rPr>
      </w:pPr>
      <w:r>
        <w:rPr>
          <w:noProof/>
          <w:lang w:eastAsia="en-IN" w:bidi="mr-IN"/>
        </w:rPr>
        <w:drawing>
          <wp:inline distT="0" distB="0" distL="0" distR="0" wp14:anchorId="45AE3863">
            <wp:extent cx="4297680" cy="40538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7680" cy="4053840"/>
                    </a:xfrm>
                    <a:prstGeom prst="rect">
                      <a:avLst/>
                    </a:prstGeom>
                    <a:noFill/>
                  </pic:spPr>
                </pic:pic>
              </a:graphicData>
            </a:graphic>
          </wp:inline>
        </w:drawing>
      </w:r>
    </w:p>
    <w:p w:rsidR="00F56CA2" w:rsidRDefault="00182B98" w:rsidP="00182B98">
      <w:pPr>
        <w:pStyle w:val="ListParagraph"/>
        <w:numPr>
          <w:ilvl w:val="0"/>
          <w:numId w:val="0"/>
        </w:numPr>
        <w:ind w:left="360"/>
      </w:pPr>
      <w:r>
        <w:rPr>
          <w:sz w:val="24"/>
          <w:szCs w:val="24"/>
          <w:lang w:val="en-US"/>
        </w:rPr>
        <w:br w:type="textWrapping" w:clear="all"/>
      </w:r>
    </w:p>
    <w:sectPr w:rsidR="00F56CA2">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5339" w:rsidRDefault="00EC5339" w:rsidP="00CF602E">
      <w:pPr>
        <w:spacing w:after="0" w:line="240" w:lineRule="auto"/>
      </w:pPr>
      <w:r>
        <w:separator/>
      </w:r>
    </w:p>
  </w:endnote>
  <w:endnote w:type="continuationSeparator" w:id="0">
    <w:p w:rsidR="00EC5339" w:rsidRDefault="00EC5339" w:rsidP="00CF6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02E" w:rsidRPr="00FD7880" w:rsidRDefault="00CF602E" w:rsidP="00CF602E">
    <w:pPr>
      <w:pStyle w:val="Footer"/>
      <w:pBdr>
        <w:top w:val="single" w:sz="12" w:space="1" w:color="auto"/>
      </w:pBdr>
      <w:tabs>
        <w:tab w:val="clear" w:pos="4513"/>
        <w:tab w:val="clear" w:pos="9026"/>
        <w:tab w:val="center" w:pos="4320"/>
        <w:tab w:val="right" w:pos="15390"/>
      </w:tabs>
      <w:rPr>
        <w:sz w:val="16"/>
        <w:szCs w:val="16"/>
      </w:rPr>
    </w:pPr>
    <w:r w:rsidRPr="00FD7880">
      <w:rPr>
        <w:sz w:val="16"/>
        <w:szCs w:val="16"/>
      </w:rPr>
      <w:t>Confidential</w:t>
    </w:r>
    <w:r w:rsidRPr="00FD7880">
      <w:rPr>
        <w:sz w:val="16"/>
        <w:szCs w:val="16"/>
      </w:rPr>
      <w:tab/>
    </w:r>
    <w:r>
      <w:rPr>
        <w:sz w:val="16"/>
        <w:szCs w:val="16"/>
      </w:rPr>
      <w:t>© Innowave IT Infrastructures Ltd</w:t>
    </w:r>
    <w:r w:rsidRPr="00FD7880">
      <w:rPr>
        <w:sz w:val="16"/>
        <w:szCs w:val="16"/>
      </w:rPr>
      <w:tab/>
      <w:t xml:space="preserve">Page | </w:t>
    </w:r>
    <w:r w:rsidRPr="00FD7880">
      <w:rPr>
        <w:sz w:val="16"/>
        <w:szCs w:val="16"/>
      </w:rPr>
      <w:fldChar w:fldCharType="begin"/>
    </w:r>
    <w:r w:rsidRPr="00FD7880">
      <w:rPr>
        <w:sz w:val="16"/>
        <w:szCs w:val="16"/>
      </w:rPr>
      <w:instrText xml:space="preserve"> PAGE   \* MERGEFORMAT </w:instrText>
    </w:r>
    <w:r w:rsidRPr="00FD7880">
      <w:rPr>
        <w:sz w:val="16"/>
        <w:szCs w:val="16"/>
      </w:rPr>
      <w:fldChar w:fldCharType="separate"/>
    </w:r>
    <w:r w:rsidR="00C146ED">
      <w:rPr>
        <w:noProof/>
        <w:sz w:val="16"/>
        <w:szCs w:val="16"/>
      </w:rPr>
      <w:t>3</w:t>
    </w:r>
    <w:r w:rsidRPr="00FD7880">
      <w:rPr>
        <w:noProof/>
        <w:sz w:val="16"/>
        <w:szCs w:val="16"/>
      </w:rPr>
      <w:fldChar w:fldCharType="end"/>
    </w:r>
  </w:p>
  <w:p w:rsidR="00CF602E" w:rsidRPr="002C16A6" w:rsidRDefault="00CF602E" w:rsidP="00CF602E">
    <w:pPr>
      <w:pStyle w:val="Footer"/>
    </w:pPr>
  </w:p>
  <w:p w:rsidR="00CF602E" w:rsidRDefault="00CF60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5339" w:rsidRDefault="00EC5339" w:rsidP="00CF602E">
      <w:pPr>
        <w:spacing w:after="0" w:line="240" w:lineRule="auto"/>
      </w:pPr>
      <w:r>
        <w:separator/>
      </w:r>
    </w:p>
  </w:footnote>
  <w:footnote w:type="continuationSeparator" w:id="0">
    <w:p w:rsidR="00EC5339" w:rsidRDefault="00EC5339" w:rsidP="00CF60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02E" w:rsidRDefault="00CF602E" w:rsidP="00CF602E">
    <w:pPr>
      <w:pStyle w:val="Header"/>
      <w:pBdr>
        <w:bottom w:val="double" w:sz="4" w:space="1" w:color="auto"/>
      </w:pBdr>
    </w:pPr>
    <w:r>
      <w:rPr>
        <w:sz w:val="16"/>
        <w:szCs w:val="16"/>
      </w:rPr>
      <w:t>Process Flow- No Due</w:t>
    </w:r>
    <w:r w:rsidR="00BB12C9">
      <w:rPr>
        <w:sz w:val="16"/>
        <w:szCs w:val="16"/>
      </w:rPr>
      <w:t>s</w:t>
    </w:r>
    <w:r>
      <w:rPr>
        <w:sz w:val="16"/>
        <w:szCs w:val="16"/>
      </w:rPr>
      <w:t xml:space="preserve"> Certificate</w:t>
    </w:r>
    <w:r w:rsidRPr="00C34526">
      <w:rPr>
        <w:sz w:val="16"/>
        <w:szCs w:val="16"/>
      </w:rPr>
      <w:tab/>
    </w:r>
    <w:r>
      <w:rPr>
        <w:sz w:val="16"/>
        <w:szCs w:val="16"/>
      </w:rPr>
      <w:t>Property Tax-PT</w:t>
    </w:r>
    <w:r>
      <w:tab/>
    </w:r>
    <w:r w:rsidRPr="00F23B25">
      <w:rPr>
        <w:rFonts w:ascii="Calibri" w:hAnsi="Calibri" w:cs="Calibri"/>
        <w:noProof/>
        <w:sz w:val="28"/>
        <w:szCs w:val="28"/>
        <w:lang w:eastAsia="en-IN" w:bidi="mr-IN"/>
      </w:rPr>
      <w:drawing>
        <wp:inline distT="0" distB="0" distL="0" distR="0">
          <wp:extent cx="1095375" cy="6096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609600"/>
                  </a:xfrm>
                  <a:prstGeom prst="rect">
                    <a:avLst/>
                  </a:prstGeom>
                  <a:noFill/>
                  <a:ln w="9525" cmpd="sng">
                    <a:solidFill>
                      <a:srgbClr val="000000"/>
                    </a:solidFill>
                    <a:miter lim="800000"/>
                    <a:headEnd/>
                    <a:tailEnd/>
                  </a:ln>
                  <a:effectLst/>
                </pic:spPr>
              </pic:pic>
            </a:graphicData>
          </a:graphic>
        </wp:inline>
      </w:drawing>
    </w:r>
  </w:p>
  <w:p w:rsidR="00CF602E" w:rsidRDefault="00CF60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5B68"/>
    <w:multiLevelType w:val="hybridMultilevel"/>
    <w:tmpl w:val="C8AE3C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A9864DF"/>
    <w:multiLevelType w:val="hybridMultilevel"/>
    <w:tmpl w:val="3860104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 w15:restartNumberingAfterBreak="0">
    <w:nsid w:val="1F5115ED"/>
    <w:multiLevelType w:val="multilevel"/>
    <w:tmpl w:val="CC5ECD36"/>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3" w15:restartNumberingAfterBreak="0">
    <w:nsid w:val="29055DCC"/>
    <w:multiLevelType w:val="multilevel"/>
    <w:tmpl w:val="A282E206"/>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146" w:hanging="720"/>
      </w:pPr>
      <w:rPr>
        <w:b/>
        <w:bCs/>
      </w:rPr>
    </w:lvl>
    <w:lvl w:ilvl="3">
      <w:start w:val="1"/>
      <w:numFmt w:val="decimal"/>
      <w:lvlText w:val="%1.%2.%3.%4"/>
      <w:lvlJc w:val="left"/>
      <w:pPr>
        <w:ind w:left="1148" w:hanging="864"/>
      </w:pPr>
      <w:rPr>
        <w:rFonts w:ascii="Times New Roman" w:hAnsi="Times New Roman" w:cs="Times New Roman" w:hint="default"/>
        <w:b/>
        <w:caps w:val="0"/>
        <w:smallCaps w:val="0"/>
        <w:color w:val="000000"/>
        <w:spacing w:val="0"/>
        <w:sz w:val="24"/>
        <w:szCs w:val="24"/>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9CB01F3"/>
    <w:multiLevelType w:val="hybridMultilevel"/>
    <w:tmpl w:val="E200B07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 w15:restartNumberingAfterBreak="0">
    <w:nsid w:val="31956973"/>
    <w:multiLevelType w:val="multilevel"/>
    <w:tmpl w:val="34ECA7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52514638"/>
    <w:multiLevelType w:val="multilevel"/>
    <w:tmpl w:val="5142B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C856E1"/>
    <w:multiLevelType w:val="multilevel"/>
    <w:tmpl w:val="34ECA7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1AD747E"/>
    <w:multiLevelType w:val="multilevel"/>
    <w:tmpl w:val="34ECA7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E5C6091"/>
    <w:multiLevelType w:val="hybridMultilevel"/>
    <w:tmpl w:val="EB4A31C2"/>
    <w:lvl w:ilvl="0" w:tplc="5CE4042A">
      <w:start w:val="1"/>
      <w:numFmt w:val="bullet"/>
      <w:pStyle w:val="ListParagraph"/>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6"/>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5"/>
  </w:num>
  <w:num w:numId="5">
    <w:abstractNumId w:val="8"/>
  </w:num>
  <w:num w:numId="6">
    <w:abstractNumId w:val="7"/>
  </w:num>
  <w:num w:numId="7">
    <w:abstractNumId w:val="4"/>
  </w:num>
  <w:num w:numId="8">
    <w:abstractNumId w:val="0"/>
  </w:num>
  <w:num w:numId="9">
    <w:abstractNumId w:val="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A10"/>
    <w:rsid w:val="0000562F"/>
    <w:rsid w:val="00033D06"/>
    <w:rsid w:val="000E691C"/>
    <w:rsid w:val="001160BD"/>
    <w:rsid w:val="00182B98"/>
    <w:rsid w:val="00245372"/>
    <w:rsid w:val="002B0D76"/>
    <w:rsid w:val="003B0BC9"/>
    <w:rsid w:val="003F33A1"/>
    <w:rsid w:val="004D0A10"/>
    <w:rsid w:val="005A696C"/>
    <w:rsid w:val="00616DC7"/>
    <w:rsid w:val="0062449E"/>
    <w:rsid w:val="00702C5D"/>
    <w:rsid w:val="008256EE"/>
    <w:rsid w:val="00940AFD"/>
    <w:rsid w:val="00977CBE"/>
    <w:rsid w:val="00A106F9"/>
    <w:rsid w:val="00A33DF0"/>
    <w:rsid w:val="00A6007E"/>
    <w:rsid w:val="00AD583D"/>
    <w:rsid w:val="00AF7D6C"/>
    <w:rsid w:val="00B43399"/>
    <w:rsid w:val="00BB12C9"/>
    <w:rsid w:val="00C146ED"/>
    <w:rsid w:val="00C534A7"/>
    <w:rsid w:val="00C67B2C"/>
    <w:rsid w:val="00CF602E"/>
    <w:rsid w:val="00EC5339"/>
    <w:rsid w:val="00F56CA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55427"/>
  <w15:chartTrackingRefBased/>
  <w15:docId w15:val="{9F8D4AE4-449F-41A1-873D-267FAF5D6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0A10"/>
    <w:rPr>
      <w:szCs w:val="22"/>
      <w:lang w:bidi="ar-SA"/>
    </w:rPr>
  </w:style>
  <w:style w:type="paragraph" w:styleId="Heading1">
    <w:name w:val="heading 1"/>
    <w:basedOn w:val="Normal"/>
    <w:next w:val="Normal"/>
    <w:link w:val="Heading1Char"/>
    <w:qFormat/>
    <w:rsid w:val="004D0A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qFormat/>
    <w:rsid w:val="004D0A10"/>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paragraph" w:styleId="Heading3">
    <w:name w:val="heading 3"/>
    <w:basedOn w:val="Normal"/>
    <w:next w:val="Normal"/>
    <w:link w:val="Heading3Char"/>
    <w:unhideWhenUsed/>
    <w:qFormat/>
    <w:rsid w:val="004D0A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CF602E"/>
    <w:pPr>
      <w:keepNext/>
      <w:keepLines/>
      <w:spacing w:before="40" w:after="0" w:line="312" w:lineRule="auto"/>
      <w:ind w:left="1148" w:hanging="864"/>
      <w:outlineLvl w:val="3"/>
    </w:pPr>
    <w:rPr>
      <w:rFonts w:ascii="Calibri Light" w:eastAsia="Times New Roman" w:hAnsi="Calibri Light" w:cs="Mangal"/>
      <w:i/>
      <w:iCs/>
      <w:color w:val="2E74B5"/>
      <w:sz w:val="20"/>
    </w:rPr>
  </w:style>
  <w:style w:type="paragraph" w:styleId="Heading5">
    <w:name w:val="heading 5"/>
    <w:basedOn w:val="Normal"/>
    <w:next w:val="Normal"/>
    <w:link w:val="Heading5Char"/>
    <w:unhideWhenUsed/>
    <w:qFormat/>
    <w:rsid w:val="00CF602E"/>
    <w:pPr>
      <w:keepNext/>
      <w:keepLines/>
      <w:spacing w:before="40" w:after="0" w:line="312" w:lineRule="auto"/>
      <w:ind w:left="1008" w:hanging="1008"/>
      <w:outlineLvl w:val="4"/>
    </w:pPr>
    <w:rPr>
      <w:rFonts w:ascii="Calibri Light" w:eastAsia="Times New Roman" w:hAnsi="Calibri Light" w:cs="Mangal"/>
      <w:color w:val="2E74B5"/>
      <w:sz w:val="20"/>
    </w:rPr>
  </w:style>
  <w:style w:type="paragraph" w:styleId="Heading6">
    <w:name w:val="heading 6"/>
    <w:basedOn w:val="Normal"/>
    <w:next w:val="Normal"/>
    <w:link w:val="Heading6Char"/>
    <w:unhideWhenUsed/>
    <w:qFormat/>
    <w:rsid w:val="00CF602E"/>
    <w:pPr>
      <w:keepNext/>
      <w:keepLines/>
      <w:spacing w:before="40" w:after="0" w:line="312" w:lineRule="auto"/>
      <w:ind w:left="1152" w:hanging="1152"/>
      <w:outlineLvl w:val="5"/>
    </w:pPr>
    <w:rPr>
      <w:rFonts w:ascii="Calibri Light" w:eastAsia="Times New Roman" w:hAnsi="Calibri Light" w:cs="Mangal"/>
      <w:color w:val="1F4D78"/>
      <w:sz w:val="20"/>
    </w:rPr>
  </w:style>
  <w:style w:type="paragraph" w:styleId="Heading7">
    <w:name w:val="heading 7"/>
    <w:basedOn w:val="Normal"/>
    <w:next w:val="Normal"/>
    <w:link w:val="Heading7Char"/>
    <w:unhideWhenUsed/>
    <w:qFormat/>
    <w:rsid w:val="00CF602E"/>
    <w:pPr>
      <w:keepNext/>
      <w:keepLines/>
      <w:spacing w:before="40" w:after="0" w:line="312" w:lineRule="auto"/>
      <w:ind w:left="1296" w:hanging="1296"/>
      <w:outlineLvl w:val="6"/>
    </w:pPr>
    <w:rPr>
      <w:rFonts w:ascii="Calibri Light" w:eastAsia="Times New Roman" w:hAnsi="Calibri Light" w:cs="Mangal"/>
      <w:i/>
      <w:iCs/>
      <w:color w:val="1F4D78"/>
      <w:sz w:val="20"/>
    </w:rPr>
  </w:style>
  <w:style w:type="paragraph" w:styleId="Heading8">
    <w:name w:val="heading 8"/>
    <w:basedOn w:val="Normal"/>
    <w:next w:val="Normal"/>
    <w:link w:val="Heading8Char"/>
    <w:unhideWhenUsed/>
    <w:qFormat/>
    <w:rsid w:val="00CF602E"/>
    <w:pPr>
      <w:keepNext/>
      <w:keepLines/>
      <w:spacing w:before="40" w:after="0" w:line="312" w:lineRule="auto"/>
      <w:ind w:left="1440" w:hanging="1440"/>
      <w:outlineLvl w:val="7"/>
    </w:pPr>
    <w:rPr>
      <w:rFonts w:ascii="Calibri Light" w:eastAsia="Times New Roman" w:hAnsi="Calibri Light" w:cs="Mangal"/>
      <w:color w:val="272727"/>
      <w:sz w:val="21"/>
      <w:szCs w:val="21"/>
    </w:rPr>
  </w:style>
  <w:style w:type="paragraph" w:styleId="Heading9">
    <w:name w:val="heading 9"/>
    <w:basedOn w:val="Normal"/>
    <w:next w:val="Normal"/>
    <w:link w:val="Heading9Char"/>
    <w:unhideWhenUsed/>
    <w:qFormat/>
    <w:rsid w:val="00CF602E"/>
    <w:pPr>
      <w:keepNext/>
      <w:keepLines/>
      <w:spacing w:before="40" w:after="0" w:line="312" w:lineRule="auto"/>
      <w:ind w:left="1584" w:hanging="1584"/>
      <w:outlineLvl w:val="8"/>
    </w:pPr>
    <w:rPr>
      <w:rFonts w:ascii="Calibri Light" w:eastAsia="Times New Roman" w:hAnsi="Calibri Light" w:cs="Mangal"/>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0A10"/>
    <w:rPr>
      <w:rFonts w:ascii="Times New Roman" w:eastAsia="Times New Roman" w:hAnsi="Times New Roman" w:cs="Times New Roman"/>
      <w:b/>
      <w:bCs/>
      <w:sz w:val="36"/>
      <w:szCs w:val="36"/>
      <w:lang w:eastAsia="en-IN" w:bidi="mr-IN"/>
    </w:rPr>
  </w:style>
  <w:style w:type="paragraph" w:styleId="ListParagraph">
    <w:name w:val="List Paragraph"/>
    <w:aliases w:val="Heading2,Bullet 1,Use Case List Paragraph,Body Bullet,Figure_name,List Paragraph1,Colorful List - Accent 11,b1,Bullet for no #'s,Ref,List Paragraph Char Char,Bulleted Text,Body Text1,B1,Table Number Paragraph,List Paragraph 1,bu1,lp1,new"/>
    <w:basedOn w:val="Normal"/>
    <w:link w:val="ListParagraphChar"/>
    <w:uiPriority w:val="34"/>
    <w:qFormat/>
    <w:rsid w:val="004D0A10"/>
    <w:pPr>
      <w:numPr>
        <w:numId w:val="1"/>
      </w:numPr>
      <w:spacing w:after="120" w:line="312" w:lineRule="auto"/>
    </w:pPr>
    <w:rPr>
      <w:rFonts w:ascii="Verdana" w:hAnsi="Verdana"/>
      <w:sz w:val="20"/>
    </w:rPr>
  </w:style>
  <w:style w:type="character" w:customStyle="1" w:styleId="ListParagraphChar">
    <w:name w:val="List Paragraph Char"/>
    <w:aliases w:val="Heading2 Char,Bullet 1 Char,Use Case List Paragraph Char,Body Bullet Char,Figure_name Char,List Paragraph1 Char,Colorful List - Accent 11 Char,b1 Char,Bullet for no #'s Char,Ref Char,List Paragraph Char Char Char,Bulleted Text Char"/>
    <w:link w:val="ListParagraph"/>
    <w:uiPriority w:val="34"/>
    <w:qFormat/>
    <w:rsid w:val="004D0A10"/>
    <w:rPr>
      <w:rFonts w:ascii="Verdana" w:hAnsi="Verdana"/>
      <w:sz w:val="20"/>
      <w:szCs w:val="22"/>
      <w:lang w:bidi="ar-SA"/>
    </w:rPr>
  </w:style>
  <w:style w:type="character" w:customStyle="1" w:styleId="Heading3Char">
    <w:name w:val="Heading 3 Char"/>
    <w:basedOn w:val="DefaultParagraphFont"/>
    <w:link w:val="Heading3"/>
    <w:uiPriority w:val="9"/>
    <w:rsid w:val="004D0A10"/>
    <w:rPr>
      <w:rFonts w:asciiTheme="majorHAnsi" w:eastAsiaTheme="majorEastAsia" w:hAnsiTheme="majorHAnsi" w:cstheme="majorBidi"/>
      <w:color w:val="1F3763" w:themeColor="accent1" w:themeShade="7F"/>
      <w:sz w:val="24"/>
      <w:szCs w:val="24"/>
      <w:lang w:bidi="ar-SA"/>
    </w:rPr>
  </w:style>
  <w:style w:type="table" w:styleId="TableGrid">
    <w:name w:val="Table Grid"/>
    <w:basedOn w:val="TableNormal"/>
    <w:uiPriority w:val="39"/>
    <w:rsid w:val="004D0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D0A10"/>
    <w:rPr>
      <w:rFonts w:asciiTheme="majorHAnsi" w:eastAsiaTheme="majorEastAsia" w:hAnsiTheme="majorHAnsi" w:cstheme="majorBidi"/>
      <w:color w:val="2F5496" w:themeColor="accent1" w:themeShade="BF"/>
      <w:sz w:val="32"/>
      <w:szCs w:val="32"/>
      <w:lang w:bidi="ar-SA"/>
    </w:rPr>
  </w:style>
  <w:style w:type="paragraph" w:styleId="Header">
    <w:name w:val="header"/>
    <w:basedOn w:val="Normal"/>
    <w:link w:val="HeaderChar"/>
    <w:uiPriority w:val="99"/>
    <w:unhideWhenUsed/>
    <w:rsid w:val="00CF60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602E"/>
    <w:rPr>
      <w:szCs w:val="22"/>
      <w:lang w:bidi="ar-SA"/>
    </w:rPr>
  </w:style>
  <w:style w:type="paragraph" w:styleId="Footer">
    <w:name w:val="footer"/>
    <w:basedOn w:val="Normal"/>
    <w:link w:val="FooterChar"/>
    <w:uiPriority w:val="99"/>
    <w:unhideWhenUsed/>
    <w:rsid w:val="00CF60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602E"/>
    <w:rPr>
      <w:szCs w:val="22"/>
      <w:lang w:bidi="ar-SA"/>
    </w:rPr>
  </w:style>
  <w:style w:type="character" w:customStyle="1" w:styleId="Heading4Char">
    <w:name w:val="Heading 4 Char"/>
    <w:basedOn w:val="DefaultParagraphFont"/>
    <w:link w:val="Heading4"/>
    <w:rsid w:val="00CF602E"/>
    <w:rPr>
      <w:rFonts w:ascii="Calibri Light" w:eastAsia="Times New Roman" w:hAnsi="Calibri Light" w:cs="Mangal"/>
      <w:i/>
      <w:iCs/>
      <w:color w:val="2E74B5"/>
      <w:sz w:val="20"/>
      <w:szCs w:val="22"/>
      <w:lang w:bidi="ar-SA"/>
    </w:rPr>
  </w:style>
  <w:style w:type="character" w:customStyle="1" w:styleId="Heading5Char">
    <w:name w:val="Heading 5 Char"/>
    <w:basedOn w:val="DefaultParagraphFont"/>
    <w:link w:val="Heading5"/>
    <w:rsid w:val="00CF602E"/>
    <w:rPr>
      <w:rFonts w:ascii="Calibri Light" w:eastAsia="Times New Roman" w:hAnsi="Calibri Light" w:cs="Mangal"/>
      <w:color w:val="2E74B5"/>
      <w:sz w:val="20"/>
      <w:szCs w:val="22"/>
      <w:lang w:bidi="ar-SA"/>
    </w:rPr>
  </w:style>
  <w:style w:type="character" w:customStyle="1" w:styleId="Heading6Char">
    <w:name w:val="Heading 6 Char"/>
    <w:basedOn w:val="DefaultParagraphFont"/>
    <w:link w:val="Heading6"/>
    <w:rsid w:val="00CF602E"/>
    <w:rPr>
      <w:rFonts w:ascii="Calibri Light" w:eastAsia="Times New Roman" w:hAnsi="Calibri Light" w:cs="Mangal"/>
      <w:color w:val="1F4D78"/>
      <w:sz w:val="20"/>
      <w:szCs w:val="22"/>
      <w:lang w:bidi="ar-SA"/>
    </w:rPr>
  </w:style>
  <w:style w:type="character" w:customStyle="1" w:styleId="Heading7Char">
    <w:name w:val="Heading 7 Char"/>
    <w:basedOn w:val="DefaultParagraphFont"/>
    <w:link w:val="Heading7"/>
    <w:rsid w:val="00CF602E"/>
    <w:rPr>
      <w:rFonts w:ascii="Calibri Light" w:eastAsia="Times New Roman" w:hAnsi="Calibri Light" w:cs="Mangal"/>
      <w:i/>
      <w:iCs/>
      <w:color w:val="1F4D78"/>
      <w:sz w:val="20"/>
      <w:szCs w:val="22"/>
      <w:lang w:bidi="ar-SA"/>
    </w:rPr>
  </w:style>
  <w:style w:type="character" w:customStyle="1" w:styleId="Heading8Char">
    <w:name w:val="Heading 8 Char"/>
    <w:basedOn w:val="DefaultParagraphFont"/>
    <w:link w:val="Heading8"/>
    <w:rsid w:val="00CF602E"/>
    <w:rPr>
      <w:rFonts w:ascii="Calibri Light" w:eastAsia="Times New Roman" w:hAnsi="Calibri Light" w:cs="Mangal"/>
      <w:color w:val="272727"/>
      <w:sz w:val="21"/>
      <w:szCs w:val="21"/>
      <w:lang w:bidi="ar-SA"/>
    </w:rPr>
  </w:style>
  <w:style w:type="character" w:customStyle="1" w:styleId="Heading9Char">
    <w:name w:val="Heading 9 Char"/>
    <w:basedOn w:val="DefaultParagraphFont"/>
    <w:link w:val="Heading9"/>
    <w:rsid w:val="00CF602E"/>
    <w:rPr>
      <w:rFonts w:ascii="Calibri Light" w:eastAsia="Times New Roman" w:hAnsi="Calibri Light" w:cs="Mangal"/>
      <w:i/>
      <w:iCs/>
      <w:color w:val="272727"/>
      <w:sz w:val="21"/>
      <w:szCs w:val="21"/>
      <w:lang w:bidi="ar-SA"/>
    </w:rPr>
  </w:style>
  <w:style w:type="table" w:styleId="GridTable4-Accent5">
    <w:name w:val="Grid Table 4 Accent 5"/>
    <w:basedOn w:val="TableNormal"/>
    <w:uiPriority w:val="49"/>
    <w:rsid w:val="00033D0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66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9</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2017-09-11T09:14:00Z</dcterms:created>
  <dcterms:modified xsi:type="dcterms:W3CDTF">2017-09-12T12:58:00Z</dcterms:modified>
</cp:coreProperties>
</file>