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08E" w:rsidRPr="00282CE2" w:rsidRDefault="00282CE2">
      <w:pPr>
        <w:rPr>
          <w:b/>
          <w:sz w:val="40"/>
          <w:szCs w:val="40"/>
        </w:rPr>
      </w:pPr>
      <w:r w:rsidRPr="00282CE2">
        <w:rPr>
          <w:b/>
          <w:sz w:val="40"/>
          <w:szCs w:val="40"/>
        </w:rPr>
        <w:t xml:space="preserve">                                     </w:t>
      </w:r>
      <w:r w:rsidR="00E3708E" w:rsidRPr="00282CE2">
        <w:rPr>
          <w:b/>
          <w:sz w:val="40"/>
          <w:szCs w:val="40"/>
        </w:rPr>
        <w:t xml:space="preserve"> Project Title</w:t>
      </w:r>
    </w:p>
    <w:p w:rsidR="00E3708E" w:rsidRPr="00282CE2" w:rsidRDefault="00282CE2">
      <w:pPr>
        <w:rPr>
          <w:b/>
          <w:sz w:val="40"/>
          <w:szCs w:val="40"/>
        </w:rPr>
      </w:pPr>
      <w:r w:rsidRPr="00282CE2">
        <w:rPr>
          <w:b/>
          <w:sz w:val="40"/>
          <w:szCs w:val="40"/>
        </w:rPr>
        <w:t xml:space="preserve">                             </w:t>
      </w:r>
      <w:r w:rsidR="00E3708E" w:rsidRPr="00282CE2">
        <w:rPr>
          <w:b/>
          <w:sz w:val="40"/>
          <w:szCs w:val="40"/>
        </w:rPr>
        <w:t xml:space="preserve">  Project Documentation</w:t>
      </w:r>
    </w:p>
    <w:p w:rsidR="00E3708E" w:rsidRPr="00282CE2" w:rsidRDefault="00E3708E">
      <w:pPr>
        <w:rPr>
          <w:b/>
        </w:rPr>
      </w:pPr>
      <w:r w:rsidRPr="00282CE2">
        <w:rPr>
          <w:b/>
        </w:rPr>
        <w:t xml:space="preserve"> 1.Introduction</w:t>
      </w:r>
    </w:p>
    <w:p w:rsidR="00E3708E" w:rsidRDefault="00E3708E">
      <w:r>
        <w:t xml:space="preserve"> • Project title</w:t>
      </w:r>
      <w:r w:rsidR="00282CE2">
        <w:t xml:space="preserve">      </w:t>
      </w:r>
      <w:r>
        <w:t xml:space="preserve"> :</w:t>
      </w:r>
      <w:r w:rsidR="00282CE2">
        <w:t xml:space="preserve">   Citizen AI : Intelligent  Citizen Engagement Platform</w:t>
      </w:r>
    </w:p>
    <w:p w:rsidR="00282CE2" w:rsidRDefault="00282CE2">
      <w:r>
        <w:t xml:space="preserve"> • Team leader     </w:t>
      </w:r>
      <w:r w:rsidR="00E3708E">
        <w:t xml:space="preserve">: </w:t>
      </w:r>
      <w:r>
        <w:t xml:space="preserve">   S.Deepika</w:t>
      </w:r>
    </w:p>
    <w:p w:rsidR="00282CE2" w:rsidRDefault="00E3708E">
      <w:r>
        <w:t>• Team member</w:t>
      </w:r>
      <w:r w:rsidR="00282CE2">
        <w:t xml:space="preserve"> </w:t>
      </w:r>
      <w:r>
        <w:t xml:space="preserve"> : </w:t>
      </w:r>
      <w:r w:rsidR="00282CE2">
        <w:t xml:space="preserve">   P.Jamuna</w:t>
      </w:r>
    </w:p>
    <w:p w:rsidR="00282CE2" w:rsidRDefault="00E3708E">
      <w:r>
        <w:t>• Team member</w:t>
      </w:r>
      <w:r w:rsidR="00282CE2">
        <w:t xml:space="preserve"> </w:t>
      </w:r>
      <w:r>
        <w:t xml:space="preserve"> :</w:t>
      </w:r>
      <w:r w:rsidR="00282CE2">
        <w:t xml:space="preserve">    R.Mohan</w:t>
      </w:r>
    </w:p>
    <w:p w:rsidR="00E3708E" w:rsidRDefault="00E3708E">
      <w:r>
        <w:t xml:space="preserve"> • Team member : </w:t>
      </w:r>
      <w:r w:rsidR="00282CE2">
        <w:t xml:space="preserve">   K.Sarathiraju</w:t>
      </w:r>
    </w:p>
    <w:p w:rsidR="00E3708E" w:rsidRDefault="00E3708E">
      <w:r>
        <w:t>2.project overview</w:t>
      </w:r>
    </w:p>
    <w:p w:rsidR="00E3708E" w:rsidRPr="00282CE2" w:rsidRDefault="00E3708E">
      <w:pPr>
        <w:rPr>
          <w:b/>
        </w:rPr>
      </w:pPr>
      <w:r w:rsidRPr="00282CE2">
        <w:rPr>
          <w:b/>
        </w:rPr>
        <w:t xml:space="preserve"> • Purpose :</w:t>
      </w:r>
    </w:p>
    <w:p w:rsidR="00E3708E" w:rsidRDefault="00E3708E" w:rsidP="00E3708E">
      <w:pPr>
        <w:jc w:val="both"/>
      </w:pPr>
      <w: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 </w:t>
      </w:r>
    </w:p>
    <w:p w:rsidR="00E3708E" w:rsidRDefault="00E3708E" w:rsidP="00E3708E">
      <w:pPr>
        <w:jc w:val="both"/>
      </w:pPr>
      <w:r>
        <w:t xml:space="preserve">• Features: </w:t>
      </w:r>
    </w:p>
    <w:p w:rsidR="00E3708E" w:rsidRPr="00282CE2" w:rsidRDefault="00E3708E" w:rsidP="00E3708E">
      <w:pPr>
        <w:jc w:val="both"/>
        <w:rPr>
          <w:b/>
        </w:rPr>
      </w:pPr>
      <w:r w:rsidRPr="00282CE2">
        <w:rPr>
          <w:b/>
        </w:rPr>
        <w:t>Conversational Interface</w:t>
      </w:r>
    </w:p>
    <w:p w:rsidR="00E3708E" w:rsidRDefault="00E3708E" w:rsidP="00E3708E">
      <w:pPr>
        <w:jc w:val="both"/>
      </w:pPr>
      <w:r>
        <w:t xml:space="preserve"> Key Point: Natural language interaction </w:t>
      </w:r>
    </w:p>
    <w:p w:rsidR="00E3708E" w:rsidRDefault="00E3708E" w:rsidP="00E3708E">
      <w:pPr>
        <w:jc w:val="both"/>
      </w:pPr>
      <w:r>
        <w:t xml:space="preserve">Functionality: Allows citizens and officials to ask questions, get updates, and receive guidance in plain language </w:t>
      </w:r>
    </w:p>
    <w:p w:rsidR="00E3708E" w:rsidRPr="00282CE2" w:rsidRDefault="00E3708E" w:rsidP="00E3708E">
      <w:pPr>
        <w:jc w:val="both"/>
        <w:rPr>
          <w:b/>
        </w:rPr>
      </w:pPr>
      <w:r w:rsidRPr="00282CE2">
        <w:rPr>
          <w:b/>
        </w:rPr>
        <w:t>Policy Summarization</w:t>
      </w:r>
    </w:p>
    <w:p w:rsidR="00E3708E" w:rsidRDefault="00E3708E" w:rsidP="00E3708E">
      <w:pPr>
        <w:jc w:val="both"/>
      </w:pPr>
      <w:r>
        <w:t xml:space="preserve"> Key Point: Simplified policy understanding </w:t>
      </w:r>
    </w:p>
    <w:p w:rsidR="00E3708E" w:rsidRDefault="00E3708E" w:rsidP="00E3708E">
      <w:pPr>
        <w:jc w:val="both"/>
      </w:pPr>
      <w:r>
        <w:t xml:space="preserve">Functionality: Converts lengthy government documents into concise, actionable summaries. </w:t>
      </w:r>
    </w:p>
    <w:p w:rsidR="00E3708E" w:rsidRPr="00282CE2" w:rsidRDefault="00E3708E" w:rsidP="00E3708E">
      <w:pPr>
        <w:jc w:val="both"/>
        <w:rPr>
          <w:b/>
        </w:rPr>
      </w:pPr>
      <w:r w:rsidRPr="00282CE2">
        <w:rPr>
          <w:b/>
        </w:rPr>
        <w:t xml:space="preserve">Resource Forecasting </w:t>
      </w:r>
    </w:p>
    <w:p w:rsidR="00E3708E" w:rsidRDefault="00E3708E" w:rsidP="00E3708E">
      <w:pPr>
        <w:jc w:val="both"/>
      </w:pPr>
      <w:r>
        <w:t>Key Point: Predictive analytics</w:t>
      </w:r>
    </w:p>
    <w:p w:rsidR="00E3708E" w:rsidRDefault="00E3708E" w:rsidP="00E3708E">
      <w:pPr>
        <w:jc w:val="both"/>
      </w:pPr>
      <w:r>
        <w:t xml:space="preserve"> Functionality: Estimates future energy, water, and waste usage using historical and real-time data. </w:t>
      </w:r>
    </w:p>
    <w:p w:rsidR="00E3708E" w:rsidRPr="00282CE2" w:rsidRDefault="00E3708E" w:rsidP="00E3708E">
      <w:pPr>
        <w:jc w:val="both"/>
        <w:rPr>
          <w:b/>
        </w:rPr>
      </w:pPr>
      <w:r w:rsidRPr="00282CE2">
        <w:rPr>
          <w:b/>
        </w:rPr>
        <w:t xml:space="preserve">Eco-Tip Generator </w:t>
      </w:r>
    </w:p>
    <w:p w:rsidR="00E3708E" w:rsidRDefault="00E3708E" w:rsidP="00E3708E">
      <w:pPr>
        <w:jc w:val="both"/>
      </w:pPr>
      <w:r>
        <w:lastRenderedPageBreak/>
        <w:t>Key Point: Personalized sustainability advice</w:t>
      </w:r>
    </w:p>
    <w:p w:rsidR="00E3708E" w:rsidRDefault="00E3708E" w:rsidP="00E3708E">
      <w:pPr>
        <w:jc w:val="both"/>
      </w:pPr>
      <w:r>
        <w:t xml:space="preserve"> Functionality: Recommends daily actions to reduce environmental impact based on user behavior. </w:t>
      </w:r>
    </w:p>
    <w:p w:rsidR="00E3708E" w:rsidRDefault="00E3708E" w:rsidP="00E3708E">
      <w:pPr>
        <w:jc w:val="both"/>
      </w:pPr>
    </w:p>
    <w:p w:rsidR="00E3708E" w:rsidRPr="00282CE2" w:rsidRDefault="00E3708E" w:rsidP="00E3708E">
      <w:pPr>
        <w:jc w:val="both"/>
        <w:rPr>
          <w:b/>
        </w:rPr>
      </w:pPr>
      <w:r w:rsidRPr="00282CE2">
        <w:rPr>
          <w:b/>
        </w:rPr>
        <w:t>Citizen Feedback Loop</w:t>
      </w:r>
    </w:p>
    <w:p w:rsidR="00E3708E" w:rsidRDefault="00E3708E" w:rsidP="00E3708E">
      <w:pPr>
        <w:jc w:val="both"/>
      </w:pPr>
      <w:r>
        <w:t xml:space="preserve"> Key Point: Community engagement</w:t>
      </w:r>
    </w:p>
    <w:p w:rsidR="00E3708E" w:rsidRDefault="00E3708E" w:rsidP="00E3708E">
      <w:pPr>
        <w:jc w:val="both"/>
      </w:pPr>
      <w:r>
        <w:t xml:space="preserve"> Functionality: Collects and analyzes public input to inform city planning and service improvements. </w:t>
      </w:r>
    </w:p>
    <w:p w:rsidR="00E3708E" w:rsidRPr="00282CE2" w:rsidRDefault="00E3708E" w:rsidP="00E3708E">
      <w:pPr>
        <w:jc w:val="both"/>
        <w:rPr>
          <w:b/>
        </w:rPr>
      </w:pPr>
      <w:r w:rsidRPr="00282CE2">
        <w:rPr>
          <w:b/>
        </w:rPr>
        <w:t xml:space="preserve">KPI Forecasting </w:t>
      </w:r>
    </w:p>
    <w:p w:rsidR="00E3708E" w:rsidRDefault="00E3708E" w:rsidP="00E3708E">
      <w:pPr>
        <w:jc w:val="both"/>
      </w:pPr>
      <w:r>
        <w:t>Key Point: Strategic planning support</w:t>
      </w:r>
    </w:p>
    <w:p w:rsidR="00E3708E" w:rsidRDefault="00E3708E" w:rsidP="00E3708E">
      <w:pPr>
        <w:jc w:val="both"/>
      </w:pPr>
      <w:r>
        <w:t xml:space="preserve"> Functionality: Projects key performance indicators to help officials track progress and plan ahead. </w:t>
      </w:r>
    </w:p>
    <w:p w:rsidR="00E3708E" w:rsidRPr="00282CE2" w:rsidRDefault="00E3708E" w:rsidP="00E3708E">
      <w:pPr>
        <w:jc w:val="both"/>
        <w:rPr>
          <w:b/>
        </w:rPr>
      </w:pPr>
      <w:r w:rsidRPr="00282CE2">
        <w:rPr>
          <w:b/>
        </w:rPr>
        <w:t>Anomaly Detection</w:t>
      </w:r>
    </w:p>
    <w:p w:rsidR="00E3708E" w:rsidRDefault="00E3708E" w:rsidP="00E3708E">
      <w:pPr>
        <w:jc w:val="both"/>
      </w:pPr>
      <w:r>
        <w:t xml:space="preserve"> Key Point: Early warning system</w:t>
      </w:r>
    </w:p>
    <w:p w:rsidR="00E3708E" w:rsidRDefault="00E3708E" w:rsidP="00E3708E">
      <w:pPr>
        <w:jc w:val="both"/>
      </w:pPr>
      <w:r>
        <w:t xml:space="preserve"> Functionality: Identifies unusual patterns in sensor or usage data to flag potential issues. </w:t>
      </w:r>
    </w:p>
    <w:p w:rsidR="00E3708E" w:rsidRPr="00282CE2" w:rsidRDefault="00E3708E" w:rsidP="00E3708E">
      <w:pPr>
        <w:jc w:val="both"/>
        <w:rPr>
          <w:b/>
        </w:rPr>
      </w:pPr>
      <w:r w:rsidRPr="00282CE2">
        <w:rPr>
          <w:b/>
        </w:rPr>
        <w:t>Multimodal Input Support</w:t>
      </w:r>
    </w:p>
    <w:p w:rsidR="00E3708E" w:rsidRDefault="00E3708E" w:rsidP="00E3708E">
      <w:pPr>
        <w:jc w:val="both"/>
      </w:pPr>
      <w:r>
        <w:t xml:space="preserve"> Key Point: Flexible data handling </w:t>
      </w:r>
    </w:p>
    <w:p w:rsidR="00E3708E" w:rsidRDefault="00E3708E" w:rsidP="00E3708E">
      <w:pPr>
        <w:jc w:val="both"/>
      </w:pPr>
      <w:r>
        <w:t xml:space="preserve">Functionality: Accepts text, PDFs, and CSVs for document analysis and forecasting. </w:t>
      </w:r>
    </w:p>
    <w:p w:rsidR="00E3708E" w:rsidRPr="00282CE2" w:rsidRDefault="00E3708E" w:rsidP="00E3708E">
      <w:pPr>
        <w:jc w:val="both"/>
        <w:rPr>
          <w:b/>
        </w:rPr>
      </w:pPr>
      <w:r w:rsidRPr="00282CE2">
        <w:rPr>
          <w:b/>
        </w:rPr>
        <w:t>Streamlit or Gradio UI</w:t>
      </w:r>
    </w:p>
    <w:p w:rsidR="00E3708E" w:rsidRDefault="00E3708E" w:rsidP="00E3708E">
      <w:pPr>
        <w:jc w:val="both"/>
      </w:pPr>
      <w:r>
        <w:t xml:space="preserve"> Key Point: User-friendly interface </w:t>
      </w:r>
    </w:p>
    <w:p w:rsidR="00E3708E" w:rsidRDefault="00E3708E" w:rsidP="00E3708E">
      <w:pPr>
        <w:jc w:val="both"/>
      </w:pPr>
      <w:r>
        <w:t xml:space="preserve">Functionality: Provides an intuitive dashboard for both citizens and city officials to interact with the assistant. </w:t>
      </w:r>
    </w:p>
    <w:p w:rsidR="00E3708E" w:rsidRPr="00282CE2" w:rsidRDefault="00E3708E" w:rsidP="00E3708E">
      <w:pPr>
        <w:jc w:val="both"/>
        <w:rPr>
          <w:b/>
        </w:rPr>
      </w:pPr>
      <w:r w:rsidRPr="00282CE2">
        <w:rPr>
          <w:b/>
        </w:rPr>
        <w:t>3. Architecture</w:t>
      </w:r>
    </w:p>
    <w:p w:rsidR="00E3708E" w:rsidRDefault="00E3708E" w:rsidP="00E3708E">
      <w:pPr>
        <w:jc w:val="both"/>
      </w:pPr>
      <w:r>
        <w:t xml:space="preserve"> Frontend (Stream lit):</w:t>
      </w:r>
    </w:p>
    <w:p w:rsidR="00E3708E" w:rsidRDefault="00E3708E" w:rsidP="00E3708E">
      <w:pPr>
        <w:jc w:val="both"/>
      </w:pPr>
      <w:r>
        <w:t xml:space="preserve"> 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 </w:t>
      </w:r>
    </w:p>
    <w:p w:rsidR="00E3708E" w:rsidRPr="00282CE2" w:rsidRDefault="00E3708E" w:rsidP="00E3708E">
      <w:pPr>
        <w:jc w:val="both"/>
        <w:rPr>
          <w:b/>
        </w:rPr>
      </w:pPr>
      <w:r w:rsidRPr="00282CE2">
        <w:rPr>
          <w:b/>
        </w:rPr>
        <w:t>Backend (Fast API):</w:t>
      </w:r>
    </w:p>
    <w:p w:rsidR="00E3708E" w:rsidRDefault="00E3708E" w:rsidP="00E3708E">
      <w:pPr>
        <w:jc w:val="both"/>
      </w:pPr>
      <w:r>
        <w:t xml:space="preserve"> Fast API serves as the backend REST framework that powers API endpoints for document processing, chat interactions, eco tip generation, report creation, and vector embedding. It is optimized for asynchronous performance and easy Swagger integration.</w:t>
      </w:r>
    </w:p>
    <w:p w:rsidR="00E3708E" w:rsidRPr="00282CE2" w:rsidRDefault="00E3708E" w:rsidP="00E3708E">
      <w:pPr>
        <w:jc w:val="both"/>
        <w:rPr>
          <w:b/>
        </w:rPr>
      </w:pPr>
      <w:r>
        <w:t xml:space="preserve"> </w:t>
      </w:r>
      <w:r w:rsidRPr="00282CE2">
        <w:rPr>
          <w:b/>
        </w:rPr>
        <w:t>LLM Integration (IBM Watsonx Granite):</w:t>
      </w:r>
    </w:p>
    <w:p w:rsidR="00E3708E" w:rsidRDefault="00E3708E" w:rsidP="00E3708E">
      <w:pPr>
        <w:jc w:val="both"/>
      </w:pPr>
      <w:r>
        <w:lastRenderedPageBreak/>
        <w:t xml:space="preserve"> Granite LLM models from IBM Watsonx are used for natural language understanding and generation. Prompts are carefully designed to generate summaries, sustainability tips, and reports. </w:t>
      </w:r>
    </w:p>
    <w:p w:rsidR="00E3708E" w:rsidRDefault="00E3708E" w:rsidP="00E3708E">
      <w:pPr>
        <w:jc w:val="both"/>
      </w:pPr>
    </w:p>
    <w:p w:rsidR="00E3708E" w:rsidRDefault="00E3708E" w:rsidP="00E3708E">
      <w:pPr>
        <w:jc w:val="both"/>
      </w:pPr>
    </w:p>
    <w:p w:rsidR="00E3708E" w:rsidRPr="00282CE2" w:rsidRDefault="00E3708E" w:rsidP="00E3708E">
      <w:pPr>
        <w:jc w:val="both"/>
        <w:rPr>
          <w:b/>
        </w:rPr>
      </w:pPr>
      <w:r w:rsidRPr="00282CE2">
        <w:rPr>
          <w:b/>
        </w:rPr>
        <w:t xml:space="preserve">Vector Search (Pinecone): </w:t>
      </w:r>
    </w:p>
    <w:p w:rsidR="00E3708E" w:rsidRDefault="00E3708E" w:rsidP="00E3708E">
      <w:pPr>
        <w:jc w:val="both"/>
      </w:pPr>
      <w:r>
        <w:t xml:space="preserve">Uploaded policy documents are embedded using Sentence Transformers and stored in Pinecone. Semantic search is implemented using cosine similarity to allow users to searchdocumentusingnatural language queries. </w:t>
      </w:r>
    </w:p>
    <w:p w:rsidR="00E3708E" w:rsidRPr="00282CE2" w:rsidRDefault="00E3708E" w:rsidP="00E3708E">
      <w:pPr>
        <w:jc w:val="both"/>
        <w:rPr>
          <w:b/>
        </w:rPr>
      </w:pPr>
      <w:r w:rsidRPr="00282CE2">
        <w:rPr>
          <w:b/>
        </w:rPr>
        <w:t>ML Modules (Forecasting and Anomaly Detection):</w:t>
      </w:r>
    </w:p>
    <w:p w:rsidR="00E3708E" w:rsidRDefault="00E3708E" w:rsidP="00E3708E">
      <w:pPr>
        <w:jc w:val="both"/>
      </w:pPr>
      <w:r>
        <w:t xml:space="preserve"> Lightweight ML models are used for forecasting and anomaly detection using Scikit-learn. Time-series data is parsed, modeled, and visualized using pandas and matplotlib.</w:t>
      </w:r>
    </w:p>
    <w:p w:rsidR="00E3708E" w:rsidRPr="00282CE2" w:rsidRDefault="00E3708E" w:rsidP="00E3708E">
      <w:pPr>
        <w:jc w:val="both"/>
        <w:rPr>
          <w:b/>
        </w:rPr>
      </w:pPr>
      <w:r w:rsidRPr="00282CE2">
        <w:rPr>
          <w:b/>
        </w:rPr>
        <w:t xml:space="preserve"> 4. Setup Instructions </w:t>
      </w:r>
    </w:p>
    <w:p w:rsidR="00282CE2" w:rsidRDefault="00E3708E" w:rsidP="00E3708E">
      <w:pPr>
        <w:jc w:val="both"/>
      </w:pPr>
      <w:r>
        <w:t>Prerequisites:</w:t>
      </w:r>
    </w:p>
    <w:p w:rsidR="00E3708E" w:rsidRDefault="00E3708E" w:rsidP="00282CE2">
      <w:pPr>
        <w:ind w:firstLine="720"/>
        <w:jc w:val="both"/>
      </w:pPr>
      <w:r>
        <w:t xml:space="preserve"> o Python 3.9 or later </w:t>
      </w:r>
    </w:p>
    <w:p w:rsidR="00E3708E" w:rsidRDefault="00E3708E" w:rsidP="00282CE2">
      <w:pPr>
        <w:ind w:firstLine="720"/>
        <w:jc w:val="both"/>
      </w:pPr>
      <w:r>
        <w:t>o pip and virtual environment tools</w:t>
      </w:r>
    </w:p>
    <w:p w:rsidR="00E3708E" w:rsidRDefault="00E3708E" w:rsidP="00282CE2">
      <w:pPr>
        <w:ind w:firstLine="720"/>
        <w:jc w:val="both"/>
      </w:pPr>
      <w:r>
        <w:t xml:space="preserve"> o API keys for IBM Watsonx and Pinecone </w:t>
      </w:r>
    </w:p>
    <w:p w:rsidR="00282CE2" w:rsidRDefault="00E3708E" w:rsidP="00282CE2">
      <w:pPr>
        <w:ind w:firstLine="720"/>
        <w:jc w:val="both"/>
      </w:pPr>
      <w:r>
        <w:t>o Internet access to access cloud services</w:t>
      </w:r>
    </w:p>
    <w:p w:rsidR="00E3708E" w:rsidRPr="00282CE2" w:rsidRDefault="00E3708E" w:rsidP="00E3708E">
      <w:pPr>
        <w:jc w:val="both"/>
        <w:rPr>
          <w:b/>
        </w:rPr>
      </w:pPr>
      <w:r w:rsidRPr="00282CE2">
        <w:rPr>
          <w:b/>
        </w:rPr>
        <w:t xml:space="preserve"> Installation Process: </w:t>
      </w:r>
    </w:p>
    <w:p w:rsidR="00E3708E" w:rsidRDefault="00E3708E" w:rsidP="00282CE2">
      <w:pPr>
        <w:ind w:firstLine="720"/>
        <w:jc w:val="both"/>
      </w:pPr>
      <w:r>
        <w:t>o Clone the repository</w:t>
      </w:r>
    </w:p>
    <w:p w:rsidR="00E3708E" w:rsidRDefault="00E3708E" w:rsidP="00282CE2">
      <w:pPr>
        <w:ind w:firstLine="720"/>
        <w:jc w:val="both"/>
      </w:pPr>
      <w:r>
        <w:t xml:space="preserve"> o Install dependencies from requirements.txt</w:t>
      </w:r>
    </w:p>
    <w:p w:rsidR="00E3708E" w:rsidRDefault="00E3708E" w:rsidP="00282CE2">
      <w:pPr>
        <w:ind w:firstLine="720"/>
        <w:jc w:val="both"/>
      </w:pPr>
      <w:r>
        <w:t xml:space="preserve"> o Create a .env file and configure credentials </w:t>
      </w:r>
    </w:p>
    <w:p w:rsidR="00E3708E" w:rsidRDefault="00E3708E" w:rsidP="00282CE2">
      <w:pPr>
        <w:ind w:firstLine="720"/>
        <w:jc w:val="both"/>
      </w:pPr>
      <w:r>
        <w:t>o Run the backend server using Fast API</w:t>
      </w:r>
    </w:p>
    <w:p w:rsidR="00E3708E" w:rsidRDefault="00E3708E" w:rsidP="00E3708E">
      <w:pPr>
        <w:jc w:val="both"/>
      </w:pPr>
      <w:r>
        <w:t xml:space="preserve"> </w:t>
      </w:r>
      <w:r w:rsidR="00282CE2">
        <w:tab/>
      </w:r>
      <w:r>
        <w:t>o Launch the frontend via Stream lit</w:t>
      </w:r>
    </w:p>
    <w:p w:rsidR="00E3708E" w:rsidRDefault="00E3708E" w:rsidP="00282CE2">
      <w:pPr>
        <w:ind w:firstLine="720"/>
        <w:jc w:val="both"/>
      </w:pPr>
      <w:r>
        <w:t xml:space="preserve"> o Upload data and interact with the modules </w:t>
      </w:r>
    </w:p>
    <w:p w:rsidR="00E3708E" w:rsidRPr="00282CE2" w:rsidRDefault="00E3708E" w:rsidP="00E3708E">
      <w:pPr>
        <w:jc w:val="both"/>
        <w:rPr>
          <w:b/>
        </w:rPr>
      </w:pPr>
      <w:r w:rsidRPr="00282CE2">
        <w:rPr>
          <w:b/>
        </w:rPr>
        <w:t xml:space="preserve">5. Folder Structure </w:t>
      </w:r>
    </w:p>
    <w:p w:rsidR="00E3708E" w:rsidRDefault="00E3708E" w:rsidP="00E3708E">
      <w:pPr>
        <w:jc w:val="both"/>
      </w:pPr>
      <w:r>
        <w:t xml:space="preserve">app/ – Contains all Fast API backend logic including routers, models, and integration modules. </w:t>
      </w:r>
    </w:p>
    <w:p w:rsidR="00E3708E" w:rsidRDefault="00E3708E" w:rsidP="00E3708E">
      <w:pPr>
        <w:jc w:val="both"/>
      </w:pPr>
      <w:r>
        <w:t xml:space="preserve">app/api/ – Subdirectory for modular API routes like chat, feedback, report, and document vectorization. </w:t>
      </w:r>
    </w:p>
    <w:p w:rsidR="00E3708E" w:rsidRDefault="00E3708E" w:rsidP="00E3708E">
      <w:pPr>
        <w:jc w:val="both"/>
      </w:pPr>
      <w:r>
        <w:t>ui/ – Contains frontend components for Stream lit pages, card layouts, and form UIs. smart_dashboard.py – Entry script for launching the main Stream lit dashboard.</w:t>
      </w:r>
    </w:p>
    <w:p w:rsidR="00E3708E" w:rsidRDefault="00E3708E" w:rsidP="00E3708E">
      <w:pPr>
        <w:jc w:val="both"/>
      </w:pPr>
      <w:r>
        <w:lastRenderedPageBreak/>
        <w:t xml:space="preserve"> granite_llm.py – Handles all communication with IBM Watsonx Granite model including summarization and chat</w:t>
      </w:r>
    </w:p>
    <w:p w:rsidR="00E3708E" w:rsidRDefault="00E3708E" w:rsidP="00E3708E">
      <w:pPr>
        <w:jc w:val="both"/>
      </w:pPr>
      <w:r>
        <w:t xml:space="preserve">. document_embedder.py – Converts documents to embeddings and stores in Pinecone. </w:t>
      </w:r>
    </w:p>
    <w:p w:rsidR="00E3708E" w:rsidRDefault="00E3708E" w:rsidP="00E3708E">
      <w:pPr>
        <w:jc w:val="both"/>
      </w:pPr>
      <w:r>
        <w:t xml:space="preserve">kpi_file_forecaster.py – Forecasts future energy/water trends using regression. </w:t>
      </w:r>
    </w:p>
    <w:p w:rsidR="00E3708E" w:rsidRDefault="00E3708E" w:rsidP="00E3708E">
      <w:pPr>
        <w:jc w:val="both"/>
      </w:pPr>
      <w:r>
        <w:t xml:space="preserve">anomaly_file_checker.py – Flags unusual values in uploaded KPI data. </w:t>
      </w:r>
    </w:p>
    <w:p w:rsidR="00E3708E" w:rsidRDefault="00E3708E" w:rsidP="00E3708E">
      <w:pPr>
        <w:jc w:val="both"/>
      </w:pPr>
      <w:r>
        <w:t xml:space="preserve">report_generator.py – Constructs AI-generated sustainability reports. </w:t>
      </w:r>
    </w:p>
    <w:p w:rsidR="00E3708E" w:rsidRPr="00282CE2" w:rsidRDefault="00E3708E" w:rsidP="00E3708E">
      <w:pPr>
        <w:jc w:val="both"/>
        <w:rPr>
          <w:b/>
        </w:rPr>
      </w:pPr>
      <w:r w:rsidRPr="00282CE2">
        <w:rPr>
          <w:b/>
        </w:rPr>
        <w:t>6. Running the Application</w:t>
      </w:r>
    </w:p>
    <w:p w:rsidR="00E3708E" w:rsidRDefault="00E3708E" w:rsidP="00E3708E">
      <w:pPr>
        <w:jc w:val="both"/>
      </w:pPr>
      <w:r>
        <w:t xml:space="preserve"> To start the project: </w:t>
      </w:r>
    </w:p>
    <w:p w:rsidR="00E3708E" w:rsidRDefault="00E3708E" w:rsidP="00282CE2">
      <w:pPr>
        <w:ind w:left="720"/>
        <w:jc w:val="both"/>
      </w:pPr>
      <w:r>
        <w:rPr>
          <w:rFonts w:ascii="MS Gothic" w:eastAsia="MS Gothic" w:hAnsi="MS Gothic" w:cs="MS Gothic" w:hint="eastAsia"/>
        </w:rPr>
        <w:t>➢</w:t>
      </w:r>
      <w:r>
        <w:t xml:space="preserve"> Launch the FastAPI server to expose backend endpoints. </w:t>
      </w:r>
    </w:p>
    <w:p w:rsidR="00E3708E" w:rsidRDefault="00E3708E" w:rsidP="00282CE2">
      <w:pPr>
        <w:ind w:firstLine="720"/>
        <w:jc w:val="both"/>
      </w:pPr>
      <w:r>
        <w:rPr>
          <w:rFonts w:ascii="MS Gothic" w:eastAsia="MS Gothic" w:hAnsi="MS Gothic" w:cs="MS Gothic" w:hint="eastAsia"/>
        </w:rPr>
        <w:t>➢</w:t>
      </w:r>
      <w:r>
        <w:t xml:space="preserve"> Run the Streamlit dashboard to access the web interface. </w:t>
      </w:r>
    </w:p>
    <w:p w:rsidR="00E3708E" w:rsidRDefault="00E3708E" w:rsidP="00282CE2">
      <w:pPr>
        <w:ind w:firstLine="720"/>
        <w:jc w:val="both"/>
      </w:pPr>
      <w:r>
        <w:rPr>
          <w:rFonts w:ascii="MS Gothic" w:eastAsia="MS Gothic" w:hAnsi="MS Gothic" w:cs="MS Gothic" w:hint="eastAsia"/>
        </w:rPr>
        <w:t>➢</w:t>
      </w:r>
      <w:r>
        <w:t xml:space="preserve"> Navigate through pages via the sidebar.</w:t>
      </w:r>
    </w:p>
    <w:p w:rsidR="00E3708E" w:rsidRDefault="00E3708E" w:rsidP="00282CE2">
      <w:pPr>
        <w:ind w:left="720" w:firstLine="45"/>
        <w:jc w:val="both"/>
      </w:pPr>
      <w:r>
        <w:rPr>
          <w:rFonts w:ascii="MS Gothic" w:eastAsia="MS Gothic" w:hAnsi="MS Gothic" w:cs="MS Gothic" w:hint="eastAsia"/>
        </w:rPr>
        <w:t>➢</w:t>
      </w:r>
      <w:r>
        <w:t xml:space="preserve"> Upload documents or CSVs, interact with the chat assistant, and view outputs like reports, summaries, and predictions. </w:t>
      </w:r>
    </w:p>
    <w:p w:rsidR="00282CE2" w:rsidRDefault="00E3708E" w:rsidP="00282CE2">
      <w:pPr>
        <w:ind w:firstLine="720"/>
        <w:jc w:val="both"/>
      </w:pPr>
      <w:r>
        <w:rPr>
          <w:rFonts w:ascii="MS Gothic" w:eastAsia="MS Gothic" w:hAnsi="MS Gothic" w:cs="MS Gothic" w:hint="eastAsia"/>
        </w:rPr>
        <w:t>➢</w:t>
      </w:r>
      <w:r>
        <w:t xml:space="preserve"> All interactions are real-time and use backend APIs to dynamically update the frontend. </w:t>
      </w:r>
    </w:p>
    <w:p w:rsidR="00E3708E" w:rsidRPr="00282CE2" w:rsidRDefault="00E3708E" w:rsidP="00282CE2">
      <w:pPr>
        <w:jc w:val="both"/>
        <w:rPr>
          <w:b/>
        </w:rPr>
      </w:pPr>
      <w:r w:rsidRPr="00282CE2">
        <w:rPr>
          <w:b/>
        </w:rPr>
        <w:t>Frontend (Stream lit):</w:t>
      </w:r>
    </w:p>
    <w:p w:rsidR="00E3708E" w:rsidRDefault="00E3708E" w:rsidP="00E3708E">
      <w:pPr>
        <w:jc w:val="both"/>
      </w:pPr>
      <w:r>
        <w:t xml:space="preserve"> 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 </w:t>
      </w:r>
    </w:p>
    <w:p w:rsidR="00E3708E" w:rsidRPr="00282CE2" w:rsidRDefault="00E3708E" w:rsidP="00E3708E">
      <w:pPr>
        <w:jc w:val="both"/>
        <w:rPr>
          <w:b/>
        </w:rPr>
      </w:pPr>
      <w:r w:rsidRPr="00282CE2">
        <w:rPr>
          <w:b/>
        </w:rPr>
        <w:t>Backend (Fast API):</w:t>
      </w:r>
    </w:p>
    <w:p w:rsidR="00E3708E" w:rsidRDefault="00E3708E" w:rsidP="00E3708E">
      <w:pPr>
        <w:jc w:val="both"/>
      </w:pPr>
      <w:r>
        <w:t xml:space="preserve"> Fast API serves as the backend REST framework that powers API endpoints for document processing, chat interactions, eco tip generation, report creation, and vector embedding. It is optimized for asynchronous performance and easy Swagger integration.</w:t>
      </w:r>
    </w:p>
    <w:p w:rsidR="00E3708E" w:rsidRPr="00282CE2" w:rsidRDefault="00E3708E" w:rsidP="00E3708E">
      <w:pPr>
        <w:jc w:val="both"/>
        <w:rPr>
          <w:b/>
        </w:rPr>
      </w:pPr>
      <w:r w:rsidRPr="00282CE2">
        <w:rPr>
          <w:b/>
        </w:rPr>
        <w:t xml:space="preserve"> 7. API Documentation </w:t>
      </w:r>
    </w:p>
    <w:p w:rsidR="00E3708E" w:rsidRDefault="00E3708E" w:rsidP="00E3708E">
      <w:pPr>
        <w:jc w:val="both"/>
      </w:pPr>
      <w:r>
        <w:t>Backend APIs available include:</w:t>
      </w:r>
    </w:p>
    <w:p w:rsidR="00E3708E" w:rsidRDefault="00E3708E" w:rsidP="00E3708E">
      <w:pPr>
        <w:jc w:val="both"/>
      </w:pPr>
      <w:r>
        <w:t xml:space="preserve"> POST /chat/ask – Accepts a user query and responds with an AI-generated message</w:t>
      </w:r>
    </w:p>
    <w:p w:rsidR="00E3708E" w:rsidRDefault="00E3708E" w:rsidP="00E3708E">
      <w:pPr>
        <w:jc w:val="both"/>
      </w:pPr>
      <w:r>
        <w:t xml:space="preserve"> POST /upload-doc – Uploads and embeds documents in Pinecone</w:t>
      </w:r>
    </w:p>
    <w:p w:rsidR="00E3708E" w:rsidRDefault="00E3708E" w:rsidP="00E3708E">
      <w:pPr>
        <w:jc w:val="both"/>
      </w:pPr>
      <w:r>
        <w:t xml:space="preserve"> GET /search-docs – Returns semantically similar policies to the input query </w:t>
      </w:r>
    </w:p>
    <w:p w:rsidR="00E3708E" w:rsidRDefault="00E3708E" w:rsidP="00E3708E">
      <w:pPr>
        <w:jc w:val="both"/>
      </w:pPr>
      <w:r>
        <w:t xml:space="preserve"> GET /get-eco-tips – Provides sustainability tips for selected topics like energy, water, or waste </w:t>
      </w:r>
    </w:p>
    <w:p w:rsidR="00E3708E" w:rsidRDefault="00E3708E" w:rsidP="00E3708E">
      <w:pPr>
        <w:jc w:val="both"/>
      </w:pPr>
      <w:r>
        <w:t xml:space="preserve"> POST /submit-feedback – Stores citizen feedback for later review or analytics Each endpoint is tested and documented in Swagger UI for quick inspection and trial during development. </w:t>
      </w:r>
    </w:p>
    <w:p w:rsidR="00E3708E" w:rsidRPr="00282CE2" w:rsidRDefault="00E3708E" w:rsidP="00E3708E">
      <w:pPr>
        <w:jc w:val="both"/>
        <w:rPr>
          <w:b/>
        </w:rPr>
      </w:pPr>
      <w:r w:rsidRPr="00282CE2">
        <w:rPr>
          <w:b/>
        </w:rPr>
        <w:lastRenderedPageBreak/>
        <w:t>8. Authentication</w:t>
      </w:r>
    </w:p>
    <w:p w:rsidR="00E3708E" w:rsidRDefault="00E3708E" w:rsidP="00E3708E">
      <w:pPr>
        <w:jc w:val="both"/>
      </w:pPr>
      <w:r>
        <w:t xml:space="preserve"> each endpoint is tested and documented in Swagger UI for quick inspection and trial during development. </w:t>
      </w:r>
    </w:p>
    <w:p w:rsidR="00E3708E" w:rsidRDefault="00E3708E" w:rsidP="00E3708E">
      <w:pPr>
        <w:jc w:val="both"/>
      </w:pPr>
      <w:r>
        <w:t xml:space="preserve"> This version of the project runs in an open environment for demonstration. However, secure deployments can integrate: </w:t>
      </w:r>
    </w:p>
    <w:p w:rsidR="00E3708E" w:rsidRDefault="00E3708E" w:rsidP="00282CE2">
      <w:pPr>
        <w:ind w:firstLine="720"/>
        <w:jc w:val="both"/>
      </w:pPr>
      <w:r>
        <w:t xml:space="preserve">• Token-based authentication (JWT or API keys) </w:t>
      </w:r>
    </w:p>
    <w:p w:rsidR="00E3708E" w:rsidRDefault="00E3708E" w:rsidP="00282CE2">
      <w:pPr>
        <w:ind w:firstLine="720"/>
        <w:jc w:val="both"/>
      </w:pPr>
      <w:r>
        <w:t xml:space="preserve">• OAuth2 with IBM Cloud credentials </w:t>
      </w:r>
    </w:p>
    <w:p w:rsidR="00E3708E" w:rsidRDefault="00E3708E" w:rsidP="00282CE2">
      <w:pPr>
        <w:ind w:firstLine="720"/>
        <w:jc w:val="both"/>
      </w:pPr>
      <w:r>
        <w:t>• Role-based access (admin, citizen, researcher)</w:t>
      </w:r>
    </w:p>
    <w:p w:rsidR="00282CE2" w:rsidRDefault="00E3708E" w:rsidP="00282CE2">
      <w:pPr>
        <w:ind w:firstLine="720"/>
        <w:jc w:val="both"/>
      </w:pPr>
      <w:r>
        <w:t xml:space="preserve"> • Planned enhancements include user sessions and history tracking</w:t>
      </w:r>
      <w:r w:rsidR="00282CE2">
        <w:t>.8</w:t>
      </w:r>
    </w:p>
    <w:p w:rsidR="00282CE2" w:rsidRDefault="00282CE2" w:rsidP="00282CE2">
      <w:pPr>
        <w:ind w:firstLine="720"/>
        <w:jc w:val="both"/>
      </w:pPr>
      <w:r>
        <w:t>Authentication</w:t>
      </w:r>
    </w:p>
    <w:p w:rsidR="00282CE2" w:rsidRPr="00282CE2" w:rsidRDefault="00282CE2" w:rsidP="00E3708E">
      <w:pPr>
        <w:jc w:val="both"/>
        <w:rPr>
          <w:b/>
        </w:rPr>
      </w:pPr>
      <w:r w:rsidRPr="00282CE2">
        <w:rPr>
          <w:b/>
        </w:rPr>
        <w:t xml:space="preserve">9. User Interface </w:t>
      </w:r>
    </w:p>
    <w:p w:rsidR="00282CE2" w:rsidRDefault="00282CE2" w:rsidP="00E3708E">
      <w:pPr>
        <w:jc w:val="both"/>
      </w:pPr>
      <w:r>
        <w:t>The interface is minimalist and functional, focusing on accessibility for nontechnical users. It includes:</w:t>
      </w:r>
    </w:p>
    <w:p w:rsidR="00282CE2" w:rsidRDefault="00282CE2" w:rsidP="00E3708E">
      <w:pPr>
        <w:jc w:val="both"/>
      </w:pPr>
      <w:r>
        <w:t xml:space="preserve">          Sidebar with navigation</w:t>
      </w:r>
    </w:p>
    <w:p w:rsidR="00282CE2" w:rsidRDefault="00282CE2" w:rsidP="00E3708E">
      <w:pPr>
        <w:jc w:val="both"/>
      </w:pPr>
      <w:r>
        <w:t xml:space="preserve">          KPI visualizations with summary cards</w:t>
      </w:r>
    </w:p>
    <w:p w:rsidR="00282CE2" w:rsidRDefault="00282CE2" w:rsidP="00E3708E">
      <w:pPr>
        <w:jc w:val="both"/>
      </w:pPr>
      <w:r>
        <w:t xml:space="preserve">          Tabbed layouts for chat, eco tips, and forecasting</w:t>
      </w:r>
    </w:p>
    <w:p w:rsidR="00282CE2" w:rsidRDefault="00282CE2" w:rsidP="00E3708E">
      <w:pPr>
        <w:jc w:val="both"/>
      </w:pPr>
      <w:r>
        <w:t xml:space="preserve">         Real-time form handling </w:t>
      </w:r>
    </w:p>
    <w:p w:rsidR="00282CE2" w:rsidRDefault="00282CE2" w:rsidP="00E3708E">
      <w:pPr>
        <w:jc w:val="both"/>
      </w:pPr>
      <w:r>
        <w:t xml:space="preserve">         PDF report download capability </w:t>
      </w:r>
    </w:p>
    <w:p w:rsidR="00282CE2" w:rsidRDefault="00282CE2" w:rsidP="00E3708E">
      <w:pPr>
        <w:jc w:val="both"/>
      </w:pPr>
      <w:r>
        <w:t xml:space="preserve"> The design prioritizes clarity, speed, and user guidance with help texts and intuitive flows. </w:t>
      </w:r>
    </w:p>
    <w:p w:rsidR="00282CE2" w:rsidRPr="00282CE2" w:rsidRDefault="00282CE2" w:rsidP="00E3708E">
      <w:pPr>
        <w:jc w:val="both"/>
        <w:rPr>
          <w:b/>
        </w:rPr>
      </w:pPr>
      <w:r w:rsidRPr="00282CE2">
        <w:rPr>
          <w:b/>
        </w:rPr>
        <w:t xml:space="preserve">10. Testing </w:t>
      </w:r>
    </w:p>
    <w:p w:rsidR="00282CE2" w:rsidRDefault="00282CE2" w:rsidP="00E3708E">
      <w:pPr>
        <w:jc w:val="both"/>
      </w:pPr>
      <w:r>
        <w:t xml:space="preserve">         Testing was done in multiple phases: </w:t>
      </w:r>
    </w:p>
    <w:p w:rsidR="00282CE2" w:rsidRDefault="00282CE2" w:rsidP="00E3708E">
      <w:pPr>
        <w:jc w:val="both"/>
      </w:pPr>
      <w:r>
        <w:t xml:space="preserve">Unit Testing: For prompt engineering functions and utility scripts </w:t>
      </w:r>
    </w:p>
    <w:p w:rsidR="00282CE2" w:rsidRDefault="00282CE2" w:rsidP="00E3708E">
      <w:pPr>
        <w:jc w:val="both"/>
      </w:pPr>
      <w:r>
        <w:t xml:space="preserve">API Testing: Via Swagger UI, Postman, and test scripts </w:t>
      </w:r>
    </w:p>
    <w:p w:rsidR="00282CE2" w:rsidRDefault="00282CE2" w:rsidP="00E3708E">
      <w:pPr>
        <w:jc w:val="both"/>
      </w:pPr>
      <w:r>
        <w:t xml:space="preserve">Manual Testing: For file uploads, chat responses, and output consistency Edge Case Handling: Malformed inputs, large files, invalid API keys Each function was validated to ensure reliability in both offline and APIconnected modes. </w:t>
      </w:r>
    </w:p>
    <w:p w:rsidR="004D0E5E" w:rsidRDefault="004D0E5E" w:rsidP="00E3708E">
      <w:pPr>
        <w:jc w:val="both"/>
      </w:pPr>
    </w:p>
    <w:p w:rsidR="004D0E5E" w:rsidRDefault="004D0E5E" w:rsidP="00E3708E">
      <w:pPr>
        <w:jc w:val="both"/>
      </w:pPr>
    </w:p>
    <w:p w:rsidR="004D0E5E" w:rsidRDefault="004D0E5E" w:rsidP="00E3708E">
      <w:pPr>
        <w:jc w:val="both"/>
      </w:pPr>
    </w:p>
    <w:p w:rsidR="00282CE2" w:rsidRDefault="004D0E5E" w:rsidP="00E3708E">
      <w:pPr>
        <w:jc w:val="both"/>
        <w:rPr>
          <w:b/>
        </w:rPr>
      </w:pPr>
      <w:r>
        <w:rPr>
          <w:b/>
        </w:rPr>
        <w:lastRenderedPageBreak/>
        <w:t xml:space="preserve"> </w:t>
      </w:r>
      <w:r w:rsidR="00282CE2" w:rsidRPr="00282CE2">
        <w:rPr>
          <w:b/>
        </w:rPr>
        <w:t>11.screen shots</w:t>
      </w:r>
    </w:p>
    <w:p w:rsidR="004D0E5E" w:rsidRDefault="004D0E5E" w:rsidP="00E3708E">
      <w:pPr>
        <w:jc w:val="both"/>
        <w:rPr>
          <w:b/>
        </w:rPr>
      </w:pPr>
    </w:p>
    <w:p w:rsidR="004D0E5E" w:rsidRDefault="004D0E5E" w:rsidP="00E3708E">
      <w:pPr>
        <w:jc w:val="both"/>
        <w:rPr>
          <w:b/>
        </w:rPr>
      </w:pPr>
      <w:r w:rsidRPr="004D0E5E">
        <w:rPr>
          <w:b/>
        </w:rPr>
        <w:drawing>
          <wp:inline distT="0" distB="0" distL="0" distR="0">
            <wp:extent cx="2761487" cy="3220034"/>
            <wp:effectExtent l="19050" t="0" r="763" b="0"/>
            <wp:docPr id="7" name="Picture 0" descr="WhatsApp Image 2025-09-19 at 2.3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9 at 2.36.45 PM.jpeg"/>
                    <pic:cNvPicPr/>
                  </pic:nvPicPr>
                  <pic:blipFill>
                    <a:blip r:embed="rId7"/>
                    <a:stretch>
                      <a:fillRect/>
                    </a:stretch>
                  </pic:blipFill>
                  <pic:spPr>
                    <a:xfrm>
                      <a:off x="0" y="0"/>
                      <a:ext cx="2761488" cy="3220035"/>
                    </a:xfrm>
                    <a:prstGeom prst="rect">
                      <a:avLst/>
                    </a:prstGeom>
                  </pic:spPr>
                </pic:pic>
              </a:graphicData>
            </a:graphic>
          </wp:inline>
        </w:drawing>
      </w:r>
    </w:p>
    <w:p w:rsidR="00867BCC" w:rsidRDefault="00867BCC" w:rsidP="00E3708E">
      <w:pPr>
        <w:jc w:val="both"/>
        <w:rPr>
          <w:b/>
        </w:rPr>
      </w:pPr>
      <w:r w:rsidRPr="00867BCC">
        <w:rPr>
          <w:b/>
        </w:rPr>
        <w:drawing>
          <wp:inline distT="0" distB="0" distL="0" distR="0">
            <wp:extent cx="2718540" cy="4796023"/>
            <wp:effectExtent l="19050" t="0" r="5610" b="0"/>
            <wp:docPr id="10" name="Picture 8" descr="WhatsApp Image 2025-09-19 at 2.37.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9 at 2.37.06 PM.jpeg"/>
                    <pic:cNvPicPr/>
                  </pic:nvPicPr>
                  <pic:blipFill>
                    <a:blip r:embed="rId8" cstate="print"/>
                    <a:stretch>
                      <a:fillRect/>
                    </a:stretch>
                  </pic:blipFill>
                  <pic:spPr>
                    <a:xfrm>
                      <a:off x="0" y="0"/>
                      <a:ext cx="2723403" cy="4804603"/>
                    </a:xfrm>
                    <a:prstGeom prst="rect">
                      <a:avLst/>
                    </a:prstGeom>
                  </pic:spPr>
                </pic:pic>
              </a:graphicData>
            </a:graphic>
          </wp:inline>
        </w:drawing>
      </w:r>
    </w:p>
    <w:p w:rsidR="00282CE2" w:rsidRPr="00282CE2" w:rsidRDefault="00282CE2" w:rsidP="00E3708E">
      <w:pPr>
        <w:jc w:val="both"/>
        <w:rPr>
          <w:b/>
        </w:rPr>
      </w:pPr>
      <w:r w:rsidRPr="00282CE2">
        <w:rPr>
          <w:b/>
        </w:rPr>
        <w:lastRenderedPageBreak/>
        <w:t xml:space="preserve"> 12. Known Issues</w:t>
      </w:r>
    </w:p>
    <w:p w:rsidR="00282CE2" w:rsidRPr="00282CE2" w:rsidRDefault="00282CE2" w:rsidP="00E3708E">
      <w:pPr>
        <w:jc w:val="both"/>
        <w:rPr>
          <w:b/>
        </w:rPr>
      </w:pPr>
      <w:r w:rsidRPr="00282CE2">
        <w:rPr>
          <w:b/>
        </w:rPr>
        <w:t xml:space="preserve"> 13. Future enhancement</w:t>
      </w:r>
    </w:p>
    <w:sectPr w:rsidR="00282CE2" w:rsidRPr="00282CE2" w:rsidSect="009962A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00B" w:rsidRDefault="00C8500B" w:rsidP="004D0E5E">
      <w:pPr>
        <w:spacing w:after="0" w:line="240" w:lineRule="auto"/>
      </w:pPr>
      <w:r>
        <w:separator/>
      </w:r>
    </w:p>
  </w:endnote>
  <w:endnote w:type="continuationSeparator" w:id="1">
    <w:p w:rsidR="00C8500B" w:rsidRDefault="00C8500B" w:rsidP="004D0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00B" w:rsidRDefault="00C8500B" w:rsidP="004D0E5E">
      <w:pPr>
        <w:spacing w:after="0" w:line="240" w:lineRule="auto"/>
      </w:pPr>
      <w:r>
        <w:separator/>
      </w:r>
    </w:p>
  </w:footnote>
  <w:footnote w:type="continuationSeparator" w:id="1">
    <w:p w:rsidR="00C8500B" w:rsidRDefault="00C8500B" w:rsidP="004D0E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E3708E"/>
    <w:rsid w:val="00282CE2"/>
    <w:rsid w:val="004D0E5E"/>
    <w:rsid w:val="0086555E"/>
    <w:rsid w:val="00867BCC"/>
    <w:rsid w:val="008759B2"/>
    <w:rsid w:val="009962AF"/>
    <w:rsid w:val="00C8500B"/>
    <w:rsid w:val="00D95A35"/>
    <w:rsid w:val="00E370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E5E"/>
    <w:rPr>
      <w:rFonts w:ascii="Tahoma" w:hAnsi="Tahoma" w:cs="Tahoma"/>
      <w:sz w:val="16"/>
      <w:szCs w:val="16"/>
    </w:rPr>
  </w:style>
  <w:style w:type="paragraph" w:styleId="Header">
    <w:name w:val="header"/>
    <w:basedOn w:val="Normal"/>
    <w:link w:val="HeaderChar"/>
    <w:uiPriority w:val="99"/>
    <w:semiHidden/>
    <w:unhideWhenUsed/>
    <w:rsid w:val="004D0E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E5E"/>
  </w:style>
  <w:style w:type="paragraph" w:styleId="Footer">
    <w:name w:val="footer"/>
    <w:basedOn w:val="Normal"/>
    <w:link w:val="FooterChar"/>
    <w:uiPriority w:val="99"/>
    <w:semiHidden/>
    <w:unhideWhenUsed/>
    <w:rsid w:val="004D0E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E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8F308-3E9E-477F-ACAA-39812565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2025-09-19T09:16:00Z</dcterms:created>
  <dcterms:modified xsi:type="dcterms:W3CDTF">2025-09-19T09:16:00Z</dcterms:modified>
</cp:coreProperties>
</file>