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A5" w:rsidRPr="003668C6" w:rsidRDefault="00510C94" w:rsidP="003668C6">
      <w:pPr>
        <w:jc w:val="center"/>
        <w:rPr>
          <w:rFonts w:ascii="Segoe UI Black" w:hAnsi="Segoe UI Black" w:cs="Times New Roman"/>
          <w:b/>
          <w:bCs/>
          <w:sz w:val="36"/>
          <w:szCs w:val="36"/>
          <w:lang w:val="en-IN"/>
        </w:rPr>
      </w:pPr>
      <w:r w:rsidRPr="003668C6">
        <w:rPr>
          <w:rFonts w:ascii="Segoe UI Black" w:hAnsi="Segoe UI Black" w:cs="Times New Roman"/>
          <w:b/>
          <w:bCs/>
          <w:sz w:val="36"/>
          <w:szCs w:val="36"/>
          <w:lang w:val="en-IN"/>
        </w:rPr>
        <w:t>AIRLINE TICKET BOOKING</w:t>
      </w:r>
    </w:p>
    <w:p w:rsidR="003639A5" w:rsidRPr="003668C6" w:rsidRDefault="003639A5" w:rsidP="003639A5">
      <w:pPr>
        <w:shd w:val="clear" w:color="auto" w:fill="FFFFFF"/>
        <w:spacing w:before="100" w:beforeAutospacing="1" w:after="240" w:line="240" w:lineRule="auto"/>
        <w:outlineLvl w:val="0"/>
        <w:rPr>
          <w:rFonts w:ascii="Segoe UI" w:eastAsia="Times New Roman" w:hAnsi="Segoe UI" w:cs="Segoe UI"/>
          <w:b/>
          <w:bCs/>
          <w:color w:val="24292F"/>
          <w:kern w:val="36"/>
          <w:sz w:val="32"/>
          <w:szCs w:val="32"/>
        </w:rPr>
      </w:pPr>
      <w:r w:rsidRPr="003668C6">
        <w:rPr>
          <w:rFonts w:ascii="Segoe UI" w:eastAsia="Times New Roman" w:hAnsi="Segoe UI" w:cs="Segoe UI"/>
          <w:b/>
          <w:bCs/>
          <w:color w:val="24292F"/>
          <w:kern w:val="36"/>
          <w:sz w:val="32"/>
          <w:szCs w:val="32"/>
        </w:rPr>
        <w:t>REQUIREMENTS</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Introduction</w:t>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Airline Reservation systems (ARS) ar</w:t>
      </w:r>
      <w:r>
        <w:rPr>
          <w:rFonts w:ascii="Segoe UI" w:eastAsia="Times New Roman" w:hAnsi="Segoe UI" w:cs="Segoe UI"/>
          <w:color w:val="24292F"/>
          <w:sz w:val="24"/>
          <w:szCs w:val="24"/>
        </w:rPr>
        <w:t>e</w:t>
      </w:r>
      <w:r w:rsidRPr="003639A5">
        <w:rPr>
          <w:rFonts w:ascii="Segoe UI" w:eastAsia="Times New Roman" w:hAnsi="Segoe UI" w:cs="Segoe UI"/>
          <w:color w:val="24292F"/>
          <w:sz w:val="24"/>
          <w:szCs w:val="24"/>
        </w:rPr>
        <w:t xml:space="preserve"> systems that permit associate degree airline to sell their seats. It contains info on schedules and fares and contains </w:t>
      </w:r>
      <w:proofErr w:type="gramStart"/>
      <w:r w:rsidRPr="003639A5">
        <w:rPr>
          <w:rFonts w:ascii="Segoe UI" w:eastAsia="Times New Roman" w:hAnsi="Segoe UI" w:cs="Segoe UI"/>
          <w:color w:val="24292F"/>
          <w:sz w:val="24"/>
          <w:szCs w:val="24"/>
        </w:rPr>
        <w:t>a</w:t>
      </w:r>
      <w:proofErr w:type="gramEnd"/>
      <w:r w:rsidRPr="003639A5">
        <w:rPr>
          <w:rFonts w:ascii="Segoe UI" w:eastAsia="Times New Roman" w:hAnsi="Segoe UI" w:cs="Segoe UI"/>
          <w:color w:val="24292F"/>
          <w:sz w:val="24"/>
          <w:szCs w:val="24"/>
        </w:rPr>
        <w:t xml:space="preserve"> information of reservations (or </w:t>
      </w:r>
      <w:r w:rsidR="00510C94" w:rsidRPr="003639A5">
        <w:rPr>
          <w:rFonts w:ascii="Segoe UI" w:eastAsia="Times New Roman" w:hAnsi="Segoe UI" w:cs="Segoe UI"/>
          <w:color w:val="24292F"/>
          <w:sz w:val="24"/>
          <w:szCs w:val="24"/>
        </w:rPr>
        <w:t>traveler</w:t>
      </w:r>
      <w:r w:rsidRPr="003639A5">
        <w:rPr>
          <w:rFonts w:ascii="Segoe UI" w:eastAsia="Times New Roman" w:hAnsi="Segoe UI" w:cs="Segoe UI"/>
          <w:color w:val="24292F"/>
          <w:sz w:val="24"/>
          <w:szCs w:val="24"/>
        </w:rPr>
        <w:t xml:space="preserve"> name records) and of tickets issued (if applicable). ABSs </w:t>
      </w:r>
      <w:proofErr w:type="spellStart"/>
      <w:r w:rsidRPr="003639A5">
        <w:rPr>
          <w:rFonts w:ascii="Segoe UI" w:eastAsia="Times New Roman" w:hAnsi="Segoe UI" w:cs="Segoe UI"/>
          <w:color w:val="24292F"/>
          <w:sz w:val="24"/>
          <w:szCs w:val="24"/>
        </w:rPr>
        <w:t>ar</w:t>
      </w:r>
      <w:proofErr w:type="spellEnd"/>
      <w:r w:rsidRPr="003639A5">
        <w:rPr>
          <w:rFonts w:ascii="Segoe UI" w:eastAsia="Times New Roman" w:hAnsi="Segoe UI" w:cs="Segoe UI"/>
          <w:color w:val="24292F"/>
          <w:sz w:val="24"/>
          <w:szCs w:val="24"/>
        </w:rPr>
        <w:t xml:space="preserve"> a part of </w:t>
      </w:r>
      <w:r w:rsidR="00510C94" w:rsidRPr="003639A5">
        <w:rPr>
          <w:rFonts w:ascii="Segoe UI" w:eastAsia="Times New Roman" w:hAnsi="Segoe UI" w:cs="Segoe UI"/>
          <w:color w:val="24292F"/>
          <w:sz w:val="24"/>
          <w:szCs w:val="24"/>
        </w:rPr>
        <w:t>traveler</w:t>
      </w:r>
      <w:r w:rsidRPr="003639A5">
        <w:rPr>
          <w:rFonts w:ascii="Segoe UI" w:eastAsia="Times New Roman" w:hAnsi="Segoe UI" w:cs="Segoe UI"/>
          <w:color w:val="24292F"/>
          <w:sz w:val="24"/>
          <w:szCs w:val="24"/>
        </w:rPr>
        <w:t xml:space="preserve"> service systems (PSS), that ar</w:t>
      </w:r>
      <w:r w:rsidR="00510C94">
        <w:rPr>
          <w:rFonts w:ascii="Segoe UI" w:eastAsia="Times New Roman" w:hAnsi="Segoe UI" w:cs="Segoe UI"/>
          <w:color w:val="24292F"/>
          <w:sz w:val="24"/>
          <w:szCs w:val="24"/>
        </w:rPr>
        <w:t>e</w:t>
      </w:r>
      <w:r w:rsidRPr="003639A5">
        <w:rPr>
          <w:rFonts w:ascii="Segoe UI" w:eastAsia="Times New Roman" w:hAnsi="Segoe UI" w:cs="Segoe UI"/>
          <w:color w:val="24292F"/>
          <w:sz w:val="24"/>
          <w:szCs w:val="24"/>
        </w:rPr>
        <w:t xml:space="preserve"> applications supporting the direct contact with the traveller.ABS eventually evolved into the pc reservations system (CRS). A pc reservation system is employed for the reservations of a selected airline and interfaces with a world distribution system (GDS) that supports travel agencies and different distribution channels in creating booking for many major airlines in an exceedingly single system.</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Objectives</w:t>
      </w:r>
    </w:p>
    <w:p w:rsidR="003639A5" w:rsidRPr="003639A5" w:rsidRDefault="003639A5" w:rsidP="003639A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To book airline tickets within minutes.</w:t>
      </w:r>
    </w:p>
    <w:p w:rsidR="003639A5" w:rsidRPr="003639A5" w:rsidRDefault="003639A5" w:rsidP="003639A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 xml:space="preserve">Display </w:t>
      </w:r>
      <w:r w:rsidR="00510C94" w:rsidRPr="003639A5">
        <w:rPr>
          <w:rFonts w:ascii="Segoe UI" w:eastAsia="Times New Roman" w:hAnsi="Segoe UI" w:cs="Segoe UI"/>
          <w:color w:val="24292F"/>
          <w:sz w:val="24"/>
          <w:szCs w:val="24"/>
        </w:rPr>
        <w:t>airline records which help</w:t>
      </w:r>
      <w:r w:rsidRPr="003639A5">
        <w:rPr>
          <w:rFonts w:ascii="Segoe UI" w:eastAsia="Times New Roman" w:hAnsi="Segoe UI" w:cs="Segoe UI"/>
          <w:color w:val="24292F"/>
          <w:sz w:val="24"/>
          <w:szCs w:val="24"/>
        </w:rPr>
        <w:t xml:space="preserve"> to track the seat status of flight.</w:t>
      </w:r>
    </w:p>
    <w:p w:rsidR="003639A5" w:rsidRPr="003639A5" w:rsidRDefault="003639A5" w:rsidP="003639A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This booking system is more required and helpful in this pandemic situation.</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Research</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Airline booking frameworks consolidate aircraft plans, admission levies, traveler reservations and ticket records. A carrier's immediate conveyance works inside their own booking framework, as well as pushing out data to the GDS. The second sort of direct conveyance </w:t>
      </w:r>
      <w:r w:rsidR="00510C94">
        <w:rPr>
          <w:rFonts w:ascii="Segoe UI" w:hAnsi="Segoe UI" w:cs="Segoe UI"/>
          <w:color w:val="24292F"/>
        </w:rPr>
        <w:t>channels are</w:t>
      </w:r>
      <w:r>
        <w:rPr>
          <w:rFonts w:ascii="Segoe UI" w:hAnsi="Segoe UI" w:cs="Segoe UI"/>
          <w:color w:val="24292F"/>
        </w:rPr>
        <w:t xml:space="preserve"> shoppers who utilize the web or versatile applications to make their own bookings. Travel services channels access similar GDS as those got to by the carrier reservation frameworks, and all informing is communicated by a normalized informing framework that capacities on two kinds of informing that send on SITA's general organization (HLN). These informing types are called Type A [usually EDIFACT format] for continuous intuitive correspondence and Type B [TTY] for enlightening and booking sort of messages. Message development norms set by IATA and ICAO, are worldwide, and apply to more than air transportation. Since airline booking frameworks are business basic applications, and they are practically very </w:t>
      </w:r>
      <w:r w:rsidR="00510C94">
        <w:rPr>
          <w:rFonts w:ascii="Segoe UI" w:hAnsi="Segoe UI" w:cs="Segoe UI"/>
          <w:color w:val="24292F"/>
        </w:rPr>
        <w:t>mind</w:t>
      </w:r>
      <w:r>
        <w:rPr>
          <w:rFonts w:ascii="Segoe UI" w:hAnsi="Segoe UI" w:cs="Segoe UI"/>
          <w:color w:val="24292F"/>
        </w:rPr>
        <w:t xml:space="preserve"> boggling, the activity of an in-house airline booking framework is somewhat costly.</w:t>
      </w:r>
    </w:p>
    <w:p w:rsidR="003668C6" w:rsidRDefault="003668C6" w:rsidP="003639A5">
      <w:pPr>
        <w:pStyle w:val="Heading2"/>
        <w:shd w:val="clear" w:color="auto" w:fill="FFFFFF"/>
        <w:spacing w:before="360" w:beforeAutospacing="0" w:after="240" w:afterAutospacing="0"/>
        <w:rPr>
          <w:rFonts w:ascii="Segoe UI" w:hAnsi="Segoe UI" w:cs="Segoe UI"/>
          <w:color w:val="24292F"/>
        </w:rPr>
      </w:pPr>
    </w:p>
    <w:p w:rsidR="003639A5" w:rsidRDefault="003639A5" w:rsidP="003639A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Cost</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Requires High Cost for global implementation and </w:t>
      </w:r>
      <w:r w:rsidR="00510C94">
        <w:rPr>
          <w:rFonts w:ascii="Segoe UI" w:hAnsi="Segoe UI" w:cs="Segoe UI"/>
          <w:color w:val="24292F"/>
        </w:rPr>
        <w:t>maintenances</w:t>
      </w:r>
      <w:r>
        <w:rPr>
          <w:rFonts w:ascii="Segoe UI" w:hAnsi="Segoe UI" w:cs="Segoe UI"/>
          <w:color w:val="24292F"/>
        </w:rPr>
        <w:t>.</w:t>
      </w:r>
    </w:p>
    <w:p w:rsidR="003639A5" w:rsidRDefault="003639A5" w:rsidP="003639A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Defining Our System</w:t>
      </w:r>
    </w:p>
    <w:p w:rsidR="003639A5" w:rsidRDefault="003639A5">
      <w:pPr>
        <w:rPr>
          <w:lang w:val="en-IN"/>
        </w:rPr>
      </w:pPr>
      <w:r>
        <w:rPr>
          <w:noProof/>
        </w:rPr>
        <w:drawing>
          <wp:inline distT="0" distB="0" distL="0" distR="0">
            <wp:extent cx="5943600" cy="4576842"/>
            <wp:effectExtent l="19050" t="0" r="0" b="0"/>
            <wp:docPr id="1" name="Picture 1" descr="https://user-images.githubusercontent.com/98866123/153311069-f4f23c33-05b0-4129-8757-2af0fbce41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98866123/153311069-f4f23c33-05b0-4129-8757-2af0fbce41ea.png"/>
                    <pic:cNvPicPr>
                      <a:picLocks noChangeAspect="1" noChangeArrowheads="1"/>
                    </pic:cNvPicPr>
                  </pic:nvPicPr>
                  <pic:blipFill>
                    <a:blip r:embed="rId5"/>
                    <a:srcRect/>
                    <a:stretch>
                      <a:fillRect/>
                    </a:stretch>
                  </pic:blipFill>
                  <pic:spPr bwMode="auto">
                    <a:xfrm>
                      <a:off x="0" y="0"/>
                      <a:ext cx="5943600" cy="4576842"/>
                    </a:xfrm>
                    <a:prstGeom prst="rect">
                      <a:avLst/>
                    </a:prstGeom>
                    <a:noFill/>
                    <a:ln w="9525">
                      <a:noFill/>
                      <a:miter lim="800000"/>
                      <a:headEnd/>
                      <a:tailEnd/>
                    </a:ln>
                  </pic:spPr>
                </pic:pic>
              </a:graphicData>
            </a:graphic>
          </wp:inline>
        </w:drawing>
      </w:r>
    </w:p>
    <w:p w:rsidR="003668C6" w:rsidRDefault="003668C6" w:rsidP="003639A5">
      <w:pPr>
        <w:shd w:val="clear" w:color="auto" w:fill="FFFFFF"/>
        <w:spacing w:before="360"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360"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360"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360" w:after="240" w:line="240" w:lineRule="auto"/>
        <w:outlineLvl w:val="1"/>
        <w:rPr>
          <w:rFonts w:ascii="Segoe UI" w:eastAsia="Times New Roman" w:hAnsi="Segoe UI" w:cs="Segoe UI"/>
          <w:b/>
          <w:bCs/>
          <w:color w:val="24292F"/>
          <w:sz w:val="36"/>
          <w:szCs w:val="36"/>
        </w:rPr>
      </w:pP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Explanation</w:t>
      </w:r>
    </w:p>
    <w:p w:rsidR="003639A5" w:rsidRPr="003639A5" w:rsidRDefault="003639A5" w:rsidP="003639A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Add aircraft data set.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Add/erase explicit aircraft.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View its passenger of explicit flight and update flight data.</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Update passenger information</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(name,</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age,</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passport details,</w:t>
      </w:r>
      <w:r w:rsidR="00510C94">
        <w:rPr>
          <w:rFonts w:ascii="Segoe UI" w:eastAsia="Times New Roman" w:hAnsi="Segoe UI" w:cs="Segoe UI"/>
          <w:color w:val="24292F"/>
          <w:sz w:val="24"/>
          <w:szCs w:val="24"/>
        </w:rPr>
        <w:t xml:space="preserve"> </w:t>
      </w:r>
      <w:proofErr w:type="gramStart"/>
      <w:r w:rsidRPr="003639A5">
        <w:rPr>
          <w:rFonts w:ascii="Segoe UI" w:eastAsia="Times New Roman" w:hAnsi="Segoe UI" w:cs="Segoe UI"/>
          <w:color w:val="24292F"/>
          <w:sz w:val="24"/>
          <w:szCs w:val="24"/>
        </w:rPr>
        <w:t>destination</w:t>
      </w:r>
      <w:proofErr w:type="gramEnd"/>
      <w:r w:rsidRPr="003639A5">
        <w:rPr>
          <w:rFonts w:ascii="Segoe UI" w:eastAsia="Times New Roman" w:hAnsi="Segoe UI" w:cs="Segoe UI"/>
          <w:color w:val="24292F"/>
          <w:sz w:val="24"/>
          <w:szCs w:val="24"/>
        </w:rPr>
        <w: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Stores the whole passenger information base as another record.</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Features</w:t>
      </w:r>
    </w:p>
    <w:p w:rsidR="003639A5" w:rsidRPr="003639A5" w:rsidRDefault="003639A5" w:rsidP="003639A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Book airline ticket.</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Cancel booked flight ticket.</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Display airline records.</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Exit.</w:t>
      </w:r>
    </w:p>
    <w:p w:rsidR="003639A5" w:rsidRDefault="003639A5" w:rsidP="003639A5">
      <w:pPr>
        <w:pStyle w:val="Heading2"/>
        <w:spacing w:before="360" w:beforeAutospacing="0" w:after="240" w:afterAutospacing="0"/>
      </w:pPr>
      <w:r>
        <w:t>SWOT Analysis</w:t>
      </w:r>
    </w:p>
    <w:p w:rsidR="003668C6" w:rsidRDefault="003639A5" w:rsidP="003668C6">
      <w:pPr>
        <w:pStyle w:val="NormalWeb"/>
        <w:spacing w:before="0" w:beforeAutospacing="0" w:after="240" w:afterAutospacing="0"/>
      </w:pPr>
      <w:r>
        <w:rPr>
          <w:noProof/>
          <w:color w:val="0000FF"/>
        </w:rPr>
        <w:drawing>
          <wp:inline distT="0" distB="0" distL="0" distR="0">
            <wp:extent cx="5923358" cy="3767622"/>
            <wp:effectExtent l="19050" t="0" r="1192" b="0"/>
            <wp:docPr id="4" name="Picture 4" descr="swot analysi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ot analysis">
                      <a:hlinkClick r:id="rId6" tgtFrame="&quot;_blank&quot;"/>
                    </pic:cNvPr>
                    <pic:cNvPicPr>
                      <a:picLocks noChangeAspect="1" noChangeArrowheads="1"/>
                    </pic:cNvPicPr>
                  </pic:nvPicPr>
                  <pic:blipFill>
                    <a:blip r:embed="rId7"/>
                    <a:srcRect/>
                    <a:stretch>
                      <a:fillRect/>
                    </a:stretch>
                  </pic:blipFill>
                  <pic:spPr bwMode="auto">
                    <a:xfrm>
                      <a:off x="0" y="0"/>
                      <a:ext cx="5924516" cy="3768359"/>
                    </a:xfrm>
                    <a:prstGeom prst="rect">
                      <a:avLst/>
                    </a:prstGeom>
                    <a:noFill/>
                    <a:ln w="9525">
                      <a:noFill/>
                      <a:miter lim="800000"/>
                      <a:headEnd/>
                      <a:tailEnd/>
                    </a:ln>
                  </pic:spPr>
                </pic:pic>
              </a:graphicData>
            </a:graphic>
          </wp:inline>
        </w:drawing>
      </w:r>
    </w:p>
    <w:p w:rsidR="003639A5" w:rsidRDefault="003639A5" w:rsidP="003639A5">
      <w:pPr>
        <w:pStyle w:val="Heading2"/>
        <w:spacing w:before="360" w:beforeAutospacing="0" w:after="240" w:afterAutospacing="0"/>
      </w:pPr>
      <w:r>
        <w:lastRenderedPageBreak/>
        <w:t>4W's and 1'H</w:t>
      </w:r>
    </w:p>
    <w:p w:rsidR="003639A5" w:rsidRPr="003639A5" w:rsidRDefault="003639A5" w:rsidP="003639A5">
      <w:r>
        <w:t>Who:</w:t>
      </w:r>
    </w:p>
    <w:p w:rsidR="003639A5" w:rsidRDefault="003639A5" w:rsidP="003639A5">
      <w:pPr>
        <w:pStyle w:val="NormalWeb"/>
        <w:spacing w:before="0" w:beforeAutospacing="0" w:after="240" w:afterAutospacing="0"/>
      </w:pPr>
      <w:r>
        <w:t>Airline management and department are responsible for booking management and anyone can book the tickets to travel.</w:t>
      </w:r>
    </w:p>
    <w:p w:rsidR="003639A5" w:rsidRDefault="003639A5" w:rsidP="003639A5">
      <w:pPr>
        <w:pStyle w:val="NormalWeb"/>
        <w:spacing w:before="0" w:beforeAutospacing="0" w:after="240" w:afterAutospacing="0"/>
      </w:pPr>
      <w:r>
        <w:t>Why:</w:t>
      </w:r>
    </w:p>
    <w:p w:rsidR="003639A5" w:rsidRDefault="003639A5" w:rsidP="003639A5">
      <w:pPr>
        <w:pStyle w:val="NormalWeb"/>
        <w:spacing w:before="0" w:beforeAutospacing="0" w:after="240" w:afterAutospacing="0"/>
      </w:pPr>
      <w:r>
        <w:t xml:space="preserve">Year by year flight passengers are increasing, as technologies are advanced so </w:t>
      </w:r>
      <w:r w:rsidR="00510C94">
        <w:t>this</w:t>
      </w:r>
      <w:r>
        <w:t xml:space="preserve"> best system to follow to book without a queue.</w:t>
      </w:r>
    </w:p>
    <w:p w:rsidR="003639A5" w:rsidRPr="003639A5" w:rsidRDefault="003639A5" w:rsidP="003639A5">
      <w:r>
        <w:t>When:</w:t>
      </w:r>
    </w:p>
    <w:p w:rsidR="003639A5" w:rsidRDefault="003639A5" w:rsidP="003639A5">
      <w:pPr>
        <w:pStyle w:val="NormalWeb"/>
        <w:spacing w:before="0" w:beforeAutospacing="0" w:after="240" w:afterAutospacing="0"/>
      </w:pPr>
      <w:r>
        <w:t>Book the ticket when needed, 24/7 booking available to travel.</w:t>
      </w:r>
    </w:p>
    <w:p w:rsidR="003639A5" w:rsidRDefault="003639A5" w:rsidP="003639A5">
      <w:pPr>
        <w:pStyle w:val="NormalWeb"/>
        <w:spacing w:before="0" w:beforeAutospacing="0" w:after="240" w:afterAutospacing="0"/>
      </w:pPr>
      <w:r>
        <w:t>Where:</w:t>
      </w:r>
    </w:p>
    <w:p w:rsidR="003639A5" w:rsidRDefault="003639A5" w:rsidP="003639A5">
      <w:pPr>
        <w:pStyle w:val="NormalWeb"/>
        <w:spacing w:before="0" w:beforeAutospacing="0" w:after="240" w:afterAutospacing="0"/>
      </w:pPr>
      <w:r>
        <w:t>In this pandemic situation this ticket booking for airline system helps to book the ticket to travel via flights safely.</w:t>
      </w:r>
    </w:p>
    <w:p w:rsidR="003639A5" w:rsidRDefault="003639A5" w:rsidP="003639A5">
      <w:pPr>
        <w:pStyle w:val="NormalWeb"/>
        <w:spacing w:before="0" w:beforeAutospacing="0" w:after="240" w:afterAutospacing="0"/>
      </w:pPr>
      <w:r>
        <w:t>How:</w:t>
      </w:r>
    </w:p>
    <w:p w:rsidR="003639A5" w:rsidRDefault="003639A5" w:rsidP="003639A5">
      <w:pPr>
        <w:pStyle w:val="NormalWeb"/>
        <w:spacing w:before="0" w:beforeAutospacing="0" w:after="240" w:afterAutospacing="0"/>
      </w:pPr>
      <w:r>
        <w:t>Passengers and their passport details, travel location and timing are much enough to book the ticket to fly.</w:t>
      </w:r>
    </w:p>
    <w:p w:rsidR="003639A5" w:rsidRDefault="003639A5" w:rsidP="003639A5">
      <w:pPr>
        <w:pStyle w:val="Heading2"/>
        <w:spacing w:before="360" w:beforeAutospacing="0" w:after="240" w:afterAutospacing="0"/>
      </w:pPr>
      <w:r>
        <w:t>Detail requirements</w:t>
      </w:r>
    </w:p>
    <w:p w:rsidR="003639A5" w:rsidRDefault="003639A5" w:rsidP="003639A5">
      <w:pPr>
        <w:pStyle w:val="Heading4"/>
        <w:spacing w:before="360" w:after="240"/>
      </w:pPr>
      <w:r>
        <w:t>High Level Requirements:</w:t>
      </w:r>
    </w:p>
    <w:tbl>
      <w:tblPr>
        <w:tblW w:w="0" w:type="auto"/>
        <w:tblCellMar>
          <w:top w:w="15" w:type="dxa"/>
          <w:left w:w="15" w:type="dxa"/>
          <w:bottom w:w="15" w:type="dxa"/>
          <w:right w:w="15" w:type="dxa"/>
        </w:tblCellMar>
        <w:tblLook w:val="04A0"/>
      </w:tblPr>
      <w:tblGrid>
        <w:gridCol w:w="963"/>
        <w:gridCol w:w="5547"/>
        <w:gridCol w:w="1597"/>
      </w:tblGrid>
      <w:tr w:rsidR="003639A5" w:rsidTr="003639A5">
        <w:trPr>
          <w:tblHeader/>
        </w:trPr>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Description</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Status</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have the option to add new traveler record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have the option to read all passenger record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HLR03</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read the number of seats available</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HLR04</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allot the seats</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HLR05</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cancel the seats</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bl>
    <w:p w:rsidR="003639A5" w:rsidRDefault="003639A5" w:rsidP="003639A5">
      <w:pPr>
        <w:pStyle w:val="Heading4"/>
        <w:spacing w:before="360" w:after="240"/>
      </w:pPr>
      <w:r>
        <w:lastRenderedPageBreak/>
        <w:t>Low level Requirements:</w:t>
      </w:r>
    </w:p>
    <w:tbl>
      <w:tblPr>
        <w:tblW w:w="0" w:type="auto"/>
        <w:tblCellMar>
          <w:top w:w="15" w:type="dxa"/>
          <w:left w:w="15" w:type="dxa"/>
          <w:bottom w:w="15" w:type="dxa"/>
          <w:right w:w="15" w:type="dxa"/>
        </w:tblCellMar>
        <w:tblLook w:val="04A0"/>
      </w:tblPr>
      <w:tblGrid>
        <w:gridCol w:w="918"/>
        <w:gridCol w:w="5112"/>
        <w:gridCol w:w="977"/>
        <w:gridCol w:w="2743"/>
      </w:tblGrid>
      <w:tr w:rsidR="003639A5" w:rsidTr="003639A5">
        <w:trPr>
          <w:tblHeader/>
        </w:trPr>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Description</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HLR 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Status (Implemented/Future)</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LLR01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New record shall be added by giving all the asked data and the Passenger id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HLR01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p>
        </w:tc>
        <w:tc>
          <w:tcPr>
            <w:tcW w:w="0" w:type="auto"/>
            <w:tcMar>
              <w:top w:w="90" w:type="dxa"/>
              <w:left w:w="195" w:type="dxa"/>
              <w:bottom w:w="90" w:type="dxa"/>
              <w:right w:w="195" w:type="dxa"/>
            </w:tcMar>
            <w:vAlign w:val="center"/>
            <w:hideMark/>
          </w:tcPr>
          <w:p w:rsidR="003639A5" w:rsidRDefault="003639A5">
            <w:pPr>
              <w:spacing w:after="240"/>
              <w:rPr>
                <w:sz w:val="24"/>
                <w:szCs w:val="24"/>
              </w:rPr>
            </w:pPr>
            <w:proofErr w:type="gramStart"/>
            <w:r>
              <w:t>should</w:t>
            </w:r>
            <w:proofErr w:type="gramEnd"/>
            <w:r>
              <w:t xml:space="preserve"> be exceptional else Passenger record ought not be acknowledged.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p>
        </w:tc>
        <w:tc>
          <w:tcPr>
            <w:tcW w:w="0" w:type="auto"/>
            <w:tcMar>
              <w:top w:w="90" w:type="dxa"/>
              <w:left w:w="195" w:type="dxa"/>
              <w:bottom w:w="90" w:type="dxa"/>
              <w:right w:w="195" w:type="dxa"/>
            </w:tcMar>
            <w:vAlign w:val="center"/>
            <w:hideMark/>
          </w:tcPr>
          <w:p w:rsidR="003639A5" w:rsidRDefault="003639A5">
            <w:pPr>
              <w:spacing w:after="240"/>
              <w:rPr>
                <w:sz w:val="24"/>
                <w:szCs w:val="24"/>
              </w:rPr>
            </w:pP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LLR02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Perusing Passenger information will be conceivable by printing every one of the records available</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HLR02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bl>
    <w:p w:rsidR="003639A5" w:rsidRDefault="003639A5" w:rsidP="003639A5">
      <w:pPr>
        <w:pStyle w:val="Heading2"/>
        <w:spacing w:before="360" w:beforeAutospacing="0" w:after="240" w:afterAutospacing="0"/>
      </w:pPr>
      <w:r>
        <w:t>Advantages</w:t>
      </w:r>
    </w:p>
    <w:p w:rsidR="003639A5" w:rsidRDefault="003639A5" w:rsidP="003639A5">
      <w:pPr>
        <w:numPr>
          <w:ilvl w:val="0"/>
          <w:numId w:val="4"/>
        </w:numPr>
        <w:spacing w:before="100" w:beforeAutospacing="1" w:after="100" w:afterAutospacing="1" w:line="240" w:lineRule="auto"/>
      </w:pPr>
      <w:r>
        <w:t>Easy mode of ticket booking and payment.</w:t>
      </w:r>
    </w:p>
    <w:p w:rsidR="003639A5" w:rsidRDefault="003639A5" w:rsidP="003639A5">
      <w:pPr>
        <w:numPr>
          <w:ilvl w:val="0"/>
          <w:numId w:val="4"/>
        </w:numPr>
        <w:spacing w:before="60" w:after="100" w:afterAutospacing="1" w:line="240" w:lineRule="auto"/>
      </w:pPr>
      <w:r>
        <w:t>24/7 ticket booking and customer support available.</w:t>
      </w:r>
    </w:p>
    <w:p w:rsidR="003639A5" w:rsidRDefault="003639A5" w:rsidP="003639A5">
      <w:pPr>
        <w:numPr>
          <w:ilvl w:val="0"/>
          <w:numId w:val="4"/>
        </w:numPr>
        <w:spacing w:before="60" w:after="100" w:afterAutospacing="1" w:line="240" w:lineRule="auto"/>
      </w:pPr>
      <w:r>
        <w:t>Accessing through Mobile, very fast and convenient.</w:t>
      </w:r>
    </w:p>
    <w:p w:rsidR="003639A5" w:rsidRDefault="003639A5" w:rsidP="003639A5">
      <w:pPr>
        <w:numPr>
          <w:ilvl w:val="0"/>
          <w:numId w:val="4"/>
        </w:numPr>
        <w:spacing w:before="60" w:after="100" w:afterAutospacing="1" w:line="240" w:lineRule="auto"/>
      </w:pPr>
      <w:r>
        <w:t>Save time and discounts over tickets.</w:t>
      </w:r>
    </w:p>
    <w:p w:rsidR="003639A5" w:rsidRDefault="003639A5" w:rsidP="003639A5">
      <w:pPr>
        <w:numPr>
          <w:ilvl w:val="0"/>
          <w:numId w:val="4"/>
        </w:numPr>
        <w:spacing w:before="60" w:after="100" w:afterAutospacing="1" w:line="240" w:lineRule="auto"/>
      </w:pPr>
      <w:r>
        <w:t>Provides each and every flight details.</w:t>
      </w:r>
    </w:p>
    <w:p w:rsidR="003639A5" w:rsidRDefault="003639A5" w:rsidP="003639A5">
      <w:pPr>
        <w:numPr>
          <w:ilvl w:val="0"/>
          <w:numId w:val="4"/>
        </w:numPr>
        <w:spacing w:before="60" w:after="100" w:afterAutospacing="1" w:line="240" w:lineRule="auto"/>
      </w:pPr>
      <w:r>
        <w:t>Ticket booking available for both Domestic and International Airlines.</w:t>
      </w:r>
    </w:p>
    <w:p w:rsidR="003639A5" w:rsidRDefault="003639A5" w:rsidP="003668C6">
      <w:pPr>
        <w:numPr>
          <w:ilvl w:val="0"/>
          <w:numId w:val="4"/>
        </w:numPr>
        <w:spacing w:before="60" w:after="100" w:afterAutospacing="1" w:line="240" w:lineRule="auto"/>
      </w:pPr>
      <w:r>
        <w:t>Able to view flight schedules and live tracking.</w:t>
      </w:r>
    </w:p>
    <w:p w:rsidR="003639A5" w:rsidRDefault="003639A5" w:rsidP="003639A5">
      <w:pPr>
        <w:numPr>
          <w:ilvl w:val="0"/>
          <w:numId w:val="4"/>
        </w:numPr>
        <w:spacing w:before="60" w:after="100" w:afterAutospacing="1" w:line="240" w:lineRule="auto"/>
      </w:pPr>
      <w:r>
        <w:t xml:space="preserve">Growth of airline </w:t>
      </w:r>
      <w:r w:rsidR="00510C94">
        <w:t>business</w:t>
      </w:r>
      <w:r>
        <w:t xml:space="preserve"> and travel industry.</w:t>
      </w:r>
    </w:p>
    <w:p w:rsidR="003639A5" w:rsidRDefault="003639A5" w:rsidP="003639A5">
      <w:pPr>
        <w:numPr>
          <w:ilvl w:val="0"/>
          <w:numId w:val="4"/>
        </w:numPr>
        <w:spacing w:before="60" w:after="100" w:afterAutospacing="1" w:line="240" w:lineRule="auto"/>
      </w:pPr>
      <w:r>
        <w:t>Real time updates of flights.</w:t>
      </w:r>
    </w:p>
    <w:p w:rsidR="003639A5" w:rsidRDefault="003639A5" w:rsidP="003639A5">
      <w:pPr>
        <w:numPr>
          <w:ilvl w:val="0"/>
          <w:numId w:val="4"/>
        </w:numPr>
        <w:spacing w:before="60" w:after="100" w:afterAutospacing="1" w:line="240" w:lineRule="auto"/>
      </w:pPr>
      <w:r>
        <w:t>Easy Cancellation of ticket by single click.</w:t>
      </w:r>
    </w:p>
    <w:p w:rsidR="003639A5" w:rsidRDefault="003639A5" w:rsidP="003639A5">
      <w:pPr>
        <w:numPr>
          <w:ilvl w:val="0"/>
          <w:numId w:val="4"/>
        </w:numPr>
        <w:spacing w:before="60" w:after="100" w:afterAutospacing="1" w:line="240" w:lineRule="auto"/>
      </w:pPr>
      <w:r>
        <w:t>Easy Refunds policies are available after Cancellation.</w:t>
      </w:r>
    </w:p>
    <w:p w:rsidR="003639A5" w:rsidRDefault="003639A5" w:rsidP="003639A5">
      <w:pPr>
        <w:pStyle w:val="Heading2"/>
        <w:spacing w:before="360" w:beforeAutospacing="0" w:after="240" w:afterAutospacing="0"/>
      </w:pPr>
      <w:r>
        <w:t>Disadvantages</w:t>
      </w:r>
    </w:p>
    <w:p w:rsidR="003639A5" w:rsidRDefault="003639A5" w:rsidP="003639A5">
      <w:pPr>
        <w:numPr>
          <w:ilvl w:val="0"/>
          <w:numId w:val="5"/>
        </w:numPr>
        <w:spacing w:before="100" w:beforeAutospacing="1" w:after="100" w:afterAutospacing="1" w:line="240" w:lineRule="auto"/>
      </w:pPr>
      <w:r>
        <w:t>Need of internet access.</w:t>
      </w:r>
    </w:p>
    <w:p w:rsidR="003639A5" w:rsidRDefault="003639A5" w:rsidP="003639A5">
      <w:pPr>
        <w:numPr>
          <w:ilvl w:val="0"/>
          <w:numId w:val="5"/>
        </w:numPr>
        <w:spacing w:before="60" w:after="100" w:afterAutospacing="1" w:line="240" w:lineRule="auto"/>
      </w:pPr>
      <w:r>
        <w:t>Software glitch may occur during booking tickets.</w:t>
      </w:r>
    </w:p>
    <w:p w:rsidR="003639A5" w:rsidRDefault="003639A5" w:rsidP="003639A5">
      <w:pPr>
        <w:numPr>
          <w:ilvl w:val="0"/>
          <w:numId w:val="5"/>
        </w:numPr>
        <w:spacing w:before="60" w:after="100" w:afterAutospacing="1" w:line="240" w:lineRule="auto"/>
      </w:pPr>
      <w:r>
        <w:t>While paying online if network issues happen gives confusion whether you paid or have to.</w:t>
      </w:r>
    </w:p>
    <w:p w:rsidR="003639A5" w:rsidRDefault="003639A5" w:rsidP="003639A5">
      <w:pPr>
        <w:numPr>
          <w:ilvl w:val="0"/>
          <w:numId w:val="5"/>
        </w:numPr>
        <w:spacing w:before="60" w:after="100" w:afterAutospacing="1" w:line="240" w:lineRule="auto"/>
      </w:pPr>
      <w:r>
        <w:t xml:space="preserve">There may be </w:t>
      </w:r>
      <w:r w:rsidR="00510C94">
        <w:t>misleading</w:t>
      </w:r>
      <w:r>
        <w:t xml:space="preserve"> of twice booking the tickets when there </w:t>
      </w:r>
      <w:r w:rsidR="00510C94">
        <w:t>are network issues</w:t>
      </w:r>
      <w:r>
        <w:t>.</w:t>
      </w:r>
    </w:p>
    <w:p w:rsidR="003639A5" w:rsidRDefault="003639A5" w:rsidP="003639A5">
      <w:pPr>
        <w:pStyle w:val="Heading2"/>
        <w:spacing w:before="360" w:beforeAutospacing="0" w:after="240" w:afterAutospacing="0"/>
      </w:pPr>
      <w:r>
        <w:t>Application</w:t>
      </w:r>
    </w:p>
    <w:p w:rsidR="003639A5" w:rsidRDefault="003639A5" w:rsidP="003639A5">
      <w:pPr>
        <w:numPr>
          <w:ilvl w:val="0"/>
          <w:numId w:val="6"/>
        </w:numPr>
        <w:spacing w:before="100" w:beforeAutospacing="1" w:after="100" w:afterAutospacing="1" w:line="240" w:lineRule="auto"/>
      </w:pPr>
      <w:r>
        <w:t>In Domestic and International Airlines.</w:t>
      </w:r>
    </w:p>
    <w:p w:rsidR="003668C6" w:rsidRDefault="003668C6" w:rsidP="003639A5">
      <w:pPr>
        <w:pStyle w:val="Heading2"/>
        <w:shd w:val="clear" w:color="auto" w:fill="FFFFFF"/>
        <w:spacing w:after="240" w:afterAutospacing="0"/>
        <w:rPr>
          <w:rFonts w:ascii="Segoe UI" w:hAnsi="Segoe UI" w:cs="Segoe UI"/>
          <w:color w:val="24292F"/>
        </w:rPr>
      </w:pPr>
    </w:p>
    <w:p w:rsidR="003639A5" w:rsidRDefault="003639A5" w:rsidP="003639A5">
      <w:pPr>
        <w:pStyle w:val="Heading2"/>
        <w:shd w:val="clear" w:color="auto" w:fill="FFFFFF"/>
        <w:spacing w:after="240" w:afterAutospacing="0"/>
        <w:rPr>
          <w:rFonts w:ascii="Segoe UI" w:hAnsi="Segoe UI" w:cs="Segoe UI"/>
          <w:color w:val="24292F"/>
        </w:rPr>
      </w:pPr>
      <w:r>
        <w:rPr>
          <w:rFonts w:ascii="Segoe UI" w:hAnsi="Segoe UI" w:cs="Segoe UI"/>
          <w:color w:val="24292F"/>
        </w:rPr>
        <w:t>DESIGN</w:t>
      </w:r>
    </w:p>
    <w:p w:rsidR="003639A5" w:rsidRDefault="003639A5" w:rsidP="003639A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Structural Diagram</w:t>
      </w:r>
    </w:p>
    <w:p w:rsidR="003639A5" w:rsidRDefault="003639A5" w:rsidP="003639A5">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1) High Level Design</w:t>
      </w:r>
    </w:p>
    <w:p w:rsidR="003639A5" w:rsidRDefault="003639A5" w:rsidP="003639A5">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Class Diagram</w:t>
      </w:r>
    </w:p>
    <w:p w:rsidR="003639A5" w:rsidRDefault="003639A5">
      <w:pPr>
        <w:rPr>
          <w:lang w:val="en-IN"/>
        </w:rPr>
      </w:pPr>
      <w:r>
        <w:rPr>
          <w:noProof/>
        </w:rPr>
        <w:drawing>
          <wp:inline distT="0" distB="0" distL="0" distR="0">
            <wp:extent cx="5943600" cy="3516923"/>
            <wp:effectExtent l="19050" t="0" r="0" b="0"/>
            <wp:docPr id="6" name="Picture 6" descr="https://user-images.githubusercontent.com/98866123/156203678-190bf19e-1271-4d03-8dc4-13e161a443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ser-images.githubusercontent.com/98866123/156203678-190bf19e-1271-4d03-8dc4-13e161a4430f.png"/>
                    <pic:cNvPicPr>
                      <a:picLocks noChangeAspect="1" noChangeArrowheads="1"/>
                    </pic:cNvPicPr>
                  </pic:nvPicPr>
                  <pic:blipFill>
                    <a:blip r:embed="rId8"/>
                    <a:srcRect/>
                    <a:stretch>
                      <a:fillRect/>
                    </a:stretch>
                  </pic:blipFill>
                  <pic:spPr bwMode="auto">
                    <a:xfrm>
                      <a:off x="0" y="0"/>
                      <a:ext cx="5943600" cy="3516923"/>
                    </a:xfrm>
                    <a:prstGeom prst="rect">
                      <a:avLst/>
                    </a:prstGeom>
                    <a:noFill/>
                    <a:ln w="9525">
                      <a:noFill/>
                      <a:miter lim="800000"/>
                      <a:headEnd/>
                      <a:tailEnd/>
                    </a:ln>
                  </pic:spPr>
                </pic:pic>
              </a:graphicData>
            </a:graphic>
          </wp:inline>
        </w:drawing>
      </w:r>
    </w:p>
    <w:p w:rsidR="003639A5" w:rsidRDefault="003639A5" w:rsidP="003639A5">
      <w:pPr>
        <w:pStyle w:val="Heading4"/>
        <w:shd w:val="clear" w:color="auto" w:fill="FFFFFF"/>
        <w:spacing w:before="360" w:after="240"/>
        <w:rPr>
          <w:rFonts w:ascii="Segoe UI" w:hAnsi="Segoe UI" w:cs="Segoe UI"/>
          <w:color w:val="24292F"/>
        </w:rPr>
      </w:pPr>
      <w:r>
        <w:rPr>
          <w:rFonts w:ascii="Segoe UI" w:hAnsi="Segoe UI" w:cs="Segoe UI"/>
          <w:color w:val="24292F"/>
        </w:rPr>
        <w:t>2) Low Level Design</w:t>
      </w:r>
    </w:p>
    <w:p w:rsidR="003639A5" w:rsidRDefault="003639A5" w:rsidP="003639A5">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Component Diagram</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extent cx="4810125" cy="3381831"/>
            <wp:effectExtent l="19050" t="0" r="9525" b="0"/>
            <wp:docPr id="9" name="Picture 9" descr="str comp dia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 comp diag">
                      <a:hlinkClick r:id="rId9" tgtFrame="&quot;_blank&quot;"/>
                    </pic:cNvPr>
                    <pic:cNvPicPr>
                      <a:picLocks noChangeAspect="1" noChangeArrowheads="1"/>
                    </pic:cNvPicPr>
                  </pic:nvPicPr>
                  <pic:blipFill>
                    <a:blip r:embed="rId10"/>
                    <a:srcRect/>
                    <a:stretch>
                      <a:fillRect/>
                    </a:stretch>
                  </pic:blipFill>
                  <pic:spPr bwMode="auto">
                    <a:xfrm>
                      <a:off x="0" y="0"/>
                      <a:ext cx="4810125" cy="3381831"/>
                    </a:xfrm>
                    <a:prstGeom prst="rect">
                      <a:avLst/>
                    </a:prstGeom>
                    <a:noFill/>
                    <a:ln w="9525">
                      <a:noFill/>
                      <a:miter lim="800000"/>
                      <a:headEnd/>
                      <a:tailEnd/>
                    </a:ln>
                  </pic:spPr>
                </pic:pic>
              </a:graphicData>
            </a:graphic>
          </wp:inline>
        </w:drawing>
      </w:r>
    </w:p>
    <w:p w:rsidR="003639A5" w:rsidRDefault="003639A5" w:rsidP="003639A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Behavioral Diagram</w:t>
      </w:r>
    </w:p>
    <w:p w:rsidR="003639A5" w:rsidRDefault="003639A5" w:rsidP="003639A5">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1) High Level Design</w:t>
      </w:r>
    </w:p>
    <w:p w:rsidR="003639A5" w:rsidRDefault="003639A5" w:rsidP="003639A5">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Sequence Diagram </w:t>
      </w:r>
    </w:p>
    <w:p w:rsidR="003639A5" w:rsidRDefault="003639A5">
      <w:pPr>
        <w:rPr>
          <w:lang w:val="en-IN"/>
        </w:rPr>
      </w:pPr>
      <w:r>
        <w:rPr>
          <w:noProof/>
        </w:rPr>
        <w:lastRenderedPageBreak/>
        <w:drawing>
          <wp:inline distT="0" distB="0" distL="0" distR="0">
            <wp:extent cx="5943600" cy="4374078"/>
            <wp:effectExtent l="19050" t="0" r="0" b="0"/>
            <wp:docPr id="11" name="Picture 11" descr="Behavi seq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havi seq Diag"/>
                    <pic:cNvPicPr>
                      <a:picLocks noChangeAspect="1" noChangeArrowheads="1"/>
                    </pic:cNvPicPr>
                  </pic:nvPicPr>
                  <pic:blipFill>
                    <a:blip r:embed="rId11"/>
                    <a:srcRect/>
                    <a:stretch>
                      <a:fillRect/>
                    </a:stretch>
                  </pic:blipFill>
                  <pic:spPr bwMode="auto">
                    <a:xfrm>
                      <a:off x="0" y="0"/>
                      <a:ext cx="5943600" cy="4374078"/>
                    </a:xfrm>
                    <a:prstGeom prst="rect">
                      <a:avLst/>
                    </a:prstGeom>
                    <a:noFill/>
                    <a:ln w="9525">
                      <a:noFill/>
                      <a:miter lim="800000"/>
                      <a:headEnd/>
                      <a:tailEnd/>
                    </a:ln>
                  </pic:spPr>
                </pic:pic>
              </a:graphicData>
            </a:graphic>
          </wp:inline>
        </w:drawing>
      </w:r>
    </w:p>
    <w:p w:rsidR="003639A5" w:rsidRDefault="003639A5" w:rsidP="003639A5">
      <w:pPr>
        <w:pStyle w:val="Heading4"/>
        <w:shd w:val="clear" w:color="auto" w:fill="FFFFFF"/>
        <w:spacing w:before="360" w:after="240"/>
        <w:rPr>
          <w:rFonts w:ascii="Segoe UI" w:hAnsi="Segoe UI" w:cs="Segoe UI"/>
          <w:color w:val="24292F"/>
        </w:rPr>
      </w:pPr>
      <w:r>
        <w:rPr>
          <w:rFonts w:ascii="Segoe UI" w:hAnsi="Segoe UI" w:cs="Segoe UI"/>
          <w:color w:val="24292F"/>
        </w:rPr>
        <w:t>2) Low Level Design</w:t>
      </w:r>
    </w:p>
    <w:p w:rsidR="003639A5" w:rsidRDefault="003639A5" w:rsidP="003639A5">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 Case Diagram</w:t>
      </w:r>
    </w:p>
    <w:p w:rsidR="003639A5" w:rsidRDefault="003639A5" w:rsidP="003639A5">
      <w:pPr>
        <w:pStyle w:val="NormalWeb"/>
        <w:shd w:val="clear" w:color="auto" w:fill="FFFFFF"/>
        <w:spacing w:before="0" w:beforeAutospacing="0"/>
        <w:rPr>
          <w:rFonts w:ascii="Segoe UI" w:hAnsi="Segoe UI" w:cs="Segoe UI"/>
          <w:color w:val="24292F"/>
        </w:rPr>
      </w:pPr>
      <w:r>
        <w:rPr>
          <w:rFonts w:ascii="Segoe UI" w:hAnsi="Segoe UI" w:cs="Segoe UI"/>
          <w:noProof/>
          <w:color w:val="0000FF"/>
        </w:rPr>
        <w:lastRenderedPageBreak/>
        <w:drawing>
          <wp:inline distT="0" distB="0" distL="0" distR="0">
            <wp:extent cx="5153025" cy="4600575"/>
            <wp:effectExtent l="19050" t="0" r="9525" b="0"/>
            <wp:docPr id="14" name="Picture 14" descr="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diagram">
                      <a:hlinkClick r:id="rId12" tgtFrame="&quot;_blank&quot;"/>
                    </pic:cNvPr>
                    <pic:cNvPicPr>
                      <a:picLocks noChangeAspect="1" noChangeArrowheads="1"/>
                    </pic:cNvPicPr>
                  </pic:nvPicPr>
                  <pic:blipFill>
                    <a:blip r:embed="rId13"/>
                    <a:srcRect/>
                    <a:stretch>
                      <a:fillRect/>
                    </a:stretch>
                  </pic:blipFill>
                  <pic:spPr bwMode="auto">
                    <a:xfrm>
                      <a:off x="0" y="0"/>
                      <a:ext cx="5153025" cy="4600575"/>
                    </a:xfrm>
                    <a:prstGeom prst="rect">
                      <a:avLst/>
                    </a:prstGeom>
                    <a:noFill/>
                    <a:ln w="9525">
                      <a:noFill/>
                      <a:miter lim="800000"/>
                      <a:headEnd/>
                      <a:tailEnd/>
                    </a:ln>
                  </pic:spPr>
                </pic:pic>
              </a:graphicData>
            </a:graphic>
          </wp:inline>
        </w:drawing>
      </w:r>
    </w:p>
    <w:p w:rsidR="003668C6" w:rsidRDefault="003668C6" w:rsidP="003639A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p>
    <w:p w:rsidR="003639A5" w:rsidRPr="003639A5" w:rsidRDefault="003639A5" w:rsidP="003639A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3639A5">
        <w:rPr>
          <w:rFonts w:ascii="Segoe UI" w:eastAsia="Times New Roman" w:hAnsi="Segoe UI" w:cs="Segoe UI"/>
          <w:b/>
          <w:bCs/>
          <w:color w:val="24292F"/>
          <w:kern w:val="36"/>
          <w:sz w:val="48"/>
          <w:szCs w:val="48"/>
        </w:rPr>
        <w:t>TEST PLAN</w:t>
      </w:r>
    </w:p>
    <w:p w:rsidR="003639A5" w:rsidRDefault="003639A5" w:rsidP="003639A5">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High Level Test plan</w:t>
      </w:r>
    </w:p>
    <w:p w:rsidR="003668C6" w:rsidRPr="003639A5" w:rsidRDefault="003668C6" w:rsidP="003668C6">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Pr>
          <w:noProof/>
        </w:rPr>
        <w:lastRenderedPageBreak/>
        <w:drawing>
          <wp:inline distT="0" distB="0" distL="0" distR="0">
            <wp:extent cx="5191125" cy="3448050"/>
            <wp:effectExtent l="19050" t="0" r="9525" b="0"/>
            <wp:docPr id="2" name="Picture 1" descr="nT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HL"/>
                    <pic:cNvPicPr>
                      <a:picLocks noChangeAspect="1" noChangeArrowheads="1"/>
                    </pic:cNvPicPr>
                  </pic:nvPicPr>
                  <pic:blipFill>
                    <a:blip r:embed="rId14"/>
                    <a:srcRect/>
                    <a:stretch>
                      <a:fillRect/>
                    </a:stretch>
                  </pic:blipFill>
                  <pic:spPr bwMode="auto">
                    <a:xfrm>
                      <a:off x="0" y="0"/>
                      <a:ext cx="5191125" cy="3448050"/>
                    </a:xfrm>
                    <a:prstGeom prst="rect">
                      <a:avLst/>
                    </a:prstGeom>
                    <a:noFill/>
                    <a:ln w="9525">
                      <a:noFill/>
                      <a:miter lim="800000"/>
                      <a:headEnd/>
                      <a:tailEnd/>
                    </a:ln>
                  </pic:spPr>
                </pic:pic>
              </a:graphicData>
            </a:graphic>
          </wp:inline>
        </w:drawing>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p>
    <w:p w:rsidR="003639A5" w:rsidRPr="003639A5" w:rsidRDefault="003639A5" w:rsidP="003639A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Low Level Test plan</w:t>
      </w:r>
    </w:p>
    <w:p w:rsidR="003639A5" w:rsidRDefault="003668C6">
      <w:pPr>
        <w:rPr>
          <w:lang w:val="en-IN"/>
        </w:rPr>
      </w:pPr>
      <w:r>
        <w:rPr>
          <w:lang w:val="en-IN"/>
        </w:rPr>
        <w:t xml:space="preserve">                    </w:t>
      </w:r>
      <w:r>
        <w:rPr>
          <w:noProof/>
        </w:rPr>
        <w:drawing>
          <wp:inline distT="0" distB="0" distL="0" distR="0">
            <wp:extent cx="5486400" cy="2152650"/>
            <wp:effectExtent l="19050" t="0" r="0" b="0"/>
            <wp:docPr id="3" name="Picture 4" descr="nT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TLL"/>
                    <pic:cNvPicPr>
                      <a:picLocks noChangeAspect="1" noChangeArrowheads="1"/>
                    </pic:cNvPicPr>
                  </pic:nvPicPr>
                  <pic:blipFill>
                    <a:blip r:embed="rId15"/>
                    <a:srcRect/>
                    <a:stretch>
                      <a:fillRect/>
                    </a:stretch>
                  </pic:blipFill>
                  <pic:spPr bwMode="auto">
                    <a:xfrm>
                      <a:off x="0" y="0"/>
                      <a:ext cx="5486400" cy="2152650"/>
                    </a:xfrm>
                    <a:prstGeom prst="rect">
                      <a:avLst/>
                    </a:prstGeom>
                    <a:noFill/>
                    <a:ln w="9525">
                      <a:noFill/>
                      <a:miter lim="800000"/>
                      <a:headEnd/>
                      <a:tailEnd/>
                    </a:ln>
                  </pic:spPr>
                </pic:pic>
              </a:graphicData>
            </a:graphic>
          </wp:inline>
        </w:drawing>
      </w:r>
    </w:p>
    <w:p w:rsidR="003668C6" w:rsidRDefault="003668C6"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p>
    <w:p w:rsidR="003668C6" w:rsidRDefault="003668C6"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p>
    <w:p w:rsidR="003639A5" w:rsidRPr="003639A5" w:rsidRDefault="003639A5"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Conclusion</w:t>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Airline Booking Ticket is easily possible for both domestic &amp; international airlines. Able to store &amp; maintain the records of passengers in database which can be retrieving the data easily whenever wanted.</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Learning Resources</w:t>
      </w:r>
    </w:p>
    <w:p w:rsidR="003639A5" w:rsidRPr="003639A5" w:rsidRDefault="003639A5" w:rsidP="003639A5">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Google-basics requirements to book the seat.</w:t>
      </w:r>
    </w:p>
    <w:p w:rsidR="003639A5" w:rsidRPr="003639A5" w:rsidRDefault="003639A5" w:rsidP="003639A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Managing &amp; booking resources-Airlines articles &amp; videos.</w:t>
      </w:r>
    </w:p>
    <w:p w:rsidR="003639A5" w:rsidRPr="003639A5" w:rsidRDefault="003639A5" w:rsidP="003639A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Future</w:t>
      </w:r>
      <w:r>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skill reference videos.</w:t>
      </w:r>
    </w:p>
    <w:p w:rsidR="003639A5" w:rsidRPr="003639A5" w:rsidRDefault="003639A5">
      <w:pPr>
        <w:rPr>
          <w:lang w:val="en-IN"/>
        </w:rPr>
      </w:pPr>
    </w:p>
    <w:sectPr w:rsidR="003639A5" w:rsidRPr="003639A5" w:rsidSect="007B74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E3F57"/>
    <w:multiLevelType w:val="multilevel"/>
    <w:tmpl w:val="5C7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C561E"/>
    <w:multiLevelType w:val="multilevel"/>
    <w:tmpl w:val="1C4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E461A"/>
    <w:multiLevelType w:val="multilevel"/>
    <w:tmpl w:val="205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51C95"/>
    <w:multiLevelType w:val="multilevel"/>
    <w:tmpl w:val="8F0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66884"/>
    <w:multiLevelType w:val="multilevel"/>
    <w:tmpl w:val="DE3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53FC3"/>
    <w:multiLevelType w:val="multilevel"/>
    <w:tmpl w:val="A92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E1125"/>
    <w:multiLevelType w:val="multilevel"/>
    <w:tmpl w:val="E84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50E79"/>
    <w:multiLevelType w:val="multilevel"/>
    <w:tmpl w:val="B3A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0358A"/>
    <w:multiLevelType w:val="multilevel"/>
    <w:tmpl w:val="453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52507"/>
    <w:multiLevelType w:val="multilevel"/>
    <w:tmpl w:val="8EF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A3A67"/>
    <w:multiLevelType w:val="multilevel"/>
    <w:tmpl w:val="7D9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357764"/>
    <w:multiLevelType w:val="multilevel"/>
    <w:tmpl w:val="190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61DCD"/>
    <w:multiLevelType w:val="multilevel"/>
    <w:tmpl w:val="CCE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7"/>
  </w:num>
  <w:num w:numId="5">
    <w:abstractNumId w:val="0"/>
  </w:num>
  <w:num w:numId="6">
    <w:abstractNumId w:val="3"/>
  </w:num>
  <w:num w:numId="7">
    <w:abstractNumId w:val="5"/>
  </w:num>
  <w:num w:numId="8">
    <w:abstractNumId w:val="12"/>
  </w:num>
  <w:num w:numId="9">
    <w:abstractNumId w:val="4"/>
  </w:num>
  <w:num w:numId="10">
    <w:abstractNumId w:val="6"/>
  </w:num>
  <w:num w:numId="11">
    <w:abstractNumId w:val="10"/>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639A5"/>
    <w:rsid w:val="003639A5"/>
    <w:rsid w:val="003668C6"/>
    <w:rsid w:val="00480F02"/>
    <w:rsid w:val="00510C94"/>
    <w:rsid w:val="007B7444"/>
    <w:rsid w:val="00DE477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44"/>
  </w:style>
  <w:style w:type="paragraph" w:styleId="Heading1">
    <w:name w:val="heading 1"/>
    <w:basedOn w:val="Normal"/>
    <w:link w:val="Heading1Char"/>
    <w:uiPriority w:val="9"/>
    <w:qFormat/>
    <w:rsid w:val="00363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39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39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9A5"/>
    <w:rPr>
      <w:rFonts w:ascii="Times New Roman" w:eastAsia="Times New Roman" w:hAnsi="Times New Roman" w:cs="Times New Roman"/>
      <w:b/>
      <w:bCs/>
      <w:sz w:val="36"/>
      <w:szCs w:val="36"/>
    </w:rPr>
  </w:style>
  <w:style w:type="paragraph" w:styleId="NormalWeb">
    <w:name w:val="Normal (Web)"/>
    <w:basedOn w:val="Normal"/>
    <w:uiPriority w:val="99"/>
    <w:unhideWhenUsed/>
    <w:rsid w:val="003639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A5"/>
    <w:rPr>
      <w:rFonts w:ascii="Tahoma" w:hAnsi="Tahoma" w:cs="Tahoma"/>
      <w:sz w:val="16"/>
      <w:szCs w:val="16"/>
    </w:rPr>
  </w:style>
  <w:style w:type="character" w:customStyle="1" w:styleId="Heading4Char">
    <w:name w:val="Heading 4 Char"/>
    <w:basedOn w:val="DefaultParagraphFont"/>
    <w:link w:val="Heading4"/>
    <w:uiPriority w:val="9"/>
    <w:semiHidden/>
    <w:rsid w:val="003639A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639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9557433">
      <w:bodyDiv w:val="1"/>
      <w:marLeft w:val="0"/>
      <w:marRight w:val="0"/>
      <w:marTop w:val="0"/>
      <w:marBottom w:val="0"/>
      <w:divBdr>
        <w:top w:val="none" w:sz="0" w:space="0" w:color="auto"/>
        <w:left w:val="none" w:sz="0" w:space="0" w:color="auto"/>
        <w:bottom w:val="none" w:sz="0" w:space="0" w:color="auto"/>
        <w:right w:val="none" w:sz="0" w:space="0" w:color="auto"/>
      </w:divBdr>
    </w:div>
    <w:div w:id="273441969">
      <w:bodyDiv w:val="1"/>
      <w:marLeft w:val="0"/>
      <w:marRight w:val="0"/>
      <w:marTop w:val="0"/>
      <w:marBottom w:val="0"/>
      <w:divBdr>
        <w:top w:val="none" w:sz="0" w:space="0" w:color="auto"/>
        <w:left w:val="none" w:sz="0" w:space="0" w:color="auto"/>
        <w:bottom w:val="none" w:sz="0" w:space="0" w:color="auto"/>
        <w:right w:val="none" w:sz="0" w:space="0" w:color="auto"/>
      </w:divBdr>
    </w:div>
    <w:div w:id="292831195">
      <w:bodyDiv w:val="1"/>
      <w:marLeft w:val="0"/>
      <w:marRight w:val="0"/>
      <w:marTop w:val="0"/>
      <w:marBottom w:val="0"/>
      <w:divBdr>
        <w:top w:val="none" w:sz="0" w:space="0" w:color="auto"/>
        <w:left w:val="none" w:sz="0" w:space="0" w:color="auto"/>
        <w:bottom w:val="none" w:sz="0" w:space="0" w:color="auto"/>
        <w:right w:val="none" w:sz="0" w:space="0" w:color="auto"/>
      </w:divBdr>
    </w:div>
    <w:div w:id="433553207">
      <w:bodyDiv w:val="1"/>
      <w:marLeft w:val="0"/>
      <w:marRight w:val="0"/>
      <w:marTop w:val="0"/>
      <w:marBottom w:val="0"/>
      <w:divBdr>
        <w:top w:val="none" w:sz="0" w:space="0" w:color="auto"/>
        <w:left w:val="none" w:sz="0" w:space="0" w:color="auto"/>
        <w:bottom w:val="none" w:sz="0" w:space="0" w:color="auto"/>
        <w:right w:val="none" w:sz="0" w:space="0" w:color="auto"/>
      </w:divBdr>
      <w:divsChild>
        <w:div w:id="778531432">
          <w:marLeft w:val="0"/>
          <w:marRight w:val="0"/>
          <w:marTop w:val="0"/>
          <w:marBottom w:val="0"/>
          <w:divBdr>
            <w:top w:val="none" w:sz="0" w:space="0" w:color="auto"/>
            <w:left w:val="none" w:sz="0" w:space="0" w:color="auto"/>
            <w:bottom w:val="none" w:sz="0" w:space="0" w:color="auto"/>
            <w:right w:val="none" w:sz="0" w:space="0" w:color="auto"/>
          </w:divBdr>
          <w:divsChild>
            <w:div w:id="304362351">
              <w:marLeft w:val="0"/>
              <w:marRight w:val="0"/>
              <w:marTop w:val="0"/>
              <w:marBottom w:val="0"/>
              <w:divBdr>
                <w:top w:val="none" w:sz="0" w:space="0" w:color="auto"/>
                <w:left w:val="none" w:sz="0" w:space="0" w:color="auto"/>
                <w:bottom w:val="none" w:sz="0" w:space="0" w:color="auto"/>
                <w:right w:val="none" w:sz="0" w:space="0" w:color="auto"/>
              </w:divBdr>
              <w:divsChild>
                <w:div w:id="1469130502">
                  <w:marLeft w:val="0"/>
                  <w:marRight w:val="0"/>
                  <w:marTop w:val="0"/>
                  <w:marBottom w:val="0"/>
                  <w:divBdr>
                    <w:top w:val="none" w:sz="0" w:space="0" w:color="auto"/>
                    <w:left w:val="none" w:sz="0" w:space="0" w:color="auto"/>
                    <w:bottom w:val="none" w:sz="0" w:space="0" w:color="auto"/>
                    <w:right w:val="none" w:sz="0" w:space="0" w:color="auto"/>
                  </w:divBdr>
                  <w:divsChild>
                    <w:div w:id="1348215172">
                      <w:marLeft w:val="0"/>
                      <w:marRight w:val="0"/>
                      <w:marTop w:val="0"/>
                      <w:marBottom w:val="0"/>
                      <w:divBdr>
                        <w:top w:val="none" w:sz="0" w:space="0" w:color="auto"/>
                        <w:left w:val="none" w:sz="0" w:space="0" w:color="auto"/>
                        <w:bottom w:val="none" w:sz="0" w:space="0" w:color="auto"/>
                        <w:right w:val="none" w:sz="0" w:space="0" w:color="auto"/>
                      </w:divBdr>
                      <w:divsChild>
                        <w:div w:id="665130334">
                          <w:marLeft w:val="0"/>
                          <w:marRight w:val="0"/>
                          <w:marTop w:val="0"/>
                          <w:marBottom w:val="0"/>
                          <w:divBdr>
                            <w:top w:val="none" w:sz="0" w:space="0" w:color="auto"/>
                            <w:left w:val="none" w:sz="0" w:space="0" w:color="auto"/>
                            <w:bottom w:val="none" w:sz="0" w:space="0" w:color="auto"/>
                            <w:right w:val="none" w:sz="0" w:space="0" w:color="auto"/>
                          </w:divBdr>
                          <w:divsChild>
                            <w:div w:id="1045562629">
                              <w:marLeft w:val="0"/>
                              <w:marRight w:val="0"/>
                              <w:marTop w:val="0"/>
                              <w:marBottom w:val="0"/>
                              <w:divBdr>
                                <w:top w:val="none" w:sz="0" w:space="0" w:color="auto"/>
                                <w:left w:val="none" w:sz="0" w:space="0" w:color="auto"/>
                                <w:bottom w:val="none" w:sz="0" w:space="0" w:color="auto"/>
                                <w:right w:val="none" w:sz="0" w:space="0" w:color="auto"/>
                              </w:divBdr>
                              <w:divsChild>
                                <w:div w:id="21037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932241">
      <w:bodyDiv w:val="1"/>
      <w:marLeft w:val="0"/>
      <w:marRight w:val="0"/>
      <w:marTop w:val="0"/>
      <w:marBottom w:val="0"/>
      <w:divBdr>
        <w:top w:val="none" w:sz="0" w:space="0" w:color="auto"/>
        <w:left w:val="none" w:sz="0" w:space="0" w:color="auto"/>
        <w:bottom w:val="none" w:sz="0" w:space="0" w:color="auto"/>
        <w:right w:val="none" w:sz="0" w:space="0" w:color="auto"/>
      </w:divBdr>
    </w:div>
    <w:div w:id="579214133">
      <w:bodyDiv w:val="1"/>
      <w:marLeft w:val="0"/>
      <w:marRight w:val="0"/>
      <w:marTop w:val="0"/>
      <w:marBottom w:val="0"/>
      <w:divBdr>
        <w:top w:val="none" w:sz="0" w:space="0" w:color="auto"/>
        <w:left w:val="none" w:sz="0" w:space="0" w:color="auto"/>
        <w:bottom w:val="none" w:sz="0" w:space="0" w:color="auto"/>
        <w:right w:val="none" w:sz="0" w:space="0" w:color="auto"/>
      </w:divBdr>
    </w:div>
    <w:div w:id="728966319">
      <w:bodyDiv w:val="1"/>
      <w:marLeft w:val="0"/>
      <w:marRight w:val="0"/>
      <w:marTop w:val="0"/>
      <w:marBottom w:val="0"/>
      <w:divBdr>
        <w:top w:val="none" w:sz="0" w:space="0" w:color="auto"/>
        <w:left w:val="none" w:sz="0" w:space="0" w:color="auto"/>
        <w:bottom w:val="none" w:sz="0" w:space="0" w:color="auto"/>
        <w:right w:val="none" w:sz="0" w:space="0" w:color="auto"/>
      </w:divBdr>
    </w:div>
    <w:div w:id="799540039">
      <w:bodyDiv w:val="1"/>
      <w:marLeft w:val="0"/>
      <w:marRight w:val="0"/>
      <w:marTop w:val="0"/>
      <w:marBottom w:val="0"/>
      <w:divBdr>
        <w:top w:val="none" w:sz="0" w:space="0" w:color="auto"/>
        <w:left w:val="none" w:sz="0" w:space="0" w:color="auto"/>
        <w:bottom w:val="none" w:sz="0" w:space="0" w:color="auto"/>
        <w:right w:val="none" w:sz="0" w:space="0" w:color="auto"/>
      </w:divBdr>
    </w:div>
    <w:div w:id="1126579761">
      <w:bodyDiv w:val="1"/>
      <w:marLeft w:val="0"/>
      <w:marRight w:val="0"/>
      <w:marTop w:val="0"/>
      <w:marBottom w:val="0"/>
      <w:divBdr>
        <w:top w:val="none" w:sz="0" w:space="0" w:color="auto"/>
        <w:left w:val="none" w:sz="0" w:space="0" w:color="auto"/>
        <w:bottom w:val="none" w:sz="0" w:space="0" w:color="auto"/>
        <w:right w:val="none" w:sz="0" w:space="0" w:color="auto"/>
      </w:divBdr>
    </w:div>
    <w:div w:id="13641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ser-images.githubusercontent.com/98866123/156205978-ab73b921-b4c0-4820-b301-269ebd1b669a.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er-images.githubusercontent.com/98866123/153329791-29fd871b-1fc9-4bac-b470-bb82c653ed81.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user-images.githubusercontent.com/98866123/156204378-4b3b698a-08cc-4744-a76c-da430f9d7b17.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2022-03-01T14:48:00Z</dcterms:created>
  <dcterms:modified xsi:type="dcterms:W3CDTF">2022-03-02T13:12:00Z</dcterms:modified>
</cp:coreProperties>
</file>