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Part 1:  Select a threshold concept and write the 'what students know', 'what they dont know', 'principles'.  </w:t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 threshold concept- </w:t>
      </w:r>
      <w:r w:rsidDel="00000000" w:rsidR="00000000" w:rsidRPr="00000000">
        <w:rPr>
          <w:sz w:val="20"/>
          <w:szCs w:val="20"/>
          <w:rtl w:val="0"/>
        </w:rPr>
        <w:t xml:space="preserve">Capital Budgeting</w:t>
      </w:r>
    </w:p>
    <w:p w:rsidR="00000000" w:rsidDel="00000000" w:rsidP="00000000" w:rsidRDefault="00000000" w:rsidRPr="00000000" w14:paraId="0000000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'what students know- </w:t>
      </w:r>
      <w:r w:rsidDel="00000000" w:rsidR="00000000" w:rsidRPr="00000000">
        <w:rPr>
          <w:sz w:val="20"/>
          <w:szCs w:val="20"/>
          <w:rtl w:val="0"/>
        </w:rPr>
        <w:t xml:space="preserve">Concept and very important decision for the management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what they dont know- </w:t>
      </w:r>
      <w:r w:rsidDel="00000000" w:rsidR="00000000" w:rsidRPr="00000000">
        <w:rPr>
          <w:sz w:val="20"/>
          <w:szCs w:val="20"/>
          <w:rtl w:val="0"/>
        </w:rPr>
        <w:t xml:space="preserve">Techniques to evaluate the project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Principle- Cash flow principle and cost of capital principle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Part 2: Generate the case study using the prompt like we did in the sessions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Case Study Title: “CineBuzz+: A Student-Run Streaming Platform”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group of young entrepreneurs from a university plans to launch a niche OTT (streaming) platform, CineBuzz+, targeting regional indie films and student-made short films. They seek to evaluate whether the project is financially viable.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Background Information: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Initial Investment (Setup, Licensing, App Development): ₹30 lakhs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Expected Life: 5 years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Expected Subscribers: 5,000 in Year 1, growing by 20% annually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Monthly Subscription Fee: ₹120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Annual Operating Cost: ₹8 lakhs (increasing by 5% annually)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Residual Value after 5 years: ₹2 lakhs (from app and equipment resale)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Discount Rate / Cost of Capital: 12%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Cash Flow Estimates (for calculation):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Revenue = Subscribers × ₹120 × 12 months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Operating Cash Flow = Revenue - Operating Cost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Net Cash Flow = Operating Cash Flow (assume no taxes, for simplicity)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Tasks using Bloom’s Taxonomy: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Remember (Recall Facts)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Q: What is capital budgeting? List three techniques used for project evaluation.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Understand (Explain Concepts)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Q: Explain why cash flow, and not accounting profit, is used in capital budgeting decisions.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3. Apply (Use Knowledge)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Q: Using the data, calculate the expected cash inflows for the next 5 years.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4. Analyze (Break Down Information)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Q: Identify and separate fixed and variable costs in the project. How do they impact the cash flow?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Evaluate (Make Judgements)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Q: Using NPV and IRR methods, should the CineBuzz+ project be accepted? Why or why not?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6. Create (Develop New Ideas)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Q: Suggest two ways to improve the project’s viability or reduce the cost of capital.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Techniques to Introduce: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Net Present Value (NPV)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Internal Rate of Return (IRR)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Payback Period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Profitability Index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Student Engagement Tips: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Activity: Break the class into teams and simulate an “investment committee.” Let them present their project evaluation.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Tech Integration: Use Excel or Google Sheets for NPV/IRR calculation to make it hands-on.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Realism: Let students suggest real-life subscription models (e.g., freemium, ad-supported).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Part 3: Generate the reflection questions for evaluation and write/ map to suitable learning outcomes.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 How did you use cash flow and cost of capital principles to decide whether CineBuzz+ should be launched?                                         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2. What factors had the biggest impact on the project's NPV and IRR? How would changing one of those factors affect your recommendation?                          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3. If you were an investor, would you fund CineBuzz+? Why or why not? What additional information would you need before making a final decision?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