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2816" w:rsidRDefault="00022816">
      <w:pPr>
        <w:rPr>
          <w:lang w:val="en-AU"/>
        </w:rPr>
      </w:pPr>
      <w:r>
        <w:rPr>
          <w:noProof/>
        </w:rPr>
        <w:drawing>
          <wp:inline distT="0" distB="0" distL="0" distR="0">
            <wp:extent cx="5467350" cy="3209925"/>
            <wp:effectExtent l="19050" t="0" r="0" b="0"/>
            <wp:docPr id="1" name="Picture 1" descr="Back Entry to target from Little Bourke Str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ck Entry to target from Little Bourke Stree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16" w:rsidRDefault="00022816">
      <w:pPr>
        <w:rPr>
          <w:lang w:val="en-AU"/>
        </w:rPr>
      </w:pPr>
      <w:r>
        <w:rPr>
          <w:noProof/>
        </w:rPr>
        <w:drawing>
          <wp:inline distT="0" distB="0" distL="0" distR="0">
            <wp:extent cx="3162300" cy="2105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22816">
        <w:rPr>
          <w:lang w:val="en-AU"/>
        </w:rPr>
        <w:t xml:space="preserve"> </w:t>
      </w:r>
      <w:r>
        <w:rPr>
          <w:noProof/>
        </w:rPr>
        <w:drawing>
          <wp:inline distT="0" distB="0" distL="0" distR="0">
            <wp:extent cx="2257425" cy="21050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816" w:rsidRPr="00C163D2" w:rsidRDefault="004808A2" w:rsidP="00022816">
      <w:pPr>
        <w:rPr>
          <w:b/>
          <w:color w:val="FF0000"/>
          <w:sz w:val="52"/>
          <w:szCs w:val="52"/>
          <w:lang w:val="en-AU"/>
        </w:rPr>
      </w:pPr>
      <w:r>
        <w:rPr>
          <w:lang w:val="en-AU"/>
        </w:rPr>
        <w:tab/>
      </w:r>
      <w:r>
        <w:rPr>
          <w:lang w:val="en-AU"/>
        </w:rPr>
        <w:tab/>
      </w:r>
      <w:r w:rsidR="00022816" w:rsidRPr="004808A2">
        <w:rPr>
          <w:b/>
          <w:color w:val="0070C0"/>
          <w:sz w:val="52"/>
          <w:szCs w:val="52"/>
          <w:lang w:val="en-AU"/>
        </w:rPr>
        <w:t>Project Name</w:t>
      </w:r>
      <w:r w:rsidR="00022816" w:rsidRPr="00C163D2">
        <w:rPr>
          <w:b/>
          <w:color w:val="FF0000"/>
          <w:sz w:val="52"/>
          <w:szCs w:val="52"/>
          <w:lang w:val="en-AU"/>
        </w:rPr>
        <w:t>- Target</w:t>
      </w:r>
      <w:r>
        <w:rPr>
          <w:b/>
          <w:color w:val="FF0000"/>
          <w:sz w:val="52"/>
          <w:szCs w:val="52"/>
          <w:lang w:val="en-AU"/>
        </w:rPr>
        <w:t xml:space="preserve"> Australia</w:t>
      </w:r>
    </w:p>
    <w:p w:rsidR="00A4189A" w:rsidRDefault="00C61732">
      <w:pPr>
        <w:rPr>
          <w:b/>
          <w:color w:val="FF0000"/>
          <w:sz w:val="36"/>
          <w:szCs w:val="36"/>
          <w:lang w:val="en-AU"/>
        </w:rPr>
      </w:pPr>
      <w:r>
        <w:rPr>
          <w:rFonts w:ascii="Times New Roman" w:hAnsi="Times New Roman" w:cs="Times New Roman"/>
          <w:b/>
          <w:color w:val="FF0000"/>
          <w:sz w:val="36"/>
          <w:szCs w:val="36"/>
          <w:lang w:val="en-AU"/>
        </w:rPr>
        <w:t>Description</w:t>
      </w:r>
      <w:r w:rsidR="00C163D2" w:rsidRPr="00C163D2">
        <w:rPr>
          <w:b/>
          <w:color w:val="FF0000"/>
          <w:sz w:val="36"/>
          <w:szCs w:val="36"/>
          <w:lang w:val="en-AU"/>
        </w:rPr>
        <w:t xml:space="preserve">: </w:t>
      </w:r>
    </w:p>
    <w:p w:rsidR="00022816" w:rsidRDefault="0037607C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37607C">
        <w:rPr>
          <w:rFonts w:ascii="Arial" w:hAnsi="Arial" w:cs="Arial"/>
          <w:bCs/>
          <w:color w:val="000000" w:themeColor="text1"/>
          <w:sz w:val="21"/>
          <w:szCs w:val="21"/>
          <w:shd w:val="clear" w:color="auto" w:fill="FFFFFF"/>
        </w:rPr>
        <w:t>Target Australia</w:t>
      </w:r>
      <w:r w:rsidRPr="003760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is a </w:t>
      </w:r>
      <w:hyperlink r:id="rId10" w:tooltip="Department store" w:history="1">
        <w:r w:rsidRPr="0037607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department store</w:t>
        </w:r>
      </w:hyperlink>
      <w:r w:rsidRPr="003760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chain owned by Australian retail conglomerate </w:t>
      </w:r>
      <w:hyperlink r:id="rId11" w:tooltip="Wesfarmers" w:history="1">
        <w:r w:rsidRPr="0037607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Wesfarmers</w:t>
        </w:r>
      </w:hyperlink>
      <w:r w:rsidRPr="003760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. Target stocks clothing, cosmetics, </w:t>
      </w:r>
      <w:r w:rsidR="00EC122F" w:rsidRPr="003760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home wares</w:t>
      </w:r>
      <w:r w:rsidRPr="003760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electronics, books, and toys selling both in-store and online. The company's head office is located in the </w:t>
      </w:r>
      <w:hyperlink r:id="rId12" w:tooltip="Melbourne" w:history="1">
        <w:r w:rsidRPr="0037607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Melbourne</w:t>
        </w:r>
      </w:hyperlink>
      <w:r w:rsidRPr="003760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suburb of </w:t>
      </w:r>
      <w:hyperlink r:id="rId13" w:tooltip="Williams Landing" w:history="1">
        <w:r w:rsidRPr="0037607C">
          <w:rPr>
            <w:rStyle w:val="Hyperlink"/>
            <w:rFonts w:ascii="Arial" w:hAnsi="Arial" w:cs="Arial"/>
            <w:color w:val="000000" w:themeColor="text1"/>
            <w:sz w:val="21"/>
            <w:szCs w:val="21"/>
            <w:u w:val="none"/>
            <w:shd w:val="clear" w:color="auto" w:fill="FFFFFF"/>
          </w:rPr>
          <w:t>Williams Landing</w:t>
        </w:r>
      </w:hyperlink>
      <w:r w:rsidRPr="0037607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, and opened in 2018.</w:t>
      </w:r>
    </w:p>
    <w:p w:rsidR="009D7EB8" w:rsidRDefault="009D7EB8">
      <w:pPr>
        <w:rPr>
          <w:rFonts w:ascii="Arial" w:hAnsi="Arial" w:cs="Arial"/>
          <w:b/>
          <w:color w:val="FF0000"/>
          <w:sz w:val="21"/>
          <w:szCs w:val="21"/>
          <w:shd w:val="clear" w:color="auto" w:fill="FFFFFF"/>
        </w:rPr>
      </w:pPr>
    </w:p>
    <w:p w:rsidR="00A4189A" w:rsidRDefault="00A4189A">
      <w:pPr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</w:pPr>
    </w:p>
    <w:p w:rsidR="00A4189A" w:rsidRDefault="00A4189A">
      <w:pPr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</w:pPr>
    </w:p>
    <w:p w:rsidR="009D7EB8" w:rsidRPr="00A4189A" w:rsidRDefault="009D7EB8">
      <w:pPr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  <w:r w:rsidRPr="00A4189A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Goals:</w:t>
      </w:r>
      <w:r w:rsidRPr="00A4189A"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  <w:t xml:space="preserve">   </w:t>
      </w:r>
    </w:p>
    <w:p w:rsidR="003F51AC" w:rsidRPr="003F51AC" w:rsidRDefault="009D7EB8" w:rsidP="003F51A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B0F0"/>
          <w:shd w:val="clear" w:color="auto" w:fill="FFFFFF"/>
        </w:rPr>
      </w:pPr>
      <w:r w:rsidRPr="000B77A2">
        <w:rPr>
          <w:rFonts w:ascii="Arial" w:hAnsi="Arial" w:cs="Arial"/>
          <w:b/>
          <w:color w:val="000000" w:themeColor="text1"/>
          <w:shd w:val="clear" w:color="auto" w:fill="FFFFFF"/>
        </w:rPr>
        <w:t>Signup/login</w:t>
      </w:r>
      <w:r w:rsidR="003F51AC" w:rsidRPr="000B77A2">
        <w:rPr>
          <w:rFonts w:ascii="Arial" w:hAnsi="Arial" w:cs="Arial"/>
          <w:b/>
          <w:color w:val="000000" w:themeColor="text1"/>
          <w:shd w:val="clear" w:color="auto" w:fill="FFFFFF"/>
        </w:rPr>
        <w:t>-</w:t>
      </w:r>
      <w:r w:rsidR="003F51AC" w:rsidRPr="003F51AC">
        <w:rPr>
          <w:rFonts w:ascii="Arial" w:hAnsi="Arial" w:cs="Arial"/>
          <w:b/>
          <w:color w:val="00B0F0"/>
          <w:shd w:val="clear" w:color="auto" w:fill="FFFFFF"/>
        </w:rPr>
        <w:t xml:space="preserve">   </w:t>
      </w:r>
      <w:r w:rsidR="003F51AC" w:rsidRPr="003F51AC">
        <w:rPr>
          <w:rFonts w:ascii="Arial" w:hAnsi="Arial" w:cs="Arial"/>
          <w:b/>
          <w:color w:val="0070C0"/>
          <w:shd w:val="clear" w:color="auto" w:fill="FFFFFF"/>
        </w:rPr>
        <w:t>Full name, Last name, Email, Password</w:t>
      </w:r>
      <w:r w:rsidR="003010D1">
        <w:rPr>
          <w:rFonts w:ascii="Arial" w:hAnsi="Arial" w:cs="Arial"/>
          <w:b/>
          <w:color w:val="0070C0"/>
          <w:shd w:val="clear" w:color="auto" w:fill="FFFFFF"/>
        </w:rPr>
        <w:t>, Contact</w:t>
      </w:r>
    </w:p>
    <w:p w:rsidR="003F51AC" w:rsidRPr="003F51AC" w:rsidRDefault="003F51AC" w:rsidP="003F51AC">
      <w:pPr>
        <w:rPr>
          <w:rFonts w:ascii="Arial" w:hAnsi="Arial" w:cs="Arial"/>
          <w:b/>
          <w:color w:val="00B0F0"/>
          <w:shd w:val="clear" w:color="auto" w:fill="FFFFFF"/>
        </w:rPr>
      </w:pPr>
    </w:p>
    <w:p w:rsidR="009D7EB8" w:rsidRPr="00A303A5" w:rsidRDefault="009D7EB8" w:rsidP="003F51AC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B0F0"/>
          <w:shd w:val="clear" w:color="auto" w:fill="FFFFFF"/>
        </w:rPr>
      </w:pPr>
      <w:r w:rsidRPr="000B77A2">
        <w:rPr>
          <w:rFonts w:ascii="Arial" w:hAnsi="Arial" w:cs="Arial"/>
          <w:b/>
          <w:color w:val="000000" w:themeColor="text1"/>
          <w:shd w:val="clear" w:color="auto" w:fill="FFFFFF"/>
        </w:rPr>
        <w:t>Homepage</w:t>
      </w:r>
      <w:r w:rsidR="003F51AC" w:rsidRPr="000B77A2">
        <w:rPr>
          <w:rFonts w:ascii="Arial" w:hAnsi="Arial" w:cs="Arial"/>
          <w:b/>
          <w:color w:val="000000" w:themeColor="text1"/>
          <w:shd w:val="clear" w:color="auto" w:fill="FFFFFF"/>
        </w:rPr>
        <w:t>-</w:t>
      </w:r>
      <w:r w:rsidR="003F51AC" w:rsidRPr="003F51AC">
        <w:rPr>
          <w:rFonts w:ascii="Arial" w:hAnsi="Arial" w:cs="Arial"/>
          <w:b/>
          <w:color w:val="00B0F0"/>
          <w:shd w:val="clear" w:color="auto" w:fill="FFFFFF"/>
        </w:rPr>
        <w:t xml:space="preserve">      </w:t>
      </w:r>
      <w:r w:rsidR="003F51AC" w:rsidRPr="003F51AC">
        <w:rPr>
          <w:rFonts w:ascii="Arial" w:hAnsi="Arial" w:cs="Arial"/>
          <w:b/>
          <w:color w:val="0070C0"/>
          <w:shd w:val="clear" w:color="auto" w:fill="FFFFFF"/>
        </w:rPr>
        <w:t>Logo, Search Bar, Icons (Wishlist, Add to cart)</w:t>
      </w:r>
      <w:r w:rsidR="003F51AC">
        <w:rPr>
          <w:rFonts w:ascii="Arial" w:hAnsi="Arial" w:cs="Arial"/>
          <w:b/>
          <w:color w:val="0070C0"/>
          <w:shd w:val="clear" w:color="auto" w:fill="FFFFFF"/>
        </w:rPr>
        <w:t xml:space="preserve">, </w:t>
      </w:r>
      <w:r w:rsidR="00AC7380">
        <w:rPr>
          <w:rFonts w:ascii="Arial" w:hAnsi="Arial" w:cs="Arial"/>
          <w:b/>
          <w:color w:val="0070C0"/>
          <w:shd w:val="clear" w:color="auto" w:fill="FFFFFF"/>
        </w:rPr>
        <w:t xml:space="preserve">Filter, </w:t>
      </w:r>
      <w:r w:rsidR="003F51AC">
        <w:rPr>
          <w:rFonts w:ascii="Arial" w:hAnsi="Arial" w:cs="Arial"/>
          <w:b/>
          <w:color w:val="0070C0"/>
          <w:shd w:val="clear" w:color="auto" w:fill="FFFFFF"/>
        </w:rPr>
        <w:t>Images</w:t>
      </w:r>
    </w:p>
    <w:p w:rsidR="00A303A5" w:rsidRPr="00A303A5" w:rsidRDefault="00A303A5" w:rsidP="00A303A5">
      <w:pPr>
        <w:pStyle w:val="ListParagraph"/>
        <w:rPr>
          <w:rFonts w:ascii="Arial" w:hAnsi="Arial" w:cs="Arial"/>
          <w:b/>
          <w:color w:val="00B0F0"/>
          <w:shd w:val="clear" w:color="auto" w:fill="FFFFFF"/>
        </w:rPr>
      </w:pPr>
    </w:p>
    <w:p w:rsidR="00A303A5" w:rsidRPr="003F51AC" w:rsidRDefault="00A303A5" w:rsidP="00A303A5">
      <w:pPr>
        <w:pStyle w:val="ListParagraph"/>
        <w:rPr>
          <w:rFonts w:ascii="Arial" w:hAnsi="Arial" w:cs="Arial"/>
          <w:b/>
          <w:color w:val="00B0F0"/>
          <w:shd w:val="clear" w:color="auto" w:fill="FFFFFF"/>
        </w:rPr>
      </w:pPr>
    </w:p>
    <w:p w:rsidR="009D7EB8" w:rsidRDefault="009D7EB8" w:rsidP="009D7EB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70C0"/>
          <w:shd w:val="clear" w:color="auto" w:fill="FFFFFF"/>
        </w:rPr>
      </w:pPr>
      <w:r w:rsidRPr="000B77A2">
        <w:rPr>
          <w:rFonts w:ascii="Arial" w:hAnsi="Arial" w:cs="Arial"/>
          <w:b/>
          <w:color w:val="000000" w:themeColor="text1"/>
          <w:shd w:val="clear" w:color="auto" w:fill="FFFFFF"/>
        </w:rPr>
        <w:t>Listing page</w:t>
      </w:r>
      <w:r w:rsidR="003F51AC" w:rsidRPr="000B77A2">
        <w:rPr>
          <w:rFonts w:ascii="Arial" w:hAnsi="Arial" w:cs="Arial"/>
          <w:b/>
          <w:color w:val="000000" w:themeColor="text1"/>
          <w:shd w:val="clear" w:color="auto" w:fill="FFFFFF"/>
        </w:rPr>
        <w:t>-</w:t>
      </w:r>
      <w:r w:rsidR="003F51AC">
        <w:rPr>
          <w:rFonts w:ascii="Arial" w:hAnsi="Arial" w:cs="Arial"/>
          <w:b/>
          <w:color w:val="00B0F0"/>
          <w:shd w:val="clear" w:color="auto" w:fill="FFFFFF"/>
        </w:rPr>
        <w:t xml:space="preserve">   </w:t>
      </w:r>
      <w:r w:rsidR="003F51AC" w:rsidRPr="00A303A5">
        <w:rPr>
          <w:rFonts w:ascii="Arial" w:hAnsi="Arial" w:cs="Arial"/>
          <w:b/>
          <w:color w:val="0070C0"/>
          <w:shd w:val="clear" w:color="auto" w:fill="FFFFFF"/>
        </w:rPr>
        <w:t>Images</w:t>
      </w:r>
      <w:r w:rsidR="006F6A26">
        <w:rPr>
          <w:rFonts w:ascii="Arial" w:hAnsi="Arial" w:cs="Arial"/>
          <w:b/>
          <w:color w:val="0070C0"/>
          <w:shd w:val="clear" w:color="auto" w:fill="FFFFFF"/>
        </w:rPr>
        <w:t xml:space="preserve"> (</w:t>
      </w:r>
      <w:r w:rsidR="003F51AC" w:rsidRPr="00A303A5">
        <w:rPr>
          <w:rFonts w:ascii="Arial" w:hAnsi="Arial" w:cs="Arial"/>
          <w:b/>
          <w:color w:val="0070C0"/>
          <w:shd w:val="clear" w:color="auto" w:fill="FFFFFF"/>
        </w:rPr>
        <w:t>name and prices</w:t>
      </w:r>
      <w:r w:rsidR="006F6A26">
        <w:rPr>
          <w:rFonts w:ascii="Arial" w:hAnsi="Arial" w:cs="Arial"/>
          <w:b/>
          <w:color w:val="0070C0"/>
          <w:shd w:val="clear" w:color="auto" w:fill="FFFFFF"/>
        </w:rPr>
        <w:t>)</w:t>
      </w:r>
      <w:r w:rsidR="003F51AC" w:rsidRPr="00A303A5">
        <w:rPr>
          <w:rFonts w:ascii="Arial" w:hAnsi="Arial" w:cs="Arial"/>
          <w:b/>
          <w:color w:val="0070C0"/>
          <w:shd w:val="clear" w:color="auto" w:fill="FFFFFF"/>
        </w:rPr>
        <w:t xml:space="preserve">, </w:t>
      </w:r>
      <w:r w:rsidR="004B5373">
        <w:rPr>
          <w:rFonts w:ascii="Arial" w:hAnsi="Arial" w:cs="Arial"/>
          <w:b/>
          <w:color w:val="0070C0"/>
          <w:shd w:val="clear" w:color="auto" w:fill="FFFFFF"/>
        </w:rPr>
        <w:t>D</w:t>
      </w:r>
      <w:r w:rsidR="00A303A5" w:rsidRPr="00A303A5">
        <w:rPr>
          <w:rFonts w:ascii="Arial" w:hAnsi="Arial" w:cs="Arial"/>
          <w:b/>
          <w:color w:val="0070C0"/>
          <w:shd w:val="clear" w:color="auto" w:fill="FFFFFF"/>
        </w:rPr>
        <w:t>etails page</w:t>
      </w:r>
      <w:r w:rsidR="00C438DA">
        <w:rPr>
          <w:rFonts w:ascii="Arial" w:hAnsi="Arial" w:cs="Arial"/>
          <w:b/>
          <w:color w:val="0070C0"/>
          <w:shd w:val="clear" w:color="auto" w:fill="FFFFFF"/>
        </w:rPr>
        <w:t xml:space="preserve">, </w:t>
      </w:r>
      <w:r w:rsidR="006F6A26">
        <w:rPr>
          <w:rFonts w:ascii="Arial" w:hAnsi="Arial" w:cs="Arial"/>
          <w:b/>
          <w:color w:val="0070C0"/>
          <w:shd w:val="clear" w:color="auto" w:fill="FFFFFF"/>
        </w:rPr>
        <w:t xml:space="preserve">Deals, </w:t>
      </w:r>
      <w:r w:rsidR="004B5373">
        <w:rPr>
          <w:rFonts w:ascii="Arial" w:hAnsi="Arial" w:cs="Arial"/>
          <w:b/>
          <w:color w:val="0070C0"/>
          <w:shd w:val="clear" w:color="auto" w:fill="FFFFFF"/>
        </w:rPr>
        <w:t>S</w:t>
      </w:r>
      <w:r w:rsidR="00C438DA">
        <w:rPr>
          <w:rFonts w:ascii="Arial" w:hAnsi="Arial" w:cs="Arial"/>
          <w:b/>
          <w:color w:val="0070C0"/>
          <w:shd w:val="clear" w:color="auto" w:fill="FFFFFF"/>
        </w:rPr>
        <w:t xml:space="preserve">ocial </w:t>
      </w:r>
      <w:r w:rsidR="006F6A26">
        <w:rPr>
          <w:rFonts w:ascii="Arial" w:hAnsi="Arial" w:cs="Arial"/>
          <w:b/>
          <w:color w:val="0070C0"/>
          <w:shd w:val="clear" w:color="auto" w:fill="FFFFFF"/>
        </w:rPr>
        <w:t>M</w:t>
      </w:r>
      <w:r w:rsidR="00C438DA">
        <w:rPr>
          <w:rFonts w:ascii="Arial" w:hAnsi="Arial" w:cs="Arial"/>
          <w:b/>
          <w:color w:val="0070C0"/>
          <w:shd w:val="clear" w:color="auto" w:fill="FFFFFF"/>
        </w:rPr>
        <w:t>edia links</w:t>
      </w:r>
    </w:p>
    <w:p w:rsidR="002C6387" w:rsidRPr="00A303A5" w:rsidRDefault="002C6387" w:rsidP="002C6387">
      <w:pPr>
        <w:pStyle w:val="ListParagraph"/>
        <w:rPr>
          <w:rFonts w:ascii="Arial" w:hAnsi="Arial" w:cs="Arial"/>
          <w:b/>
          <w:color w:val="0070C0"/>
          <w:shd w:val="clear" w:color="auto" w:fill="FFFFFF"/>
        </w:rPr>
      </w:pPr>
    </w:p>
    <w:p w:rsidR="00A303A5" w:rsidRPr="003F51AC" w:rsidRDefault="00A303A5" w:rsidP="00A303A5">
      <w:pPr>
        <w:pStyle w:val="ListParagraph"/>
        <w:rPr>
          <w:rFonts w:ascii="Arial" w:hAnsi="Arial" w:cs="Arial"/>
          <w:b/>
          <w:color w:val="00B0F0"/>
          <w:shd w:val="clear" w:color="auto" w:fill="FFFFFF"/>
        </w:rPr>
      </w:pPr>
    </w:p>
    <w:p w:rsidR="009D7EB8" w:rsidRPr="00A303A5" w:rsidRDefault="009D7EB8" w:rsidP="009D7EB8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0070C0"/>
          <w:shd w:val="clear" w:color="auto" w:fill="FFFFFF"/>
        </w:rPr>
      </w:pPr>
      <w:r w:rsidRPr="000B77A2">
        <w:rPr>
          <w:rFonts w:ascii="Arial" w:hAnsi="Arial" w:cs="Arial"/>
          <w:b/>
          <w:color w:val="000000" w:themeColor="text1"/>
          <w:shd w:val="clear" w:color="auto" w:fill="FFFFFF"/>
        </w:rPr>
        <w:t xml:space="preserve">Payment </w:t>
      </w:r>
      <w:r w:rsidR="00685D0C" w:rsidRPr="000B77A2">
        <w:rPr>
          <w:rFonts w:ascii="Arial" w:hAnsi="Arial" w:cs="Arial"/>
          <w:b/>
          <w:color w:val="000000" w:themeColor="text1"/>
          <w:shd w:val="clear" w:color="auto" w:fill="FFFFFF"/>
        </w:rPr>
        <w:t>Gateway</w:t>
      </w:r>
      <w:r w:rsidR="003F51AC" w:rsidRPr="000B77A2">
        <w:rPr>
          <w:rFonts w:ascii="Arial" w:hAnsi="Arial" w:cs="Arial"/>
          <w:b/>
          <w:color w:val="000000" w:themeColor="text1"/>
          <w:shd w:val="clear" w:color="auto" w:fill="FFFFFF"/>
        </w:rPr>
        <w:t>-</w:t>
      </w:r>
      <w:r w:rsidR="003F51AC">
        <w:rPr>
          <w:rFonts w:ascii="Arial" w:hAnsi="Arial" w:cs="Arial"/>
          <w:b/>
          <w:color w:val="00B0F0"/>
          <w:shd w:val="clear" w:color="auto" w:fill="FFFFFF"/>
        </w:rPr>
        <w:t xml:space="preserve">  </w:t>
      </w:r>
      <w:r w:rsidR="003F51AC" w:rsidRPr="00A303A5">
        <w:rPr>
          <w:rFonts w:ascii="Arial" w:hAnsi="Arial" w:cs="Arial"/>
          <w:b/>
          <w:color w:val="0070C0"/>
          <w:shd w:val="clear" w:color="auto" w:fill="FFFFFF"/>
        </w:rPr>
        <w:t>Payment Method</w:t>
      </w:r>
    </w:p>
    <w:p w:rsidR="009D7EB8" w:rsidRPr="00A303A5" w:rsidRDefault="009D7EB8">
      <w:pPr>
        <w:rPr>
          <w:rFonts w:ascii="Arial" w:hAnsi="Arial" w:cs="Arial"/>
          <w:b/>
          <w:color w:val="0070C0"/>
          <w:shd w:val="clear" w:color="auto" w:fill="FFFFFF"/>
        </w:rPr>
      </w:pPr>
    </w:p>
    <w:p w:rsidR="00A4189A" w:rsidRDefault="009D7EB8" w:rsidP="009D7EB8">
      <w:pPr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</w:pPr>
      <w:r w:rsidRPr="00A4189A">
        <w:rPr>
          <w:rFonts w:ascii="Times New Roman" w:hAnsi="Times New Roman" w:cs="Times New Roman"/>
          <w:b/>
          <w:color w:val="FF0000"/>
          <w:sz w:val="36"/>
          <w:szCs w:val="36"/>
          <w:shd w:val="clear" w:color="auto" w:fill="FFFFFF"/>
        </w:rPr>
        <w:t>Mission and Vision Statement:</w:t>
      </w:r>
    </w:p>
    <w:p w:rsidR="009D7EB8" w:rsidRDefault="009D7EB8" w:rsidP="009D7EB8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b/>
          <w:color w:val="FF0000"/>
          <w:shd w:val="clear" w:color="auto" w:fill="FFFFFF"/>
        </w:rPr>
        <w:t xml:space="preserve"> </w:t>
      </w:r>
      <w:r w:rsidRPr="009D7EB8">
        <w:rPr>
          <w:rFonts w:ascii="Arial" w:hAnsi="Arial" w:cs="Arial"/>
          <w:color w:val="000000" w:themeColor="text1"/>
          <w:shd w:val="clear" w:color="auto" w:fill="FFFFFF"/>
        </w:rPr>
        <w:t>“Target is an iconic Australian retailer dedicated to making fashion, style and quality affordable for the whole family.”</w:t>
      </w:r>
    </w:p>
    <w:p w:rsidR="009D7EB8" w:rsidRDefault="006D79D0">
      <w:pPr>
        <w:rPr>
          <w:b/>
          <w:color w:val="FF0000"/>
          <w:sz w:val="36"/>
          <w:szCs w:val="36"/>
          <w:lang w:val="en-AU"/>
        </w:rPr>
      </w:pPr>
      <w:r>
        <w:rPr>
          <w:b/>
          <w:color w:val="FF0000"/>
          <w:sz w:val="36"/>
          <w:szCs w:val="36"/>
          <w:lang w:val="en-AU"/>
        </w:rPr>
        <w:t xml:space="preserve">                                    </w:t>
      </w:r>
      <w:r>
        <w:rPr>
          <w:b/>
          <w:noProof/>
          <w:color w:val="FF0000"/>
          <w:sz w:val="36"/>
          <w:szCs w:val="36"/>
        </w:rPr>
        <w:drawing>
          <wp:inline distT="0" distB="0" distL="0" distR="0">
            <wp:extent cx="1838325" cy="1714500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5373" w:rsidRDefault="00BC7E7F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b/>
          <w:color w:val="FF0000"/>
          <w:sz w:val="36"/>
          <w:szCs w:val="36"/>
          <w:lang w:val="en-AU"/>
        </w:rPr>
        <w:t xml:space="preserve">Values: </w:t>
      </w:r>
      <w:r w:rsidR="000B77A2" w:rsidRPr="000B77A2">
        <w:rPr>
          <w:rFonts w:ascii="Arial" w:hAnsi="Arial" w:cs="Arial"/>
          <w:color w:val="000000" w:themeColor="text1"/>
          <w:shd w:val="clear" w:color="auto" w:fill="FFFFFF"/>
        </w:rPr>
        <w:t>Target core values include “</w:t>
      </w:r>
      <w:r w:rsidR="000B77A2" w:rsidRPr="00135E6D">
        <w:rPr>
          <w:rStyle w:val="Strong"/>
          <w:rFonts w:ascii="Arial" w:hAnsi="Arial" w:cs="Arial"/>
          <w:b w:val="0"/>
          <w:color w:val="000000" w:themeColor="text1"/>
          <w:shd w:val="clear" w:color="auto" w:fill="FFFFFF"/>
        </w:rPr>
        <w:t>great shopping, celebrating diversity and inclusion, community engagement, and ethics at work.”</w:t>
      </w:r>
      <w:r w:rsidR="000B77A2" w:rsidRPr="000B77A2">
        <w:rPr>
          <w:rFonts w:ascii="Arial" w:hAnsi="Arial" w:cs="Arial"/>
          <w:color w:val="000000" w:themeColor="text1"/>
          <w:shd w:val="clear" w:color="auto" w:fill="FFFFFF"/>
        </w:rPr>
        <w:t> The values create a strong Target culture that ensures the company is always prepared and motivated to advance towards its vision.</w:t>
      </w:r>
    </w:p>
    <w:p w:rsidR="000910B5" w:rsidRDefault="000910B5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D45D7D" w:rsidRDefault="000910B5">
      <w:pPr>
        <w:rPr>
          <w:rFonts w:ascii="Arial" w:hAnsi="Arial" w:cs="Arial"/>
          <w:color w:val="000000" w:themeColor="text1"/>
          <w:shd w:val="clear" w:color="auto" w:fill="FFFFFF"/>
        </w:rPr>
      </w:pP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  <w:r>
        <w:rPr>
          <w:rFonts w:ascii="Arial" w:hAnsi="Arial" w:cs="Arial"/>
          <w:color w:val="000000" w:themeColor="text1"/>
          <w:shd w:val="clear" w:color="auto" w:fill="FFFFFF"/>
        </w:rPr>
        <w:tab/>
      </w:r>
    </w:p>
    <w:p w:rsidR="00D45D7D" w:rsidRDefault="00D45D7D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0910B5" w:rsidRPr="000910B5" w:rsidRDefault="000910B5" w:rsidP="00824542">
      <w:pPr>
        <w:ind w:left="2160" w:firstLine="720"/>
        <w:rPr>
          <w:rFonts w:ascii="Arial" w:hAnsi="Arial" w:cs="Arial"/>
          <w:b/>
          <w:i/>
          <w:color w:val="FF0000"/>
          <w:sz w:val="32"/>
          <w:szCs w:val="32"/>
          <w:lang w:val="en-AU"/>
        </w:rPr>
      </w:pPr>
      <w:r w:rsidRPr="000910B5">
        <w:rPr>
          <w:rFonts w:ascii="Arial" w:hAnsi="Arial" w:cs="Arial"/>
          <w:b/>
          <w:i/>
          <w:color w:val="FF0000"/>
          <w:sz w:val="32"/>
          <w:szCs w:val="32"/>
          <w:shd w:val="clear" w:color="auto" w:fill="FFFFFF"/>
        </w:rPr>
        <w:t>Prepared by: Deepika</w:t>
      </w:r>
    </w:p>
    <w:sectPr w:rsidR="000910B5" w:rsidRPr="000910B5" w:rsidSect="00E42662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26F3" w:rsidRDefault="001626F3" w:rsidP="004808A2">
      <w:pPr>
        <w:spacing w:after="0" w:line="240" w:lineRule="auto"/>
      </w:pPr>
      <w:r>
        <w:separator/>
      </w:r>
    </w:p>
  </w:endnote>
  <w:endnote w:type="continuationSeparator" w:id="1">
    <w:p w:rsidR="001626F3" w:rsidRDefault="001626F3" w:rsidP="00480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739313"/>
      <w:docPartObj>
        <w:docPartGallery w:val="Page Numbers (Bottom of Page)"/>
        <w:docPartUnique/>
      </w:docPartObj>
    </w:sdtPr>
    <w:sdtContent>
      <w:p w:rsidR="004808A2" w:rsidRDefault="004808A2">
        <w:pPr>
          <w:pStyle w:val="Footer"/>
          <w:jc w:val="right"/>
        </w:pPr>
        <w:fldSimple w:instr=" PAGE   \* MERGEFORMAT ">
          <w:r w:rsidR="003010D1">
            <w:rPr>
              <w:noProof/>
            </w:rPr>
            <w:t>2</w:t>
          </w:r>
        </w:fldSimple>
      </w:p>
    </w:sdtContent>
  </w:sdt>
  <w:p w:rsidR="004808A2" w:rsidRDefault="004808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26F3" w:rsidRDefault="001626F3" w:rsidP="004808A2">
      <w:pPr>
        <w:spacing w:after="0" w:line="240" w:lineRule="auto"/>
      </w:pPr>
      <w:r>
        <w:separator/>
      </w:r>
    </w:p>
  </w:footnote>
  <w:footnote w:type="continuationSeparator" w:id="1">
    <w:p w:rsidR="001626F3" w:rsidRDefault="001626F3" w:rsidP="00480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2D104C"/>
    <w:multiLevelType w:val="hybridMultilevel"/>
    <w:tmpl w:val="96EC7FE2"/>
    <w:lvl w:ilvl="0" w:tplc="34CCE428">
      <w:start w:val="1"/>
      <w:numFmt w:val="decimal"/>
      <w:lvlText w:val="%1."/>
      <w:lvlJc w:val="left"/>
      <w:pPr>
        <w:ind w:left="72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2816"/>
    <w:rsid w:val="00022816"/>
    <w:rsid w:val="000910B5"/>
    <w:rsid w:val="000B77A2"/>
    <w:rsid w:val="00135E6D"/>
    <w:rsid w:val="001626F3"/>
    <w:rsid w:val="002C6387"/>
    <w:rsid w:val="003010D1"/>
    <w:rsid w:val="0037607C"/>
    <w:rsid w:val="003F51AC"/>
    <w:rsid w:val="004808A2"/>
    <w:rsid w:val="004B5373"/>
    <w:rsid w:val="00685D0C"/>
    <w:rsid w:val="006D79D0"/>
    <w:rsid w:val="006F6A26"/>
    <w:rsid w:val="008221EE"/>
    <w:rsid w:val="00824542"/>
    <w:rsid w:val="009D7EB8"/>
    <w:rsid w:val="00A303A5"/>
    <w:rsid w:val="00A4189A"/>
    <w:rsid w:val="00A42CCC"/>
    <w:rsid w:val="00AC7380"/>
    <w:rsid w:val="00BC7E7F"/>
    <w:rsid w:val="00C163D2"/>
    <w:rsid w:val="00C438DA"/>
    <w:rsid w:val="00C61732"/>
    <w:rsid w:val="00D45D7D"/>
    <w:rsid w:val="00E42662"/>
    <w:rsid w:val="00EC1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8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81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760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48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808A2"/>
  </w:style>
  <w:style w:type="paragraph" w:styleId="Footer">
    <w:name w:val="footer"/>
    <w:basedOn w:val="Normal"/>
    <w:link w:val="FooterChar"/>
    <w:uiPriority w:val="99"/>
    <w:unhideWhenUsed/>
    <w:rsid w:val="00480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8A2"/>
  </w:style>
  <w:style w:type="paragraph" w:styleId="ListParagraph">
    <w:name w:val="List Paragraph"/>
    <w:basedOn w:val="Normal"/>
    <w:uiPriority w:val="34"/>
    <w:qFormat/>
    <w:rsid w:val="009D7E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B77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en.wikipedia.org/wiki/Williams_Land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.wikipedia.org/wiki/Melbourn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Wesfarmer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n.wikipedia.org/wiki/Department_stor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Deepika Sharma</dc:creator>
  <cp:lastModifiedBy>Deepika Sharma</cp:lastModifiedBy>
  <cp:revision>24</cp:revision>
  <dcterms:created xsi:type="dcterms:W3CDTF">2022-08-08T13:04:00Z</dcterms:created>
  <dcterms:modified xsi:type="dcterms:W3CDTF">2022-08-08T22:21:00Z</dcterms:modified>
</cp:coreProperties>
</file>