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92C0" w14:textId="77777777" w:rsidR="002E128D" w:rsidRPr="002E128D" w:rsidRDefault="002E128D" w:rsidP="002E128D">
      <w:pPr>
        <w:pStyle w:val="Heading2"/>
      </w:pPr>
      <w:r w:rsidRPr="002E128D">
        <w:t>### Context Switching</w:t>
      </w:r>
    </w:p>
    <w:p w14:paraId="0804985C" w14:textId="77777777" w:rsidR="002E128D" w:rsidRPr="002E128D" w:rsidRDefault="002E128D" w:rsidP="002E128D">
      <w:pPr>
        <w:rPr>
          <w:sz w:val="22"/>
        </w:rPr>
      </w:pPr>
    </w:p>
    <w:p w14:paraId="3355B546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**1. ISRs vs. Tasks:**</w:t>
      </w:r>
    </w:p>
    <w:p w14:paraId="7A180C94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**ISRs (Interrupt Service Routines):** Brought into context by the hardware in the MCU (Microcontroller Unit).</w:t>
      </w:r>
    </w:p>
    <w:p w14:paraId="07A774EB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**Tasks:** Brought into context by the </w:t>
      </w:r>
      <w:proofErr w:type="spellStart"/>
      <w:r w:rsidRPr="002E128D">
        <w:rPr>
          <w:sz w:val="22"/>
        </w:rPr>
        <w:t>FreeRTOS</w:t>
      </w:r>
      <w:proofErr w:type="spellEnd"/>
      <w:r w:rsidRPr="002E128D">
        <w:rPr>
          <w:sz w:val="22"/>
        </w:rPr>
        <w:t xml:space="preserve"> kernel.</w:t>
      </w:r>
    </w:p>
    <w:p w14:paraId="3E3D0542" w14:textId="77777777" w:rsidR="002E128D" w:rsidRPr="002E128D" w:rsidRDefault="002E128D" w:rsidP="002E128D">
      <w:pPr>
        <w:rPr>
          <w:sz w:val="22"/>
        </w:rPr>
      </w:pPr>
    </w:p>
    <w:p w14:paraId="45FF7D0F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**2. Interrupt Configuration:**</w:t>
      </w:r>
    </w:p>
    <w:p w14:paraId="756D783F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Hardware generates interrupts.</w:t>
      </w:r>
    </w:p>
    <w:p w14:paraId="03AAF3E3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Different configurations and masking options exist for interrupts.</w:t>
      </w:r>
    </w:p>
    <w:p w14:paraId="505B0DA0" w14:textId="77777777" w:rsidR="002E128D" w:rsidRPr="002E128D" w:rsidRDefault="002E128D" w:rsidP="002E128D">
      <w:pPr>
        <w:rPr>
          <w:sz w:val="22"/>
        </w:rPr>
      </w:pPr>
    </w:p>
    <w:p w14:paraId="50269BE0" w14:textId="77777777" w:rsidR="002E128D" w:rsidRPr="002E128D" w:rsidRDefault="002E128D" w:rsidP="002E128D">
      <w:pPr>
        <w:pStyle w:val="Heading2"/>
      </w:pPr>
      <w:r w:rsidRPr="002E128D">
        <w:t>### Execution Behavior</w:t>
      </w:r>
    </w:p>
    <w:p w14:paraId="7436B7AA" w14:textId="77777777" w:rsidR="002E128D" w:rsidRPr="002E128D" w:rsidRDefault="002E128D" w:rsidP="002E128D">
      <w:pPr>
        <w:rPr>
          <w:sz w:val="22"/>
        </w:rPr>
      </w:pPr>
    </w:p>
    <w:p w14:paraId="7230E60C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**1. Task Execution:**</w:t>
      </w:r>
    </w:p>
    <w:p w14:paraId="58F64CC6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Tasks are typically set up like an infinite while loop.</w:t>
      </w:r>
    </w:p>
    <w:p w14:paraId="7BEC2FDA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Synchronized with the system using primitives like queues and semaphores.</w:t>
      </w:r>
    </w:p>
    <w:p w14:paraId="2EF4BBED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Switched into context based on priority.</w:t>
      </w:r>
    </w:p>
    <w:p w14:paraId="7DDA4524" w14:textId="77777777" w:rsidR="002E128D" w:rsidRPr="002E128D" w:rsidRDefault="002E128D" w:rsidP="002E128D">
      <w:pPr>
        <w:rPr>
          <w:sz w:val="22"/>
        </w:rPr>
      </w:pPr>
    </w:p>
    <w:p w14:paraId="399B724F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**2. ISR Execution:**</w:t>
      </w:r>
    </w:p>
    <w:p w14:paraId="1B7D20D6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ISRs should exit as quickly as possible to keep the system responsive.</w:t>
      </w:r>
    </w:p>
    <w:p w14:paraId="2A6166F1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Fast exit prevents missing other interrupts by avoiding CPU hogging.</w:t>
      </w:r>
    </w:p>
    <w:p w14:paraId="75B7040A" w14:textId="77777777" w:rsidR="002E128D" w:rsidRPr="002E128D" w:rsidRDefault="002E128D" w:rsidP="002E128D">
      <w:pPr>
        <w:rPr>
          <w:sz w:val="22"/>
        </w:rPr>
      </w:pPr>
    </w:p>
    <w:p w14:paraId="0922E155" w14:textId="77777777" w:rsidR="002E128D" w:rsidRPr="002E128D" w:rsidRDefault="002E128D" w:rsidP="002E128D">
      <w:pPr>
        <w:pStyle w:val="Heading2"/>
      </w:pPr>
      <w:r w:rsidRPr="002E128D">
        <w:t>### Function Parameters</w:t>
      </w:r>
    </w:p>
    <w:p w14:paraId="1A2B2A5C" w14:textId="77777777" w:rsidR="002E128D" w:rsidRPr="002E128D" w:rsidRDefault="002E128D" w:rsidP="002E128D">
      <w:pPr>
        <w:rPr>
          <w:sz w:val="22"/>
        </w:rPr>
      </w:pPr>
    </w:p>
    <w:p w14:paraId="0504D2E8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**1. Task Functions:**</w:t>
      </w:r>
    </w:p>
    <w:p w14:paraId="251BCCB3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Tasks can take input parameters.</w:t>
      </w:r>
    </w:p>
    <w:p w14:paraId="3688AE45" w14:textId="77777777" w:rsidR="002E128D" w:rsidRPr="002E128D" w:rsidRDefault="002E128D" w:rsidP="002E128D">
      <w:pPr>
        <w:rPr>
          <w:sz w:val="22"/>
        </w:rPr>
      </w:pPr>
    </w:p>
    <w:p w14:paraId="34924C3B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lastRenderedPageBreak/>
        <w:t>**2. ISR Functions:**</w:t>
      </w:r>
    </w:p>
    <w:p w14:paraId="6B8351FE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ISR functions do not take input parameters.</w:t>
      </w:r>
    </w:p>
    <w:p w14:paraId="27ED5FF5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ISRs respond to hardware states by reading memory-mapped registers and performing actions accordingly.</w:t>
      </w:r>
    </w:p>
    <w:p w14:paraId="5886F605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Example: An ISR for UART might read a status register, store received data in a static variable, and clear the interrupt.</w:t>
      </w:r>
    </w:p>
    <w:p w14:paraId="4C990A9D" w14:textId="77777777" w:rsidR="002E128D" w:rsidRPr="002E128D" w:rsidRDefault="002E128D" w:rsidP="002E128D">
      <w:pPr>
        <w:rPr>
          <w:sz w:val="22"/>
        </w:rPr>
      </w:pPr>
    </w:p>
    <w:p w14:paraId="2638F8FC" w14:textId="77777777" w:rsidR="002E128D" w:rsidRPr="002E128D" w:rsidRDefault="002E128D" w:rsidP="002E128D">
      <w:pPr>
        <w:pStyle w:val="Heading2"/>
      </w:pPr>
      <w:r w:rsidRPr="002E128D">
        <w:t xml:space="preserve">### </w:t>
      </w:r>
      <w:proofErr w:type="spellStart"/>
      <w:r w:rsidRPr="002E128D">
        <w:t>FreeRTOS</w:t>
      </w:r>
      <w:proofErr w:type="spellEnd"/>
      <w:r w:rsidRPr="002E128D">
        <w:t xml:space="preserve"> API Access</w:t>
      </w:r>
    </w:p>
    <w:p w14:paraId="72B4AE1D" w14:textId="77777777" w:rsidR="002E128D" w:rsidRPr="002E128D" w:rsidRDefault="002E128D" w:rsidP="002E128D">
      <w:pPr>
        <w:rPr>
          <w:sz w:val="22"/>
        </w:rPr>
      </w:pPr>
    </w:p>
    <w:p w14:paraId="1888952F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**1. ISR-Specific API Access:**</w:t>
      </w:r>
    </w:p>
    <w:p w14:paraId="4ACFEF49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ISRs can only access a limited subset of the </w:t>
      </w:r>
      <w:proofErr w:type="spellStart"/>
      <w:r w:rsidRPr="002E128D">
        <w:rPr>
          <w:sz w:val="22"/>
        </w:rPr>
        <w:t>FreeRTOS</w:t>
      </w:r>
      <w:proofErr w:type="spellEnd"/>
      <w:r w:rsidRPr="002E128D">
        <w:rPr>
          <w:sz w:val="22"/>
        </w:rPr>
        <w:t xml:space="preserve"> API.</w:t>
      </w:r>
    </w:p>
    <w:p w14:paraId="261B9ABD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The API for ISRs includes functions for operating on queues but with limited functionality (e.g., no blocking—calls return immediately).</w:t>
      </w:r>
    </w:p>
    <w:p w14:paraId="0C0C08A0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This limitation enhances safety by preventing blocking calls inside ISRs, which could cause system issues.</w:t>
      </w:r>
    </w:p>
    <w:p w14:paraId="44B38BEF" w14:textId="77777777" w:rsidR="002E128D" w:rsidRPr="002E128D" w:rsidRDefault="002E128D" w:rsidP="002E128D">
      <w:pPr>
        <w:rPr>
          <w:sz w:val="22"/>
        </w:rPr>
      </w:pPr>
    </w:p>
    <w:p w14:paraId="370C374D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**2. Error Handling:**</w:t>
      </w:r>
    </w:p>
    <w:p w14:paraId="6AB258E4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Calling a non-ISR API function from within an ISR will cause </w:t>
      </w:r>
      <w:proofErr w:type="spellStart"/>
      <w:r w:rsidRPr="002E128D">
        <w:rPr>
          <w:sz w:val="22"/>
        </w:rPr>
        <w:t>FreeRTOS</w:t>
      </w:r>
      <w:proofErr w:type="spellEnd"/>
      <w:r w:rsidRPr="002E128D">
        <w:rPr>
          <w:sz w:val="22"/>
        </w:rPr>
        <w:t xml:space="preserve"> to trigger `</w:t>
      </w:r>
      <w:proofErr w:type="spellStart"/>
      <w:r w:rsidRPr="002E128D">
        <w:rPr>
          <w:sz w:val="22"/>
        </w:rPr>
        <w:t>configASSERT</w:t>
      </w:r>
      <w:proofErr w:type="spellEnd"/>
      <w:r w:rsidRPr="002E128D">
        <w:rPr>
          <w:sz w:val="22"/>
        </w:rPr>
        <w:t>`.</w:t>
      </w:r>
    </w:p>
    <w:p w14:paraId="57090D73" w14:textId="77777777" w:rsidR="002E128D" w:rsidRPr="002E128D" w:rsidRDefault="002E128D" w:rsidP="002E128D">
      <w:pPr>
        <w:pStyle w:val="Heading2"/>
      </w:pPr>
    </w:p>
    <w:p w14:paraId="1155E0D4" w14:textId="77777777" w:rsidR="002E128D" w:rsidRPr="002E128D" w:rsidRDefault="002E128D" w:rsidP="002E128D">
      <w:pPr>
        <w:pStyle w:val="Heading2"/>
      </w:pPr>
      <w:r w:rsidRPr="002E128D">
        <w:t>### Independent Operation</w:t>
      </w:r>
    </w:p>
    <w:p w14:paraId="269ED5A5" w14:textId="77777777" w:rsidR="002E128D" w:rsidRPr="002E128D" w:rsidRDefault="002E128D" w:rsidP="002E128D">
      <w:pPr>
        <w:rPr>
          <w:sz w:val="22"/>
        </w:rPr>
      </w:pPr>
    </w:p>
    <w:p w14:paraId="3676F05C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**1. ISR Independence from RTOS:**</w:t>
      </w:r>
    </w:p>
    <w:p w14:paraId="0BEFD5F6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Some ISRs operate at a low level, completely independent of the RTOS.</w:t>
      </w:r>
    </w:p>
    <w:p w14:paraId="0AEFFE5C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Such ISRs execute as they would in a system without an RTOS, with no kernel involvement and no task interruptions.</w:t>
      </w:r>
    </w:p>
    <w:p w14:paraId="33FDC78B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This approach allows for blending high-performance ISRs with RTOS-managed tasks, offering flexibility in design.</w:t>
      </w:r>
    </w:p>
    <w:p w14:paraId="29DCFB36" w14:textId="77777777" w:rsidR="002E128D" w:rsidRPr="002E128D" w:rsidRDefault="002E128D" w:rsidP="002E128D">
      <w:pPr>
        <w:rPr>
          <w:sz w:val="22"/>
        </w:rPr>
      </w:pPr>
    </w:p>
    <w:p w14:paraId="1D9E06AF" w14:textId="77777777" w:rsidR="002E128D" w:rsidRPr="002E128D" w:rsidRDefault="002E128D" w:rsidP="002E128D">
      <w:pPr>
        <w:pStyle w:val="Heading2"/>
      </w:pPr>
      <w:r w:rsidRPr="002E128D">
        <w:lastRenderedPageBreak/>
        <w:t>### Stack Management</w:t>
      </w:r>
    </w:p>
    <w:p w14:paraId="527326AA" w14:textId="77777777" w:rsidR="002E128D" w:rsidRPr="002E128D" w:rsidRDefault="002E128D" w:rsidP="002E128D">
      <w:pPr>
        <w:rPr>
          <w:sz w:val="22"/>
        </w:rPr>
      </w:pPr>
    </w:p>
    <w:p w14:paraId="269F1F5A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**1. System Stack for ISRs:**</w:t>
      </w:r>
    </w:p>
    <w:p w14:paraId="41828022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All ISRs share the same system stack.</w:t>
      </w:r>
    </w:p>
    <w:p w14:paraId="467A7A48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When writing ISRs, ensure sufficient stack space is reserved for potentially nested ISRs running simultaneously.</w:t>
      </w:r>
    </w:p>
    <w:p w14:paraId="63B20581" w14:textId="77777777" w:rsidR="002E128D" w:rsidRPr="002E128D" w:rsidRDefault="002E128D" w:rsidP="002E128D">
      <w:pPr>
        <w:rPr>
          <w:sz w:val="22"/>
        </w:rPr>
      </w:pPr>
    </w:p>
    <w:p w14:paraId="3F8A0E8A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>**2. Dedicated Stack for Tasks:**</w:t>
      </w:r>
    </w:p>
    <w:p w14:paraId="2E5C9475" w14:textId="77777777" w:rsidR="002E128D" w:rsidRPr="002E128D" w:rsidRDefault="002E128D" w:rsidP="002E128D">
      <w:pPr>
        <w:rPr>
          <w:sz w:val="22"/>
        </w:rPr>
      </w:pPr>
      <w:r w:rsidRPr="002E128D">
        <w:rPr>
          <w:sz w:val="22"/>
        </w:rPr>
        <w:t xml:space="preserve">   - Each </w:t>
      </w:r>
      <w:proofErr w:type="spellStart"/>
      <w:r w:rsidRPr="002E128D">
        <w:rPr>
          <w:sz w:val="22"/>
        </w:rPr>
        <w:t>FreeRTOS</w:t>
      </w:r>
      <w:proofErr w:type="spellEnd"/>
      <w:r w:rsidRPr="002E128D">
        <w:rPr>
          <w:sz w:val="22"/>
        </w:rPr>
        <w:t xml:space="preserve"> task has its own dedicated stack, separate from the shared system stack used by ISRs.</w:t>
      </w:r>
    </w:p>
    <w:p w14:paraId="30B81B8E" w14:textId="77777777" w:rsidR="002E128D" w:rsidRPr="002E128D" w:rsidRDefault="002E128D" w:rsidP="002E128D">
      <w:pPr>
        <w:rPr>
          <w:sz w:val="22"/>
        </w:rPr>
      </w:pPr>
    </w:p>
    <w:sectPr w:rsidR="002E128D" w:rsidRPr="002E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7484" w14:textId="77777777" w:rsidR="000A2AC8" w:rsidRDefault="000A2AC8" w:rsidP="00DB7D7B">
      <w:r>
        <w:separator/>
      </w:r>
    </w:p>
  </w:endnote>
  <w:endnote w:type="continuationSeparator" w:id="0">
    <w:p w14:paraId="763816E5" w14:textId="77777777" w:rsidR="000A2AC8" w:rsidRDefault="000A2AC8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89B4" w14:textId="77777777" w:rsidR="000A2AC8" w:rsidRDefault="000A2AC8" w:rsidP="00DB7D7B">
      <w:r>
        <w:separator/>
      </w:r>
    </w:p>
  </w:footnote>
  <w:footnote w:type="continuationSeparator" w:id="0">
    <w:p w14:paraId="1F835D8B" w14:textId="77777777" w:rsidR="000A2AC8" w:rsidRDefault="000A2AC8" w:rsidP="00DB7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CA"/>
    <w:rsid w:val="00026951"/>
    <w:rsid w:val="00047739"/>
    <w:rsid w:val="000A2AC8"/>
    <w:rsid w:val="000E4661"/>
    <w:rsid w:val="001C1FBE"/>
    <w:rsid w:val="0029436E"/>
    <w:rsid w:val="002C71C3"/>
    <w:rsid w:val="002D6A37"/>
    <w:rsid w:val="002E128D"/>
    <w:rsid w:val="00384AAA"/>
    <w:rsid w:val="004B3E3F"/>
    <w:rsid w:val="0052196E"/>
    <w:rsid w:val="005539CA"/>
    <w:rsid w:val="005D48CF"/>
    <w:rsid w:val="006A0D3A"/>
    <w:rsid w:val="006D5E90"/>
    <w:rsid w:val="00772990"/>
    <w:rsid w:val="00807B7B"/>
    <w:rsid w:val="008278D4"/>
    <w:rsid w:val="009B5792"/>
    <w:rsid w:val="00A17154"/>
    <w:rsid w:val="00A60DD5"/>
    <w:rsid w:val="00AC7C02"/>
    <w:rsid w:val="00CD057F"/>
    <w:rsid w:val="00D16DE0"/>
    <w:rsid w:val="00DB7D7B"/>
    <w:rsid w:val="00E01C76"/>
    <w:rsid w:val="00E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AD4ED"/>
  <w15:chartTrackingRefBased/>
  <w15:docId w15:val="{8A7C640B-A56F-4BB2-B68C-5A91E94E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D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28D"/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2041</Characters>
  <Application>Microsoft Office Word</Application>
  <DocSecurity>0</DocSecurity>
  <Lines>17</Lines>
  <Paragraphs>4</Paragraphs>
  <ScaleCrop>false</ScaleCrop>
  <Company>ZF India Pvt Ltd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UDBA2</dc:creator>
  <cp:keywords/>
  <dc:description/>
  <cp:lastModifiedBy>Bharani Tarun HYD UDBA2</cp:lastModifiedBy>
  <cp:revision>2</cp:revision>
  <dcterms:created xsi:type="dcterms:W3CDTF">2024-08-10T10:29:00Z</dcterms:created>
  <dcterms:modified xsi:type="dcterms:W3CDTF">2024-08-10T10:31:00Z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2024-08-10T10:29:55Z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8d1deaa1-48f0-46f9-9433-83858248838a</vt:lpwstr>
  </property>
  <property fmtid="{D5CDD505-2E9C-101B-9397-08002B2CF9AE}" pid="8" name="MSIP_Label_7294a1c8-9899-41e7-8f6e-8b1b3c79592a_ContentBits">
    <vt:lpwstr>0</vt:lpwstr>
  </property>
</Properties>
</file>