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3A6D3" w14:textId="77777777" w:rsidR="00243243" w:rsidRPr="0080645E" w:rsidRDefault="00BB19D9">
      <w:pPr>
        <w:numPr>
          <w:ilvl w:val="0"/>
          <w:numId w:val="1"/>
        </w:numPr>
        <w:rPr>
          <w:color w:val="0033CC"/>
        </w:rPr>
      </w:pPr>
      <w:r w:rsidRPr="0080645E">
        <w:rPr>
          <w:color w:val="0033CC"/>
          <w:sz w:val="24"/>
        </w:rPr>
        <w:t>Which are the top three variables in your model which contribute most towards the probability of a lead getting converted?</w:t>
      </w:r>
      <w:r w:rsidRPr="0080645E">
        <w:rPr>
          <w:color w:val="0033CC"/>
        </w:rPr>
        <w:br/>
      </w:r>
    </w:p>
    <w:p w14:paraId="6A523643" w14:textId="77777777" w:rsidR="00182EBB" w:rsidRDefault="000943A2" w:rsidP="0071049B">
      <w:pPr>
        <w:ind w:left="720"/>
        <w:rPr>
          <w:lang w:val="en-US"/>
        </w:rPr>
      </w:pPr>
      <w:r w:rsidRPr="0071049B">
        <w:rPr>
          <w:lang w:val="en-US"/>
        </w:rPr>
        <w:t xml:space="preserve">Followings are top features that contribute to decision which mean the conversion probability of a lead increases with increase in values of these features: </w:t>
      </w:r>
    </w:p>
    <w:p w14:paraId="2A38791A" w14:textId="77777777" w:rsidR="0080645E" w:rsidRPr="0071049B" w:rsidRDefault="0080645E" w:rsidP="0071049B">
      <w:pPr>
        <w:ind w:left="720"/>
        <w:rPr>
          <w:lang w:val="en-US"/>
        </w:rPr>
      </w:pPr>
    </w:p>
    <w:p w14:paraId="6EF893EF" w14:textId="77777777" w:rsidR="00182EBB" w:rsidRPr="0071049B" w:rsidRDefault="000943A2" w:rsidP="0071049B">
      <w:pPr>
        <w:numPr>
          <w:ilvl w:val="1"/>
          <w:numId w:val="1"/>
        </w:numPr>
        <w:rPr>
          <w:lang w:val="en-US"/>
        </w:rPr>
      </w:pPr>
      <w:r w:rsidRPr="0071049B">
        <w:rPr>
          <w:lang w:val="en-US"/>
        </w:rPr>
        <w:t xml:space="preserve">Lead Origin </w:t>
      </w:r>
    </w:p>
    <w:p w14:paraId="515031BB" w14:textId="77777777" w:rsidR="00182EBB" w:rsidRPr="0071049B" w:rsidRDefault="000943A2" w:rsidP="0071049B">
      <w:pPr>
        <w:numPr>
          <w:ilvl w:val="1"/>
          <w:numId w:val="1"/>
        </w:numPr>
        <w:rPr>
          <w:lang w:val="en-US"/>
        </w:rPr>
      </w:pPr>
      <w:r w:rsidRPr="0071049B">
        <w:rPr>
          <w:lang w:val="en-IN"/>
        </w:rPr>
        <w:t>Last Notable Activity</w:t>
      </w:r>
    </w:p>
    <w:p w14:paraId="0C90C128" w14:textId="77777777" w:rsidR="00182EBB" w:rsidRPr="0071049B" w:rsidRDefault="000943A2" w:rsidP="0071049B">
      <w:pPr>
        <w:numPr>
          <w:ilvl w:val="1"/>
          <w:numId w:val="1"/>
        </w:numPr>
        <w:rPr>
          <w:lang w:val="en-US"/>
        </w:rPr>
      </w:pPr>
      <w:r w:rsidRPr="0071049B">
        <w:rPr>
          <w:lang w:val="en-US"/>
        </w:rPr>
        <w:t xml:space="preserve">Last Activity </w:t>
      </w:r>
    </w:p>
    <w:p w14:paraId="284ED66D" w14:textId="77777777" w:rsidR="00182EBB" w:rsidRDefault="000943A2" w:rsidP="0071049B">
      <w:pPr>
        <w:numPr>
          <w:ilvl w:val="1"/>
          <w:numId w:val="1"/>
        </w:numPr>
        <w:rPr>
          <w:lang w:val="en-US"/>
        </w:rPr>
      </w:pPr>
      <w:r w:rsidRPr="0071049B">
        <w:rPr>
          <w:lang w:val="en-US"/>
        </w:rPr>
        <w:t>What is your current occupation</w:t>
      </w:r>
    </w:p>
    <w:p w14:paraId="05459D27" w14:textId="77777777" w:rsidR="0088646D" w:rsidRDefault="0088646D" w:rsidP="0088646D">
      <w:pPr>
        <w:pStyle w:val="Default"/>
        <w:ind w:left="720"/>
      </w:pPr>
    </w:p>
    <w:p w14:paraId="73B54E06" w14:textId="40745CB8" w:rsidR="0088646D" w:rsidRPr="0088646D" w:rsidRDefault="0088646D" w:rsidP="0088646D">
      <w:pPr>
        <w:pStyle w:val="ListParagraph"/>
        <w:rPr>
          <w:lang w:val="en-US"/>
        </w:rPr>
      </w:pPr>
      <w:r>
        <w:t>Reviewing coefficient of these variables indicate the importance of these variables.</w:t>
      </w:r>
    </w:p>
    <w:p w14:paraId="73C8809C" w14:textId="2F36335A" w:rsidR="0071049B" w:rsidRDefault="0080645E" w:rsidP="0071049B">
      <w:pPr>
        <w:ind w:left="720"/>
      </w:pPr>
      <w:r>
        <w:rPr>
          <w:noProof/>
          <w:lang w:val="en-US"/>
        </w:rPr>
        <w:drawing>
          <wp:inline distT="0" distB="0" distL="0" distR="0" wp14:anchorId="4D5CC542" wp14:editId="105996DD">
            <wp:extent cx="5943600" cy="3756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56660"/>
                    </a:xfrm>
                    <a:prstGeom prst="rect">
                      <a:avLst/>
                    </a:prstGeom>
                  </pic:spPr>
                </pic:pic>
              </a:graphicData>
            </a:graphic>
          </wp:inline>
        </w:drawing>
      </w:r>
    </w:p>
    <w:p w14:paraId="307E2E71" w14:textId="77777777" w:rsidR="0071049B" w:rsidRDefault="0071049B" w:rsidP="0071049B">
      <w:pPr>
        <w:ind w:left="720"/>
      </w:pPr>
    </w:p>
    <w:p w14:paraId="4263D1CE" w14:textId="766CBEAF" w:rsidR="00243243" w:rsidRPr="001E20BF" w:rsidRDefault="00BB19D9">
      <w:pPr>
        <w:numPr>
          <w:ilvl w:val="0"/>
          <w:numId w:val="1"/>
        </w:numPr>
        <w:rPr>
          <w:color w:val="0033CC"/>
          <w:sz w:val="24"/>
        </w:rPr>
      </w:pPr>
      <w:r w:rsidRPr="001E20BF">
        <w:rPr>
          <w:color w:val="0033CC"/>
          <w:sz w:val="24"/>
        </w:rPr>
        <w:t>What are the top 3 categorical/dummy variables in the model which should be focused the most on in order to increase the probability of lead conversion?</w:t>
      </w:r>
    </w:p>
    <w:p w14:paraId="0A74ADEC" w14:textId="77777777" w:rsidR="00243243" w:rsidRDefault="00243243"/>
    <w:p w14:paraId="79FAFFEA" w14:textId="0E87CF7F" w:rsidR="001E20BF" w:rsidRDefault="001E20BF" w:rsidP="001E20BF">
      <w:pPr>
        <w:rPr>
          <w:sz w:val="23"/>
          <w:szCs w:val="23"/>
        </w:rPr>
      </w:pPr>
      <w:r>
        <w:rPr>
          <w:sz w:val="23"/>
          <w:szCs w:val="23"/>
        </w:rPr>
        <w:t>After reviewing the final model and as evident from EDA as well, followings are the top 3 categorical variables in the model which should be focused the most on in order to increase the probability of lead conversion:</w:t>
      </w:r>
    </w:p>
    <w:p w14:paraId="53E6AFE1" w14:textId="033F4A0B" w:rsidR="00182EBB" w:rsidRPr="001E20BF" w:rsidRDefault="00182EBB" w:rsidP="001E20BF">
      <w:pPr>
        <w:rPr>
          <w:lang w:val="en-US"/>
        </w:rPr>
      </w:pPr>
    </w:p>
    <w:p w14:paraId="53F63A61" w14:textId="77777777" w:rsidR="00182EBB" w:rsidRPr="001E20BF" w:rsidRDefault="000943A2" w:rsidP="001E20BF">
      <w:pPr>
        <w:numPr>
          <w:ilvl w:val="1"/>
          <w:numId w:val="4"/>
        </w:numPr>
        <w:rPr>
          <w:lang w:val="en-US"/>
        </w:rPr>
      </w:pPr>
      <w:r w:rsidRPr="001E20BF">
        <w:rPr>
          <w:lang w:val="en-US"/>
        </w:rPr>
        <w:t xml:space="preserve">Lead Origin ==&gt; Lead Add Form </w:t>
      </w:r>
    </w:p>
    <w:p w14:paraId="282A8DCE" w14:textId="77777777" w:rsidR="00182EBB" w:rsidRPr="001E20BF" w:rsidRDefault="000943A2" w:rsidP="001E20BF">
      <w:pPr>
        <w:numPr>
          <w:ilvl w:val="1"/>
          <w:numId w:val="4"/>
        </w:numPr>
        <w:rPr>
          <w:lang w:val="en-US"/>
        </w:rPr>
      </w:pPr>
      <w:r w:rsidRPr="001E20BF">
        <w:rPr>
          <w:lang w:val="en-US"/>
        </w:rPr>
        <w:t>Total Time Spent on Website</w:t>
      </w:r>
    </w:p>
    <w:p w14:paraId="038EE744" w14:textId="77777777" w:rsidR="00182EBB" w:rsidRPr="00077B87" w:rsidRDefault="000943A2" w:rsidP="001E20BF">
      <w:pPr>
        <w:numPr>
          <w:ilvl w:val="1"/>
          <w:numId w:val="4"/>
        </w:numPr>
        <w:rPr>
          <w:lang w:val="en-US"/>
        </w:rPr>
      </w:pPr>
      <w:r w:rsidRPr="001E20BF">
        <w:rPr>
          <w:lang w:val="en-IN"/>
        </w:rPr>
        <w:t xml:space="preserve">Lead </w:t>
      </w:r>
      <w:proofErr w:type="spellStart"/>
      <w:r w:rsidRPr="001E20BF">
        <w:rPr>
          <w:lang w:val="en-IN"/>
        </w:rPr>
        <w:t>Source_Direct</w:t>
      </w:r>
      <w:proofErr w:type="spellEnd"/>
      <w:r w:rsidRPr="001E20BF">
        <w:rPr>
          <w:lang w:val="en-IN"/>
        </w:rPr>
        <w:t xml:space="preserve"> Traffic</w:t>
      </w:r>
    </w:p>
    <w:p w14:paraId="32B73557" w14:textId="77777777" w:rsidR="00B000FE" w:rsidRDefault="00B000FE" w:rsidP="00077B87">
      <w:pPr>
        <w:rPr>
          <w:lang w:val="en-US"/>
        </w:rPr>
      </w:pPr>
    </w:p>
    <w:p w14:paraId="570E8D05" w14:textId="167B3466" w:rsidR="00077B87" w:rsidRDefault="00077B87" w:rsidP="00077B87">
      <w:pPr>
        <w:rPr>
          <w:lang w:val="en-US"/>
        </w:rPr>
      </w:pPr>
      <w:r>
        <w:rPr>
          <w:noProof/>
          <w:lang w:val="en-US"/>
        </w:rPr>
        <w:drawing>
          <wp:inline distT="0" distB="0" distL="0" distR="0" wp14:anchorId="0F95E375" wp14:editId="3E88251F">
            <wp:extent cx="594360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71775"/>
                    </a:xfrm>
                    <a:prstGeom prst="rect">
                      <a:avLst/>
                    </a:prstGeom>
                  </pic:spPr>
                </pic:pic>
              </a:graphicData>
            </a:graphic>
          </wp:inline>
        </w:drawing>
      </w:r>
    </w:p>
    <w:p w14:paraId="15AAB6E1" w14:textId="69CE238F" w:rsidR="00B000FE" w:rsidRPr="001E20BF" w:rsidRDefault="00B000FE" w:rsidP="00077B87">
      <w:pPr>
        <w:rPr>
          <w:lang w:val="en-US"/>
        </w:rPr>
      </w:pPr>
      <w:r>
        <w:rPr>
          <w:noProof/>
          <w:lang w:val="en-US"/>
        </w:rPr>
        <w:drawing>
          <wp:inline distT="0" distB="0" distL="0" distR="0" wp14:anchorId="24370575" wp14:editId="6DD9318B">
            <wp:extent cx="3305175" cy="286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05175" cy="2867025"/>
                    </a:xfrm>
                    <a:prstGeom prst="rect">
                      <a:avLst/>
                    </a:prstGeom>
                  </pic:spPr>
                </pic:pic>
              </a:graphicData>
            </a:graphic>
          </wp:inline>
        </w:drawing>
      </w:r>
    </w:p>
    <w:p w14:paraId="018967CE" w14:textId="77777777" w:rsidR="001E20BF" w:rsidRDefault="001E20BF" w:rsidP="001E20BF"/>
    <w:p w14:paraId="3940E14B" w14:textId="3E453692" w:rsidR="00243243" w:rsidRDefault="00BB19D9">
      <w:pPr>
        <w:numPr>
          <w:ilvl w:val="0"/>
          <w:numId w:val="1"/>
        </w:numPr>
      </w:pPr>
      <w:r w:rsidRPr="001E20BF">
        <w:rPr>
          <w:color w:val="0033CC"/>
          <w:sz w:val="24"/>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br/>
      </w:r>
    </w:p>
    <w:p w14:paraId="4580DE79" w14:textId="06572824" w:rsidR="00572D81" w:rsidRDefault="00572D81" w:rsidP="007B1628">
      <w:pPr>
        <w:pStyle w:val="ListParagraph"/>
        <w:numPr>
          <w:ilvl w:val="0"/>
          <w:numId w:val="5"/>
        </w:numPr>
      </w:pPr>
      <w:r w:rsidRPr="007B1628">
        <w:rPr>
          <w:color w:val="000000"/>
          <w:shd w:val="clear" w:color="auto" w:fill="FFFFFF"/>
        </w:rPr>
        <w:t>Sensitivity and specificity are inversely proportional, meaning that as the sensitivity increases, the specificity decreases and vice versa.</w:t>
      </w:r>
    </w:p>
    <w:p w14:paraId="4A0A86F7" w14:textId="77777777" w:rsidR="00572D81" w:rsidRPr="007B1628" w:rsidRDefault="00F72FC7" w:rsidP="007B1628">
      <w:pPr>
        <w:pStyle w:val="ListParagraph"/>
        <w:numPr>
          <w:ilvl w:val="0"/>
          <w:numId w:val="5"/>
        </w:numPr>
        <w:rPr>
          <w:sz w:val="23"/>
          <w:szCs w:val="23"/>
        </w:rPr>
      </w:pPr>
      <w:r w:rsidRPr="007B1628">
        <w:rPr>
          <w:sz w:val="23"/>
          <w:szCs w:val="23"/>
        </w:rPr>
        <w:lastRenderedPageBreak/>
        <w:t xml:space="preserve">Sensitivity with respect to our model can be defined as the ratio of total number of actual Conversions correctly predicted to the total number of actual conversions. </w:t>
      </w:r>
    </w:p>
    <w:p w14:paraId="466718E1" w14:textId="77777777" w:rsidR="00572D81" w:rsidRDefault="00572D81" w:rsidP="00F72FC7">
      <w:pPr>
        <w:ind w:left="720"/>
        <w:rPr>
          <w:sz w:val="23"/>
          <w:szCs w:val="23"/>
        </w:rPr>
      </w:pPr>
    </w:p>
    <w:p w14:paraId="32542C62" w14:textId="77777777" w:rsidR="00572D81" w:rsidRPr="007B1628" w:rsidRDefault="00F72FC7" w:rsidP="007B1628">
      <w:pPr>
        <w:pStyle w:val="ListParagraph"/>
        <w:numPr>
          <w:ilvl w:val="0"/>
          <w:numId w:val="5"/>
        </w:numPr>
        <w:rPr>
          <w:sz w:val="23"/>
          <w:szCs w:val="23"/>
        </w:rPr>
      </w:pPr>
      <w:r w:rsidRPr="007B1628">
        <w:rPr>
          <w:sz w:val="23"/>
          <w:szCs w:val="23"/>
        </w:rPr>
        <w:t xml:space="preserve">Specificity can be defined as the ratio of total number of actual non-conversions correctly predicted to the total number of actual non-conversions. </w:t>
      </w:r>
    </w:p>
    <w:p w14:paraId="07129136" w14:textId="77777777" w:rsidR="00572D81" w:rsidRDefault="00572D81" w:rsidP="00F72FC7">
      <w:pPr>
        <w:ind w:left="720"/>
        <w:rPr>
          <w:sz w:val="23"/>
          <w:szCs w:val="23"/>
        </w:rPr>
      </w:pPr>
    </w:p>
    <w:p w14:paraId="449C0B0F" w14:textId="77777777" w:rsidR="007B1628" w:rsidRDefault="00F72FC7" w:rsidP="007B1628">
      <w:pPr>
        <w:pStyle w:val="ListParagraph"/>
        <w:numPr>
          <w:ilvl w:val="0"/>
          <w:numId w:val="5"/>
        </w:numPr>
        <w:rPr>
          <w:sz w:val="23"/>
          <w:szCs w:val="23"/>
        </w:rPr>
      </w:pPr>
      <w:r>
        <w:rPr>
          <w:sz w:val="23"/>
          <w:szCs w:val="23"/>
        </w:rPr>
        <w:t xml:space="preserve">Different values of the sensitivity and specificity can be achieved for the same model by changing the conversion probability cutoff threshold value. </w:t>
      </w:r>
    </w:p>
    <w:p w14:paraId="72A8FAAD" w14:textId="77777777" w:rsidR="007B1628" w:rsidRDefault="007B1628" w:rsidP="00F72FC7">
      <w:pPr>
        <w:ind w:left="720"/>
        <w:rPr>
          <w:sz w:val="23"/>
          <w:szCs w:val="23"/>
        </w:rPr>
      </w:pPr>
    </w:p>
    <w:p w14:paraId="2EEDDB49" w14:textId="0AD33C2A" w:rsidR="00F72FC7" w:rsidRDefault="007B1628" w:rsidP="00F72FC7">
      <w:pPr>
        <w:ind w:left="720"/>
        <w:rPr>
          <w:sz w:val="23"/>
          <w:szCs w:val="23"/>
        </w:rPr>
      </w:pPr>
      <w:r>
        <w:rPr>
          <w:sz w:val="23"/>
          <w:szCs w:val="23"/>
        </w:rPr>
        <w:t>As per</w:t>
      </w:r>
      <w:r w:rsidR="00F72FC7">
        <w:rPr>
          <w:sz w:val="23"/>
          <w:szCs w:val="23"/>
        </w:rPr>
        <w:t xml:space="preserve"> our model, the below graph shows how the Accuracy, Sensitivity and Specificity rating changes with change in the threshold value:</w:t>
      </w:r>
    </w:p>
    <w:p w14:paraId="64B7D872" w14:textId="77777777" w:rsidR="007B1628" w:rsidRDefault="007B1628" w:rsidP="00F72FC7">
      <w:pPr>
        <w:ind w:left="720"/>
        <w:rPr>
          <w:sz w:val="23"/>
          <w:szCs w:val="23"/>
        </w:rPr>
      </w:pPr>
    </w:p>
    <w:p w14:paraId="0E806E63" w14:textId="0E30E991" w:rsidR="007E6EF2" w:rsidRDefault="007E6EF2" w:rsidP="00F72FC7">
      <w:pPr>
        <w:ind w:left="720"/>
        <w:rPr>
          <w:sz w:val="23"/>
          <w:szCs w:val="23"/>
        </w:rPr>
      </w:pPr>
      <w:r>
        <w:rPr>
          <w:noProof/>
          <w:lang w:val="en-US"/>
        </w:rPr>
        <w:drawing>
          <wp:inline distT="0" distB="0" distL="0" distR="0" wp14:anchorId="057D1926" wp14:editId="2B3A867F">
            <wp:extent cx="3695700" cy="2638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95700" cy="2638425"/>
                    </a:xfrm>
                    <a:prstGeom prst="rect">
                      <a:avLst/>
                    </a:prstGeom>
                  </pic:spPr>
                </pic:pic>
              </a:graphicData>
            </a:graphic>
          </wp:inline>
        </w:drawing>
      </w:r>
    </w:p>
    <w:p w14:paraId="0D773FAE" w14:textId="77777777" w:rsidR="00F72FC7" w:rsidRDefault="00F72FC7" w:rsidP="00F72FC7">
      <w:pPr>
        <w:ind w:left="720"/>
        <w:rPr>
          <w:sz w:val="23"/>
          <w:szCs w:val="23"/>
        </w:rPr>
      </w:pPr>
    </w:p>
    <w:p w14:paraId="121D4CDA" w14:textId="77777777" w:rsidR="00F72FC7" w:rsidRDefault="00F72FC7" w:rsidP="00F72FC7">
      <w:pPr>
        <w:ind w:left="720"/>
        <w:rPr>
          <w:sz w:val="23"/>
          <w:szCs w:val="23"/>
        </w:rPr>
      </w:pPr>
      <w:r>
        <w:rPr>
          <w:sz w:val="23"/>
          <w:szCs w:val="23"/>
        </w:rPr>
        <w:t xml:space="preserve">When the probability thresholds are very low, the sensitivity is very high and specificity is very low. Similarly, for larger probability thresholds, the sensitivity values are very low but the specificity values are very high. </w:t>
      </w:r>
    </w:p>
    <w:p w14:paraId="332485D8" w14:textId="77777777" w:rsidR="002B5272" w:rsidRDefault="002B5272" w:rsidP="00F72FC7">
      <w:pPr>
        <w:ind w:left="720"/>
        <w:rPr>
          <w:sz w:val="23"/>
          <w:szCs w:val="23"/>
        </w:rPr>
      </w:pPr>
    </w:p>
    <w:p w14:paraId="1D17FB3E" w14:textId="3C0E42E1" w:rsidR="00C92995" w:rsidRDefault="00F72FC7" w:rsidP="002B5272">
      <w:pPr>
        <w:ind w:left="720"/>
        <w:rPr>
          <w:sz w:val="23"/>
          <w:szCs w:val="23"/>
        </w:rPr>
      </w:pPr>
      <w:r>
        <w:rPr>
          <w:sz w:val="23"/>
          <w:szCs w:val="23"/>
        </w:rPr>
        <w:t xml:space="preserve">High sensitivity implies that our model will correctly identify almost all leads who are likely to convert. It will do that by over-estimating the conversion likelihood, i.e. it will misclassify some non-conversion cases as conversions. Now, since X Education has more manpower for these 2 months and they wish to make the lead conversion more aggressive by wanting almost all the potential leads, we can choose a lower threshold value for Conversion Probability. This will ensure the Sensitivity rating is very high which in turn will make sure almost all leads who are likely to Convert are identified correctly and the agents can make phone calls to as much of such people as possible. The company may follow high volume low margin strategy which means </w:t>
      </w:r>
      <w:r>
        <w:rPr>
          <w:sz w:val="23"/>
          <w:szCs w:val="23"/>
        </w:rPr>
        <w:lastRenderedPageBreak/>
        <w:t>the conversion rate might reduce but, the count of conversion would increase and eventually the revenue would also increase.</w:t>
      </w:r>
      <w:r w:rsidR="00C92995">
        <w:rPr>
          <w:sz w:val="23"/>
          <w:szCs w:val="23"/>
        </w:rPr>
        <w:t xml:space="preserve"> </w:t>
      </w:r>
    </w:p>
    <w:p w14:paraId="32D2A9FD" w14:textId="6EAA7A05" w:rsidR="00F72FC7" w:rsidRDefault="00F72FC7" w:rsidP="00F72FC7">
      <w:pPr>
        <w:ind w:left="720"/>
        <w:rPr>
          <w:sz w:val="23"/>
          <w:szCs w:val="23"/>
        </w:rPr>
      </w:pPr>
    </w:p>
    <w:p w14:paraId="46395891" w14:textId="77777777" w:rsidR="00F72FC7" w:rsidRDefault="00F72FC7" w:rsidP="00F72FC7">
      <w:pPr>
        <w:ind w:left="720"/>
      </w:pPr>
    </w:p>
    <w:p w14:paraId="40451649" w14:textId="51CDDAEC" w:rsidR="00243243" w:rsidRDefault="00BB19D9" w:rsidP="00BB19D9">
      <w:pPr>
        <w:numPr>
          <w:ilvl w:val="0"/>
          <w:numId w:val="1"/>
        </w:numPr>
        <w:rPr>
          <w:color w:val="0033CC"/>
          <w:sz w:val="24"/>
        </w:rPr>
      </w:pPr>
      <w:r w:rsidRPr="001E20BF">
        <w:rPr>
          <w:color w:val="0033CC"/>
          <w:sz w:val="24"/>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1E20BF">
        <w:rPr>
          <w:color w:val="0033CC"/>
          <w:sz w:val="24"/>
        </w:rPr>
        <w:t>z</w:t>
      </w:r>
      <w:r w:rsidRPr="001E20BF">
        <w:rPr>
          <w:color w:val="0033CC"/>
          <w:sz w:val="24"/>
        </w:rPr>
        <w:t>e the rate of useless phone calls. Suggest a strategy they should employ at this stage.</w:t>
      </w:r>
    </w:p>
    <w:p w14:paraId="15EE31AA" w14:textId="77777777" w:rsidR="004575FF" w:rsidRDefault="004575FF" w:rsidP="004575FF">
      <w:pPr>
        <w:ind w:left="720"/>
        <w:rPr>
          <w:color w:val="0033CC"/>
          <w:sz w:val="24"/>
        </w:rPr>
      </w:pPr>
    </w:p>
    <w:p w14:paraId="6DF40D6A" w14:textId="77777777" w:rsidR="004575FF" w:rsidRDefault="004575FF" w:rsidP="004575FF">
      <w:pPr>
        <w:ind w:left="720"/>
        <w:rPr>
          <w:color w:val="0033CC"/>
          <w:sz w:val="24"/>
        </w:rPr>
      </w:pPr>
    </w:p>
    <w:p w14:paraId="08C5FB5D" w14:textId="187285EC" w:rsidR="006B29AD" w:rsidRDefault="006B29AD" w:rsidP="00E862C5">
      <w:pPr>
        <w:ind w:left="720"/>
        <w:rPr>
          <w:sz w:val="23"/>
          <w:szCs w:val="23"/>
        </w:rPr>
      </w:pPr>
      <w:r>
        <w:rPr>
          <w:sz w:val="23"/>
          <w:szCs w:val="23"/>
        </w:rPr>
        <w:t xml:space="preserve">It is always best to practice to have alternate approach to yield our result. As per our final observation, </w:t>
      </w:r>
      <w:r w:rsidR="004575FF">
        <w:rPr>
          <w:sz w:val="23"/>
          <w:szCs w:val="23"/>
        </w:rPr>
        <w:t xml:space="preserve">High Specificity implies that our model will correctly identify almost all leads </w:t>
      </w:r>
      <w:r>
        <w:rPr>
          <w:sz w:val="23"/>
          <w:szCs w:val="23"/>
        </w:rPr>
        <w:t>that</w:t>
      </w:r>
      <w:r w:rsidR="004575FF">
        <w:rPr>
          <w:sz w:val="23"/>
          <w:szCs w:val="23"/>
        </w:rPr>
        <w:t xml:space="preserve"> are not likely to convert. </w:t>
      </w:r>
      <w:r>
        <w:rPr>
          <w:sz w:val="23"/>
          <w:szCs w:val="23"/>
        </w:rPr>
        <w:t>Sometimes, it will dilute the Conversion rate which is risky.</w:t>
      </w:r>
    </w:p>
    <w:p w14:paraId="7C886A26" w14:textId="77777777" w:rsidR="006B29AD" w:rsidRDefault="006B29AD" w:rsidP="00E862C5">
      <w:pPr>
        <w:ind w:left="720"/>
        <w:rPr>
          <w:sz w:val="23"/>
          <w:szCs w:val="23"/>
        </w:rPr>
      </w:pPr>
    </w:p>
    <w:p w14:paraId="76C86FC1" w14:textId="2F9316E9" w:rsidR="004575FF" w:rsidRDefault="006B29AD" w:rsidP="00E862C5">
      <w:pPr>
        <w:ind w:left="720"/>
        <w:rPr>
          <w:sz w:val="23"/>
          <w:szCs w:val="23"/>
        </w:rPr>
      </w:pPr>
      <w:r>
        <w:rPr>
          <w:sz w:val="23"/>
          <w:szCs w:val="23"/>
        </w:rPr>
        <w:t xml:space="preserve">Let us consider, </w:t>
      </w:r>
      <w:proofErr w:type="gramStart"/>
      <w:r>
        <w:rPr>
          <w:sz w:val="23"/>
          <w:szCs w:val="23"/>
        </w:rPr>
        <w:t xml:space="preserve">If </w:t>
      </w:r>
      <w:r w:rsidR="004575FF">
        <w:rPr>
          <w:sz w:val="23"/>
          <w:szCs w:val="23"/>
        </w:rPr>
        <w:t xml:space="preserve"> X</w:t>
      </w:r>
      <w:proofErr w:type="gramEnd"/>
      <w:r w:rsidR="004575FF">
        <w:rPr>
          <w:sz w:val="23"/>
          <w:szCs w:val="23"/>
        </w:rPr>
        <w:t xml:space="preserve"> Education has already reached its target for a quarter and doesn’t want to make phone calls unless it is extremely necessary, i.e. they want to minimize the rate of useless phone calls. </w:t>
      </w:r>
      <w:r w:rsidR="00C92995">
        <w:rPr>
          <w:sz w:val="23"/>
          <w:szCs w:val="23"/>
        </w:rPr>
        <w:t>Just increase the threshold value for</w:t>
      </w:r>
      <w:r w:rsidR="004575FF">
        <w:rPr>
          <w:sz w:val="23"/>
          <w:szCs w:val="23"/>
        </w:rPr>
        <w:t xml:space="preserve"> Conversion Probability. </w:t>
      </w:r>
      <w:r w:rsidR="00C92995">
        <w:rPr>
          <w:sz w:val="23"/>
          <w:szCs w:val="23"/>
        </w:rPr>
        <w:t>Which</w:t>
      </w:r>
      <w:r w:rsidR="004575FF">
        <w:rPr>
          <w:sz w:val="23"/>
          <w:szCs w:val="23"/>
        </w:rPr>
        <w:t xml:space="preserve"> ensure the S</w:t>
      </w:r>
      <w:r w:rsidR="00C92995">
        <w:rPr>
          <w:sz w:val="23"/>
          <w:szCs w:val="23"/>
        </w:rPr>
        <w:t xml:space="preserve">pecificity rating is very high and </w:t>
      </w:r>
      <w:r w:rsidR="004575FF">
        <w:rPr>
          <w:sz w:val="23"/>
          <w:szCs w:val="23"/>
        </w:rPr>
        <w:t xml:space="preserve">in turn will make sure almost all leads who are on the </w:t>
      </w:r>
      <w:r w:rsidR="00C92995">
        <w:rPr>
          <w:sz w:val="23"/>
          <w:szCs w:val="23"/>
        </w:rPr>
        <w:t>threshold</w:t>
      </w:r>
      <w:r w:rsidR="004575FF">
        <w:rPr>
          <w:sz w:val="23"/>
          <w:szCs w:val="23"/>
        </w:rPr>
        <w:t xml:space="preserve"> of the probability of getting Converted or not. </w:t>
      </w:r>
      <w:r w:rsidR="00C92995">
        <w:rPr>
          <w:sz w:val="23"/>
          <w:szCs w:val="23"/>
        </w:rPr>
        <w:t>Finally</w:t>
      </w:r>
      <w:r w:rsidR="004575FF">
        <w:rPr>
          <w:sz w:val="23"/>
          <w:szCs w:val="23"/>
        </w:rPr>
        <w:t xml:space="preserve">, </w:t>
      </w:r>
      <w:r w:rsidR="00C92995">
        <w:rPr>
          <w:sz w:val="23"/>
          <w:szCs w:val="23"/>
        </w:rPr>
        <w:t>Sales team</w:t>
      </w:r>
      <w:r w:rsidR="004575FF">
        <w:rPr>
          <w:sz w:val="23"/>
          <w:szCs w:val="23"/>
        </w:rPr>
        <w:t xml:space="preserve"> won’t have to make unnecessary phone call</w:t>
      </w:r>
      <w:r w:rsidR="00C92995">
        <w:rPr>
          <w:sz w:val="23"/>
          <w:szCs w:val="23"/>
        </w:rPr>
        <w:t>s and can focus on some new task</w:t>
      </w:r>
      <w:r w:rsidR="009F111C">
        <w:rPr>
          <w:sz w:val="23"/>
          <w:szCs w:val="23"/>
        </w:rPr>
        <w:t xml:space="preserve"> such as feedback collection from existing student, explore strategy for new courses, placement, etc</w:t>
      </w:r>
      <w:r w:rsidR="004575FF">
        <w:rPr>
          <w:sz w:val="23"/>
          <w:szCs w:val="23"/>
        </w:rPr>
        <w:t>. In this way the efficiency of sales team would increase as the conversion rate would be high. The sales cycle will also be reduced.</w:t>
      </w:r>
    </w:p>
    <w:p w14:paraId="5913CFD5" w14:textId="77777777" w:rsidR="004575FF" w:rsidRDefault="004575FF" w:rsidP="004575FF">
      <w:pPr>
        <w:rPr>
          <w:color w:val="0033CC"/>
          <w:sz w:val="24"/>
        </w:rPr>
      </w:pPr>
    </w:p>
    <w:p w14:paraId="63F7EDEB" w14:textId="77777777" w:rsidR="00391115" w:rsidRDefault="00391115" w:rsidP="004575FF">
      <w:pPr>
        <w:rPr>
          <w:color w:val="0033CC"/>
          <w:sz w:val="24"/>
        </w:rPr>
      </w:pPr>
    </w:p>
    <w:p w14:paraId="2E5E445B" w14:textId="4BE4D5F4" w:rsidR="00391115" w:rsidRPr="00391115" w:rsidRDefault="00DF5E1D" w:rsidP="004575FF">
      <w:pPr>
        <w:rPr>
          <w:sz w:val="23"/>
          <w:szCs w:val="23"/>
        </w:rPr>
      </w:pPr>
      <w:r>
        <w:rPr>
          <w:sz w:val="23"/>
          <w:szCs w:val="23"/>
        </w:rPr>
        <w:t xml:space="preserve"> </w:t>
      </w:r>
    </w:p>
    <w:sectPr w:rsidR="00391115" w:rsidRPr="0039111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43DA6" w14:textId="77777777" w:rsidR="00475CEC" w:rsidRDefault="00475CEC" w:rsidP="00012612">
      <w:pPr>
        <w:spacing w:line="240" w:lineRule="auto"/>
      </w:pPr>
      <w:r>
        <w:separator/>
      </w:r>
    </w:p>
  </w:endnote>
  <w:endnote w:type="continuationSeparator" w:id="0">
    <w:p w14:paraId="2E51B514" w14:textId="77777777" w:rsidR="00475CEC" w:rsidRDefault="00475CEC" w:rsidP="000126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C1620" w14:textId="77777777" w:rsidR="00C0541F" w:rsidRDefault="00C054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9657B" w14:textId="77777777" w:rsidR="00012612" w:rsidRDefault="00012612" w:rsidP="00012612">
    <w:pPr>
      <w:pStyle w:val="Footer"/>
      <w:rPr>
        <w:lang w:val="en-US"/>
      </w:rPr>
    </w:pPr>
  </w:p>
  <w:p w14:paraId="007700A5" w14:textId="70606F10" w:rsidR="00012612" w:rsidRPr="00012612" w:rsidRDefault="00012612" w:rsidP="00012612">
    <w:pPr>
      <w:pStyle w:val="Footer"/>
      <w:spacing w:line="276" w:lineRule="auto"/>
      <w:jc w:val="right"/>
      <w:rPr>
        <w:rFonts w:ascii="Arial Rounded MT Bold" w:hAnsi="Arial Rounded MT Bold"/>
        <w:b/>
        <w:lang w:val="en-US"/>
      </w:rPr>
    </w:pPr>
    <w:r w:rsidRPr="00012612">
      <w:rPr>
        <w:rFonts w:ascii="Arial Rounded MT Bold" w:hAnsi="Arial Rounded MT Bold"/>
        <w:b/>
        <w:bCs/>
        <w:sz w:val="20"/>
        <w:szCs w:val="20"/>
      </w:rPr>
      <w:t>Lead Scoring Case Study Assignment</w:t>
    </w:r>
  </w:p>
  <w:p w14:paraId="097FA968" w14:textId="06E27A25" w:rsidR="00012612" w:rsidRPr="00012612" w:rsidRDefault="00012612" w:rsidP="00012612">
    <w:pPr>
      <w:pStyle w:val="Footer"/>
      <w:spacing w:line="276" w:lineRule="auto"/>
      <w:jc w:val="right"/>
      <w:rPr>
        <w:rFonts w:ascii="Arial Rounded MT Bold" w:hAnsi="Arial Rounded MT Bol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A43BA" w14:textId="77777777" w:rsidR="00C0541F" w:rsidRDefault="00C054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53B9E" w14:textId="77777777" w:rsidR="00475CEC" w:rsidRDefault="00475CEC" w:rsidP="00012612">
      <w:pPr>
        <w:spacing w:line="240" w:lineRule="auto"/>
      </w:pPr>
      <w:r>
        <w:separator/>
      </w:r>
    </w:p>
  </w:footnote>
  <w:footnote w:type="continuationSeparator" w:id="0">
    <w:p w14:paraId="44185B05" w14:textId="77777777" w:rsidR="00475CEC" w:rsidRDefault="00475CEC" w:rsidP="000126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054C7" w14:textId="77777777" w:rsidR="00C0541F" w:rsidRDefault="00C054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0DC8E" w14:textId="77777777" w:rsidR="00C0541F" w:rsidRDefault="00C054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2B477" w14:textId="77777777" w:rsidR="00C0541F" w:rsidRDefault="00C054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7CCF"/>
    <w:multiLevelType w:val="hybridMultilevel"/>
    <w:tmpl w:val="BD120FB2"/>
    <w:lvl w:ilvl="0" w:tplc="8D0C965A">
      <w:start w:val="1"/>
      <w:numFmt w:val="bullet"/>
      <w:lvlText w:val="•"/>
      <w:lvlJc w:val="left"/>
      <w:pPr>
        <w:tabs>
          <w:tab w:val="num" w:pos="720"/>
        </w:tabs>
        <w:ind w:left="720" w:hanging="360"/>
      </w:pPr>
      <w:rPr>
        <w:rFonts w:ascii="Arial" w:hAnsi="Arial" w:hint="default"/>
      </w:rPr>
    </w:lvl>
    <w:lvl w:ilvl="1" w:tplc="6E32D0C8">
      <w:start w:val="1647"/>
      <w:numFmt w:val="bullet"/>
      <w:lvlText w:val="•"/>
      <w:lvlJc w:val="left"/>
      <w:pPr>
        <w:tabs>
          <w:tab w:val="num" w:pos="1440"/>
        </w:tabs>
        <w:ind w:left="1440" w:hanging="360"/>
      </w:pPr>
      <w:rPr>
        <w:rFonts w:ascii="Arial" w:hAnsi="Arial" w:hint="default"/>
      </w:rPr>
    </w:lvl>
    <w:lvl w:ilvl="2" w:tplc="20827838" w:tentative="1">
      <w:start w:val="1"/>
      <w:numFmt w:val="bullet"/>
      <w:lvlText w:val="•"/>
      <w:lvlJc w:val="left"/>
      <w:pPr>
        <w:tabs>
          <w:tab w:val="num" w:pos="2160"/>
        </w:tabs>
        <w:ind w:left="2160" w:hanging="360"/>
      </w:pPr>
      <w:rPr>
        <w:rFonts w:ascii="Arial" w:hAnsi="Arial" w:hint="default"/>
      </w:rPr>
    </w:lvl>
    <w:lvl w:ilvl="3" w:tplc="7C0EA43C" w:tentative="1">
      <w:start w:val="1"/>
      <w:numFmt w:val="bullet"/>
      <w:lvlText w:val="•"/>
      <w:lvlJc w:val="left"/>
      <w:pPr>
        <w:tabs>
          <w:tab w:val="num" w:pos="2880"/>
        </w:tabs>
        <w:ind w:left="2880" w:hanging="360"/>
      </w:pPr>
      <w:rPr>
        <w:rFonts w:ascii="Arial" w:hAnsi="Arial" w:hint="default"/>
      </w:rPr>
    </w:lvl>
    <w:lvl w:ilvl="4" w:tplc="2912239C" w:tentative="1">
      <w:start w:val="1"/>
      <w:numFmt w:val="bullet"/>
      <w:lvlText w:val="•"/>
      <w:lvlJc w:val="left"/>
      <w:pPr>
        <w:tabs>
          <w:tab w:val="num" w:pos="3600"/>
        </w:tabs>
        <w:ind w:left="3600" w:hanging="360"/>
      </w:pPr>
      <w:rPr>
        <w:rFonts w:ascii="Arial" w:hAnsi="Arial" w:hint="default"/>
      </w:rPr>
    </w:lvl>
    <w:lvl w:ilvl="5" w:tplc="A4027C20" w:tentative="1">
      <w:start w:val="1"/>
      <w:numFmt w:val="bullet"/>
      <w:lvlText w:val="•"/>
      <w:lvlJc w:val="left"/>
      <w:pPr>
        <w:tabs>
          <w:tab w:val="num" w:pos="4320"/>
        </w:tabs>
        <w:ind w:left="4320" w:hanging="360"/>
      </w:pPr>
      <w:rPr>
        <w:rFonts w:ascii="Arial" w:hAnsi="Arial" w:hint="default"/>
      </w:rPr>
    </w:lvl>
    <w:lvl w:ilvl="6" w:tplc="5484CFEC" w:tentative="1">
      <w:start w:val="1"/>
      <w:numFmt w:val="bullet"/>
      <w:lvlText w:val="•"/>
      <w:lvlJc w:val="left"/>
      <w:pPr>
        <w:tabs>
          <w:tab w:val="num" w:pos="5040"/>
        </w:tabs>
        <w:ind w:left="5040" w:hanging="360"/>
      </w:pPr>
      <w:rPr>
        <w:rFonts w:ascii="Arial" w:hAnsi="Arial" w:hint="default"/>
      </w:rPr>
    </w:lvl>
    <w:lvl w:ilvl="7" w:tplc="39561E44" w:tentative="1">
      <w:start w:val="1"/>
      <w:numFmt w:val="bullet"/>
      <w:lvlText w:val="•"/>
      <w:lvlJc w:val="left"/>
      <w:pPr>
        <w:tabs>
          <w:tab w:val="num" w:pos="5760"/>
        </w:tabs>
        <w:ind w:left="5760" w:hanging="360"/>
      </w:pPr>
      <w:rPr>
        <w:rFonts w:ascii="Arial" w:hAnsi="Arial" w:hint="default"/>
      </w:rPr>
    </w:lvl>
    <w:lvl w:ilvl="8" w:tplc="602E47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AE4A82"/>
    <w:multiLevelType w:val="hybridMultilevel"/>
    <w:tmpl w:val="8F170C4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BB576B0"/>
    <w:multiLevelType w:val="hybridMultilevel"/>
    <w:tmpl w:val="072A5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0E216BE"/>
    <w:multiLevelType w:val="hybridMultilevel"/>
    <w:tmpl w:val="77F42E94"/>
    <w:lvl w:ilvl="0" w:tplc="4816CD74">
      <w:start w:val="1"/>
      <w:numFmt w:val="bullet"/>
      <w:lvlText w:val="•"/>
      <w:lvlJc w:val="left"/>
      <w:pPr>
        <w:tabs>
          <w:tab w:val="num" w:pos="720"/>
        </w:tabs>
        <w:ind w:left="720" w:hanging="360"/>
      </w:pPr>
      <w:rPr>
        <w:rFonts w:ascii="Arial" w:hAnsi="Arial" w:hint="default"/>
      </w:rPr>
    </w:lvl>
    <w:lvl w:ilvl="1" w:tplc="77346934">
      <w:start w:val="1067"/>
      <w:numFmt w:val="bullet"/>
      <w:lvlText w:val="•"/>
      <w:lvlJc w:val="left"/>
      <w:pPr>
        <w:tabs>
          <w:tab w:val="num" w:pos="1440"/>
        </w:tabs>
        <w:ind w:left="1440" w:hanging="360"/>
      </w:pPr>
      <w:rPr>
        <w:rFonts w:ascii="Arial" w:hAnsi="Arial" w:hint="default"/>
      </w:rPr>
    </w:lvl>
    <w:lvl w:ilvl="2" w:tplc="69926CAE" w:tentative="1">
      <w:start w:val="1"/>
      <w:numFmt w:val="bullet"/>
      <w:lvlText w:val="•"/>
      <w:lvlJc w:val="left"/>
      <w:pPr>
        <w:tabs>
          <w:tab w:val="num" w:pos="2160"/>
        </w:tabs>
        <w:ind w:left="2160" w:hanging="360"/>
      </w:pPr>
      <w:rPr>
        <w:rFonts w:ascii="Arial" w:hAnsi="Arial" w:hint="default"/>
      </w:rPr>
    </w:lvl>
    <w:lvl w:ilvl="3" w:tplc="B80C4C94" w:tentative="1">
      <w:start w:val="1"/>
      <w:numFmt w:val="bullet"/>
      <w:lvlText w:val="•"/>
      <w:lvlJc w:val="left"/>
      <w:pPr>
        <w:tabs>
          <w:tab w:val="num" w:pos="2880"/>
        </w:tabs>
        <w:ind w:left="2880" w:hanging="360"/>
      </w:pPr>
      <w:rPr>
        <w:rFonts w:ascii="Arial" w:hAnsi="Arial" w:hint="default"/>
      </w:rPr>
    </w:lvl>
    <w:lvl w:ilvl="4" w:tplc="5A8C4952" w:tentative="1">
      <w:start w:val="1"/>
      <w:numFmt w:val="bullet"/>
      <w:lvlText w:val="•"/>
      <w:lvlJc w:val="left"/>
      <w:pPr>
        <w:tabs>
          <w:tab w:val="num" w:pos="3600"/>
        </w:tabs>
        <w:ind w:left="3600" w:hanging="360"/>
      </w:pPr>
      <w:rPr>
        <w:rFonts w:ascii="Arial" w:hAnsi="Arial" w:hint="default"/>
      </w:rPr>
    </w:lvl>
    <w:lvl w:ilvl="5" w:tplc="5F9C4FF8" w:tentative="1">
      <w:start w:val="1"/>
      <w:numFmt w:val="bullet"/>
      <w:lvlText w:val="•"/>
      <w:lvlJc w:val="left"/>
      <w:pPr>
        <w:tabs>
          <w:tab w:val="num" w:pos="4320"/>
        </w:tabs>
        <w:ind w:left="4320" w:hanging="360"/>
      </w:pPr>
      <w:rPr>
        <w:rFonts w:ascii="Arial" w:hAnsi="Arial" w:hint="default"/>
      </w:rPr>
    </w:lvl>
    <w:lvl w:ilvl="6" w:tplc="30D0FF14" w:tentative="1">
      <w:start w:val="1"/>
      <w:numFmt w:val="bullet"/>
      <w:lvlText w:val="•"/>
      <w:lvlJc w:val="left"/>
      <w:pPr>
        <w:tabs>
          <w:tab w:val="num" w:pos="5040"/>
        </w:tabs>
        <w:ind w:left="5040" w:hanging="360"/>
      </w:pPr>
      <w:rPr>
        <w:rFonts w:ascii="Arial" w:hAnsi="Arial" w:hint="default"/>
      </w:rPr>
    </w:lvl>
    <w:lvl w:ilvl="7" w:tplc="3F644BDC" w:tentative="1">
      <w:start w:val="1"/>
      <w:numFmt w:val="bullet"/>
      <w:lvlText w:val="•"/>
      <w:lvlJc w:val="left"/>
      <w:pPr>
        <w:tabs>
          <w:tab w:val="num" w:pos="5760"/>
        </w:tabs>
        <w:ind w:left="5760" w:hanging="360"/>
      </w:pPr>
      <w:rPr>
        <w:rFonts w:ascii="Arial" w:hAnsi="Arial" w:hint="default"/>
      </w:rPr>
    </w:lvl>
    <w:lvl w:ilvl="8" w:tplc="8EA84D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012612"/>
    <w:rsid w:val="00077B87"/>
    <w:rsid w:val="000943A2"/>
    <w:rsid w:val="00182EBB"/>
    <w:rsid w:val="001E20BF"/>
    <w:rsid w:val="001F26A5"/>
    <w:rsid w:val="00243243"/>
    <w:rsid w:val="002B5272"/>
    <w:rsid w:val="00391115"/>
    <w:rsid w:val="004575FF"/>
    <w:rsid w:val="00475CEC"/>
    <w:rsid w:val="00572D81"/>
    <w:rsid w:val="006B29AD"/>
    <w:rsid w:val="0071049B"/>
    <w:rsid w:val="007B1628"/>
    <w:rsid w:val="007E6EF2"/>
    <w:rsid w:val="0080645E"/>
    <w:rsid w:val="0088646D"/>
    <w:rsid w:val="009F111C"/>
    <w:rsid w:val="00B000FE"/>
    <w:rsid w:val="00BB19D9"/>
    <w:rsid w:val="00C0541F"/>
    <w:rsid w:val="00C92995"/>
    <w:rsid w:val="00DF5E1D"/>
    <w:rsid w:val="00E862C5"/>
    <w:rsid w:val="00F72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1F1EB5F1-3AAA-46F4-8573-45413924D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064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45E"/>
    <w:rPr>
      <w:rFonts w:ascii="Tahoma" w:hAnsi="Tahoma" w:cs="Tahoma"/>
      <w:sz w:val="16"/>
      <w:szCs w:val="16"/>
    </w:rPr>
  </w:style>
  <w:style w:type="paragraph" w:customStyle="1" w:styleId="Default">
    <w:name w:val="Default"/>
    <w:rsid w:val="0088646D"/>
    <w:pPr>
      <w:autoSpaceDE w:val="0"/>
      <w:autoSpaceDN w:val="0"/>
      <w:adjustRightInd w:val="0"/>
      <w:spacing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88646D"/>
    <w:pPr>
      <w:ind w:left="720"/>
      <w:contextualSpacing/>
    </w:pPr>
  </w:style>
  <w:style w:type="character" w:customStyle="1" w:styleId="t">
    <w:name w:val="t"/>
    <w:basedOn w:val="DefaultParagraphFont"/>
    <w:rsid w:val="00391115"/>
  </w:style>
  <w:style w:type="paragraph" w:styleId="Header">
    <w:name w:val="header"/>
    <w:basedOn w:val="Normal"/>
    <w:link w:val="HeaderChar"/>
    <w:uiPriority w:val="99"/>
    <w:unhideWhenUsed/>
    <w:rsid w:val="00012612"/>
    <w:pPr>
      <w:tabs>
        <w:tab w:val="center" w:pos="4680"/>
        <w:tab w:val="right" w:pos="9360"/>
      </w:tabs>
      <w:spacing w:line="240" w:lineRule="auto"/>
    </w:pPr>
  </w:style>
  <w:style w:type="character" w:customStyle="1" w:styleId="HeaderChar">
    <w:name w:val="Header Char"/>
    <w:basedOn w:val="DefaultParagraphFont"/>
    <w:link w:val="Header"/>
    <w:uiPriority w:val="99"/>
    <w:rsid w:val="00012612"/>
  </w:style>
  <w:style w:type="paragraph" w:styleId="Footer">
    <w:name w:val="footer"/>
    <w:basedOn w:val="Normal"/>
    <w:link w:val="FooterChar"/>
    <w:uiPriority w:val="99"/>
    <w:unhideWhenUsed/>
    <w:rsid w:val="00012612"/>
    <w:pPr>
      <w:tabs>
        <w:tab w:val="center" w:pos="4680"/>
        <w:tab w:val="right" w:pos="9360"/>
      </w:tabs>
      <w:spacing w:line="240" w:lineRule="auto"/>
    </w:pPr>
  </w:style>
  <w:style w:type="character" w:customStyle="1" w:styleId="FooterChar">
    <w:name w:val="Footer Char"/>
    <w:basedOn w:val="DefaultParagraphFont"/>
    <w:link w:val="Footer"/>
    <w:uiPriority w:val="99"/>
    <w:rsid w:val="00012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58115">
      <w:bodyDiv w:val="1"/>
      <w:marLeft w:val="0"/>
      <w:marRight w:val="0"/>
      <w:marTop w:val="0"/>
      <w:marBottom w:val="0"/>
      <w:divBdr>
        <w:top w:val="none" w:sz="0" w:space="0" w:color="auto"/>
        <w:left w:val="none" w:sz="0" w:space="0" w:color="auto"/>
        <w:bottom w:val="none" w:sz="0" w:space="0" w:color="auto"/>
        <w:right w:val="none" w:sz="0" w:space="0" w:color="auto"/>
      </w:divBdr>
    </w:div>
    <w:div w:id="472672871">
      <w:bodyDiv w:val="1"/>
      <w:marLeft w:val="0"/>
      <w:marRight w:val="0"/>
      <w:marTop w:val="0"/>
      <w:marBottom w:val="0"/>
      <w:divBdr>
        <w:top w:val="none" w:sz="0" w:space="0" w:color="auto"/>
        <w:left w:val="none" w:sz="0" w:space="0" w:color="auto"/>
        <w:bottom w:val="none" w:sz="0" w:space="0" w:color="auto"/>
        <w:right w:val="none" w:sz="0" w:space="0" w:color="auto"/>
      </w:divBdr>
      <w:divsChild>
        <w:div w:id="23407455">
          <w:marLeft w:val="547"/>
          <w:marRight w:val="0"/>
          <w:marTop w:val="0"/>
          <w:marBottom w:val="0"/>
          <w:divBdr>
            <w:top w:val="none" w:sz="0" w:space="0" w:color="auto"/>
            <w:left w:val="none" w:sz="0" w:space="0" w:color="auto"/>
            <w:bottom w:val="none" w:sz="0" w:space="0" w:color="auto"/>
            <w:right w:val="none" w:sz="0" w:space="0" w:color="auto"/>
          </w:divBdr>
        </w:div>
        <w:div w:id="1891265175">
          <w:marLeft w:val="1267"/>
          <w:marRight w:val="0"/>
          <w:marTop w:val="0"/>
          <w:marBottom w:val="0"/>
          <w:divBdr>
            <w:top w:val="none" w:sz="0" w:space="0" w:color="auto"/>
            <w:left w:val="none" w:sz="0" w:space="0" w:color="auto"/>
            <w:bottom w:val="none" w:sz="0" w:space="0" w:color="auto"/>
            <w:right w:val="none" w:sz="0" w:space="0" w:color="auto"/>
          </w:divBdr>
        </w:div>
        <w:div w:id="87503416">
          <w:marLeft w:val="1267"/>
          <w:marRight w:val="0"/>
          <w:marTop w:val="0"/>
          <w:marBottom w:val="0"/>
          <w:divBdr>
            <w:top w:val="none" w:sz="0" w:space="0" w:color="auto"/>
            <w:left w:val="none" w:sz="0" w:space="0" w:color="auto"/>
            <w:bottom w:val="none" w:sz="0" w:space="0" w:color="auto"/>
            <w:right w:val="none" w:sz="0" w:space="0" w:color="auto"/>
          </w:divBdr>
        </w:div>
        <w:div w:id="640699121">
          <w:marLeft w:val="1267"/>
          <w:marRight w:val="0"/>
          <w:marTop w:val="0"/>
          <w:marBottom w:val="0"/>
          <w:divBdr>
            <w:top w:val="none" w:sz="0" w:space="0" w:color="auto"/>
            <w:left w:val="none" w:sz="0" w:space="0" w:color="auto"/>
            <w:bottom w:val="none" w:sz="0" w:space="0" w:color="auto"/>
            <w:right w:val="none" w:sz="0" w:space="0" w:color="auto"/>
          </w:divBdr>
        </w:div>
      </w:divsChild>
    </w:div>
    <w:div w:id="1695226235">
      <w:bodyDiv w:val="1"/>
      <w:marLeft w:val="0"/>
      <w:marRight w:val="0"/>
      <w:marTop w:val="0"/>
      <w:marBottom w:val="0"/>
      <w:divBdr>
        <w:top w:val="none" w:sz="0" w:space="0" w:color="auto"/>
        <w:left w:val="none" w:sz="0" w:space="0" w:color="auto"/>
        <w:bottom w:val="none" w:sz="0" w:space="0" w:color="auto"/>
        <w:right w:val="none" w:sz="0" w:space="0" w:color="auto"/>
      </w:divBdr>
      <w:divsChild>
        <w:div w:id="1539470585">
          <w:marLeft w:val="547"/>
          <w:marRight w:val="0"/>
          <w:marTop w:val="0"/>
          <w:marBottom w:val="0"/>
          <w:divBdr>
            <w:top w:val="none" w:sz="0" w:space="0" w:color="auto"/>
            <w:left w:val="none" w:sz="0" w:space="0" w:color="auto"/>
            <w:bottom w:val="none" w:sz="0" w:space="0" w:color="auto"/>
            <w:right w:val="none" w:sz="0" w:space="0" w:color="auto"/>
          </w:divBdr>
        </w:div>
        <w:div w:id="1923103076">
          <w:marLeft w:val="1267"/>
          <w:marRight w:val="0"/>
          <w:marTop w:val="0"/>
          <w:marBottom w:val="0"/>
          <w:divBdr>
            <w:top w:val="none" w:sz="0" w:space="0" w:color="auto"/>
            <w:left w:val="none" w:sz="0" w:space="0" w:color="auto"/>
            <w:bottom w:val="none" w:sz="0" w:space="0" w:color="auto"/>
            <w:right w:val="none" w:sz="0" w:space="0" w:color="auto"/>
          </w:divBdr>
        </w:div>
        <w:div w:id="1872691213">
          <w:marLeft w:val="1267"/>
          <w:marRight w:val="0"/>
          <w:marTop w:val="0"/>
          <w:marBottom w:val="0"/>
          <w:divBdr>
            <w:top w:val="none" w:sz="0" w:space="0" w:color="auto"/>
            <w:left w:val="none" w:sz="0" w:space="0" w:color="auto"/>
            <w:bottom w:val="none" w:sz="0" w:space="0" w:color="auto"/>
            <w:right w:val="none" w:sz="0" w:space="0" w:color="auto"/>
          </w:divBdr>
        </w:div>
        <w:div w:id="496727827">
          <w:marLeft w:val="1267"/>
          <w:marRight w:val="0"/>
          <w:marTop w:val="0"/>
          <w:marBottom w:val="0"/>
          <w:divBdr>
            <w:top w:val="none" w:sz="0" w:space="0" w:color="auto"/>
            <w:left w:val="none" w:sz="0" w:space="0" w:color="auto"/>
            <w:bottom w:val="none" w:sz="0" w:space="0" w:color="auto"/>
            <w:right w:val="none" w:sz="0" w:space="0" w:color="auto"/>
          </w:divBdr>
        </w:div>
        <w:div w:id="2051371749">
          <w:marLeft w:val="126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4</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Deepshikha Jain</cp:lastModifiedBy>
  <cp:revision>18</cp:revision>
  <dcterms:created xsi:type="dcterms:W3CDTF">2019-01-07T08:33:00Z</dcterms:created>
  <dcterms:modified xsi:type="dcterms:W3CDTF">2021-04-09T19:47:00Z</dcterms:modified>
</cp:coreProperties>
</file>