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EEE54B1" wp14:paraId="666A61CF" wp14:textId="0D70F663">
      <w:pPr>
        <w:pStyle w:val="Heading3"/>
        <w:spacing w:before="281" w:beforeAutospacing="off" w:after="281" w:afterAutospacing="off"/>
      </w:pPr>
      <w:r w:rsidRPr="0EEE54B1" w:rsidR="27DDE138">
        <w:rPr>
          <w:rFonts w:ascii="Aptos" w:hAnsi="Aptos" w:eastAsia="Aptos" w:cs="Aptos"/>
          <w:b w:val="1"/>
          <w:bCs w:val="1"/>
          <w:noProof w:val="0"/>
          <w:sz w:val="28"/>
          <w:szCs w:val="28"/>
          <w:lang w:val="en-US"/>
        </w:rPr>
        <w:t>Project Overview:</w:t>
      </w:r>
    </w:p>
    <w:p xmlns:wp14="http://schemas.microsoft.com/office/word/2010/wordml" w:rsidP="0EEE54B1" wp14:paraId="4136B8FA" wp14:textId="5FFF53C4">
      <w:pPr>
        <w:spacing w:before="240" w:beforeAutospacing="off" w:after="240" w:afterAutospacing="off"/>
      </w:pPr>
      <w:r w:rsidRPr="0EEE54B1" w:rsidR="27DDE138">
        <w:rPr>
          <w:rFonts w:ascii="Aptos" w:hAnsi="Aptos" w:eastAsia="Aptos" w:cs="Aptos"/>
          <w:noProof w:val="0"/>
          <w:sz w:val="24"/>
          <w:szCs w:val="24"/>
          <w:lang w:val="en-US"/>
        </w:rPr>
        <w:t xml:space="preserve">This project sets up a </w:t>
      </w:r>
      <w:r w:rsidRPr="0EEE54B1" w:rsidR="27DDE138">
        <w:rPr>
          <w:rFonts w:ascii="Aptos" w:hAnsi="Aptos" w:eastAsia="Aptos" w:cs="Aptos"/>
          <w:noProof w:val="0"/>
          <w:sz w:val="24"/>
          <w:szCs w:val="24"/>
          <w:lang w:val="en-US"/>
        </w:rPr>
        <w:t>lakehouse</w:t>
      </w:r>
      <w:r w:rsidRPr="0EEE54B1" w:rsidR="27DDE138">
        <w:rPr>
          <w:rFonts w:ascii="Aptos" w:hAnsi="Aptos" w:eastAsia="Aptos" w:cs="Aptos"/>
          <w:noProof w:val="0"/>
          <w:sz w:val="24"/>
          <w:szCs w:val="24"/>
          <w:lang w:val="en-US"/>
        </w:rPr>
        <w:t xml:space="preserve"> architecture using ADLS Gen2 and Azure Synapse Serverless SQL Pool. Raw files are stored in the bronze layer, then cleaned and deduplicated in the silver layer using CETAS. The cleaned data is saved as external tables in a staging database. On top of this, four curated views form the gold layer. These views are used directly in Power BI for reporting and analysis.</w:t>
      </w:r>
    </w:p>
    <w:p xmlns:wp14="http://schemas.microsoft.com/office/word/2010/wordml" w:rsidP="0EEE54B1" wp14:paraId="11449600" wp14:textId="1B84A2DC">
      <w:pPr>
        <w:pStyle w:val="Heading3"/>
        <w:spacing w:before="281" w:beforeAutospacing="off" w:after="281" w:afterAutospacing="off"/>
      </w:pPr>
      <w:r w:rsidRPr="0EEE54B1" w:rsidR="27DDE138">
        <w:rPr>
          <w:rFonts w:ascii="Aptos" w:hAnsi="Aptos" w:eastAsia="Aptos" w:cs="Aptos"/>
          <w:b w:val="1"/>
          <w:bCs w:val="1"/>
          <w:noProof w:val="0"/>
          <w:sz w:val="28"/>
          <w:szCs w:val="28"/>
          <w:lang w:val="en-US"/>
        </w:rPr>
        <w:t>Project Architecture:</w:t>
      </w:r>
    </w:p>
    <w:p xmlns:wp14="http://schemas.microsoft.com/office/word/2010/wordml" wp14:paraId="1E3BD57C" wp14:textId="5715A244"/>
    <w:p xmlns:wp14="http://schemas.microsoft.com/office/word/2010/wordml" w:rsidP="0EEE54B1" wp14:paraId="512FA254" wp14:textId="6C2EADDA">
      <w:pPr>
        <w:rPr>
          <w:noProof w:val="0"/>
          <w:lang w:val="en-US"/>
        </w:rPr>
      </w:pPr>
      <w:r w:rsidR="27DDE138">
        <w:drawing>
          <wp:inline xmlns:wp14="http://schemas.microsoft.com/office/word/2010/wordprocessingDrawing" wp14:editId="169E691F" wp14:anchorId="59C95EC3">
            <wp:extent cx="5943600" cy="3009900"/>
            <wp:effectExtent l="0" t="0" r="0" b="0"/>
            <wp:docPr id="7322915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32291557" name=""/>
                    <pic:cNvPicPr/>
                  </pic:nvPicPr>
                  <pic:blipFill>
                    <a:blip xmlns:r="http://schemas.openxmlformats.org/officeDocument/2006/relationships" r:embed="rId951578039">
                      <a:extLst>
                        <a:ext xmlns:a="http://schemas.openxmlformats.org/drawingml/2006/main"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xmlns:wp14="http://schemas.microsoft.com/office/word/2010/wordml" w:rsidP="0EEE54B1" wp14:paraId="4C96B468" wp14:textId="51C23C82">
      <w:pPr>
        <w:pStyle w:val="Heading4"/>
        <w:spacing w:before="319" w:beforeAutospacing="off" w:after="319" w:afterAutospacing="off"/>
      </w:pPr>
      <w:r w:rsidRPr="0EEE54B1" w:rsidR="27DDE138">
        <w:rPr>
          <w:rFonts w:ascii="Aptos" w:hAnsi="Aptos" w:eastAsia="Aptos" w:cs="Aptos"/>
          <w:b w:val="1"/>
          <w:bCs w:val="1"/>
          <w:noProof w:val="0"/>
          <w:sz w:val="24"/>
          <w:szCs w:val="24"/>
          <w:lang w:val="en-US"/>
        </w:rPr>
        <w:t>Bronze Layer (Raw Ingestion)</w:t>
      </w:r>
    </w:p>
    <w:p xmlns:wp14="http://schemas.microsoft.com/office/word/2010/wordml" w:rsidP="0EEE54B1" wp14:paraId="06E3A7E6" wp14:textId="5D36461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 xml:space="preserve">Raw data files are uploaded directly to the </w:t>
      </w:r>
      <w:r w:rsidRPr="0EEE54B1" w:rsidR="27DDE138">
        <w:rPr>
          <w:rFonts w:ascii="Consolas" w:hAnsi="Consolas" w:eastAsia="Consolas" w:cs="Consolas"/>
          <w:b w:val="1"/>
          <w:bCs w:val="1"/>
          <w:noProof w:val="0"/>
          <w:sz w:val="24"/>
          <w:szCs w:val="24"/>
          <w:lang w:val="en-US"/>
        </w:rPr>
        <w:t>bronze</w:t>
      </w:r>
      <w:r w:rsidRPr="0EEE54B1" w:rsidR="27DDE138">
        <w:rPr>
          <w:rFonts w:ascii="Aptos" w:hAnsi="Aptos" w:eastAsia="Aptos" w:cs="Aptos"/>
          <w:b w:val="1"/>
          <w:bCs w:val="1"/>
          <w:noProof w:val="0"/>
          <w:sz w:val="24"/>
          <w:szCs w:val="24"/>
          <w:lang w:val="en-US"/>
        </w:rPr>
        <w:t xml:space="preserve"> container</w:t>
      </w:r>
      <w:r w:rsidRPr="0EEE54B1" w:rsidR="27DDE138">
        <w:rPr>
          <w:rFonts w:ascii="Aptos" w:hAnsi="Aptos" w:eastAsia="Aptos" w:cs="Aptos"/>
          <w:noProof w:val="0"/>
          <w:sz w:val="24"/>
          <w:szCs w:val="24"/>
          <w:lang w:val="en-US"/>
        </w:rPr>
        <w:t xml:space="preserve"> in </w:t>
      </w:r>
      <w:r w:rsidRPr="0EEE54B1" w:rsidR="27DDE138">
        <w:rPr>
          <w:rFonts w:ascii="Aptos" w:hAnsi="Aptos" w:eastAsia="Aptos" w:cs="Aptos"/>
          <w:b w:val="1"/>
          <w:bCs w:val="1"/>
          <w:noProof w:val="0"/>
          <w:sz w:val="24"/>
          <w:szCs w:val="24"/>
          <w:lang w:val="en-US"/>
        </w:rPr>
        <w:t>ADLS Gen2</w:t>
      </w:r>
      <w:r w:rsidRPr="0EEE54B1" w:rsidR="27DDE138">
        <w:rPr>
          <w:rFonts w:ascii="Aptos" w:hAnsi="Aptos" w:eastAsia="Aptos" w:cs="Aptos"/>
          <w:noProof w:val="0"/>
          <w:sz w:val="24"/>
          <w:szCs w:val="24"/>
          <w:lang w:val="en-US"/>
        </w:rPr>
        <w:t>.</w:t>
      </w:r>
    </w:p>
    <w:p xmlns:wp14="http://schemas.microsoft.com/office/word/2010/wordml" w:rsidP="0EEE54B1" wp14:paraId="5A84B94C" wp14:textId="4BCAE58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No transformation is applied at this layer — data is stored as-is.</w:t>
      </w:r>
    </w:p>
    <w:p xmlns:wp14="http://schemas.microsoft.com/office/word/2010/wordml" w:rsidP="0EEE54B1" wp14:paraId="460426B4" wp14:textId="70964643">
      <w:pPr>
        <w:pStyle w:val="Heading4"/>
        <w:spacing w:before="319" w:beforeAutospacing="off" w:after="319" w:afterAutospacing="off"/>
      </w:pPr>
      <w:r w:rsidRPr="0EEE54B1" w:rsidR="27DDE138">
        <w:rPr>
          <w:rFonts w:ascii="Aptos" w:hAnsi="Aptos" w:eastAsia="Aptos" w:cs="Aptos"/>
          <w:b w:val="1"/>
          <w:bCs w:val="1"/>
          <w:noProof w:val="0"/>
          <w:sz w:val="24"/>
          <w:szCs w:val="24"/>
          <w:lang w:val="en-US"/>
        </w:rPr>
        <w:t>Silver Layer (Cleansed Data)</w:t>
      </w:r>
    </w:p>
    <w:p xmlns:wp14="http://schemas.microsoft.com/office/word/2010/wordml" w:rsidP="0EEE54B1" wp14:paraId="18F8266C" wp14:textId="71506DB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 xml:space="preserve">Using </w:t>
      </w:r>
      <w:r w:rsidRPr="0EEE54B1" w:rsidR="27DDE138">
        <w:rPr>
          <w:rFonts w:ascii="Aptos" w:hAnsi="Aptos" w:eastAsia="Aptos" w:cs="Aptos"/>
          <w:b w:val="1"/>
          <w:bCs w:val="1"/>
          <w:noProof w:val="0"/>
          <w:sz w:val="24"/>
          <w:szCs w:val="24"/>
          <w:lang w:val="en-US"/>
        </w:rPr>
        <w:t>Serverless SQL Pool</w:t>
      </w:r>
      <w:r w:rsidRPr="0EEE54B1" w:rsidR="27DDE138">
        <w:rPr>
          <w:rFonts w:ascii="Aptos" w:hAnsi="Aptos" w:eastAsia="Aptos" w:cs="Aptos"/>
          <w:noProof w:val="0"/>
          <w:sz w:val="24"/>
          <w:szCs w:val="24"/>
          <w:lang w:val="en-US"/>
        </w:rPr>
        <w:t xml:space="preserve">, a new Synapse database named </w:t>
      </w:r>
      <w:r w:rsidRPr="0EEE54B1" w:rsidR="27DDE138">
        <w:rPr>
          <w:rFonts w:ascii="Consolas" w:hAnsi="Consolas" w:eastAsia="Consolas" w:cs="Consolas"/>
          <w:b w:val="1"/>
          <w:bCs w:val="1"/>
          <w:noProof w:val="0"/>
          <w:sz w:val="24"/>
          <w:szCs w:val="24"/>
          <w:lang w:val="en-US"/>
        </w:rPr>
        <w:t>staging</w:t>
      </w:r>
      <w:r w:rsidRPr="0EEE54B1" w:rsidR="27DDE138">
        <w:rPr>
          <w:rFonts w:ascii="Aptos" w:hAnsi="Aptos" w:eastAsia="Aptos" w:cs="Aptos"/>
          <w:noProof w:val="0"/>
          <w:sz w:val="24"/>
          <w:szCs w:val="24"/>
          <w:lang w:val="en-US"/>
        </w:rPr>
        <w:t xml:space="preserve"> was created.</w:t>
      </w:r>
    </w:p>
    <w:p xmlns:wp14="http://schemas.microsoft.com/office/word/2010/wordml" w:rsidP="0EEE54B1" wp14:paraId="2B09F3E8" wp14:textId="1D8FF6B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Data from the bronze layer is read via external tables.</w:t>
      </w:r>
    </w:p>
    <w:p xmlns:wp14="http://schemas.microsoft.com/office/word/2010/wordml" w:rsidP="0EEE54B1" wp14:paraId="52D7A1C6" wp14:textId="4DB49FC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Cleaning steps applied:</w:t>
      </w:r>
    </w:p>
    <w:p xmlns:wp14="http://schemas.microsoft.com/office/word/2010/wordml" w:rsidP="0EEE54B1" wp14:paraId="1919FAB1" wp14:textId="18C41377">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 xml:space="preserve">Removed rows with </w:t>
      </w:r>
      <w:r w:rsidRPr="0EEE54B1" w:rsidR="27DDE138">
        <w:rPr>
          <w:rFonts w:ascii="Consolas" w:hAnsi="Consolas" w:eastAsia="Consolas" w:cs="Consolas"/>
          <w:noProof w:val="0"/>
          <w:sz w:val="24"/>
          <w:szCs w:val="24"/>
          <w:lang w:val="en-US"/>
        </w:rPr>
        <w:t>NULL</w:t>
      </w:r>
      <w:r w:rsidRPr="0EEE54B1" w:rsidR="27DDE138">
        <w:rPr>
          <w:rFonts w:ascii="Aptos" w:hAnsi="Aptos" w:eastAsia="Aptos" w:cs="Aptos"/>
          <w:noProof w:val="0"/>
          <w:sz w:val="24"/>
          <w:szCs w:val="24"/>
          <w:lang w:val="en-US"/>
        </w:rPr>
        <w:t xml:space="preserve"> values in critical fields.</w:t>
      </w:r>
    </w:p>
    <w:p xmlns:wp14="http://schemas.microsoft.com/office/word/2010/wordml" w:rsidP="0EEE54B1" wp14:paraId="4FA611D0" wp14:textId="3E8ADEFF">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Removed duplicates based on a primary key .</w:t>
      </w:r>
    </w:p>
    <w:p xmlns:wp14="http://schemas.microsoft.com/office/word/2010/wordml" w:rsidP="0EEE54B1" wp14:paraId="68E801C7" wp14:textId="558F32B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 xml:space="preserve">Cleaned data is saved using </w:t>
      </w:r>
      <w:r w:rsidRPr="0EEE54B1" w:rsidR="27DDE138">
        <w:rPr>
          <w:rFonts w:ascii="Aptos" w:hAnsi="Aptos" w:eastAsia="Aptos" w:cs="Aptos"/>
          <w:b w:val="1"/>
          <w:bCs w:val="1"/>
          <w:noProof w:val="0"/>
          <w:sz w:val="24"/>
          <w:szCs w:val="24"/>
          <w:lang w:val="en-US"/>
        </w:rPr>
        <w:t>CETAS</w:t>
      </w:r>
      <w:r w:rsidRPr="0EEE54B1" w:rsidR="27DDE138">
        <w:rPr>
          <w:rFonts w:ascii="Aptos" w:hAnsi="Aptos" w:eastAsia="Aptos" w:cs="Aptos"/>
          <w:noProof w:val="0"/>
          <w:sz w:val="24"/>
          <w:szCs w:val="24"/>
          <w:lang w:val="en-US"/>
        </w:rPr>
        <w:t xml:space="preserve"> (Create External Table As Select) into the </w:t>
      </w:r>
      <w:r w:rsidRPr="0EEE54B1" w:rsidR="27DDE138">
        <w:rPr>
          <w:rFonts w:ascii="Consolas" w:hAnsi="Consolas" w:eastAsia="Consolas" w:cs="Consolas"/>
          <w:b w:val="1"/>
          <w:bCs w:val="1"/>
          <w:noProof w:val="0"/>
          <w:sz w:val="24"/>
          <w:szCs w:val="24"/>
          <w:lang w:val="en-US"/>
        </w:rPr>
        <w:t>silver</w:t>
      </w:r>
      <w:r w:rsidRPr="0EEE54B1" w:rsidR="27DDE138">
        <w:rPr>
          <w:rFonts w:ascii="Aptos" w:hAnsi="Aptos" w:eastAsia="Aptos" w:cs="Aptos"/>
          <w:b w:val="1"/>
          <w:bCs w:val="1"/>
          <w:noProof w:val="0"/>
          <w:sz w:val="24"/>
          <w:szCs w:val="24"/>
          <w:lang w:val="en-US"/>
        </w:rPr>
        <w:t xml:space="preserve"> container</w:t>
      </w:r>
      <w:r w:rsidRPr="0EEE54B1" w:rsidR="27DDE138">
        <w:rPr>
          <w:rFonts w:ascii="Aptos" w:hAnsi="Aptos" w:eastAsia="Aptos" w:cs="Aptos"/>
          <w:noProof w:val="0"/>
          <w:sz w:val="24"/>
          <w:szCs w:val="24"/>
          <w:lang w:val="en-US"/>
        </w:rPr>
        <w:t xml:space="preserve"> in ADLS Gen2.</w:t>
      </w:r>
    </w:p>
    <w:p xmlns:wp14="http://schemas.microsoft.com/office/word/2010/wordml" w:rsidP="0EEE54B1" wp14:paraId="2E18364E" wp14:textId="5C01B36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 xml:space="preserve">These external tables form the </w:t>
      </w:r>
      <w:r w:rsidRPr="0EEE54B1" w:rsidR="27DDE138">
        <w:rPr>
          <w:rFonts w:ascii="Aptos" w:hAnsi="Aptos" w:eastAsia="Aptos" w:cs="Aptos"/>
          <w:b w:val="1"/>
          <w:bCs w:val="1"/>
          <w:noProof w:val="0"/>
          <w:sz w:val="24"/>
          <w:szCs w:val="24"/>
          <w:lang w:val="en-US"/>
        </w:rPr>
        <w:t>silver layer</w:t>
      </w:r>
      <w:r w:rsidRPr="0EEE54B1" w:rsidR="27DDE138">
        <w:rPr>
          <w:rFonts w:ascii="Aptos" w:hAnsi="Aptos" w:eastAsia="Aptos" w:cs="Aptos"/>
          <w:noProof w:val="0"/>
          <w:sz w:val="24"/>
          <w:szCs w:val="24"/>
          <w:lang w:val="en-US"/>
        </w:rPr>
        <w:t xml:space="preserve"> and are stored in the </w:t>
      </w:r>
      <w:r w:rsidRPr="0EEE54B1" w:rsidR="27DDE138">
        <w:rPr>
          <w:rFonts w:ascii="Consolas" w:hAnsi="Consolas" w:eastAsia="Consolas" w:cs="Consolas"/>
          <w:noProof w:val="0"/>
          <w:sz w:val="24"/>
          <w:szCs w:val="24"/>
          <w:lang w:val="en-US"/>
        </w:rPr>
        <w:t>staging</w:t>
      </w:r>
      <w:r w:rsidRPr="0EEE54B1" w:rsidR="27DDE138">
        <w:rPr>
          <w:rFonts w:ascii="Aptos" w:hAnsi="Aptos" w:eastAsia="Aptos" w:cs="Aptos"/>
          <w:noProof w:val="0"/>
          <w:sz w:val="24"/>
          <w:szCs w:val="24"/>
          <w:lang w:val="en-US"/>
        </w:rPr>
        <w:t xml:space="preserve"> database.</w:t>
      </w:r>
    </w:p>
    <w:p xmlns:wp14="http://schemas.microsoft.com/office/word/2010/wordml" w:rsidP="0EEE54B1" wp14:paraId="5886004A" wp14:textId="0F32EC20">
      <w:pPr>
        <w:pStyle w:val="Heading4"/>
        <w:spacing w:before="319" w:beforeAutospacing="off" w:after="319" w:afterAutospacing="off"/>
      </w:pPr>
      <w:r w:rsidRPr="0EEE54B1" w:rsidR="27DDE138">
        <w:rPr>
          <w:rFonts w:ascii="Aptos" w:hAnsi="Aptos" w:eastAsia="Aptos" w:cs="Aptos"/>
          <w:b w:val="1"/>
          <w:bCs w:val="1"/>
          <w:noProof w:val="0"/>
          <w:sz w:val="24"/>
          <w:szCs w:val="24"/>
          <w:lang w:val="en-US"/>
        </w:rPr>
        <w:t>Gold Layer (Reporting Views)</w:t>
      </w:r>
    </w:p>
    <w:p xmlns:wp14="http://schemas.microsoft.com/office/word/2010/wordml" w:rsidP="0EEE54B1" wp14:paraId="6CD6515F" wp14:textId="6A46967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 xml:space="preserve">Four curated </w:t>
      </w:r>
      <w:r w:rsidRPr="0EEE54B1" w:rsidR="27DDE138">
        <w:rPr>
          <w:rFonts w:ascii="Aptos" w:hAnsi="Aptos" w:eastAsia="Aptos" w:cs="Aptos"/>
          <w:b w:val="1"/>
          <w:bCs w:val="1"/>
          <w:noProof w:val="0"/>
          <w:sz w:val="24"/>
          <w:szCs w:val="24"/>
          <w:lang w:val="en-US"/>
        </w:rPr>
        <w:t>views</w:t>
      </w:r>
      <w:r w:rsidRPr="0EEE54B1" w:rsidR="27DDE138">
        <w:rPr>
          <w:rFonts w:ascii="Aptos" w:hAnsi="Aptos" w:eastAsia="Aptos" w:cs="Aptos"/>
          <w:noProof w:val="0"/>
          <w:sz w:val="24"/>
          <w:szCs w:val="24"/>
          <w:lang w:val="en-US"/>
        </w:rPr>
        <w:t xml:space="preserve"> were created on top of the silver tables within the same </w:t>
      </w:r>
      <w:r w:rsidRPr="0EEE54B1" w:rsidR="27DDE138">
        <w:rPr>
          <w:rFonts w:ascii="Consolas" w:hAnsi="Consolas" w:eastAsia="Consolas" w:cs="Consolas"/>
          <w:noProof w:val="0"/>
          <w:sz w:val="24"/>
          <w:szCs w:val="24"/>
          <w:lang w:val="en-US"/>
        </w:rPr>
        <w:t>staging</w:t>
      </w:r>
      <w:r w:rsidRPr="0EEE54B1" w:rsidR="27DDE138">
        <w:rPr>
          <w:rFonts w:ascii="Aptos" w:hAnsi="Aptos" w:eastAsia="Aptos" w:cs="Aptos"/>
          <w:noProof w:val="0"/>
          <w:sz w:val="24"/>
          <w:szCs w:val="24"/>
          <w:lang w:val="en-US"/>
        </w:rPr>
        <w:t xml:space="preserve"> database.</w:t>
      </w:r>
    </w:p>
    <w:p xmlns:wp14="http://schemas.microsoft.com/office/word/2010/wordml" w:rsidP="0EEE54B1" wp14:paraId="5F7D5D7E" wp14:textId="16276A6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These views represent business-ready datasets for reporting and KPIs.</w:t>
      </w:r>
    </w:p>
    <w:p xmlns:wp14="http://schemas.microsoft.com/office/word/2010/wordml" w:rsidP="0EEE54B1" wp14:paraId="29471B36" wp14:textId="1946B70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EEE54B1" w:rsidR="27DDE138">
        <w:rPr>
          <w:rFonts w:ascii="Aptos" w:hAnsi="Aptos" w:eastAsia="Aptos" w:cs="Aptos"/>
          <w:noProof w:val="0"/>
          <w:sz w:val="24"/>
          <w:szCs w:val="24"/>
          <w:lang w:val="en-US"/>
        </w:rPr>
        <w:t xml:space="preserve">The gold layer is used directly in </w:t>
      </w:r>
      <w:r w:rsidRPr="0EEE54B1" w:rsidR="27DDE138">
        <w:rPr>
          <w:rFonts w:ascii="Aptos" w:hAnsi="Aptos" w:eastAsia="Aptos" w:cs="Aptos"/>
          <w:b w:val="1"/>
          <w:bCs w:val="1"/>
          <w:noProof w:val="0"/>
          <w:sz w:val="24"/>
          <w:szCs w:val="24"/>
          <w:lang w:val="en-US"/>
        </w:rPr>
        <w:t>Power BI</w:t>
      </w:r>
      <w:r w:rsidRPr="0EEE54B1" w:rsidR="27DDE138">
        <w:rPr>
          <w:rFonts w:ascii="Aptos" w:hAnsi="Aptos" w:eastAsia="Aptos" w:cs="Aptos"/>
          <w:noProof w:val="0"/>
          <w:sz w:val="24"/>
          <w:szCs w:val="24"/>
          <w:lang w:val="en-US"/>
        </w:rPr>
        <w:t xml:space="preserve"> for dashboarding and analytics.</w:t>
      </w:r>
    </w:p>
    <w:p xmlns:wp14="http://schemas.microsoft.com/office/word/2010/wordml" w:rsidP="0EEE54B1" wp14:paraId="4D9CDEC7" wp14:textId="679A1E04">
      <w:pPr>
        <w:pStyle w:val="Heading4"/>
        <w:spacing w:before="319" w:beforeAutospacing="off" w:after="319" w:afterAutospacing="off"/>
        <w:rPr>
          <w:rFonts w:ascii="Aptos" w:hAnsi="Aptos" w:eastAsia="Aptos" w:cs="Aptos"/>
          <w:b w:val="1"/>
          <w:bCs w:val="1"/>
          <w:noProof w:val="0"/>
          <w:sz w:val="24"/>
          <w:szCs w:val="24"/>
          <w:lang w:val="en-US"/>
        </w:rPr>
      </w:pPr>
      <w:r w:rsidRPr="0EEE54B1" w:rsidR="27DDE138">
        <w:rPr>
          <w:rFonts w:ascii="Aptos" w:hAnsi="Aptos" w:eastAsia="Aptos" w:cs="Aptos"/>
          <w:b w:val="1"/>
          <w:bCs w:val="1"/>
          <w:noProof w:val="0"/>
          <w:sz w:val="24"/>
          <w:szCs w:val="24"/>
          <w:lang w:val="en-US"/>
        </w:rPr>
        <w:t>Tools used:</w:t>
      </w:r>
    </w:p>
    <w:p xmlns:wp14="http://schemas.microsoft.com/office/word/2010/wordml" w:rsidP="0EEE54B1" wp14:paraId="33041BC3" wp14:textId="51A4D41F">
      <w:pPr>
        <w:pStyle w:val="Normal"/>
        <w:rPr>
          <w:noProof w:val="0"/>
          <w:lang w:val="en-US"/>
        </w:rPr>
      </w:pPr>
      <w:r w:rsidRPr="0EEE54B1" w:rsidR="27DDE138">
        <w:rPr>
          <w:noProof w:val="0"/>
          <w:lang w:val="en-US"/>
        </w:rPr>
        <w:t>Azure Synapse Analytics</w:t>
      </w:r>
    </w:p>
    <w:p xmlns:wp14="http://schemas.microsoft.com/office/word/2010/wordml" w:rsidP="0EEE54B1" wp14:paraId="3FB6D493" wp14:textId="3FE3973E">
      <w:pPr>
        <w:pStyle w:val="Normal"/>
        <w:rPr>
          <w:noProof w:val="0"/>
          <w:lang w:val="en-US"/>
        </w:rPr>
      </w:pPr>
      <w:r w:rsidRPr="0EEE54B1" w:rsidR="27DDE138">
        <w:rPr>
          <w:noProof w:val="0"/>
          <w:lang w:val="en-US"/>
        </w:rPr>
        <w:t>Azure Storage account (ADLS Gen2)</w:t>
      </w:r>
    </w:p>
    <w:p xmlns:wp14="http://schemas.microsoft.com/office/word/2010/wordml" w:rsidP="0EEE54B1" wp14:paraId="3D3DD7E6" wp14:textId="2678AD2A">
      <w:pPr>
        <w:pStyle w:val="Normal"/>
        <w:rPr>
          <w:noProof w:val="0"/>
          <w:lang w:val="en-US"/>
        </w:rPr>
      </w:pPr>
      <w:r w:rsidRPr="0EEE54B1" w:rsidR="27DDE138">
        <w:rPr>
          <w:noProof w:val="0"/>
          <w:lang w:val="en-US"/>
        </w:rPr>
        <w:t>Power BI</w:t>
      </w:r>
    </w:p>
    <w:p xmlns:wp14="http://schemas.microsoft.com/office/word/2010/wordml" w:rsidP="0EEE54B1" wp14:paraId="782C7B9D" wp14:textId="09C78CE4">
      <w:pPr>
        <w:pStyle w:val="Heading2"/>
        <w:keepNext w:val="1"/>
        <w:keepLines w:val="1"/>
        <w:spacing w:before="299" w:beforeAutospacing="off" w:after="299" w:afterAutospacing="off"/>
        <w:rPr>
          <w:rFonts w:ascii="Aptos" w:hAnsi="Aptos" w:eastAsia="Aptos" w:cs="Aptos"/>
          <w:noProof w:val="0"/>
          <w:sz w:val="24"/>
          <w:szCs w:val="24"/>
          <w:lang w:val="en-US"/>
        </w:rPr>
      </w:pPr>
      <w:r w:rsidRPr="0EEE54B1" w:rsidR="75ADC8E9">
        <w:rPr>
          <w:rFonts w:ascii="Aptos" w:hAnsi="Aptos" w:eastAsia="Aptos" w:cs="Aptos"/>
          <w:b w:val="1"/>
          <w:bCs w:val="1"/>
          <w:i w:val="0"/>
          <w:iCs w:val="0"/>
          <w:caps w:val="0"/>
          <w:smallCaps w:val="0"/>
          <w:noProof w:val="0"/>
          <w:color w:val="0F4761" w:themeColor="accent1" w:themeTint="FF" w:themeShade="BF"/>
          <w:sz w:val="36"/>
          <w:szCs w:val="36"/>
          <w:lang w:val="en-US"/>
        </w:rPr>
        <w:t>Detailed Overview of the Project:</w:t>
      </w:r>
    </w:p>
    <w:p xmlns:wp14="http://schemas.microsoft.com/office/word/2010/wordml" w:rsidP="0EEE54B1" wp14:paraId="775D3886" wp14:textId="25EF6000">
      <w:pPr>
        <w:pStyle w:val="Normal"/>
        <w:rPr>
          <w:noProof w:val="0"/>
          <w:lang w:val="en-US"/>
        </w:rPr>
      </w:pPr>
      <w:r w:rsidRPr="0EEE54B1" w:rsidR="75ADC8E9">
        <w:rPr>
          <w:noProof w:val="0"/>
          <w:lang w:val="en-US"/>
        </w:rPr>
        <w:t>Raw files are loaded manually into ADLS Gen2 bronze</w:t>
      </w:r>
    </w:p>
    <w:p xmlns:wp14="http://schemas.microsoft.com/office/word/2010/wordml" w:rsidP="0EEE54B1" wp14:paraId="2CE47DE8" wp14:textId="621655A6">
      <w:pPr>
        <w:rPr>
          <w:noProof w:val="0"/>
          <w:lang w:val="en-US"/>
        </w:rPr>
      </w:pPr>
      <w:r w:rsidR="2CC0B591">
        <w:drawing>
          <wp:inline xmlns:wp14="http://schemas.microsoft.com/office/word/2010/wordprocessingDrawing" wp14:editId="58489661" wp14:anchorId="2FAF3C74">
            <wp:extent cx="5608533" cy="2881860"/>
            <wp:effectExtent l="0" t="0" r="0" b="0"/>
            <wp:docPr id="9680644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8064437" name=""/>
                    <pic:cNvPicPr/>
                  </pic:nvPicPr>
                  <pic:blipFill>
                    <a:blip xmlns:r="http://schemas.openxmlformats.org/officeDocument/2006/relationships" r:embed="rId424267211">
                      <a:extLst>
                        <a:ext uri="{28A0092B-C50C-407E-A947-70E740481C1C}">
                          <a14:useLocalDpi xmlns:a14="http://schemas.microsoft.com/office/drawing/2010/main"/>
                        </a:ext>
                      </a:extLst>
                    </a:blip>
                    <a:stretch>
                      <a:fillRect/>
                    </a:stretch>
                  </pic:blipFill>
                  <pic:spPr>
                    <a:xfrm rot="0">
                      <a:off x="0" y="0"/>
                      <a:ext cx="5608533" cy="2881860"/>
                    </a:xfrm>
                    <a:prstGeom prst="rect">
                      <a:avLst/>
                    </a:prstGeom>
                  </pic:spPr>
                </pic:pic>
              </a:graphicData>
            </a:graphic>
          </wp:inline>
        </w:drawing>
      </w:r>
    </w:p>
    <w:p xmlns:wp14="http://schemas.microsoft.com/office/word/2010/wordml" w:rsidP="0EEE54B1" wp14:paraId="39BB6781" wp14:textId="4FC1BB0E">
      <w:pPr>
        <w:rPr>
          <w:noProof w:val="0"/>
          <w:lang w:val="en-US"/>
        </w:rPr>
      </w:pPr>
      <w:r w:rsidRPr="0EEE54B1" w:rsidR="70C6BCC3">
        <w:rPr>
          <w:noProof w:val="0"/>
          <w:lang w:val="en-US"/>
        </w:rPr>
        <w:t xml:space="preserve">Create a database in serverless </w:t>
      </w:r>
      <w:r w:rsidRPr="0EEE54B1" w:rsidR="70C6BCC3">
        <w:rPr>
          <w:noProof w:val="0"/>
          <w:lang w:val="en-US"/>
        </w:rPr>
        <w:t>sql</w:t>
      </w:r>
      <w:r w:rsidRPr="0EEE54B1" w:rsidR="70C6BCC3">
        <w:rPr>
          <w:noProof w:val="0"/>
          <w:lang w:val="en-US"/>
        </w:rPr>
        <w:t xml:space="preserve"> pool “staging”</w:t>
      </w:r>
    </w:p>
    <w:p xmlns:wp14="http://schemas.microsoft.com/office/word/2010/wordml" w:rsidP="0EEE54B1" wp14:paraId="739D1FC4" wp14:textId="7BD11B92">
      <w:pPr>
        <w:rPr>
          <w:noProof w:val="0"/>
          <w:lang w:val="en-US"/>
        </w:rPr>
      </w:pPr>
      <w:r w:rsidR="654A984C">
        <w:drawing>
          <wp:inline xmlns:wp14="http://schemas.microsoft.com/office/word/2010/wordprocessingDrawing" wp14:editId="63552A46" wp14:anchorId="2AE8E3D3">
            <wp:extent cx="5943600" cy="3400425"/>
            <wp:effectExtent l="0" t="0" r="0" b="0"/>
            <wp:docPr id="21036880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0368803" name=""/>
                    <pic:cNvPicPr/>
                  </pic:nvPicPr>
                  <pic:blipFill>
                    <a:blip xmlns:r="http://schemas.openxmlformats.org/officeDocument/2006/relationships" r:embed="rId1115576306">
                      <a:extLst>
                        <a:ext xmlns:a="http://schemas.openxmlformats.org/drawingml/2006/main"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xmlns:wp14="http://schemas.microsoft.com/office/word/2010/wordml" w:rsidP="0EEE54B1" wp14:paraId="4BCBD97F" wp14:textId="00AD9486">
      <w:pPr>
        <w:rPr>
          <w:noProof w:val="0"/>
          <w:lang w:val="en-US"/>
        </w:rPr>
      </w:pPr>
      <w:r w:rsidR="654A984C">
        <w:drawing>
          <wp:inline xmlns:wp14="http://schemas.microsoft.com/office/word/2010/wordprocessingDrawing" wp14:editId="1BD10D78" wp14:anchorId="053F0707">
            <wp:extent cx="5943600" cy="4667250"/>
            <wp:effectExtent l="0" t="0" r="0" b="0"/>
            <wp:docPr id="5778470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77847048" name=""/>
                    <pic:cNvPicPr/>
                  </pic:nvPicPr>
                  <pic:blipFill>
                    <a:blip xmlns:r="http://schemas.openxmlformats.org/officeDocument/2006/relationships" r:embed="rId143452532">
                      <a:extLst>
                        <a:ext xmlns:a="http://schemas.openxmlformats.org/drawingml/2006/main"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inline>
        </w:drawing>
      </w:r>
    </w:p>
    <w:p xmlns:wp14="http://schemas.microsoft.com/office/word/2010/wordml" w:rsidP="0EEE54B1" wp14:paraId="64029C2E" wp14:textId="4DE6C51A">
      <w:pPr>
        <w:rPr>
          <w:noProof w:val="0"/>
          <w:lang w:val="en-US"/>
        </w:rPr>
      </w:pPr>
      <w:r w:rsidRPr="0EEE54B1" w:rsidR="654A984C">
        <w:rPr>
          <w:noProof w:val="0"/>
          <w:lang w:val="en-US"/>
        </w:rPr>
        <w:t>Transform raw files by removing null and duplicates of key column and then create external tables using CETAS</w:t>
      </w:r>
      <w:r w:rsidRPr="0EEE54B1" w:rsidR="18873BF5">
        <w:rPr>
          <w:noProof w:val="0"/>
          <w:lang w:val="en-US"/>
        </w:rPr>
        <w:t xml:space="preserve"> for all the raw files</w:t>
      </w:r>
    </w:p>
    <w:p xmlns:wp14="http://schemas.microsoft.com/office/word/2010/wordml" w:rsidP="0EEE54B1" wp14:paraId="416BED79" wp14:textId="403C889C">
      <w:pPr>
        <w:rPr>
          <w:noProof w:val="0"/>
          <w:lang w:val="en-US"/>
        </w:rPr>
      </w:pPr>
      <w:r w:rsidR="18873BF5">
        <w:drawing>
          <wp:inline xmlns:wp14="http://schemas.microsoft.com/office/word/2010/wordprocessingDrawing" wp14:editId="1378E81E" wp14:anchorId="6E8073AA">
            <wp:extent cx="5943600" cy="4791075"/>
            <wp:effectExtent l="0" t="0" r="0" b="0"/>
            <wp:docPr id="18133005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13300588" name=""/>
                    <pic:cNvPicPr/>
                  </pic:nvPicPr>
                  <pic:blipFill>
                    <a:blip xmlns:r="http://schemas.openxmlformats.org/officeDocument/2006/relationships" r:embed="rId1122153998">
                      <a:extLst>
                        <a:ext xmlns:a="http://schemas.openxmlformats.org/drawingml/2006/main" uri="{28A0092B-C50C-407E-A947-70E740481C1C}">
                          <a14:useLocalDpi xmlns:a14="http://schemas.microsoft.com/office/drawing/2010/main" val="0"/>
                        </a:ext>
                      </a:extLst>
                    </a:blip>
                    <a:stretch>
                      <a:fillRect/>
                    </a:stretch>
                  </pic:blipFill>
                  <pic:spPr>
                    <a:xfrm>
                      <a:off x="0" y="0"/>
                      <a:ext cx="5943600" cy="4791075"/>
                    </a:xfrm>
                    <a:prstGeom prst="rect">
                      <a:avLst/>
                    </a:prstGeom>
                  </pic:spPr>
                </pic:pic>
              </a:graphicData>
            </a:graphic>
          </wp:inline>
        </w:drawing>
      </w:r>
    </w:p>
    <w:p xmlns:wp14="http://schemas.microsoft.com/office/word/2010/wordml" wp14:paraId="6381CBE6" wp14:textId="6A5644A3"/>
    <w:p xmlns:wp14="http://schemas.microsoft.com/office/word/2010/wordml" w:rsidP="0EEE54B1" wp14:paraId="7C65BBFC" wp14:textId="49E5934C">
      <w:pPr>
        <w:rPr>
          <w:noProof w:val="0"/>
          <w:lang w:val="en-US"/>
        </w:rPr>
      </w:pPr>
      <w:r w:rsidR="42AE5A67">
        <w:drawing>
          <wp:inline xmlns:wp14="http://schemas.microsoft.com/office/word/2010/wordprocessingDrawing" wp14:editId="12991ED0" wp14:anchorId="457E3823">
            <wp:extent cx="5943600" cy="4552950"/>
            <wp:effectExtent l="0" t="0" r="0" b="0"/>
            <wp:docPr id="11335643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33564363" name=""/>
                    <pic:cNvPicPr/>
                  </pic:nvPicPr>
                  <pic:blipFill>
                    <a:blip xmlns:r="http://schemas.openxmlformats.org/officeDocument/2006/relationships" r:embed="rId984073110">
                      <a:extLst>
                        <a:ext xmlns:a="http://schemas.openxmlformats.org/drawingml/2006/main"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inline>
        </w:drawing>
      </w:r>
    </w:p>
    <w:p xmlns:wp14="http://schemas.microsoft.com/office/word/2010/wordml" w:rsidP="0EEE54B1" wp14:paraId="136AF637" wp14:textId="22F1ECD2">
      <w:pPr>
        <w:spacing w:before="240" w:beforeAutospacing="off" w:after="240" w:afterAutospacing="off"/>
        <w:ind w:left="0"/>
        <w:rPr>
          <w:rFonts w:ascii="Aptos" w:hAnsi="Aptos" w:eastAsia="Aptos" w:cs="Aptos"/>
          <w:noProof w:val="0"/>
          <w:sz w:val="24"/>
          <w:szCs w:val="24"/>
          <w:lang w:val="en-US"/>
        </w:rPr>
      </w:pPr>
      <w:r w:rsidR="42AE5A67">
        <w:drawing>
          <wp:inline xmlns:wp14="http://schemas.microsoft.com/office/word/2010/wordprocessingDrawing" wp14:editId="631DD35D" wp14:anchorId="3A296F96">
            <wp:extent cx="5943600" cy="4438650"/>
            <wp:effectExtent l="0" t="0" r="0" b="0"/>
            <wp:docPr id="100403456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04034565" name=""/>
                    <pic:cNvPicPr/>
                  </pic:nvPicPr>
                  <pic:blipFill>
                    <a:blip xmlns:r="http://schemas.openxmlformats.org/officeDocument/2006/relationships" r:embed="rId1226710117">
                      <a:extLst>
                        <a:ext xmlns:a="http://schemas.openxmlformats.org/drawingml/2006/main"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xmlns:wp14="http://schemas.microsoft.com/office/word/2010/wordml" w:rsidP="0EEE54B1" wp14:paraId="419171CC" wp14:textId="509D7CA2">
      <w:pPr>
        <w:spacing w:before="240" w:beforeAutospacing="off" w:after="240" w:afterAutospacing="off"/>
        <w:ind w:left="0"/>
        <w:rPr>
          <w:rFonts w:ascii="Aptos" w:hAnsi="Aptos" w:eastAsia="Aptos" w:cs="Aptos"/>
          <w:noProof w:val="0"/>
          <w:sz w:val="24"/>
          <w:szCs w:val="24"/>
          <w:lang w:val="en-US"/>
        </w:rPr>
      </w:pPr>
      <w:r w:rsidRPr="0EEE54B1" w:rsidR="0F38E723">
        <w:rPr>
          <w:rFonts w:ascii="Aptos" w:hAnsi="Aptos" w:eastAsia="Aptos" w:cs="Aptos"/>
          <w:noProof w:val="0"/>
          <w:sz w:val="24"/>
          <w:szCs w:val="24"/>
          <w:lang w:val="en-US"/>
        </w:rPr>
        <w:t>After running CETAS queries external tables will be created in staging database and files in ADLS</w:t>
      </w:r>
    </w:p>
    <w:p xmlns:wp14="http://schemas.microsoft.com/office/word/2010/wordml" w:rsidP="0EEE54B1" wp14:paraId="31F4CDEF" wp14:textId="01C5CFF7">
      <w:pPr>
        <w:spacing w:before="240" w:beforeAutospacing="off" w:after="240" w:afterAutospacing="off"/>
        <w:ind w:left="0"/>
        <w:rPr>
          <w:rFonts w:ascii="Aptos" w:hAnsi="Aptos" w:eastAsia="Aptos" w:cs="Aptos"/>
          <w:noProof w:val="0"/>
          <w:sz w:val="24"/>
          <w:szCs w:val="24"/>
          <w:lang w:val="en-US"/>
        </w:rPr>
      </w:pPr>
      <w:r w:rsidR="0F38E723">
        <w:drawing>
          <wp:inline xmlns:wp14="http://schemas.microsoft.com/office/word/2010/wordprocessingDrawing" wp14:editId="24F5A8E4" wp14:anchorId="54CD78DB">
            <wp:extent cx="2499360" cy="2186545"/>
            <wp:effectExtent l="0" t="0" r="0" b="0"/>
            <wp:docPr id="2721879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72187987" name=""/>
                    <pic:cNvPicPr/>
                  </pic:nvPicPr>
                  <pic:blipFill>
                    <a:blip xmlns:r="http://schemas.openxmlformats.org/officeDocument/2006/relationships" r:embed="rId6794968">
                      <a:extLst>
                        <a:ext uri="{28A0092B-C50C-407E-A947-70E740481C1C}">
                          <a14:useLocalDpi xmlns:a14="http://schemas.microsoft.com/office/drawing/2010/main"/>
                        </a:ext>
                      </a:extLst>
                    </a:blip>
                    <a:stretch>
                      <a:fillRect/>
                    </a:stretch>
                  </pic:blipFill>
                  <pic:spPr>
                    <a:xfrm rot="0">
                      <a:off x="0" y="0"/>
                      <a:ext cx="2499360" cy="2186545"/>
                    </a:xfrm>
                    <a:prstGeom prst="rect">
                      <a:avLst/>
                    </a:prstGeom>
                  </pic:spPr>
                </pic:pic>
              </a:graphicData>
            </a:graphic>
          </wp:inline>
        </w:drawing>
      </w:r>
    </w:p>
    <w:p xmlns:wp14="http://schemas.microsoft.com/office/word/2010/wordml" w:rsidP="0EEE54B1" wp14:paraId="7C448134" wp14:textId="08E859B7">
      <w:pPr>
        <w:spacing w:before="240" w:beforeAutospacing="off" w:after="240" w:afterAutospacing="off"/>
        <w:ind w:left="0"/>
        <w:rPr>
          <w:rFonts w:ascii="Aptos" w:hAnsi="Aptos" w:eastAsia="Aptos" w:cs="Aptos"/>
          <w:noProof w:val="0"/>
          <w:sz w:val="24"/>
          <w:szCs w:val="24"/>
          <w:lang w:val="en-US"/>
        </w:rPr>
      </w:pPr>
      <w:r w:rsidR="0F38E723">
        <w:drawing>
          <wp:inline xmlns:wp14="http://schemas.microsoft.com/office/word/2010/wordprocessingDrawing" wp14:editId="22D923D8" wp14:anchorId="1C1E8937">
            <wp:extent cx="5463540" cy="3451860"/>
            <wp:effectExtent l="0" t="0" r="0" b="0"/>
            <wp:docPr id="7639602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63960239" name=""/>
                    <pic:cNvPicPr/>
                  </pic:nvPicPr>
                  <pic:blipFill>
                    <a:blip xmlns:r="http://schemas.openxmlformats.org/officeDocument/2006/relationships" r:embed="rId1070663733">
                      <a:extLst>
                        <a:ext xmlns:a="http://schemas.openxmlformats.org/drawingml/2006/main" uri="{28A0092B-C50C-407E-A947-70E740481C1C}">
                          <a14:useLocalDpi xmlns:a14="http://schemas.microsoft.com/office/drawing/2010/main" val="0"/>
                        </a:ext>
                      </a:extLst>
                    </a:blip>
                    <a:stretch>
                      <a:fillRect/>
                    </a:stretch>
                  </pic:blipFill>
                  <pic:spPr>
                    <a:xfrm>
                      <a:off x="0" y="0"/>
                      <a:ext cx="5463540" cy="3451860"/>
                    </a:xfrm>
                    <a:prstGeom prst="rect">
                      <a:avLst/>
                    </a:prstGeom>
                  </pic:spPr>
                </pic:pic>
              </a:graphicData>
            </a:graphic>
          </wp:inline>
        </w:drawing>
      </w:r>
    </w:p>
    <w:p xmlns:wp14="http://schemas.microsoft.com/office/word/2010/wordml" w:rsidP="0EEE54B1" wp14:paraId="79FE4C5B" wp14:textId="6B2859F2">
      <w:pPr>
        <w:spacing w:before="240" w:beforeAutospacing="off" w:after="240" w:afterAutospacing="off"/>
        <w:ind w:left="0"/>
        <w:rPr>
          <w:rFonts w:ascii="Aptos" w:hAnsi="Aptos" w:eastAsia="Aptos" w:cs="Aptos"/>
          <w:noProof w:val="0"/>
          <w:sz w:val="24"/>
          <w:szCs w:val="24"/>
          <w:lang w:val="en-US"/>
        </w:rPr>
      </w:pPr>
      <w:r w:rsidRPr="0EEE54B1" w:rsidR="0F38E723">
        <w:rPr>
          <w:rFonts w:ascii="Aptos" w:hAnsi="Aptos" w:eastAsia="Aptos" w:cs="Aptos"/>
          <w:noProof w:val="0"/>
          <w:sz w:val="24"/>
          <w:szCs w:val="24"/>
          <w:lang w:val="en-US"/>
        </w:rPr>
        <w:t xml:space="preserve">With the help of these external </w:t>
      </w:r>
      <w:bookmarkStart w:name="_Int_tzWI3MaO" w:id="163377732"/>
      <w:r w:rsidRPr="0EEE54B1" w:rsidR="0F38E723">
        <w:rPr>
          <w:rFonts w:ascii="Aptos" w:hAnsi="Aptos" w:eastAsia="Aptos" w:cs="Aptos"/>
          <w:noProof w:val="0"/>
          <w:sz w:val="24"/>
          <w:szCs w:val="24"/>
          <w:lang w:val="en-US"/>
        </w:rPr>
        <w:t>tables</w:t>
      </w:r>
      <w:bookmarkEnd w:id="163377732"/>
      <w:r w:rsidRPr="0EEE54B1" w:rsidR="0F38E723">
        <w:rPr>
          <w:rFonts w:ascii="Aptos" w:hAnsi="Aptos" w:eastAsia="Aptos" w:cs="Aptos"/>
          <w:noProof w:val="0"/>
          <w:sz w:val="24"/>
          <w:szCs w:val="24"/>
          <w:lang w:val="en-US"/>
        </w:rPr>
        <w:t xml:space="preserve"> views are created in the analytics schema</w:t>
      </w:r>
    </w:p>
    <w:p xmlns:wp14="http://schemas.microsoft.com/office/word/2010/wordml" w:rsidP="0EEE54B1" wp14:paraId="5D56F0EB" wp14:textId="1698F346">
      <w:pPr>
        <w:spacing w:before="240" w:beforeAutospacing="off" w:after="240" w:afterAutospacing="off"/>
        <w:ind w:left="0"/>
        <w:rPr>
          <w:rFonts w:ascii="Aptos" w:hAnsi="Aptos" w:eastAsia="Aptos" w:cs="Aptos"/>
          <w:noProof w:val="0"/>
          <w:sz w:val="24"/>
          <w:szCs w:val="24"/>
          <w:lang w:val="en-US"/>
        </w:rPr>
      </w:pPr>
      <w:r w:rsidRPr="0EEE54B1" w:rsidR="0F38E723">
        <w:rPr>
          <w:rFonts w:ascii="Aptos" w:hAnsi="Aptos" w:eastAsia="Aptos" w:cs="Aptos"/>
          <w:noProof w:val="0"/>
          <w:sz w:val="24"/>
          <w:szCs w:val="24"/>
          <w:lang w:val="en-US"/>
        </w:rPr>
        <w:t>View 1:   Average Order value</w:t>
      </w:r>
    </w:p>
    <w:p xmlns:wp14="http://schemas.microsoft.com/office/word/2010/wordml" w:rsidP="0EEE54B1" wp14:paraId="497510B1" wp14:textId="50BC777B">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8000"/>
          <w:sz w:val="21"/>
          <w:szCs w:val="21"/>
          <w:lang w:val="en-US"/>
        </w:rPr>
        <w:t>-- create average order value</w:t>
      </w:r>
    </w:p>
    <w:p xmlns:wp14="http://schemas.microsoft.com/office/word/2010/wordml" w:rsidP="0EEE54B1" wp14:paraId="4247F96B" wp14:textId="4740012E">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CREATE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VIEW</w:t>
      </w:r>
      <w:r w:rsidRPr="0EEE54B1" w:rsidR="0F38E723">
        <w:rPr>
          <w:rFonts w:ascii="Consolas" w:hAnsi="Consolas" w:eastAsia="Consolas" w:cs="Consolas"/>
          <w:b w:val="0"/>
          <w:bCs w:val="0"/>
          <w:noProof w:val="0"/>
          <w:color w:val="000000" w:themeColor="text1" w:themeTint="FF" w:themeShade="FF"/>
          <w:sz w:val="21"/>
          <w:szCs w:val="21"/>
          <w:lang w:val="en-US"/>
        </w:rPr>
        <w:t xml:space="preserve"> analyatics.view_AOV </w:t>
      </w:r>
      <w:r w:rsidRPr="0EEE54B1" w:rsidR="0F38E723">
        <w:rPr>
          <w:rFonts w:ascii="Consolas" w:hAnsi="Consolas" w:eastAsia="Consolas" w:cs="Consolas"/>
          <w:b w:val="0"/>
          <w:bCs w:val="0"/>
          <w:noProof w:val="0"/>
          <w:color w:val="0000FF"/>
          <w:sz w:val="21"/>
          <w:szCs w:val="21"/>
          <w:lang w:val="en-US"/>
        </w:rPr>
        <w:t>AS</w:t>
      </w:r>
    </w:p>
    <w:p xmlns:wp14="http://schemas.microsoft.com/office/word/2010/wordml" w:rsidP="0EEE54B1" wp14:paraId="2D103D75" wp14:textId="089A2FE5">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SELECT</w:t>
      </w:r>
    </w:p>
    <w:p xmlns:wp14="http://schemas.microsoft.com/office/word/2010/wordml" w:rsidP="0EEE54B1" wp14:paraId="7A8049E3" wp14:textId="584E29B0">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p.ProductID,</w:t>
      </w:r>
    </w:p>
    <w:p xmlns:wp14="http://schemas.microsoft.com/office/word/2010/wordml" w:rsidP="0EEE54B1" wp14:paraId="308A4C36" wp14:textId="523A7A8E">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p.</w:t>
      </w:r>
      <w:r w:rsidRPr="0EEE54B1" w:rsidR="0F38E723">
        <w:rPr>
          <w:rFonts w:ascii="Consolas" w:hAnsi="Consolas" w:eastAsia="Consolas" w:cs="Consolas"/>
          <w:b w:val="0"/>
          <w:bCs w:val="0"/>
          <w:noProof w:val="0"/>
          <w:color w:val="0000FF"/>
          <w:sz w:val="21"/>
          <w:szCs w:val="21"/>
          <w:lang w:val="en-US"/>
        </w:rPr>
        <w:t>Name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ProductName,</w:t>
      </w:r>
    </w:p>
    <w:p xmlns:wp14="http://schemas.microsoft.com/office/word/2010/wordml" w:rsidP="0EEE54B1" wp14:paraId="6590DEEE" wp14:textId="0EEB763C">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p.Category,</w:t>
      </w:r>
    </w:p>
    <w:p xmlns:wp14="http://schemas.microsoft.com/office/word/2010/wordml" w:rsidP="0EEE54B1" wp14:paraId="66609FF2" wp14:textId="349BA6C2">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s.StoreID,</w:t>
      </w:r>
    </w:p>
    <w:p xmlns:wp14="http://schemas.microsoft.com/office/word/2010/wordml" w:rsidP="0EEE54B1" wp14:paraId="357560D6" wp14:textId="2CEA9427">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s.</w:t>
      </w:r>
      <w:r w:rsidRPr="0EEE54B1" w:rsidR="0F38E723">
        <w:rPr>
          <w:rFonts w:ascii="Consolas" w:hAnsi="Consolas" w:eastAsia="Consolas" w:cs="Consolas"/>
          <w:b w:val="0"/>
          <w:bCs w:val="0"/>
          <w:noProof w:val="0"/>
          <w:color w:val="0000FF"/>
          <w:sz w:val="21"/>
          <w:szCs w:val="21"/>
          <w:lang w:val="en-US"/>
        </w:rPr>
        <w:t>Location</w:t>
      </w: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021D1AC0" wp14:textId="4A131A9F">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863B00"/>
          <w:sz w:val="21"/>
          <w:szCs w:val="21"/>
          <w:lang w:val="en-US"/>
        </w:rPr>
        <w:t>SUM</w:t>
      </w:r>
      <w:r w:rsidRPr="0EEE54B1" w:rsidR="0F38E723">
        <w:rPr>
          <w:rFonts w:ascii="Consolas" w:hAnsi="Consolas" w:eastAsia="Consolas" w:cs="Consolas"/>
          <w:b w:val="0"/>
          <w:bCs w:val="0"/>
          <w:noProof w:val="0"/>
          <w:color w:val="000000" w:themeColor="text1" w:themeTint="FF" w:themeShade="FF"/>
          <w:sz w:val="21"/>
          <w:szCs w:val="21"/>
          <w:lang w:val="en-US"/>
        </w:rPr>
        <w:t xml:space="preserve">(ot.Amount) / </w:t>
      </w:r>
      <w:r w:rsidRPr="0EEE54B1" w:rsidR="0F38E723">
        <w:rPr>
          <w:rFonts w:ascii="Consolas" w:hAnsi="Consolas" w:eastAsia="Consolas" w:cs="Consolas"/>
          <w:b w:val="0"/>
          <w:bCs w:val="0"/>
          <w:noProof w:val="0"/>
          <w:color w:val="863B00"/>
          <w:sz w:val="21"/>
          <w:szCs w:val="21"/>
          <w:lang w:val="en-US"/>
        </w:rPr>
        <w:t>COUNT</w:t>
      </w:r>
      <w:r w:rsidRPr="0EEE54B1" w:rsidR="0F38E723">
        <w:rPr>
          <w:rFonts w:ascii="Consolas" w:hAnsi="Consolas" w:eastAsia="Consolas" w:cs="Consolas"/>
          <w:b w:val="0"/>
          <w:bCs w:val="0"/>
          <w:noProof w:val="0"/>
          <w:color w:val="000000" w:themeColor="text1" w:themeTint="FF" w:themeShade="FF"/>
          <w:sz w:val="21"/>
          <w:szCs w:val="21"/>
          <w:lang w:val="en-US"/>
        </w:rPr>
        <w:t xml:space="preserve">(ot.OrderID)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AverageOrderValue</w:t>
      </w:r>
    </w:p>
    <w:p xmlns:wp14="http://schemas.microsoft.com/office/word/2010/wordml" w:rsidP="0EEE54B1" wp14:paraId="25684646" wp14:textId="3C9F3E3F">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FROM</w:t>
      </w:r>
    </w:p>
    <w:p xmlns:wp14="http://schemas.microsoft.com/office/word/2010/wordml" w:rsidP="0EEE54B1" wp14:paraId="463FBE49" wp14:textId="12241448">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OnlineTransactions ot</w:t>
      </w:r>
    </w:p>
    <w:p xmlns:wp14="http://schemas.microsoft.com/office/word/2010/wordml" w:rsidP="0EEE54B1" wp14:paraId="3693B071" wp14:textId="67BEC7C1">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INNER</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JOIN</w:t>
      </w:r>
      <w:r w:rsidRPr="0EEE54B1" w:rsidR="0F38E723">
        <w:rPr>
          <w:rFonts w:ascii="Consolas" w:hAnsi="Consolas" w:eastAsia="Consolas" w:cs="Consolas"/>
          <w:b w:val="0"/>
          <w:bCs w:val="0"/>
          <w:noProof w:val="0"/>
          <w:color w:val="000000" w:themeColor="text1" w:themeTint="FF" w:themeShade="FF"/>
          <w:sz w:val="21"/>
          <w:szCs w:val="21"/>
          <w:lang w:val="en-US"/>
        </w:rPr>
        <w:t xml:space="preserve"> dbo.Products p </w:t>
      </w:r>
      <w:r w:rsidRPr="0EEE54B1" w:rsidR="0F38E723">
        <w:rPr>
          <w:rFonts w:ascii="Consolas" w:hAnsi="Consolas" w:eastAsia="Consolas" w:cs="Consolas"/>
          <w:b w:val="0"/>
          <w:bCs w:val="0"/>
          <w:noProof w:val="0"/>
          <w:color w:val="0000FF"/>
          <w:sz w:val="21"/>
          <w:szCs w:val="21"/>
          <w:lang w:val="en-US"/>
        </w:rPr>
        <w:t>ON</w:t>
      </w:r>
      <w:r w:rsidRPr="0EEE54B1" w:rsidR="0F38E723">
        <w:rPr>
          <w:rFonts w:ascii="Consolas" w:hAnsi="Consolas" w:eastAsia="Consolas" w:cs="Consolas"/>
          <w:b w:val="0"/>
          <w:bCs w:val="0"/>
          <w:noProof w:val="0"/>
          <w:color w:val="000000" w:themeColor="text1" w:themeTint="FF" w:themeShade="FF"/>
          <w:sz w:val="21"/>
          <w:szCs w:val="21"/>
          <w:lang w:val="en-US"/>
        </w:rPr>
        <w:t xml:space="preserve"> ot.ProductID = p.ProductID</w:t>
      </w:r>
    </w:p>
    <w:p xmlns:wp14="http://schemas.microsoft.com/office/word/2010/wordml" w:rsidP="0EEE54B1" wp14:paraId="1CB4555F" wp14:textId="6AE3FB2B">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LEFT</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JOIN</w:t>
      </w:r>
      <w:r w:rsidRPr="0EEE54B1" w:rsidR="0F38E723">
        <w:rPr>
          <w:rFonts w:ascii="Consolas" w:hAnsi="Consolas" w:eastAsia="Consolas" w:cs="Consolas"/>
          <w:b w:val="0"/>
          <w:bCs w:val="0"/>
          <w:noProof w:val="0"/>
          <w:color w:val="000000" w:themeColor="text1" w:themeTint="FF" w:themeShade="FF"/>
          <w:sz w:val="21"/>
          <w:szCs w:val="21"/>
          <w:lang w:val="en-US"/>
        </w:rPr>
        <w:t xml:space="preserve"> dbo.Stores s </w:t>
      </w:r>
      <w:r w:rsidRPr="0EEE54B1" w:rsidR="0F38E723">
        <w:rPr>
          <w:rFonts w:ascii="Consolas" w:hAnsi="Consolas" w:eastAsia="Consolas" w:cs="Consolas"/>
          <w:b w:val="0"/>
          <w:bCs w:val="0"/>
          <w:noProof w:val="0"/>
          <w:color w:val="0000FF"/>
          <w:sz w:val="21"/>
          <w:szCs w:val="21"/>
          <w:lang w:val="en-US"/>
        </w:rPr>
        <w:t>ON</w:t>
      </w:r>
      <w:r w:rsidRPr="0EEE54B1" w:rsidR="0F38E723">
        <w:rPr>
          <w:rFonts w:ascii="Consolas" w:hAnsi="Consolas" w:eastAsia="Consolas" w:cs="Consolas"/>
          <w:b w:val="0"/>
          <w:bCs w:val="0"/>
          <w:noProof w:val="0"/>
          <w:color w:val="000000" w:themeColor="text1" w:themeTint="FF" w:themeShade="FF"/>
          <w:sz w:val="21"/>
          <w:szCs w:val="21"/>
          <w:lang w:val="en-US"/>
        </w:rPr>
        <w:t xml:space="preserve"> s.StoreID </w:t>
      </w:r>
      <w:r w:rsidRPr="0EEE54B1" w:rsidR="0F38E723">
        <w:rPr>
          <w:rFonts w:ascii="Consolas" w:hAnsi="Consolas" w:eastAsia="Consolas" w:cs="Consolas"/>
          <w:b w:val="0"/>
          <w:bCs w:val="0"/>
          <w:noProof w:val="0"/>
          <w:color w:val="0000FF"/>
          <w:sz w:val="21"/>
          <w:szCs w:val="21"/>
          <w:lang w:val="en-US"/>
        </w:rPr>
        <w:t>IS</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NOT</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NULL</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0EEE54B1" wp14:paraId="3DF0EFB5" wp14:textId="09B7BE8D">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GROUP</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BY</w:t>
      </w:r>
    </w:p>
    <w:p xmlns:wp14="http://schemas.microsoft.com/office/word/2010/wordml" w:rsidP="0EEE54B1" wp14:paraId="3972CB71" wp14:textId="68A62ACE">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p.ProductID</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00" w:themeColor="text1" w:themeTint="FF" w:themeShade="FF"/>
          <w:sz w:val="21"/>
          <w:szCs w:val="21"/>
          <w:lang w:val="en-US"/>
        </w:rPr>
        <w:t>p.</w:t>
      </w:r>
      <w:r w:rsidRPr="0EEE54B1" w:rsidR="0F38E723">
        <w:rPr>
          <w:rFonts w:ascii="Consolas" w:hAnsi="Consolas" w:eastAsia="Consolas" w:cs="Consolas"/>
          <w:b w:val="0"/>
          <w:bCs w:val="0"/>
          <w:noProof w:val="0"/>
          <w:color w:val="0000FF"/>
          <w:sz w:val="21"/>
          <w:szCs w:val="21"/>
          <w:lang w:val="en-US"/>
        </w:rPr>
        <w:t>Name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00" w:themeColor="text1" w:themeTint="FF" w:themeShade="FF"/>
          <w:sz w:val="21"/>
          <w:szCs w:val="21"/>
          <w:lang w:val="en-US"/>
        </w:rPr>
        <w:t>p.Category</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00" w:themeColor="text1" w:themeTint="FF" w:themeShade="FF"/>
          <w:sz w:val="21"/>
          <w:szCs w:val="21"/>
          <w:lang w:val="en-US"/>
        </w:rPr>
        <w:t>s.StoreID</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00" w:themeColor="text1" w:themeTint="FF" w:themeShade="FF"/>
          <w:sz w:val="21"/>
          <w:szCs w:val="21"/>
          <w:lang w:val="en-US"/>
        </w:rPr>
        <w:t>s.</w:t>
      </w:r>
      <w:r w:rsidRPr="0EEE54B1" w:rsidR="0F38E723">
        <w:rPr>
          <w:rFonts w:ascii="Consolas" w:hAnsi="Consolas" w:eastAsia="Consolas" w:cs="Consolas"/>
          <w:b w:val="0"/>
          <w:bCs w:val="0"/>
          <w:noProof w:val="0"/>
          <w:color w:val="0000FF"/>
          <w:sz w:val="21"/>
          <w:szCs w:val="21"/>
          <w:lang w:val="en-US"/>
        </w:rPr>
        <w:t>Location</w:t>
      </w: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0FE15172" wp14:textId="611FECF6">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p>
    <w:p xmlns:wp14="http://schemas.microsoft.com/office/word/2010/wordml" w:rsidP="0EEE54B1" wp14:paraId="4018F4A8" wp14:textId="1B41C6B5">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p>
    <w:p xmlns:wp14="http://schemas.microsoft.com/office/word/2010/wordml" w:rsidP="0EEE54B1" wp14:paraId="270C4EA2" wp14:textId="07F97783">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p>
    <w:p xmlns:wp14="http://schemas.microsoft.com/office/word/2010/wordml" w:rsidP="0EEE54B1" wp14:paraId="13F7E1A2" wp14:textId="2AD5BBF7">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r w:rsidRPr="0EEE54B1" w:rsidR="0F38E723">
        <w:rPr>
          <w:rFonts w:ascii="Consolas" w:hAnsi="Consolas" w:eastAsia="Consolas" w:cs="Consolas"/>
          <w:b w:val="0"/>
          <w:bCs w:val="0"/>
          <w:noProof w:val="0"/>
          <w:color w:val="000000" w:themeColor="text1" w:themeTint="FF" w:themeShade="FF"/>
          <w:sz w:val="21"/>
          <w:szCs w:val="21"/>
          <w:lang w:val="en-US"/>
        </w:rPr>
        <w:t>View 2: Customer segementation</w:t>
      </w:r>
    </w:p>
    <w:p xmlns:wp14="http://schemas.microsoft.com/office/word/2010/wordml" w:rsidP="0EEE54B1" wp14:paraId="6BF99C00" wp14:textId="3D6C6094">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CREATE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or</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ALTER</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view</w:t>
      </w:r>
      <w:r w:rsidRPr="0EEE54B1" w:rsidR="0F38E723">
        <w:rPr>
          <w:rFonts w:ascii="Consolas" w:hAnsi="Consolas" w:eastAsia="Consolas" w:cs="Consolas"/>
          <w:b w:val="0"/>
          <w:bCs w:val="0"/>
          <w:noProof w:val="0"/>
          <w:color w:val="000000" w:themeColor="text1" w:themeTint="FF" w:themeShade="FF"/>
          <w:sz w:val="21"/>
          <w:szCs w:val="21"/>
          <w:lang w:val="en-US"/>
        </w:rPr>
        <w:t xml:space="preserve"> analyatics.view_segementation</w:t>
      </w:r>
    </w:p>
    <w:p xmlns:wp14="http://schemas.microsoft.com/office/word/2010/wordml" w:rsidP="0EEE54B1" wp14:paraId="671FC3F5" wp14:textId="39D9ED87">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AS</w:t>
      </w:r>
    </w:p>
    <w:p xmlns:wp14="http://schemas.microsoft.com/office/word/2010/wordml" w:rsidP="0EEE54B1" wp14:paraId="32F06CEE" wp14:textId="051E9B2B">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with</w:t>
      </w:r>
      <w:r w:rsidRPr="0EEE54B1" w:rsidR="0F38E723">
        <w:rPr>
          <w:rFonts w:ascii="Consolas" w:hAnsi="Consolas" w:eastAsia="Consolas" w:cs="Consolas"/>
          <w:b w:val="0"/>
          <w:bCs w:val="0"/>
          <w:noProof w:val="0"/>
          <w:color w:val="000000" w:themeColor="text1" w:themeTint="FF" w:themeShade="FF"/>
          <w:sz w:val="21"/>
          <w:szCs w:val="21"/>
          <w:lang w:val="en-US"/>
        </w:rPr>
        <w:t xml:space="preserve"> cte_1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471E6994" wp14:textId="0BFF99C1">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select</w:t>
      </w:r>
      <w:r w:rsidRPr="0EEE54B1" w:rsidR="0F38E723">
        <w:rPr>
          <w:rFonts w:ascii="Consolas" w:hAnsi="Consolas" w:eastAsia="Consolas" w:cs="Consolas"/>
          <w:b w:val="0"/>
          <w:bCs w:val="0"/>
          <w:noProof w:val="0"/>
          <w:color w:val="000000" w:themeColor="text1" w:themeTint="FF" w:themeShade="FF"/>
          <w:sz w:val="21"/>
          <w:szCs w:val="21"/>
          <w:lang w:val="en-US"/>
        </w:rPr>
        <w:t xml:space="preserve"> CustomerID,</w:t>
      </w:r>
    </w:p>
    <w:p xmlns:wp14="http://schemas.microsoft.com/office/word/2010/wordml" w:rsidP="0EEE54B1" wp14:paraId="4A5C4843" wp14:textId="322D8A9D">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OrderID,</w:t>
      </w:r>
    </w:p>
    <w:p xmlns:wp14="http://schemas.microsoft.com/office/word/2010/wordml" w:rsidP="0EEE54B1" wp14:paraId="6561C210" wp14:textId="30B65BF6">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Amount,</w:t>
      </w:r>
    </w:p>
    <w:p xmlns:wp14="http://schemas.microsoft.com/office/word/2010/wordml" w:rsidP="0EEE54B1" wp14:paraId="1CB360A3" wp14:textId="50110F36">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A31515"/>
          <w:sz w:val="21"/>
          <w:szCs w:val="21"/>
          <w:lang w:val="en-US"/>
        </w:rPr>
        <w:t>'Online'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Channel </w:t>
      </w:r>
      <w:r w:rsidRPr="0EEE54B1" w:rsidR="0F38E723">
        <w:rPr>
          <w:rFonts w:ascii="Consolas" w:hAnsi="Consolas" w:eastAsia="Consolas" w:cs="Consolas"/>
          <w:b w:val="0"/>
          <w:bCs w:val="0"/>
          <w:noProof w:val="0"/>
          <w:color w:val="0000FF"/>
          <w:sz w:val="21"/>
          <w:szCs w:val="21"/>
          <w:lang w:val="en-US"/>
        </w:rPr>
        <w:t>from</w:t>
      </w:r>
    </w:p>
    <w:p xmlns:wp14="http://schemas.microsoft.com/office/word/2010/wordml" w:rsidP="0EEE54B1" wp14:paraId="4E2E53AC" wp14:textId="7010CB89">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dbo.OnlineTransactions</w:t>
      </w:r>
    </w:p>
    <w:p xmlns:wp14="http://schemas.microsoft.com/office/word/2010/wordml" w:rsidP="0EEE54B1" wp14:paraId="5DAB8E79" wp14:textId="2D261011">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UNION</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ALL</w:t>
      </w:r>
    </w:p>
    <w:p xmlns:wp14="http://schemas.microsoft.com/office/word/2010/wordml" w:rsidP="0EEE54B1" wp14:paraId="1C7D36F4" wp14:textId="43BDB5C5">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select</w:t>
      </w:r>
      <w:r w:rsidRPr="0EEE54B1" w:rsidR="0F38E723">
        <w:rPr>
          <w:rFonts w:ascii="Consolas" w:hAnsi="Consolas" w:eastAsia="Consolas" w:cs="Consolas"/>
          <w:b w:val="0"/>
          <w:bCs w:val="0"/>
          <w:noProof w:val="0"/>
          <w:color w:val="000000" w:themeColor="text1" w:themeTint="FF" w:themeShade="FF"/>
          <w:sz w:val="21"/>
          <w:szCs w:val="21"/>
          <w:lang w:val="en-US"/>
        </w:rPr>
        <w:t xml:space="preserve">  CustomerID,</w:t>
      </w:r>
    </w:p>
    <w:p xmlns:wp14="http://schemas.microsoft.com/office/word/2010/wordml" w:rsidP="0EEE54B1" wp14:paraId="2260D345" wp14:textId="72171123">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TransactionID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OrderID,</w:t>
      </w:r>
    </w:p>
    <w:p xmlns:wp14="http://schemas.microsoft.com/office/word/2010/wordml" w:rsidP="0EEE54B1" wp14:paraId="769E4475" wp14:textId="67C787F8">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Amount,</w:t>
      </w:r>
    </w:p>
    <w:p xmlns:wp14="http://schemas.microsoft.com/office/word/2010/wordml" w:rsidP="0EEE54B1" wp14:paraId="6A59586A" wp14:textId="01A0373C">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A31515"/>
          <w:sz w:val="21"/>
          <w:szCs w:val="21"/>
          <w:lang w:val="en-US"/>
        </w:rPr>
        <w:t>'Instore'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Channel</w:t>
      </w:r>
    </w:p>
    <w:p xmlns:wp14="http://schemas.microsoft.com/office/word/2010/wordml" w:rsidP="0EEE54B1" wp14:paraId="5CF98662" wp14:textId="1D39119B">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from</w:t>
      </w:r>
    </w:p>
    <w:p xmlns:wp14="http://schemas.microsoft.com/office/word/2010/wordml" w:rsidP="0EEE54B1" wp14:paraId="53AD5719" wp14:textId="28234A5C">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dbo.InStoreTransactions)</w:t>
      </w:r>
    </w:p>
    <w:p xmlns:wp14="http://schemas.microsoft.com/office/word/2010/wordml" w:rsidP="0EEE54B1" wp14:paraId="72EDA071" wp14:textId="654FCB88">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select</w:t>
      </w:r>
      <w:r w:rsidRPr="0EEE54B1" w:rsidR="0F38E723">
        <w:rPr>
          <w:rFonts w:ascii="Consolas" w:hAnsi="Consolas" w:eastAsia="Consolas" w:cs="Consolas"/>
          <w:b w:val="0"/>
          <w:bCs w:val="0"/>
          <w:noProof w:val="0"/>
          <w:color w:val="000000" w:themeColor="text1" w:themeTint="FF" w:themeShade="FF"/>
          <w:sz w:val="21"/>
          <w:szCs w:val="21"/>
          <w:lang w:val="en-US"/>
        </w:rPr>
        <w:t xml:space="preserve"> a.CustomerID,</w:t>
      </w:r>
    </w:p>
    <w:p xmlns:wp14="http://schemas.microsoft.com/office/word/2010/wordml" w:rsidP="0EEE54B1" wp14:paraId="10DD4682" wp14:textId="2FA291B0">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SUM</w:t>
      </w:r>
      <w:r w:rsidRPr="0EEE54B1" w:rsidR="0F38E723">
        <w:rPr>
          <w:rFonts w:ascii="Consolas" w:hAnsi="Consolas" w:eastAsia="Consolas" w:cs="Consolas"/>
          <w:b w:val="0"/>
          <w:bCs w:val="0"/>
          <w:noProof w:val="0"/>
          <w:color w:val="000000" w:themeColor="text1" w:themeTint="FF" w:themeShade="FF"/>
          <w:sz w:val="21"/>
          <w:szCs w:val="21"/>
          <w:lang w:val="en-US"/>
        </w:rPr>
        <w:t xml:space="preserve">(a.Amount)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total_spend,</w:t>
      </w:r>
    </w:p>
    <w:p xmlns:wp14="http://schemas.microsoft.com/office/word/2010/wordml" w:rsidP="0EEE54B1" wp14:paraId="7AD05D80" wp14:textId="71408240">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Count</w:t>
      </w:r>
      <w:r w:rsidRPr="0EEE54B1" w:rsidR="0F38E723">
        <w:rPr>
          <w:rFonts w:ascii="Consolas" w:hAnsi="Consolas" w:eastAsia="Consolas" w:cs="Consolas"/>
          <w:b w:val="0"/>
          <w:bCs w:val="0"/>
          <w:noProof w:val="0"/>
          <w:color w:val="000000" w:themeColor="text1" w:themeTint="FF" w:themeShade="FF"/>
          <w:sz w:val="21"/>
          <w:szCs w:val="21"/>
          <w:lang w:val="en-US"/>
        </w:rPr>
        <w:t xml:space="preserve">(a.OrderID)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purchase_frequency,</w:t>
      </w:r>
    </w:p>
    <w:p xmlns:wp14="http://schemas.microsoft.com/office/word/2010/wordml" w:rsidP="0EEE54B1" wp14:paraId="07408969" wp14:textId="45C5CB77">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la.TierLevel,</w:t>
      </w:r>
    </w:p>
    <w:p xmlns:wp14="http://schemas.microsoft.com/office/word/2010/wordml" w:rsidP="0EEE54B1" wp14:paraId="1C69CB0C" wp14:textId="32736959">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CASE</w:t>
      </w:r>
    </w:p>
    <w:p xmlns:wp14="http://schemas.microsoft.com/office/word/2010/wordml" w:rsidP="0EEE54B1" wp14:paraId="04C6C0D1" wp14:textId="53FB6654">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WHEN</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SUM</w:t>
      </w:r>
      <w:r w:rsidRPr="0EEE54B1" w:rsidR="0F38E723">
        <w:rPr>
          <w:rFonts w:ascii="Consolas" w:hAnsi="Consolas" w:eastAsia="Consolas" w:cs="Consolas"/>
          <w:b w:val="0"/>
          <w:bCs w:val="0"/>
          <w:noProof w:val="0"/>
          <w:color w:val="000000" w:themeColor="text1" w:themeTint="FF" w:themeShade="FF"/>
          <w:sz w:val="21"/>
          <w:szCs w:val="21"/>
          <w:lang w:val="en-US"/>
        </w:rPr>
        <w:t>(a.Amount)&gt;= (</w:t>
      </w:r>
    </w:p>
    <w:p xmlns:wp14="http://schemas.microsoft.com/office/word/2010/wordml" w:rsidP="0EEE54B1" wp14:paraId="6D757AF5" wp14:textId="2217B03E">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SELECT</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PERCENTILE_CONT</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098658"/>
          <w:sz w:val="21"/>
          <w:szCs w:val="21"/>
          <w:lang w:val="en-US"/>
        </w:rPr>
        <w:t>0.9</w:t>
      </w: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1B710244" wp14:textId="3A48BC1F">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WITHIN</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GROUP</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ORDER</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BY</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SUM</w:t>
      </w:r>
      <w:r w:rsidRPr="0EEE54B1" w:rsidR="0F38E723">
        <w:rPr>
          <w:rFonts w:ascii="Consolas" w:hAnsi="Consolas" w:eastAsia="Consolas" w:cs="Consolas"/>
          <w:b w:val="0"/>
          <w:bCs w:val="0"/>
          <w:noProof w:val="0"/>
          <w:color w:val="000000" w:themeColor="text1" w:themeTint="FF" w:themeShade="FF"/>
          <w:sz w:val="21"/>
          <w:szCs w:val="21"/>
          <w:lang w:val="en-US"/>
        </w:rPr>
        <w:t>(a.Amount))</w:t>
      </w:r>
    </w:p>
    <w:p xmlns:wp14="http://schemas.microsoft.com/office/word/2010/wordml" w:rsidP="0EEE54B1" wp14:paraId="037D2080" wp14:textId="7E1B5CBE">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OVER</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0EEE54B1" wp14:paraId="55C88A77" wp14:textId="3158AA6E">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 </w:t>
      </w:r>
      <w:r w:rsidRPr="0EEE54B1" w:rsidR="0F38E723">
        <w:rPr>
          <w:rFonts w:ascii="Consolas" w:hAnsi="Consolas" w:eastAsia="Consolas" w:cs="Consolas"/>
          <w:b w:val="0"/>
          <w:bCs w:val="0"/>
          <w:noProof w:val="0"/>
          <w:color w:val="0000FF"/>
          <w:sz w:val="21"/>
          <w:szCs w:val="21"/>
          <w:lang w:val="en-US"/>
        </w:rPr>
        <w:t>THEN</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A31515"/>
          <w:sz w:val="21"/>
          <w:szCs w:val="21"/>
          <w:lang w:val="en-US"/>
        </w:rPr>
        <w:t>'High-Value Customer'</w:t>
      </w:r>
    </w:p>
    <w:p xmlns:wp14="http://schemas.microsoft.com/office/word/2010/wordml" w:rsidP="0EEE54B1" wp14:paraId="5256FC15" wp14:textId="43005235">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WHEN</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COUNT</w:t>
      </w:r>
      <w:r w:rsidRPr="0EEE54B1" w:rsidR="0F38E723">
        <w:rPr>
          <w:rFonts w:ascii="Consolas" w:hAnsi="Consolas" w:eastAsia="Consolas" w:cs="Consolas"/>
          <w:b w:val="0"/>
          <w:bCs w:val="0"/>
          <w:noProof w:val="0"/>
          <w:color w:val="000000" w:themeColor="text1" w:themeTint="FF" w:themeShade="FF"/>
          <w:sz w:val="21"/>
          <w:szCs w:val="21"/>
          <w:lang w:val="en-US"/>
        </w:rPr>
        <w:t xml:space="preserve">(a.OrderID) = </w:t>
      </w:r>
      <w:r w:rsidRPr="0EEE54B1" w:rsidR="0F38E723">
        <w:rPr>
          <w:rFonts w:ascii="Consolas" w:hAnsi="Consolas" w:eastAsia="Consolas" w:cs="Consolas"/>
          <w:b w:val="0"/>
          <w:bCs w:val="0"/>
          <w:noProof w:val="0"/>
          <w:color w:val="098658"/>
          <w:sz w:val="21"/>
          <w:szCs w:val="21"/>
          <w:lang w:val="en-US"/>
        </w:rPr>
        <w:t>1</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THEN</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A31515"/>
          <w:sz w:val="21"/>
          <w:szCs w:val="21"/>
          <w:lang w:val="en-US"/>
        </w:rPr>
        <w:t>'One-Time Buyer'</w:t>
      </w:r>
    </w:p>
    <w:p xmlns:wp14="http://schemas.microsoft.com/office/word/2010/wordml" w:rsidP="0EEE54B1" wp14:paraId="47E4DA92" wp14:textId="7F01957B">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WHEN</w:t>
      </w:r>
      <w:r w:rsidRPr="0EEE54B1" w:rsidR="0F38E723">
        <w:rPr>
          <w:rFonts w:ascii="Consolas" w:hAnsi="Consolas" w:eastAsia="Consolas" w:cs="Consolas"/>
          <w:b w:val="0"/>
          <w:bCs w:val="0"/>
          <w:noProof w:val="0"/>
          <w:color w:val="000000" w:themeColor="text1" w:themeTint="FF" w:themeShade="FF"/>
          <w:sz w:val="21"/>
          <w:szCs w:val="21"/>
          <w:lang w:val="en-US"/>
        </w:rPr>
        <w:t xml:space="preserve"> la.Tierlevel = </w:t>
      </w:r>
      <w:r w:rsidRPr="0EEE54B1" w:rsidR="0F38E723">
        <w:rPr>
          <w:rFonts w:ascii="Consolas" w:hAnsi="Consolas" w:eastAsia="Consolas" w:cs="Consolas"/>
          <w:b w:val="0"/>
          <w:bCs w:val="0"/>
          <w:noProof w:val="0"/>
          <w:color w:val="A31515"/>
          <w:sz w:val="21"/>
          <w:szCs w:val="21"/>
          <w:lang w:val="en-US"/>
        </w:rPr>
        <w:t>'Gold'</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OR</w:t>
      </w:r>
      <w:r w:rsidRPr="0EEE54B1" w:rsidR="0F38E723">
        <w:rPr>
          <w:rFonts w:ascii="Consolas" w:hAnsi="Consolas" w:eastAsia="Consolas" w:cs="Consolas"/>
          <w:b w:val="0"/>
          <w:bCs w:val="0"/>
          <w:noProof w:val="0"/>
          <w:color w:val="000000" w:themeColor="text1" w:themeTint="FF" w:themeShade="FF"/>
          <w:sz w:val="21"/>
          <w:szCs w:val="21"/>
          <w:lang w:val="en-US"/>
        </w:rPr>
        <w:t xml:space="preserve"> la.TierLevel = </w:t>
      </w:r>
      <w:r w:rsidRPr="0EEE54B1" w:rsidR="0F38E723">
        <w:rPr>
          <w:rFonts w:ascii="Consolas" w:hAnsi="Consolas" w:eastAsia="Consolas" w:cs="Consolas"/>
          <w:b w:val="0"/>
          <w:bCs w:val="0"/>
          <w:noProof w:val="0"/>
          <w:color w:val="A31515"/>
          <w:sz w:val="21"/>
          <w:szCs w:val="21"/>
          <w:lang w:val="en-US"/>
        </w:rPr>
        <w:t>'Platinum'</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THEN</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A31515"/>
          <w:sz w:val="21"/>
          <w:szCs w:val="21"/>
          <w:lang w:val="en-US"/>
        </w:rPr>
        <w:t>'Loyalty Champion'</w:t>
      </w:r>
    </w:p>
    <w:p xmlns:wp14="http://schemas.microsoft.com/office/word/2010/wordml" w:rsidP="0EEE54B1" wp14:paraId="350EC34B" wp14:textId="21E9786A">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ELSE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A31515"/>
          <w:sz w:val="21"/>
          <w:szCs w:val="21"/>
          <w:lang w:val="en-US"/>
        </w:rPr>
        <w:t>'Regular Customer'</w:t>
      </w:r>
    </w:p>
    <w:p xmlns:wp14="http://schemas.microsoft.com/office/word/2010/wordml" w:rsidP="0EEE54B1" wp14:paraId="043F8A97" wp14:textId="760D0A75">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END</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CustomerSegment</w:t>
      </w:r>
    </w:p>
    <w:p xmlns:wp14="http://schemas.microsoft.com/office/word/2010/wordml" w:rsidP="0EEE54B1" wp14:paraId="7C001076" wp14:textId="5A708A12">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from</w:t>
      </w:r>
      <w:r w:rsidRPr="0EEE54B1" w:rsidR="0F38E723">
        <w:rPr>
          <w:rFonts w:ascii="Consolas" w:hAnsi="Consolas" w:eastAsia="Consolas" w:cs="Consolas"/>
          <w:b w:val="0"/>
          <w:bCs w:val="0"/>
          <w:noProof w:val="0"/>
          <w:color w:val="000000" w:themeColor="text1" w:themeTint="FF" w:themeShade="FF"/>
          <w:sz w:val="21"/>
          <w:szCs w:val="21"/>
          <w:lang w:val="en-US"/>
        </w:rPr>
        <w:t xml:space="preserve"> cte_1 a</w:t>
      </w:r>
    </w:p>
    <w:p xmlns:wp14="http://schemas.microsoft.com/office/word/2010/wordml" w:rsidP="0EEE54B1" wp14:paraId="2D871E4C" wp14:textId="1C91CE8B">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left</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join</w:t>
      </w:r>
      <w:r w:rsidRPr="0EEE54B1" w:rsidR="0F38E723">
        <w:rPr>
          <w:rFonts w:ascii="Consolas" w:hAnsi="Consolas" w:eastAsia="Consolas" w:cs="Consolas"/>
          <w:b w:val="0"/>
          <w:bCs w:val="0"/>
          <w:noProof w:val="0"/>
          <w:color w:val="000000" w:themeColor="text1" w:themeTint="FF" w:themeShade="FF"/>
          <w:sz w:val="21"/>
          <w:szCs w:val="21"/>
          <w:lang w:val="en-US"/>
        </w:rPr>
        <w:t xml:space="preserve"> dbo.LoyaltyAccounts la</w:t>
      </w:r>
    </w:p>
    <w:p xmlns:wp14="http://schemas.microsoft.com/office/word/2010/wordml" w:rsidP="0EEE54B1" wp14:paraId="0DCFBD0D" wp14:textId="7CCC8D83">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on</w:t>
      </w:r>
      <w:r w:rsidRPr="0EEE54B1" w:rsidR="0F38E723">
        <w:rPr>
          <w:rFonts w:ascii="Consolas" w:hAnsi="Consolas" w:eastAsia="Consolas" w:cs="Consolas"/>
          <w:b w:val="0"/>
          <w:bCs w:val="0"/>
          <w:noProof w:val="0"/>
          <w:color w:val="000000" w:themeColor="text1" w:themeTint="FF" w:themeShade="FF"/>
          <w:sz w:val="21"/>
          <w:szCs w:val="21"/>
          <w:lang w:val="en-US"/>
        </w:rPr>
        <w:t xml:space="preserve"> a.CustomerID=la.CustomerID</w:t>
      </w:r>
    </w:p>
    <w:p xmlns:wp14="http://schemas.microsoft.com/office/word/2010/wordml" w:rsidP="0EEE54B1" wp14:paraId="4DB9785A" wp14:textId="66425560">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group</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by</w:t>
      </w:r>
      <w:r w:rsidRPr="0EEE54B1" w:rsidR="0F38E723">
        <w:rPr>
          <w:rFonts w:ascii="Consolas" w:hAnsi="Consolas" w:eastAsia="Consolas" w:cs="Consolas"/>
          <w:b w:val="0"/>
          <w:bCs w:val="0"/>
          <w:noProof w:val="0"/>
          <w:color w:val="000000" w:themeColor="text1" w:themeTint="FF" w:themeShade="FF"/>
          <w:sz w:val="21"/>
          <w:szCs w:val="21"/>
          <w:lang w:val="en-US"/>
        </w:rPr>
        <w:t xml:space="preserve"> a.CustomerID,la.TierLevel</w:t>
      </w:r>
    </w:p>
    <w:p xmlns:wp14="http://schemas.microsoft.com/office/word/2010/wordml" w:rsidP="0EEE54B1" wp14:paraId="17693438" wp14:textId="503D0C42">
      <w:pPr>
        <w:shd w:val="clear" w:color="auto" w:fill="FFFFFE"/>
        <w:spacing w:before="0" w:beforeAutospacing="off" w:after="0" w:afterAutospacing="off" w:line="285" w:lineRule="auto"/>
      </w:pPr>
    </w:p>
    <w:p xmlns:wp14="http://schemas.microsoft.com/office/word/2010/wordml" w:rsidP="0EEE54B1" wp14:paraId="405926FA" wp14:textId="20C09B4B">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r w:rsidRPr="0EEE54B1" w:rsidR="0F38E723">
        <w:rPr>
          <w:rFonts w:ascii="Consolas" w:hAnsi="Consolas" w:eastAsia="Consolas" w:cs="Consolas"/>
          <w:b w:val="0"/>
          <w:bCs w:val="0"/>
          <w:noProof w:val="0"/>
          <w:color w:val="000000" w:themeColor="text1" w:themeTint="FF" w:themeShade="FF"/>
          <w:sz w:val="21"/>
          <w:szCs w:val="21"/>
          <w:lang w:val="en-US"/>
        </w:rPr>
        <w:t>View 3: peak timings</w:t>
      </w:r>
    </w:p>
    <w:p xmlns:wp14="http://schemas.microsoft.com/office/word/2010/wordml" w:rsidP="0EEE54B1" wp14:paraId="233CC7A4" wp14:textId="49A3ABAB">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p>
    <w:p xmlns:wp14="http://schemas.microsoft.com/office/word/2010/wordml" w:rsidP="0EEE54B1" wp14:paraId="54EECC38" wp14:textId="730DA53D">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CREATE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OR</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ALTER</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view</w:t>
      </w:r>
      <w:r w:rsidRPr="0EEE54B1" w:rsidR="0F38E723">
        <w:rPr>
          <w:rFonts w:ascii="Consolas" w:hAnsi="Consolas" w:eastAsia="Consolas" w:cs="Consolas"/>
          <w:b w:val="0"/>
          <w:bCs w:val="0"/>
          <w:noProof w:val="0"/>
          <w:color w:val="000000" w:themeColor="text1" w:themeTint="FF" w:themeShade="FF"/>
          <w:sz w:val="21"/>
          <w:szCs w:val="21"/>
          <w:lang w:val="en-US"/>
        </w:rPr>
        <w:t xml:space="preserve"> analyatics.view_peak_timings</w:t>
      </w:r>
    </w:p>
    <w:p xmlns:wp14="http://schemas.microsoft.com/office/word/2010/wordml" w:rsidP="0EEE54B1" wp14:paraId="6DC77EA9" wp14:textId="789E8D3F">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as</w:t>
      </w:r>
    </w:p>
    <w:p xmlns:wp14="http://schemas.microsoft.com/office/word/2010/wordml" w:rsidP="0EEE54B1" wp14:paraId="7646E343" wp14:textId="1E6DB934">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select</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0EEE54B1" wp14:paraId="3C601B3C" wp14:textId="241B3DF1">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DATENAME</w:t>
      </w:r>
      <w:r w:rsidRPr="0EEE54B1" w:rsidR="0F38E723">
        <w:rPr>
          <w:rFonts w:ascii="Consolas" w:hAnsi="Consolas" w:eastAsia="Consolas" w:cs="Consolas"/>
          <w:b w:val="0"/>
          <w:bCs w:val="0"/>
          <w:noProof w:val="0"/>
          <w:color w:val="000000" w:themeColor="text1" w:themeTint="FF" w:themeShade="FF"/>
          <w:sz w:val="21"/>
          <w:szCs w:val="21"/>
          <w:lang w:val="en-US"/>
        </w:rPr>
        <w:t>(WEEKDAY,</w:t>
      </w:r>
      <w:r w:rsidRPr="0EEE54B1" w:rsidR="0F38E723">
        <w:rPr>
          <w:rFonts w:ascii="Consolas" w:hAnsi="Consolas" w:eastAsia="Consolas" w:cs="Consolas"/>
          <w:b w:val="0"/>
          <w:bCs w:val="0"/>
          <w:noProof w:val="0"/>
          <w:color w:val="0000FF"/>
          <w:sz w:val="21"/>
          <w:szCs w:val="21"/>
          <w:lang w:val="en-US"/>
        </w:rPr>
        <w:t>DateTime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day</w:t>
      </w: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07932995" wp14:textId="48BFBAE5">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DATEPART</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0000FF"/>
          <w:sz w:val="21"/>
          <w:szCs w:val="21"/>
          <w:lang w:val="en-US"/>
        </w:rPr>
        <w:t>HOUR</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0000FF"/>
          <w:sz w:val="21"/>
          <w:szCs w:val="21"/>
          <w:lang w:val="en-US"/>
        </w:rPr>
        <w:t>DateTime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time,</w:t>
      </w:r>
    </w:p>
    <w:p xmlns:wp14="http://schemas.microsoft.com/office/word/2010/wordml" w:rsidP="0EEE54B1" wp14:paraId="5BB65707" wp14:textId="51DDF35B">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count</w:t>
      </w:r>
      <w:r w:rsidRPr="0EEE54B1" w:rsidR="0F38E723">
        <w:rPr>
          <w:rFonts w:ascii="Consolas" w:hAnsi="Consolas" w:eastAsia="Consolas" w:cs="Consolas"/>
          <w:b w:val="0"/>
          <w:bCs w:val="0"/>
          <w:noProof w:val="0"/>
          <w:color w:val="000000" w:themeColor="text1" w:themeTint="FF" w:themeShade="FF"/>
          <w:sz w:val="21"/>
          <w:szCs w:val="21"/>
          <w:lang w:val="en-US"/>
        </w:rPr>
        <w:t xml:space="preserve">(OrderID)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transactions,</w:t>
      </w:r>
    </w:p>
    <w:p xmlns:wp14="http://schemas.microsoft.com/office/word/2010/wordml" w:rsidP="0EEE54B1" wp14:paraId="7E3D8B8C" wp14:textId="54E2B21E">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A31515"/>
          <w:sz w:val="21"/>
          <w:szCs w:val="21"/>
          <w:lang w:val="en-US"/>
        </w:rPr>
        <w:t>'online'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transaction_type</w:t>
      </w:r>
    </w:p>
    <w:p xmlns:wp14="http://schemas.microsoft.com/office/word/2010/wordml" w:rsidP="0EEE54B1" wp14:paraId="36DBDDFB" wp14:textId="47AA95B0">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from</w:t>
      </w:r>
      <w:r w:rsidRPr="0EEE54B1" w:rsidR="0F38E723">
        <w:rPr>
          <w:rFonts w:ascii="Consolas" w:hAnsi="Consolas" w:eastAsia="Consolas" w:cs="Consolas"/>
          <w:b w:val="0"/>
          <w:bCs w:val="0"/>
          <w:noProof w:val="0"/>
          <w:color w:val="000000" w:themeColor="text1" w:themeTint="FF" w:themeShade="FF"/>
          <w:sz w:val="21"/>
          <w:szCs w:val="21"/>
          <w:lang w:val="en-US"/>
        </w:rPr>
        <w:t xml:space="preserve"> dbo.[OnlineTransactions]</w:t>
      </w:r>
    </w:p>
    <w:p xmlns:wp14="http://schemas.microsoft.com/office/word/2010/wordml" w:rsidP="0EEE54B1" wp14:paraId="5D84C8F2" wp14:textId="3759E697">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group</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by</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DATENAME</w:t>
      </w:r>
      <w:r w:rsidRPr="0EEE54B1" w:rsidR="0F38E723">
        <w:rPr>
          <w:rFonts w:ascii="Consolas" w:hAnsi="Consolas" w:eastAsia="Consolas" w:cs="Consolas"/>
          <w:b w:val="0"/>
          <w:bCs w:val="0"/>
          <w:noProof w:val="0"/>
          <w:color w:val="000000" w:themeColor="text1" w:themeTint="FF" w:themeShade="FF"/>
          <w:sz w:val="21"/>
          <w:szCs w:val="21"/>
          <w:lang w:val="en-US"/>
        </w:rPr>
        <w:t>(WEEKDAY,</w:t>
      </w:r>
      <w:r w:rsidRPr="0EEE54B1" w:rsidR="0F38E723">
        <w:rPr>
          <w:rFonts w:ascii="Consolas" w:hAnsi="Consolas" w:eastAsia="Consolas" w:cs="Consolas"/>
          <w:b w:val="0"/>
          <w:bCs w:val="0"/>
          <w:noProof w:val="0"/>
          <w:color w:val="0000FF"/>
          <w:sz w:val="21"/>
          <w:szCs w:val="21"/>
          <w:lang w:val="en-US"/>
        </w:rPr>
        <w:t>DateTime</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863B00"/>
          <w:sz w:val="21"/>
          <w:szCs w:val="21"/>
          <w:lang w:val="en-US"/>
        </w:rPr>
        <w:t>DATEPART</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0000FF"/>
          <w:sz w:val="21"/>
          <w:szCs w:val="21"/>
          <w:lang w:val="en-US"/>
        </w:rPr>
        <w:t>HOUR</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0000FF"/>
          <w:sz w:val="21"/>
          <w:szCs w:val="21"/>
          <w:lang w:val="en-US"/>
        </w:rPr>
        <w:t>DateTime</w:t>
      </w: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343DADF3" wp14:textId="4B14BC67">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UNION</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ALL</w:t>
      </w:r>
    </w:p>
    <w:p xmlns:wp14="http://schemas.microsoft.com/office/word/2010/wordml" w:rsidP="0EEE54B1" wp14:paraId="180F799B" wp14:textId="141FE383">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select</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0EEE54B1" wp14:paraId="3841CA26" wp14:textId="1E92E681">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DATENAME</w:t>
      </w:r>
      <w:r w:rsidRPr="0EEE54B1" w:rsidR="0F38E723">
        <w:rPr>
          <w:rFonts w:ascii="Consolas" w:hAnsi="Consolas" w:eastAsia="Consolas" w:cs="Consolas"/>
          <w:b w:val="0"/>
          <w:bCs w:val="0"/>
          <w:noProof w:val="0"/>
          <w:color w:val="000000" w:themeColor="text1" w:themeTint="FF" w:themeShade="FF"/>
          <w:sz w:val="21"/>
          <w:szCs w:val="21"/>
          <w:lang w:val="en-US"/>
        </w:rPr>
        <w:t>(WEEKDAY,</w:t>
      </w:r>
      <w:r w:rsidRPr="0EEE54B1" w:rsidR="0F38E723">
        <w:rPr>
          <w:rFonts w:ascii="Consolas" w:hAnsi="Consolas" w:eastAsia="Consolas" w:cs="Consolas"/>
          <w:b w:val="0"/>
          <w:bCs w:val="0"/>
          <w:noProof w:val="0"/>
          <w:color w:val="0000FF"/>
          <w:sz w:val="21"/>
          <w:szCs w:val="21"/>
          <w:lang w:val="en-US"/>
        </w:rPr>
        <w:t>DateTime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day</w:t>
      </w: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5F0FC0AC" wp14:textId="21CE4FBB">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DATEPART</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0000FF"/>
          <w:sz w:val="21"/>
          <w:szCs w:val="21"/>
          <w:lang w:val="en-US"/>
        </w:rPr>
        <w:t>HOUR</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0000FF"/>
          <w:sz w:val="21"/>
          <w:szCs w:val="21"/>
          <w:lang w:val="en-US"/>
        </w:rPr>
        <w:t>DateTime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time,</w:t>
      </w:r>
    </w:p>
    <w:p xmlns:wp14="http://schemas.microsoft.com/office/word/2010/wordml" w:rsidP="0EEE54B1" wp14:paraId="3E262833" wp14:textId="3C2DE9B5">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count</w:t>
      </w:r>
      <w:r w:rsidRPr="0EEE54B1" w:rsidR="0F38E723">
        <w:rPr>
          <w:rFonts w:ascii="Consolas" w:hAnsi="Consolas" w:eastAsia="Consolas" w:cs="Consolas"/>
          <w:b w:val="0"/>
          <w:bCs w:val="0"/>
          <w:noProof w:val="0"/>
          <w:color w:val="000000" w:themeColor="text1" w:themeTint="FF" w:themeShade="FF"/>
          <w:sz w:val="21"/>
          <w:szCs w:val="21"/>
          <w:lang w:val="en-US"/>
        </w:rPr>
        <w:t xml:space="preserve">(TransactionID)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transactions,</w:t>
      </w:r>
    </w:p>
    <w:p xmlns:wp14="http://schemas.microsoft.com/office/word/2010/wordml" w:rsidP="0EEE54B1" wp14:paraId="1201220D" wp14:textId="08CB4099">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A31515"/>
          <w:sz w:val="21"/>
          <w:szCs w:val="21"/>
          <w:lang w:val="en-US"/>
        </w:rPr>
        <w:t>'instore'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transaction_type</w:t>
      </w:r>
    </w:p>
    <w:p xmlns:wp14="http://schemas.microsoft.com/office/word/2010/wordml" w:rsidP="0EEE54B1" wp14:paraId="7637EBBC" wp14:textId="5ED371B6">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from</w:t>
      </w:r>
      <w:r w:rsidRPr="0EEE54B1" w:rsidR="0F38E723">
        <w:rPr>
          <w:rFonts w:ascii="Consolas" w:hAnsi="Consolas" w:eastAsia="Consolas" w:cs="Consolas"/>
          <w:b w:val="0"/>
          <w:bCs w:val="0"/>
          <w:noProof w:val="0"/>
          <w:color w:val="000000" w:themeColor="text1" w:themeTint="FF" w:themeShade="FF"/>
          <w:sz w:val="21"/>
          <w:szCs w:val="21"/>
          <w:lang w:val="en-US"/>
        </w:rPr>
        <w:t xml:space="preserve"> [dbo].[InStoreTransactions]</w:t>
      </w:r>
    </w:p>
    <w:p xmlns:wp14="http://schemas.microsoft.com/office/word/2010/wordml" w:rsidP="0EEE54B1" wp14:paraId="2663EA2A" wp14:textId="15172601">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group</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by</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DATENAME</w:t>
      </w:r>
      <w:r w:rsidRPr="0EEE54B1" w:rsidR="0F38E723">
        <w:rPr>
          <w:rFonts w:ascii="Consolas" w:hAnsi="Consolas" w:eastAsia="Consolas" w:cs="Consolas"/>
          <w:b w:val="0"/>
          <w:bCs w:val="0"/>
          <w:noProof w:val="0"/>
          <w:color w:val="000000" w:themeColor="text1" w:themeTint="FF" w:themeShade="FF"/>
          <w:sz w:val="21"/>
          <w:szCs w:val="21"/>
          <w:lang w:val="en-US"/>
        </w:rPr>
        <w:t>(WEEKDAY,</w:t>
      </w:r>
      <w:r w:rsidRPr="0EEE54B1" w:rsidR="0F38E723">
        <w:rPr>
          <w:rFonts w:ascii="Consolas" w:hAnsi="Consolas" w:eastAsia="Consolas" w:cs="Consolas"/>
          <w:b w:val="0"/>
          <w:bCs w:val="0"/>
          <w:noProof w:val="0"/>
          <w:color w:val="0000FF"/>
          <w:sz w:val="21"/>
          <w:szCs w:val="21"/>
          <w:lang w:val="en-US"/>
        </w:rPr>
        <w:t>DateTime</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863B00"/>
          <w:sz w:val="21"/>
          <w:szCs w:val="21"/>
          <w:lang w:val="en-US"/>
        </w:rPr>
        <w:t>DATEPART</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0000FF"/>
          <w:sz w:val="21"/>
          <w:szCs w:val="21"/>
          <w:lang w:val="en-US"/>
        </w:rPr>
        <w:t>HOUR</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0000FF"/>
          <w:sz w:val="21"/>
          <w:szCs w:val="21"/>
          <w:lang w:val="en-US"/>
        </w:rPr>
        <w:t>DateTime</w:t>
      </w: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6499FEF3" wp14:textId="04091BEC">
      <w:pPr>
        <w:shd w:val="clear" w:color="auto" w:fill="FFFFFE"/>
        <w:spacing w:before="0" w:beforeAutospacing="off" w:after="0" w:afterAutospacing="off" w:line="285" w:lineRule="auto"/>
      </w:pPr>
    </w:p>
    <w:p xmlns:wp14="http://schemas.microsoft.com/office/word/2010/wordml" w:rsidP="0EEE54B1" wp14:paraId="7D4BD91F" wp14:textId="68B79FD5">
      <w:pPr>
        <w:pStyle w:val="Normal"/>
        <w:shd w:val="clear" w:color="auto" w:fill="FFFFFE"/>
        <w:spacing w:before="0" w:beforeAutospacing="off" w:after="0" w:afterAutospacing="off" w:line="285" w:lineRule="auto"/>
        <w:rPr>
          <w:rFonts w:ascii="Consolas" w:hAnsi="Consolas" w:eastAsia="Consolas" w:cs="Consolas"/>
          <w:b w:val="0"/>
          <w:bCs w:val="0"/>
          <w:noProof w:val="0"/>
          <w:color w:val="0000FF"/>
          <w:sz w:val="21"/>
          <w:szCs w:val="21"/>
          <w:lang w:val="en-US"/>
        </w:rPr>
      </w:pPr>
    </w:p>
    <w:p xmlns:wp14="http://schemas.microsoft.com/office/word/2010/wordml" w:rsidP="0EEE54B1" wp14:paraId="1E470C71" wp14:textId="34CD66C7">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r w:rsidRPr="0EEE54B1" w:rsidR="0F38E723">
        <w:rPr>
          <w:rFonts w:ascii="Consolas" w:hAnsi="Consolas" w:eastAsia="Consolas" w:cs="Consolas"/>
          <w:b w:val="0"/>
          <w:bCs w:val="0"/>
          <w:noProof w:val="0"/>
          <w:color w:val="000000" w:themeColor="text1" w:themeTint="FF" w:themeShade="FF"/>
          <w:sz w:val="21"/>
          <w:szCs w:val="21"/>
          <w:lang w:val="en-US"/>
        </w:rPr>
        <w:t>View 4: Agents Performance</w:t>
      </w:r>
    </w:p>
    <w:p xmlns:wp14="http://schemas.microsoft.com/office/word/2010/wordml" w:rsidP="0EEE54B1" wp14:paraId="3EE69AEF" wp14:textId="3790C308">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CREATE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OR</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ALTER</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view</w:t>
      </w:r>
      <w:r w:rsidRPr="0EEE54B1" w:rsidR="0F38E723">
        <w:rPr>
          <w:rFonts w:ascii="Consolas" w:hAnsi="Consolas" w:eastAsia="Consolas" w:cs="Consolas"/>
          <w:b w:val="0"/>
          <w:bCs w:val="0"/>
          <w:noProof w:val="0"/>
          <w:color w:val="000000" w:themeColor="text1" w:themeTint="FF" w:themeShade="FF"/>
          <w:sz w:val="21"/>
          <w:szCs w:val="21"/>
          <w:lang w:val="en-US"/>
        </w:rPr>
        <w:t xml:space="preserve"> analyatics.view_agents_performance</w:t>
      </w:r>
    </w:p>
    <w:p xmlns:wp14="http://schemas.microsoft.com/office/word/2010/wordml" w:rsidP="0EEE54B1" wp14:paraId="26D62BB9" wp14:textId="7925CFB9">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AS</w:t>
      </w:r>
    </w:p>
    <w:p xmlns:wp14="http://schemas.microsoft.com/office/word/2010/wordml" w:rsidP="0EEE54B1" wp14:paraId="0FACC2F5" wp14:textId="1C596FFA">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With</w:t>
      </w:r>
      <w:r w:rsidRPr="0EEE54B1" w:rsidR="0F38E723">
        <w:rPr>
          <w:rFonts w:ascii="Consolas" w:hAnsi="Consolas" w:eastAsia="Consolas" w:cs="Consolas"/>
          <w:b w:val="0"/>
          <w:bCs w:val="0"/>
          <w:noProof w:val="0"/>
          <w:color w:val="000000" w:themeColor="text1" w:themeTint="FF" w:themeShade="FF"/>
          <w:sz w:val="21"/>
          <w:szCs w:val="21"/>
          <w:lang w:val="en-US"/>
        </w:rPr>
        <w:t xml:space="preserve"> cte1 </w:t>
      </w:r>
      <w:r w:rsidRPr="0EEE54B1" w:rsidR="0F38E723">
        <w:rPr>
          <w:rFonts w:ascii="Consolas" w:hAnsi="Consolas" w:eastAsia="Consolas" w:cs="Consolas"/>
          <w:b w:val="0"/>
          <w:bCs w:val="0"/>
          <w:noProof w:val="0"/>
          <w:color w:val="0000FF"/>
          <w:sz w:val="21"/>
          <w:szCs w:val="21"/>
          <w:lang w:val="en-US"/>
        </w:rPr>
        <w:t>as</w:t>
      </w:r>
    </w:p>
    <w:p xmlns:wp14="http://schemas.microsoft.com/office/word/2010/wordml" w:rsidP="0EEE54B1" wp14:paraId="2F01E8D5" wp14:textId="3A56D5A7">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1058BF1E" wp14:textId="37B4BA11">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select</w:t>
      </w:r>
      <w:r w:rsidRPr="0EEE54B1" w:rsidR="0F38E723">
        <w:rPr>
          <w:rFonts w:ascii="Consolas" w:hAnsi="Consolas" w:eastAsia="Consolas" w:cs="Consolas"/>
          <w:b w:val="0"/>
          <w:bCs w:val="0"/>
          <w:noProof w:val="0"/>
          <w:color w:val="000000" w:themeColor="text1" w:themeTint="FF" w:themeShade="FF"/>
          <w:sz w:val="21"/>
          <w:szCs w:val="21"/>
          <w:lang w:val="en-US"/>
        </w:rPr>
        <w:t xml:space="preserve"> cs.*,</w:t>
      </w:r>
    </w:p>
    <w:p xmlns:wp14="http://schemas.microsoft.com/office/word/2010/wordml" w:rsidP="0EEE54B1" wp14:paraId="381C5C34" wp14:textId="298FDBB7">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a.</w:t>
      </w:r>
      <w:r w:rsidRPr="0EEE54B1" w:rsidR="0F38E723">
        <w:rPr>
          <w:rFonts w:ascii="Consolas" w:hAnsi="Consolas" w:eastAsia="Consolas" w:cs="Consolas"/>
          <w:b w:val="0"/>
          <w:bCs w:val="0"/>
          <w:noProof w:val="0"/>
          <w:color w:val="0000FF"/>
          <w:sz w:val="21"/>
          <w:szCs w:val="21"/>
          <w:lang w:val="en-US"/>
        </w:rPr>
        <w:t>name</w:t>
      </w:r>
    </w:p>
    <w:p xmlns:wp14="http://schemas.microsoft.com/office/word/2010/wordml" w:rsidP="0EEE54B1" wp14:paraId="38FE0FD5" wp14:textId="1668B102">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from</w:t>
      </w:r>
      <w:r w:rsidRPr="0EEE54B1" w:rsidR="0F38E723">
        <w:rPr>
          <w:rFonts w:ascii="Consolas" w:hAnsi="Consolas" w:eastAsia="Consolas" w:cs="Consolas"/>
          <w:b w:val="0"/>
          <w:bCs w:val="0"/>
          <w:noProof w:val="0"/>
          <w:color w:val="000000" w:themeColor="text1" w:themeTint="FF" w:themeShade="FF"/>
          <w:sz w:val="21"/>
          <w:szCs w:val="21"/>
          <w:lang w:val="en-US"/>
        </w:rPr>
        <w:t xml:space="preserve"> [dbo].[CustomerServiceInteractions] cs</w:t>
      </w:r>
    </w:p>
    <w:p xmlns:wp14="http://schemas.microsoft.com/office/word/2010/wordml" w:rsidP="0EEE54B1" wp14:paraId="1039301B" wp14:textId="0DE207DD">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left</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join</w:t>
      </w:r>
      <w:r w:rsidRPr="0EEE54B1" w:rsidR="0F38E723">
        <w:rPr>
          <w:rFonts w:ascii="Consolas" w:hAnsi="Consolas" w:eastAsia="Consolas" w:cs="Consolas"/>
          <w:b w:val="0"/>
          <w:bCs w:val="0"/>
          <w:noProof w:val="0"/>
          <w:color w:val="000000" w:themeColor="text1" w:themeTint="FF" w:themeShade="FF"/>
          <w:sz w:val="21"/>
          <w:szCs w:val="21"/>
          <w:lang w:val="en-US"/>
        </w:rPr>
        <w:t xml:space="preserve"> [dbo].[Agents] a </w:t>
      </w:r>
      <w:r w:rsidRPr="0EEE54B1" w:rsidR="0F38E723">
        <w:rPr>
          <w:rFonts w:ascii="Consolas" w:hAnsi="Consolas" w:eastAsia="Consolas" w:cs="Consolas"/>
          <w:b w:val="0"/>
          <w:bCs w:val="0"/>
          <w:noProof w:val="0"/>
          <w:color w:val="0000FF"/>
          <w:sz w:val="21"/>
          <w:szCs w:val="21"/>
          <w:lang w:val="en-US"/>
        </w:rPr>
        <w:t>on</w:t>
      </w:r>
      <w:r w:rsidRPr="0EEE54B1" w:rsidR="0F38E723">
        <w:rPr>
          <w:rFonts w:ascii="Consolas" w:hAnsi="Consolas" w:eastAsia="Consolas" w:cs="Consolas"/>
          <w:b w:val="0"/>
          <w:bCs w:val="0"/>
          <w:noProof w:val="0"/>
          <w:color w:val="000000" w:themeColor="text1" w:themeTint="FF" w:themeShade="FF"/>
          <w:sz w:val="21"/>
          <w:szCs w:val="21"/>
          <w:lang w:val="en-US"/>
        </w:rPr>
        <w:t xml:space="preserve"> cs.AgentID=a.AgentID)</w:t>
      </w:r>
    </w:p>
    <w:p xmlns:wp14="http://schemas.microsoft.com/office/word/2010/wordml" w:rsidP="0EEE54B1" wp14:paraId="34396F72" wp14:textId="6C2C2F32">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FF"/>
          <w:sz w:val="21"/>
          <w:szCs w:val="21"/>
          <w:lang w:val="en-US"/>
        </w:rPr>
        <w:t>select</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name</w:t>
      </w: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19DF2299" wp14:textId="03F60E07">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count</w:t>
      </w:r>
      <w:r w:rsidRPr="0EEE54B1" w:rsidR="0F38E723">
        <w:rPr>
          <w:rFonts w:ascii="Consolas" w:hAnsi="Consolas" w:eastAsia="Consolas" w:cs="Consolas"/>
          <w:b w:val="0"/>
          <w:bCs w:val="0"/>
          <w:noProof w:val="0"/>
          <w:color w:val="000000" w:themeColor="text1" w:themeTint="FF" w:themeShade="FF"/>
          <w:sz w:val="21"/>
          <w:szCs w:val="21"/>
          <w:lang w:val="en-US"/>
        </w:rPr>
        <w:t xml:space="preserve">(InteractionID)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no_of_interactions,</w:t>
      </w:r>
    </w:p>
    <w:p xmlns:wp14="http://schemas.microsoft.com/office/word/2010/wordml" w:rsidP="0EEE54B1" wp14:paraId="1B4E1864" wp14:textId="35943644">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863B00"/>
          <w:sz w:val="21"/>
          <w:szCs w:val="21"/>
          <w:lang w:val="en-US"/>
        </w:rPr>
        <w:t>COUNT</w:t>
      </w:r>
      <w:r w:rsidRPr="0EEE54B1" w:rsidR="0F38E723">
        <w:rPr>
          <w:rFonts w:ascii="Consolas" w:hAnsi="Consolas" w:eastAsia="Consolas" w:cs="Consolas"/>
          <w:b w:val="0"/>
          <w:bCs w:val="0"/>
          <w:noProof w:val="0"/>
          <w:color w:val="000000" w:themeColor="text1" w:themeTint="FF" w:themeShade="FF"/>
          <w:sz w:val="21"/>
          <w:szCs w:val="21"/>
          <w:lang w:val="en-US"/>
        </w:rPr>
        <w:t>(</w:t>
      </w:r>
      <w:r w:rsidRPr="0EEE54B1" w:rsidR="0F38E723">
        <w:rPr>
          <w:rFonts w:ascii="Consolas" w:hAnsi="Consolas" w:eastAsia="Consolas" w:cs="Consolas"/>
          <w:b w:val="0"/>
          <w:bCs w:val="0"/>
          <w:noProof w:val="0"/>
          <w:color w:val="0000FF"/>
          <w:sz w:val="21"/>
          <w:szCs w:val="21"/>
          <w:lang w:val="en-US"/>
        </w:rPr>
        <w:t>CASE</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WHEN</w:t>
      </w:r>
      <w:r w:rsidRPr="0EEE54B1" w:rsidR="0F38E723">
        <w:rPr>
          <w:rFonts w:ascii="Consolas" w:hAnsi="Consolas" w:eastAsia="Consolas" w:cs="Consolas"/>
          <w:b w:val="0"/>
          <w:bCs w:val="0"/>
          <w:noProof w:val="0"/>
          <w:color w:val="000000" w:themeColor="text1" w:themeTint="FF" w:themeShade="FF"/>
          <w:sz w:val="21"/>
          <w:szCs w:val="21"/>
          <w:lang w:val="en-US"/>
        </w:rPr>
        <w:t xml:space="preserve"> ResolutionStatus = </w:t>
      </w:r>
      <w:r w:rsidRPr="0EEE54B1" w:rsidR="0F38E723">
        <w:rPr>
          <w:rFonts w:ascii="Consolas" w:hAnsi="Consolas" w:eastAsia="Consolas" w:cs="Consolas"/>
          <w:b w:val="0"/>
          <w:bCs w:val="0"/>
          <w:noProof w:val="0"/>
          <w:color w:val="A31515"/>
          <w:sz w:val="21"/>
          <w:szCs w:val="21"/>
          <w:lang w:val="en-US"/>
        </w:rPr>
        <w:t>'Resolved'</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THEN</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98658"/>
          <w:sz w:val="21"/>
          <w:szCs w:val="21"/>
          <w:lang w:val="en-US"/>
        </w:rPr>
        <w:t>1</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END</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AS</w:t>
      </w:r>
      <w:r w:rsidRPr="0EEE54B1" w:rsidR="0F38E723">
        <w:rPr>
          <w:rFonts w:ascii="Consolas" w:hAnsi="Consolas" w:eastAsia="Consolas" w:cs="Consolas"/>
          <w:b w:val="0"/>
          <w:bCs w:val="0"/>
          <w:noProof w:val="0"/>
          <w:color w:val="000000" w:themeColor="text1" w:themeTint="FF" w:themeShade="FF"/>
          <w:sz w:val="21"/>
          <w:szCs w:val="21"/>
          <w:lang w:val="en-US"/>
        </w:rPr>
        <w:t xml:space="preserve"> resolved_interactions</w:t>
      </w:r>
    </w:p>
    <w:p xmlns:wp14="http://schemas.microsoft.com/office/word/2010/wordml" w:rsidP="0EEE54B1" wp14:paraId="2029B3D3" wp14:textId="5D90ACA5">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from</w:t>
      </w:r>
      <w:r w:rsidRPr="0EEE54B1" w:rsidR="0F38E723">
        <w:rPr>
          <w:rFonts w:ascii="Consolas" w:hAnsi="Consolas" w:eastAsia="Consolas" w:cs="Consolas"/>
          <w:b w:val="0"/>
          <w:bCs w:val="0"/>
          <w:noProof w:val="0"/>
          <w:color w:val="000000" w:themeColor="text1" w:themeTint="FF" w:themeShade="FF"/>
          <w:sz w:val="21"/>
          <w:szCs w:val="21"/>
          <w:lang w:val="en-US"/>
        </w:rPr>
        <w:t xml:space="preserve"> cte1</w:t>
      </w:r>
    </w:p>
    <w:p xmlns:wp14="http://schemas.microsoft.com/office/word/2010/wordml" w:rsidP="0EEE54B1" wp14:paraId="7F16DCAB" wp14:textId="4D9D8ACB">
      <w:pPr>
        <w:shd w:val="clear" w:color="auto" w:fill="FFFFFE"/>
        <w:spacing w:before="0" w:beforeAutospacing="off" w:after="0" w:afterAutospacing="off" w:line="285" w:lineRule="auto"/>
      </w:pP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group</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by</w:t>
      </w:r>
      <w:r w:rsidRPr="0EEE54B1" w:rsidR="0F38E723">
        <w:rPr>
          <w:rFonts w:ascii="Consolas" w:hAnsi="Consolas" w:eastAsia="Consolas" w:cs="Consolas"/>
          <w:b w:val="0"/>
          <w:bCs w:val="0"/>
          <w:noProof w:val="0"/>
          <w:color w:val="000000" w:themeColor="text1" w:themeTint="FF" w:themeShade="FF"/>
          <w:sz w:val="21"/>
          <w:szCs w:val="21"/>
          <w:lang w:val="en-US"/>
        </w:rPr>
        <w:t xml:space="preserve"> </w:t>
      </w:r>
      <w:r w:rsidRPr="0EEE54B1" w:rsidR="0F38E723">
        <w:rPr>
          <w:rFonts w:ascii="Consolas" w:hAnsi="Consolas" w:eastAsia="Consolas" w:cs="Consolas"/>
          <w:b w:val="0"/>
          <w:bCs w:val="0"/>
          <w:noProof w:val="0"/>
          <w:color w:val="0000FF"/>
          <w:sz w:val="21"/>
          <w:szCs w:val="21"/>
          <w:lang w:val="en-US"/>
        </w:rPr>
        <w:t>name</w:t>
      </w:r>
      <w:r w:rsidRPr="0EEE54B1" w:rsidR="0F38E723">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0EEE54B1" wp14:paraId="1A0FD66C" wp14:textId="63EAAF20">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p>
    <w:p xmlns:wp14="http://schemas.microsoft.com/office/word/2010/wordml" w:rsidP="0EEE54B1" wp14:paraId="53718478" wp14:textId="317BF370">
      <w:pPr>
        <w:pStyle w:val="Heading2"/>
        <w:keepNext w:val="1"/>
        <w:keepLines w:val="1"/>
        <w:spacing w:before="299" w:beforeAutospacing="off" w:after="299" w:afterAutospacing="off"/>
        <w:rPr>
          <w:rFonts w:ascii="Aptos" w:hAnsi="Aptos" w:eastAsia="Aptos" w:cs="Aptos"/>
          <w:noProof w:val="0"/>
          <w:sz w:val="24"/>
          <w:szCs w:val="24"/>
          <w:lang w:val="en-US"/>
        </w:rPr>
      </w:pPr>
      <w:r w:rsidRPr="0EEE54B1" w:rsidR="0F38E723">
        <w:rPr>
          <w:rFonts w:ascii="Aptos" w:hAnsi="Aptos" w:eastAsia="Aptos" w:cs="Aptos"/>
          <w:b w:val="1"/>
          <w:bCs w:val="1"/>
          <w:i w:val="0"/>
          <w:iCs w:val="0"/>
          <w:caps w:val="0"/>
          <w:smallCaps w:val="0"/>
          <w:noProof w:val="0"/>
          <w:color w:val="0F4761" w:themeColor="accent1" w:themeTint="FF" w:themeShade="BF"/>
          <w:sz w:val="36"/>
          <w:szCs w:val="36"/>
          <w:lang w:val="en-US"/>
        </w:rPr>
        <w:t>Power BI:</w:t>
      </w:r>
    </w:p>
    <w:p xmlns:wp14="http://schemas.microsoft.com/office/word/2010/wordml" w:rsidP="0EEE54B1" wp14:paraId="3B267DCB" wp14:textId="112C7B68">
      <w:pPr>
        <w:pStyle w:val="Normal"/>
        <w:keepNext w:val="1"/>
        <w:keepLines w:val="1"/>
        <w:rPr>
          <w:noProof w:val="0"/>
          <w:lang w:val="en-US"/>
        </w:rPr>
      </w:pPr>
      <w:r w:rsidRPr="0EEE54B1" w:rsidR="0F38E723">
        <w:rPr>
          <w:noProof w:val="0"/>
          <w:lang w:val="en-US"/>
        </w:rPr>
        <w:t>With the help of the views generated above in synapse we can generate visuals in Power Bi by connecting to serverless built in pool.</w:t>
      </w:r>
    </w:p>
    <w:p xmlns:wp14="http://schemas.microsoft.com/office/word/2010/wordml" w:rsidP="0EEE54B1" wp14:paraId="0719D2F2" wp14:textId="506E0FFC">
      <w:pPr>
        <w:keepNext w:val="1"/>
        <w:keepLines w:val="1"/>
        <w:rPr>
          <w:noProof w:val="0"/>
          <w:lang w:val="en-US"/>
        </w:rPr>
      </w:pPr>
      <w:r w:rsidR="0F38E723">
        <w:drawing>
          <wp:inline xmlns:wp14="http://schemas.microsoft.com/office/word/2010/wordprocessingDrawing" wp14:editId="0D6AC9FC" wp14:anchorId="58CBE7F8">
            <wp:extent cx="5943600" cy="3409950"/>
            <wp:effectExtent l="0" t="0" r="0" b="0"/>
            <wp:docPr id="10176765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767652" name=""/>
                    <pic:cNvPicPr/>
                  </pic:nvPicPr>
                  <pic:blipFill>
                    <a:blip xmlns:r="http://schemas.openxmlformats.org/officeDocument/2006/relationships" r:embed="rId1370306126">
                      <a:extLst>
                        <a:ext xmlns:a="http://schemas.openxmlformats.org/drawingml/2006/main"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xmlns:wp14="http://schemas.microsoft.com/office/word/2010/wordml" w:rsidP="0EEE54B1" wp14:paraId="7112A19D" wp14:textId="38E640C4">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p>
    <w:p xmlns:wp14="http://schemas.microsoft.com/office/word/2010/wordml" w:rsidP="0EEE54B1" wp14:paraId="1CD03CC1" wp14:textId="1B6B1E26">
      <w:pPr>
        <w:shd w:val="clear" w:color="auto" w:fill="FFFFFE"/>
        <w:spacing w:before="0" w:beforeAutospacing="off" w:after="0" w:afterAutospacing="off" w:line="285" w:lineRule="auto"/>
      </w:pPr>
    </w:p>
    <w:p xmlns:wp14="http://schemas.microsoft.com/office/word/2010/wordml" w:rsidP="0EEE54B1" wp14:paraId="090A47C2" wp14:textId="3A699148">
      <w:pPr>
        <w:shd w:val="clear" w:color="auto" w:fill="FFFFFE"/>
        <w:spacing w:before="0" w:beforeAutospacing="off" w:after="0" w:afterAutospacing="off" w:line="285" w:lineRule="auto"/>
      </w:pPr>
    </w:p>
    <w:p xmlns:wp14="http://schemas.microsoft.com/office/word/2010/wordml" w:rsidP="0EEE54B1" wp14:paraId="06B2E9B8" wp14:textId="48DC3CF7">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p>
    <w:p xmlns:wp14="http://schemas.microsoft.com/office/word/2010/wordml" w:rsidP="0EEE54B1" wp14:paraId="79B3809C" wp14:textId="6EE45D0D">
      <w:pPr>
        <w:pStyle w:val="Normal"/>
        <w:shd w:val="clear" w:color="auto" w:fill="FFFFFE"/>
        <w:spacing w:before="0" w:beforeAutospacing="off" w:after="0" w:afterAutospacing="off" w:line="285" w:lineRule="auto"/>
        <w:rPr>
          <w:rFonts w:ascii="Consolas" w:hAnsi="Consolas" w:eastAsia="Consolas" w:cs="Consolas"/>
          <w:b w:val="0"/>
          <w:bCs w:val="0"/>
          <w:noProof w:val="0"/>
          <w:color w:val="0000FF"/>
          <w:sz w:val="21"/>
          <w:szCs w:val="21"/>
          <w:lang w:val="en-US"/>
        </w:rPr>
      </w:pPr>
    </w:p>
    <w:p xmlns:wp14="http://schemas.microsoft.com/office/word/2010/wordml" w:rsidP="0EEE54B1" wp14:paraId="21900CCB" wp14:textId="6C76D1CF">
      <w:pPr>
        <w:shd w:val="clear" w:color="auto" w:fill="FFFFFE"/>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val="en-US"/>
        </w:rPr>
      </w:pPr>
    </w:p>
    <w:p xmlns:wp14="http://schemas.microsoft.com/office/word/2010/wordml" w:rsidP="0EEE54B1" wp14:paraId="1E6AAC28" wp14:textId="56B4D181">
      <w:pPr>
        <w:spacing w:before="240" w:beforeAutospacing="off" w:after="240" w:afterAutospacing="off"/>
        <w:ind w:left="0"/>
        <w:rPr>
          <w:rFonts w:ascii="Aptos" w:hAnsi="Aptos" w:eastAsia="Aptos" w:cs="Aptos"/>
          <w:noProof w:val="0"/>
          <w:sz w:val="24"/>
          <w:szCs w:val="24"/>
          <w:lang w:val="en-US"/>
        </w:rPr>
      </w:pPr>
    </w:p>
    <w:p xmlns:wp14="http://schemas.microsoft.com/office/word/2010/wordml" w:rsidP="0EEE54B1" wp14:paraId="465D4649" wp14:textId="2D9014CC">
      <w:pPr>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19DCBED0"/>
    <w:sectPr>
      <w:pgSz w:w="12240" w:h="15840" w:orient="portrait"/>
      <w:pgMar w:top="1440" w:right="1440" w:bottom="1440" w:left="1440" w:header="720" w:footer="720" w:gutter="0"/>
      <w:cols w:space="720"/>
      <w:docGrid w:linePitch="360"/>
      <w:headerReference w:type="default" r:id="Ra95af716037943b3"/>
      <w:footerReference w:type="default" r:id="Rbe0bf1b36c3a4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EE54B1" w:rsidTr="0EEE54B1" w14:paraId="5F40BA0B">
      <w:trPr>
        <w:trHeight w:val="300"/>
      </w:trPr>
      <w:tc>
        <w:tcPr>
          <w:tcW w:w="3120" w:type="dxa"/>
          <w:tcMar/>
        </w:tcPr>
        <w:p w:rsidR="0EEE54B1" w:rsidP="0EEE54B1" w:rsidRDefault="0EEE54B1" w14:paraId="4846C34D" w14:textId="462630A2">
          <w:pPr>
            <w:pStyle w:val="Header"/>
            <w:bidi w:val="0"/>
            <w:ind w:left="-115"/>
            <w:jc w:val="left"/>
          </w:pPr>
        </w:p>
      </w:tc>
      <w:tc>
        <w:tcPr>
          <w:tcW w:w="3120" w:type="dxa"/>
          <w:tcMar/>
        </w:tcPr>
        <w:p w:rsidR="0EEE54B1" w:rsidP="0EEE54B1" w:rsidRDefault="0EEE54B1" w14:paraId="4751B948" w14:textId="2EFEDE97">
          <w:pPr>
            <w:pStyle w:val="Header"/>
            <w:bidi w:val="0"/>
            <w:jc w:val="center"/>
          </w:pPr>
        </w:p>
      </w:tc>
      <w:tc>
        <w:tcPr>
          <w:tcW w:w="3120" w:type="dxa"/>
          <w:tcMar/>
        </w:tcPr>
        <w:p w:rsidR="0EEE54B1" w:rsidP="0EEE54B1" w:rsidRDefault="0EEE54B1" w14:paraId="0AF314BC" w14:textId="2DA155BE">
          <w:pPr>
            <w:pStyle w:val="Header"/>
            <w:bidi w:val="0"/>
            <w:ind w:right="-115"/>
            <w:jc w:val="right"/>
          </w:pPr>
        </w:p>
      </w:tc>
    </w:tr>
  </w:tbl>
  <w:p w:rsidR="0EEE54B1" w:rsidP="0EEE54B1" w:rsidRDefault="0EEE54B1" w14:paraId="647973C0" w14:textId="6C98E74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5490"/>
      <w:gridCol w:w="2250"/>
    </w:tblGrid>
    <w:tr w:rsidR="0EEE54B1" w:rsidTr="0EEE54B1" w14:paraId="1C6CD853">
      <w:trPr>
        <w:trHeight w:val="300"/>
      </w:trPr>
      <w:tc>
        <w:tcPr>
          <w:tcW w:w="1620" w:type="dxa"/>
          <w:tcMar/>
        </w:tcPr>
        <w:p w:rsidR="0EEE54B1" w:rsidP="0EEE54B1" w:rsidRDefault="0EEE54B1" w14:paraId="7D02650D" w14:textId="0A866FD8">
          <w:pPr>
            <w:pStyle w:val="Header"/>
            <w:bidi w:val="0"/>
            <w:ind w:left="-115"/>
            <w:jc w:val="left"/>
          </w:pPr>
        </w:p>
      </w:tc>
      <w:tc>
        <w:tcPr>
          <w:tcW w:w="5490" w:type="dxa"/>
          <w:tcMar/>
        </w:tcPr>
        <w:p w:rsidR="0EEE54B1" w:rsidP="0EEE54B1" w:rsidRDefault="0EEE54B1" w14:paraId="2CCA721D" w14:textId="71ABBB8D">
          <w:pPr>
            <w:pStyle w:val="Header"/>
            <w:bidi w:val="0"/>
            <w:jc w:val="center"/>
          </w:pPr>
          <w:r w:rsidR="0EEE54B1">
            <w:rPr/>
            <w:t xml:space="preserve">Customer Analysis Using  </w:t>
          </w:r>
          <w:r w:rsidR="0EEE54B1">
            <w:rPr/>
            <w:t>Severless</w:t>
          </w:r>
          <w:r w:rsidR="0EEE54B1">
            <w:rPr/>
            <w:t xml:space="preserve"> SQL pool</w:t>
          </w:r>
        </w:p>
      </w:tc>
      <w:tc>
        <w:tcPr>
          <w:tcW w:w="2250" w:type="dxa"/>
          <w:tcMar/>
        </w:tcPr>
        <w:p w:rsidR="0EEE54B1" w:rsidP="0EEE54B1" w:rsidRDefault="0EEE54B1" w14:paraId="5DC3B1CD" w14:textId="0B056DF5">
          <w:pPr>
            <w:pStyle w:val="Header"/>
            <w:bidi w:val="0"/>
            <w:ind w:right="-115"/>
            <w:jc w:val="right"/>
          </w:pPr>
        </w:p>
      </w:tc>
    </w:tr>
  </w:tbl>
  <w:p w:rsidR="0EEE54B1" w:rsidP="0EEE54B1" w:rsidRDefault="0EEE54B1" w14:paraId="6E24B344" w14:textId="6BA19682">
    <w:pPr>
      <w:pStyle w:val="Header"/>
      <w:bidi w:val="0"/>
    </w:pPr>
  </w:p>
</w:hdr>
</file>

<file path=word/intelligence2.xml><?xml version="1.0" encoding="utf-8"?>
<int2:intelligence xmlns:int2="http://schemas.microsoft.com/office/intelligence/2020/intelligence">
  <int2:observations>
    <int2:textHash int2:hashCode="2x39RbFj4PKZsO" int2:id="YShB6x2e">
      <int2:state int2:type="AugLoop_Text_Critique" int2:value="Rejected"/>
    </int2:textHash>
    <int2:textHash int2:hashCode="92ui/58h2CxHBN" int2:id="o4LC2pbD">
      <int2:state int2:type="AugLoop_Text_Critique" int2:value="Rejected"/>
    </int2:textHash>
    <int2:bookmark int2:bookmarkName="_Int_tzWI3MaO" int2:invalidationBookmarkName="" int2:hashCode="ORU5a1/ljc6FBb" int2:id="SjB4IJy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bb3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fb2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475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38CE1F"/>
    <w:rsid w:val="02970705"/>
    <w:rsid w:val="051DAF91"/>
    <w:rsid w:val="0778C869"/>
    <w:rsid w:val="0998E488"/>
    <w:rsid w:val="0EEE54B1"/>
    <w:rsid w:val="0F38E723"/>
    <w:rsid w:val="0F55F23A"/>
    <w:rsid w:val="0FC34E44"/>
    <w:rsid w:val="11E97738"/>
    <w:rsid w:val="1850CABF"/>
    <w:rsid w:val="18873BF5"/>
    <w:rsid w:val="1921B41E"/>
    <w:rsid w:val="1E8C4D75"/>
    <w:rsid w:val="1FEE63A9"/>
    <w:rsid w:val="27DDE138"/>
    <w:rsid w:val="29D9A7A0"/>
    <w:rsid w:val="2CC0B591"/>
    <w:rsid w:val="2E4A46AB"/>
    <w:rsid w:val="3038CE1F"/>
    <w:rsid w:val="3219AE04"/>
    <w:rsid w:val="34C02B06"/>
    <w:rsid w:val="351F27B4"/>
    <w:rsid w:val="36991C59"/>
    <w:rsid w:val="3BE352AD"/>
    <w:rsid w:val="3C5D880B"/>
    <w:rsid w:val="3EEF2726"/>
    <w:rsid w:val="42AE5A67"/>
    <w:rsid w:val="43AFBF16"/>
    <w:rsid w:val="44625B61"/>
    <w:rsid w:val="4E923F7D"/>
    <w:rsid w:val="4FBB73CA"/>
    <w:rsid w:val="51FB4AC7"/>
    <w:rsid w:val="542EC5EB"/>
    <w:rsid w:val="579F9300"/>
    <w:rsid w:val="649951E0"/>
    <w:rsid w:val="654A984C"/>
    <w:rsid w:val="70C6BCC3"/>
    <w:rsid w:val="71D6F026"/>
    <w:rsid w:val="75ADC8E9"/>
    <w:rsid w:val="7ED6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CE1F"/>
  <w15:chartTrackingRefBased/>
  <w15:docId w15:val="{AA6CB801-FB24-4145-A223-3777BD64C4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EEE54B1"/>
    <w:pPr>
      <w:spacing/>
      <w:ind w:left="720"/>
      <w:contextualSpacing/>
    </w:pPr>
  </w:style>
  <w:style w:type="paragraph" w:styleId="Header">
    <w:uiPriority w:val="99"/>
    <w:name w:val="header"/>
    <w:basedOn w:val="Normal"/>
    <w:unhideWhenUsed/>
    <w:rsid w:val="0EEE54B1"/>
    <w:pPr>
      <w:tabs>
        <w:tab w:val="center" w:leader="none" w:pos="4680"/>
        <w:tab w:val="right" w:leader="none" w:pos="9360"/>
      </w:tabs>
      <w:spacing w:after="0" w:line="240" w:lineRule="auto"/>
    </w:pPr>
  </w:style>
  <w:style w:type="paragraph" w:styleId="Footer">
    <w:uiPriority w:val="99"/>
    <w:name w:val="footer"/>
    <w:basedOn w:val="Normal"/>
    <w:unhideWhenUsed/>
    <w:rsid w:val="0EEE54B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Id951578039" /><Relationship Type="http://schemas.openxmlformats.org/officeDocument/2006/relationships/image" Target="/media/image2.jpg" Id="rId424267211" /><Relationship Type="http://schemas.openxmlformats.org/officeDocument/2006/relationships/image" Target="/media/image3.jpg" Id="rId1115576306" /><Relationship Type="http://schemas.openxmlformats.org/officeDocument/2006/relationships/image" Target="/media/image4.jpg" Id="rId143452532" /><Relationship Type="http://schemas.openxmlformats.org/officeDocument/2006/relationships/image" Target="/media/image5.jpg" Id="rId1122153998" /><Relationship Type="http://schemas.openxmlformats.org/officeDocument/2006/relationships/image" Target="/media/image6.jpg" Id="rId984073110" /><Relationship Type="http://schemas.openxmlformats.org/officeDocument/2006/relationships/image" Target="/media/image7.jpg" Id="rId1226710117" /><Relationship Type="http://schemas.openxmlformats.org/officeDocument/2006/relationships/image" Target="/media/image8.jpg" Id="rId6794968" /><Relationship Type="http://schemas.openxmlformats.org/officeDocument/2006/relationships/image" Target="/media/image9.jpg" Id="rId1070663733" /><Relationship Type="http://schemas.openxmlformats.org/officeDocument/2006/relationships/image" Target="/media/imagea.jpg" Id="rId1370306126" /><Relationship Type="http://schemas.openxmlformats.org/officeDocument/2006/relationships/header" Target="header.xml" Id="Ra95af716037943b3" /><Relationship Type="http://schemas.openxmlformats.org/officeDocument/2006/relationships/footer" Target="footer.xml" Id="Rbe0bf1b36c3a4285" /><Relationship Type="http://schemas.microsoft.com/office/2020/10/relationships/intelligence" Target="intelligence2.xml" Id="R77cdcd2b82584ca0" /><Relationship Type="http://schemas.openxmlformats.org/officeDocument/2006/relationships/numbering" Target="numbering.xml" Id="R3a811c8176a64c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2025-04-30T16:42:43.2521621Z</dcterms:created>
  <dcterms:modified xsi:type="dcterms:W3CDTF">2025-04-30T17:26:09.5282567Z</dcterms:modified>
  <dc:creator>yashwanthrc55@gmail.com</dc:creator>
  <lastModifiedBy>yashwanthrc55@gmail.com</lastModifiedBy>
</coreProperties>
</file>