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//Assigned by Deepthi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 for placing an online order using a credit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60" w:befor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business aims to enhance its customer experience by adding a credit card provision to their existing Online Shopping System. The current system is designed to allow users to browse through a diverse range of products, add what they like to their shopping carts and place orders online. The system facilitates secure payment transactions and order tracking. Key features and functionalities include: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register and create accounts with unique customer IDs. User state (new, active, deleted) is maintained by the system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Placement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can place orders by adding products to their shopping carts. The system calculates the total order amount and allows customers to display and confirm their orders. Order placement triggers a real-time update of product availability by checking inventory and then dispatched the product.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Management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maintains a catalog of products with details such as name, description, price, and availability.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Processing and Tracking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order is assigned a unique order ID and includes order details, date, and the customer's information.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 should be able to  track the status of their orders (new, hold, shipped, delivered)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Processing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payment transactions are facilitated through credit card. The system records payment details, including payment ID, amount, date, and status (Pending, Completed, Failed).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 Accounts</w:t>
        <w:br w:type="textWrapping"/>
        <w:t xml:space="preserve">Customers with Credit accounts have a credit limit and must pay off their balances monthly. Customers can view their credit ratings and credit limit in their credit accounts. The system checks for overdue payments.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credit card number can be generated by the system. It holds the card number.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after="26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card details hold the name of the account holder and the pin number.</w:t>
      </w:r>
    </w:p>
    <w:p w:rsidR="00000000" w:rsidDel="00000000" w:rsidP="00000000" w:rsidRDefault="00000000" w:rsidRPr="00000000" w14:paraId="00000015">
      <w:pPr>
        <w:shd w:fill="ffffff" w:val="clear"/>
        <w:spacing w:after="260" w:befor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60" w:before="2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169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