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E8" w:rsidRPr="002C4BE6" w:rsidRDefault="00DC0D25">
      <w:p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Configure the following network using Cisco Packet Tracer</w:t>
      </w:r>
      <w:r w:rsidR="005402BD" w:rsidRPr="002C4BE6">
        <w:rPr>
          <w:rFonts w:ascii="Times New Roman" w:hAnsi="Times New Roman" w:cs="Times New Roman"/>
        </w:rPr>
        <w:t xml:space="preserve"> and submit a report along with the packet tracer file</w:t>
      </w:r>
      <w:r w:rsidR="0014707B" w:rsidRPr="002C4BE6">
        <w:rPr>
          <w:rFonts w:ascii="Times New Roman" w:hAnsi="Times New Roman" w:cs="Times New Roman"/>
        </w:rPr>
        <w:t>:</w:t>
      </w:r>
    </w:p>
    <w:p w:rsidR="00983496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  <w:b/>
          <w:bCs/>
        </w:rPr>
        <w:t>Deadline</w:t>
      </w:r>
      <w:r w:rsidRPr="002C4BE6">
        <w:rPr>
          <w:rFonts w:ascii="Times New Roman" w:hAnsi="Times New Roman" w:cs="Times New Roman"/>
        </w:rPr>
        <w:t>: 1.</w:t>
      </w:r>
      <w:r w:rsidR="002C4BE6" w:rsidRPr="002C4BE6">
        <w:rPr>
          <w:rFonts w:ascii="Times New Roman" w:hAnsi="Times New Roman" w:cs="Times New Roman"/>
        </w:rPr>
        <w:t>0</w:t>
      </w:r>
      <w:r w:rsidRPr="002C4BE6">
        <w:rPr>
          <w:rFonts w:ascii="Times New Roman" w:hAnsi="Times New Roman" w:cs="Times New Roman"/>
        </w:rPr>
        <w:t>0PM, 21-9-21</w:t>
      </w:r>
    </w:p>
    <w:p w:rsidR="008A1A98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  <w:b/>
          <w:bCs/>
          <w:color w:val="000000" w:themeColor="text1"/>
        </w:rPr>
        <w:t>Submission link</w:t>
      </w:r>
      <w:r w:rsidRPr="002C4BE6">
        <w:rPr>
          <w:rFonts w:ascii="Times New Roman" w:hAnsi="Times New Roman" w:cs="Times New Roman"/>
        </w:rPr>
        <w:t>: https://amritavishwavidyapeetham-my.sharepoint.com/:f:/g/personal/b_gangagowri_cb_amrita_edu/Eh5llAZX77BLrXIkafl6k2UBq4RAlEYHofBcijSaShzstw</w:t>
      </w:r>
    </w:p>
    <w:p w:rsidR="008A1A98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</w:p>
    <w:p w:rsidR="008A1A98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</w:p>
    <w:p w:rsidR="008A1A98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</w:p>
    <w:p w:rsidR="008A1A98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</w:p>
    <w:p w:rsidR="008A1A98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50.9pt;margin-top:10.35pt;width:90.8pt;height:20.4pt;z-index:251693056" stroked="f">
            <v:textbox>
              <w:txbxContent>
                <w:p w:rsidR="0014707B" w:rsidRDefault="0014707B">
                  <w:r>
                    <w:t>Port number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32" type="#_x0000_t202" style="position:absolute;margin-left:185.95pt;margin-top:11pt;width:31.75pt;height:24.7pt;z-index:251664384" stroked="f">
            <v:textbox style="mso-next-textbox:#_x0000_s1032">
              <w:txbxContent>
                <w:p w:rsidR="00BD6673" w:rsidRDefault="00BD6673">
                  <w:r>
                    <w:t>A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oval id="_x0000_s1036" style="position:absolute;margin-left:187pt;margin-top:10.35pt;width:17.7pt;height:20.95pt;z-index:251668480" filled="f"/>
        </w:pict>
      </w:r>
    </w:p>
    <w:p w:rsidR="008A1A98" w:rsidRPr="002C4BE6" w:rsidRDefault="008A1A98" w:rsidP="008A1A98">
      <w:pPr>
        <w:spacing w:after="0" w:line="240" w:lineRule="auto"/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99.35pt;margin-top:11.15pt;width:51.55pt;height:17.2pt;flip:x;z-index:251694080" o:connectortype="straight">
            <v:stroke endarrow="block"/>
          </v:shape>
        </w:pict>
      </w:r>
    </w:p>
    <w:p w:rsidR="00983496" w:rsidRPr="002C4BE6" w:rsidRDefault="009B0F50">
      <w:p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  <w:noProof/>
        </w:rPr>
        <w:pict>
          <v:shape id="_x0000_s1029" type="#_x0000_t202" style="position:absolute;margin-left:177.9pt;margin-top:18.4pt;width:42.45pt;height:20.4pt;z-index:251661312">
            <v:textbox>
              <w:txbxContent>
                <w:p w:rsidR="00983496" w:rsidRDefault="00BD6673">
                  <w:r>
                    <w:t xml:space="preserve">   S1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50" type="#_x0000_t202" style="position:absolute;margin-left:189.7pt;margin-top:7.65pt;width:15pt;height:14.5pt;z-index:251682816" filled="f" stroked="f">
            <v:textbox>
              <w:txbxContent>
                <w:p w:rsidR="00BD6673" w:rsidRPr="00BD6673" w:rsidRDefault="00BD6673">
                  <w:pPr>
                    <w:rPr>
                      <w:sz w:val="16"/>
                      <w:szCs w:val="16"/>
                    </w:rPr>
                  </w:pPr>
                  <w:r w:rsidRPr="00BD6673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40" type="#_x0000_t32" style="position:absolute;margin-left:195.6pt;margin-top:3.9pt;width:0;height:14.5pt;z-index:251672576" o:connectortype="straight"/>
        </w:pict>
      </w:r>
    </w:p>
    <w:p w:rsidR="00983496" w:rsidRPr="002C4BE6" w:rsidRDefault="009B0F50">
      <w:p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  <w:noProof/>
        </w:rPr>
        <w:pict>
          <v:shape id="_x0000_s1056" type="#_x0000_t202" style="position:absolute;margin-left:231.8pt;margin-top:24.65pt;width:15pt;height:14.5pt;z-index:251688960" filled="f" stroked="f">
            <v:textbox>
              <w:txbxContent>
                <w:p w:rsidR="0014707B" w:rsidRPr="00BD6673" w:rsidRDefault="0014707B" w:rsidP="0014707B">
                  <w:pPr>
                    <w:rPr>
                      <w:sz w:val="16"/>
                      <w:szCs w:val="16"/>
                    </w:rPr>
                  </w:pPr>
                  <w:r w:rsidRPr="00BD6673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52" type="#_x0000_t202" style="position:absolute;margin-left:195.6pt;margin-top:11.25pt;width:17.7pt;height:14.5pt;z-index:251684864" filled="f" stroked="f">
            <v:textbox>
              <w:txbxContent>
                <w:p w:rsidR="00BD6673" w:rsidRPr="00BD6673" w:rsidRDefault="00BD6673" w:rsidP="00BD66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51" type="#_x0000_t202" style="position:absolute;margin-left:177.3pt;margin-top:10.65pt;width:15pt;height:15.1pt;z-index:251683840" filled="f" stroked="f">
            <v:textbox>
              <w:txbxContent>
                <w:p w:rsidR="00BD6673" w:rsidRPr="00BD6673" w:rsidRDefault="00BD6673" w:rsidP="00BD6673">
                  <w:pPr>
                    <w:rPr>
                      <w:sz w:val="16"/>
                      <w:szCs w:val="16"/>
                    </w:rPr>
                  </w:pPr>
                  <w:r w:rsidRPr="00BD6673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45" type="#_x0000_t32" style="position:absolute;margin-left:262.2pt;margin-top:19.85pt;width:30.8pt;height:20.4pt;flip:y;z-index:251677696" o:connectortype="straight"/>
        </w:pict>
      </w:r>
      <w:r w:rsidRPr="002C4BE6">
        <w:rPr>
          <w:rFonts w:ascii="Times New Roman" w:hAnsi="Times New Roman" w:cs="Times New Roman"/>
          <w:noProof/>
        </w:rPr>
        <w:pict>
          <v:shape id="_x0000_s1044" type="#_x0000_t32" style="position:absolute;margin-left:204.7pt;margin-top:13.35pt;width:36.55pt;height:23.65pt;z-index:251676672" o:connectortype="straight"/>
        </w:pict>
      </w:r>
      <w:r w:rsidRPr="002C4BE6">
        <w:rPr>
          <w:rFonts w:ascii="Times New Roman" w:hAnsi="Times New Roman" w:cs="Times New Roman"/>
          <w:noProof/>
        </w:rPr>
        <w:pict>
          <v:shape id="_x0000_s1042" type="#_x0000_t32" style="position:absolute;margin-left:163.35pt;margin-top:13.35pt;width:23.65pt;height:23.65pt;flip:y;z-index:251674624" o:connectortype="straight"/>
        </w:pict>
      </w:r>
      <w:r w:rsidRPr="002C4BE6">
        <w:rPr>
          <w:rFonts w:ascii="Times New Roman" w:hAnsi="Times New Roman" w:cs="Times New Roman"/>
          <w:noProof/>
        </w:rPr>
        <w:pict>
          <v:oval id="_x0000_s1038" style="position:absolute;margin-left:293pt;margin-top:3.7pt;width:17.7pt;height:20.95pt;z-index:251670528" filled="f"/>
        </w:pict>
      </w:r>
      <w:r w:rsidRPr="002C4BE6">
        <w:rPr>
          <w:rFonts w:ascii="Times New Roman" w:hAnsi="Times New Roman" w:cs="Times New Roman"/>
          <w:noProof/>
        </w:rPr>
        <w:pict>
          <v:shape id="_x0000_s1034" type="#_x0000_t202" style="position:absolute;margin-left:293pt;margin-top:3.7pt;width:31.75pt;height:24.7pt;z-index:251666432" stroked="f">
            <v:textbox>
              <w:txbxContent>
                <w:p w:rsidR="00BD6673" w:rsidRDefault="00BD6673" w:rsidP="00BD6673">
                  <w:r>
                    <w:t>C</w:t>
                  </w:r>
                </w:p>
              </w:txbxContent>
            </v:textbox>
          </v:shape>
        </w:pict>
      </w:r>
    </w:p>
    <w:p w:rsidR="00983496" w:rsidRPr="002C4BE6" w:rsidRDefault="009B0F50">
      <w:p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  <w:noProof/>
        </w:rPr>
        <w:pict>
          <v:shape id="_x0000_s1059" type="#_x0000_t202" style="position:absolute;margin-left:256.5pt;margin-top:.35pt;width:17.7pt;height:14.5pt;z-index:251692032" filled="f" stroked="f">
            <v:textbox>
              <w:txbxContent>
                <w:p w:rsidR="0014707B" w:rsidRPr="00BD6673" w:rsidRDefault="0014707B" w:rsidP="001470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57" type="#_x0000_t202" style="position:absolute;margin-left:205.35pt;margin-top:18.05pt;width:15pt;height:15.1pt;z-index:251689984" filled="f" stroked="f">
            <v:textbox>
              <w:txbxContent>
                <w:p w:rsidR="0014707B" w:rsidRPr="00BD6673" w:rsidRDefault="0014707B" w:rsidP="0014707B">
                  <w:pPr>
                    <w:rPr>
                      <w:sz w:val="16"/>
                      <w:szCs w:val="16"/>
                    </w:rPr>
                  </w:pPr>
                  <w:r w:rsidRPr="00BD6673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55" type="#_x0000_t202" style="position:absolute;margin-left:177.9pt;margin-top:18.05pt;width:17.7pt;height:14.5pt;z-index:251687936" filled="f" stroked="f">
            <v:textbox>
              <w:txbxContent>
                <w:p w:rsidR="00BD6673" w:rsidRPr="00BD6673" w:rsidRDefault="00BD6673" w:rsidP="00BD66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54" type="#_x0000_t202" style="position:absolute;margin-left:126.8pt;margin-top:16.9pt;width:15pt;height:15.1pt;z-index:251686912" filled="f" stroked="f">
            <v:textbox>
              <w:txbxContent>
                <w:p w:rsidR="00BD6673" w:rsidRPr="00BD6673" w:rsidRDefault="00BD6673" w:rsidP="00BD6673">
                  <w:pPr>
                    <w:rPr>
                      <w:sz w:val="16"/>
                      <w:szCs w:val="16"/>
                    </w:rPr>
                  </w:pPr>
                  <w:r w:rsidRPr="00BD6673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53" type="#_x0000_t202" style="position:absolute;margin-left:153.35pt;margin-top:.35pt;width:15pt;height:14.5pt;z-index:251685888" filled="f" stroked="f">
            <v:textbox>
              <w:txbxContent>
                <w:p w:rsidR="00BD6673" w:rsidRPr="00BD6673" w:rsidRDefault="00BD6673" w:rsidP="00BD6673">
                  <w:pPr>
                    <w:rPr>
                      <w:sz w:val="16"/>
                      <w:szCs w:val="16"/>
                    </w:rPr>
                  </w:pPr>
                  <w:r w:rsidRPr="00BD6673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43" type="#_x0000_t32" style="position:absolute;margin-left:184.25pt;margin-top:22.9pt;width:31.75pt;height:0;z-index:251675648" o:connectortype="straight"/>
        </w:pict>
      </w:r>
      <w:r w:rsidRPr="002C4BE6">
        <w:rPr>
          <w:rFonts w:ascii="Times New Roman" w:hAnsi="Times New Roman" w:cs="Times New Roman"/>
          <w:noProof/>
        </w:rPr>
        <w:pict>
          <v:shape id="_x0000_s1041" type="#_x0000_t32" style="position:absolute;margin-left:102.75pt;margin-top:22.9pt;width:39.05pt;height:0;z-index:251673600" o:connectortype="straight"/>
        </w:pict>
      </w:r>
      <w:r w:rsidRPr="002C4BE6">
        <w:rPr>
          <w:rFonts w:ascii="Times New Roman" w:hAnsi="Times New Roman" w:cs="Times New Roman"/>
          <w:noProof/>
        </w:rPr>
        <w:pict>
          <v:oval id="_x0000_s1039" style="position:absolute;margin-left:293pt;margin-top:22.9pt;width:17.7pt;height:20.95pt;z-index:251671552" filled="f"/>
        </w:pict>
      </w:r>
      <w:r w:rsidRPr="002C4BE6">
        <w:rPr>
          <w:rFonts w:ascii="Times New Roman" w:hAnsi="Times New Roman" w:cs="Times New Roman"/>
          <w:noProof/>
        </w:rPr>
        <w:pict>
          <v:oval id="_x0000_s1037" style="position:absolute;margin-left:85.05pt;margin-top:11.6pt;width:17.7pt;height:20.95pt;z-index:251669504" filled="f"/>
        </w:pict>
      </w:r>
      <w:r w:rsidRPr="002C4BE6">
        <w:rPr>
          <w:rFonts w:ascii="Times New Roman" w:hAnsi="Times New Roman" w:cs="Times New Roman"/>
          <w:noProof/>
        </w:rPr>
        <w:pict>
          <v:shape id="_x0000_s1035" type="#_x0000_t202" style="position:absolute;margin-left:293pt;margin-top:22.9pt;width:31.75pt;height:24.7pt;z-index:251667456" stroked="f">
            <v:textbox>
              <w:txbxContent>
                <w:p w:rsidR="00BD6673" w:rsidRDefault="00BD6673" w:rsidP="00BD6673">
                  <w:r>
                    <w:t>D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33" type="#_x0000_t202" style="position:absolute;margin-left:85.05pt;margin-top:11.6pt;width:31.75pt;height:24.7pt;z-index:251665408" stroked="f">
            <v:textbox>
              <w:txbxContent>
                <w:p w:rsidR="00BD6673" w:rsidRDefault="00BD6673" w:rsidP="00BD6673">
                  <w:r>
                    <w:t>B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31" type="#_x0000_t202" style="position:absolute;margin-left:219.75pt;margin-top:11.6pt;width:42.45pt;height:20.4pt;z-index:251663360">
            <v:textbox>
              <w:txbxContent>
                <w:p w:rsidR="00BD6673" w:rsidRDefault="00BD6673" w:rsidP="00BD6673">
                  <w:r>
                    <w:t xml:space="preserve">   S3</w:t>
                  </w:r>
                </w:p>
              </w:txbxContent>
            </v:textbox>
          </v:shape>
        </w:pict>
      </w:r>
      <w:r w:rsidRPr="002C4BE6">
        <w:rPr>
          <w:rFonts w:ascii="Times New Roman" w:hAnsi="Times New Roman" w:cs="Times New Roman"/>
          <w:noProof/>
        </w:rPr>
        <w:pict>
          <v:shape id="_x0000_s1030" type="#_x0000_t202" style="position:absolute;margin-left:141.8pt;margin-top:11.6pt;width:42.45pt;height:20.4pt;z-index:251662336">
            <v:textbox>
              <w:txbxContent>
                <w:p w:rsidR="00BD6673" w:rsidRDefault="00BD6673" w:rsidP="00BD6673">
                  <w:r>
                    <w:t xml:space="preserve">   S2</w:t>
                  </w:r>
                </w:p>
              </w:txbxContent>
            </v:textbox>
          </v:shape>
        </w:pict>
      </w:r>
    </w:p>
    <w:p w:rsidR="00DC0D25" w:rsidRPr="002C4BE6" w:rsidRDefault="00DC0D25">
      <w:pPr>
        <w:rPr>
          <w:rFonts w:ascii="Times New Roman" w:hAnsi="Times New Roman" w:cs="Times New Roman"/>
        </w:rPr>
      </w:pPr>
    </w:p>
    <w:p w:rsidR="009E6443" w:rsidRPr="002C4BE6" w:rsidRDefault="009E6443">
      <w:pPr>
        <w:rPr>
          <w:rFonts w:ascii="Times New Roman" w:hAnsi="Times New Roman" w:cs="Times New Roman"/>
        </w:rPr>
      </w:pPr>
    </w:p>
    <w:p w:rsidR="00F24785" w:rsidRPr="002C4BE6" w:rsidRDefault="009E6443" w:rsidP="00F24785">
      <w:p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The host ID</w:t>
      </w:r>
      <w:r w:rsidR="000F0865" w:rsidRPr="002C4BE6">
        <w:rPr>
          <w:rFonts w:ascii="Times New Roman" w:hAnsi="Times New Roman" w:cs="Times New Roman"/>
        </w:rPr>
        <w:t xml:space="preserve"> will be</w:t>
      </w:r>
      <w:r w:rsidR="00F24785" w:rsidRPr="002C4BE6">
        <w:rPr>
          <w:rFonts w:ascii="Times New Roman" w:hAnsi="Times New Roman" w:cs="Times New Roman"/>
        </w:rPr>
        <w:t xml:space="preserve"> based on your r</w:t>
      </w:r>
      <w:r w:rsidR="000F0865" w:rsidRPr="002C4BE6">
        <w:rPr>
          <w:rFonts w:ascii="Times New Roman" w:hAnsi="Times New Roman" w:cs="Times New Roman"/>
        </w:rPr>
        <w:t>eg</w:t>
      </w:r>
      <w:r w:rsidR="00F24785" w:rsidRPr="002C4BE6">
        <w:rPr>
          <w:rFonts w:ascii="Times New Roman" w:hAnsi="Times New Roman" w:cs="Times New Roman"/>
        </w:rPr>
        <w:t>ister</w:t>
      </w:r>
      <w:r w:rsidRPr="002C4BE6">
        <w:rPr>
          <w:rFonts w:ascii="Times New Roman" w:hAnsi="Times New Roman" w:cs="Times New Roman"/>
        </w:rPr>
        <w:t xml:space="preserve"> </w:t>
      </w:r>
      <w:r w:rsidR="00F24785" w:rsidRPr="002C4BE6">
        <w:rPr>
          <w:rFonts w:ascii="Times New Roman" w:hAnsi="Times New Roman" w:cs="Times New Roman"/>
        </w:rPr>
        <w:t xml:space="preserve">number. </w:t>
      </w:r>
      <w:r w:rsidR="00181D9F" w:rsidRPr="002C4BE6">
        <w:rPr>
          <w:rFonts w:ascii="Times New Roman" w:hAnsi="Times New Roman" w:cs="Times New Roman"/>
        </w:rPr>
        <w:t>Here the first three parts in IP address is up</w:t>
      </w:r>
      <w:r w:rsidR="0087762E" w:rsidRPr="002C4BE6">
        <w:rPr>
          <w:rFonts w:ascii="Times New Roman" w:hAnsi="Times New Roman" w:cs="Times New Roman"/>
        </w:rPr>
        <w:t xml:space="preserve"> </w:t>
      </w:r>
      <w:r w:rsidR="00181D9F" w:rsidRPr="002C4BE6">
        <w:rPr>
          <w:rFonts w:ascii="Times New Roman" w:hAnsi="Times New Roman" w:cs="Times New Roman"/>
        </w:rPr>
        <w:t>to you. The l</w:t>
      </w:r>
      <w:r w:rsidR="00B73F44" w:rsidRPr="002C4BE6">
        <w:rPr>
          <w:rFonts w:ascii="Times New Roman" w:hAnsi="Times New Roman" w:cs="Times New Roman"/>
        </w:rPr>
        <w:t xml:space="preserve">ast part should reflect </w:t>
      </w:r>
      <w:r w:rsidR="000E7128" w:rsidRPr="002C4BE6">
        <w:rPr>
          <w:rFonts w:ascii="Times New Roman" w:hAnsi="Times New Roman" w:cs="Times New Roman"/>
        </w:rPr>
        <w:t xml:space="preserve">part of </w:t>
      </w:r>
      <w:r w:rsidR="00F24785" w:rsidRPr="002C4BE6">
        <w:rPr>
          <w:rFonts w:ascii="Times New Roman" w:hAnsi="Times New Roman" w:cs="Times New Roman"/>
        </w:rPr>
        <w:t>your register number as given in the above example</w:t>
      </w:r>
    </w:p>
    <w:tbl>
      <w:tblPr>
        <w:tblStyle w:val="TableGrid"/>
        <w:tblW w:w="0" w:type="auto"/>
        <w:tblInd w:w="2418" w:type="dxa"/>
        <w:tblLook w:val="04A0"/>
      </w:tblPr>
      <w:tblGrid>
        <w:gridCol w:w="1560"/>
        <w:gridCol w:w="2976"/>
      </w:tblGrid>
      <w:tr w:rsidR="00CC434A" w:rsidRPr="002C4BE6" w:rsidTr="007735DA">
        <w:tc>
          <w:tcPr>
            <w:tcW w:w="1560" w:type="dxa"/>
          </w:tcPr>
          <w:p w:rsidR="00CC434A" w:rsidRPr="002C4BE6" w:rsidRDefault="00CC434A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End system</w:t>
            </w:r>
          </w:p>
        </w:tc>
        <w:tc>
          <w:tcPr>
            <w:tcW w:w="2976" w:type="dxa"/>
          </w:tcPr>
          <w:p w:rsidR="00C06591" w:rsidRPr="002C4BE6" w:rsidRDefault="00CC434A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IP address(</w:t>
            </w:r>
            <w:r w:rsidRPr="002C4BE6">
              <w:rPr>
                <w:rFonts w:ascii="Times New Roman" w:hAnsi="Times New Roman" w:cs="Times New Roman"/>
                <w:color w:val="808080" w:themeColor="background1" w:themeShade="80"/>
              </w:rPr>
              <w:t>A.B.C</w:t>
            </w:r>
            <w:r w:rsidRPr="002C4BE6">
              <w:rPr>
                <w:rFonts w:ascii="Times New Roman" w:hAnsi="Times New Roman" w:cs="Times New Roman"/>
              </w:rPr>
              <w:t>.</w:t>
            </w:r>
            <w:r w:rsidRPr="002C4BE6">
              <w:rPr>
                <w:rFonts w:ascii="Times New Roman" w:hAnsi="Times New Roman" w:cs="Times New Roman"/>
                <w:b/>
                <w:bCs/>
                <w:color w:val="C00000"/>
              </w:rPr>
              <w:t>D</w:t>
            </w:r>
            <w:r w:rsidRPr="002C4BE6">
              <w:rPr>
                <w:rFonts w:ascii="Times New Roman" w:hAnsi="Times New Roman" w:cs="Times New Roman"/>
              </w:rPr>
              <w:t>) for</w:t>
            </w:r>
          </w:p>
          <w:p w:rsidR="00CC434A" w:rsidRPr="002C4BE6" w:rsidRDefault="00CC434A" w:rsidP="00C065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BE6">
              <w:rPr>
                <w:rFonts w:ascii="Times New Roman" w:hAnsi="Times New Roman" w:cs="Times New Roman"/>
              </w:rPr>
              <w:t>Reg</w:t>
            </w:r>
            <w:proofErr w:type="spellEnd"/>
            <w:r w:rsidRPr="002C4BE6">
              <w:rPr>
                <w:rFonts w:ascii="Times New Roman" w:hAnsi="Times New Roman" w:cs="Times New Roman"/>
              </w:rPr>
              <w:t xml:space="preserve"> no:</w:t>
            </w:r>
            <w:r w:rsidR="00C06591" w:rsidRPr="002C4BE6">
              <w:rPr>
                <w:rFonts w:ascii="Times New Roman" w:hAnsi="Times New Roman" w:cs="Times New Roman"/>
                <w:color w:val="808080" w:themeColor="background1" w:themeShade="80"/>
              </w:rPr>
              <w:t>C</w:t>
            </w:r>
            <w:r w:rsidRPr="002C4BE6">
              <w:rPr>
                <w:rFonts w:ascii="Times New Roman" w:hAnsi="Times New Roman" w:cs="Times New Roman"/>
                <w:color w:val="808080" w:themeColor="background1" w:themeShade="80"/>
              </w:rPr>
              <w:t>B.EN.U4AIE1900</w:t>
            </w:r>
            <w:r w:rsidRPr="002C4BE6">
              <w:rPr>
                <w:rFonts w:ascii="Times New Roman" w:hAnsi="Times New Roman" w:cs="Times New Roman"/>
                <w:b/>
                <w:bCs/>
                <w:color w:val="C00000"/>
              </w:rPr>
              <w:t>5</w:t>
            </w:r>
          </w:p>
        </w:tc>
      </w:tr>
      <w:tr w:rsidR="00723129" w:rsidRPr="002C4BE6" w:rsidTr="007735DA">
        <w:tc>
          <w:tcPr>
            <w:tcW w:w="1560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76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_._._.</w:t>
            </w:r>
            <w:r w:rsidRPr="002C4BE6">
              <w:rPr>
                <w:rFonts w:ascii="Times New Roman" w:hAnsi="Times New Roman" w:cs="Times New Roman"/>
                <w:b/>
                <w:bCs/>
                <w:color w:val="C00000"/>
              </w:rPr>
              <w:t>5</w:t>
            </w:r>
          </w:p>
        </w:tc>
      </w:tr>
      <w:tr w:rsidR="00723129" w:rsidRPr="002C4BE6" w:rsidTr="007735DA">
        <w:tc>
          <w:tcPr>
            <w:tcW w:w="1560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76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_._._.</w:t>
            </w:r>
            <w:r w:rsidRPr="002C4BE6">
              <w:rPr>
                <w:rFonts w:ascii="Times New Roman" w:hAnsi="Times New Roman" w:cs="Times New Roman"/>
                <w:b/>
                <w:bCs/>
                <w:color w:val="C00000"/>
              </w:rPr>
              <w:t>10</w:t>
            </w:r>
          </w:p>
        </w:tc>
      </w:tr>
      <w:tr w:rsidR="00723129" w:rsidRPr="002C4BE6" w:rsidTr="007735DA">
        <w:tc>
          <w:tcPr>
            <w:tcW w:w="1560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76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_._._.</w:t>
            </w:r>
            <w:r w:rsidRPr="002C4BE6">
              <w:rPr>
                <w:rFonts w:ascii="Times New Roman" w:hAnsi="Times New Roman" w:cs="Times New Roman"/>
                <w:b/>
                <w:bCs/>
                <w:color w:val="C00000"/>
              </w:rPr>
              <w:t>15</w:t>
            </w:r>
          </w:p>
        </w:tc>
      </w:tr>
      <w:tr w:rsidR="00723129" w:rsidRPr="002C4BE6" w:rsidTr="007735DA">
        <w:tc>
          <w:tcPr>
            <w:tcW w:w="1560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76" w:type="dxa"/>
          </w:tcPr>
          <w:p w:rsidR="00723129" w:rsidRPr="002C4BE6" w:rsidRDefault="00723129" w:rsidP="00C06591">
            <w:pPr>
              <w:jc w:val="center"/>
              <w:rPr>
                <w:rFonts w:ascii="Times New Roman" w:hAnsi="Times New Roman" w:cs="Times New Roman"/>
              </w:rPr>
            </w:pPr>
            <w:r w:rsidRPr="002C4BE6">
              <w:rPr>
                <w:rFonts w:ascii="Times New Roman" w:hAnsi="Times New Roman" w:cs="Times New Roman"/>
              </w:rPr>
              <w:t>_._._.</w:t>
            </w:r>
            <w:r w:rsidRPr="002C4BE6">
              <w:rPr>
                <w:rFonts w:ascii="Times New Roman" w:hAnsi="Times New Roman" w:cs="Times New Roman"/>
                <w:b/>
                <w:bCs/>
                <w:color w:val="C00000"/>
              </w:rPr>
              <w:t>20</w:t>
            </w:r>
          </w:p>
        </w:tc>
      </w:tr>
    </w:tbl>
    <w:p w:rsidR="00122378" w:rsidRDefault="00122378">
      <w:pPr>
        <w:rPr>
          <w:rFonts w:ascii="Times New Roman" w:hAnsi="Times New Roman" w:cs="Times New Roman"/>
        </w:rPr>
      </w:pPr>
    </w:p>
    <w:p w:rsidR="00983496" w:rsidRPr="002C4BE6" w:rsidRDefault="00983496">
      <w:p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 xml:space="preserve">Make sure that all needed communication including acknowledgement can happen. </w:t>
      </w:r>
    </w:p>
    <w:p w:rsidR="00983496" w:rsidRPr="002C4BE6" w:rsidRDefault="00983496" w:rsidP="00983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Nodes A, B, and C can talk to one another freely.</w:t>
      </w:r>
    </w:p>
    <w:p w:rsidR="00983496" w:rsidRPr="002C4BE6" w:rsidRDefault="00983496" w:rsidP="00983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Node D</w:t>
      </w:r>
      <w:r w:rsidR="0014707B" w:rsidRPr="002C4BE6">
        <w:rPr>
          <w:rFonts w:ascii="Times New Roman" w:hAnsi="Times New Roman" w:cs="Times New Roman"/>
        </w:rPr>
        <w:t xml:space="preserve"> has </w:t>
      </w:r>
      <w:r w:rsidRPr="002C4BE6">
        <w:rPr>
          <w:rFonts w:ascii="Times New Roman" w:hAnsi="Times New Roman" w:cs="Times New Roman"/>
        </w:rPr>
        <w:t>access to ports 22 and 80 of Nodes A and B, but nothing else.</w:t>
      </w:r>
    </w:p>
    <w:p w:rsidR="00983496" w:rsidRPr="002C4BE6" w:rsidRDefault="0014707B" w:rsidP="00983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Node D and Node C cannot talk</w:t>
      </w:r>
      <w:r w:rsidR="00983496" w:rsidRPr="002C4BE6">
        <w:rPr>
          <w:rFonts w:ascii="Times New Roman" w:hAnsi="Times New Roman" w:cs="Times New Roman"/>
        </w:rPr>
        <w:t xml:space="preserve"> to each other.</w:t>
      </w:r>
    </w:p>
    <w:p w:rsidR="00DE0756" w:rsidRDefault="00DE0756" w:rsidP="00DE0756">
      <w:pPr>
        <w:pStyle w:val="ListParagraph"/>
        <w:rPr>
          <w:rFonts w:ascii="Times New Roman" w:hAnsi="Times New Roman" w:cs="Times New Roman"/>
        </w:rPr>
      </w:pPr>
    </w:p>
    <w:p w:rsidR="00122378" w:rsidRPr="002C4BE6" w:rsidRDefault="00122378" w:rsidP="00DE0756">
      <w:pPr>
        <w:pStyle w:val="ListParagraph"/>
        <w:rPr>
          <w:rFonts w:ascii="Times New Roman" w:hAnsi="Times New Roman" w:cs="Times New Roman"/>
        </w:rPr>
      </w:pPr>
    </w:p>
    <w:p w:rsidR="00DE0756" w:rsidRPr="002C4BE6" w:rsidRDefault="00DE0756" w:rsidP="00DE0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What are the protocols involved when message is sent from A to B</w:t>
      </w:r>
    </w:p>
    <w:p w:rsidR="00DE0756" w:rsidRPr="002C4BE6" w:rsidRDefault="00DE0756" w:rsidP="00DE0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Explain the role of each protocol</w:t>
      </w:r>
    </w:p>
    <w:p w:rsidR="00DE0756" w:rsidRPr="002C4BE6" w:rsidRDefault="00DE0756" w:rsidP="00DE0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Give the output of ping command when A, B and send messages to one another</w:t>
      </w:r>
    </w:p>
    <w:p w:rsidR="00DE0756" w:rsidRDefault="00DE0756" w:rsidP="00DE0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4BE6">
        <w:rPr>
          <w:rFonts w:ascii="Times New Roman" w:hAnsi="Times New Roman" w:cs="Times New Roman"/>
        </w:rPr>
        <w:t>Give the output of ping from B to D and C to D</w:t>
      </w:r>
    </w:p>
    <w:p w:rsidR="00F42853" w:rsidRPr="00F42853" w:rsidRDefault="00F42853" w:rsidP="00F4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For ping command keep the screenshot in the report</w:t>
      </w:r>
    </w:p>
    <w:p w:rsidR="0056773B" w:rsidRPr="002C4BE6" w:rsidRDefault="0056773B" w:rsidP="0056773B">
      <w:pPr>
        <w:rPr>
          <w:rFonts w:ascii="Times New Roman" w:hAnsi="Times New Roman" w:cs="Times New Roman"/>
        </w:rPr>
      </w:pPr>
    </w:p>
    <w:sectPr w:rsidR="0056773B" w:rsidRPr="002C4B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640C5"/>
    <w:multiLevelType w:val="hybridMultilevel"/>
    <w:tmpl w:val="2C96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652D8"/>
    <w:multiLevelType w:val="hybridMultilevel"/>
    <w:tmpl w:val="C00C0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366B0"/>
    <w:multiLevelType w:val="hybridMultilevel"/>
    <w:tmpl w:val="61A09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83496"/>
    <w:rsid w:val="000E7128"/>
    <w:rsid w:val="000F0865"/>
    <w:rsid w:val="00122378"/>
    <w:rsid w:val="0014707B"/>
    <w:rsid w:val="00181D9F"/>
    <w:rsid w:val="002C4BE6"/>
    <w:rsid w:val="004A4A86"/>
    <w:rsid w:val="005402BD"/>
    <w:rsid w:val="0056773B"/>
    <w:rsid w:val="00721220"/>
    <w:rsid w:val="00723129"/>
    <w:rsid w:val="007735DA"/>
    <w:rsid w:val="007F5DB0"/>
    <w:rsid w:val="0087762E"/>
    <w:rsid w:val="008A1A98"/>
    <w:rsid w:val="00917A17"/>
    <w:rsid w:val="00940CE8"/>
    <w:rsid w:val="00983496"/>
    <w:rsid w:val="009B0F50"/>
    <w:rsid w:val="009E6443"/>
    <w:rsid w:val="00B73F44"/>
    <w:rsid w:val="00BD6673"/>
    <w:rsid w:val="00C06591"/>
    <w:rsid w:val="00CC434A"/>
    <w:rsid w:val="00DB7A36"/>
    <w:rsid w:val="00DC0D25"/>
    <w:rsid w:val="00DE0756"/>
    <w:rsid w:val="00E133D7"/>
    <w:rsid w:val="00F24785"/>
    <w:rsid w:val="00F4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8" type="connector" idref="#_x0000_s1041"/>
        <o:r id="V:Rule9" type="connector" idref="#_x0000_s1045"/>
        <o:r id="V:Rule10" type="connector" idref="#_x0000_s1044"/>
        <o:r id="V:Rule11" type="connector" idref="#_x0000_s1061"/>
        <o:r id="V:Rule12" type="connector" idref="#_x0000_s1042"/>
        <o:r id="V:Rule13" type="connector" idref="#_x0000_s1040"/>
        <o:r id="V:Rule1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3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ACA638BE80B45AF7346DF37421883" ma:contentTypeVersion="8" ma:contentTypeDescription="Create a new document." ma:contentTypeScope="" ma:versionID="aaf1e9639167b1ef3a756a9cf726bfcd">
  <xsd:schema xmlns:xsd="http://www.w3.org/2001/XMLSchema" xmlns:xs="http://www.w3.org/2001/XMLSchema" xmlns:p="http://schemas.microsoft.com/office/2006/metadata/properties" xmlns:ns2="f440105d-0aa2-49cb-b93e-4ae1e667f95f" targetNamespace="http://schemas.microsoft.com/office/2006/metadata/properties" ma:root="true" ma:fieldsID="f6a7fa8878cf5141ae7c63a3e069ae9d" ns2:_="">
    <xsd:import namespace="f440105d-0aa2-49cb-b93e-4ae1e667f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0105d-0aa2-49cb-b93e-4ae1e667f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3844F-EF5F-41EA-B22D-DCF30D93F565}"/>
</file>

<file path=customXml/itemProps2.xml><?xml version="1.0" encoding="utf-8"?>
<ds:datastoreItem xmlns:ds="http://schemas.openxmlformats.org/officeDocument/2006/customXml" ds:itemID="{E2B9262B-0935-4307-9449-540561D6A0B4}"/>
</file>

<file path=customXml/itemProps3.xml><?xml version="1.0" encoding="utf-8"?>
<ds:datastoreItem xmlns:ds="http://schemas.openxmlformats.org/officeDocument/2006/customXml" ds:itemID="{907404C5-76AE-4445-A3A0-0D00567F01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Yuan</dc:creator>
  <cp:lastModifiedBy>Dell</cp:lastModifiedBy>
  <cp:revision>3</cp:revision>
  <dcterms:created xsi:type="dcterms:W3CDTF">2016-09-11T21:21:00Z</dcterms:created>
  <dcterms:modified xsi:type="dcterms:W3CDTF">2021-09-21T05:31:00Z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0x010100441ACA638BE80B45AF7346DF37421883</vt:lpwstr>
  </property>
</Properties>
</file>