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215" w:rsidRDefault="00743A33">
      <w:pPr>
        <w:rPr>
          <w:sz w:val="40"/>
          <w:szCs w:val="40"/>
        </w:rPr>
      </w:pPr>
      <w:r w:rsidRPr="00743A33">
        <w:rPr>
          <w:sz w:val="40"/>
          <w:szCs w:val="40"/>
        </w:rPr>
        <w:t>Citations:</w:t>
      </w:r>
    </w:p>
    <w:p w:rsidR="00743A33" w:rsidRDefault="00743A33" w:rsidP="00743A33">
      <w:pPr>
        <w:rPr>
          <w:sz w:val="24"/>
          <w:szCs w:val="24"/>
        </w:rPr>
      </w:pPr>
      <w:r>
        <w:rPr>
          <w:sz w:val="24"/>
          <w:szCs w:val="24"/>
        </w:rPr>
        <w:t xml:space="preserve">Title:    </w:t>
      </w:r>
    </w:p>
    <w:p w:rsidR="00743A33" w:rsidRDefault="00743A33" w:rsidP="00743A33">
      <w:pPr>
        <w:rPr>
          <w:sz w:val="24"/>
          <w:szCs w:val="24"/>
        </w:rPr>
      </w:pPr>
      <w:r>
        <w:rPr>
          <w:sz w:val="24"/>
          <w:szCs w:val="24"/>
        </w:rPr>
        <w:t>PID Control of Brushless DC Motor and Robot Trajectory planning and Simulation with MATLAB/SIMULINK.</w:t>
      </w:r>
    </w:p>
    <w:p w:rsidR="00743A33" w:rsidRDefault="00743A33" w:rsidP="00743A33">
      <w:pPr>
        <w:rPr>
          <w:sz w:val="24"/>
          <w:szCs w:val="24"/>
        </w:rPr>
      </w:pPr>
      <w:r>
        <w:rPr>
          <w:sz w:val="24"/>
          <w:szCs w:val="24"/>
        </w:rPr>
        <w:t>Author:</w:t>
      </w:r>
    </w:p>
    <w:p w:rsidR="00743A33" w:rsidRDefault="00743A33" w:rsidP="00743A33">
      <w:pPr>
        <w:rPr>
          <w:sz w:val="24"/>
          <w:szCs w:val="24"/>
        </w:rPr>
      </w:pPr>
      <w:r>
        <w:rPr>
          <w:sz w:val="24"/>
          <w:szCs w:val="24"/>
        </w:rPr>
        <w:t>Oludayo John Oguntoyinbo</w:t>
      </w:r>
    </w:p>
    <w:p w:rsidR="00743A33" w:rsidRDefault="00743A33" w:rsidP="00743A33">
      <w:pPr>
        <w:rPr>
          <w:sz w:val="24"/>
          <w:szCs w:val="24"/>
        </w:rPr>
      </w:pPr>
      <w:r>
        <w:rPr>
          <w:sz w:val="24"/>
          <w:szCs w:val="24"/>
        </w:rPr>
        <w:t>Link:</w:t>
      </w:r>
    </w:p>
    <w:p w:rsidR="00743A33" w:rsidRDefault="00743A33" w:rsidP="00743A33">
      <w:pPr>
        <w:rPr>
          <w:sz w:val="24"/>
          <w:szCs w:val="24"/>
        </w:rPr>
      </w:pPr>
      <w:hyperlink r:id="rId4" w:history="1">
        <w:r w:rsidRPr="00905D5F">
          <w:rPr>
            <w:rStyle w:val="Hyperlink"/>
            <w:sz w:val="24"/>
            <w:szCs w:val="24"/>
          </w:rPr>
          <w:t>https://www.theseus.fi/bitstream/handle/10024/7467/Oludayo%20Oguntoyinbo.pdf?sequence=1</w:t>
        </w:r>
      </w:hyperlink>
      <w:bookmarkStart w:id="0" w:name="_GoBack"/>
      <w:bookmarkEnd w:id="0"/>
    </w:p>
    <w:p w:rsidR="00743A33" w:rsidRPr="00743A33" w:rsidRDefault="00743A33" w:rsidP="00743A33">
      <w:pPr>
        <w:rPr>
          <w:sz w:val="24"/>
          <w:szCs w:val="24"/>
        </w:rPr>
      </w:pPr>
    </w:p>
    <w:sectPr w:rsidR="00743A33" w:rsidRPr="00743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33"/>
    <w:rsid w:val="005B0215"/>
    <w:rsid w:val="0074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EB5D8-7CB7-489C-9B70-D5A298E3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3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eseus.fi/bitstream/handle/10024/7467/Oludayo%20Oguntoyinbo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2020-12-07T12:17:00Z</dcterms:created>
  <dcterms:modified xsi:type="dcterms:W3CDTF">2020-12-07T12:25:00Z</dcterms:modified>
</cp:coreProperties>
</file>