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7CD" w:rsidRDefault="00A077CD" w:rsidP="00EB5FC5">
      <w:pPr>
        <w:pStyle w:val="Heading1"/>
        <w:spacing w:line="276" w:lineRule="auto"/>
      </w:pPr>
      <w:r>
        <w:t>Classification</w:t>
      </w:r>
    </w:p>
    <w:p w:rsidR="00A077CD" w:rsidRDefault="00A077CD" w:rsidP="00EB5FC5">
      <w:pPr>
        <w:spacing w:line="276" w:lineRule="auto"/>
      </w:pPr>
      <w:r>
        <w:t>Classification is a very important area of supervised machine learning. A large number of important machine learning problems fall within this area. Classification is an area of supervised machine learning that tries to predict which class or category some entity belongs to, based on its features.</w:t>
      </w:r>
    </w:p>
    <w:p w:rsidR="009E233C" w:rsidRDefault="00A077CD" w:rsidP="00EB5FC5">
      <w:pPr>
        <w:spacing w:line="276" w:lineRule="auto"/>
      </w:pPr>
      <w:r>
        <w:t>For example, you might analyze the employees of some company and try to establish a dependence on the features or variables, such as the level of education, number of years in a current position, age, salary, odds for being promoted, and so on. The set of data related to a single employee is one observation.</w:t>
      </w:r>
    </w:p>
    <w:p w:rsidR="00A077CD" w:rsidRDefault="00A077CD" w:rsidP="00EB5FC5">
      <w:pPr>
        <w:spacing w:line="276" w:lineRule="auto"/>
      </w:pPr>
      <w:r>
        <w:t>There are two main types of classification problems:</w:t>
      </w:r>
    </w:p>
    <w:p w:rsidR="00A077CD" w:rsidRDefault="00A077CD" w:rsidP="00EB5FC5">
      <w:pPr>
        <w:pStyle w:val="ListParagraph"/>
        <w:numPr>
          <w:ilvl w:val="0"/>
          <w:numId w:val="1"/>
        </w:numPr>
        <w:spacing w:line="276" w:lineRule="auto"/>
      </w:pPr>
      <w:r>
        <w:t>Binary or binomial classification: exactly two classes to choose between (usually 0 and 1, true and false, or positive and negative)</w:t>
      </w:r>
    </w:p>
    <w:p w:rsidR="00A077CD" w:rsidRDefault="00A077CD" w:rsidP="00EB5FC5">
      <w:pPr>
        <w:pStyle w:val="ListParagraph"/>
        <w:numPr>
          <w:ilvl w:val="0"/>
          <w:numId w:val="1"/>
        </w:numPr>
        <w:spacing w:line="276" w:lineRule="auto"/>
      </w:pPr>
      <w:r>
        <w:t>Multiclass or multinomial classification: three or more classes of the outputs to choose from</w:t>
      </w:r>
    </w:p>
    <w:p w:rsidR="00F53C05" w:rsidRDefault="00F53C05" w:rsidP="00EB5FC5">
      <w:pPr>
        <w:spacing w:line="276" w:lineRule="auto"/>
      </w:pPr>
      <w:r>
        <w:t>Methods used for classification are</w:t>
      </w:r>
    </w:p>
    <w:p w:rsidR="00F53C05" w:rsidRDefault="00F53C05" w:rsidP="00EB5FC5">
      <w:pPr>
        <w:pStyle w:val="ListParagraph"/>
        <w:numPr>
          <w:ilvl w:val="0"/>
          <w:numId w:val="7"/>
        </w:numPr>
        <w:spacing w:line="276" w:lineRule="auto"/>
      </w:pPr>
      <w:r>
        <w:t>Logistic Regression</w:t>
      </w:r>
    </w:p>
    <w:p w:rsidR="00F53C05" w:rsidRPr="00F53C05" w:rsidRDefault="00F53C05" w:rsidP="00EB5FC5">
      <w:pPr>
        <w:pStyle w:val="ListParagraph"/>
        <w:numPr>
          <w:ilvl w:val="0"/>
          <w:numId w:val="7"/>
        </w:numPr>
        <w:spacing w:line="276" w:lineRule="auto"/>
      </w:pPr>
      <w:r w:rsidRPr="00F53C05">
        <w:t>k-Nearest Neighbors</w:t>
      </w:r>
    </w:p>
    <w:p w:rsidR="00F53C05" w:rsidRPr="00F53C05" w:rsidRDefault="00F53C05" w:rsidP="00EB5FC5">
      <w:pPr>
        <w:pStyle w:val="ListParagraph"/>
        <w:numPr>
          <w:ilvl w:val="0"/>
          <w:numId w:val="7"/>
        </w:numPr>
        <w:spacing w:line="276" w:lineRule="auto"/>
      </w:pPr>
      <w:r w:rsidRPr="00F53C05">
        <w:t>Naive Bayes classifiers</w:t>
      </w:r>
    </w:p>
    <w:p w:rsidR="00F53C05" w:rsidRPr="00F53C05" w:rsidRDefault="00F53C05" w:rsidP="00EB5FC5">
      <w:pPr>
        <w:pStyle w:val="ListParagraph"/>
        <w:numPr>
          <w:ilvl w:val="0"/>
          <w:numId w:val="7"/>
        </w:numPr>
        <w:spacing w:line="276" w:lineRule="auto"/>
      </w:pPr>
      <w:r w:rsidRPr="00F53C05">
        <w:t>Support Vector Machines</w:t>
      </w:r>
    </w:p>
    <w:p w:rsidR="00F53C05" w:rsidRPr="00F53C05" w:rsidRDefault="00F53C05" w:rsidP="00EB5FC5">
      <w:pPr>
        <w:pStyle w:val="ListParagraph"/>
        <w:numPr>
          <w:ilvl w:val="0"/>
          <w:numId w:val="7"/>
        </w:numPr>
        <w:spacing w:line="276" w:lineRule="auto"/>
      </w:pPr>
      <w:r w:rsidRPr="00F53C05">
        <w:t>Decision Trees</w:t>
      </w:r>
    </w:p>
    <w:p w:rsidR="00F53C05" w:rsidRPr="00F53C05" w:rsidRDefault="00F53C05" w:rsidP="00EB5FC5">
      <w:pPr>
        <w:pStyle w:val="ListParagraph"/>
        <w:numPr>
          <w:ilvl w:val="0"/>
          <w:numId w:val="7"/>
        </w:numPr>
        <w:spacing w:line="276" w:lineRule="auto"/>
      </w:pPr>
      <w:r w:rsidRPr="00F53C05">
        <w:t>Random Forests</w:t>
      </w:r>
    </w:p>
    <w:p w:rsidR="00F53C05" w:rsidRPr="00F53C05" w:rsidRDefault="00F53C05" w:rsidP="00EB5FC5">
      <w:pPr>
        <w:pStyle w:val="ListParagraph"/>
        <w:numPr>
          <w:ilvl w:val="0"/>
          <w:numId w:val="7"/>
        </w:numPr>
        <w:spacing w:line="276" w:lineRule="auto"/>
      </w:pPr>
      <w:r w:rsidRPr="00F53C05">
        <w:t>Neural Networks</w:t>
      </w:r>
    </w:p>
    <w:p w:rsidR="00BA29F9" w:rsidRDefault="00BA29F9" w:rsidP="00EB5FC5">
      <w:pPr>
        <w:pStyle w:val="Heading1"/>
        <w:spacing w:line="276" w:lineRule="auto"/>
      </w:pPr>
      <w:r>
        <w:t>Classification Performance</w:t>
      </w:r>
    </w:p>
    <w:p w:rsidR="00BA29F9" w:rsidRDefault="00BA29F9" w:rsidP="00EB5FC5">
      <w:pPr>
        <w:tabs>
          <w:tab w:val="left" w:pos="3855"/>
        </w:tabs>
        <w:spacing w:line="276" w:lineRule="auto"/>
      </w:pPr>
      <w:r>
        <w:t>Binary classification has four possible types of results:</w:t>
      </w:r>
    </w:p>
    <w:p w:rsidR="00BA29F9" w:rsidRDefault="00BA29F9" w:rsidP="00EB5FC5">
      <w:pPr>
        <w:pStyle w:val="ListParagraph"/>
        <w:numPr>
          <w:ilvl w:val="0"/>
          <w:numId w:val="2"/>
        </w:numPr>
        <w:tabs>
          <w:tab w:val="left" w:pos="3855"/>
        </w:tabs>
        <w:spacing w:line="276" w:lineRule="auto"/>
      </w:pPr>
      <w:r w:rsidRPr="002126FD">
        <w:rPr>
          <w:b/>
        </w:rPr>
        <w:t>True negatives</w:t>
      </w:r>
      <w:r>
        <w:t>: correctly predicted negatives (zeros)</w:t>
      </w:r>
    </w:p>
    <w:p w:rsidR="00BA29F9" w:rsidRDefault="00BA29F9" w:rsidP="00EB5FC5">
      <w:pPr>
        <w:pStyle w:val="ListParagraph"/>
        <w:numPr>
          <w:ilvl w:val="0"/>
          <w:numId w:val="2"/>
        </w:numPr>
        <w:tabs>
          <w:tab w:val="left" w:pos="3855"/>
        </w:tabs>
        <w:spacing w:line="276" w:lineRule="auto"/>
      </w:pPr>
      <w:r w:rsidRPr="002126FD">
        <w:rPr>
          <w:b/>
        </w:rPr>
        <w:t>True positives</w:t>
      </w:r>
      <w:r>
        <w:t>: correctly predicted positives (ones)</w:t>
      </w:r>
    </w:p>
    <w:p w:rsidR="00BA29F9" w:rsidRDefault="00BA29F9" w:rsidP="00EB5FC5">
      <w:pPr>
        <w:pStyle w:val="ListParagraph"/>
        <w:numPr>
          <w:ilvl w:val="0"/>
          <w:numId w:val="2"/>
        </w:numPr>
        <w:tabs>
          <w:tab w:val="left" w:pos="3855"/>
        </w:tabs>
        <w:spacing w:line="276" w:lineRule="auto"/>
      </w:pPr>
      <w:r w:rsidRPr="002126FD">
        <w:rPr>
          <w:b/>
        </w:rPr>
        <w:t>False negatives</w:t>
      </w:r>
      <w:r>
        <w:t>: incorrectly predicted negatives (zeros)</w:t>
      </w:r>
    </w:p>
    <w:p w:rsidR="00BA29F9" w:rsidRDefault="00BA29F9" w:rsidP="00EB5FC5">
      <w:pPr>
        <w:pStyle w:val="ListParagraph"/>
        <w:numPr>
          <w:ilvl w:val="0"/>
          <w:numId w:val="2"/>
        </w:numPr>
        <w:tabs>
          <w:tab w:val="left" w:pos="3855"/>
        </w:tabs>
        <w:spacing w:line="276" w:lineRule="auto"/>
      </w:pPr>
      <w:r w:rsidRPr="002126FD">
        <w:rPr>
          <w:b/>
        </w:rPr>
        <w:t>False positives</w:t>
      </w:r>
      <w:r>
        <w:t>: incorrectly predicted positives (ones)</w:t>
      </w:r>
    </w:p>
    <w:p w:rsidR="00BA29F9" w:rsidRDefault="00BA29F9" w:rsidP="00EB5FC5">
      <w:pPr>
        <w:tabs>
          <w:tab w:val="left" w:pos="3855"/>
        </w:tabs>
        <w:spacing w:line="276" w:lineRule="auto"/>
      </w:pPr>
      <w:r>
        <w:t>You usually evaluate the performance of your classifier by comparing the actual and predicted outputs and counting the correct and incorrect predictions.</w:t>
      </w:r>
    </w:p>
    <w:p w:rsidR="00BA29F9" w:rsidRDefault="00BA29F9" w:rsidP="00EB5FC5">
      <w:pPr>
        <w:tabs>
          <w:tab w:val="left" w:pos="3855"/>
        </w:tabs>
        <w:spacing w:line="276" w:lineRule="auto"/>
      </w:pPr>
      <w:r>
        <w:t>The most straightforward indicator of classification accuracy is the ratio of the number of correct predictions to the total number of predictions (or observations). Other indicators of binary classifiers include the following:</w:t>
      </w:r>
    </w:p>
    <w:p w:rsidR="00BA29F9" w:rsidRDefault="00BA29F9" w:rsidP="00EB5FC5">
      <w:pPr>
        <w:pStyle w:val="ListParagraph"/>
        <w:numPr>
          <w:ilvl w:val="0"/>
          <w:numId w:val="3"/>
        </w:numPr>
        <w:tabs>
          <w:tab w:val="left" w:pos="3855"/>
        </w:tabs>
        <w:spacing w:line="276" w:lineRule="auto"/>
      </w:pPr>
      <w:r>
        <w:t xml:space="preserve">The </w:t>
      </w:r>
      <w:r w:rsidRPr="00BA29F9">
        <w:rPr>
          <w:b/>
        </w:rPr>
        <w:t>positive predictive</w:t>
      </w:r>
      <w:r>
        <w:t xml:space="preserve"> value is the ratio of the number of true positives to the sum of the numbers of true and false positives.</w:t>
      </w:r>
    </w:p>
    <w:p w:rsidR="00BA29F9" w:rsidRDefault="00BA29F9" w:rsidP="00EB5FC5">
      <w:pPr>
        <w:pStyle w:val="ListParagraph"/>
        <w:numPr>
          <w:ilvl w:val="0"/>
          <w:numId w:val="3"/>
        </w:numPr>
        <w:tabs>
          <w:tab w:val="left" w:pos="3855"/>
        </w:tabs>
        <w:spacing w:line="276" w:lineRule="auto"/>
      </w:pPr>
      <w:r>
        <w:t xml:space="preserve">The </w:t>
      </w:r>
      <w:r w:rsidRPr="00BA29F9">
        <w:rPr>
          <w:b/>
        </w:rPr>
        <w:t>negative predictive</w:t>
      </w:r>
      <w:r>
        <w:t xml:space="preserve"> value is the ratio of the number of true negatives to the sum of the numbers of true and false negatives.</w:t>
      </w:r>
    </w:p>
    <w:p w:rsidR="00BA29F9" w:rsidRDefault="00BA29F9" w:rsidP="00EB5FC5">
      <w:pPr>
        <w:pStyle w:val="ListParagraph"/>
        <w:numPr>
          <w:ilvl w:val="0"/>
          <w:numId w:val="3"/>
        </w:numPr>
        <w:tabs>
          <w:tab w:val="left" w:pos="3855"/>
        </w:tabs>
        <w:spacing w:line="276" w:lineRule="auto"/>
      </w:pPr>
      <w:r>
        <w:lastRenderedPageBreak/>
        <w:t xml:space="preserve">The </w:t>
      </w:r>
      <w:r w:rsidRPr="00BA29F9">
        <w:rPr>
          <w:b/>
        </w:rPr>
        <w:t>sensitivity</w:t>
      </w:r>
      <w:r>
        <w:t xml:space="preserve"> (also known as recall or true positive rate) is the ratio of the number of true positives to the number of actual positives.</w:t>
      </w:r>
    </w:p>
    <w:p w:rsidR="00A077CD" w:rsidRDefault="00BA29F9" w:rsidP="00EB5FC5">
      <w:pPr>
        <w:pStyle w:val="ListParagraph"/>
        <w:numPr>
          <w:ilvl w:val="0"/>
          <w:numId w:val="3"/>
        </w:numPr>
        <w:tabs>
          <w:tab w:val="left" w:pos="3855"/>
        </w:tabs>
        <w:spacing w:line="276" w:lineRule="auto"/>
      </w:pPr>
      <w:r>
        <w:t xml:space="preserve">The </w:t>
      </w:r>
      <w:r w:rsidRPr="00BA29F9">
        <w:rPr>
          <w:b/>
        </w:rPr>
        <w:t>specificity</w:t>
      </w:r>
      <w:r>
        <w:t xml:space="preserve"> (or true negative rate) is the ratio of the number of true negatives to the number of actual negatives.</w:t>
      </w:r>
    </w:p>
    <w:p w:rsidR="00EC2B8E" w:rsidRPr="00EC2B8E" w:rsidRDefault="00EC2B8E" w:rsidP="00EB5FC5">
      <w:pPr>
        <w:spacing w:line="276" w:lineRule="auto"/>
      </w:pPr>
      <w:r w:rsidRPr="00EC2B8E">
        <w:t>Firstly, let us look at the following confusion matrix. What is the accuracy for the model?</w:t>
      </w:r>
    </w:p>
    <w:p w:rsidR="00EC2B8E" w:rsidRPr="00EC2B8E" w:rsidRDefault="00EC2B8E" w:rsidP="00EB5FC5">
      <w:pPr>
        <w:pStyle w:val="ListParagraph"/>
        <w:spacing w:before="100" w:after="100" w:line="276" w:lineRule="auto"/>
        <w:jc w:val="left"/>
        <w:rPr>
          <w:rFonts w:ascii="Times New Roman" w:eastAsia="Times New Roman" w:hAnsi="Times New Roman" w:cs="Times New Roman"/>
          <w:sz w:val="24"/>
          <w:szCs w:val="24"/>
        </w:rPr>
      </w:pPr>
    </w:p>
    <w:p w:rsidR="00EC2B8E" w:rsidRPr="00EC2B8E" w:rsidRDefault="00EC2B8E" w:rsidP="00EB5FC5">
      <w:pPr>
        <w:pStyle w:val="ListParagraph"/>
        <w:spacing w:before="100" w:after="100" w:line="276" w:lineRule="auto"/>
        <w:jc w:val="center"/>
        <w:rPr>
          <w:rFonts w:ascii="Times New Roman" w:eastAsia="Times New Roman" w:hAnsi="Times New Roman" w:cs="Times New Roman"/>
          <w:sz w:val="24"/>
          <w:szCs w:val="24"/>
        </w:rPr>
      </w:pPr>
      <w:r w:rsidRPr="00EC2B8E">
        <w:rPr>
          <w:noProof/>
        </w:rPr>
        <w:drawing>
          <wp:inline distT="0" distB="0" distL="0" distR="0">
            <wp:extent cx="3602377" cy="1047750"/>
            <wp:effectExtent l="0" t="0" r="0" b="0"/>
            <wp:docPr id="1" name="Picture 1" descr="https://miro.medium.com/max/551/1*TS2hsRr528UHQG9nDJh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51/1*TS2hsRr528UHQG9nDJhIc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0925" cy="1050236"/>
                    </a:xfrm>
                    <a:prstGeom prst="rect">
                      <a:avLst/>
                    </a:prstGeom>
                    <a:noFill/>
                    <a:ln>
                      <a:noFill/>
                    </a:ln>
                  </pic:spPr>
                </pic:pic>
              </a:graphicData>
            </a:graphic>
          </wp:inline>
        </w:drawing>
      </w:r>
    </w:p>
    <w:p w:rsidR="00EC2B8E" w:rsidRDefault="00EC2B8E" w:rsidP="00EB5FC5">
      <w:pPr>
        <w:spacing w:line="276" w:lineRule="auto"/>
        <w:rPr>
          <w:shd w:val="clear" w:color="auto" w:fill="FFFFFF"/>
        </w:rPr>
      </w:pPr>
      <w:r w:rsidRPr="00EC2B8E">
        <w:t>Very easily, you will notice that the accuracy for this model is very high, at 99.9</w:t>
      </w:r>
      <w:r w:rsidR="004E2C68" w:rsidRPr="00EC2B8E">
        <w:t>%</w:t>
      </w:r>
      <w:r w:rsidR="004E2C68">
        <w:t>.</w:t>
      </w:r>
      <w:r w:rsidR="004E2C68">
        <w:rPr>
          <w:shd w:val="clear" w:color="auto" w:fill="FFFFFF"/>
        </w:rPr>
        <w:t xml:space="preserve"> what</w:t>
      </w:r>
      <w:r w:rsidR="004173EA">
        <w:rPr>
          <w:shd w:val="clear" w:color="auto" w:fill="FFFFFF"/>
        </w:rPr>
        <w:t xml:space="preserve"> if I mentioned that the positive over here is actually represents terrorist that the model says it’s a non-terrorist? And vice versa.</w:t>
      </w:r>
    </w:p>
    <w:p w:rsidR="004E2C68" w:rsidRDefault="004E2C68" w:rsidP="00EB5FC5">
      <w:pPr>
        <w:spacing w:line="276" w:lineRule="auto"/>
        <w:jc w:val="center"/>
        <w:rPr>
          <w:shd w:val="clear" w:color="auto" w:fill="FFFFFF"/>
        </w:rPr>
      </w:pPr>
      <w:r>
        <w:rPr>
          <w:noProof/>
        </w:rPr>
        <w:drawing>
          <wp:inline distT="0" distB="0" distL="0" distR="0">
            <wp:extent cx="4076700" cy="953614"/>
            <wp:effectExtent l="0" t="0" r="0" b="0"/>
            <wp:docPr id="3" name="Picture 3" descr="https://miro.medium.com/max/684/1*OhEnS-T54Cz0YSTl_c3D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84/1*OhEnS-T54Cz0YSTl_c3Dwg.jpe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98860" cy="958798"/>
                    </a:xfrm>
                    <a:prstGeom prst="rect">
                      <a:avLst/>
                    </a:prstGeom>
                    <a:noFill/>
                    <a:ln>
                      <a:noFill/>
                    </a:ln>
                  </pic:spPr>
                </pic:pic>
              </a:graphicData>
            </a:graphic>
          </wp:inline>
        </w:drawing>
      </w:r>
    </w:p>
    <w:p w:rsidR="004173EA" w:rsidRPr="00FA6D49" w:rsidRDefault="004173EA" w:rsidP="00EB5FC5">
      <w:pPr>
        <w:pStyle w:val="Heading2"/>
        <w:spacing w:line="276" w:lineRule="auto"/>
        <w:rPr>
          <w:rStyle w:val="Strong"/>
          <w:b/>
          <w:bCs w:val="0"/>
        </w:rPr>
      </w:pPr>
      <w:r w:rsidRPr="00FA6D49">
        <w:rPr>
          <w:rStyle w:val="Strong"/>
          <w:b/>
          <w:bCs w:val="0"/>
        </w:rPr>
        <w:t>Precision</w:t>
      </w:r>
    </w:p>
    <w:p w:rsidR="00F71737" w:rsidRPr="00F71737" w:rsidRDefault="00F71737" w:rsidP="00EB5FC5">
      <w:pPr>
        <w:spacing w:after="100" w:line="276" w:lineRule="auto"/>
        <w:jc w:val="center"/>
        <w:rPr>
          <w:rFonts w:ascii="Times New Roman" w:eastAsia="Times New Roman" w:hAnsi="Times New Roman" w:cs="Times New Roman"/>
          <w:sz w:val="24"/>
          <w:szCs w:val="24"/>
        </w:rPr>
      </w:pPr>
      <w:r w:rsidRPr="00F71737">
        <w:rPr>
          <w:rFonts w:ascii="Times New Roman" w:eastAsia="Times New Roman" w:hAnsi="Times New Roman" w:cs="Times New Roman"/>
          <w:noProof/>
          <w:sz w:val="24"/>
          <w:szCs w:val="24"/>
        </w:rPr>
        <w:drawing>
          <wp:inline distT="0" distB="0" distL="0" distR="0">
            <wp:extent cx="2714625" cy="481073"/>
            <wp:effectExtent l="0" t="0" r="0" b="0"/>
            <wp:docPr id="6" name="Picture 6" descr="https://miro.medium.com/max/427/1*HGd3_eAJ3-PlDQvn-xD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427/1*HGd3_eAJ3-PlDQvn-xDRdg.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49497" cy="487253"/>
                    </a:xfrm>
                    <a:prstGeom prst="rect">
                      <a:avLst/>
                    </a:prstGeom>
                    <a:noFill/>
                    <a:ln>
                      <a:noFill/>
                    </a:ln>
                  </pic:spPr>
                </pic:pic>
              </a:graphicData>
            </a:graphic>
          </wp:inline>
        </w:drawing>
      </w:r>
    </w:p>
    <w:p w:rsidR="00F71737" w:rsidRPr="00F71737" w:rsidRDefault="00F71737" w:rsidP="00EB5FC5">
      <w:pPr>
        <w:spacing w:line="276" w:lineRule="auto"/>
      </w:pPr>
      <w:r w:rsidRPr="00F71737">
        <w:t>What do you notice for the denominator? The denominator is actually the Total Predicted Positive! So the formula becomes</w:t>
      </w:r>
    </w:p>
    <w:p w:rsidR="004173EA" w:rsidRDefault="00F71737" w:rsidP="00EB5FC5">
      <w:pPr>
        <w:spacing w:line="276" w:lineRule="auto"/>
        <w:jc w:val="center"/>
      </w:pPr>
      <w:r>
        <w:rPr>
          <w:noProof/>
        </w:rPr>
        <w:drawing>
          <wp:inline distT="0" distB="0" distL="0" distR="0">
            <wp:extent cx="4124325" cy="964755"/>
            <wp:effectExtent l="0" t="0" r="0" b="6985"/>
            <wp:docPr id="4" name="Picture 4" descr="https://miro.medium.com/max/684/1*PULzWEven_XAZjiMNizD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84/1*PULzWEven_XAZjiMNizDCg.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47521" cy="970181"/>
                    </a:xfrm>
                    <a:prstGeom prst="rect">
                      <a:avLst/>
                    </a:prstGeom>
                    <a:noFill/>
                    <a:ln>
                      <a:noFill/>
                    </a:ln>
                  </pic:spPr>
                </pic:pic>
              </a:graphicData>
            </a:graphic>
          </wp:inline>
        </w:drawing>
      </w:r>
    </w:p>
    <w:p w:rsidR="00F71737" w:rsidRDefault="002035A0" w:rsidP="00EB5FC5">
      <w:pPr>
        <w:spacing w:line="276" w:lineRule="auto"/>
        <w:jc w:val="center"/>
      </w:pPr>
      <w:r>
        <w:rPr>
          <w:noProof/>
        </w:rPr>
        <w:drawing>
          <wp:inline distT="0" distB="0" distL="0" distR="0">
            <wp:extent cx="2867025" cy="967621"/>
            <wp:effectExtent l="0" t="0" r="0" b="4445"/>
            <wp:docPr id="7" name="Picture 7" descr="https://miro.medium.com/max/400/1*C3ctNdO0mde9fa1PFsCV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400/1*C3ctNdO0mde9fa1PFsCVqA.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78272" cy="971417"/>
                    </a:xfrm>
                    <a:prstGeom prst="rect">
                      <a:avLst/>
                    </a:prstGeom>
                    <a:noFill/>
                    <a:ln>
                      <a:noFill/>
                    </a:ln>
                  </pic:spPr>
                </pic:pic>
              </a:graphicData>
            </a:graphic>
          </wp:inline>
        </w:drawing>
      </w:r>
    </w:p>
    <w:p w:rsidR="002035A0" w:rsidRDefault="00FA6D49" w:rsidP="00EB5FC5">
      <w:pPr>
        <w:spacing w:line="276" w:lineRule="auto"/>
        <w:rPr>
          <w:shd w:val="clear" w:color="auto" w:fill="FFFFFF"/>
        </w:rPr>
      </w:pPr>
      <w:r>
        <w:rPr>
          <w:shd w:val="clear" w:color="auto" w:fill="FFFFFF"/>
        </w:rPr>
        <w:t xml:space="preserve">Precision is a good measure to determine, when the costs of False Positive is high. For instance, email spam detection. In email spam detection, a false positive means that an email that is non-spam (actual </w:t>
      </w:r>
      <w:r>
        <w:rPr>
          <w:shd w:val="clear" w:color="auto" w:fill="FFFFFF"/>
        </w:rPr>
        <w:lastRenderedPageBreak/>
        <w:t>negative) has been identified as spam (predicted spam). The email user might lose important emails if the precision is not high for the spam detection model.</w:t>
      </w:r>
    </w:p>
    <w:p w:rsidR="00FA6D49" w:rsidRDefault="00FA6D49" w:rsidP="00EB5FC5">
      <w:pPr>
        <w:pStyle w:val="Heading2"/>
        <w:spacing w:line="276" w:lineRule="auto"/>
        <w:rPr>
          <w:rStyle w:val="Strong"/>
          <w:b/>
          <w:bCs w:val="0"/>
        </w:rPr>
      </w:pPr>
      <w:r w:rsidRPr="00FA6D49">
        <w:rPr>
          <w:rStyle w:val="Strong"/>
          <w:b/>
          <w:bCs w:val="0"/>
        </w:rPr>
        <w:t>Recall</w:t>
      </w:r>
    </w:p>
    <w:p w:rsidR="00FA6D49" w:rsidRDefault="00147A6A" w:rsidP="00EB5FC5">
      <w:pPr>
        <w:spacing w:line="276" w:lineRule="auto"/>
        <w:jc w:val="center"/>
      </w:pPr>
      <w:r>
        <w:rPr>
          <w:noProof/>
        </w:rPr>
        <w:drawing>
          <wp:inline distT="0" distB="0" distL="0" distR="0">
            <wp:extent cx="2838450" cy="1004026"/>
            <wp:effectExtent l="0" t="0" r="0" b="5715"/>
            <wp:docPr id="10" name="Picture 10" descr="C:\Users\Vinsmon TP\Pictures\1_dXkDleGhA-jjZmZ1BlYK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nsmon TP\Pictures\1_dXkDleGhA-jjZmZ1BlYKXg.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68586" cy="1014686"/>
                    </a:xfrm>
                    <a:prstGeom prst="rect">
                      <a:avLst/>
                    </a:prstGeom>
                    <a:noFill/>
                    <a:ln>
                      <a:noFill/>
                    </a:ln>
                  </pic:spPr>
                </pic:pic>
              </a:graphicData>
            </a:graphic>
          </wp:inline>
        </w:drawing>
      </w:r>
    </w:p>
    <w:p w:rsidR="00147A6A" w:rsidRDefault="00147A6A" w:rsidP="00EB5FC5">
      <w:pPr>
        <w:spacing w:line="276" w:lineRule="auto"/>
        <w:jc w:val="center"/>
      </w:pPr>
      <w:r>
        <w:rPr>
          <w:noProof/>
        </w:rPr>
        <w:drawing>
          <wp:inline distT="0" distB="0" distL="0" distR="0">
            <wp:extent cx="3724275" cy="871385"/>
            <wp:effectExtent l="0" t="0" r="0" b="5080"/>
            <wp:docPr id="11" name="Picture 11" descr="C:\Users\Vinsmon TP\Pictures\1_BBhWQC-m0CLN4sVJ0h5fJ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smon TP\Pictures\1_BBhWQC-m0CLN4sVJ0h5fJQ.jpe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29490" cy="872605"/>
                    </a:xfrm>
                    <a:prstGeom prst="rect">
                      <a:avLst/>
                    </a:prstGeom>
                    <a:noFill/>
                    <a:ln>
                      <a:noFill/>
                    </a:ln>
                  </pic:spPr>
                </pic:pic>
              </a:graphicData>
            </a:graphic>
          </wp:inline>
        </w:drawing>
      </w:r>
    </w:p>
    <w:p w:rsidR="00274D59" w:rsidRDefault="00274D59" w:rsidP="00EB5FC5">
      <w:pPr>
        <w:spacing w:line="276" w:lineRule="auto"/>
      </w:pPr>
      <w:r>
        <w:t>Recall actually calculates how many of the Actual Positives our model capture through labeling it as Positive (True Positive). Applying the same understanding, we know that Recall shall be the model metric we use to select our best model when there is a high cost associated with False Negative.</w:t>
      </w:r>
    </w:p>
    <w:p w:rsidR="00274D59" w:rsidRDefault="00274D59" w:rsidP="00EB5FC5">
      <w:pPr>
        <w:spacing w:line="276" w:lineRule="auto"/>
      </w:pPr>
      <w:r>
        <w:t>For instance, in fraud detection or sick patient detection. If a fraudulent transaction (Actual Positive) is predicted as non-fraudulent (Predicted Negative), the consequence can be very bad for the bank.</w:t>
      </w:r>
    </w:p>
    <w:p w:rsidR="00274D59" w:rsidRDefault="00274D59" w:rsidP="00EB5FC5">
      <w:pPr>
        <w:spacing w:line="276" w:lineRule="auto"/>
      </w:pPr>
      <w:r>
        <w:t>Similarly, in sick patient detection. If a sick patient (Actual Positive) goes through the test and predicted as not sick (Predicted Negative). The cost associated with False Negative will be extremely high if the sickness is contagious.</w:t>
      </w:r>
    </w:p>
    <w:p w:rsidR="00327C0E" w:rsidRDefault="00327C0E" w:rsidP="00EB5FC5">
      <w:pPr>
        <w:pStyle w:val="Heading2"/>
        <w:spacing w:line="276" w:lineRule="auto"/>
      </w:pPr>
      <w:r>
        <w:t>F1 Score</w:t>
      </w:r>
    </w:p>
    <w:p w:rsidR="00147A6A" w:rsidRPr="00DF214E" w:rsidRDefault="00DF214E" w:rsidP="00EB5FC5">
      <w:pPr>
        <w:spacing w:line="276" w:lineRule="auto"/>
        <w:rPr>
          <w:shd w:val="clear" w:color="auto" w:fill="FFFFFF"/>
        </w:rPr>
      </w:pPr>
      <w:r w:rsidRPr="00DF214E">
        <w:rPr>
          <w:shd w:val="clear" w:color="auto" w:fill="FFFFFF"/>
        </w:rPr>
        <w:t>F1 which is a function of Precision and Recall.</w:t>
      </w:r>
    </w:p>
    <w:p w:rsidR="00DF214E" w:rsidRDefault="00DF214E" w:rsidP="00EB5FC5">
      <w:pPr>
        <w:spacing w:line="276" w:lineRule="auto"/>
        <w:jc w:val="center"/>
      </w:pPr>
      <w:r>
        <w:rPr>
          <w:noProof/>
        </w:rPr>
        <w:drawing>
          <wp:inline distT="0" distB="0" distL="0" distR="0">
            <wp:extent cx="1905000" cy="472500"/>
            <wp:effectExtent l="0" t="0" r="0" b="3810"/>
            <wp:docPr id="13" name="Picture 13" descr="C:\Users\Vinsmon TP\Pictures\1_T6kVUKxG_Z4V5Fm1UXhE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smon TP\Pictures\1_T6kVUKxG_Z4V5Fm1UXhEIw.png"/>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2968" cy="476957"/>
                    </a:xfrm>
                    <a:prstGeom prst="rect">
                      <a:avLst/>
                    </a:prstGeom>
                    <a:noFill/>
                    <a:ln>
                      <a:noFill/>
                    </a:ln>
                  </pic:spPr>
                </pic:pic>
              </a:graphicData>
            </a:graphic>
          </wp:inline>
        </w:drawing>
      </w:r>
    </w:p>
    <w:p w:rsidR="00DF214E" w:rsidRDefault="00DF214E" w:rsidP="00EB5FC5">
      <w:pPr>
        <w:spacing w:line="276" w:lineRule="auto"/>
      </w:pPr>
      <w:r w:rsidRPr="00DF214E">
        <w:t>F1 Score is needed when you want to seek a balance between Precision and Recall. Right…so what is the difference between F1 Score and Accuracy then? We have previously seen that accuracy can be largely contributed by a large number of True Negatives which in most business circumstances, we do not focus on much whereas False Negative and False Positive usually has business costs (tangible &amp; intangible) thus F1 Score might be a better measure to use if we need to seek a balance between Precision and Recall AND there is an uneven class distribution (large number of Actual Negatives).</w:t>
      </w:r>
    </w:p>
    <w:p w:rsidR="00A24C55" w:rsidRDefault="00F0170C" w:rsidP="00F0170C">
      <w:pPr>
        <w:pStyle w:val="Heading2"/>
      </w:pPr>
      <w:r>
        <w:t>CAP Curve</w:t>
      </w:r>
    </w:p>
    <w:p w:rsidR="00F0170C" w:rsidRDefault="00F0170C" w:rsidP="00F0170C">
      <w:pPr>
        <w:spacing w:line="276" w:lineRule="auto"/>
      </w:pPr>
      <w:r w:rsidRPr="00F0170C">
        <w:t>To understand consider the following scenario “You are a data scientist who works in a bank and has built a classification model to classify fraud and non-fraud transactions, you want to evaluate your model so you decided to calculate the confusion matrix and that was the result:”</w:t>
      </w:r>
    </w:p>
    <w:p w:rsidR="00F0170C" w:rsidRDefault="00F0170C" w:rsidP="00F0170C">
      <w:pPr>
        <w:spacing w:line="276" w:lineRule="auto"/>
        <w:jc w:val="center"/>
      </w:pPr>
      <w:r>
        <w:rPr>
          <w:noProof/>
        </w:rPr>
        <w:lastRenderedPageBreak/>
        <w:drawing>
          <wp:inline distT="0" distB="0" distL="0" distR="0">
            <wp:extent cx="1498866" cy="1295400"/>
            <wp:effectExtent l="0" t="0" r="6350" b="0"/>
            <wp:docPr id="27" name="Picture 27" descr="https://miro.medium.com/max/221/1*ZRU6Dj-I7QAnKsp0bK_X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21/1*ZRU6Dj-I7QAnKsp0bK_X3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1428" cy="1297615"/>
                    </a:xfrm>
                    <a:prstGeom prst="rect">
                      <a:avLst/>
                    </a:prstGeom>
                    <a:noFill/>
                    <a:ln>
                      <a:noFill/>
                    </a:ln>
                  </pic:spPr>
                </pic:pic>
              </a:graphicData>
            </a:graphic>
          </wp:inline>
        </w:drawing>
      </w:r>
    </w:p>
    <w:p w:rsidR="00F0170C" w:rsidRDefault="00F0170C" w:rsidP="00F0170C">
      <w:pPr>
        <w:spacing w:line="276" w:lineRule="auto"/>
      </w:pPr>
      <w:r>
        <w:t>By analyzing the confusion matrix we can say that we have a pretty good classifier with Accuracy rate = 9,800/ 10,000 = 98%</w:t>
      </w:r>
    </w:p>
    <w:p w:rsidR="00F0170C" w:rsidRDefault="00F0170C" w:rsidP="00F0170C">
      <w:pPr>
        <w:spacing w:line="276" w:lineRule="auto"/>
      </w:pPr>
      <w:r>
        <w:t>But The data scientist have a pretty weird idea that he wants to try; The idea is to stop the classifier from classifying any of the transactions as fraud (positive class ‘1’) then, he calculated the new confusion matrix and it was as the following:</w:t>
      </w:r>
    </w:p>
    <w:p w:rsidR="00F0170C" w:rsidRDefault="00F0170C" w:rsidP="00F0170C">
      <w:pPr>
        <w:spacing w:line="276" w:lineRule="auto"/>
        <w:jc w:val="center"/>
      </w:pPr>
      <w:r>
        <w:rPr>
          <w:noProof/>
        </w:rPr>
        <w:drawing>
          <wp:inline distT="0" distB="0" distL="0" distR="0">
            <wp:extent cx="1371600" cy="1197033"/>
            <wp:effectExtent l="0" t="0" r="0" b="3175"/>
            <wp:docPr id="53" name="Picture 53" descr="https://miro.medium.com/max/220/1*uXBvB9g68WIYtlIeV-nA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20/1*uXBvB9g68WIYtlIeV-nAG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8136" cy="1202737"/>
                    </a:xfrm>
                    <a:prstGeom prst="rect">
                      <a:avLst/>
                    </a:prstGeom>
                    <a:noFill/>
                    <a:ln>
                      <a:noFill/>
                    </a:ln>
                  </pic:spPr>
                </pic:pic>
              </a:graphicData>
            </a:graphic>
          </wp:inline>
        </w:drawing>
      </w:r>
    </w:p>
    <w:p w:rsidR="00F0170C" w:rsidRDefault="00F0170C" w:rsidP="00F0170C">
      <w:pPr>
        <w:spacing w:line="276" w:lineRule="auto"/>
      </w:pPr>
      <w:r>
        <w:t>The classifier Accuracy rate = 9,850/ 10,000 = 98.5% which means there is a 0.5% increase in the accuracy rate although the clas</w:t>
      </w:r>
      <w:r>
        <w:t>sifier is not working properly a</w:t>
      </w:r>
      <w:r>
        <w:t>nd that is called Accuracy Trap So we definitely say that measuring accuracy rate is not enough to answer the question ‘How good is your classifier?</w:t>
      </w:r>
    </w:p>
    <w:p w:rsidR="00F0170C" w:rsidRDefault="00F0170C" w:rsidP="00F0170C">
      <w:pPr>
        <w:spacing w:line="276" w:lineRule="auto"/>
      </w:pPr>
      <w:r>
        <w:t>The solution is to try another measurement method which is Cumulative Accuracy Profile (CAP) Curve — It is a more robust method to assist our machine model. To understand the intuition behind it, You have to follow me in the following scenarios:</w:t>
      </w:r>
    </w:p>
    <w:p w:rsidR="00F0170C" w:rsidRDefault="00F0170C" w:rsidP="00F0170C">
      <w:pPr>
        <w:spacing w:line="276" w:lineRule="auto"/>
      </w:pPr>
      <w:r w:rsidRPr="002F53CE">
        <w:rPr>
          <w:b/>
        </w:rPr>
        <w:t>Scenario#1</w:t>
      </w:r>
      <w:r>
        <w:t xml:space="preserve"> — Imagine that you as a data scientist work in a company that want to promote its new product so they will send an email with their offer to all the customers and usually 10% of the customer responses and actually buys the product so they though that that will be the case for this time and that scenario is called the Random Scenario.</w:t>
      </w:r>
    </w:p>
    <w:p w:rsidR="002F53CE" w:rsidRDefault="002F53CE" w:rsidP="002F53CE">
      <w:pPr>
        <w:spacing w:line="276" w:lineRule="auto"/>
        <w:jc w:val="center"/>
      </w:pPr>
      <w:r>
        <w:rPr>
          <w:noProof/>
        </w:rPr>
        <w:drawing>
          <wp:inline distT="0" distB="0" distL="0" distR="0">
            <wp:extent cx="2867025" cy="1687204"/>
            <wp:effectExtent l="0" t="0" r="0" b="8255"/>
            <wp:docPr id="56" name="Picture 56" descr="https://miro.medium.com/max/469/1*hyy93x3O33xAkD2i_MKl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469/1*hyy93x3O33xAkD2i_MKl4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8524" cy="1688086"/>
                    </a:xfrm>
                    <a:prstGeom prst="rect">
                      <a:avLst/>
                    </a:prstGeom>
                    <a:noFill/>
                    <a:ln>
                      <a:noFill/>
                    </a:ln>
                  </pic:spPr>
                </pic:pic>
              </a:graphicData>
            </a:graphic>
          </wp:inline>
        </w:drawing>
      </w:r>
    </w:p>
    <w:p w:rsidR="002F53CE" w:rsidRDefault="002F53CE" w:rsidP="002F53CE">
      <w:pPr>
        <w:spacing w:line="276" w:lineRule="auto"/>
      </w:pPr>
      <w:r w:rsidRPr="002F53CE">
        <w:rPr>
          <w:b/>
        </w:rPr>
        <w:lastRenderedPageBreak/>
        <w:t>Scenario#2</w:t>
      </w:r>
      <w:r>
        <w:t xml:space="preserve"> — You still work in the same company but this time you decided to do it in a more systematic way:</w:t>
      </w:r>
    </w:p>
    <w:p w:rsidR="002F53CE" w:rsidRDefault="002F53CE" w:rsidP="002F53CE">
      <w:pPr>
        <w:pStyle w:val="ListParagraph"/>
        <w:numPr>
          <w:ilvl w:val="0"/>
          <w:numId w:val="40"/>
        </w:numPr>
        <w:spacing w:line="276" w:lineRule="auto"/>
      </w:pPr>
      <w:r>
        <w:t>Inspect your historical data and take a group of customers who actually bought the offer and try to extract those information [browsing device type (mobile or laptop), Age, Salary, Savings]</w:t>
      </w:r>
    </w:p>
    <w:p w:rsidR="002F53CE" w:rsidRDefault="002F53CE" w:rsidP="002F53CE">
      <w:pPr>
        <w:pStyle w:val="ListParagraph"/>
        <w:numPr>
          <w:ilvl w:val="0"/>
          <w:numId w:val="40"/>
        </w:numPr>
        <w:spacing w:line="276" w:lineRule="auto"/>
      </w:pPr>
      <w:r>
        <w:t>Measure those factors and try to discover which of them affects the number of Purchased products or in other words fit the data to a Logistic Regression model.</w:t>
      </w:r>
    </w:p>
    <w:p w:rsidR="002F53CE" w:rsidRDefault="002F53CE" w:rsidP="002F53CE">
      <w:pPr>
        <w:pStyle w:val="ListParagraph"/>
        <w:numPr>
          <w:ilvl w:val="0"/>
          <w:numId w:val="40"/>
        </w:numPr>
        <w:spacing w:line="276" w:lineRule="auto"/>
      </w:pPr>
      <w:r>
        <w:t>Make a prediction of which customers are more likely to purchase the product.</w:t>
      </w:r>
    </w:p>
    <w:p w:rsidR="002F53CE" w:rsidRDefault="002F53CE" w:rsidP="002F53CE">
      <w:pPr>
        <w:pStyle w:val="ListParagraph"/>
        <w:numPr>
          <w:ilvl w:val="0"/>
          <w:numId w:val="40"/>
        </w:numPr>
        <w:spacing w:line="276" w:lineRule="auto"/>
      </w:pPr>
      <w:r>
        <w:t>Then specially target those people which you predicted are more likely to buy the product.</w:t>
      </w:r>
    </w:p>
    <w:p w:rsidR="002F53CE" w:rsidRDefault="002F53CE" w:rsidP="002F53CE">
      <w:pPr>
        <w:pStyle w:val="ListParagraph"/>
        <w:numPr>
          <w:ilvl w:val="0"/>
          <w:numId w:val="40"/>
        </w:numPr>
        <w:spacing w:line="276" w:lineRule="auto"/>
      </w:pPr>
      <w:r>
        <w:t>Then by measuring the response of those targeted group represented in that curve ‘CAP Curve’.</w:t>
      </w:r>
    </w:p>
    <w:p w:rsidR="002F53CE" w:rsidRDefault="002F53CE" w:rsidP="002F53CE">
      <w:pPr>
        <w:spacing w:line="276" w:lineRule="auto"/>
      </w:pPr>
      <w:r w:rsidRPr="002F53CE">
        <w:t>We definitely can notice the improvement; when you contacted 20,000 targeted customers you got about 5,000 positive responses where in scenario#1 by contacting the same number of customers, you got only 2,000 positive responses.</w:t>
      </w:r>
    </w:p>
    <w:p w:rsidR="002F53CE" w:rsidRDefault="002F53CE" w:rsidP="002F53CE">
      <w:pPr>
        <w:spacing w:line="276" w:lineRule="auto"/>
        <w:jc w:val="center"/>
      </w:pPr>
      <w:r>
        <w:rPr>
          <w:noProof/>
        </w:rPr>
        <w:drawing>
          <wp:inline distT="0" distB="0" distL="0" distR="0">
            <wp:extent cx="3457575" cy="2598983"/>
            <wp:effectExtent l="0" t="0" r="0" b="0"/>
            <wp:docPr id="57" name="Picture 57" descr="https://miro.medium.com/max/447/1*u8LCJT0W8L4vK7-zcrau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447/1*u8LCJT0W8L4vK7-zcrauJ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2371" cy="2602588"/>
                    </a:xfrm>
                    <a:prstGeom prst="rect">
                      <a:avLst/>
                    </a:prstGeom>
                    <a:noFill/>
                    <a:ln>
                      <a:noFill/>
                    </a:ln>
                  </pic:spPr>
                </pic:pic>
              </a:graphicData>
            </a:graphic>
          </wp:inline>
        </w:drawing>
      </w:r>
    </w:p>
    <w:p w:rsidR="002F53CE" w:rsidRDefault="002F53CE" w:rsidP="002F53CE">
      <w:pPr>
        <w:spacing w:line="276" w:lineRule="auto"/>
      </w:pPr>
      <w:r w:rsidRPr="002F53CE">
        <w:t>So, the idea here is to compare your model to the random scenario and you can take it to the next level by building another model maybe a Support Vector Machine (SVM)/ Kernel SVM model to compare it with your current logistic regression model.</w:t>
      </w:r>
    </w:p>
    <w:p w:rsidR="002F53CE" w:rsidRDefault="002F53CE" w:rsidP="002F53CE">
      <w:pPr>
        <w:spacing w:line="276" w:lineRule="auto"/>
        <w:jc w:val="center"/>
      </w:pPr>
      <w:r>
        <w:rPr>
          <w:noProof/>
        </w:rPr>
        <w:lastRenderedPageBreak/>
        <w:drawing>
          <wp:inline distT="0" distB="0" distL="0" distR="0">
            <wp:extent cx="4752975" cy="3045229"/>
            <wp:effectExtent l="0" t="0" r="0" b="3175"/>
            <wp:docPr id="58" name="Picture 58" descr="https://miro.medium.com/max/629/1*MwMkGKBRrl69ydF7MfJ9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629/1*MwMkGKBRrl69ydF7MfJ9O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6739" cy="3047640"/>
                    </a:xfrm>
                    <a:prstGeom prst="rect">
                      <a:avLst/>
                    </a:prstGeom>
                    <a:noFill/>
                    <a:ln>
                      <a:noFill/>
                    </a:ln>
                  </pic:spPr>
                </pic:pic>
              </a:graphicData>
            </a:graphic>
          </wp:inline>
        </w:drawing>
      </w:r>
    </w:p>
    <w:p w:rsidR="002F53CE" w:rsidRPr="002F53CE" w:rsidRDefault="002F53CE" w:rsidP="002F53CE">
      <w:pPr>
        <w:spacing w:line="276" w:lineRule="auto"/>
        <w:rPr>
          <w:b/>
        </w:rPr>
      </w:pPr>
      <w:r w:rsidRPr="002F53CE">
        <w:rPr>
          <w:b/>
        </w:rPr>
        <w:t>The better your model, the larger will be the area between its CAP curve and the random scenario straight line.</w:t>
      </w:r>
    </w:p>
    <w:p w:rsidR="002F53CE" w:rsidRDefault="002F53CE" w:rsidP="002F53CE">
      <w:pPr>
        <w:spacing w:line="276" w:lineRule="auto"/>
      </w:pPr>
      <w:r>
        <w:t>Hypothetically we can draw the so called The Perfect Model which represents a model which is kind of impossible to build unless you have some sort of a Crystal Ball . It shows that when sending the offer to 10,000 possible customer you got a perfect positive response where all contacted people bought the product.</w:t>
      </w:r>
    </w:p>
    <w:p w:rsidR="002F53CE" w:rsidRDefault="002F53CE" w:rsidP="002F53CE">
      <w:pPr>
        <w:spacing w:line="276" w:lineRule="auto"/>
      </w:pPr>
      <w:r>
        <w:t>Plotting such a hypothetical model will help us as a reference to evaluate your models CAP curves.</w:t>
      </w:r>
    </w:p>
    <w:p w:rsidR="002F53CE" w:rsidRDefault="002F53CE" w:rsidP="002F53CE">
      <w:pPr>
        <w:spacing w:line="276" w:lineRule="auto"/>
        <w:jc w:val="center"/>
      </w:pPr>
      <w:bookmarkStart w:id="0" w:name="_GoBack"/>
      <w:r>
        <w:rPr>
          <w:noProof/>
        </w:rPr>
        <w:drawing>
          <wp:inline distT="0" distB="0" distL="0" distR="0">
            <wp:extent cx="5162953" cy="3219450"/>
            <wp:effectExtent l="0" t="0" r="0" b="0"/>
            <wp:docPr id="59" name="Picture 59" descr="https://miro.medium.com/max/611/1*mZ6QpPsIyIZ-1SDz6L-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11/1*mZ6QpPsIyIZ-1SDz6L-He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8860" cy="3235605"/>
                    </a:xfrm>
                    <a:prstGeom prst="rect">
                      <a:avLst/>
                    </a:prstGeom>
                    <a:noFill/>
                    <a:ln>
                      <a:noFill/>
                    </a:ln>
                  </pic:spPr>
                </pic:pic>
              </a:graphicData>
            </a:graphic>
          </wp:inline>
        </w:drawing>
      </w:r>
      <w:bookmarkEnd w:id="0"/>
    </w:p>
    <w:p w:rsidR="002F53CE" w:rsidRDefault="002F53CE" w:rsidP="002F53CE">
      <w:pPr>
        <w:spacing w:line="276" w:lineRule="auto"/>
      </w:pPr>
      <w:r>
        <w:lastRenderedPageBreak/>
        <w:t>There are 2 approaches to analyze the previous graph:</w:t>
      </w:r>
    </w:p>
    <w:p w:rsidR="008E6475" w:rsidRDefault="008E6475" w:rsidP="002F53CE">
      <w:pPr>
        <w:spacing w:line="276" w:lineRule="auto"/>
        <w:rPr>
          <w:b/>
        </w:rPr>
      </w:pPr>
    </w:p>
    <w:p w:rsidR="002F53CE" w:rsidRPr="008E6475" w:rsidRDefault="002F53CE" w:rsidP="002F53CE">
      <w:pPr>
        <w:spacing w:line="276" w:lineRule="auto"/>
        <w:rPr>
          <w:b/>
        </w:rPr>
      </w:pPr>
      <w:r w:rsidRPr="008E6475">
        <w:rPr>
          <w:b/>
        </w:rPr>
        <w:t>First —</w:t>
      </w:r>
    </w:p>
    <w:p w:rsidR="002F53CE" w:rsidRDefault="002F53CE" w:rsidP="008E6475">
      <w:pPr>
        <w:pStyle w:val="ListParagraph"/>
        <w:numPr>
          <w:ilvl w:val="0"/>
          <w:numId w:val="41"/>
        </w:numPr>
        <w:spacing w:line="276" w:lineRule="auto"/>
      </w:pPr>
      <w:r>
        <w:t>Calculate area under the Perfect Model Curve (aP)</w:t>
      </w:r>
    </w:p>
    <w:p w:rsidR="002F53CE" w:rsidRDefault="002F53CE" w:rsidP="008E6475">
      <w:pPr>
        <w:pStyle w:val="ListParagraph"/>
        <w:numPr>
          <w:ilvl w:val="0"/>
          <w:numId w:val="41"/>
        </w:numPr>
        <w:spacing w:line="276" w:lineRule="auto"/>
      </w:pPr>
      <w:r>
        <w:t>Calculate area under the Perfect Model Curve (aR)</w:t>
      </w:r>
    </w:p>
    <w:p w:rsidR="002F53CE" w:rsidRDefault="002F53CE" w:rsidP="008E6475">
      <w:pPr>
        <w:pStyle w:val="ListParagraph"/>
        <w:numPr>
          <w:ilvl w:val="0"/>
          <w:numId w:val="41"/>
        </w:numPr>
        <w:spacing w:line="276" w:lineRule="auto"/>
      </w:pPr>
      <w:r>
        <w:t>Calculate Accuracy rate(AR) = aR/ aP; as (AR)~1 (The better is your model) and as (AR)~0 (The worse is your model)</w:t>
      </w:r>
    </w:p>
    <w:p w:rsidR="002F53CE" w:rsidRPr="008E6475" w:rsidRDefault="002F53CE" w:rsidP="002F53CE">
      <w:pPr>
        <w:spacing w:line="276" w:lineRule="auto"/>
        <w:rPr>
          <w:b/>
        </w:rPr>
      </w:pPr>
      <w:r w:rsidRPr="008E6475">
        <w:rPr>
          <w:b/>
        </w:rPr>
        <w:t>Second —</w:t>
      </w:r>
    </w:p>
    <w:p w:rsidR="002F53CE" w:rsidRDefault="002F53CE" w:rsidP="008E6475">
      <w:pPr>
        <w:pStyle w:val="ListParagraph"/>
        <w:numPr>
          <w:ilvl w:val="0"/>
          <w:numId w:val="42"/>
        </w:numPr>
        <w:spacing w:line="276" w:lineRule="auto"/>
      </w:pPr>
      <w:r>
        <w:t>Draw a line from the 50% point (50,000) in the Total Contacted axis up to the Model CAP Curve</w:t>
      </w:r>
    </w:p>
    <w:p w:rsidR="002F53CE" w:rsidRDefault="002F53CE" w:rsidP="008E6475">
      <w:pPr>
        <w:pStyle w:val="ListParagraph"/>
        <w:numPr>
          <w:ilvl w:val="0"/>
          <w:numId w:val="42"/>
        </w:numPr>
        <w:spacing w:line="276" w:lineRule="auto"/>
      </w:pPr>
      <w:r>
        <w:t>Then from that intersection point, Project it to the Purchased axis</w:t>
      </w:r>
    </w:p>
    <w:p w:rsidR="002F53CE" w:rsidRDefault="002F53CE" w:rsidP="008E6475">
      <w:pPr>
        <w:pStyle w:val="ListParagraph"/>
        <w:numPr>
          <w:ilvl w:val="0"/>
          <w:numId w:val="42"/>
        </w:numPr>
        <w:spacing w:line="276" w:lineRule="auto"/>
      </w:pPr>
      <w:r>
        <w:t>This X% value represents how good your model is:</w:t>
      </w:r>
    </w:p>
    <w:p w:rsidR="002F53CE" w:rsidRDefault="002F53CE" w:rsidP="008E6475">
      <w:pPr>
        <w:pStyle w:val="ListParagraph"/>
        <w:numPr>
          <w:ilvl w:val="0"/>
          <w:numId w:val="43"/>
        </w:numPr>
        <w:spacing w:line="276" w:lineRule="auto"/>
      </w:pPr>
      <w:r>
        <w:t>If X &lt; 60% /(6000) then you have a rubbish model</w:t>
      </w:r>
    </w:p>
    <w:p w:rsidR="002F53CE" w:rsidRDefault="002F53CE" w:rsidP="008E6475">
      <w:pPr>
        <w:pStyle w:val="ListParagraph"/>
        <w:numPr>
          <w:ilvl w:val="0"/>
          <w:numId w:val="43"/>
        </w:numPr>
        <w:spacing w:line="276" w:lineRule="auto"/>
      </w:pPr>
      <w:r>
        <w:t>If 60% &lt; X &lt; 70% /(7000) then you have a poor model</w:t>
      </w:r>
    </w:p>
    <w:p w:rsidR="002F53CE" w:rsidRDefault="002F53CE" w:rsidP="008E6475">
      <w:pPr>
        <w:pStyle w:val="ListParagraph"/>
        <w:numPr>
          <w:ilvl w:val="0"/>
          <w:numId w:val="43"/>
        </w:numPr>
        <w:spacing w:line="276" w:lineRule="auto"/>
      </w:pPr>
      <w:r>
        <w:t>If 70% &lt; X &lt; 80% /(8000) then you have a good model</w:t>
      </w:r>
    </w:p>
    <w:p w:rsidR="002F53CE" w:rsidRDefault="002F53CE" w:rsidP="008E6475">
      <w:pPr>
        <w:pStyle w:val="ListParagraph"/>
        <w:numPr>
          <w:ilvl w:val="0"/>
          <w:numId w:val="43"/>
        </w:numPr>
        <w:spacing w:line="276" w:lineRule="auto"/>
      </w:pPr>
      <w:r>
        <w:t>If 80% &lt; X &lt; 90%/ (9000) then you have a very good model</w:t>
      </w:r>
    </w:p>
    <w:p w:rsidR="002F53CE" w:rsidRPr="00F0170C" w:rsidRDefault="002F53CE" w:rsidP="008E6475">
      <w:pPr>
        <w:pStyle w:val="ListParagraph"/>
        <w:numPr>
          <w:ilvl w:val="0"/>
          <w:numId w:val="43"/>
        </w:numPr>
        <w:spacing w:line="276" w:lineRule="auto"/>
      </w:pPr>
      <w:r>
        <w:t>If 90% &lt; X &lt; 100% / (10,000) then your model is too good to be true! what I mean is that, this usually happens due Overfitting which is definitely not a good thing as your model will be good in classifying only the data it is trained on but very poor with new unseen instances.</w:t>
      </w:r>
    </w:p>
    <w:p w:rsidR="0003668D" w:rsidRDefault="0003668D" w:rsidP="00EB5FC5">
      <w:pPr>
        <w:pStyle w:val="Heading1"/>
        <w:spacing w:line="276" w:lineRule="auto"/>
      </w:pPr>
      <w:r>
        <w:t xml:space="preserve">Logistic Regression </w:t>
      </w:r>
    </w:p>
    <w:p w:rsidR="0003668D" w:rsidRDefault="0003668D" w:rsidP="00EB5FC5">
      <w:pPr>
        <w:spacing w:line="276" w:lineRule="auto"/>
      </w:pPr>
      <w:r>
        <w:t>Logistic regression is a fundamental classification technique. It belongs to the group of linear classifiers and is somewhat similar to polynomial and linear regression. Logistic regression is fast and relatively uncomplicated, and it’s convenient for you to interpret the results. Although it’s essentially a method for binary classification, it can also be applied to multiclass problems.</w:t>
      </w:r>
    </w:p>
    <w:p w:rsidR="00D92ECB" w:rsidRDefault="00D92ECB" w:rsidP="00EB5FC5">
      <w:pPr>
        <w:spacing w:line="276" w:lineRule="auto"/>
      </w:pPr>
      <w:r w:rsidRPr="00D92ECB">
        <w:t>Logistic Regression 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rsidR="00D92ECB" w:rsidRDefault="00D92ECB" w:rsidP="00EB5FC5">
      <w:pPr>
        <w:pStyle w:val="Heading2"/>
        <w:spacing w:line="276" w:lineRule="auto"/>
      </w:pPr>
      <w:r>
        <w:t>Logistic Regression Assumptions</w:t>
      </w:r>
    </w:p>
    <w:p w:rsidR="00D92ECB" w:rsidRDefault="00D92ECB" w:rsidP="00EB5FC5">
      <w:pPr>
        <w:pStyle w:val="ListParagraph"/>
        <w:numPr>
          <w:ilvl w:val="0"/>
          <w:numId w:val="5"/>
        </w:numPr>
        <w:spacing w:line="276" w:lineRule="auto"/>
      </w:pPr>
      <w:r>
        <w:t>Binary logistic regression requires the dependent variable to be binary.</w:t>
      </w:r>
    </w:p>
    <w:p w:rsidR="00D92ECB" w:rsidRDefault="00D92ECB" w:rsidP="00EB5FC5">
      <w:pPr>
        <w:pStyle w:val="ListParagraph"/>
        <w:numPr>
          <w:ilvl w:val="0"/>
          <w:numId w:val="5"/>
        </w:numPr>
        <w:spacing w:line="276" w:lineRule="auto"/>
      </w:pPr>
      <w:r>
        <w:t>For a binary regression, the factor level 1 of the dependent variable should represent the desired outcome.</w:t>
      </w:r>
    </w:p>
    <w:p w:rsidR="00D92ECB" w:rsidRDefault="00D92ECB" w:rsidP="00EB5FC5">
      <w:pPr>
        <w:pStyle w:val="ListParagraph"/>
        <w:numPr>
          <w:ilvl w:val="0"/>
          <w:numId w:val="5"/>
        </w:numPr>
        <w:spacing w:line="276" w:lineRule="auto"/>
      </w:pPr>
      <w:r>
        <w:t>Only the meaningful variables should be included.</w:t>
      </w:r>
    </w:p>
    <w:p w:rsidR="00D92ECB" w:rsidRDefault="00D92ECB" w:rsidP="00EB5FC5">
      <w:pPr>
        <w:pStyle w:val="ListParagraph"/>
        <w:numPr>
          <w:ilvl w:val="0"/>
          <w:numId w:val="5"/>
        </w:numPr>
        <w:spacing w:line="276" w:lineRule="auto"/>
      </w:pPr>
      <w:r>
        <w:t>The independent variables should be independent of each other. That is, the model should have little or no multi</w:t>
      </w:r>
      <w:r w:rsidR="008139D8">
        <w:t xml:space="preserve"> </w:t>
      </w:r>
      <w:r>
        <w:t>collinearity.</w:t>
      </w:r>
    </w:p>
    <w:p w:rsidR="00D92ECB" w:rsidRDefault="00D92ECB" w:rsidP="00EB5FC5">
      <w:pPr>
        <w:pStyle w:val="ListParagraph"/>
        <w:numPr>
          <w:ilvl w:val="0"/>
          <w:numId w:val="5"/>
        </w:numPr>
        <w:spacing w:line="276" w:lineRule="auto"/>
      </w:pPr>
      <w:r>
        <w:t>The independent variables are linearly related to the log odds.</w:t>
      </w:r>
    </w:p>
    <w:p w:rsidR="00D92ECB" w:rsidRDefault="00D92ECB" w:rsidP="00EB5FC5">
      <w:pPr>
        <w:pStyle w:val="ListParagraph"/>
        <w:numPr>
          <w:ilvl w:val="0"/>
          <w:numId w:val="5"/>
        </w:numPr>
        <w:spacing w:line="276" w:lineRule="auto"/>
      </w:pPr>
      <w:r>
        <w:t>Logistic regression requires quite large sample sizes.</w:t>
      </w:r>
    </w:p>
    <w:p w:rsidR="00D92ECB" w:rsidRDefault="00A806C6" w:rsidP="00EB5FC5">
      <w:pPr>
        <w:pStyle w:val="Heading2"/>
        <w:spacing w:line="276" w:lineRule="auto"/>
      </w:pPr>
      <w:r>
        <w:lastRenderedPageBreak/>
        <w:t>Working of Logistic Regression</w:t>
      </w:r>
    </w:p>
    <w:p w:rsidR="00A806C6" w:rsidRDefault="00A806C6" w:rsidP="00EB5FC5">
      <w:pPr>
        <w:spacing w:line="276" w:lineRule="auto"/>
      </w:pPr>
      <w:r>
        <w:t>It is a special case of linear regression where the target variable is categorical in nature. It uses a log of odds as the dependent variable. Logistic Regression predicts the probability of occurrence of a binary event utilizing a logit function.</w:t>
      </w:r>
    </w:p>
    <w:p w:rsidR="00A806C6" w:rsidRDefault="00A806C6" w:rsidP="00EB5FC5">
      <w:pPr>
        <w:spacing w:line="276" w:lineRule="auto"/>
      </w:pPr>
      <w:r>
        <w:t>Linear Regression Equation:</w:t>
      </w:r>
    </w:p>
    <w:p w:rsidR="00A806C6" w:rsidRDefault="00A806C6" w:rsidP="00EB5FC5">
      <w:pPr>
        <w:spacing w:line="276" w:lineRule="auto"/>
        <w:jc w:val="center"/>
      </w:pPr>
      <w:r>
        <w:rPr>
          <w:noProof/>
        </w:rPr>
        <w:drawing>
          <wp:inline distT="0" distB="0" distL="0" distR="0">
            <wp:extent cx="2343150" cy="281483"/>
            <wp:effectExtent l="0" t="0" r="0" b="4445"/>
            <wp:docPr id="17" name="Picture 17" descr="C:\Users\Vinsmon TP\Pictures\image1_ga8g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insmon TP\Pictures\image1_ga8gze.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19974" cy="290712"/>
                    </a:xfrm>
                    <a:prstGeom prst="rect">
                      <a:avLst/>
                    </a:prstGeom>
                    <a:noFill/>
                    <a:ln>
                      <a:noFill/>
                    </a:ln>
                  </pic:spPr>
                </pic:pic>
              </a:graphicData>
            </a:graphic>
          </wp:inline>
        </w:drawing>
      </w:r>
    </w:p>
    <w:p w:rsidR="00A806C6" w:rsidRDefault="00A806C6" w:rsidP="00EB5FC5">
      <w:pPr>
        <w:spacing w:line="276" w:lineRule="auto"/>
      </w:pPr>
      <w:r>
        <w:t>Where, y is dependent variable and x1, x2 ... and Xn are explanatory variables.</w:t>
      </w:r>
    </w:p>
    <w:p w:rsidR="00A806C6" w:rsidRDefault="00A806C6" w:rsidP="00EB5FC5">
      <w:pPr>
        <w:spacing w:line="276" w:lineRule="auto"/>
      </w:pPr>
      <w:r>
        <w:t>Sigmoid Function:</w:t>
      </w:r>
    </w:p>
    <w:p w:rsidR="00A806C6" w:rsidRDefault="00A806C6" w:rsidP="00EB5FC5">
      <w:pPr>
        <w:spacing w:line="276" w:lineRule="auto"/>
        <w:jc w:val="center"/>
      </w:pPr>
      <w:r>
        <w:rPr>
          <w:noProof/>
        </w:rPr>
        <w:drawing>
          <wp:inline distT="0" distB="0" distL="0" distR="0">
            <wp:extent cx="1038225" cy="308893"/>
            <wp:effectExtent l="0" t="0" r="0" b="0"/>
            <wp:docPr id="19" name="Picture 19" descr="C:\Users\Vinsmon TP\Pictures\image2_kwxq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nsmon TP\Pictures\image2_kwxquj.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45004" cy="310910"/>
                    </a:xfrm>
                    <a:prstGeom prst="rect">
                      <a:avLst/>
                    </a:prstGeom>
                    <a:noFill/>
                    <a:ln>
                      <a:noFill/>
                    </a:ln>
                  </pic:spPr>
                </pic:pic>
              </a:graphicData>
            </a:graphic>
          </wp:inline>
        </w:drawing>
      </w:r>
    </w:p>
    <w:p w:rsidR="00A806C6" w:rsidRDefault="00A806C6" w:rsidP="00EB5FC5">
      <w:pPr>
        <w:spacing w:line="276" w:lineRule="auto"/>
      </w:pPr>
      <w:r>
        <w:t>Apply Sigmoid function on linear regression:</w:t>
      </w:r>
    </w:p>
    <w:p w:rsidR="00A806C6" w:rsidRDefault="00A806C6" w:rsidP="00EB5FC5">
      <w:pPr>
        <w:spacing w:line="276" w:lineRule="auto"/>
        <w:jc w:val="center"/>
      </w:pPr>
      <w:r>
        <w:rPr>
          <w:noProof/>
        </w:rPr>
        <w:drawing>
          <wp:inline distT="0" distB="0" distL="0" distR="0">
            <wp:extent cx="2505075" cy="314325"/>
            <wp:effectExtent l="0" t="0" r="9525" b="9525"/>
            <wp:docPr id="20" name="Picture 20" descr="C:\Users\Vinsmon TP\Pictures\image3_qlda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nsmon TP\Pictures\image3_qldafx.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05075" cy="314325"/>
                    </a:xfrm>
                    <a:prstGeom prst="rect">
                      <a:avLst/>
                    </a:prstGeom>
                    <a:noFill/>
                    <a:ln>
                      <a:noFill/>
                    </a:ln>
                  </pic:spPr>
                </pic:pic>
              </a:graphicData>
            </a:graphic>
          </wp:inline>
        </w:drawing>
      </w:r>
    </w:p>
    <w:p w:rsidR="00692CD1" w:rsidRDefault="00692CD1" w:rsidP="00EB5FC5">
      <w:pPr>
        <w:spacing w:line="276" w:lineRule="auto"/>
      </w:pPr>
      <w:r>
        <w:t xml:space="preserve">to find the logistic regression function </w:t>
      </w:r>
      <w:r>
        <w:rPr>
          <w:rFonts w:ascii="Cambria Math" w:hAnsi="Cambria Math" w:cs="Cambria Math"/>
        </w:rPr>
        <w:t>𝑝</w:t>
      </w:r>
      <w:r>
        <w:t>(</w:t>
      </w:r>
      <w:r>
        <w:rPr>
          <w:rFonts w:ascii="Cambria Math" w:hAnsi="Cambria Math" w:cs="Cambria Math"/>
        </w:rPr>
        <w:t>𝐱</w:t>
      </w:r>
      <w:r>
        <w:t xml:space="preserve">) such that the predicted responses </w:t>
      </w:r>
      <w:r>
        <w:rPr>
          <w:rFonts w:ascii="Cambria Math" w:hAnsi="Cambria Math" w:cs="Cambria Math"/>
        </w:rPr>
        <w:t>𝑝</w:t>
      </w:r>
      <w:r>
        <w:t>(</w:t>
      </w:r>
      <w:r>
        <w:rPr>
          <w:rFonts w:ascii="Cambria Math" w:hAnsi="Cambria Math" w:cs="Cambria Math"/>
        </w:rPr>
        <w:t>𝐱</w:t>
      </w:r>
      <w:r>
        <w:t xml:space="preserve">ᵢ) are as close as possible to the actual response </w:t>
      </w:r>
      <w:r>
        <w:rPr>
          <w:rFonts w:ascii="Cambria Math" w:hAnsi="Cambria Math" w:cs="Cambria Math"/>
        </w:rPr>
        <w:t>𝑦</w:t>
      </w:r>
      <w:r>
        <w:t xml:space="preserve">ᵢ for each observation </w:t>
      </w:r>
      <w:r>
        <w:rPr>
          <w:rFonts w:ascii="Cambria Math" w:hAnsi="Cambria Math" w:cs="Cambria Math"/>
        </w:rPr>
        <w:t>𝑖</w:t>
      </w:r>
      <w:r>
        <w:t xml:space="preserve"> = 1, …, </w:t>
      </w:r>
      <w:r>
        <w:rPr>
          <w:rFonts w:ascii="Cambria Math" w:hAnsi="Cambria Math" w:cs="Cambria Math"/>
        </w:rPr>
        <w:t>𝑛</w:t>
      </w:r>
      <w:r>
        <w:t xml:space="preserve">. Remember that the actual response can be only 0 or 1 in binary classification problems! This means that each </w:t>
      </w:r>
      <w:r>
        <w:rPr>
          <w:rFonts w:ascii="Cambria Math" w:hAnsi="Cambria Math" w:cs="Cambria Math"/>
        </w:rPr>
        <w:t>𝑝</w:t>
      </w:r>
      <w:r>
        <w:t>(</w:t>
      </w:r>
      <w:r>
        <w:rPr>
          <w:rFonts w:ascii="Cambria Math" w:hAnsi="Cambria Math" w:cs="Cambria Math"/>
        </w:rPr>
        <w:t>𝐱</w:t>
      </w:r>
      <w:r>
        <w:t>ᵢ) should be close to either 0 or 1. That’s why it’s convenient to use the sigmoid function.</w:t>
      </w:r>
    </w:p>
    <w:p w:rsidR="00A806C6" w:rsidRDefault="00692CD1" w:rsidP="00EB5FC5">
      <w:pPr>
        <w:spacing w:line="276" w:lineRule="auto"/>
      </w:pPr>
      <w:r>
        <w:t xml:space="preserve">Once you have the logistic regression function </w:t>
      </w:r>
      <w:r>
        <w:rPr>
          <w:rFonts w:ascii="Cambria Math" w:hAnsi="Cambria Math" w:cs="Cambria Math"/>
        </w:rPr>
        <w:t>𝑝</w:t>
      </w:r>
      <w:r>
        <w:t>(</w:t>
      </w:r>
      <w:r>
        <w:rPr>
          <w:rFonts w:ascii="Cambria Math" w:hAnsi="Cambria Math" w:cs="Cambria Math"/>
        </w:rPr>
        <w:t>𝐱</w:t>
      </w:r>
      <w:r>
        <w:t>), you can use it to predict the outputs for new and unseen inputs, assuming that the underlying mathematical dependence is unchanged.</w:t>
      </w:r>
    </w:p>
    <w:p w:rsidR="00692CD1" w:rsidRDefault="00692CD1" w:rsidP="00EB5FC5">
      <w:pPr>
        <w:spacing w:line="276" w:lineRule="auto"/>
      </w:pPr>
      <w:r>
        <w:t>To get the best weights, you usually maximize the </w:t>
      </w:r>
      <w:r w:rsidRPr="00692CD1">
        <w:t>log</w:t>
      </w:r>
      <w:r>
        <w:rPr>
          <w:rStyle w:val="Strong"/>
          <w:rFonts w:ascii="Segoe UI" w:hAnsi="Segoe UI" w:cs="Segoe UI"/>
          <w:color w:val="222222"/>
          <w:sz w:val="27"/>
          <w:szCs w:val="27"/>
        </w:rPr>
        <w:t>-</w:t>
      </w:r>
      <w:r w:rsidRPr="00692CD1">
        <w:t>likelihood</w:t>
      </w:r>
      <w:r>
        <w:rPr>
          <w:rStyle w:val="Strong"/>
          <w:rFonts w:ascii="Segoe UI" w:hAnsi="Segoe UI" w:cs="Segoe UI"/>
          <w:color w:val="222222"/>
          <w:sz w:val="27"/>
          <w:szCs w:val="27"/>
        </w:rPr>
        <w:t xml:space="preserve"> </w:t>
      </w:r>
      <w:r w:rsidRPr="00692CD1">
        <w:t>function</w:t>
      </w:r>
      <w:r>
        <w:rPr>
          <w:rStyle w:val="Strong"/>
          <w:rFonts w:ascii="Segoe UI" w:hAnsi="Segoe UI" w:cs="Segoe UI"/>
          <w:color w:val="222222"/>
          <w:sz w:val="27"/>
          <w:szCs w:val="27"/>
        </w:rPr>
        <w:t xml:space="preserve"> </w:t>
      </w:r>
      <w:r w:rsidRPr="00692CD1">
        <w:t>(LLF)</w:t>
      </w:r>
      <w:r>
        <w:t xml:space="preserve"> for all observations </w:t>
      </w:r>
      <w:r>
        <w:rPr>
          <w:rFonts w:ascii="Cambria Math" w:hAnsi="Cambria Math" w:cs="Cambria Math"/>
        </w:rPr>
        <w:t>𝑖</w:t>
      </w:r>
      <w:r>
        <w:t xml:space="preserve"> = 1, …, </w:t>
      </w:r>
      <w:r>
        <w:rPr>
          <w:rFonts w:ascii="Cambria Math" w:hAnsi="Cambria Math" w:cs="Cambria Math"/>
        </w:rPr>
        <w:t>𝑛</w:t>
      </w:r>
      <w:r>
        <w:t>. This method is called the </w:t>
      </w:r>
      <w:r w:rsidRPr="00692CD1">
        <w:t>maximum</w:t>
      </w:r>
      <w:r>
        <w:rPr>
          <w:rStyle w:val="Strong"/>
          <w:rFonts w:ascii="Segoe UI" w:hAnsi="Segoe UI" w:cs="Segoe UI"/>
          <w:color w:val="222222"/>
          <w:sz w:val="27"/>
          <w:szCs w:val="27"/>
        </w:rPr>
        <w:t xml:space="preserve"> </w:t>
      </w:r>
      <w:r w:rsidRPr="00692CD1">
        <w:t>likelihood</w:t>
      </w:r>
      <w:r>
        <w:rPr>
          <w:rStyle w:val="Strong"/>
          <w:rFonts w:ascii="Segoe UI" w:hAnsi="Segoe UI" w:cs="Segoe UI"/>
          <w:color w:val="222222"/>
          <w:sz w:val="27"/>
          <w:szCs w:val="27"/>
        </w:rPr>
        <w:t xml:space="preserve"> </w:t>
      </w:r>
      <w:r w:rsidRPr="00692CD1">
        <w:t>estimation and is represented by the equation LLF = Σᵢ(</w:t>
      </w:r>
      <w:r w:rsidRPr="00692CD1">
        <w:rPr>
          <w:rFonts w:ascii="Cambria Math" w:hAnsi="Cambria Math" w:cs="Cambria Math"/>
        </w:rPr>
        <w:t>𝑦</w:t>
      </w:r>
      <w:r w:rsidRPr="00692CD1">
        <w:t>ᵢ log(</w:t>
      </w:r>
      <w:r w:rsidRPr="00692CD1">
        <w:rPr>
          <w:rFonts w:ascii="Cambria Math" w:hAnsi="Cambria Math" w:cs="Cambria Math"/>
        </w:rPr>
        <w:t>𝑝</w:t>
      </w:r>
      <w:r w:rsidRPr="00692CD1">
        <w:t>(</w:t>
      </w:r>
      <w:r w:rsidRPr="00692CD1">
        <w:rPr>
          <w:rFonts w:ascii="Cambria Math" w:hAnsi="Cambria Math" w:cs="Cambria Math"/>
        </w:rPr>
        <w:t>𝐱</w:t>
      </w:r>
      <w:r w:rsidRPr="00692CD1">
        <w:t xml:space="preserve">ᵢ)) + (1 − </w:t>
      </w:r>
      <w:r w:rsidRPr="00692CD1">
        <w:rPr>
          <w:rFonts w:ascii="Cambria Math" w:hAnsi="Cambria Math" w:cs="Cambria Math"/>
        </w:rPr>
        <w:t>𝑦</w:t>
      </w:r>
      <w:r w:rsidRPr="00692CD1">
        <w:t xml:space="preserve">ᵢ) log(1 − </w:t>
      </w:r>
      <w:r w:rsidRPr="00692CD1">
        <w:rPr>
          <w:rFonts w:ascii="Cambria Math" w:hAnsi="Cambria Math" w:cs="Cambria Math"/>
        </w:rPr>
        <w:t>𝑝</w:t>
      </w:r>
      <w:r w:rsidRPr="00692CD1">
        <w:t>(</w:t>
      </w:r>
      <w:r w:rsidRPr="00692CD1">
        <w:rPr>
          <w:rFonts w:ascii="Cambria Math" w:hAnsi="Cambria Math" w:cs="Cambria Math"/>
        </w:rPr>
        <w:t>𝐱</w:t>
      </w:r>
      <w:r w:rsidRPr="00692CD1">
        <w:t>ᵢ))).</w:t>
      </w:r>
    </w:p>
    <w:p w:rsidR="00692CD1" w:rsidRDefault="00692CD1" w:rsidP="00EB5FC5">
      <w:pPr>
        <w:spacing w:line="276" w:lineRule="auto"/>
      </w:pPr>
      <w:r>
        <w:t xml:space="preserve">When </w:t>
      </w:r>
      <w:r>
        <w:rPr>
          <w:rFonts w:ascii="Cambria Math" w:hAnsi="Cambria Math" w:cs="Cambria Math"/>
        </w:rPr>
        <w:t>𝑦</w:t>
      </w:r>
      <w:r>
        <w:t xml:space="preserve">ᵢ = 0, the LLF for the corresponding observation is equal to log(1 − </w:t>
      </w:r>
      <w:r>
        <w:rPr>
          <w:rFonts w:ascii="Cambria Math" w:hAnsi="Cambria Math" w:cs="Cambria Math"/>
        </w:rPr>
        <w:t>𝑝</w:t>
      </w:r>
      <w:r>
        <w:t>(</w:t>
      </w:r>
      <w:r>
        <w:rPr>
          <w:rFonts w:ascii="Cambria Math" w:hAnsi="Cambria Math" w:cs="Cambria Math"/>
        </w:rPr>
        <w:t>𝐱</w:t>
      </w:r>
      <w:r>
        <w:t>ᵢ)). If (</w:t>
      </w:r>
      <w:r>
        <w:rPr>
          <w:rFonts w:ascii="Cambria Math" w:hAnsi="Cambria Math" w:cs="Cambria Math"/>
        </w:rPr>
        <w:t>𝐱</w:t>
      </w:r>
      <w:r>
        <w:t xml:space="preserve">ᵢ) is close to </w:t>
      </w:r>
      <w:r>
        <w:rPr>
          <w:rFonts w:ascii="Cambria Math" w:hAnsi="Cambria Math" w:cs="Cambria Math"/>
        </w:rPr>
        <w:t>𝑦</w:t>
      </w:r>
      <w:r>
        <w:t xml:space="preserve">ᵢ = 0, then log(1 − </w:t>
      </w:r>
      <w:r>
        <w:rPr>
          <w:rFonts w:ascii="Cambria Math" w:hAnsi="Cambria Math" w:cs="Cambria Math"/>
        </w:rPr>
        <w:t>𝑝</w:t>
      </w:r>
      <w:r>
        <w:t>(</w:t>
      </w:r>
      <w:r>
        <w:rPr>
          <w:rFonts w:ascii="Cambria Math" w:hAnsi="Cambria Math" w:cs="Cambria Math"/>
        </w:rPr>
        <w:t>𝐱</w:t>
      </w:r>
      <w:r>
        <w:t>ᵢ)) is close to 0. This is the result you want. If (</w:t>
      </w:r>
      <w:r>
        <w:rPr>
          <w:rFonts w:ascii="Cambria Math" w:hAnsi="Cambria Math" w:cs="Cambria Math"/>
        </w:rPr>
        <w:t>𝐱</w:t>
      </w:r>
      <w:r>
        <w:t xml:space="preserve">ᵢ) is far from 0, then log(1 − </w:t>
      </w:r>
      <w:r>
        <w:rPr>
          <w:rFonts w:ascii="Cambria Math" w:hAnsi="Cambria Math" w:cs="Cambria Math"/>
        </w:rPr>
        <w:t>𝑝</w:t>
      </w:r>
      <w:r>
        <w:t>(</w:t>
      </w:r>
      <w:r>
        <w:rPr>
          <w:rFonts w:ascii="Cambria Math" w:hAnsi="Cambria Math" w:cs="Cambria Math"/>
        </w:rPr>
        <w:t>𝐱</w:t>
      </w:r>
      <w:r>
        <w:t xml:space="preserve">ᵢ)) drops significantly. You don’t want that result because your goal is to obtain the maximum LLF. Similarly, when </w:t>
      </w:r>
      <w:r>
        <w:rPr>
          <w:rFonts w:ascii="Cambria Math" w:hAnsi="Cambria Math" w:cs="Cambria Math"/>
        </w:rPr>
        <w:t>𝑦</w:t>
      </w:r>
      <w:r>
        <w:t xml:space="preserve">ᵢ = 1, the LLF for that observation is </w:t>
      </w:r>
      <w:r>
        <w:rPr>
          <w:rFonts w:ascii="Cambria Math" w:hAnsi="Cambria Math" w:cs="Cambria Math"/>
        </w:rPr>
        <w:t>𝑦</w:t>
      </w:r>
      <w:r>
        <w:t>ᵢ log(</w:t>
      </w:r>
      <w:r>
        <w:rPr>
          <w:rFonts w:ascii="Cambria Math" w:hAnsi="Cambria Math" w:cs="Cambria Math"/>
        </w:rPr>
        <w:t>𝑝</w:t>
      </w:r>
      <w:r>
        <w:t>(</w:t>
      </w:r>
      <w:r>
        <w:rPr>
          <w:rFonts w:ascii="Cambria Math" w:hAnsi="Cambria Math" w:cs="Cambria Math"/>
        </w:rPr>
        <w:t>𝐱</w:t>
      </w:r>
      <w:r>
        <w:t xml:space="preserve">ᵢ)). If </w:t>
      </w:r>
      <w:r>
        <w:rPr>
          <w:rFonts w:ascii="Cambria Math" w:hAnsi="Cambria Math" w:cs="Cambria Math"/>
        </w:rPr>
        <w:t>𝑝</w:t>
      </w:r>
      <w:r>
        <w:t>(</w:t>
      </w:r>
      <w:r>
        <w:rPr>
          <w:rFonts w:ascii="Cambria Math" w:hAnsi="Cambria Math" w:cs="Cambria Math"/>
        </w:rPr>
        <w:t>𝐱</w:t>
      </w:r>
      <w:r>
        <w:t xml:space="preserve">ᵢ) is close to </w:t>
      </w:r>
      <w:r>
        <w:rPr>
          <w:rFonts w:ascii="Cambria Math" w:hAnsi="Cambria Math" w:cs="Cambria Math"/>
        </w:rPr>
        <w:t>𝑦</w:t>
      </w:r>
      <w:r>
        <w:t>ᵢ = 1, then log(</w:t>
      </w:r>
      <w:r>
        <w:rPr>
          <w:rFonts w:ascii="Cambria Math" w:hAnsi="Cambria Math" w:cs="Cambria Math"/>
        </w:rPr>
        <w:t>𝑝</w:t>
      </w:r>
      <w:r>
        <w:t>(</w:t>
      </w:r>
      <w:r>
        <w:rPr>
          <w:rFonts w:ascii="Cambria Math" w:hAnsi="Cambria Math" w:cs="Cambria Math"/>
        </w:rPr>
        <w:t>𝐱</w:t>
      </w:r>
      <w:r>
        <w:t xml:space="preserve">ᵢ)) is close to 0. If </w:t>
      </w:r>
      <w:r>
        <w:rPr>
          <w:rFonts w:ascii="Cambria Math" w:hAnsi="Cambria Math" w:cs="Cambria Math"/>
        </w:rPr>
        <w:t>𝑝</w:t>
      </w:r>
      <w:r>
        <w:t>(</w:t>
      </w:r>
      <w:r>
        <w:rPr>
          <w:rFonts w:ascii="Cambria Math" w:hAnsi="Cambria Math" w:cs="Cambria Math"/>
        </w:rPr>
        <w:t>𝐱</w:t>
      </w:r>
      <w:r>
        <w:t>ᵢ) is far from 1, then log(</w:t>
      </w:r>
      <w:r>
        <w:rPr>
          <w:rFonts w:ascii="Cambria Math" w:hAnsi="Cambria Math" w:cs="Cambria Math"/>
        </w:rPr>
        <w:t>𝑝</w:t>
      </w:r>
      <w:r>
        <w:t>(</w:t>
      </w:r>
      <w:r>
        <w:rPr>
          <w:rFonts w:ascii="Cambria Math" w:hAnsi="Cambria Math" w:cs="Cambria Math"/>
        </w:rPr>
        <w:t>𝐱</w:t>
      </w:r>
      <w:r>
        <w:t>ᵢ)) is a large negative number.</w:t>
      </w:r>
    </w:p>
    <w:p w:rsidR="00692CD1" w:rsidRDefault="001C6681" w:rsidP="00EB5FC5">
      <w:pPr>
        <w:spacing w:line="276" w:lineRule="auto"/>
        <w:rPr>
          <w:shd w:val="clear" w:color="auto" w:fill="FFFFFF"/>
        </w:rPr>
      </w:pPr>
      <w:r>
        <w:rPr>
          <w:shd w:val="clear" w:color="auto" w:fill="FFFFFF"/>
        </w:rPr>
        <w:t xml:space="preserve">There’s one more important relationship between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and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which is that log(</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(1 −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This equality explains why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is the logit. It implies that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0.5 when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 0 and that the predicted output is 1 if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&gt; 0 and 0 otherwise.</w:t>
      </w:r>
    </w:p>
    <w:p w:rsidR="00C37F42" w:rsidRDefault="00C37F42" w:rsidP="00EB5FC5">
      <w:pPr>
        <w:spacing w:line="276" w:lineRule="auto"/>
        <w:jc w:val="center"/>
      </w:pPr>
      <w:r>
        <w:rPr>
          <w:noProof/>
        </w:rPr>
        <w:lastRenderedPageBreak/>
        <w:drawing>
          <wp:inline distT="0" distB="0" distL="0" distR="0">
            <wp:extent cx="3952875" cy="1782883"/>
            <wp:effectExtent l="0" t="0" r="0" b="8255"/>
            <wp:docPr id="21" name="Picture 21" descr="http://res.cloudinary.com/dyd911kmh/image/upload/f_auto,q_auto:best/v1534281070/linear_vs_logistic_regression_edxw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res.cloudinary.com/dyd911kmh/image/upload/f_auto,q_auto:best/v1534281070/linear_vs_logistic_regression_edxw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4023" cy="1787911"/>
                    </a:xfrm>
                    <a:prstGeom prst="rect">
                      <a:avLst/>
                    </a:prstGeom>
                    <a:noFill/>
                    <a:ln>
                      <a:noFill/>
                    </a:ln>
                  </pic:spPr>
                </pic:pic>
              </a:graphicData>
            </a:graphic>
          </wp:inline>
        </w:drawing>
      </w:r>
    </w:p>
    <w:p w:rsidR="00C37F42" w:rsidRDefault="00C37F42" w:rsidP="00EB5FC5">
      <w:pPr>
        <w:spacing w:line="276" w:lineRule="auto"/>
        <w:rPr>
          <w:shd w:val="clear" w:color="auto" w:fill="FFFFFF"/>
        </w:rPr>
      </w:pPr>
      <w:r>
        <w:rPr>
          <w:shd w:val="clear" w:color="auto" w:fill="FFFFFF"/>
        </w:rPr>
        <w:t>Linear regression is estimated using Ordinary Least Squares (OLS) while logistic regression is estimated using Maximum Likelihood Estimation (MLE) approach. The MLE is a "likelihood" maximization method, while OLS is a distance-minimizing approximation method. Maximizing the likelihood function determines the parameters that are most likely to produce the observed data. From a statistical point of view, MLE sets the mean and variance as parameters in determining the specific parametric values for a given model. This set of parameters can be used for predicting the data needed in a normal distribution.</w:t>
      </w:r>
    </w:p>
    <w:p w:rsidR="00C37F42" w:rsidRDefault="00C37F42" w:rsidP="00EB5FC5">
      <w:pPr>
        <w:pStyle w:val="Heading2"/>
        <w:spacing w:line="276" w:lineRule="auto"/>
      </w:pPr>
      <w:r>
        <w:t>Single-Variate Logistic Regression</w:t>
      </w:r>
    </w:p>
    <w:p w:rsidR="00C37F42" w:rsidRPr="00C37F42" w:rsidRDefault="00C37F42" w:rsidP="00EB5FC5">
      <w:pPr>
        <w:spacing w:line="276" w:lineRule="auto"/>
        <w:rPr>
          <w:sz w:val="27"/>
          <w:szCs w:val="27"/>
        </w:rPr>
      </w:pPr>
      <w:r w:rsidRPr="00C37F42">
        <w:t>Single-variate logistic regression</w:t>
      </w:r>
      <w:r>
        <w:rPr>
          <w:sz w:val="27"/>
          <w:szCs w:val="27"/>
        </w:rPr>
        <w:t> </w:t>
      </w:r>
      <w:r w:rsidRPr="00C37F42">
        <w:t xml:space="preserve">is the most straightforward case of logistic regression. There is only one independent variable (or feature), which is </w:t>
      </w:r>
      <w:r w:rsidRPr="00C37F42">
        <w:rPr>
          <w:rFonts w:ascii="Cambria Math" w:hAnsi="Cambria Math" w:cs="Cambria Math"/>
        </w:rPr>
        <w:t>𝐱</w:t>
      </w:r>
      <w:r w:rsidRPr="00C37F42">
        <w:t xml:space="preserve"> = </w:t>
      </w:r>
      <w:r w:rsidRPr="00C37F42">
        <w:rPr>
          <w:rFonts w:ascii="Cambria Math" w:hAnsi="Cambria Math" w:cs="Cambria Math"/>
        </w:rPr>
        <w:t>𝑥</w:t>
      </w:r>
      <w:r w:rsidRPr="00C37F42">
        <w:t>. This figure illustrates single-variate logistic regression:</w:t>
      </w:r>
    </w:p>
    <w:p w:rsidR="00C37F42" w:rsidRDefault="00C37F42" w:rsidP="00EB5FC5">
      <w:pPr>
        <w:pStyle w:val="NormalWeb"/>
        <w:shd w:val="clear" w:color="auto" w:fill="FFFFFF"/>
        <w:spacing w:before="0" w:beforeAutospacing="0" w:line="276" w:lineRule="auto"/>
        <w:jc w:val="center"/>
        <w:rPr>
          <w:rFonts w:ascii="Segoe UI" w:hAnsi="Segoe UI" w:cs="Segoe UI"/>
          <w:color w:val="222222"/>
          <w:sz w:val="27"/>
          <w:szCs w:val="27"/>
        </w:rPr>
      </w:pPr>
      <w:r>
        <w:rPr>
          <w:rFonts w:ascii="Segoe UI" w:hAnsi="Segoe UI" w:cs="Segoe UI"/>
          <w:noProof/>
          <w:color w:val="3676AB"/>
          <w:sz w:val="27"/>
          <w:szCs w:val="27"/>
        </w:rPr>
        <w:drawing>
          <wp:inline distT="0" distB="0" distL="0" distR="0">
            <wp:extent cx="4352925" cy="2096143"/>
            <wp:effectExtent l="0" t="0" r="0" b="0"/>
            <wp:docPr id="23" name="Picture 23" descr="1D Logistic Regression">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D Logistic Regression">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76742" cy="2107612"/>
                    </a:xfrm>
                    <a:prstGeom prst="rect">
                      <a:avLst/>
                    </a:prstGeom>
                    <a:noFill/>
                    <a:ln>
                      <a:noFill/>
                    </a:ln>
                  </pic:spPr>
                </pic:pic>
              </a:graphicData>
            </a:graphic>
          </wp:inline>
        </w:drawing>
      </w:r>
    </w:p>
    <w:p w:rsidR="00C37F42" w:rsidRDefault="00C37F42" w:rsidP="00EB5FC5">
      <w:pPr>
        <w:spacing w:line="276" w:lineRule="auto"/>
      </w:pPr>
      <w:r>
        <w:t xml:space="preserve">Here, you have a given set of input-output (or </w:t>
      </w:r>
      <w:r>
        <w:rPr>
          <w:rFonts w:ascii="Cambria Math" w:hAnsi="Cambria Math" w:cs="Cambria Math"/>
        </w:rPr>
        <w:t>𝑥</w:t>
      </w:r>
      <w:r>
        <w:t>-</w:t>
      </w:r>
      <w:r>
        <w:rPr>
          <w:rFonts w:ascii="Cambria Math" w:hAnsi="Cambria Math" w:cs="Cambria Math"/>
        </w:rPr>
        <w:t>𝑦</w:t>
      </w:r>
      <w:r>
        <w:t xml:space="preserve">) pairs, represented by green circles. These are your observations. Remember that </w:t>
      </w:r>
      <w:r>
        <w:rPr>
          <w:rFonts w:ascii="Cambria Math" w:hAnsi="Cambria Math" w:cs="Cambria Math"/>
        </w:rPr>
        <w:t>𝑦</w:t>
      </w:r>
      <w:r>
        <w:t xml:space="preserve"> can only be 0 or 1. For example, the leftmost green circle has the input </w:t>
      </w:r>
      <w:r>
        <w:rPr>
          <w:rFonts w:ascii="Cambria Math" w:hAnsi="Cambria Math" w:cs="Cambria Math"/>
        </w:rPr>
        <w:t>𝑥</w:t>
      </w:r>
      <w:r>
        <w:t xml:space="preserve"> = 0 and the actual output </w:t>
      </w:r>
      <w:r>
        <w:rPr>
          <w:rFonts w:ascii="Cambria Math" w:hAnsi="Cambria Math" w:cs="Cambria Math"/>
        </w:rPr>
        <w:t>𝑦</w:t>
      </w:r>
      <w:r>
        <w:t xml:space="preserve"> = 0. The rightmost observation has </w:t>
      </w:r>
      <w:r>
        <w:rPr>
          <w:rFonts w:ascii="Cambria Math" w:hAnsi="Cambria Math" w:cs="Cambria Math"/>
        </w:rPr>
        <w:t>𝑥</w:t>
      </w:r>
      <w:r>
        <w:t xml:space="preserve"> = 9 and </w:t>
      </w:r>
      <w:r>
        <w:rPr>
          <w:rFonts w:ascii="Cambria Math" w:hAnsi="Cambria Math" w:cs="Cambria Math"/>
        </w:rPr>
        <w:t>𝑦</w:t>
      </w:r>
      <w:r>
        <w:t xml:space="preserve"> = 1.</w:t>
      </w:r>
    </w:p>
    <w:p w:rsidR="00C37F42" w:rsidRDefault="00C37F42" w:rsidP="00EB5FC5">
      <w:pPr>
        <w:spacing w:line="276" w:lineRule="auto"/>
      </w:pPr>
      <w:r>
        <w:t xml:space="preserve">Logistic regression finds the weights </w:t>
      </w:r>
      <w:r>
        <w:rPr>
          <w:rFonts w:ascii="Cambria Math" w:hAnsi="Cambria Math" w:cs="Cambria Math"/>
        </w:rPr>
        <w:t>𝑏</w:t>
      </w:r>
      <w:r>
        <w:t xml:space="preserve">₀ and </w:t>
      </w:r>
      <w:r>
        <w:rPr>
          <w:rFonts w:ascii="Cambria Math" w:hAnsi="Cambria Math" w:cs="Cambria Math"/>
        </w:rPr>
        <w:t>𝑏</w:t>
      </w:r>
      <w:r>
        <w:t xml:space="preserve">₁ that correspond to the maximum LLF. These weights define the logit </w:t>
      </w:r>
      <w:r>
        <w:rPr>
          <w:rFonts w:ascii="Cambria Math" w:hAnsi="Cambria Math" w:cs="Cambria Math"/>
        </w:rPr>
        <w:t>𝑓</w:t>
      </w:r>
      <w:r>
        <w:t>(</w:t>
      </w:r>
      <w:r>
        <w:rPr>
          <w:rFonts w:ascii="Cambria Math" w:hAnsi="Cambria Math" w:cs="Cambria Math"/>
        </w:rPr>
        <w:t>𝑥</w:t>
      </w:r>
      <w:r>
        <w:t xml:space="preserve">) = </w:t>
      </w:r>
      <w:r>
        <w:rPr>
          <w:rFonts w:ascii="Cambria Math" w:hAnsi="Cambria Math" w:cs="Cambria Math"/>
        </w:rPr>
        <w:t>𝑏</w:t>
      </w:r>
      <w:r>
        <w:t xml:space="preserve">₀ + </w:t>
      </w:r>
      <w:r>
        <w:rPr>
          <w:rFonts w:ascii="Cambria Math" w:hAnsi="Cambria Math" w:cs="Cambria Math"/>
        </w:rPr>
        <w:t>𝑏</w:t>
      </w:r>
      <w:r>
        <w:t>₁</w:t>
      </w:r>
      <w:r>
        <w:rPr>
          <w:rFonts w:ascii="Cambria Math" w:hAnsi="Cambria Math" w:cs="Cambria Math"/>
        </w:rPr>
        <w:t>𝑥</w:t>
      </w:r>
      <w:r>
        <w:t xml:space="preserve">, which is the dashed black line. They also define the predicted probability </w:t>
      </w:r>
      <w:r>
        <w:rPr>
          <w:rFonts w:ascii="Cambria Math" w:hAnsi="Cambria Math" w:cs="Cambria Math"/>
        </w:rPr>
        <w:t>𝑝</w:t>
      </w:r>
      <w:r>
        <w:t>(</w:t>
      </w:r>
      <w:r>
        <w:rPr>
          <w:rFonts w:ascii="Cambria Math" w:hAnsi="Cambria Math" w:cs="Cambria Math"/>
        </w:rPr>
        <w:t>𝑥</w:t>
      </w:r>
      <w:r>
        <w:t>) = 1 / (1 + exp(−</w:t>
      </w:r>
      <w:r>
        <w:rPr>
          <w:rFonts w:ascii="Cambria Math" w:hAnsi="Cambria Math" w:cs="Cambria Math"/>
        </w:rPr>
        <w:t>𝑓</w:t>
      </w:r>
      <w:r>
        <w:t>(</w:t>
      </w:r>
      <w:r>
        <w:rPr>
          <w:rFonts w:ascii="Cambria Math" w:hAnsi="Cambria Math" w:cs="Cambria Math"/>
        </w:rPr>
        <w:t>𝑥</w:t>
      </w:r>
      <w:r>
        <w:t xml:space="preserve">))), shown here as the full black line. In this case, the threshold </w:t>
      </w:r>
      <w:r>
        <w:rPr>
          <w:rFonts w:ascii="Cambria Math" w:hAnsi="Cambria Math" w:cs="Cambria Math"/>
        </w:rPr>
        <w:t>𝑝</w:t>
      </w:r>
      <w:r>
        <w:t>(</w:t>
      </w:r>
      <w:r>
        <w:rPr>
          <w:rFonts w:ascii="Cambria Math" w:hAnsi="Cambria Math" w:cs="Cambria Math"/>
        </w:rPr>
        <w:t>𝑥</w:t>
      </w:r>
      <w:r>
        <w:t xml:space="preserve">) = 0.5 and </w:t>
      </w:r>
      <w:r>
        <w:rPr>
          <w:rFonts w:ascii="Cambria Math" w:hAnsi="Cambria Math" w:cs="Cambria Math"/>
        </w:rPr>
        <w:t>𝑓</w:t>
      </w:r>
      <w:r>
        <w:t>(</w:t>
      </w:r>
      <w:r>
        <w:rPr>
          <w:rFonts w:ascii="Cambria Math" w:hAnsi="Cambria Math" w:cs="Cambria Math"/>
        </w:rPr>
        <w:t>𝑥</w:t>
      </w:r>
      <w:r>
        <w:t xml:space="preserve">) = 0 corresponds to the value of </w:t>
      </w:r>
      <w:r>
        <w:rPr>
          <w:rFonts w:ascii="Cambria Math" w:hAnsi="Cambria Math" w:cs="Cambria Math"/>
        </w:rPr>
        <w:t>𝑥</w:t>
      </w:r>
      <w:r>
        <w:t xml:space="preserve"> slightly higher than 3. This value is the limit between the inputs with the predicted outputs of 0 and 1.</w:t>
      </w:r>
    </w:p>
    <w:p w:rsidR="00C37F42" w:rsidRDefault="00C37F42" w:rsidP="00EB5FC5">
      <w:pPr>
        <w:pStyle w:val="Heading2"/>
        <w:spacing w:line="276" w:lineRule="auto"/>
        <w:rPr>
          <w:sz w:val="27"/>
          <w:szCs w:val="27"/>
        </w:rPr>
      </w:pPr>
      <w:r>
        <w:lastRenderedPageBreak/>
        <w:t>Multi-Variate Logistic Regression</w:t>
      </w:r>
    </w:p>
    <w:p w:rsidR="00C37F42" w:rsidRDefault="00C37F42" w:rsidP="00EB5FC5">
      <w:pPr>
        <w:spacing w:line="276" w:lineRule="auto"/>
      </w:pPr>
      <w:r w:rsidRPr="00C37F42">
        <w:t>Multi-variate logistic regression</w:t>
      </w:r>
      <w:r>
        <w:t xml:space="preserve"> has more than one input variable. This figure shows the classification with two independent variables, </w:t>
      </w:r>
      <w:r>
        <w:rPr>
          <w:rFonts w:ascii="Cambria Math" w:hAnsi="Cambria Math" w:cs="Cambria Math"/>
        </w:rPr>
        <w:t>𝑥</w:t>
      </w:r>
      <w:r>
        <w:t xml:space="preserve">₁ and </w:t>
      </w:r>
      <w:r>
        <w:rPr>
          <w:rFonts w:ascii="Cambria Math" w:hAnsi="Cambria Math" w:cs="Cambria Math"/>
        </w:rPr>
        <w:t>𝑥</w:t>
      </w:r>
      <w:r>
        <w:t>₂:</w:t>
      </w:r>
    </w:p>
    <w:p w:rsidR="00C37F42" w:rsidRDefault="00C37F42" w:rsidP="00EB5FC5">
      <w:pPr>
        <w:pStyle w:val="NormalWeb"/>
        <w:shd w:val="clear" w:color="auto" w:fill="FFFFFF"/>
        <w:spacing w:before="0" w:beforeAutospacing="0" w:line="276" w:lineRule="auto"/>
        <w:jc w:val="center"/>
        <w:rPr>
          <w:rFonts w:ascii="Segoe UI" w:hAnsi="Segoe UI" w:cs="Segoe UI"/>
          <w:color w:val="222222"/>
          <w:sz w:val="27"/>
          <w:szCs w:val="27"/>
        </w:rPr>
      </w:pPr>
      <w:r>
        <w:rPr>
          <w:rFonts w:ascii="Segoe UI" w:hAnsi="Segoe UI" w:cs="Segoe UI"/>
          <w:noProof/>
          <w:color w:val="3676AB"/>
          <w:sz w:val="27"/>
          <w:szCs w:val="27"/>
        </w:rPr>
        <w:drawing>
          <wp:inline distT="0" distB="0" distL="0" distR="0">
            <wp:extent cx="4610100" cy="2219986"/>
            <wp:effectExtent l="0" t="0" r="0" b="8890"/>
            <wp:docPr id="22" name="Picture 22" descr="2D Logistic Regressio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D Logistic Regression">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4902" cy="2227114"/>
                    </a:xfrm>
                    <a:prstGeom prst="rect">
                      <a:avLst/>
                    </a:prstGeom>
                    <a:noFill/>
                    <a:ln>
                      <a:noFill/>
                    </a:ln>
                  </pic:spPr>
                </pic:pic>
              </a:graphicData>
            </a:graphic>
          </wp:inline>
        </w:drawing>
      </w:r>
    </w:p>
    <w:p w:rsidR="00C37F42" w:rsidRDefault="00C37F42" w:rsidP="00EB5FC5">
      <w:pPr>
        <w:spacing w:line="276" w:lineRule="auto"/>
      </w:pPr>
      <w:r>
        <w:t>The graph is different from the single-variate graph because both axes represent the inputs. The outputs also differ in color. The white circles show the observations classified as zeros, while the green circles are those classified as ones.</w:t>
      </w:r>
    </w:p>
    <w:p w:rsidR="00C37F42" w:rsidRDefault="00C37F42" w:rsidP="00EB5FC5">
      <w:pPr>
        <w:spacing w:line="276" w:lineRule="auto"/>
      </w:pPr>
      <w:r>
        <w:t xml:space="preserve">Logistic regression determines the weights </w:t>
      </w:r>
      <w:r>
        <w:rPr>
          <w:rFonts w:ascii="Cambria Math" w:hAnsi="Cambria Math" w:cs="Cambria Math"/>
        </w:rPr>
        <w:t>𝑏</w:t>
      </w:r>
      <w:r>
        <w:t xml:space="preserve">₀, </w:t>
      </w:r>
      <w:r>
        <w:rPr>
          <w:rFonts w:ascii="Cambria Math" w:hAnsi="Cambria Math" w:cs="Cambria Math"/>
        </w:rPr>
        <w:t>𝑏</w:t>
      </w:r>
      <w:r>
        <w:t xml:space="preserve">₁, and </w:t>
      </w:r>
      <w:r>
        <w:rPr>
          <w:rFonts w:ascii="Cambria Math" w:hAnsi="Cambria Math" w:cs="Cambria Math"/>
        </w:rPr>
        <w:t>𝑏</w:t>
      </w:r>
      <w:r>
        <w:t xml:space="preserve">₂ that maximize the LLF. Once you have </w:t>
      </w:r>
      <w:r>
        <w:rPr>
          <w:rFonts w:ascii="Cambria Math" w:hAnsi="Cambria Math" w:cs="Cambria Math"/>
        </w:rPr>
        <w:t>𝑏</w:t>
      </w:r>
      <w:r>
        <w:t xml:space="preserve">₀, </w:t>
      </w:r>
      <w:r>
        <w:rPr>
          <w:rFonts w:ascii="Cambria Math" w:hAnsi="Cambria Math" w:cs="Cambria Math"/>
        </w:rPr>
        <w:t>𝑏</w:t>
      </w:r>
      <w:r>
        <w:t xml:space="preserve">₁, and </w:t>
      </w:r>
      <w:r>
        <w:rPr>
          <w:rFonts w:ascii="Cambria Math" w:hAnsi="Cambria Math" w:cs="Cambria Math"/>
        </w:rPr>
        <w:t>𝑏</w:t>
      </w:r>
      <w:r>
        <w:t>₂, you can get:</w:t>
      </w:r>
    </w:p>
    <w:p w:rsidR="00C37F42" w:rsidRDefault="00C37F42" w:rsidP="00EB5FC5">
      <w:pPr>
        <w:numPr>
          <w:ilvl w:val="0"/>
          <w:numId w:val="8"/>
        </w:numPr>
        <w:shd w:val="clear" w:color="auto" w:fill="FFFFFF"/>
        <w:spacing w:before="100" w:beforeAutospacing="1" w:after="100" w:afterAutospacing="1" w:line="276" w:lineRule="auto"/>
        <w:jc w:val="left"/>
        <w:rPr>
          <w:rFonts w:ascii="Segoe UI" w:hAnsi="Segoe UI" w:cs="Segoe UI"/>
          <w:color w:val="222222"/>
          <w:sz w:val="27"/>
          <w:szCs w:val="27"/>
        </w:rPr>
      </w:pPr>
      <w:r w:rsidRPr="00C37F42">
        <w:t>The logit</w:t>
      </w:r>
      <w:r>
        <w:rPr>
          <w:rFonts w:ascii="Segoe UI" w:hAnsi="Segoe UI" w:cs="Segoe UI"/>
          <w:color w:val="222222"/>
          <w:sz w:val="27"/>
          <w:szCs w:val="27"/>
        </w:rPr>
        <w:t> </w:t>
      </w:r>
      <w:r w:rsidRPr="00C37F42">
        <w:rPr>
          <w:rFonts w:ascii="Cambria Math" w:hAnsi="Cambria Math" w:cs="Cambria Math"/>
        </w:rPr>
        <w:t>𝑓</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 xml:space="preserve">₂) = </w:t>
      </w:r>
      <w:r w:rsidRPr="00C37F42">
        <w:rPr>
          <w:rFonts w:ascii="Cambria Math" w:hAnsi="Cambria Math" w:cs="Cambria Math"/>
        </w:rPr>
        <w:t>𝑏</w:t>
      </w:r>
      <w:r w:rsidRPr="00C37F42">
        <w:t xml:space="preserve">₀ + </w:t>
      </w:r>
      <w:r w:rsidRPr="00C37F42">
        <w:rPr>
          <w:rFonts w:ascii="Cambria Math" w:hAnsi="Cambria Math" w:cs="Cambria Math"/>
        </w:rPr>
        <w:t>𝑏</w:t>
      </w:r>
      <w:r w:rsidRPr="00C37F42">
        <w:t>₁</w:t>
      </w:r>
      <w:r w:rsidRPr="00C37F42">
        <w:rPr>
          <w:rFonts w:ascii="Cambria Math" w:hAnsi="Cambria Math" w:cs="Cambria Math"/>
        </w:rPr>
        <w:t>𝑥</w:t>
      </w:r>
      <w:r w:rsidRPr="00C37F42">
        <w:t xml:space="preserve">₁ + </w:t>
      </w:r>
      <w:r w:rsidRPr="00C37F42">
        <w:rPr>
          <w:rFonts w:ascii="Cambria Math" w:hAnsi="Cambria Math" w:cs="Cambria Math"/>
        </w:rPr>
        <w:t>𝑏</w:t>
      </w:r>
      <w:r w:rsidRPr="00C37F42">
        <w:t>₂</w:t>
      </w:r>
      <w:r w:rsidRPr="00C37F42">
        <w:rPr>
          <w:rFonts w:ascii="Cambria Math" w:hAnsi="Cambria Math" w:cs="Cambria Math"/>
        </w:rPr>
        <w:t>𝑥</w:t>
      </w:r>
      <w:r w:rsidRPr="00C37F42">
        <w:t>₂</w:t>
      </w:r>
    </w:p>
    <w:p w:rsidR="00C37F42" w:rsidRPr="00C37F42" w:rsidRDefault="00C37F42" w:rsidP="00EB5FC5">
      <w:pPr>
        <w:numPr>
          <w:ilvl w:val="0"/>
          <w:numId w:val="8"/>
        </w:numPr>
        <w:shd w:val="clear" w:color="auto" w:fill="FFFFFF"/>
        <w:spacing w:before="100" w:beforeAutospacing="1" w:after="100" w:afterAutospacing="1" w:line="276" w:lineRule="auto"/>
        <w:jc w:val="left"/>
      </w:pPr>
      <w:r w:rsidRPr="00C37F42">
        <w:t>The probabilities</w:t>
      </w:r>
      <w:r>
        <w:rPr>
          <w:rFonts w:ascii="Segoe UI" w:hAnsi="Segoe UI" w:cs="Segoe UI"/>
          <w:color w:val="222222"/>
          <w:sz w:val="27"/>
          <w:szCs w:val="27"/>
        </w:rPr>
        <w:t> </w:t>
      </w:r>
      <w:r w:rsidRPr="00C37F42">
        <w:rPr>
          <w:rFonts w:ascii="Cambria Math" w:hAnsi="Cambria Math" w:cs="Cambria Math"/>
        </w:rPr>
        <w:t>𝑝</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₂) = 1 / (1 + exp(−</w:t>
      </w:r>
      <w:r w:rsidRPr="00C37F42">
        <w:rPr>
          <w:rFonts w:ascii="Cambria Math" w:hAnsi="Cambria Math" w:cs="Cambria Math"/>
        </w:rPr>
        <w:t>𝑓</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₂)))</w:t>
      </w:r>
    </w:p>
    <w:p w:rsidR="00C37F42" w:rsidRDefault="00C37F42" w:rsidP="00EB5FC5">
      <w:pPr>
        <w:spacing w:line="276" w:lineRule="auto"/>
      </w:pPr>
      <w:r>
        <w:t>The dash-dotted black line linearly separates the two classes. This line corresponds to (</w:t>
      </w:r>
      <w:r>
        <w:rPr>
          <w:rFonts w:ascii="Cambria Math" w:hAnsi="Cambria Math" w:cs="Cambria Math"/>
        </w:rPr>
        <w:t>𝑥</w:t>
      </w:r>
      <w:r>
        <w:t xml:space="preserve">₁, </w:t>
      </w:r>
      <w:r>
        <w:rPr>
          <w:rFonts w:ascii="Cambria Math" w:hAnsi="Cambria Math" w:cs="Cambria Math"/>
        </w:rPr>
        <w:t>𝑥</w:t>
      </w:r>
      <w:r>
        <w:t xml:space="preserve">₂) = 0.5 and </w:t>
      </w:r>
      <w:r>
        <w:rPr>
          <w:rFonts w:ascii="Cambria Math" w:hAnsi="Cambria Math" w:cs="Cambria Math"/>
        </w:rPr>
        <w:t>𝑓</w:t>
      </w:r>
      <w:r>
        <w:t>(</w:t>
      </w:r>
      <w:r>
        <w:rPr>
          <w:rFonts w:ascii="Cambria Math" w:hAnsi="Cambria Math" w:cs="Cambria Math"/>
        </w:rPr>
        <w:t>𝑥</w:t>
      </w:r>
      <w:r>
        <w:t xml:space="preserve">₁, </w:t>
      </w:r>
      <w:r>
        <w:rPr>
          <w:rFonts w:ascii="Cambria Math" w:hAnsi="Cambria Math" w:cs="Cambria Math"/>
        </w:rPr>
        <w:t>𝑥</w:t>
      </w:r>
      <w:r>
        <w:t>₂) = 0.</w:t>
      </w:r>
    </w:p>
    <w:p w:rsidR="00990A16" w:rsidRDefault="00990A16" w:rsidP="00EB5FC5">
      <w:pPr>
        <w:pStyle w:val="Heading1"/>
        <w:shd w:val="clear" w:color="auto" w:fill="FFFFFF"/>
        <w:spacing w:before="0" w:line="276" w:lineRule="auto"/>
        <w:rPr>
          <w:rFonts w:ascii="Georgia" w:hAnsi="Georgia"/>
          <w:b w:val="0"/>
          <w:sz w:val="60"/>
          <w:szCs w:val="60"/>
        </w:rPr>
      </w:pPr>
      <w:r>
        <w:rPr>
          <w:rFonts w:ascii="Georgia" w:hAnsi="Georgia"/>
          <w:b w:val="0"/>
          <w:bCs/>
          <w:sz w:val="60"/>
          <w:szCs w:val="60"/>
        </w:rPr>
        <w:t>K Nearest Neighbor </w:t>
      </w:r>
    </w:p>
    <w:p w:rsidR="00C37F42" w:rsidRDefault="00990A16" w:rsidP="00EB5FC5">
      <w:pPr>
        <w:spacing w:line="276" w:lineRule="auto"/>
      </w:pPr>
      <w:r w:rsidRPr="00990A16">
        <w:t xml:space="preserve">K-Nearest Neighbors, or KNN for short, is a non-parametric, lazy learning algorithm. When we say a technique is non-parametric, it means that it does not make any assumptions about the underlying data. In other words, it makes its selection based off the proximity to other data points regardless of what feature the numerical values represent. Being a lazy learning algorithm implies that there is little to no training phase. </w:t>
      </w:r>
      <w:r>
        <w:t>i</w:t>
      </w:r>
      <w:r w:rsidRPr="00990A16">
        <w:t>e There is no model to speak of other than holding the entire training dataset. Because no work is done until a prediction is required, KNN is often referred to as a lazy learning method.</w:t>
      </w:r>
    </w:p>
    <w:p w:rsidR="00EB5FC5" w:rsidRDefault="00EB5FC5" w:rsidP="00EB5FC5">
      <w:pPr>
        <w:pStyle w:val="Heading2"/>
        <w:spacing w:line="276" w:lineRule="auto"/>
      </w:pPr>
      <w:r>
        <w:t>Pros and Cons of KNN</w:t>
      </w:r>
    </w:p>
    <w:p w:rsidR="00EB5FC5" w:rsidRDefault="00EB5FC5" w:rsidP="00EB5FC5">
      <w:pPr>
        <w:pStyle w:val="Heading3"/>
        <w:spacing w:line="276" w:lineRule="auto"/>
      </w:pPr>
      <w:r>
        <w:t>Pros</w:t>
      </w:r>
    </w:p>
    <w:p w:rsidR="00EB5FC5" w:rsidRDefault="00EB5FC5" w:rsidP="00EB5FC5">
      <w:pPr>
        <w:pStyle w:val="ListParagraph"/>
        <w:numPr>
          <w:ilvl w:val="0"/>
          <w:numId w:val="9"/>
        </w:numPr>
        <w:spacing w:line="276" w:lineRule="auto"/>
      </w:pPr>
      <w:r>
        <w:t>No assumptions about data</w:t>
      </w:r>
    </w:p>
    <w:p w:rsidR="00EB5FC5" w:rsidRDefault="00EB5FC5" w:rsidP="00EB5FC5">
      <w:pPr>
        <w:pStyle w:val="ListParagraph"/>
        <w:numPr>
          <w:ilvl w:val="0"/>
          <w:numId w:val="9"/>
        </w:numPr>
        <w:spacing w:line="276" w:lineRule="auto"/>
      </w:pPr>
      <w:r>
        <w:lastRenderedPageBreak/>
        <w:t>Simple algorithm — easy to understand</w:t>
      </w:r>
    </w:p>
    <w:p w:rsidR="00EB5FC5" w:rsidRDefault="00EB5FC5" w:rsidP="00EB5FC5">
      <w:pPr>
        <w:pStyle w:val="ListParagraph"/>
        <w:numPr>
          <w:ilvl w:val="0"/>
          <w:numId w:val="9"/>
        </w:numPr>
        <w:spacing w:line="276" w:lineRule="auto"/>
      </w:pPr>
      <w:r>
        <w:t>Can be used for classification and regression</w:t>
      </w:r>
    </w:p>
    <w:p w:rsidR="00EB5FC5" w:rsidRDefault="00EB5FC5" w:rsidP="00EB5FC5">
      <w:pPr>
        <w:pStyle w:val="Heading3"/>
        <w:spacing w:line="276" w:lineRule="auto"/>
      </w:pPr>
      <w:r>
        <w:t>Cons</w:t>
      </w:r>
    </w:p>
    <w:p w:rsidR="00EB5FC5" w:rsidRDefault="00EB5FC5" w:rsidP="00EB5FC5">
      <w:pPr>
        <w:pStyle w:val="ListParagraph"/>
        <w:numPr>
          <w:ilvl w:val="0"/>
          <w:numId w:val="10"/>
        </w:numPr>
        <w:spacing w:line="276" w:lineRule="auto"/>
      </w:pPr>
      <w:r>
        <w:t>High memory requirement — All of the training data must be present in memory in order to calculate the closest K neighbors</w:t>
      </w:r>
    </w:p>
    <w:p w:rsidR="00EB5FC5" w:rsidRDefault="00EB5FC5" w:rsidP="00EB5FC5">
      <w:pPr>
        <w:pStyle w:val="ListParagraph"/>
        <w:numPr>
          <w:ilvl w:val="0"/>
          <w:numId w:val="10"/>
        </w:numPr>
        <w:spacing w:line="276" w:lineRule="auto"/>
      </w:pPr>
      <w:r>
        <w:t>Sensitive to irrelevant features</w:t>
      </w:r>
    </w:p>
    <w:p w:rsidR="00EB5FC5" w:rsidRDefault="00EB5FC5" w:rsidP="00EB5FC5">
      <w:pPr>
        <w:pStyle w:val="ListParagraph"/>
        <w:numPr>
          <w:ilvl w:val="0"/>
          <w:numId w:val="10"/>
        </w:numPr>
        <w:spacing w:line="276" w:lineRule="auto"/>
      </w:pPr>
      <w:r>
        <w:t>Sensitive to the scale of the data since we’re computing the distance to the closest K points</w:t>
      </w:r>
    </w:p>
    <w:p w:rsidR="00FF0924" w:rsidRDefault="00FF0924" w:rsidP="00FF0924">
      <w:pPr>
        <w:pStyle w:val="Heading2"/>
      </w:pPr>
      <w:r>
        <w:t>Algorithm</w:t>
      </w:r>
    </w:p>
    <w:p w:rsidR="00D117B1" w:rsidRDefault="00D117B1" w:rsidP="00D117B1">
      <w:pPr>
        <w:spacing w:line="276" w:lineRule="auto"/>
      </w:pPr>
      <w:r>
        <w:t>Step 1: Calculate Euclidean Distance.</w:t>
      </w:r>
    </w:p>
    <w:p w:rsidR="00D117B1" w:rsidRDefault="00D117B1" w:rsidP="00D117B1">
      <w:pPr>
        <w:spacing w:line="276" w:lineRule="auto"/>
      </w:pPr>
      <w:r>
        <w:t xml:space="preserve">Step 2: Get Nearest Neighbors &amp; </w:t>
      </w:r>
      <w:r w:rsidRPr="00D117B1">
        <w:t>Pick a value for K (i.e. 5).</w:t>
      </w:r>
    </w:p>
    <w:p w:rsidR="00FF0924" w:rsidRPr="00FF0924" w:rsidRDefault="00D117B1" w:rsidP="00D117B1">
      <w:pPr>
        <w:spacing w:line="276" w:lineRule="auto"/>
      </w:pPr>
      <w:r>
        <w:t>Step 3: Make Predictions.</w:t>
      </w:r>
    </w:p>
    <w:p w:rsidR="008E5C9F" w:rsidRDefault="008E5C9F" w:rsidP="008E5C9F">
      <w:pPr>
        <w:spacing w:line="276" w:lineRule="auto"/>
      </w:pPr>
      <w:r>
        <w:t>We can calculate the straight line distance between two vectors using the Euclidean distance measure. It is calculated as the square root of the sum of the squared differences between the two vectors.</w:t>
      </w:r>
    </w:p>
    <w:p w:rsidR="008E5C9F" w:rsidRDefault="008E5C9F" w:rsidP="008E5C9F">
      <w:pPr>
        <w:spacing w:line="276" w:lineRule="auto"/>
      </w:pPr>
      <w:r>
        <w:t>Euclidean Distance = sqrt(sum i to N (x1_i – x2_i)^2)</w:t>
      </w:r>
    </w:p>
    <w:p w:rsidR="005A1740" w:rsidRDefault="005A1740" w:rsidP="008E5C9F">
      <w:pPr>
        <w:spacing w:line="276" w:lineRule="auto"/>
      </w:pPr>
    </w:p>
    <w:p w:rsidR="005A1740" w:rsidRDefault="005A1740" w:rsidP="005A1740">
      <w:pPr>
        <w:spacing w:line="276" w:lineRule="auto"/>
        <w:jc w:val="center"/>
      </w:pPr>
      <w:r>
        <w:rPr>
          <w:noProof/>
        </w:rPr>
        <w:drawing>
          <wp:inline distT="0" distB="0" distL="0" distR="0">
            <wp:extent cx="3114675" cy="1826877"/>
            <wp:effectExtent l="0" t="0" r="0" b="2540"/>
            <wp:docPr id="14" name="Picture 14" descr="C:\Users\Vinsmon TP\Documents\1_mAgqYN_HLbYYXXkQdyBA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smon TP\Documents\1_mAgqYN_HLbYYXXkQdyBA6Q.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17436" cy="1828497"/>
                    </a:xfrm>
                    <a:prstGeom prst="rect">
                      <a:avLst/>
                    </a:prstGeom>
                    <a:noFill/>
                    <a:ln>
                      <a:noFill/>
                    </a:ln>
                  </pic:spPr>
                </pic:pic>
              </a:graphicData>
            </a:graphic>
          </wp:inline>
        </w:drawing>
      </w:r>
    </w:p>
    <w:p w:rsidR="008E5C9F" w:rsidRDefault="008E5C9F" w:rsidP="008E5C9F">
      <w:pPr>
        <w:spacing w:line="276" w:lineRule="auto"/>
      </w:pPr>
      <w:r>
        <w:t>Where x1 is the first row of data, x2 is the second row of data and i is the index to a specific column as we sum across all columns.</w:t>
      </w:r>
      <w:r w:rsidR="008134EC">
        <w:t xml:space="preserve"> </w:t>
      </w:r>
      <w:r>
        <w:t>With Euclidean distance, the smaller the value, the more similar two records will be. A value of 0 means that there is no difference between two records.</w:t>
      </w:r>
    </w:p>
    <w:p w:rsidR="008134EC" w:rsidRDefault="008E5C9F" w:rsidP="008134EC">
      <w:pPr>
        <w:spacing w:line="276" w:lineRule="auto"/>
      </w:pPr>
      <w:r>
        <w:t>Below is a function named euclidean_distance() that implements this in Python as example.</w:t>
      </w:r>
    </w:p>
    <w:p w:rsidR="005A1740" w:rsidRDefault="008134EC" w:rsidP="005A1740">
      <w:pPr>
        <w:spacing w:line="276" w:lineRule="auto"/>
        <w:jc w:val="center"/>
      </w:pPr>
      <w:r>
        <w:rPr>
          <w:noProof/>
        </w:rPr>
        <w:drawing>
          <wp:inline distT="0" distB="0" distL="0" distR="0" wp14:anchorId="763C0D40" wp14:editId="3DB5225C">
            <wp:extent cx="3857625" cy="69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BEBA8EAE-BF5A-486C-A8C5-ECC9F3942E4B}">
                          <a14:imgProps xmlns:a14="http://schemas.microsoft.com/office/drawing/2010/main">
                            <a14:imgLayer r:embed="rId41">
                              <a14:imgEffect>
                                <a14:sharpenSoften amount="50000"/>
                              </a14:imgEffect>
                            </a14:imgLayer>
                          </a14:imgProps>
                        </a:ext>
                      </a:extLst>
                    </a:blip>
                    <a:srcRect t="7060" b="7058"/>
                    <a:stretch/>
                  </pic:blipFill>
                  <pic:spPr bwMode="auto">
                    <a:xfrm>
                      <a:off x="0" y="0"/>
                      <a:ext cx="3857625" cy="695325"/>
                    </a:xfrm>
                    <a:prstGeom prst="rect">
                      <a:avLst/>
                    </a:prstGeom>
                    <a:ln>
                      <a:noFill/>
                    </a:ln>
                    <a:extLst>
                      <a:ext uri="{53640926-AAD7-44D8-BBD7-CCE9431645EC}">
                        <a14:shadowObscured xmlns:a14="http://schemas.microsoft.com/office/drawing/2010/main"/>
                      </a:ext>
                    </a:extLst>
                  </pic:spPr>
                </pic:pic>
              </a:graphicData>
            </a:graphic>
          </wp:inline>
        </w:drawing>
      </w:r>
    </w:p>
    <w:p w:rsidR="005A1740" w:rsidRDefault="00F20748" w:rsidP="008134EC">
      <w:pPr>
        <w:spacing w:line="276" w:lineRule="auto"/>
      </w:pPr>
      <w:r w:rsidRPr="00F20748">
        <w:t xml:space="preserve">Neighbors for a new piece of data in the dataset are the k closest instances, as defined by our distance measure. To locate the neighbors for a new piece of data within a dataset we must first calculate the </w:t>
      </w:r>
      <w:r w:rsidRPr="00F20748">
        <w:lastRenderedPageBreak/>
        <w:t>distance between each record in the dataset to the new piece of data. We can do this using our distance function prepared above. Once distances are calculated, we must sort all of the records in the training dataset by their distance to the new data. We can then select the top k to return as the most similar neighbors. We can do this by keeping track of the distance for each record in the dataset as a tuple, sort the list of tuples by the distance (in descending order) and then retrieve the neighbors.</w:t>
      </w:r>
    </w:p>
    <w:p w:rsidR="00D53A4F" w:rsidRDefault="00D53A4F" w:rsidP="00D53A4F">
      <w:pPr>
        <w:spacing w:line="276" w:lineRule="auto"/>
        <w:jc w:val="center"/>
      </w:pPr>
      <w:r>
        <w:rPr>
          <w:noProof/>
        </w:rPr>
        <w:drawing>
          <wp:inline distT="0" distB="0" distL="0" distR="0" wp14:anchorId="5DA97663" wp14:editId="492F978B">
            <wp:extent cx="3219450" cy="1945084"/>
            <wp:effectExtent l="0" t="0" r="0" b="0"/>
            <wp:docPr id="15" name="Picture 15" descr="C:\Users\Vinsmon TP\Documents\1_4F-q86XFr2-EsaAcz0Zu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smon TP\Documents\1_4F-q86XFr2-EsaAcz0Zu5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19842" cy="1945321"/>
                    </a:xfrm>
                    <a:prstGeom prst="rect">
                      <a:avLst/>
                    </a:prstGeom>
                    <a:noFill/>
                    <a:ln>
                      <a:noFill/>
                    </a:ln>
                  </pic:spPr>
                </pic:pic>
              </a:graphicData>
            </a:graphic>
          </wp:inline>
        </w:drawing>
      </w:r>
    </w:p>
    <w:p w:rsidR="00F20748" w:rsidRDefault="00F20748" w:rsidP="00F20748">
      <w:pPr>
        <w:spacing w:line="276" w:lineRule="auto"/>
        <w:jc w:val="center"/>
      </w:pPr>
      <w:r>
        <w:rPr>
          <w:noProof/>
        </w:rPr>
        <w:drawing>
          <wp:inline distT="0" distB="0" distL="0" distR="0" wp14:anchorId="1D08D143" wp14:editId="659E3940">
            <wp:extent cx="3676650" cy="1400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Lst>
                    </a:blip>
                    <a:stretch>
                      <a:fillRect/>
                    </a:stretch>
                  </pic:blipFill>
                  <pic:spPr>
                    <a:xfrm>
                      <a:off x="0" y="0"/>
                      <a:ext cx="3676650" cy="1400175"/>
                    </a:xfrm>
                    <a:prstGeom prst="rect">
                      <a:avLst/>
                    </a:prstGeom>
                  </pic:spPr>
                </pic:pic>
              </a:graphicData>
            </a:graphic>
          </wp:inline>
        </w:drawing>
      </w:r>
    </w:p>
    <w:p w:rsidR="00D53A4F" w:rsidRDefault="00D53A4F" w:rsidP="00F20748">
      <w:pPr>
        <w:spacing w:line="276" w:lineRule="auto"/>
        <w:jc w:val="center"/>
      </w:pPr>
      <w:r>
        <w:rPr>
          <w:noProof/>
        </w:rPr>
        <w:drawing>
          <wp:inline distT="0" distB="0" distL="0" distR="0">
            <wp:extent cx="4050937" cy="1762125"/>
            <wp:effectExtent l="0" t="0" r="6985" b="0"/>
            <wp:docPr id="16" name="Picture 16" descr="C:\Users\Vinsmon TP\Documents\1_OMHr6KZl7nHnKgLb8pq0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smon TP\Documents\1_OMHr6KZl7nHnKgLb8pq0J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51481" cy="1762362"/>
                    </a:xfrm>
                    <a:prstGeom prst="rect">
                      <a:avLst/>
                    </a:prstGeom>
                    <a:noFill/>
                    <a:ln>
                      <a:noFill/>
                    </a:ln>
                  </pic:spPr>
                </pic:pic>
              </a:graphicData>
            </a:graphic>
          </wp:inline>
        </w:drawing>
      </w:r>
    </w:p>
    <w:p w:rsidR="00F20748" w:rsidRDefault="00836D13" w:rsidP="00836D13">
      <w:pPr>
        <w:spacing w:line="276" w:lineRule="auto"/>
      </w:pPr>
      <w:r>
        <w:t>The most similar neighbors collected from the training dataset can be used to make predictions. In the case of classification, we can return the most represented class among the neighbors. We can achieve this by performing the max() function on the list of output values from the neighbors. Given a list of class values observed in the neighbors, the max() function takes a set of unique class values and calls the count on the list of class values for each class value in the set.Below is the function named predict_classification() that implements this.</w:t>
      </w:r>
    </w:p>
    <w:p w:rsidR="00836D13" w:rsidRDefault="00836D13" w:rsidP="00836D13">
      <w:pPr>
        <w:spacing w:line="276" w:lineRule="auto"/>
        <w:jc w:val="center"/>
      </w:pPr>
      <w:r>
        <w:rPr>
          <w:noProof/>
        </w:rPr>
        <w:lastRenderedPageBreak/>
        <w:drawing>
          <wp:inline distT="0" distB="0" distL="0" distR="0" wp14:anchorId="3CC4FBAF" wp14:editId="3D55F30F">
            <wp:extent cx="450532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4505325" cy="781050"/>
                    </a:xfrm>
                    <a:prstGeom prst="rect">
                      <a:avLst/>
                    </a:prstGeom>
                  </pic:spPr>
                </pic:pic>
              </a:graphicData>
            </a:graphic>
          </wp:inline>
        </w:drawing>
      </w:r>
    </w:p>
    <w:p w:rsidR="00836D13" w:rsidRDefault="00662DC0" w:rsidP="00836D13">
      <w:pPr>
        <w:spacing w:line="276" w:lineRule="auto"/>
      </w:pPr>
      <w:r w:rsidRPr="00662DC0">
        <w:t>The K Nearest Neighbors algorithm doesn’t require any additional training when new data becomes available. Rather it determines the K closest points according to some distance metric (the samples must reside in memory). Then, it looks at the target label for each of the neighbors and places the new found data point into the same category as the majority. Given that KNN computes distance, it’s imperative that we scale our data. In addition, since KNN disregards the underlying features, it’s our responsibility to filter out any features that are deemed irrelevant.</w:t>
      </w:r>
    </w:p>
    <w:p w:rsidR="0094668D" w:rsidRDefault="0094668D" w:rsidP="0094668D">
      <w:pPr>
        <w:pStyle w:val="Heading1"/>
      </w:pPr>
      <w:r>
        <w:t>Support Vector Machine</w:t>
      </w:r>
    </w:p>
    <w:p w:rsidR="0094668D" w:rsidRDefault="0094668D" w:rsidP="0094668D">
      <w:pPr>
        <w:spacing w:line="276" w:lineRule="auto"/>
      </w:pPr>
      <w:r>
        <w:t>SVM offers very high accuracy compared to other classifiers such as logistic regr</w:t>
      </w:r>
      <w:r w:rsidR="00C874DD">
        <w:t>ession, and decision trees. It</w:t>
      </w:r>
      <w:r>
        <w:t xml:space="preserve"> known for its kernel trick to handle nonlinear input spaces. It is used in a variety of applications such as face detection, intrusion detection, classification of emails, news articles and web pages, classification of genes, and handwriting recognition.</w:t>
      </w:r>
    </w:p>
    <w:p w:rsidR="00DC3C0F" w:rsidRPr="00DC3C0F" w:rsidRDefault="002628D7" w:rsidP="007A0DF7">
      <w:pPr>
        <w:spacing w:line="276" w:lineRule="auto"/>
      </w:pPr>
      <w:r>
        <w:rPr>
          <w:shd w:val="clear" w:color="auto" w:fill="FFFFFF"/>
        </w:rPr>
        <w:t xml:space="preserve">Support Vector Machine (SVM) is a supervised machine-learning algorithm capable of performing classification, regression and even outlier detection. </w:t>
      </w:r>
    </w:p>
    <w:p w:rsidR="00DC3C0F" w:rsidRPr="00DC3C0F" w:rsidRDefault="00DC3C0F" w:rsidP="00DC3C0F">
      <w:pPr>
        <w:shd w:val="clear" w:color="auto" w:fill="FFFFFF"/>
        <w:spacing w:before="100" w:beforeAutospacing="1" w:after="0" w:line="432" w:lineRule="atLeast"/>
        <w:jc w:val="center"/>
        <w:rPr>
          <w:rFonts w:ascii="Times New Roman" w:eastAsia="Times New Roman" w:hAnsi="Times New Roman" w:cs="Times New Roman"/>
          <w:color w:val="3D4251"/>
          <w:sz w:val="30"/>
          <w:szCs w:val="30"/>
        </w:rPr>
      </w:pPr>
      <w:r w:rsidRPr="00DC3C0F">
        <w:rPr>
          <w:rFonts w:ascii="Times New Roman" w:eastAsia="Times New Roman" w:hAnsi="Times New Roman" w:cs="Times New Roman"/>
          <w:noProof/>
          <w:color w:val="3D4251"/>
          <w:sz w:val="30"/>
          <w:szCs w:val="30"/>
        </w:rPr>
        <w:drawing>
          <wp:inline distT="0" distB="0" distL="0" distR="0">
            <wp:extent cx="2571750" cy="2091521"/>
            <wp:effectExtent l="0" t="0" r="0" b="4445"/>
            <wp:docPr id="24" name="Picture 24" descr="Support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 Vector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3827" cy="2101343"/>
                    </a:xfrm>
                    <a:prstGeom prst="rect">
                      <a:avLst/>
                    </a:prstGeom>
                    <a:noFill/>
                    <a:ln>
                      <a:noFill/>
                    </a:ln>
                  </pic:spPr>
                </pic:pic>
              </a:graphicData>
            </a:graphic>
          </wp:inline>
        </w:drawing>
      </w:r>
    </w:p>
    <w:p w:rsidR="000D4521" w:rsidRDefault="000D4521" w:rsidP="000D4521">
      <w:pPr>
        <w:pStyle w:val="Heading2"/>
      </w:pPr>
      <w:r>
        <w:t>Support Vectors</w:t>
      </w:r>
    </w:p>
    <w:p w:rsidR="000D4521" w:rsidRDefault="000D4521" w:rsidP="000D4521">
      <w:pPr>
        <w:spacing w:line="276" w:lineRule="auto"/>
      </w:pPr>
      <w:r>
        <w:t>Support vectors are the data points, which are closest to the hyperplane. These points will define the separating line better by calculating margins. These points are more relevant to the construction of the classifier.</w:t>
      </w:r>
    </w:p>
    <w:p w:rsidR="000D4521" w:rsidRDefault="000D4521" w:rsidP="000D4521">
      <w:pPr>
        <w:pStyle w:val="Heading2"/>
      </w:pPr>
      <w:r>
        <w:t>Hyperplane</w:t>
      </w:r>
    </w:p>
    <w:p w:rsidR="000D4521" w:rsidRDefault="000D4521" w:rsidP="000D4521">
      <w:pPr>
        <w:spacing w:line="276" w:lineRule="auto"/>
      </w:pPr>
      <w:r>
        <w:t>A hyperplane is a decision plane which separates between a set of objects having different class memberships.</w:t>
      </w:r>
    </w:p>
    <w:p w:rsidR="000D4521" w:rsidRDefault="000D4521" w:rsidP="000D4521">
      <w:pPr>
        <w:pStyle w:val="Heading2"/>
      </w:pPr>
      <w:r>
        <w:lastRenderedPageBreak/>
        <w:t>Margin</w:t>
      </w:r>
    </w:p>
    <w:p w:rsidR="00AF482D" w:rsidRDefault="000D4521" w:rsidP="000D4521">
      <w:pPr>
        <w:spacing w:line="276" w:lineRule="auto"/>
      </w:pPr>
      <w:r>
        <w:t>A margin is a gap between the two lines on the closest class points. This is calculated as the perpendicular distance from the line to support vectors or closest points. If the margin is larger in between the classes, then it is considered a good margin, a smaller margin is a bad margin.</w:t>
      </w:r>
    </w:p>
    <w:p w:rsidR="007A0DF7" w:rsidRDefault="007A0DF7" w:rsidP="007A0DF7">
      <w:pPr>
        <w:pStyle w:val="Heading2"/>
      </w:pPr>
      <w:r>
        <w:t>SVM for linearly separable</w:t>
      </w:r>
    </w:p>
    <w:p w:rsidR="007A0DF7" w:rsidRDefault="007A0DF7" w:rsidP="007A0DF7">
      <w:pPr>
        <w:spacing w:line="276" w:lineRule="auto"/>
        <w:rPr>
          <w:shd w:val="clear" w:color="auto" w:fill="FFFFFF"/>
        </w:rPr>
      </w:pPr>
      <w:r>
        <w:rPr>
          <w:shd w:val="clear" w:color="auto" w:fill="FFFFFF"/>
        </w:rPr>
        <w:t>The linear SVM classifier works by drawing a straight line between two classes. All the data points that fall on one side of the line will be labeled as one class and all the points that fall on the other side will be labeled as the second. Sounds simple enough, but there’s an infinite amount of lines to choose from. How do we know which line will do the best job of classifying the data? This is where the LSVM algorithm comes in to play. The LSVM algorithm will select a line that not only separates the two classes but stays as far away from the closest samples as possible. In fact, the “support vector” in “support vector machine” refers to two position vectors drawn from the origin to the points which dictate the decision boundary.</w:t>
      </w:r>
    </w:p>
    <w:p w:rsidR="007A0DF7" w:rsidRDefault="007A0DF7" w:rsidP="007A0DF7">
      <w:pPr>
        <w:spacing w:line="276" w:lineRule="auto"/>
        <w:jc w:val="center"/>
      </w:pPr>
      <w:r>
        <w:rPr>
          <w:noProof/>
        </w:rPr>
        <w:drawing>
          <wp:inline distT="0" distB="0" distL="0" distR="0" wp14:anchorId="61C9F0DD" wp14:editId="1B2A2D12">
            <wp:extent cx="3990975" cy="2366293"/>
            <wp:effectExtent l="0" t="0" r="0" b="0"/>
            <wp:docPr id="18" name="Picture 18" descr="https://miro.medium.com/max/931/1*NfVVZm9pcoy18dfigS3b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931/1*NfVVZm9pcoy18dfigS3bF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074" cy="2368723"/>
                    </a:xfrm>
                    <a:prstGeom prst="rect">
                      <a:avLst/>
                    </a:prstGeom>
                    <a:noFill/>
                    <a:ln>
                      <a:noFill/>
                    </a:ln>
                  </pic:spPr>
                </pic:pic>
              </a:graphicData>
            </a:graphic>
          </wp:inline>
        </w:drawing>
      </w:r>
    </w:p>
    <w:p w:rsidR="007A0DF7" w:rsidRPr="007A0DF7" w:rsidRDefault="007A0DF7" w:rsidP="007A0DF7">
      <w:pPr>
        <w:spacing w:line="276" w:lineRule="auto"/>
      </w:pPr>
      <w:r w:rsidRPr="00DC3C0F">
        <w:t> SVM constructs a hyperplane in multidimensional space to separate different classes. SVM generates optimal hyperplane in an iterative manner, which is used to minimize an error. The core idea of SVM is to find a maximum marginal hyperplane(MMH) that best divides the dataset into classes.</w:t>
      </w:r>
    </w:p>
    <w:p w:rsidR="007A0DF7" w:rsidRPr="007A0DF7" w:rsidRDefault="007A0DF7" w:rsidP="007A0DF7">
      <w:pPr>
        <w:spacing w:line="276" w:lineRule="auto"/>
      </w:pPr>
      <w:r w:rsidRPr="007A0DF7">
        <w:t>The main objective is to segregate the given dataset in the best possible way. The distance between the either nearest points is known as the margin. The objective is to select a hyperplane with the maximum possible margin between support vectors in the given dataset. SVM searches for the maximum marginal hyperplane in the following steps:</w:t>
      </w:r>
    </w:p>
    <w:p w:rsidR="007A0DF7" w:rsidRPr="007A0DF7" w:rsidRDefault="007A0DF7" w:rsidP="007A0DF7">
      <w:pPr>
        <w:pStyle w:val="ListParagraph"/>
        <w:numPr>
          <w:ilvl w:val="0"/>
          <w:numId w:val="12"/>
        </w:numPr>
        <w:spacing w:line="276" w:lineRule="auto"/>
      </w:pPr>
      <w:r w:rsidRPr="007A0DF7">
        <w:t>Generate hyperplanes which segregates the classes in the best way. Left-hand side figure showing three hyperplanes black, blue and orange. Here, the blue and orange have higher classification error, but the black is separating the two classes correctly.</w:t>
      </w:r>
    </w:p>
    <w:p w:rsidR="007A0DF7" w:rsidRPr="007A0DF7" w:rsidRDefault="007A0DF7" w:rsidP="007A0DF7">
      <w:pPr>
        <w:pStyle w:val="ListParagraph"/>
        <w:numPr>
          <w:ilvl w:val="0"/>
          <w:numId w:val="12"/>
        </w:numPr>
        <w:spacing w:line="276" w:lineRule="auto"/>
      </w:pPr>
      <w:r w:rsidRPr="007A0DF7">
        <w:t>Select the right hyperplane with the maximum segregation from the either nearest data points as shown in the right-hand side figure.</w:t>
      </w:r>
    </w:p>
    <w:p w:rsidR="007A0DF7" w:rsidRPr="007A0DF7" w:rsidRDefault="007A0DF7" w:rsidP="007A0DF7">
      <w:pPr>
        <w:shd w:val="clear" w:color="auto" w:fill="FFFFFF"/>
        <w:spacing w:before="100" w:beforeAutospacing="1" w:after="0" w:line="432" w:lineRule="atLeast"/>
        <w:jc w:val="center"/>
        <w:rPr>
          <w:rFonts w:ascii="Times New Roman" w:eastAsia="Times New Roman" w:hAnsi="Times New Roman" w:cs="Times New Roman"/>
          <w:color w:val="3D4251"/>
          <w:sz w:val="30"/>
          <w:szCs w:val="30"/>
        </w:rPr>
      </w:pPr>
      <w:r w:rsidRPr="007A0DF7">
        <w:rPr>
          <w:rFonts w:ascii="Times New Roman" w:eastAsia="Times New Roman" w:hAnsi="Times New Roman" w:cs="Times New Roman"/>
          <w:noProof/>
          <w:color w:val="3D4251"/>
          <w:sz w:val="30"/>
          <w:szCs w:val="30"/>
        </w:rPr>
        <w:lastRenderedPageBreak/>
        <w:drawing>
          <wp:inline distT="0" distB="0" distL="0" distR="0">
            <wp:extent cx="5553075" cy="2324100"/>
            <wp:effectExtent l="0" t="0" r="9525" b="0"/>
            <wp:docPr id="25" name="Picture 25" descr="Linear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ar Separato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3075" cy="2324100"/>
                    </a:xfrm>
                    <a:prstGeom prst="rect">
                      <a:avLst/>
                    </a:prstGeom>
                    <a:noFill/>
                    <a:ln>
                      <a:noFill/>
                    </a:ln>
                  </pic:spPr>
                </pic:pic>
              </a:graphicData>
            </a:graphic>
          </wp:inline>
        </w:drawing>
      </w:r>
    </w:p>
    <w:p w:rsidR="000D4521" w:rsidRDefault="000D4521" w:rsidP="000D4521">
      <w:pPr>
        <w:spacing w:line="276" w:lineRule="auto"/>
      </w:pPr>
    </w:p>
    <w:p w:rsidR="00F30916" w:rsidRDefault="00F30916" w:rsidP="00F30916">
      <w:pPr>
        <w:spacing w:line="276" w:lineRule="auto"/>
      </w:pPr>
      <w:r>
        <w:t>As an example, lets consider two classes, apples and lemons.</w:t>
      </w:r>
    </w:p>
    <w:p w:rsidR="00F30916" w:rsidRDefault="00F30916" w:rsidP="00F30916">
      <w:pPr>
        <w:spacing w:line="276" w:lineRule="auto"/>
      </w:pPr>
      <w:r>
        <w:t>Other algorithms will learn the most evident, most representative characteristics of apples and lemons, like apples are green and rounded while lemons are yellow and have elliptic form.</w:t>
      </w:r>
    </w:p>
    <w:p w:rsidR="00F30916" w:rsidRDefault="00F30916" w:rsidP="00F30916">
      <w:pPr>
        <w:spacing w:line="276" w:lineRule="auto"/>
      </w:pPr>
      <w:r>
        <w:t>In contrast, SVM will search for apples that are very similar to lemons, for example apples which are yellow and have elliptic form. This will be a support vector. The other support vector will be a lemon similar to an apple (green and rounded). So other algorithms learns the differences while SVM learns similarities.</w:t>
      </w:r>
    </w:p>
    <w:p w:rsidR="00D81CED" w:rsidRDefault="00F30916" w:rsidP="00F30916">
      <w:pPr>
        <w:spacing w:line="276" w:lineRule="auto"/>
      </w:pPr>
      <w:r>
        <w:t>If we visualize the example above in 2D, we will have something like this:</w:t>
      </w:r>
    </w:p>
    <w:p w:rsidR="00F30916" w:rsidRDefault="00F30916" w:rsidP="00F30916">
      <w:pPr>
        <w:spacing w:line="276" w:lineRule="auto"/>
        <w:jc w:val="center"/>
      </w:pPr>
      <w:r>
        <w:rPr>
          <w:noProof/>
        </w:rPr>
        <w:drawing>
          <wp:inline distT="0" distB="0" distL="0" distR="0">
            <wp:extent cx="2952750" cy="2403841"/>
            <wp:effectExtent l="0" t="0" r="0" b="0"/>
            <wp:docPr id="28" name="Picture 28" descr="C:\Users\Vinsmon TP\Documents\0_eH4sQUkJc8YT76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smon TP\Documents\0_eH4sQUkJc8YT76j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55420" cy="2406014"/>
                    </a:xfrm>
                    <a:prstGeom prst="rect">
                      <a:avLst/>
                    </a:prstGeom>
                    <a:noFill/>
                    <a:ln>
                      <a:noFill/>
                    </a:ln>
                  </pic:spPr>
                </pic:pic>
              </a:graphicData>
            </a:graphic>
          </wp:inline>
        </w:drawing>
      </w:r>
    </w:p>
    <w:p w:rsidR="00F30916" w:rsidRDefault="00F30916" w:rsidP="00F30916">
      <w:pPr>
        <w:spacing w:line="276" w:lineRule="auto"/>
      </w:pPr>
      <w:r>
        <w:t>As we go from left to right, all the examples will be classified as apples until we reach the yellow apple. From this point, the confidence that a new example is an apple drops while the lemon class confidence increases. When the lemon class confidence becomes greater than the apple class confidence, the new examples will be classified as lemons (somewhere between the yellow apple and the green lemon).</w:t>
      </w:r>
    </w:p>
    <w:p w:rsidR="00F30916" w:rsidRDefault="00F30916" w:rsidP="00F30916">
      <w:pPr>
        <w:spacing w:line="276" w:lineRule="auto"/>
      </w:pPr>
      <w:r>
        <w:t>Based on these support vectors, the algorithm tries to find the best hyperplane that separates the classes. In 2D the hyperplane is a line, so it would look like this:</w:t>
      </w:r>
    </w:p>
    <w:p w:rsidR="00F30916" w:rsidRDefault="00F30916" w:rsidP="00F30916">
      <w:pPr>
        <w:spacing w:line="276" w:lineRule="auto"/>
        <w:jc w:val="center"/>
      </w:pPr>
      <w:r>
        <w:rPr>
          <w:noProof/>
        </w:rPr>
        <w:lastRenderedPageBreak/>
        <w:drawing>
          <wp:inline distT="0" distB="0" distL="0" distR="0">
            <wp:extent cx="2752725" cy="2240999"/>
            <wp:effectExtent l="0" t="0" r="0" b="6985"/>
            <wp:docPr id="29" name="Picture 29" descr="C:\Users\Vinsmon TP\Documents\0_6f4wnyOzFom45h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nsmon TP\Documents\0_6f4wnyOzFom45hh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58699" cy="2245862"/>
                    </a:xfrm>
                    <a:prstGeom prst="rect">
                      <a:avLst/>
                    </a:prstGeom>
                    <a:noFill/>
                    <a:ln>
                      <a:noFill/>
                    </a:ln>
                  </pic:spPr>
                </pic:pic>
              </a:graphicData>
            </a:graphic>
          </wp:inline>
        </w:drawing>
      </w:r>
    </w:p>
    <w:p w:rsidR="00F30916" w:rsidRDefault="00F30916" w:rsidP="00F30916">
      <w:pPr>
        <w:spacing w:line="276" w:lineRule="auto"/>
      </w:pPr>
      <w:r w:rsidRPr="00F30916">
        <w:t>Intuitively the best line is the line that is far away from both apple and lemon examples (has the largest margin). To have optimal solution, we have to maximize the margin in both ways (if we have multiple classes, then we have to maximize it considering each of the classes).</w:t>
      </w:r>
    </w:p>
    <w:p w:rsidR="00F30916" w:rsidRDefault="00F30916" w:rsidP="00F30916">
      <w:pPr>
        <w:spacing w:line="276" w:lineRule="auto"/>
        <w:jc w:val="center"/>
      </w:pPr>
      <w:r>
        <w:rPr>
          <w:noProof/>
        </w:rPr>
        <w:drawing>
          <wp:inline distT="0" distB="0" distL="0" distR="0">
            <wp:extent cx="2419350" cy="1969599"/>
            <wp:effectExtent l="0" t="0" r="0" b="0"/>
            <wp:docPr id="30" name="Picture 30" descr="C:\Users\Vinsmon TP\Documents\0_VpDK7t9et977TS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smon TP\Documents\0_VpDK7t9et977TSw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2106" cy="1971843"/>
                    </a:xfrm>
                    <a:prstGeom prst="rect">
                      <a:avLst/>
                    </a:prstGeom>
                    <a:noFill/>
                    <a:ln>
                      <a:noFill/>
                    </a:ln>
                  </pic:spPr>
                </pic:pic>
              </a:graphicData>
            </a:graphic>
          </wp:inline>
        </w:drawing>
      </w:r>
    </w:p>
    <w:p w:rsidR="00F30916" w:rsidRDefault="00F30916" w:rsidP="00F30916">
      <w:pPr>
        <w:spacing w:line="276" w:lineRule="auto"/>
        <w:rPr>
          <w:shd w:val="clear" w:color="auto" w:fill="FFFFFF"/>
        </w:rPr>
      </w:pPr>
      <w:r>
        <w:rPr>
          <w:shd w:val="clear" w:color="auto" w:fill="FFFFFF"/>
        </w:rPr>
        <w:t>So if we compare the picture above with the picture below, we can easily observe, that the first is the optimal hyperplane (line) and the second is a sub-optimal solution, because the margin is far shorter.</w:t>
      </w:r>
    </w:p>
    <w:p w:rsidR="00F30916" w:rsidRDefault="00F30916" w:rsidP="005D6E9D">
      <w:pPr>
        <w:spacing w:line="276" w:lineRule="auto"/>
        <w:jc w:val="center"/>
      </w:pPr>
      <w:r>
        <w:rPr>
          <w:noProof/>
          <w:shd w:val="clear" w:color="auto" w:fill="FFFFFF"/>
        </w:rPr>
        <w:drawing>
          <wp:inline distT="0" distB="0" distL="0" distR="0">
            <wp:extent cx="2712062" cy="2207895"/>
            <wp:effectExtent l="0" t="0" r="0" b="1905"/>
            <wp:docPr id="31" name="Picture 31" descr="C:\Users\Vinsmon TP\Documents\0_6jEF9zPYt7v650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nsmon TP\Documents\0_6jEF9zPYt7v650GQ.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14645" cy="2209997"/>
                    </a:xfrm>
                    <a:prstGeom prst="rect">
                      <a:avLst/>
                    </a:prstGeom>
                    <a:noFill/>
                    <a:ln>
                      <a:noFill/>
                    </a:ln>
                  </pic:spPr>
                </pic:pic>
              </a:graphicData>
            </a:graphic>
          </wp:inline>
        </w:drawing>
      </w:r>
    </w:p>
    <w:p w:rsidR="005D6E9D" w:rsidRDefault="005D6E9D" w:rsidP="005D6E9D">
      <w:pPr>
        <w:spacing w:line="276" w:lineRule="auto"/>
      </w:pPr>
      <w:r w:rsidRPr="005D6E9D">
        <w:lastRenderedPageBreak/>
        <w:t>Because we want to maximize the margins taking in consideration all the classes, instead of using one margin for each class, we use a “global” margin, which takes in consideration all the classes. This margin would look like the purple line in the following picture:</w:t>
      </w:r>
    </w:p>
    <w:p w:rsidR="005D6E9D" w:rsidRDefault="005D6E9D" w:rsidP="005D6E9D">
      <w:pPr>
        <w:spacing w:line="276" w:lineRule="auto"/>
        <w:jc w:val="center"/>
      </w:pPr>
      <w:r>
        <w:rPr>
          <w:noProof/>
        </w:rPr>
        <w:drawing>
          <wp:inline distT="0" distB="0" distL="0" distR="0">
            <wp:extent cx="2333625" cy="1899810"/>
            <wp:effectExtent l="0" t="0" r="0" b="5715"/>
            <wp:docPr id="32" name="Picture 32" descr="C:\Users\Vinsmon TP\Documents\0_SgZeIjb1kKpKyk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nsmon TP\Documents\0_SgZeIjb1kKpKyk7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38150" cy="1903494"/>
                    </a:xfrm>
                    <a:prstGeom prst="rect">
                      <a:avLst/>
                    </a:prstGeom>
                    <a:noFill/>
                    <a:ln>
                      <a:noFill/>
                    </a:ln>
                  </pic:spPr>
                </pic:pic>
              </a:graphicData>
            </a:graphic>
          </wp:inline>
        </w:drawing>
      </w:r>
    </w:p>
    <w:p w:rsidR="00AA074D" w:rsidRDefault="00AA074D" w:rsidP="00AA074D">
      <w:pPr>
        <w:spacing w:line="276" w:lineRule="auto"/>
      </w:pPr>
      <w:r>
        <w:t>This margin is orthogonal to the boundary and equidistant to the support vectors.</w:t>
      </w:r>
    </w:p>
    <w:p w:rsidR="005D6E9D" w:rsidRDefault="00AA074D" w:rsidP="00AA074D">
      <w:pPr>
        <w:spacing w:line="276" w:lineRule="auto"/>
      </w:pPr>
      <w:r>
        <w:t>So where do we have vectors? Each of the calculations (calculate distance and optimal hyperplanes) are made in vectorial space, so each data point is considered a vector. The dimension of the space is defined by the number of attributes of the examples. To understand the math behind, please read this brief mathematical description of vectors, hyperplanes and optimizations.</w:t>
      </w:r>
    </w:p>
    <w:p w:rsidR="00AA074D" w:rsidRDefault="00AA074D" w:rsidP="00AA074D">
      <w:pPr>
        <w:spacing w:line="276" w:lineRule="auto"/>
      </w:pPr>
      <w:r>
        <w:t>All in all, support vectors are data points that defines the position and the margin of the hyperplane. We call them “support” vectors, because these are the representative data points of the classes, if we move one of them, the position and/or the margin will change. Moving other data points won’t have effect over the margin or the position of the hyperplane.</w:t>
      </w:r>
    </w:p>
    <w:p w:rsidR="00AA074D" w:rsidRDefault="00AA074D" w:rsidP="00AA074D">
      <w:pPr>
        <w:spacing w:line="276" w:lineRule="auto"/>
      </w:pPr>
      <w:r>
        <w:t>To make classifications, we don’t need all the training data points (like in the case of KNN), we have to save only the support vectors. In worst case all the points will be support vectors, but this is very rare and if it happens, then you should check your model for errors or bugs.</w:t>
      </w:r>
    </w:p>
    <w:p w:rsidR="00AA074D" w:rsidRDefault="00AA074D" w:rsidP="00AA074D">
      <w:pPr>
        <w:spacing w:line="276" w:lineRule="auto"/>
      </w:pPr>
      <w:r>
        <w:t>So basically the learning is equivalent with finding the hyperplane with the best margin, so it is a simple optimization problem.</w:t>
      </w:r>
    </w:p>
    <w:p w:rsidR="00AA074D" w:rsidRDefault="00AA074D" w:rsidP="00AA074D">
      <w:pPr>
        <w:spacing w:line="276" w:lineRule="auto"/>
      </w:pPr>
      <w:r>
        <w:t>The basic steps of the SVM are:</w:t>
      </w:r>
    </w:p>
    <w:p w:rsidR="00AA074D" w:rsidRDefault="00AA074D" w:rsidP="00AA074D">
      <w:pPr>
        <w:pStyle w:val="ListParagraph"/>
        <w:numPr>
          <w:ilvl w:val="0"/>
          <w:numId w:val="13"/>
        </w:numPr>
        <w:spacing w:line="276" w:lineRule="auto"/>
      </w:pPr>
      <w:r>
        <w:t>select two hyperplanes (in 2D) which separates the data with no points between them (red lines)</w:t>
      </w:r>
    </w:p>
    <w:p w:rsidR="00AA074D" w:rsidRDefault="00AA074D" w:rsidP="00AA074D">
      <w:pPr>
        <w:pStyle w:val="ListParagraph"/>
        <w:numPr>
          <w:ilvl w:val="0"/>
          <w:numId w:val="13"/>
        </w:numPr>
        <w:spacing w:line="276" w:lineRule="auto"/>
      </w:pPr>
      <w:r>
        <w:t>maximize their distance (the margin)</w:t>
      </w:r>
    </w:p>
    <w:p w:rsidR="00AA074D" w:rsidRDefault="00AA074D" w:rsidP="00AA074D">
      <w:pPr>
        <w:pStyle w:val="ListParagraph"/>
        <w:numPr>
          <w:ilvl w:val="0"/>
          <w:numId w:val="13"/>
        </w:numPr>
        <w:spacing w:line="276" w:lineRule="auto"/>
      </w:pPr>
      <w:r>
        <w:t>the average line (here the line half way between the two red lines) will be the decision boundary</w:t>
      </w:r>
    </w:p>
    <w:p w:rsidR="00AA074D" w:rsidRDefault="00AA074D" w:rsidP="00AA074D">
      <w:pPr>
        <w:spacing w:line="276" w:lineRule="auto"/>
      </w:pPr>
      <w:r>
        <w:t>This is very nice and easy, but finding the best margin, the optimization problem is not trivial (it is easy in 2D, when we have only two attributes, but what if we have N dimensions with N a very big number)</w:t>
      </w:r>
    </w:p>
    <w:p w:rsidR="00AA074D" w:rsidRDefault="00AA074D" w:rsidP="00AA074D">
      <w:pPr>
        <w:spacing w:line="276" w:lineRule="auto"/>
      </w:pPr>
      <w:r>
        <w:t>To solve the optimization problem, we use the Lagrange Multipliers.</w:t>
      </w:r>
    </w:p>
    <w:p w:rsidR="00644C14" w:rsidRDefault="00644C14" w:rsidP="00644C14">
      <w:pPr>
        <w:pStyle w:val="Heading2"/>
      </w:pPr>
      <w:r>
        <w:lastRenderedPageBreak/>
        <w:t>SVM for Non-Linear Data Sets</w:t>
      </w:r>
    </w:p>
    <w:p w:rsidR="00806CB1" w:rsidRPr="00806CB1" w:rsidRDefault="00806CB1" w:rsidP="00806CB1">
      <w:pPr>
        <w:jc w:val="center"/>
      </w:pPr>
      <w:r>
        <w:rPr>
          <w:noProof/>
        </w:rPr>
        <w:drawing>
          <wp:inline distT="0" distB="0" distL="0" distR="0" wp14:anchorId="634875F7" wp14:editId="6DE279B1">
            <wp:extent cx="3476625" cy="2518324"/>
            <wp:effectExtent l="0" t="0" r="0" b="0"/>
            <wp:docPr id="34" name="Picture 34" descr="C:\Users\Vinsmon TP\Documents\0_fMVjaxA1buUoH6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nsmon TP\Documents\0_fMVjaxA1buUoH62L.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99540" cy="2534923"/>
                    </a:xfrm>
                    <a:prstGeom prst="rect">
                      <a:avLst/>
                    </a:prstGeom>
                    <a:noFill/>
                    <a:ln>
                      <a:noFill/>
                    </a:ln>
                  </pic:spPr>
                </pic:pic>
              </a:graphicData>
            </a:graphic>
          </wp:inline>
        </w:drawing>
      </w:r>
    </w:p>
    <w:p w:rsidR="00806CB1" w:rsidRDefault="00806CB1" w:rsidP="00806CB1">
      <w:pPr>
        <w:spacing w:line="276" w:lineRule="auto"/>
      </w:pPr>
      <w:r>
        <w:t>In above case we cannot find a straight line to separate apples from lemons. So how can we solve this problem. We will use the Kernel Trick. The basic idea is that when a data set is inseparable in the current dimensions, add another dimension, maybe that way the data will be separable.</w:t>
      </w:r>
    </w:p>
    <w:p w:rsidR="00806CB1" w:rsidRPr="00806CB1" w:rsidRDefault="00806CB1" w:rsidP="00806CB1">
      <w:pPr>
        <w:spacing w:line="276" w:lineRule="auto"/>
      </w:pPr>
      <w:r w:rsidRPr="00806CB1">
        <w:t xml:space="preserve">To solve this problem we </w:t>
      </w:r>
      <w:r w:rsidRPr="00806CB1">
        <w:rPr>
          <w:b/>
        </w:rPr>
        <w:t>should not just blindly add another dimension</w:t>
      </w:r>
      <w:r w:rsidRPr="00806CB1">
        <w:t>, we should transform the space so we generate this level difference intentionally.</w:t>
      </w:r>
      <w:r>
        <w:t xml:space="preserve"> So a</w:t>
      </w:r>
      <w:r w:rsidRPr="00806CB1">
        <w:t>fter using the kernel and after all the transformations we will get:</w:t>
      </w:r>
    </w:p>
    <w:p w:rsidR="00AA074D" w:rsidRDefault="00AA074D" w:rsidP="00AA074D">
      <w:pPr>
        <w:spacing w:line="276" w:lineRule="auto"/>
      </w:pPr>
    </w:p>
    <w:p w:rsidR="00806CB1" w:rsidRDefault="00806CB1" w:rsidP="00806CB1">
      <w:pPr>
        <w:spacing w:line="276" w:lineRule="auto"/>
        <w:jc w:val="center"/>
      </w:pPr>
      <w:r>
        <w:rPr>
          <w:noProof/>
        </w:rPr>
        <w:drawing>
          <wp:inline distT="0" distB="0" distL="0" distR="0" wp14:anchorId="7814C7A0" wp14:editId="503B4B52">
            <wp:extent cx="3295650" cy="2387233"/>
            <wp:effectExtent l="0" t="0" r="0" b="0"/>
            <wp:docPr id="35" name="Picture 35" descr="C:\Users\Vinsmon TP\Documents\0_gpNYO_ZXmrt_Hj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nsmon TP\Documents\0_gpNYO_ZXmrt_Hjx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96535" cy="2387874"/>
                    </a:xfrm>
                    <a:prstGeom prst="rect">
                      <a:avLst/>
                    </a:prstGeom>
                    <a:noFill/>
                    <a:ln>
                      <a:noFill/>
                    </a:ln>
                  </pic:spPr>
                </pic:pic>
              </a:graphicData>
            </a:graphic>
          </wp:inline>
        </w:drawing>
      </w:r>
    </w:p>
    <w:p w:rsidR="00806CB1" w:rsidRDefault="00806CB1" w:rsidP="00806CB1">
      <w:pPr>
        <w:spacing w:line="276" w:lineRule="auto"/>
      </w:pPr>
      <w:r>
        <w:t>So after the transformation, we can easily delimit the two classes using just a single line.</w:t>
      </w:r>
    </w:p>
    <w:p w:rsidR="00806CB1" w:rsidRDefault="00806CB1" w:rsidP="00806CB1">
      <w:pPr>
        <w:spacing w:line="276" w:lineRule="auto"/>
      </w:pPr>
      <w:r w:rsidRPr="00806CB1">
        <w:t>Now we can easily separate the two classes. These transformations are called kernels. Popular kernels are: Polynomial Kernel, Gaussian Kernel, Radial Basis Function (RBF), Laplace RBF Kernel, Sigmoid Kernel, Anove RBF Kernel, etc.</w:t>
      </w:r>
    </w:p>
    <w:p w:rsidR="00806CB1" w:rsidRDefault="00806CB1" w:rsidP="00806CB1">
      <w:pPr>
        <w:spacing w:line="276" w:lineRule="auto"/>
      </w:pPr>
      <w:r>
        <w:lastRenderedPageBreak/>
        <w:t>In real life applications we won’t have a simple straight line, but we will have lots of curves and high dimensions. In some cases we won’t have two hyperplanes which separates the data with no points between them, so we need some trade-offs, tolerance for outliers. Fortunately the SVM algorithm has a so-called regularization parameter to configure the trade-off and to tolerate outliers.</w:t>
      </w:r>
    </w:p>
    <w:p w:rsidR="0061418C" w:rsidRDefault="0061418C" w:rsidP="00CB680A">
      <w:pPr>
        <w:pStyle w:val="Heading2"/>
      </w:pPr>
      <w:r>
        <w:t>Tuning Parameters</w:t>
      </w:r>
    </w:p>
    <w:p w:rsidR="0061418C" w:rsidRDefault="0061418C" w:rsidP="0061418C">
      <w:pPr>
        <w:spacing w:line="276" w:lineRule="auto"/>
      </w:pPr>
      <w:r>
        <w:t>As we saw in the previous section choosing the right kernel is crucial, because if the transformation is incorrect, then the model can have very poor results. As a rule of thumb, always check if you have linear data and in that case always use linear SVM (linear kernel). Linear SVM is a parametric model, but an RBF kernel SVM isn’t, so the complexity of the latter grows with the size of the training set. Not only is more expensive to train an RBF kernel SVM, but you also have to keep the kernel matrix around, and the projection into this “infinite” higher dimensional space where the data becomes linearly separable is more expensive as well during prediction. Furthermore, you have more hyperparameters to tune, so model selection is more expensive as well! And finally, it’s much easier to overfit a complex model!</w:t>
      </w:r>
    </w:p>
    <w:p w:rsidR="0061418C" w:rsidRDefault="0061418C" w:rsidP="00CB680A">
      <w:pPr>
        <w:pStyle w:val="Heading3"/>
      </w:pPr>
      <w:r>
        <w:t>Regularization</w:t>
      </w:r>
    </w:p>
    <w:p w:rsidR="0061418C" w:rsidRDefault="0061418C" w:rsidP="0061418C">
      <w:pPr>
        <w:spacing w:line="276" w:lineRule="auto"/>
      </w:pPr>
      <w:r>
        <w:t>The Regularization Parameter (in python it’s called C) tells the SVM optimization how much you want to avoid miss classifying each training example. If the C is higher, the optimization will choose smaller margin hyperplane, so training data miss classification rate will be lower. On the other hand, if the C is low, then the margin will be big, even if there will be miss classified training data examples. This is shown in the following two diagrams</w:t>
      </w:r>
    </w:p>
    <w:p w:rsidR="00CB680A" w:rsidRDefault="00CB680A" w:rsidP="0061418C">
      <w:pPr>
        <w:spacing w:line="276" w:lineRule="auto"/>
      </w:pPr>
      <w:r>
        <w:rPr>
          <w:noProof/>
        </w:rPr>
        <w:drawing>
          <wp:inline distT="0" distB="0" distL="0" distR="0">
            <wp:extent cx="5943600" cy="2314575"/>
            <wp:effectExtent l="0" t="0" r="0" b="9525"/>
            <wp:docPr id="36" name="Picture 36" descr="C:\Users\Vinsmon TP\Documents\0_rvt2H-wO55hKjJ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smon TP\Documents\0_rvt2H-wO55hKjJ5Y.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B680A" w:rsidRDefault="00CB680A" w:rsidP="00CB680A">
      <w:pPr>
        <w:spacing w:line="276" w:lineRule="auto"/>
      </w:pPr>
      <w:r>
        <w:t>As you can see in the image, when the C is low, the margin is higher (so implicitly we don’t have so many curves, the line doesn’t strictly follows the data points) even if two apples were classified as lemons. When the C is high, the boundary is full of curves and all the training data was classified correctly. Don’t forget, even if all the training data was correctly classified, this doesn’t mean that increasing the C will always increase the precision (because of overfitting).</w:t>
      </w:r>
    </w:p>
    <w:p w:rsidR="00CB680A" w:rsidRDefault="00CB680A" w:rsidP="00CB680A">
      <w:pPr>
        <w:pStyle w:val="Heading3"/>
      </w:pPr>
      <w:r>
        <w:lastRenderedPageBreak/>
        <w:t>Gamma</w:t>
      </w:r>
    </w:p>
    <w:p w:rsidR="00CB680A" w:rsidRDefault="00CB680A" w:rsidP="00CB680A">
      <w:pPr>
        <w:spacing w:line="276" w:lineRule="auto"/>
      </w:pPr>
      <w:r>
        <w:t>The next important parameter is Gamma. The gamma parameter defines how far the influence of a single training example reaches. This means that high Gamma will consider only points close to the plausible hyperplane and low Gamma will consider points at greater distance.</w:t>
      </w:r>
    </w:p>
    <w:p w:rsidR="0061418C" w:rsidRDefault="00CB680A" w:rsidP="00CB680A">
      <w:pPr>
        <w:spacing w:line="276" w:lineRule="auto"/>
        <w:jc w:val="center"/>
      </w:pPr>
      <w:r>
        <w:rPr>
          <w:noProof/>
        </w:rPr>
        <w:drawing>
          <wp:inline distT="0" distB="0" distL="0" distR="0">
            <wp:extent cx="5476875" cy="2290808"/>
            <wp:effectExtent l="0" t="0" r="0" b="0"/>
            <wp:docPr id="37" name="Picture 37" descr="C:\Users\Vinsmon TP\Documents\0_P5cqyr_n84SQ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smon TP\Documents\0_P5cqyr_n84SQDuA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77743" cy="2291171"/>
                    </a:xfrm>
                    <a:prstGeom prst="rect">
                      <a:avLst/>
                    </a:prstGeom>
                    <a:noFill/>
                    <a:ln>
                      <a:noFill/>
                    </a:ln>
                  </pic:spPr>
                </pic:pic>
              </a:graphicData>
            </a:graphic>
          </wp:inline>
        </w:drawing>
      </w:r>
    </w:p>
    <w:p w:rsidR="00CB680A" w:rsidRDefault="00CB680A" w:rsidP="00CB680A">
      <w:pPr>
        <w:spacing w:line="276" w:lineRule="auto"/>
      </w:pPr>
      <w:r>
        <w:t>As you can see, decreasing the Gamma will result that finding the correct hyperplane will consider points at greater distances so more and more points will be used (green lines indicates which points were considered when finding the optimal hyperplane).</w:t>
      </w:r>
    </w:p>
    <w:p w:rsidR="00CB680A" w:rsidRDefault="00CB680A" w:rsidP="00CB680A">
      <w:pPr>
        <w:pStyle w:val="Heading3"/>
      </w:pPr>
      <w:r>
        <w:t>Margin</w:t>
      </w:r>
    </w:p>
    <w:p w:rsidR="00CB680A" w:rsidRDefault="00CB680A" w:rsidP="00CB680A">
      <w:pPr>
        <w:spacing w:line="276" w:lineRule="auto"/>
      </w:pPr>
      <w:r>
        <w:t>The last parameter is the margin. Higher margin results better model, so better classification (or prediction). The margin should be always maximized.</w:t>
      </w:r>
    </w:p>
    <w:p w:rsidR="00B6381E" w:rsidRDefault="00B6381E" w:rsidP="00B6381E">
      <w:pPr>
        <w:pStyle w:val="Heading2"/>
      </w:pPr>
      <w:r>
        <w:t>Pros</w:t>
      </w:r>
    </w:p>
    <w:p w:rsidR="00B6381E" w:rsidRDefault="00B6381E" w:rsidP="00355715">
      <w:pPr>
        <w:pStyle w:val="ListParagraph"/>
        <w:numPr>
          <w:ilvl w:val="0"/>
          <w:numId w:val="14"/>
        </w:numPr>
        <w:spacing w:line="276" w:lineRule="auto"/>
      </w:pPr>
      <w:r>
        <w:t>SVN can be very efficient, because it uses only a subset of the training data, only the support vectors</w:t>
      </w:r>
    </w:p>
    <w:p w:rsidR="00B6381E" w:rsidRDefault="00B6381E" w:rsidP="00355715">
      <w:pPr>
        <w:pStyle w:val="ListParagraph"/>
        <w:numPr>
          <w:ilvl w:val="0"/>
          <w:numId w:val="14"/>
        </w:numPr>
        <w:spacing w:line="276" w:lineRule="auto"/>
      </w:pPr>
      <w:r>
        <w:t>Works very well on smaller data sets, on non-linear data sets and high dimensional spaces</w:t>
      </w:r>
    </w:p>
    <w:p w:rsidR="00B6381E" w:rsidRDefault="00B6381E" w:rsidP="00355715">
      <w:pPr>
        <w:pStyle w:val="ListParagraph"/>
        <w:numPr>
          <w:ilvl w:val="0"/>
          <w:numId w:val="14"/>
        </w:numPr>
        <w:spacing w:line="276" w:lineRule="auto"/>
      </w:pPr>
      <w:r>
        <w:t>Is very effective in cases where number of dimensions is greater than the number of samples</w:t>
      </w:r>
    </w:p>
    <w:p w:rsidR="00B6381E" w:rsidRDefault="00B6381E" w:rsidP="00355715">
      <w:pPr>
        <w:pStyle w:val="ListParagraph"/>
        <w:numPr>
          <w:ilvl w:val="0"/>
          <w:numId w:val="14"/>
        </w:numPr>
        <w:spacing w:line="276" w:lineRule="auto"/>
      </w:pPr>
      <w:r>
        <w:t>It can have high accuracy, sometimes can perform even better than neural networks</w:t>
      </w:r>
    </w:p>
    <w:p w:rsidR="00B6381E" w:rsidRDefault="00B6381E" w:rsidP="00355715">
      <w:pPr>
        <w:pStyle w:val="ListParagraph"/>
        <w:numPr>
          <w:ilvl w:val="0"/>
          <w:numId w:val="14"/>
        </w:numPr>
        <w:spacing w:line="276" w:lineRule="auto"/>
      </w:pPr>
      <w:r>
        <w:t>Not very sensitive to overfitting</w:t>
      </w:r>
    </w:p>
    <w:p w:rsidR="00B6381E" w:rsidRDefault="00B6381E" w:rsidP="00B6381E">
      <w:pPr>
        <w:pStyle w:val="Heading2"/>
      </w:pPr>
      <w:r>
        <w:t>Cons</w:t>
      </w:r>
    </w:p>
    <w:p w:rsidR="00B6381E" w:rsidRDefault="00B6381E" w:rsidP="00355715">
      <w:pPr>
        <w:pStyle w:val="ListParagraph"/>
        <w:numPr>
          <w:ilvl w:val="0"/>
          <w:numId w:val="15"/>
        </w:numPr>
        <w:spacing w:line="276" w:lineRule="auto"/>
      </w:pPr>
      <w:r>
        <w:t>Training time is high when we have large data sets</w:t>
      </w:r>
    </w:p>
    <w:p w:rsidR="00B6381E" w:rsidRDefault="00B6381E" w:rsidP="00355715">
      <w:pPr>
        <w:pStyle w:val="ListParagraph"/>
        <w:numPr>
          <w:ilvl w:val="0"/>
          <w:numId w:val="15"/>
        </w:numPr>
        <w:spacing w:line="276" w:lineRule="auto"/>
      </w:pPr>
      <w:r>
        <w:t>When the data set has more noise (i.e. target classes are overlapping) SVM doesn’t perform well</w:t>
      </w:r>
    </w:p>
    <w:p w:rsidR="00B6381E" w:rsidRPr="00B6381E" w:rsidRDefault="00B6381E" w:rsidP="00B6381E">
      <w:pPr>
        <w:pStyle w:val="Heading2"/>
      </w:pPr>
      <w:r w:rsidRPr="00B6381E">
        <w:t>Popular Use Cases</w:t>
      </w:r>
    </w:p>
    <w:p w:rsidR="00B6381E" w:rsidRDefault="00B6381E" w:rsidP="00355715">
      <w:pPr>
        <w:pStyle w:val="ListParagraph"/>
        <w:numPr>
          <w:ilvl w:val="0"/>
          <w:numId w:val="16"/>
        </w:numPr>
        <w:spacing w:line="276" w:lineRule="auto"/>
      </w:pPr>
      <w:r>
        <w:t>Text Classification</w:t>
      </w:r>
    </w:p>
    <w:p w:rsidR="00B6381E" w:rsidRDefault="00B6381E" w:rsidP="00355715">
      <w:pPr>
        <w:pStyle w:val="ListParagraph"/>
        <w:numPr>
          <w:ilvl w:val="0"/>
          <w:numId w:val="16"/>
        </w:numPr>
        <w:spacing w:line="276" w:lineRule="auto"/>
      </w:pPr>
      <w:r>
        <w:t>Detecting spam</w:t>
      </w:r>
    </w:p>
    <w:p w:rsidR="00B6381E" w:rsidRDefault="00B6381E" w:rsidP="00355715">
      <w:pPr>
        <w:pStyle w:val="ListParagraph"/>
        <w:numPr>
          <w:ilvl w:val="0"/>
          <w:numId w:val="16"/>
        </w:numPr>
        <w:spacing w:line="276" w:lineRule="auto"/>
      </w:pPr>
      <w:r>
        <w:t>Sentiment analysis</w:t>
      </w:r>
    </w:p>
    <w:p w:rsidR="00B6381E" w:rsidRDefault="00B6381E" w:rsidP="00355715">
      <w:pPr>
        <w:pStyle w:val="ListParagraph"/>
        <w:numPr>
          <w:ilvl w:val="0"/>
          <w:numId w:val="16"/>
        </w:numPr>
        <w:spacing w:line="276" w:lineRule="auto"/>
      </w:pPr>
      <w:r>
        <w:lastRenderedPageBreak/>
        <w:t>Aspect-based recognition</w:t>
      </w:r>
    </w:p>
    <w:p w:rsidR="00B6381E" w:rsidRDefault="00B6381E" w:rsidP="00355715">
      <w:pPr>
        <w:pStyle w:val="ListParagraph"/>
        <w:numPr>
          <w:ilvl w:val="0"/>
          <w:numId w:val="16"/>
        </w:numPr>
        <w:spacing w:line="276" w:lineRule="auto"/>
      </w:pPr>
      <w:r>
        <w:t>Aspect-based recognition</w:t>
      </w:r>
    </w:p>
    <w:p w:rsidR="00B6381E" w:rsidRDefault="00B6381E" w:rsidP="00355715">
      <w:pPr>
        <w:pStyle w:val="ListParagraph"/>
        <w:numPr>
          <w:ilvl w:val="0"/>
          <w:numId w:val="16"/>
        </w:numPr>
        <w:spacing w:line="276" w:lineRule="auto"/>
      </w:pPr>
      <w:r>
        <w:t>Handwritten digit recognition</w:t>
      </w:r>
    </w:p>
    <w:p w:rsidR="00A149CE" w:rsidRDefault="00BC1553" w:rsidP="00BC1553">
      <w:pPr>
        <w:pStyle w:val="Heading1"/>
      </w:pPr>
      <w:r>
        <w:t xml:space="preserve">Naïve Bayes </w:t>
      </w:r>
    </w:p>
    <w:p w:rsidR="005F17FD" w:rsidRDefault="00E36061" w:rsidP="005F17FD">
      <w:pPr>
        <w:spacing w:line="276" w:lineRule="auto"/>
      </w:pPr>
      <w:r w:rsidRPr="00E36061">
        <w:t>Naive Bayes is the most straightforward and fast classification algorithm, which is suitable for a large chunk of data. Naive Bayes classifier is successfully used in various applications such as spam filtering, text classification, sentiment analysis, and recommender systems. It uses Bayes theorem of probability for prediction of unknown class.</w:t>
      </w:r>
    </w:p>
    <w:p w:rsidR="00C23668" w:rsidRPr="00C23668" w:rsidRDefault="00C23668" w:rsidP="00C23668">
      <w:pPr>
        <w:pStyle w:val="Heading2"/>
      </w:pPr>
      <w:r>
        <w:t>Bayes Theorem</w:t>
      </w:r>
    </w:p>
    <w:p w:rsidR="00BC1553" w:rsidRDefault="00BC1553" w:rsidP="00C23668">
      <w:pPr>
        <w:spacing w:line="276" w:lineRule="auto"/>
      </w:pPr>
      <w:r>
        <w:t>Bayes’ Theorem is a way of finding a probability when we know certain other probabilities.The formula is:</w:t>
      </w:r>
    </w:p>
    <w:p w:rsidR="00BC1553" w:rsidRDefault="005F17FD" w:rsidP="00BC1553">
      <w:pPr>
        <w:jc w:val="center"/>
      </w:pPr>
      <w:r>
        <w:rPr>
          <w:noProof/>
        </w:rPr>
        <w:drawing>
          <wp:inline distT="0" distB="0" distL="0" distR="0" wp14:anchorId="6E0BDB1F" wp14:editId="57E22DDF">
            <wp:extent cx="3024788" cy="1371600"/>
            <wp:effectExtent l="0" t="0" r="4445" b="0"/>
            <wp:docPr id="44" name="Picture 44" descr="C:\Users\Vinsmon TP\Document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insmon TP\Documents\images.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48653" cy="1382422"/>
                    </a:xfrm>
                    <a:prstGeom prst="rect">
                      <a:avLst/>
                    </a:prstGeom>
                    <a:noFill/>
                    <a:ln>
                      <a:noFill/>
                    </a:ln>
                  </pic:spPr>
                </pic:pic>
              </a:graphicData>
            </a:graphic>
          </wp:inline>
        </w:drawing>
      </w:r>
    </w:p>
    <w:p w:rsidR="00BC1553" w:rsidRDefault="00BC1553" w:rsidP="00C23668">
      <w:pPr>
        <w:spacing w:line="276" w:lineRule="auto"/>
        <w:rPr>
          <w:b/>
          <w:bCs/>
        </w:rPr>
      </w:pPr>
      <w:r>
        <w:t>Which tells us: how often A happens </w:t>
      </w:r>
      <w:r>
        <w:rPr>
          <w:i/>
          <w:iCs/>
        </w:rPr>
        <w:t>given that B happens</w:t>
      </w:r>
      <w:r>
        <w:t>, written </w:t>
      </w:r>
      <w:r>
        <w:rPr>
          <w:b/>
          <w:bCs/>
        </w:rPr>
        <w:t>P(A|B)</w:t>
      </w:r>
      <w:r>
        <w:t>,When we know: how often B happens </w:t>
      </w:r>
      <w:r>
        <w:rPr>
          <w:i/>
          <w:iCs/>
        </w:rPr>
        <w:t>given that A happens</w:t>
      </w:r>
      <w:r>
        <w:t>, written </w:t>
      </w:r>
      <w:r>
        <w:rPr>
          <w:b/>
          <w:bCs/>
        </w:rPr>
        <w:t>P(B|A)</w:t>
      </w:r>
      <w:r>
        <w:t>  and how likely A is on its own, written </w:t>
      </w:r>
      <w:r>
        <w:rPr>
          <w:b/>
          <w:bCs/>
        </w:rPr>
        <w:t>P(A)</w:t>
      </w:r>
      <w:r>
        <w:t>  and how likely B is on its own, written </w:t>
      </w:r>
      <w:r>
        <w:rPr>
          <w:b/>
          <w:bCs/>
        </w:rPr>
        <w:t>P(B)</w:t>
      </w:r>
    </w:p>
    <w:p w:rsidR="00FA0B2B" w:rsidRPr="00FA0B2B" w:rsidRDefault="00FA0B2B" w:rsidP="00C23668">
      <w:pPr>
        <w:spacing w:line="276" w:lineRule="auto"/>
        <w:jc w:val="left"/>
      </w:pPr>
      <w:r w:rsidRPr="00FA0B2B">
        <w:t>Let us say P(Fire) means how often there is fire, and P(Smoke) means how often we see smoke, then:</w:t>
      </w:r>
    </w:p>
    <w:p w:rsidR="00FA0B2B" w:rsidRPr="00FA0B2B" w:rsidRDefault="00FA0B2B" w:rsidP="00C23668">
      <w:pPr>
        <w:spacing w:line="276" w:lineRule="auto"/>
        <w:jc w:val="left"/>
      </w:pPr>
      <w:r w:rsidRPr="00FA0B2B">
        <w:t>P(Fire|Smoke) means how often there is fire when we can see smoke</w:t>
      </w:r>
      <w:r w:rsidRPr="00FA0B2B">
        <w:br/>
        <w:t>P(Smoke|Fire) means how often we can see smoke when there is fire</w:t>
      </w:r>
    </w:p>
    <w:p w:rsidR="00FA0B2B" w:rsidRDefault="00C23668" w:rsidP="00C23668">
      <w:pPr>
        <w:pStyle w:val="Heading3"/>
      </w:pPr>
      <w:r>
        <w:t>Example</w:t>
      </w:r>
    </w:p>
    <w:p w:rsidR="00C23668" w:rsidRDefault="00C23668" w:rsidP="00C23668">
      <w:pPr>
        <w:spacing w:line="276" w:lineRule="auto"/>
      </w:pPr>
      <w:r>
        <w:t>Imagine 100 people at a party, and you tally how many wear pink or not, and if a man or not, and get these numbers:</w:t>
      </w:r>
    </w:p>
    <w:p w:rsidR="00C23668" w:rsidRDefault="00C23668" w:rsidP="00C23668">
      <w:pPr>
        <w:spacing w:line="276" w:lineRule="auto"/>
        <w:jc w:val="center"/>
      </w:pPr>
      <w:r>
        <w:rPr>
          <w:noProof/>
        </w:rPr>
        <w:drawing>
          <wp:inline distT="0" distB="0" distL="0" distR="0" wp14:anchorId="08848300" wp14:editId="2855A7CE">
            <wp:extent cx="1822006" cy="92392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24450" cy="925164"/>
                    </a:xfrm>
                    <a:prstGeom prst="rect">
                      <a:avLst/>
                    </a:prstGeom>
                  </pic:spPr>
                </pic:pic>
              </a:graphicData>
            </a:graphic>
          </wp:inline>
        </w:drawing>
      </w:r>
    </w:p>
    <w:p w:rsidR="00C23668" w:rsidRPr="00C23668" w:rsidRDefault="00C23668" w:rsidP="00C23668">
      <w:pPr>
        <w:spacing w:line="276" w:lineRule="auto"/>
      </w:pPr>
      <w:r w:rsidRPr="00C23668">
        <w:t>Bayes' Theorem is based off just those 4 numbers!</w:t>
      </w:r>
    </w:p>
    <w:p w:rsidR="00C23668" w:rsidRDefault="00C23668" w:rsidP="00C23668">
      <w:pPr>
        <w:spacing w:line="276" w:lineRule="auto"/>
      </w:pPr>
      <w:r w:rsidRPr="00C23668">
        <w:t>Let us do some totals:</w:t>
      </w:r>
    </w:p>
    <w:p w:rsidR="00C23668" w:rsidRPr="00C23668" w:rsidRDefault="00C23668" w:rsidP="00C23668">
      <w:pPr>
        <w:spacing w:line="276" w:lineRule="auto"/>
        <w:jc w:val="center"/>
      </w:pPr>
      <w:r>
        <w:rPr>
          <w:noProof/>
        </w:rPr>
        <w:lastRenderedPageBreak/>
        <w:drawing>
          <wp:inline distT="0" distB="0" distL="0" distR="0" wp14:anchorId="70928CFF" wp14:editId="7BB7DDB1">
            <wp:extent cx="1838325" cy="901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46949" cy="905248"/>
                    </a:xfrm>
                    <a:prstGeom prst="rect">
                      <a:avLst/>
                    </a:prstGeom>
                  </pic:spPr>
                </pic:pic>
              </a:graphicData>
            </a:graphic>
          </wp:inline>
        </w:drawing>
      </w:r>
    </w:p>
    <w:p w:rsidR="00C23668" w:rsidRPr="00C23668" w:rsidRDefault="00C23668" w:rsidP="00C23668">
      <w:pPr>
        <w:spacing w:line="276" w:lineRule="auto"/>
      </w:pPr>
      <w:r>
        <w:t>C</w:t>
      </w:r>
      <w:r w:rsidRPr="00C23668">
        <w:t>alculate some probabilities:</w:t>
      </w:r>
    </w:p>
    <w:p w:rsidR="00C23668" w:rsidRPr="00C23668" w:rsidRDefault="00C23668" w:rsidP="00C23668">
      <w:pPr>
        <w:pStyle w:val="ListParagraph"/>
        <w:numPr>
          <w:ilvl w:val="0"/>
          <w:numId w:val="18"/>
        </w:numPr>
        <w:spacing w:line="276" w:lineRule="auto"/>
      </w:pPr>
      <w:r w:rsidRPr="00C23668">
        <w:t>the probability of being a man is P(Man) = </w:t>
      </w:r>
      <m:oMath>
        <m:f>
          <m:fPr>
            <m:ctrlPr>
              <w:rPr>
                <w:rFonts w:ascii="Cambria Math" w:hAnsi="Cambria Math"/>
                <w:i/>
              </w:rPr>
            </m:ctrlPr>
          </m:fPr>
          <m:num>
            <m:r>
              <w:rPr>
                <w:rFonts w:ascii="Cambria Math" w:hAnsi="Cambria Math"/>
              </w:rPr>
              <m:t>40</m:t>
            </m:r>
          </m:num>
          <m:den>
            <m:r>
              <w:rPr>
                <w:rFonts w:ascii="Cambria Math" w:hAnsi="Cambria Math"/>
              </w:rPr>
              <m:t>100</m:t>
            </m:r>
          </m:den>
        </m:f>
      </m:oMath>
      <w:r w:rsidRPr="00C23668">
        <w:t> = 0.4</w:t>
      </w:r>
    </w:p>
    <w:p w:rsidR="00C23668" w:rsidRPr="00C23668" w:rsidRDefault="00C23668" w:rsidP="00C23668">
      <w:pPr>
        <w:pStyle w:val="ListParagraph"/>
        <w:numPr>
          <w:ilvl w:val="0"/>
          <w:numId w:val="18"/>
        </w:numPr>
        <w:spacing w:line="276" w:lineRule="auto"/>
      </w:pPr>
      <w:r w:rsidRPr="00C23668">
        <w:t>the probability of wearing pink is P(Pink) =</w:t>
      </w:r>
      <w:r>
        <w:t xml:space="preserve"> </w:t>
      </w:r>
      <m:oMath>
        <m:f>
          <m:fPr>
            <m:ctrlPr>
              <w:rPr>
                <w:rFonts w:ascii="Cambria Math" w:hAnsi="Cambria Math"/>
                <w:i/>
              </w:rPr>
            </m:ctrlPr>
          </m:fPr>
          <m:num>
            <m:r>
              <w:rPr>
                <w:rFonts w:ascii="Cambria Math" w:hAnsi="Cambria Math"/>
              </w:rPr>
              <m:t>25</m:t>
            </m:r>
          </m:num>
          <m:den>
            <m:r>
              <w:rPr>
                <w:rFonts w:ascii="Cambria Math" w:hAnsi="Cambria Math"/>
              </w:rPr>
              <m:t>100</m:t>
            </m:r>
          </m:den>
        </m:f>
      </m:oMath>
      <w:r w:rsidRPr="00C23668">
        <w:t> = 0.25</w:t>
      </w:r>
    </w:p>
    <w:p w:rsidR="00C23668" w:rsidRPr="00C23668" w:rsidRDefault="00C23668" w:rsidP="00C23668">
      <w:pPr>
        <w:pStyle w:val="ListParagraph"/>
        <w:numPr>
          <w:ilvl w:val="0"/>
          <w:numId w:val="18"/>
        </w:numPr>
        <w:spacing w:line="276" w:lineRule="auto"/>
      </w:pPr>
      <w:r w:rsidRPr="00C23668">
        <w:t>the probability that a man wears pink is P(Pink|Man) = </w:t>
      </w:r>
      <m:oMath>
        <m:f>
          <m:fPr>
            <m:ctrlPr>
              <w:rPr>
                <w:rFonts w:ascii="Cambria Math" w:hAnsi="Cambria Math"/>
                <w:i/>
              </w:rPr>
            </m:ctrlPr>
          </m:fPr>
          <m:num>
            <m:r>
              <w:rPr>
                <w:rFonts w:ascii="Cambria Math" w:hAnsi="Cambria Math"/>
              </w:rPr>
              <m:t>5</m:t>
            </m:r>
          </m:num>
          <m:den>
            <m:r>
              <w:rPr>
                <w:rFonts w:ascii="Cambria Math" w:hAnsi="Cambria Math"/>
              </w:rPr>
              <m:t>40</m:t>
            </m:r>
          </m:den>
        </m:f>
      </m:oMath>
      <w:r w:rsidRPr="00C23668">
        <w:t> = 0.125</w:t>
      </w:r>
    </w:p>
    <w:p w:rsidR="00C23668" w:rsidRPr="00C23668" w:rsidRDefault="00C23668" w:rsidP="00C23668">
      <w:r>
        <w:t>T</w:t>
      </w:r>
      <w:r w:rsidRPr="00C23668">
        <w:t>he probability that a person wearing pink is a man </w:t>
      </w:r>
      <w:r w:rsidR="000A75CE" w:rsidRPr="00C23668">
        <w:rPr>
          <w:b/>
          <w:bCs/>
        </w:rPr>
        <w:t>P (</w:t>
      </w:r>
      <w:r w:rsidRPr="00C23668">
        <w:rPr>
          <w:b/>
          <w:bCs/>
        </w:rPr>
        <w:t>Man|Pink) = </w:t>
      </w:r>
    </w:p>
    <w:p w:rsidR="000A75CE" w:rsidRDefault="000A75CE" w:rsidP="000A75CE">
      <w:pPr>
        <w:pStyle w:val="ListParagraph"/>
        <w:numPr>
          <w:ilvl w:val="0"/>
          <w:numId w:val="19"/>
        </w:numPr>
        <w:spacing w:line="276" w:lineRule="auto"/>
      </w:pPr>
      <w:r>
        <w:t>P(Man) = 0.4,</w:t>
      </w:r>
    </w:p>
    <w:p w:rsidR="000A75CE" w:rsidRDefault="000A75CE" w:rsidP="000A75CE">
      <w:pPr>
        <w:pStyle w:val="ListParagraph"/>
        <w:numPr>
          <w:ilvl w:val="0"/>
          <w:numId w:val="19"/>
        </w:numPr>
        <w:spacing w:line="276" w:lineRule="auto"/>
      </w:pPr>
      <w:r>
        <w:t>P(Pink) = 0.25 and</w:t>
      </w:r>
    </w:p>
    <w:p w:rsidR="000A75CE" w:rsidRDefault="000A75CE" w:rsidP="000A75CE">
      <w:pPr>
        <w:pStyle w:val="ListParagraph"/>
        <w:numPr>
          <w:ilvl w:val="0"/>
          <w:numId w:val="19"/>
        </w:numPr>
        <w:spacing w:line="276" w:lineRule="auto"/>
      </w:pPr>
      <w:r>
        <w:t>P(Pink|Man) = 0.125</w:t>
      </w:r>
    </w:p>
    <w:p w:rsidR="00C23668" w:rsidRDefault="000A75CE" w:rsidP="000A75CE">
      <w:pPr>
        <w:spacing w:line="276" w:lineRule="auto"/>
      </w:pPr>
      <w:r>
        <w:t>Then discover P (Man|Pink)</w:t>
      </w:r>
    </w:p>
    <w:p w:rsidR="00423E69" w:rsidRDefault="00423E69" w:rsidP="00423E69">
      <w:pPr>
        <w:spacing w:line="276" w:lineRule="auto"/>
        <w:jc w:val="center"/>
      </w:pPr>
      <w:r>
        <w:rPr>
          <w:noProof/>
        </w:rPr>
        <w:drawing>
          <wp:inline distT="0" distB="0" distL="0" distR="0" wp14:anchorId="6418D910" wp14:editId="2A928A49">
            <wp:extent cx="2409825" cy="779439"/>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Lst>
                    </a:blip>
                    <a:stretch>
                      <a:fillRect/>
                    </a:stretch>
                  </pic:blipFill>
                  <pic:spPr>
                    <a:xfrm>
                      <a:off x="0" y="0"/>
                      <a:ext cx="2421331" cy="783160"/>
                    </a:xfrm>
                    <a:prstGeom prst="rect">
                      <a:avLst/>
                    </a:prstGeom>
                  </pic:spPr>
                </pic:pic>
              </a:graphicData>
            </a:graphic>
          </wp:inline>
        </w:drawing>
      </w:r>
    </w:p>
    <w:p w:rsidR="00B21F92" w:rsidRPr="00B21F92" w:rsidRDefault="00B21F92" w:rsidP="00B21F92">
      <w:pPr>
        <w:pStyle w:val="Heading2"/>
      </w:pPr>
      <w:r w:rsidRPr="00B21F92">
        <w:t>Working of Naive Bayes algorithm</w:t>
      </w:r>
    </w:p>
    <w:p w:rsidR="007E4B4F" w:rsidRPr="007E4B4F" w:rsidRDefault="007E4B4F" w:rsidP="007E4B4F">
      <w:pPr>
        <w:spacing w:line="276" w:lineRule="auto"/>
      </w:pPr>
      <w:r w:rsidRPr="007E4B4F">
        <w:t>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w:t>
      </w:r>
    </w:p>
    <w:p w:rsidR="007E4B4F" w:rsidRPr="007E4B4F" w:rsidRDefault="007E4B4F" w:rsidP="007E4B4F">
      <w:pPr>
        <w:pStyle w:val="ListParagraph"/>
        <w:numPr>
          <w:ilvl w:val="0"/>
          <w:numId w:val="20"/>
        </w:numPr>
        <w:spacing w:line="276" w:lineRule="auto"/>
      </w:pPr>
      <w:r w:rsidRPr="007E4B4F">
        <w:t>Step 1: Convert the data set into a frequency table</w:t>
      </w:r>
    </w:p>
    <w:p w:rsidR="007E4B4F" w:rsidRPr="007E4B4F" w:rsidRDefault="007E4B4F" w:rsidP="007E4B4F">
      <w:pPr>
        <w:pStyle w:val="ListParagraph"/>
        <w:numPr>
          <w:ilvl w:val="0"/>
          <w:numId w:val="20"/>
        </w:numPr>
        <w:spacing w:line="276" w:lineRule="auto"/>
      </w:pPr>
      <w:r w:rsidRPr="007E4B4F">
        <w:t>Step 2: Create Likelihood table by finding the probabilities like Overcast probability = 0.29 and probability of playing is 0.64.</w:t>
      </w:r>
    </w:p>
    <w:p w:rsidR="00423E69" w:rsidRDefault="007E4B4F" w:rsidP="00E30214">
      <w:pPr>
        <w:spacing w:line="276" w:lineRule="auto"/>
      </w:pPr>
      <w:r>
        <w:rPr>
          <w:noProof/>
        </w:rPr>
        <w:lastRenderedPageBreak/>
        <w:drawing>
          <wp:inline distT="0" distB="0" distL="0" distR="0">
            <wp:extent cx="5943600" cy="2171700"/>
            <wp:effectExtent l="0" t="0" r="0" b="0"/>
            <wp:docPr id="46" name="Picture 46" descr="C:\Users\Vinsmon TP\Documents\Bayes_41-850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insmon TP\Documents\Bayes_41-850x310.png"/>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7E4B4F" w:rsidRPr="007E4B4F" w:rsidRDefault="007E4B4F" w:rsidP="007E4B4F">
      <w:pPr>
        <w:pStyle w:val="ListParagraph"/>
        <w:numPr>
          <w:ilvl w:val="0"/>
          <w:numId w:val="21"/>
        </w:numPr>
        <w:spacing w:line="276" w:lineRule="auto"/>
      </w:pPr>
      <w:r w:rsidRPr="007E4B4F">
        <w:t>Step 3: Now, use Naive Bayesian equation to calculate the posterior probability for each class. The class with the highest posterior probability is the outcome of prediction.</w:t>
      </w:r>
    </w:p>
    <w:p w:rsidR="007E4B4F" w:rsidRPr="007E4B4F" w:rsidRDefault="007E4B4F" w:rsidP="007E4B4F">
      <w:pPr>
        <w:spacing w:line="276" w:lineRule="auto"/>
      </w:pPr>
      <w:r w:rsidRPr="007E4B4F">
        <w:rPr>
          <w:b/>
          <w:bCs/>
          <w:color w:val="333333"/>
        </w:rPr>
        <w:t>Problem: </w:t>
      </w:r>
      <w:r w:rsidRPr="007E4B4F">
        <w:t>Players will play if weather is sunny. Is this statement is correct?</w:t>
      </w:r>
    </w:p>
    <w:p w:rsidR="007E4B4F" w:rsidRPr="007E4B4F" w:rsidRDefault="007E4B4F" w:rsidP="007E4B4F">
      <w:pPr>
        <w:spacing w:line="276" w:lineRule="auto"/>
      </w:pPr>
      <w:r w:rsidRPr="007E4B4F">
        <w:t>We can solve it using above discussed method of posterior probability.</w:t>
      </w:r>
    </w:p>
    <w:p w:rsidR="007E4B4F" w:rsidRPr="007E4B4F" w:rsidRDefault="007E4B4F" w:rsidP="007E4B4F">
      <w:pPr>
        <w:spacing w:line="276" w:lineRule="auto"/>
      </w:pPr>
      <w:r w:rsidRPr="007E4B4F">
        <w:t>P(Yes | Sunny) = P( Sunny | Yes) * P(Yes) / P (Sunny)</w:t>
      </w:r>
    </w:p>
    <w:p w:rsidR="007E4B4F" w:rsidRPr="007E4B4F" w:rsidRDefault="007E4B4F" w:rsidP="007E4B4F">
      <w:pPr>
        <w:spacing w:line="276" w:lineRule="auto"/>
      </w:pPr>
      <w:r w:rsidRPr="007E4B4F">
        <w:t>Here we have P (Sunny |Yes) = 3/9 = 0.33, P(Sunny) = 5/14 = 0.36, P( Yes)= 9/14 = 0.64</w:t>
      </w:r>
    </w:p>
    <w:p w:rsidR="007E4B4F" w:rsidRPr="007E4B4F" w:rsidRDefault="007E4B4F" w:rsidP="007E4B4F">
      <w:pPr>
        <w:spacing w:line="276" w:lineRule="auto"/>
      </w:pPr>
      <w:r w:rsidRPr="007E4B4F">
        <w:t>Now, P (Yes | Sunny) = 0.33 * 0.64 / 0.36 = 0.60, which has higher probability.</w:t>
      </w:r>
    </w:p>
    <w:p w:rsidR="007E4B4F" w:rsidRPr="007E4B4F" w:rsidRDefault="007E4B4F" w:rsidP="007E4B4F">
      <w:pPr>
        <w:spacing w:line="276" w:lineRule="auto"/>
      </w:pPr>
      <w:r w:rsidRPr="007E4B4F">
        <w:t>Naive Bayes uses a similar method to predict the probability of different class based on various attributes. This algorithm is mostly used in text classification and with problems having multiple classes.</w:t>
      </w:r>
    </w:p>
    <w:p w:rsidR="008C4D5A" w:rsidRDefault="008C4D5A" w:rsidP="008C4D5A">
      <w:pPr>
        <w:pStyle w:val="Heading2"/>
      </w:pPr>
      <w:r>
        <w:t>Zero Probability Problem</w:t>
      </w:r>
    </w:p>
    <w:p w:rsidR="008C4D5A" w:rsidRDefault="008C4D5A" w:rsidP="008C4D5A">
      <w:pPr>
        <w:spacing w:line="276" w:lineRule="auto"/>
        <w:rPr>
          <w:rFonts w:ascii="Times New Roman" w:hAnsi="Times New Roman" w:cs="Times New Roman"/>
        </w:rPr>
      </w:pPr>
      <w:r>
        <w:t>Suppose there is no tuple for a risky loan in the dataset, in this scenario, the posterior probability will be zero, and the model is unable to make a prediction. This problem is known as Zero Probability because the occurrence of the particular class is zero.</w:t>
      </w:r>
    </w:p>
    <w:p w:rsidR="008C4D5A" w:rsidRDefault="008C4D5A" w:rsidP="008C4D5A">
      <w:pPr>
        <w:spacing w:line="276" w:lineRule="auto"/>
      </w:pPr>
      <w:r>
        <w:t>The solution for such an issue is the Laplacian correction or Laplace Transformation. Laplacian correction is one of the smoothing techniques. Here, you can assume that the dataset is large enough that adding one row of each class will not make a difference in the estimated probability. This will overcome the issue of probability values to zero.</w:t>
      </w:r>
    </w:p>
    <w:p w:rsidR="008C4D5A" w:rsidRPr="008C4D5A" w:rsidRDefault="008C4D5A" w:rsidP="00107F62">
      <w:pPr>
        <w:spacing w:line="276" w:lineRule="auto"/>
      </w:pPr>
      <w:r w:rsidRPr="008C4D5A">
        <w:t>For Example: Suppose that for the class loan risky, there are 1000 training tuples in the database. In this database, income column has 0 tuples for low income, 990 tuples for medium income, and 10 tuples for high income. The probabilities of these events, without the Laplacian correction, are 0, 0.990 (from 990/1000), and 0.010 (from 10/1000)</w:t>
      </w:r>
    </w:p>
    <w:p w:rsidR="008C4D5A" w:rsidRPr="008C4D5A" w:rsidRDefault="008C4D5A" w:rsidP="00107F62">
      <w:pPr>
        <w:spacing w:line="276" w:lineRule="auto"/>
      </w:pPr>
      <w:r w:rsidRPr="008C4D5A">
        <w:t xml:space="preserve">Now, apply Laplacian correction on the given dataset. </w:t>
      </w:r>
      <w:r w:rsidR="00107F62" w:rsidRPr="008C4D5A">
        <w:t>Let us</w:t>
      </w:r>
      <w:r w:rsidRPr="008C4D5A">
        <w:t xml:space="preserve"> add 1 more tuple for each income-value pair. The probabilities of these events:</w:t>
      </w:r>
    </w:p>
    <w:p w:rsidR="007E4B4F" w:rsidRDefault="00107F62" w:rsidP="00107F62">
      <w:pPr>
        <w:spacing w:line="276" w:lineRule="auto"/>
        <w:jc w:val="center"/>
      </w:pPr>
      <w:r>
        <w:rPr>
          <w:noProof/>
        </w:rPr>
        <w:lastRenderedPageBreak/>
        <w:drawing>
          <wp:inline distT="0" distB="0" distL="0" distR="0" wp14:anchorId="4530E77F" wp14:editId="7B7C1F7F">
            <wp:extent cx="2886075" cy="47372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3186" cy="483098"/>
                    </a:xfrm>
                    <a:prstGeom prst="rect">
                      <a:avLst/>
                    </a:prstGeom>
                  </pic:spPr>
                </pic:pic>
              </a:graphicData>
            </a:graphic>
          </wp:inline>
        </w:drawing>
      </w:r>
    </w:p>
    <w:p w:rsidR="00107F62" w:rsidRDefault="00107F62" w:rsidP="00107F62">
      <w:pPr>
        <w:pStyle w:val="Heading2"/>
        <w:spacing w:line="276" w:lineRule="auto"/>
      </w:pPr>
      <w:r>
        <w:t>Advantages</w:t>
      </w:r>
    </w:p>
    <w:p w:rsidR="00107F62" w:rsidRPr="00107F62" w:rsidRDefault="00107F62" w:rsidP="00107F62">
      <w:pPr>
        <w:pStyle w:val="ListParagraph"/>
        <w:numPr>
          <w:ilvl w:val="0"/>
          <w:numId w:val="21"/>
        </w:numPr>
        <w:spacing w:line="276" w:lineRule="auto"/>
        <w:rPr>
          <w:rFonts w:ascii="Times New Roman" w:hAnsi="Times New Roman" w:cs="Times New Roman"/>
        </w:rPr>
      </w:pPr>
      <w:r>
        <w:t>It is not only a simple approach but also a fast and accurate method for prediction.</w:t>
      </w:r>
    </w:p>
    <w:p w:rsidR="00107F62" w:rsidRDefault="00107F62" w:rsidP="00107F62">
      <w:pPr>
        <w:pStyle w:val="ListParagraph"/>
        <w:numPr>
          <w:ilvl w:val="0"/>
          <w:numId w:val="21"/>
        </w:numPr>
        <w:spacing w:line="276" w:lineRule="auto"/>
      </w:pPr>
      <w:r>
        <w:t>Naive Bayes has very low computation cost.</w:t>
      </w:r>
    </w:p>
    <w:p w:rsidR="00107F62" w:rsidRDefault="00107F62" w:rsidP="00107F62">
      <w:pPr>
        <w:pStyle w:val="ListParagraph"/>
        <w:numPr>
          <w:ilvl w:val="0"/>
          <w:numId w:val="21"/>
        </w:numPr>
        <w:spacing w:line="276" w:lineRule="auto"/>
      </w:pPr>
      <w:r>
        <w:t>It can efficiently work on a large dataset.</w:t>
      </w:r>
    </w:p>
    <w:p w:rsidR="00107F62" w:rsidRDefault="00107F62" w:rsidP="00107F62">
      <w:pPr>
        <w:pStyle w:val="ListParagraph"/>
        <w:numPr>
          <w:ilvl w:val="0"/>
          <w:numId w:val="21"/>
        </w:numPr>
        <w:spacing w:line="276" w:lineRule="auto"/>
      </w:pPr>
      <w:r>
        <w:t>It performs well in case of discrete response variable compared to the continuous variable.</w:t>
      </w:r>
    </w:p>
    <w:p w:rsidR="00107F62" w:rsidRDefault="00107F62" w:rsidP="00107F62">
      <w:pPr>
        <w:pStyle w:val="ListParagraph"/>
        <w:numPr>
          <w:ilvl w:val="0"/>
          <w:numId w:val="21"/>
        </w:numPr>
        <w:spacing w:line="276" w:lineRule="auto"/>
      </w:pPr>
      <w:r>
        <w:t>It can be used with multiple class prediction problems.</w:t>
      </w:r>
    </w:p>
    <w:p w:rsidR="00107F62" w:rsidRDefault="00107F62" w:rsidP="00107F62">
      <w:pPr>
        <w:pStyle w:val="ListParagraph"/>
        <w:numPr>
          <w:ilvl w:val="0"/>
          <w:numId w:val="21"/>
        </w:numPr>
        <w:spacing w:line="276" w:lineRule="auto"/>
      </w:pPr>
      <w:r>
        <w:t>It also performs well in the case of text analytics problems.</w:t>
      </w:r>
    </w:p>
    <w:p w:rsidR="00107F62" w:rsidRDefault="00107F62" w:rsidP="00107F62">
      <w:pPr>
        <w:pStyle w:val="ListParagraph"/>
        <w:numPr>
          <w:ilvl w:val="0"/>
          <w:numId w:val="21"/>
        </w:numPr>
        <w:spacing w:line="276" w:lineRule="auto"/>
      </w:pPr>
      <w:r>
        <w:t>When the assumption of independence holds, a Naive Bayes classifier performs better compared to other models like logistic regression.</w:t>
      </w:r>
    </w:p>
    <w:p w:rsidR="00107F62" w:rsidRDefault="00107F62" w:rsidP="00107F62">
      <w:pPr>
        <w:pStyle w:val="Heading2"/>
        <w:spacing w:line="276" w:lineRule="auto"/>
        <w:rPr>
          <w:sz w:val="36"/>
          <w:szCs w:val="36"/>
        </w:rPr>
      </w:pPr>
      <w:r>
        <w:t>Disadvantages</w:t>
      </w:r>
    </w:p>
    <w:p w:rsidR="00107F62" w:rsidRPr="00107F62" w:rsidRDefault="00107F62" w:rsidP="00107F62">
      <w:pPr>
        <w:pStyle w:val="ListParagraph"/>
        <w:numPr>
          <w:ilvl w:val="0"/>
          <w:numId w:val="24"/>
        </w:numPr>
        <w:spacing w:line="276" w:lineRule="auto"/>
        <w:rPr>
          <w:rFonts w:ascii="Times New Roman" w:hAnsi="Times New Roman" w:cs="Times New Roman"/>
        </w:rPr>
      </w:pPr>
      <w:r>
        <w:t>The assumption of independent features. In practice, it is almost impossible that model will get a set of predictors which are entirely independent.</w:t>
      </w:r>
    </w:p>
    <w:p w:rsidR="00107F62" w:rsidRDefault="00107F62" w:rsidP="00107F62">
      <w:pPr>
        <w:pStyle w:val="ListParagraph"/>
        <w:numPr>
          <w:ilvl w:val="0"/>
          <w:numId w:val="24"/>
        </w:numPr>
        <w:spacing w:line="276" w:lineRule="auto"/>
      </w:pPr>
      <w:r>
        <w:t>If there is no training tuple of a particular class, this causes zero posterior probability. In this case, the model is unable to make predictions. This problem is known as Zero Probability/Frequency Problem.</w:t>
      </w:r>
    </w:p>
    <w:p w:rsidR="00741D2C" w:rsidRDefault="00741D2C" w:rsidP="00741D2C">
      <w:pPr>
        <w:pStyle w:val="Heading1"/>
        <w:shd w:val="clear" w:color="auto" w:fill="FFFFFF"/>
        <w:spacing w:before="0" w:line="720" w:lineRule="atLeast"/>
        <w:rPr>
          <w:rFonts w:ascii="Georgia" w:hAnsi="Georgia"/>
          <w:b w:val="0"/>
          <w:sz w:val="60"/>
          <w:szCs w:val="60"/>
        </w:rPr>
      </w:pPr>
      <w:r>
        <w:rPr>
          <w:rFonts w:ascii="Georgia" w:hAnsi="Georgia"/>
          <w:b w:val="0"/>
          <w:bCs/>
          <w:sz w:val="60"/>
          <w:szCs w:val="60"/>
        </w:rPr>
        <w:t>Decision Tree</w:t>
      </w:r>
    </w:p>
    <w:p w:rsidR="00741D2C" w:rsidRDefault="00741D2C" w:rsidP="00741D2C">
      <w:pPr>
        <w:spacing w:line="276" w:lineRule="auto"/>
      </w:pPr>
      <w:r>
        <w:t>Decision Tree algorithm belongs to the family of supervised learning algorithms. Unlike other supervised learning algorithms, the decision tree algorithm can be used for solving regression and classification problems too.</w:t>
      </w:r>
    </w:p>
    <w:p w:rsidR="00741D2C" w:rsidRDefault="00741D2C" w:rsidP="00741D2C">
      <w:pPr>
        <w:spacing w:line="276" w:lineRule="auto"/>
      </w:pPr>
      <w:r>
        <w:t>The goal of using a Decision Tree is to create a training model that can use to predict the class or value of the target variable by learning simple decision rules inferred from prior data(training data).</w:t>
      </w:r>
    </w:p>
    <w:p w:rsidR="00741D2C" w:rsidRDefault="00741D2C" w:rsidP="00741D2C">
      <w:pPr>
        <w:pStyle w:val="Heading2"/>
      </w:pPr>
      <w:r>
        <w:t>Important Terminology related to Decision Trees</w:t>
      </w:r>
    </w:p>
    <w:p w:rsidR="00741D2C" w:rsidRDefault="00741D2C" w:rsidP="00741D2C">
      <w:pPr>
        <w:pStyle w:val="ListParagraph"/>
        <w:numPr>
          <w:ilvl w:val="0"/>
          <w:numId w:val="25"/>
        </w:numPr>
        <w:spacing w:line="276" w:lineRule="auto"/>
      </w:pPr>
      <w:r w:rsidRPr="00741D2C">
        <w:rPr>
          <w:b/>
        </w:rPr>
        <w:t>Root Node</w:t>
      </w:r>
      <w:r>
        <w:t>: It represents the entire population or sample and this further gets divided into two or more homogeneous sets.</w:t>
      </w:r>
    </w:p>
    <w:p w:rsidR="00741D2C" w:rsidRDefault="00741D2C" w:rsidP="00741D2C">
      <w:pPr>
        <w:pStyle w:val="ListParagraph"/>
        <w:numPr>
          <w:ilvl w:val="0"/>
          <w:numId w:val="25"/>
        </w:numPr>
        <w:spacing w:line="276" w:lineRule="auto"/>
      </w:pPr>
      <w:r w:rsidRPr="00741D2C">
        <w:rPr>
          <w:b/>
        </w:rPr>
        <w:t>Splitting</w:t>
      </w:r>
      <w:r>
        <w:t>: It is a process of dividing a node into two or more sub-nodes.</w:t>
      </w:r>
    </w:p>
    <w:p w:rsidR="00741D2C" w:rsidRDefault="00741D2C" w:rsidP="00741D2C">
      <w:pPr>
        <w:pStyle w:val="ListParagraph"/>
        <w:numPr>
          <w:ilvl w:val="0"/>
          <w:numId w:val="25"/>
        </w:numPr>
        <w:spacing w:line="276" w:lineRule="auto"/>
      </w:pPr>
      <w:r w:rsidRPr="00741D2C">
        <w:rPr>
          <w:b/>
        </w:rPr>
        <w:t>Decision Node</w:t>
      </w:r>
      <w:r>
        <w:t>: When a sub-node splits into further sub-nodes, then it is called the decision node.</w:t>
      </w:r>
    </w:p>
    <w:p w:rsidR="00741D2C" w:rsidRDefault="00741D2C" w:rsidP="00741D2C">
      <w:pPr>
        <w:pStyle w:val="ListParagraph"/>
        <w:numPr>
          <w:ilvl w:val="0"/>
          <w:numId w:val="25"/>
        </w:numPr>
        <w:spacing w:line="276" w:lineRule="auto"/>
      </w:pPr>
      <w:r w:rsidRPr="00741D2C">
        <w:rPr>
          <w:b/>
        </w:rPr>
        <w:t>Leaf / Terminal Node</w:t>
      </w:r>
      <w:r>
        <w:t>: Nodes do not split is called Leaf or Terminal node.</w:t>
      </w:r>
    </w:p>
    <w:p w:rsidR="00741D2C" w:rsidRDefault="00741D2C" w:rsidP="00741D2C">
      <w:pPr>
        <w:pStyle w:val="ListParagraph"/>
        <w:numPr>
          <w:ilvl w:val="0"/>
          <w:numId w:val="25"/>
        </w:numPr>
        <w:spacing w:line="276" w:lineRule="auto"/>
      </w:pPr>
      <w:r w:rsidRPr="00741D2C">
        <w:rPr>
          <w:b/>
        </w:rPr>
        <w:t>Pruning</w:t>
      </w:r>
      <w:r>
        <w:t>: When we remove sub-nodes of a decision node, this process is called pruning. You can say the opposite process of splitting.</w:t>
      </w:r>
    </w:p>
    <w:p w:rsidR="00741D2C" w:rsidRDefault="00741D2C" w:rsidP="00741D2C">
      <w:pPr>
        <w:pStyle w:val="ListParagraph"/>
        <w:numPr>
          <w:ilvl w:val="0"/>
          <w:numId w:val="25"/>
        </w:numPr>
        <w:spacing w:line="276" w:lineRule="auto"/>
      </w:pPr>
      <w:r w:rsidRPr="00741D2C">
        <w:rPr>
          <w:b/>
        </w:rPr>
        <w:t>Branch / Sub-Tree</w:t>
      </w:r>
      <w:r>
        <w:t>: A subsection of the entire tree is called branch or sub-tree.</w:t>
      </w:r>
    </w:p>
    <w:p w:rsidR="00107F62" w:rsidRDefault="00741D2C" w:rsidP="00741D2C">
      <w:pPr>
        <w:pStyle w:val="ListParagraph"/>
        <w:numPr>
          <w:ilvl w:val="0"/>
          <w:numId w:val="25"/>
        </w:numPr>
        <w:spacing w:line="276" w:lineRule="auto"/>
      </w:pPr>
      <w:r w:rsidRPr="00741D2C">
        <w:rPr>
          <w:b/>
        </w:rPr>
        <w:t>Parent and Child Node</w:t>
      </w:r>
      <w:r>
        <w:t>: A node, which is divided into sub-nodes is called a parent node of sub-nodes whereas sub-nodes are the child of a parent node.</w:t>
      </w:r>
    </w:p>
    <w:p w:rsidR="00741D2C" w:rsidRDefault="002B095B" w:rsidP="00741D2C">
      <w:pPr>
        <w:spacing w:line="276" w:lineRule="auto"/>
      </w:pPr>
      <w:r>
        <w:rPr>
          <w:noProof/>
        </w:rPr>
        <w:lastRenderedPageBreak/>
        <w:drawing>
          <wp:inline distT="0" distB="0" distL="0" distR="0">
            <wp:extent cx="5895975" cy="2933700"/>
            <wp:effectExtent l="0" t="0" r="9525" b="0"/>
            <wp:docPr id="9" name="Picture 9" descr="https://miro.medium.com/max/619/1*bcLAJfWN2GpVQNTVOCrr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19/1*bcLAJfWN2GpVQNTVOCrrvw.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895975" cy="2933700"/>
                    </a:xfrm>
                    <a:prstGeom prst="rect">
                      <a:avLst/>
                    </a:prstGeom>
                    <a:noFill/>
                    <a:ln>
                      <a:noFill/>
                    </a:ln>
                  </pic:spPr>
                </pic:pic>
              </a:graphicData>
            </a:graphic>
          </wp:inline>
        </w:drawing>
      </w:r>
    </w:p>
    <w:p w:rsidR="00785272" w:rsidRDefault="00785272" w:rsidP="00785272">
      <w:pPr>
        <w:spacing w:line="276" w:lineRule="auto"/>
      </w:pPr>
      <w:r>
        <w:t>Each node in the tree acts as a test case for some attribute, and each edge descending from the node corresponds to the possible answers to the test case. This process is recursive in nature and is repeated for every subtree rooted at the new node.</w:t>
      </w:r>
    </w:p>
    <w:p w:rsidR="00785272" w:rsidRDefault="00785272" w:rsidP="00785272">
      <w:pPr>
        <w:pStyle w:val="Heading2"/>
      </w:pPr>
      <w:r>
        <w:t>Assumptions while creating Decision Tree</w:t>
      </w:r>
    </w:p>
    <w:p w:rsidR="00785272" w:rsidRDefault="00785272" w:rsidP="00785272">
      <w:pPr>
        <w:spacing w:line="276" w:lineRule="auto"/>
      </w:pPr>
      <w:r>
        <w:t>Below are some of the assumptions we make while using Decision tree:</w:t>
      </w:r>
    </w:p>
    <w:p w:rsidR="00785272" w:rsidRDefault="00785272" w:rsidP="00785272">
      <w:pPr>
        <w:pStyle w:val="ListParagraph"/>
        <w:numPr>
          <w:ilvl w:val="0"/>
          <w:numId w:val="26"/>
        </w:numPr>
        <w:spacing w:line="276" w:lineRule="auto"/>
      </w:pPr>
      <w:r>
        <w:t>In the beginning, the whole training set is considered as the root.</w:t>
      </w:r>
    </w:p>
    <w:p w:rsidR="00785272" w:rsidRDefault="00785272" w:rsidP="00785272">
      <w:pPr>
        <w:pStyle w:val="ListParagraph"/>
        <w:numPr>
          <w:ilvl w:val="0"/>
          <w:numId w:val="26"/>
        </w:numPr>
        <w:spacing w:line="276" w:lineRule="auto"/>
      </w:pPr>
      <w:r>
        <w:t>Feature values are preferred to be categorical. If the values are continuous then they are discretized prior to building the model.</w:t>
      </w:r>
    </w:p>
    <w:p w:rsidR="00785272" w:rsidRDefault="00785272" w:rsidP="00785272">
      <w:pPr>
        <w:pStyle w:val="ListParagraph"/>
        <w:numPr>
          <w:ilvl w:val="0"/>
          <w:numId w:val="26"/>
        </w:numPr>
        <w:spacing w:line="276" w:lineRule="auto"/>
      </w:pPr>
      <w:r>
        <w:t>Records are distributed recursively on the basis of attribute values.</w:t>
      </w:r>
    </w:p>
    <w:p w:rsidR="00785272" w:rsidRDefault="00785272" w:rsidP="00785272">
      <w:pPr>
        <w:pStyle w:val="ListParagraph"/>
        <w:numPr>
          <w:ilvl w:val="0"/>
          <w:numId w:val="26"/>
        </w:numPr>
        <w:spacing w:line="276" w:lineRule="auto"/>
      </w:pPr>
      <w:r>
        <w:t>Order to placing attributes as root or internal node of the tree is done by using some statistical approach.</w:t>
      </w:r>
    </w:p>
    <w:p w:rsidR="002B095B" w:rsidRDefault="00785272" w:rsidP="00785272">
      <w:pPr>
        <w:spacing w:line="276" w:lineRule="auto"/>
      </w:pPr>
      <w:r>
        <w:t>The primary challenge in the decision tree implementation is to identify which attributes do we need to consider as the root node and each level. Handling this is to know as the attributes selection. We have different attributes selection measures to identify the attribute which can be considered as the root note at each level.</w:t>
      </w:r>
    </w:p>
    <w:p w:rsidR="00BC6732" w:rsidRDefault="00BC6732" w:rsidP="00BC6732">
      <w:pPr>
        <w:pStyle w:val="Heading2"/>
      </w:pPr>
      <w:r>
        <w:t>Attribute Selection Measures</w:t>
      </w:r>
    </w:p>
    <w:p w:rsidR="00BC6732" w:rsidRDefault="00BC6732" w:rsidP="00BC6732">
      <w:pPr>
        <w:spacing w:line="276" w:lineRule="auto"/>
      </w:pPr>
      <w:r>
        <w:t>If the dataset consists of N attributes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rsidR="00BC6732" w:rsidRDefault="00BC6732" w:rsidP="00BC6732">
      <w:pPr>
        <w:spacing w:line="276" w:lineRule="auto"/>
      </w:pPr>
      <w:r>
        <w:t>For solving this attribute selection problem, researchers worked and devised some solutions. They suggested using some criteria like:</w:t>
      </w:r>
    </w:p>
    <w:p w:rsidR="00BC6732" w:rsidRDefault="00BC6732" w:rsidP="00BC6732">
      <w:pPr>
        <w:pStyle w:val="ListParagraph"/>
        <w:numPr>
          <w:ilvl w:val="0"/>
          <w:numId w:val="27"/>
        </w:numPr>
        <w:spacing w:line="276" w:lineRule="auto"/>
      </w:pPr>
      <w:r>
        <w:t>Entropy,</w:t>
      </w:r>
    </w:p>
    <w:p w:rsidR="00BC6732" w:rsidRDefault="00BC6732" w:rsidP="00BC6732">
      <w:pPr>
        <w:pStyle w:val="ListParagraph"/>
        <w:numPr>
          <w:ilvl w:val="0"/>
          <w:numId w:val="27"/>
        </w:numPr>
        <w:spacing w:line="276" w:lineRule="auto"/>
      </w:pPr>
      <w:r>
        <w:lastRenderedPageBreak/>
        <w:t>Information gain,</w:t>
      </w:r>
    </w:p>
    <w:p w:rsidR="00BC6732" w:rsidRDefault="00BC6732" w:rsidP="00BC6732">
      <w:pPr>
        <w:pStyle w:val="ListParagraph"/>
        <w:numPr>
          <w:ilvl w:val="0"/>
          <w:numId w:val="27"/>
        </w:numPr>
        <w:spacing w:line="276" w:lineRule="auto"/>
      </w:pPr>
      <w:r>
        <w:t>Gini index,</w:t>
      </w:r>
    </w:p>
    <w:p w:rsidR="00BC6732" w:rsidRDefault="00BC6732" w:rsidP="00BC6732">
      <w:pPr>
        <w:pStyle w:val="ListParagraph"/>
        <w:numPr>
          <w:ilvl w:val="0"/>
          <w:numId w:val="27"/>
        </w:numPr>
        <w:spacing w:line="276" w:lineRule="auto"/>
      </w:pPr>
      <w:r>
        <w:t>Gain Ratio,</w:t>
      </w:r>
    </w:p>
    <w:p w:rsidR="00BC6732" w:rsidRDefault="00BC6732" w:rsidP="00BC6732">
      <w:pPr>
        <w:pStyle w:val="ListParagraph"/>
        <w:numPr>
          <w:ilvl w:val="0"/>
          <w:numId w:val="27"/>
        </w:numPr>
        <w:spacing w:line="276" w:lineRule="auto"/>
      </w:pPr>
      <w:r>
        <w:t>Reduction in Variance</w:t>
      </w:r>
    </w:p>
    <w:p w:rsidR="00BC6732" w:rsidRDefault="00BC6732" w:rsidP="00BC6732">
      <w:pPr>
        <w:pStyle w:val="ListParagraph"/>
        <w:numPr>
          <w:ilvl w:val="0"/>
          <w:numId w:val="27"/>
        </w:numPr>
        <w:spacing w:line="276" w:lineRule="auto"/>
      </w:pPr>
      <w:r>
        <w:t>Chi-Square</w:t>
      </w:r>
    </w:p>
    <w:p w:rsidR="00BC6732" w:rsidRDefault="00BC6732" w:rsidP="00BC6732">
      <w:pPr>
        <w:spacing w:line="276" w:lineRule="auto"/>
      </w:pPr>
      <w:r>
        <w:t>These criterions will calculate values for every attribute. The values are sorted, and attributes are placed in the tree by following the order i.e, the attribute with a high value (in case of information gain) is placed at the root.</w:t>
      </w:r>
    </w:p>
    <w:p w:rsidR="002B095B" w:rsidRDefault="00BC6732" w:rsidP="00BC6732">
      <w:pPr>
        <w:spacing w:line="276" w:lineRule="auto"/>
      </w:pPr>
      <w:r>
        <w:t xml:space="preserve">While using Information </w:t>
      </w:r>
      <w:r w:rsidRPr="0082788F">
        <w:rPr>
          <w:b/>
        </w:rPr>
        <w:t>Gain as a criterion, we assume attributes to be categorical</w:t>
      </w:r>
      <w:r>
        <w:t xml:space="preserve">, and for the </w:t>
      </w:r>
      <w:r w:rsidRPr="0082788F">
        <w:rPr>
          <w:b/>
        </w:rPr>
        <w:t>Gini index, attributes are assumed to be continuous</w:t>
      </w:r>
      <w:r>
        <w:t>.</w:t>
      </w:r>
    </w:p>
    <w:p w:rsidR="00B057A0" w:rsidRDefault="00B057A0" w:rsidP="00B057A0">
      <w:pPr>
        <w:pStyle w:val="Heading3"/>
      </w:pPr>
      <w:r>
        <w:t>Entropy</w:t>
      </w:r>
    </w:p>
    <w:p w:rsidR="0082788F" w:rsidRDefault="00B057A0" w:rsidP="00067758">
      <w:pPr>
        <w:spacing w:line="276" w:lineRule="auto"/>
      </w:pPr>
      <w:r>
        <w:t>Entropy is a measure of the randomness in the information being processed. The higher the entropy, the harder it is to draw any conclusions from that information. Flipping a coin is an example of an action that provides information that is random.</w:t>
      </w:r>
    </w:p>
    <w:p w:rsidR="00067758" w:rsidRDefault="00067758" w:rsidP="00067758">
      <w:pPr>
        <w:spacing w:line="276" w:lineRule="auto"/>
        <w:jc w:val="center"/>
      </w:pPr>
      <w:r>
        <w:rPr>
          <w:noProof/>
        </w:rPr>
        <w:drawing>
          <wp:inline distT="0" distB="0" distL="0" distR="0">
            <wp:extent cx="1181100" cy="1133645"/>
            <wp:effectExtent l="0" t="0" r="0" b="9525"/>
            <wp:docPr id="12" name="Picture 12" descr="https://miro.medium.com/max/224/0*0EjpvqWE7YcGDO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24/0*0EjpvqWE7YcGDOIQ.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81468" cy="1133998"/>
                    </a:xfrm>
                    <a:prstGeom prst="rect">
                      <a:avLst/>
                    </a:prstGeom>
                    <a:noFill/>
                    <a:ln>
                      <a:noFill/>
                    </a:ln>
                  </pic:spPr>
                </pic:pic>
              </a:graphicData>
            </a:graphic>
          </wp:inline>
        </w:drawing>
      </w:r>
    </w:p>
    <w:p w:rsidR="00067758" w:rsidRDefault="00067758" w:rsidP="00067758">
      <w:pPr>
        <w:spacing w:line="276" w:lineRule="auto"/>
      </w:pPr>
      <w:r>
        <w:t>From the above graph, it is quite evident that the entropy H(X) is zero when the probability is either 0 or The Entropy is maximum when the probability is 0.5 because it projects perfect randomness in the data and there is no chance if perfectly determining the outcome.</w:t>
      </w:r>
    </w:p>
    <w:p w:rsidR="00067758" w:rsidRPr="00067758" w:rsidRDefault="00067758" w:rsidP="00067758">
      <w:pPr>
        <w:spacing w:line="276" w:lineRule="auto"/>
        <w:rPr>
          <w:b/>
        </w:rPr>
      </w:pPr>
      <w:r w:rsidRPr="00067758">
        <w:rPr>
          <w:b/>
        </w:rPr>
        <w:t>ID3 follows the rule — A branch with an entropy of zero is a leaf node and A brach with entropy more than zero needs further splitting.</w:t>
      </w:r>
    </w:p>
    <w:p w:rsidR="00067758" w:rsidRDefault="00067758" w:rsidP="00067758">
      <w:pPr>
        <w:spacing w:line="276" w:lineRule="auto"/>
      </w:pPr>
      <w:r>
        <w:t>Mathematically Entropy for 1 attribute is represented as:</w:t>
      </w:r>
    </w:p>
    <w:p w:rsidR="00067758" w:rsidRDefault="00067758" w:rsidP="00067758">
      <w:pPr>
        <w:spacing w:line="276" w:lineRule="auto"/>
        <w:jc w:val="center"/>
      </w:pPr>
      <w:r>
        <w:rPr>
          <w:noProof/>
        </w:rPr>
        <w:lastRenderedPageBreak/>
        <w:drawing>
          <wp:inline distT="0" distB="0" distL="0" distR="0">
            <wp:extent cx="3819525" cy="2333625"/>
            <wp:effectExtent l="0" t="0" r="9525" b="9525"/>
            <wp:docPr id="26" name="Picture 26" descr="https://miro.medium.com/max/401/0*BdgOokoatW17zE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01/0*BdgOokoatW17zEK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9525" cy="2333625"/>
                    </a:xfrm>
                    <a:prstGeom prst="rect">
                      <a:avLst/>
                    </a:prstGeom>
                    <a:noFill/>
                    <a:ln>
                      <a:noFill/>
                    </a:ln>
                  </pic:spPr>
                </pic:pic>
              </a:graphicData>
            </a:graphic>
          </wp:inline>
        </w:drawing>
      </w:r>
    </w:p>
    <w:p w:rsidR="00067758" w:rsidRDefault="00067758" w:rsidP="00067758">
      <w:pPr>
        <w:spacing w:line="276" w:lineRule="auto"/>
      </w:pPr>
      <w:r>
        <w:t>Where S → Current state, and Pi → Probability of an event i of state S or Percentage of class i in a node of state S.</w:t>
      </w:r>
    </w:p>
    <w:p w:rsidR="00067758" w:rsidRDefault="00067758" w:rsidP="00067758">
      <w:pPr>
        <w:spacing w:line="276" w:lineRule="auto"/>
      </w:pPr>
      <w:r>
        <w:t>Mathematically Entropy for multiple attributes is represented as:</w:t>
      </w:r>
    </w:p>
    <w:p w:rsidR="00AC32E1" w:rsidRDefault="000C33B2" w:rsidP="000C33B2">
      <w:pPr>
        <w:spacing w:line="276" w:lineRule="auto"/>
        <w:jc w:val="center"/>
      </w:pPr>
      <w:r>
        <w:rPr>
          <w:noProof/>
        </w:rPr>
        <w:drawing>
          <wp:inline distT="0" distB="0" distL="0" distR="0">
            <wp:extent cx="4210050" cy="2990850"/>
            <wp:effectExtent l="0" t="0" r="0" b="0"/>
            <wp:docPr id="33" name="Picture 33" descr="C:\Users\Vinsmon TP\Documents\0_d-tAV4Ci2D2mzh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smon TP\Documents\0_d-tAV4Ci2D2mzhr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10050" cy="2990850"/>
                    </a:xfrm>
                    <a:prstGeom prst="rect">
                      <a:avLst/>
                    </a:prstGeom>
                    <a:noFill/>
                    <a:ln>
                      <a:noFill/>
                    </a:ln>
                  </pic:spPr>
                </pic:pic>
              </a:graphicData>
            </a:graphic>
          </wp:inline>
        </w:drawing>
      </w:r>
    </w:p>
    <w:p w:rsidR="000C33B2" w:rsidRDefault="000C33B2" w:rsidP="000C33B2">
      <w:pPr>
        <w:spacing w:line="276" w:lineRule="auto"/>
      </w:pPr>
      <w:r>
        <w:t>where T→ Current state and X → Selected attribute</w:t>
      </w:r>
    </w:p>
    <w:p w:rsidR="000C33B2" w:rsidRDefault="000C33B2" w:rsidP="000C33B2">
      <w:pPr>
        <w:pStyle w:val="Heading3"/>
      </w:pPr>
      <w:r>
        <w:t>Information Gain</w:t>
      </w:r>
    </w:p>
    <w:p w:rsidR="000C33B2" w:rsidRDefault="000C33B2" w:rsidP="000C33B2">
      <w:pPr>
        <w:spacing w:line="276" w:lineRule="auto"/>
      </w:pPr>
      <w:r>
        <w:t>Information gain or IG is a statistical property that measures how well a given attribute separates the training examples according to their target classification. Constructing a decision tree is all about finding an attribute that returns the highest information gain and the smallest entropy.</w:t>
      </w:r>
    </w:p>
    <w:p w:rsidR="000C33B2" w:rsidRDefault="000C33B2" w:rsidP="000C33B2">
      <w:pPr>
        <w:spacing w:line="276" w:lineRule="auto"/>
      </w:pPr>
      <w:r>
        <w:t>Information gain is a decrease in entropy. It computes the difference between entropy before split and average entropy after split of the dataset based on given attribute values. ID3 (Iterative Dichotomiser) decision tree algorithm uses information gain.</w:t>
      </w:r>
    </w:p>
    <w:p w:rsidR="000C33B2" w:rsidRDefault="000C33B2" w:rsidP="000C33B2">
      <w:pPr>
        <w:spacing w:line="276" w:lineRule="auto"/>
      </w:pPr>
      <w:r>
        <w:lastRenderedPageBreak/>
        <w:t>Mathematically, IG is represented as:</w:t>
      </w:r>
    </w:p>
    <w:p w:rsidR="000C33B2" w:rsidRDefault="000C33B2" w:rsidP="000C33B2">
      <w:pPr>
        <w:spacing w:line="276" w:lineRule="auto"/>
        <w:jc w:val="center"/>
      </w:pPr>
      <w:r>
        <w:rPr>
          <w:noProof/>
        </w:rPr>
        <w:drawing>
          <wp:inline distT="0" distB="0" distL="0" distR="0">
            <wp:extent cx="4123971" cy="1590675"/>
            <wp:effectExtent l="0" t="0" r="0" b="0"/>
            <wp:docPr id="38" name="Picture 38" descr="C:\Users\Vinsmon TP\Documents\1_Pc3S9yJPxrKvCkobQc8t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smon TP\Documents\1_Pc3S9yJPxrKvCkobQc8t0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64280" cy="1606223"/>
                    </a:xfrm>
                    <a:prstGeom prst="rect">
                      <a:avLst/>
                    </a:prstGeom>
                    <a:noFill/>
                    <a:ln>
                      <a:noFill/>
                    </a:ln>
                  </pic:spPr>
                </pic:pic>
              </a:graphicData>
            </a:graphic>
          </wp:inline>
        </w:drawing>
      </w:r>
    </w:p>
    <w:p w:rsidR="000C33B2" w:rsidRPr="000C33B2" w:rsidRDefault="000C33B2" w:rsidP="000C33B2">
      <w:r w:rsidRPr="000C33B2">
        <w:t>In a much simpler way, we can conclude that:</w:t>
      </w:r>
    </w:p>
    <w:p w:rsidR="000C33B2" w:rsidRDefault="000C33B2" w:rsidP="000C33B2">
      <w:pPr>
        <w:spacing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95725" cy="443264"/>
            <wp:effectExtent l="0" t="0" r="0" b="0"/>
            <wp:docPr id="40" name="Picture 40" descr="C:\Users\Vinsmon TP\Documents\df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smon TP\Documents\dfs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29292" cy="447083"/>
                    </a:xfrm>
                    <a:prstGeom prst="rect">
                      <a:avLst/>
                    </a:prstGeom>
                    <a:noFill/>
                    <a:ln>
                      <a:noFill/>
                    </a:ln>
                  </pic:spPr>
                </pic:pic>
              </a:graphicData>
            </a:graphic>
          </wp:inline>
        </w:drawing>
      </w:r>
    </w:p>
    <w:p w:rsidR="000C33B2" w:rsidRPr="000C33B2" w:rsidRDefault="000C33B2" w:rsidP="000C33B2">
      <w:pPr>
        <w:spacing w:line="276" w:lineRule="auto"/>
      </w:pPr>
      <w:r w:rsidRPr="000C33B2">
        <w:t>Where “before” is the dataset before the split, K is the number of subsets generated by the split, and (j, after) is subset j after the split.</w:t>
      </w:r>
    </w:p>
    <w:p w:rsidR="000C33B2" w:rsidRPr="000C33B2" w:rsidRDefault="000C33B2" w:rsidP="000C33B2">
      <w:pPr>
        <w:pStyle w:val="Heading3"/>
        <w:rPr>
          <w:rFonts w:eastAsia="Times New Roman"/>
        </w:rPr>
      </w:pPr>
      <w:r w:rsidRPr="000C33B2">
        <w:rPr>
          <w:rFonts w:eastAsia="Times New Roman"/>
        </w:rPr>
        <w:t>Gini Index</w:t>
      </w:r>
    </w:p>
    <w:p w:rsidR="000C33B2" w:rsidRPr="000C33B2" w:rsidRDefault="000C33B2" w:rsidP="000C33B2">
      <w:pPr>
        <w:spacing w:line="276" w:lineRule="auto"/>
      </w:pPr>
      <w:r w:rsidRPr="000C33B2">
        <w:t>You can understand the Gini index as a cost function used to evaluate splits in the dataset. It is calculated by subtracting the sum of the squared probabilities of each class from one. It favors larger partitions and easy to implement whereas information gain favors smaller partitions with distinct values.</w:t>
      </w:r>
    </w:p>
    <w:p w:rsidR="000C33B2" w:rsidRDefault="000C33B2" w:rsidP="000C33B2">
      <w:pPr>
        <w:spacing w:line="276" w:lineRule="auto"/>
        <w:jc w:val="center"/>
      </w:pPr>
      <w:r>
        <w:rPr>
          <w:noProof/>
        </w:rPr>
        <w:drawing>
          <wp:inline distT="0" distB="0" distL="0" distR="0">
            <wp:extent cx="1571625" cy="532257"/>
            <wp:effectExtent l="0" t="0" r="0" b="1270"/>
            <wp:docPr id="45" name="Picture 45" descr="C:\Users\Vinsmon TP\Documents\1_QF-JeWpQQ86xhRhseHGe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smon TP\Documents\1_QF-JeWpQQ86xhRhseHGecg.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92409" cy="539296"/>
                    </a:xfrm>
                    <a:prstGeom prst="rect">
                      <a:avLst/>
                    </a:prstGeom>
                    <a:noFill/>
                    <a:ln>
                      <a:noFill/>
                    </a:ln>
                  </pic:spPr>
                </pic:pic>
              </a:graphicData>
            </a:graphic>
          </wp:inline>
        </w:drawing>
      </w:r>
    </w:p>
    <w:p w:rsidR="000C33B2" w:rsidRDefault="000C33B2" w:rsidP="000C33B2">
      <w:pPr>
        <w:spacing w:line="276" w:lineRule="auto"/>
      </w:pPr>
      <w:r>
        <w:t>Gini Index works with the categorical target variable “Success” or “Failure”. It performs only Binary splits.</w:t>
      </w:r>
    </w:p>
    <w:p w:rsidR="000C33B2" w:rsidRDefault="000C33B2" w:rsidP="000C33B2">
      <w:pPr>
        <w:spacing w:line="276" w:lineRule="auto"/>
      </w:pPr>
      <w:r>
        <w:t>Higher the value of Gini index higher the homogeneity.</w:t>
      </w:r>
    </w:p>
    <w:p w:rsidR="000C33B2" w:rsidRPr="000C33B2" w:rsidRDefault="000C33B2" w:rsidP="000C33B2">
      <w:pPr>
        <w:spacing w:line="276" w:lineRule="auto"/>
        <w:rPr>
          <w:b/>
        </w:rPr>
      </w:pPr>
      <w:r w:rsidRPr="000C33B2">
        <w:rPr>
          <w:b/>
        </w:rPr>
        <w:t>Steps to Calculate Gini index for a split</w:t>
      </w:r>
    </w:p>
    <w:p w:rsidR="000C33B2" w:rsidRDefault="000C33B2" w:rsidP="000C33B2">
      <w:pPr>
        <w:pStyle w:val="ListParagraph"/>
        <w:numPr>
          <w:ilvl w:val="0"/>
          <w:numId w:val="28"/>
        </w:numPr>
        <w:spacing w:line="276" w:lineRule="auto"/>
      </w:pPr>
      <w:r>
        <w:t>Calculate Gini for sub-nodes, using the above formula for success(p) and failure(q) (p²+q²).</w:t>
      </w:r>
    </w:p>
    <w:p w:rsidR="000C33B2" w:rsidRDefault="000C33B2" w:rsidP="000C33B2">
      <w:pPr>
        <w:pStyle w:val="ListParagraph"/>
        <w:numPr>
          <w:ilvl w:val="0"/>
          <w:numId w:val="28"/>
        </w:numPr>
        <w:spacing w:line="276" w:lineRule="auto"/>
      </w:pPr>
      <w:r>
        <w:t>Calculate the Gini index for split using the weighted Gini score of each node of that split.</w:t>
      </w:r>
    </w:p>
    <w:p w:rsidR="000C33B2" w:rsidRDefault="000C33B2" w:rsidP="000C33B2">
      <w:pPr>
        <w:spacing w:line="276" w:lineRule="auto"/>
      </w:pPr>
      <w:r>
        <w:t>CART (Classification and Regression Tree) uses the Gini index method to create split points.</w:t>
      </w:r>
    </w:p>
    <w:p w:rsidR="000C33B2" w:rsidRDefault="000C33B2" w:rsidP="000C33B2">
      <w:pPr>
        <w:pStyle w:val="Heading3"/>
      </w:pPr>
      <w:r>
        <w:t>Gain ratio</w:t>
      </w:r>
    </w:p>
    <w:p w:rsidR="000C33B2" w:rsidRDefault="000C33B2" w:rsidP="000C33B2">
      <w:pPr>
        <w:spacing w:line="276" w:lineRule="auto"/>
      </w:pPr>
      <w:r>
        <w:t>Information gain is biased towards choosing attributes with a large number of values as root nodes. It means it prefers the attribute with a large number of distinct values.</w:t>
      </w:r>
    </w:p>
    <w:p w:rsidR="000C33B2" w:rsidRDefault="000C33B2" w:rsidP="0085664A">
      <w:pPr>
        <w:spacing w:line="276" w:lineRule="auto"/>
      </w:pPr>
      <w:r>
        <w:t>C4.5, an improvement of ID3, uses Gain ratio which is a modification of Information gain that reduces its bias and is usually the best option. Gain ratio overcomes the problem with information gain by taking into account the number of branches that would result before making the split. It corrects information gain by taking the intrinsic information of a split into account.</w:t>
      </w:r>
    </w:p>
    <w:p w:rsidR="000C33B2" w:rsidRDefault="000C33B2" w:rsidP="0085664A">
      <w:pPr>
        <w:spacing w:line="276" w:lineRule="auto"/>
      </w:pPr>
      <w:r>
        <w:lastRenderedPageBreak/>
        <w:t>Let us consider if we have a dataset that has users and their movie genre preferences based on variables like gender, group of age, rating, blah, blah. With the help of information gain, you split at ‘Gender’ (assuming it has the highest information gain) and now the variables ‘Group of Age’ and ‘Rating’ could be equally important and with the help of gain ratio, it will penalize a variable with more distinct values which will help us decide the split at the next level.</w:t>
      </w:r>
    </w:p>
    <w:p w:rsidR="000C33B2" w:rsidRDefault="000C33B2" w:rsidP="0085664A">
      <w:pPr>
        <w:spacing w:line="276" w:lineRule="auto"/>
        <w:jc w:val="center"/>
      </w:pPr>
      <w:r>
        <w:rPr>
          <w:noProof/>
        </w:rPr>
        <w:drawing>
          <wp:inline distT="0" distB="0" distL="0" distR="0">
            <wp:extent cx="4905375" cy="803127"/>
            <wp:effectExtent l="0" t="0" r="0" b="0"/>
            <wp:docPr id="48" name="Picture 48" descr="C:\Users\Vinsmon TP\Documents\0_0c-qonaHUWmSep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smon TP\Documents\0_0c-qonaHUWmSepYJ.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3135" cy="806035"/>
                    </a:xfrm>
                    <a:prstGeom prst="rect">
                      <a:avLst/>
                    </a:prstGeom>
                    <a:noFill/>
                    <a:ln>
                      <a:noFill/>
                    </a:ln>
                  </pic:spPr>
                </pic:pic>
              </a:graphicData>
            </a:graphic>
          </wp:inline>
        </w:drawing>
      </w:r>
    </w:p>
    <w:p w:rsidR="000C33B2" w:rsidRDefault="000C33B2" w:rsidP="0085664A">
      <w:pPr>
        <w:spacing w:line="276" w:lineRule="auto"/>
      </w:pPr>
      <w:r>
        <w:t>Where “before” is the dataset before the split, K is the number of subsets generated by the split, and (j, after) is subset j after the split.</w:t>
      </w:r>
    </w:p>
    <w:p w:rsidR="000C33B2" w:rsidRDefault="000C33B2" w:rsidP="0085664A">
      <w:pPr>
        <w:pStyle w:val="Heading3"/>
        <w:spacing w:line="276" w:lineRule="auto"/>
      </w:pPr>
      <w:r>
        <w:t>Reduction in Variance</w:t>
      </w:r>
    </w:p>
    <w:p w:rsidR="000C33B2" w:rsidRDefault="000C33B2" w:rsidP="0085664A">
      <w:pPr>
        <w:spacing w:line="276" w:lineRule="auto"/>
      </w:pPr>
      <w:r>
        <w:t>Reduction in variance is an algorithm used for continuous target variables (regression problems). This algorithm uses the standard formula of variance to choose the best split. The split with lower variance is selected as the criteria to split the population:</w:t>
      </w:r>
    </w:p>
    <w:p w:rsidR="000C33B2" w:rsidRDefault="0085664A" w:rsidP="0085664A">
      <w:pPr>
        <w:spacing w:line="276" w:lineRule="auto"/>
        <w:jc w:val="center"/>
      </w:pPr>
      <w:r>
        <w:rPr>
          <w:noProof/>
        </w:rPr>
        <w:drawing>
          <wp:inline distT="0" distB="0" distL="0" distR="0">
            <wp:extent cx="1790700" cy="523946"/>
            <wp:effectExtent l="0" t="0" r="0" b="9525"/>
            <wp:docPr id="49" name="Picture 49" descr="C:\Users\Vinsmon TP\Documents\0_cTpeBgM-byR-rWx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smon TP\Documents\0_cTpeBgM-byR-rWx_.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14460" cy="530898"/>
                    </a:xfrm>
                    <a:prstGeom prst="rect">
                      <a:avLst/>
                    </a:prstGeom>
                    <a:noFill/>
                    <a:ln>
                      <a:noFill/>
                    </a:ln>
                  </pic:spPr>
                </pic:pic>
              </a:graphicData>
            </a:graphic>
          </wp:inline>
        </w:drawing>
      </w:r>
    </w:p>
    <w:p w:rsidR="0085664A" w:rsidRDefault="0085664A" w:rsidP="0085664A">
      <w:pPr>
        <w:spacing w:line="276" w:lineRule="auto"/>
      </w:pPr>
      <w:r>
        <w:t>Above X-bar is the mean of the values, X is actual and n is the number of values.</w:t>
      </w:r>
    </w:p>
    <w:p w:rsidR="0085664A" w:rsidRDefault="0085664A" w:rsidP="0085664A">
      <w:pPr>
        <w:spacing w:line="276" w:lineRule="auto"/>
      </w:pPr>
      <w:r>
        <w:t>Steps to calculate Variance:</w:t>
      </w:r>
    </w:p>
    <w:p w:rsidR="0085664A" w:rsidRDefault="0085664A" w:rsidP="0085664A">
      <w:pPr>
        <w:pStyle w:val="ListParagraph"/>
        <w:numPr>
          <w:ilvl w:val="0"/>
          <w:numId w:val="29"/>
        </w:numPr>
        <w:spacing w:line="276" w:lineRule="auto"/>
      </w:pPr>
      <w:r>
        <w:t>Calculate variance for each node.</w:t>
      </w:r>
    </w:p>
    <w:p w:rsidR="0085664A" w:rsidRDefault="0085664A" w:rsidP="0085664A">
      <w:pPr>
        <w:pStyle w:val="ListParagraph"/>
        <w:numPr>
          <w:ilvl w:val="0"/>
          <w:numId w:val="29"/>
        </w:numPr>
        <w:spacing w:line="276" w:lineRule="auto"/>
      </w:pPr>
      <w:r>
        <w:t>Calculate variance for each split as the weighted average of each node variance.</w:t>
      </w:r>
    </w:p>
    <w:p w:rsidR="0085664A" w:rsidRDefault="0085664A" w:rsidP="0085664A">
      <w:pPr>
        <w:pStyle w:val="Heading3"/>
        <w:spacing w:line="276" w:lineRule="auto"/>
      </w:pPr>
      <w:r>
        <w:t>Chi-Square</w:t>
      </w:r>
    </w:p>
    <w:p w:rsidR="0085664A" w:rsidRDefault="0085664A" w:rsidP="0085664A">
      <w:pPr>
        <w:spacing w:line="276" w:lineRule="auto"/>
      </w:pPr>
      <w:r>
        <w:t>The acronym CHAID stands for Chi-squared Automatic Interaction Detector. It is one of the oldest tree classification methods. It finds out the statistical significance between the differences between sub-nodes and parent node. We measure it by the sum of squares of standardized differences between observed and expected frequencies of the target variable.</w:t>
      </w:r>
    </w:p>
    <w:p w:rsidR="0085664A" w:rsidRDefault="0085664A" w:rsidP="0085664A">
      <w:pPr>
        <w:spacing w:line="276" w:lineRule="auto"/>
      </w:pPr>
      <w:r>
        <w:t>It works with the categorical target variable “Success” or “Failure”. It can perform two or more splits. Higher the value of Chi-Square higher the statistical significance of differences between sub-node and Parent node.</w:t>
      </w:r>
    </w:p>
    <w:p w:rsidR="0085664A" w:rsidRDefault="0085664A" w:rsidP="0085664A">
      <w:pPr>
        <w:spacing w:line="276" w:lineRule="auto"/>
      </w:pPr>
      <w:r>
        <w:t>It generates a tree called CHAID (Chi-square Automatic Interaction Detector).</w:t>
      </w:r>
    </w:p>
    <w:p w:rsidR="0085664A" w:rsidRDefault="0085664A" w:rsidP="0085664A">
      <w:pPr>
        <w:spacing w:line="276" w:lineRule="auto"/>
      </w:pPr>
      <w:r>
        <w:t>Mathematically, Chi-squared is represented as:</w:t>
      </w:r>
    </w:p>
    <w:p w:rsidR="0085664A" w:rsidRDefault="0085664A" w:rsidP="0085664A">
      <w:pPr>
        <w:spacing w:line="276" w:lineRule="auto"/>
        <w:jc w:val="center"/>
      </w:pPr>
      <w:r>
        <w:rPr>
          <w:noProof/>
        </w:rPr>
        <w:lastRenderedPageBreak/>
        <w:drawing>
          <wp:inline distT="0" distB="0" distL="0" distR="0">
            <wp:extent cx="2266950" cy="1420726"/>
            <wp:effectExtent l="0" t="0" r="0" b="8255"/>
            <wp:docPr id="50" name="Picture 50" descr="C:\Users\Vinsmon TP\Documents\0_CSSzuNK5OYtj9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nsmon TP\Documents\0_CSSzuNK5OYtj9UN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78771" cy="1428134"/>
                    </a:xfrm>
                    <a:prstGeom prst="rect">
                      <a:avLst/>
                    </a:prstGeom>
                    <a:noFill/>
                    <a:ln>
                      <a:noFill/>
                    </a:ln>
                  </pic:spPr>
                </pic:pic>
              </a:graphicData>
            </a:graphic>
          </wp:inline>
        </w:drawing>
      </w:r>
    </w:p>
    <w:p w:rsidR="0085664A" w:rsidRDefault="0085664A" w:rsidP="0085664A">
      <w:pPr>
        <w:spacing w:line="276" w:lineRule="auto"/>
      </w:pPr>
      <w:r>
        <w:t>Steps to Calculate Chi-square for a split:</w:t>
      </w:r>
    </w:p>
    <w:p w:rsidR="0085664A" w:rsidRDefault="0085664A" w:rsidP="0085664A">
      <w:pPr>
        <w:pStyle w:val="ListParagraph"/>
        <w:numPr>
          <w:ilvl w:val="0"/>
          <w:numId w:val="30"/>
        </w:numPr>
        <w:spacing w:line="276" w:lineRule="auto"/>
      </w:pPr>
      <w:r>
        <w:t>Calculate Chi-square for an individual node by calculating the deviation for Success and Failure both</w:t>
      </w:r>
    </w:p>
    <w:p w:rsidR="0085664A" w:rsidRDefault="0085664A" w:rsidP="0085664A">
      <w:pPr>
        <w:pStyle w:val="ListParagraph"/>
        <w:numPr>
          <w:ilvl w:val="0"/>
          <w:numId w:val="30"/>
        </w:numPr>
        <w:spacing w:line="276" w:lineRule="auto"/>
      </w:pPr>
      <w:r>
        <w:t>Calculated Chi-square of Split using Sum of all Chi-square of success and Failure of each node of the split</w:t>
      </w:r>
    </w:p>
    <w:p w:rsidR="0085664A" w:rsidRDefault="0085664A" w:rsidP="0085664A">
      <w:pPr>
        <w:spacing w:line="276" w:lineRule="auto"/>
      </w:pPr>
      <w:r>
        <w:t>Working of Decision Trees</w:t>
      </w:r>
    </w:p>
    <w:p w:rsidR="0085664A" w:rsidRDefault="0085664A" w:rsidP="0085664A">
      <w:pPr>
        <w:spacing w:line="276" w:lineRule="auto"/>
      </w:pPr>
      <w:r>
        <w:t>The decision of making strategic splits heavily affects a tree’s accuracy. The decision criteria are different for classification and regression trees.</w:t>
      </w:r>
    </w:p>
    <w:p w:rsidR="0085664A" w:rsidRDefault="0085664A" w:rsidP="0085664A">
      <w:pPr>
        <w:spacing w:line="276" w:lineRule="auto"/>
      </w:pPr>
      <w:r>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p>
    <w:p w:rsidR="0085664A" w:rsidRDefault="0085664A" w:rsidP="0085664A">
      <w:pPr>
        <w:spacing w:line="276" w:lineRule="auto"/>
      </w:pPr>
      <w:r>
        <w:t>The algorithm selection is also based on the type of target variables. Let us look at some algorithms used in Decision Trees:</w:t>
      </w:r>
    </w:p>
    <w:p w:rsidR="0085664A" w:rsidRDefault="0085664A" w:rsidP="0085664A">
      <w:pPr>
        <w:pStyle w:val="ListParagraph"/>
        <w:numPr>
          <w:ilvl w:val="0"/>
          <w:numId w:val="31"/>
        </w:numPr>
        <w:spacing w:line="276" w:lineRule="auto"/>
      </w:pPr>
      <w:r>
        <w:t>ID3 → (extension of D3)</w:t>
      </w:r>
    </w:p>
    <w:p w:rsidR="0085664A" w:rsidRDefault="0085664A" w:rsidP="0085664A">
      <w:pPr>
        <w:pStyle w:val="ListParagraph"/>
        <w:numPr>
          <w:ilvl w:val="0"/>
          <w:numId w:val="31"/>
        </w:numPr>
        <w:spacing w:line="276" w:lineRule="auto"/>
      </w:pPr>
      <w:r>
        <w:t>C4.5 → (successor of ID3)</w:t>
      </w:r>
    </w:p>
    <w:p w:rsidR="0085664A" w:rsidRDefault="0085664A" w:rsidP="0085664A">
      <w:pPr>
        <w:pStyle w:val="ListParagraph"/>
        <w:numPr>
          <w:ilvl w:val="0"/>
          <w:numId w:val="31"/>
        </w:numPr>
        <w:spacing w:line="276" w:lineRule="auto"/>
      </w:pPr>
      <w:r>
        <w:t>CART → (Classification And Regression Tree)</w:t>
      </w:r>
    </w:p>
    <w:p w:rsidR="0085664A" w:rsidRDefault="0085664A" w:rsidP="0085664A">
      <w:pPr>
        <w:pStyle w:val="ListParagraph"/>
        <w:numPr>
          <w:ilvl w:val="0"/>
          <w:numId w:val="31"/>
        </w:numPr>
        <w:spacing w:line="276" w:lineRule="auto"/>
      </w:pPr>
      <w:r>
        <w:t>CHAID → (Chi-square automatic interaction detection Performs multi-level splits when computing classification trees)</w:t>
      </w:r>
    </w:p>
    <w:p w:rsidR="0085664A" w:rsidRDefault="0085664A" w:rsidP="0085664A">
      <w:pPr>
        <w:pStyle w:val="ListParagraph"/>
        <w:numPr>
          <w:ilvl w:val="0"/>
          <w:numId w:val="31"/>
        </w:numPr>
        <w:spacing w:line="276" w:lineRule="auto"/>
      </w:pPr>
      <w:r>
        <w:t>MARS → (multivariate adaptive regression splines)</w:t>
      </w:r>
    </w:p>
    <w:p w:rsidR="0085664A" w:rsidRDefault="0085664A" w:rsidP="0085664A">
      <w:pPr>
        <w:spacing w:line="276" w:lineRule="auto"/>
      </w:pPr>
      <w:r>
        <w:t>The ID3 algorithm builds decision trees using a top-down greedy search approach through the space of possible branches with no backtracking. A greedy algorithm, as the name suggests, always makes the choice that seems to be the best at that moment.</w:t>
      </w:r>
    </w:p>
    <w:p w:rsidR="0085664A" w:rsidRDefault="0085664A" w:rsidP="0085664A">
      <w:pPr>
        <w:spacing w:line="276" w:lineRule="auto"/>
      </w:pPr>
      <w:r>
        <w:t>Steps in ID3 algorithm:</w:t>
      </w:r>
    </w:p>
    <w:p w:rsidR="0085664A" w:rsidRDefault="0085664A" w:rsidP="0085664A">
      <w:pPr>
        <w:pStyle w:val="ListParagraph"/>
        <w:numPr>
          <w:ilvl w:val="0"/>
          <w:numId w:val="32"/>
        </w:numPr>
        <w:spacing w:line="276" w:lineRule="auto"/>
      </w:pPr>
      <w:r>
        <w:t>It begins with the original set S as the root node.</w:t>
      </w:r>
    </w:p>
    <w:p w:rsidR="0085664A" w:rsidRDefault="0085664A" w:rsidP="0085664A">
      <w:pPr>
        <w:pStyle w:val="ListParagraph"/>
        <w:numPr>
          <w:ilvl w:val="0"/>
          <w:numId w:val="32"/>
        </w:numPr>
        <w:spacing w:line="276" w:lineRule="auto"/>
      </w:pPr>
      <w:r>
        <w:t>On each iteration of the algorithm, it iterates through the very unused attribute of the set S and calculates Entropy(H) and Information gain(IG) of this attribute.</w:t>
      </w:r>
    </w:p>
    <w:p w:rsidR="0085664A" w:rsidRDefault="0085664A" w:rsidP="0085664A">
      <w:pPr>
        <w:pStyle w:val="ListParagraph"/>
        <w:numPr>
          <w:ilvl w:val="0"/>
          <w:numId w:val="32"/>
        </w:numPr>
        <w:spacing w:line="276" w:lineRule="auto"/>
      </w:pPr>
      <w:r>
        <w:t>It then selects the attribute which has the smallest Entropy or Largest Information gain.</w:t>
      </w:r>
    </w:p>
    <w:p w:rsidR="0085664A" w:rsidRDefault="0085664A" w:rsidP="0085664A">
      <w:pPr>
        <w:pStyle w:val="ListParagraph"/>
        <w:numPr>
          <w:ilvl w:val="0"/>
          <w:numId w:val="32"/>
        </w:numPr>
        <w:spacing w:line="276" w:lineRule="auto"/>
      </w:pPr>
      <w:r>
        <w:t>The set S is then split by the selected attribute to produce a subset of the data.</w:t>
      </w:r>
    </w:p>
    <w:p w:rsidR="0085664A" w:rsidRDefault="0085664A" w:rsidP="0085664A">
      <w:pPr>
        <w:pStyle w:val="ListParagraph"/>
        <w:numPr>
          <w:ilvl w:val="0"/>
          <w:numId w:val="32"/>
        </w:numPr>
        <w:spacing w:line="276" w:lineRule="auto"/>
      </w:pPr>
      <w:r>
        <w:lastRenderedPageBreak/>
        <w:t>The algorithm continues to recur on each subset, considering only attributes never selected before.</w:t>
      </w:r>
    </w:p>
    <w:p w:rsidR="006313E0" w:rsidRDefault="006313E0" w:rsidP="006313E0">
      <w:pPr>
        <w:pStyle w:val="Heading2"/>
      </w:pPr>
      <w:r>
        <w:t>How to avoid/counter Overfitting in Decision Trees</w:t>
      </w:r>
    </w:p>
    <w:p w:rsidR="006313E0" w:rsidRDefault="006313E0" w:rsidP="00032C69">
      <w:pPr>
        <w:spacing w:line="276" w:lineRule="auto"/>
      </w:pPr>
      <w:r>
        <w:t>The common problem with Decision trees, especially having a table full of columns, they fit a lot. Sometimes it looks like the tree memorized the training data set. If there is no limit set on a decision tree, it will give you 100% accuracy on the training data set because in the worse case it will end up making 1 leaf for each observation. Thus this affects the accuracy when predicting samples that are not part of the training set.</w:t>
      </w:r>
    </w:p>
    <w:p w:rsidR="006313E0" w:rsidRDefault="006313E0" w:rsidP="00032C69">
      <w:pPr>
        <w:spacing w:line="276" w:lineRule="auto"/>
      </w:pPr>
      <w:r>
        <w:t>Here are two ways to remove overfitting:</w:t>
      </w:r>
    </w:p>
    <w:p w:rsidR="006313E0" w:rsidRDefault="006313E0" w:rsidP="00032C69">
      <w:pPr>
        <w:pStyle w:val="ListParagraph"/>
        <w:numPr>
          <w:ilvl w:val="0"/>
          <w:numId w:val="33"/>
        </w:numPr>
        <w:spacing w:line="276" w:lineRule="auto"/>
      </w:pPr>
      <w:r>
        <w:t>Pruning Decision Trees.</w:t>
      </w:r>
    </w:p>
    <w:p w:rsidR="006313E0" w:rsidRDefault="006313E0" w:rsidP="00032C69">
      <w:pPr>
        <w:pStyle w:val="ListParagraph"/>
        <w:numPr>
          <w:ilvl w:val="0"/>
          <w:numId w:val="33"/>
        </w:numPr>
        <w:spacing w:line="276" w:lineRule="auto"/>
      </w:pPr>
      <w:r>
        <w:t>Random Forest</w:t>
      </w:r>
    </w:p>
    <w:p w:rsidR="006313E0" w:rsidRDefault="006313E0" w:rsidP="00032C69">
      <w:pPr>
        <w:pStyle w:val="Heading3"/>
      </w:pPr>
      <w:r>
        <w:t>Pruning Decision Trees</w:t>
      </w:r>
    </w:p>
    <w:p w:rsidR="006313E0" w:rsidRDefault="006313E0" w:rsidP="00032C69">
      <w:pPr>
        <w:spacing w:line="276" w:lineRule="auto"/>
      </w:pPr>
      <w:r>
        <w:t>The splitting process results in fully grown trees until the stopping criteria are reached. But, the fully grown tree is likely to overfit the data, leading to poor accuracy on unseen data.</w:t>
      </w:r>
    </w:p>
    <w:p w:rsidR="00032C69" w:rsidRDefault="006313E0" w:rsidP="00032C69">
      <w:pPr>
        <w:spacing w:line="276" w:lineRule="auto"/>
      </w:pPr>
      <w:r>
        <w:t>In pruning, you trim off the branches of the tree, i.e., remove the decision nodes starting from the leaf node such that the overall accuracy is not disturbed. This is done by segregating the actual training set into two sets: training data set, D and validation data set, V. Prepare the decision tree using the segregated training data set, D. Then continue trimming the tree accordingly to optimize the accuracy of the validation data set, V.</w:t>
      </w:r>
    </w:p>
    <w:p w:rsidR="008907C3" w:rsidRDefault="00032C69" w:rsidP="008907C3">
      <w:pPr>
        <w:spacing w:line="276" w:lineRule="auto"/>
        <w:jc w:val="center"/>
      </w:pPr>
      <w:r>
        <w:rPr>
          <w:noProof/>
        </w:rPr>
        <w:drawing>
          <wp:inline distT="0" distB="0" distL="0" distR="0">
            <wp:extent cx="5667375" cy="2356099"/>
            <wp:effectExtent l="0" t="0" r="0" b="6350"/>
            <wp:docPr id="51" name="Picture 51" descr="C:\Users\Vinsmon TP\Documents\1_TxzPx2UmUdhKieWruQ1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smon TP\Documents\1_TxzPx2UmUdhKieWruQ1prA.png"/>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679899" cy="2361306"/>
                    </a:xfrm>
                    <a:prstGeom prst="rect">
                      <a:avLst/>
                    </a:prstGeom>
                    <a:noFill/>
                    <a:ln>
                      <a:noFill/>
                    </a:ln>
                  </pic:spPr>
                </pic:pic>
              </a:graphicData>
            </a:graphic>
          </wp:inline>
        </w:drawing>
      </w:r>
    </w:p>
    <w:p w:rsidR="00032C69" w:rsidRDefault="00032C69" w:rsidP="00032C69">
      <w:pPr>
        <w:spacing w:line="276" w:lineRule="auto"/>
      </w:pPr>
      <w:r w:rsidRPr="00032C69">
        <w:t>In the above diagram, the ‘Age’ attribute in the left-hand side of the tree has been pruned as it has more importance on the right-hand side of the tree, hence removing overfitting.</w:t>
      </w:r>
    </w:p>
    <w:p w:rsidR="008907C3" w:rsidRDefault="008907C3" w:rsidP="008907C3">
      <w:pPr>
        <w:pStyle w:val="Heading1"/>
      </w:pPr>
      <w:r>
        <w:lastRenderedPageBreak/>
        <w:t>Random Forest</w:t>
      </w:r>
    </w:p>
    <w:p w:rsidR="008907C3" w:rsidRDefault="008907C3" w:rsidP="00C6418A">
      <w:pPr>
        <w:spacing w:line="276" w:lineRule="auto"/>
      </w:pPr>
      <w:r>
        <w:t>Random Forest is an example of ensemble learning, in which we combine multiple machine learning algorithms to obtain better predictive performance. The common problem with Decision trees, especially having a table full of columns, they fit a lot. Sometimes it looks like the tree memorized the training data set. If there is no limit set on a decision tree, it will give you 100% accuracy on the training data set because in the worse case it will end up making 1 leaf for each observation. Thus this affects the accuracy when predicting samples that are not part of the training set.</w:t>
      </w:r>
    </w:p>
    <w:p w:rsidR="00C6418A" w:rsidRDefault="00C6418A" w:rsidP="00C6418A">
      <w:pPr>
        <w:pStyle w:val="Heading2"/>
      </w:pPr>
      <w:r>
        <w:t>Ensemble Learning algorithms</w:t>
      </w:r>
    </w:p>
    <w:p w:rsidR="00C6418A" w:rsidRDefault="00C6418A" w:rsidP="00C6418A">
      <w:pPr>
        <w:spacing w:line="276" w:lineRule="auto"/>
      </w:pPr>
      <w:r>
        <w:t>Ensemble learning algorithms are meta-algorithms that combine several machine learning algorithms into one predictive model in order to decrease variance, bias or improve predictions.</w:t>
      </w:r>
    </w:p>
    <w:p w:rsidR="00C6418A" w:rsidRDefault="00C6418A" w:rsidP="00C6418A">
      <w:pPr>
        <w:spacing w:line="276" w:lineRule="auto"/>
      </w:pPr>
      <w:r>
        <w:t>The algorithm can be any machine learning algorithm such as logistic regression, decision tree, etc. These models, when used as inputs of ensemble methods, are called ”base models”.</w:t>
      </w:r>
    </w:p>
    <w:p w:rsidR="008907C3" w:rsidRDefault="00C6418A" w:rsidP="00C6418A">
      <w:pPr>
        <w:spacing w:line="276" w:lineRule="auto"/>
        <w:jc w:val="center"/>
      </w:pPr>
      <w:r>
        <w:rPr>
          <w:noProof/>
        </w:rPr>
        <w:drawing>
          <wp:inline distT="0" distB="0" distL="0" distR="0">
            <wp:extent cx="4019550" cy="2672256"/>
            <wp:effectExtent l="0" t="0" r="0" b="0"/>
            <wp:docPr id="39" name="Picture 39" descr="C:\Users\Vinsmon TP\Documents\0__tilFpFsmvouNK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smon TP\Documents\0__tilFpFsmvouNKvw.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0326" cy="2672772"/>
                    </a:xfrm>
                    <a:prstGeom prst="rect">
                      <a:avLst/>
                    </a:prstGeom>
                    <a:noFill/>
                    <a:ln>
                      <a:noFill/>
                    </a:ln>
                  </pic:spPr>
                </pic:pic>
              </a:graphicData>
            </a:graphic>
          </wp:inline>
        </w:drawing>
      </w:r>
    </w:p>
    <w:p w:rsidR="00C6418A" w:rsidRDefault="00C6418A" w:rsidP="00C6418A">
      <w:pPr>
        <w:spacing w:line="276" w:lineRule="auto"/>
      </w:pPr>
      <w:r>
        <w:t>Ensemble methods usually produce more accurate solutions than a single model would. This has been the case in a number of machine learning competitions, where the winning solutions used ensemble methods. In the popular Netflix Competition, the winner used an ensemble method to implement a powerful collaborative filtering algorithm. Another example is KDD 2009 where the winner also used ensemble methods.</w:t>
      </w:r>
    </w:p>
    <w:p w:rsidR="00C6418A" w:rsidRDefault="00C6418A" w:rsidP="00C6418A">
      <w:pPr>
        <w:spacing w:line="276" w:lineRule="auto"/>
      </w:pPr>
      <w:r>
        <w:t>Ensemble algorithms or methods can be divided into two groups:</w:t>
      </w:r>
    </w:p>
    <w:p w:rsidR="00C6418A" w:rsidRDefault="00C6418A" w:rsidP="00C6418A">
      <w:pPr>
        <w:pStyle w:val="ListParagraph"/>
        <w:numPr>
          <w:ilvl w:val="0"/>
          <w:numId w:val="35"/>
        </w:numPr>
        <w:spacing w:line="276" w:lineRule="auto"/>
      </w:pPr>
      <w:r>
        <w:t>Sequential ensemble methods — where the base learners are generated sequentially (e.g. AdaBoost).The basic motivation of sequential methods is to exploit the dependence between the base learners. The overall performance can be boosted by weighing previously mislabeled examples with higher weight.</w:t>
      </w:r>
    </w:p>
    <w:p w:rsidR="00C6418A" w:rsidRDefault="00C6418A" w:rsidP="00C6418A">
      <w:pPr>
        <w:pStyle w:val="ListParagraph"/>
        <w:numPr>
          <w:ilvl w:val="0"/>
          <w:numId w:val="35"/>
        </w:numPr>
        <w:spacing w:line="276" w:lineRule="auto"/>
      </w:pPr>
      <w:r>
        <w:lastRenderedPageBreak/>
        <w:t>Parallel ensemble methods — where the base learners are generated in parallel (e.g. Random Forest).</w:t>
      </w:r>
    </w:p>
    <w:p w:rsidR="00C6418A" w:rsidRDefault="00C6418A" w:rsidP="00C6418A">
      <w:pPr>
        <w:spacing w:line="276" w:lineRule="auto"/>
      </w:pPr>
      <w:r>
        <w:t>The basic motivation of parallel methods is to exploit independence between the base learners since the error can be reduced dramatically by averaging.</w:t>
      </w:r>
    </w:p>
    <w:p w:rsidR="00C6418A" w:rsidRDefault="00C6418A" w:rsidP="00C6418A">
      <w:pPr>
        <w:spacing w:line="276" w:lineRule="auto"/>
      </w:pPr>
      <w:r>
        <w:t>Most ensemble methods use a single base learning algorithm to produce homogeneous base learners, i.e. learners of the same type, leading to homogeneous ensembles.</w:t>
      </w:r>
    </w:p>
    <w:p w:rsidR="00C6418A" w:rsidRDefault="00C6418A" w:rsidP="00C6418A">
      <w:pPr>
        <w:spacing w:line="276" w:lineRule="auto"/>
      </w:pPr>
      <w:r>
        <w:t>There are also some methods that use heterogeneous learners, i.e. learners of different types, leading to heterogeneous ensembles. In order for ensemble methods to be more accurate than any of its individual members, the base learners have to be as accurate as possible and as diverse as possible.</w:t>
      </w:r>
    </w:p>
    <w:p w:rsidR="00C6418A" w:rsidRDefault="00C6418A" w:rsidP="00C6418A">
      <w:pPr>
        <w:pStyle w:val="Heading2"/>
      </w:pPr>
      <w:r>
        <w:t>Random Forest algorithm</w:t>
      </w:r>
    </w:p>
    <w:p w:rsidR="00C6418A" w:rsidRDefault="00C6418A" w:rsidP="00C6418A">
      <w:pPr>
        <w:spacing w:line="276" w:lineRule="auto"/>
      </w:pPr>
      <w:r>
        <w:t>Random forest is a supervised ensemble learning algorithm that is used for both classifications as well as regression problems. But however, it is mainly used for classification problems. As we know that a forest is made up of trees and more trees mean more robust forest. Similarly, the random forest algorithm creates decision trees on data samples and then gets the prediction from each of them and finally selects the best solution by means of voting. It is an ensemble method that is better than a single decision tree because it reduces the over-fitting by averaging the result.</w:t>
      </w:r>
    </w:p>
    <w:p w:rsidR="00C6418A" w:rsidRDefault="00C6418A" w:rsidP="00C6418A">
      <w:pPr>
        <w:spacing w:line="276" w:lineRule="auto"/>
        <w:jc w:val="center"/>
      </w:pPr>
      <w:r>
        <w:rPr>
          <w:noProof/>
        </w:rPr>
        <w:drawing>
          <wp:inline distT="0" distB="0" distL="0" distR="0">
            <wp:extent cx="4667250" cy="2449744"/>
            <wp:effectExtent l="0" t="0" r="0" b="8255"/>
            <wp:docPr id="52" name="Picture 52" descr="C:\Users\Vinsmon TP\Documents\0_F4HiydKf6wBHBI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smon TP\Documents\0_F4HiydKf6wBHBI5F.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71047" cy="2451737"/>
                    </a:xfrm>
                    <a:prstGeom prst="rect">
                      <a:avLst/>
                    </a:prstGeom>
                    <a:noFill/>
                    <a:ln>
                      <a:noFill/>
                    </a:ln>
                  </pic:spPr>
                </pic:pic>
              </a:graphicData>
            </a:graphic>
          </wp:inline>
        </w:drawing>
      </w:r>
    </w:p>
    <w:p w:rsidR="00C6418A" w:rsidRDefault="00C6418A" w:rsidP="00C6418A">
      <w:pPr>
        <w:spacing w:line="276" w:lineRule="auto"/>
      </w:pPr>
      <w:r>
        <w:t>The fundamental concept behind random forest is a simple but powerful one — the wisdom of crowds.</w:t>
      </w:r>
    </w:p>
    <w:p w:rsidR="00C6418A" w:rsidRPr="00C6418A" w:rsidRDefault="00C6418A" w:rsidP="00C6418A">
      <w:pPr>
        <w:spacing w:line="276" w:lineRule="auto"/>
        <w:rPr>
          <w:b/>
        </w:rPr>
      </w:pPr>
      <w:r w:rsidRPr="00C6418A">
        <w:rPr>
          <w:b/>
        </w:rPr>
        <w:t>“A large number of relatively uncorrelated models(trees) operating as a committee will outperform any of the individual constituent models.”</w:t>
      </w:r>
    </w:p>
    <w:p w:rsidR="00C6418A" w:rsidRDefault="00C6418A" w:rsidP="00C6418A">
      <w:pPr>
        <w:spacing w:line="276" w:lineRule="auto"/>
      </w:pPr>
      <w:r>
        <w:t>The low correlation between models is the key.</w:t>
      </w:r>
    </w:p>
    <w:p w:rsidR="00C6418A" w:rsidRDefault="00C6418A" w:rsidP="00C6418A">
      <w:pPr>
        <w:spacing w:line="276" w:lineRule="auto"/>
      </w:pPr>
      <w:r>
        <w:t>The reason why Random forest produces exceptional results is that the trees protect each other from their individual errors. While some trees may be wrong, many others will be right, so as a group the trees are able to move in the correct direction.</w:t>
      </w:r>
    </w:p>
    <w:p w:rsidR="00C6418A" w:rsidRDefault="00C6418A" w:rsidP="00C6418A">
      <w:pPr>
        <w:spacing w:line="276" w:lineRule="auto"/>
      </w:pPr>
      <w:r>
        <w:lastRenderedPageBreak/>
        <w:t>Why the name “Random”?</w:t>
      </w:r>
    </w:p>
    <w:p w:rsidR="00C6418A" w:rsidRDefault="00C6418A" w:rsidP="00C6418A">
      <w:pPr>
        <w:spacing w:line="276" w:lineRule="auto"/>
      </w:pPr>
      <w:r>
        <w:t>Two key concepts that give it the name random:</w:t>
      </w:r>
    </w:p>
    <w:p w:rsidR="00C6418A" w:rsidRDefault="00C6418A" w:rsidP="00C6418A">
      <w:pPr>
        <w:pStyle w:val="ListParagraph"/>
        <w:numPr>
          <w:ilvl w:val="0"/>
          <w:numId w:val="36"/>
        </w:numPr>
        <w:spacing w:line="276" w:lineRule="auto"/>
      </w:pPr>
      <w:r>
        <w:t>A random sampling of training data set when building trees.</w:t>
      </w:r>
    </w:p>
    <w:p w:rsidR="00C6418A" w:rsidRDefault="00C6418A" w:rsidP="00C6418A">
      <w:pPr>
        <w:pStyle w:val="ListParagraph"/>
        <w:numPr>
          <w:ilvl w:val="0"/>
          <w:numId w:val="36"/>
        </w:numPr>
        <w:spacing w:line="276" w:lineRule="auto"/>
      </w:pPr>
      <w:r>
        <w:t>Random subsets of features considered when splitting nodes.</w:t>
      </w:r>
    </w:p>
    <w:p w:rsidR="00C6418A" w:rsidRDefault="00C6418A" w:rsidP="00C6418A">
      <w:pPr>
        <w:spacing w:line="276" w:lineRule="auto"/>
      </w:pPr>
      <w:r>
        <w:t>How is Random Forest ensuring Model diversity?</w:t>
      </w:r>
    </w:p>
    <w:p w:rsidR="00C6418A" w:rsidRDefault="00C6418A" w:rsidP="00C6418A">
      <w:pPr>
        <w:spacing w:line="276" w:lineRule="auto"/>
      </w:pPr>
      <w:r>
        <w:t>Random forest ensures that the behavior of each individual tree is not too correlated with the behavior of any other tree in the model by using the following two methods:</w:t>
      </w:r>
    </w:p>
    <w:p w:rsidR="00C6418A" w:rsidRDefault="00C6418A" w:rsidP="00C6418A">
      <w:pPr>
        <w:pStyle w:val="ListParagraph"/>
        <w:numPr>
          <w:ilvl w:val="0"/>
          <w:numId w:val="37"/>
        </w:numPr>
        <w:spacing w:line="276" w:lineRule="auto"/>
      </w:pPr>
      <w:r>
        <w:t>Bagging or Bootstrap Aggregation</w:t>
      </w:r>
    </w:p>
    <w:p w:rsidR="00C6418A" w:rsidRDefault="00C6418A" w:rsidP="00C6418A">
      <w:pPr>
        <w:pStyle w:val="ListParagraph"/>
        <w:numPr>
          <w:ilvl w:val="0"/>
          <w:numId w:val="37"/>
        </w:numPr>
        <w:spacing w:line="276" w:lineRule="auto"/>
      </w:pPr>
      <w:r>
        <w:t>Random feature selection</w:t>
      </w:r>
    </w:p>
    <w:p w:rsidR="00C6418A" w:rsidRDefault="00C6418A" w:rsidP="004D7683">
      <w:pPr>
        <w:pStyle w:val="Heading2"/>
      </w:pPr>
      <w:r>
        <w:t>Bagging or Bootstrap Aggregation</w:t>
      </w:r>
    </w:p>
    <w:p w:rsidR="00C6418A" w:rsidRDefault="00C6418A" w:rsidP="00C6418A">
      <w:pPr>
        <w:spacing w:line="276" w:lineRule="auto"/>
      </w:pPr>
      <w:r>
        <w:t>Decision trees are very sensitive to the data they are trained on, small changes to the training data set can result in a significantly different tree structure. The random forest takes advantage of this by allowing each individual tree to randomly sample from the dataset with replacement, resulting in different trees. This process is called Bagging.</w:t>
      </w:r>
    </w:p>
    <w:p w:rsidR="00C6418A" w:rsidRDefault="00C6418A" w:rsidP="00C6418A">
      <w:pPr>
        <w:spacing w:line="276" w:lineRule="auto"/>
      </w:pPr>
      <w:r>
        <w:t>Note that with bagging we are not subsetting the training data into smaller chunks and training each tree on a different chunk. Rather, if we have a sample of size N, we are still feeding each tree a training set of size N. But instead of the original training data, we take a random sample of size N with replacement.</w:t>
      </w:r>
    </w:p>
    <w:p w:rsidR="00C6418A" w:rsidRDefault="00C6418A" w:rsidP="00C6418A">
      <w:pPr>
        <w:spacing w:line="276" w:lineRule="auto"/>
      </w:pPr>
      <w:r>
        <w:t>For example — If our training data is [1,2,3,4,5,6], then we might give one of our trees the list [1,2,2,3,6,6] and we can give another tree a list [2,3,4,4,5,6]. Notice that the lists are of length 6 and some elements are repeated in the randomly selected training data we can give to our tree(because we sample with replacement).</w:t>
      </w:r>
    </w:p>
    <w:p w:rsidR="00C6418A" w:rsidRDefault="00C6418A" w:rsidP="00C6418A">
      <w:pPr>
        <w:spacing w:line="276" w:lineRule="auto"/>
      </w:pPr>
    </w:p>
    <w:p w:rsidR="00C6418A" w:rsidRDefault="00C6418A" w:rsidP="00C6418A">
      <w:pPr>
        <w:spacing w:line="276" w:lineRule="auto"/>
        <w:jc w:val="center"/>
      </w:pPr>
      <w:r>
        <w:rPr>
          <w:noProof/>
        </w:rPr>
        <w:lastRenderedPageBreak/>
        <w:drawing>
          <wp:inline distT="0" distB="0" distL="0" distR="0">
            <wp:extent cx="3905250" cy="3654914"/>
            <wp:effectExtent l="0" t="0" r="0" b="3175"/>
            <wp:docPr id="54" name="Picture 54" descr="C:\Users\Vinsmon TP\Documents\0_nXz2XeRbydBU3nv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smon TP\Documents\0_nXz2XeRbydBU3nvs.jpeg"/>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0298" cy="3659639"/>
                    </a:xfrm>
                    <a:prstGeom prst="rect">
                      <a:avLst/>
                    </a:prstGeom>
                    <a:noFill/>
                    <a:ln>
                      <a:noFill/>
                    </a:ln>
                  </pic:spPr>
                </pic:pic>
              </a:graphicData>
            </a:graphic>
          </wp:inline>
        </w:drawing>
      </w:r>
    </w:p>
    <w:p w:rsidR="00C6418A" w:rsidRDefault="00C6418A" w:rsidP="00C6418A">
      <w:pPr>
        <w:spacing w:line="276" w:lineRule="auto"/>
      </w:pPr>
      <w:r w:rsidRPr="00C6418A">
        <w:t>The above figure shows how random samples are taken from the dataset with replacement.</w:t>
      </w:r>
    </w:p>
    <w:p w:rsidR="004D7683" w:rsidRDefault="004D7683" w:rsidP="004D7683">
      <w:pPr>
        <w:pStyle w:val="Heading2"/>
      </w:pPr>
      <w:r>
        <w:t>Random feature selection</w:t>
      </w:r>
    </w:p>
    <w:p w:rsidR="004D7683" w:rsidRDefault="004D7683" w:rsidP="004D7683">
      <w:pPr>
        <w:spacing w:line="276" w:lineRule="auto"/>
      </w:pPr>
      <w:r>
        <w:t>In a normal decision tree, when it is time to split a node, we consider every possible feature and pick the one that produces the most separation between the observations in the left node vs right node. In contrast, each tree in a random forest can pick only from a random subset of features. This forces even more variation amongst the trees in the model and ultimately results in low correlation across trees and more diversification.</w:t>
      </w:r>
    </w:p>
    <w:p w:rsidR="00C6418A" w:rsidRDefault="004D7683" w:rsidP="004D7683">
      <w:pPr>
        <w:spacing w:line="276" w:lineRule="auto"/>
      </w:pPr>
      <w:r>
        <w:t>So in random forest, we end up with trees that are trained on different sets of data and also use different features to make decisions.</w:t>
      </w:r>
    </w:p>
    <w:p w:rsidR="004D7683" w:rsidRDefault="004D7683" w:rsidP="004D7683">
      <w:pPr>
        <w:spacing w:line="276" w:lineRule="auto"/>
        <w:jc w:val="center"/>
      </w:pPr>
      <w:r>
        <w:rPr>
          <w:noProof/>
        </w:rPr>
        <w:drawing>
          <wp:inline distT="0" distB="0" distL="0" distR="0">
            <wp:extent cx="3476625" cy="2149527"/>
            <wp:effectExtent l="0" t="0" r="0" b="3175"/>
            <wp:docPr id="55" name="Picture 55" descr="C:\Users\Vinsmon TP\Documents\0_p9-U03GusCA0OP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smon TP\Documents\0_p9-U03GusCA0OPaO.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81133" cy="2152314"/>
                    </a:xfrm>
                    <a:prstGeom prst="rect">
                      <a:avLst/>
                    </a:prstGeom>
                    <a:noFill/>
                    <a:ln>
                      <a:noFill/>
                    </a:ln>
                  </pic:spPr>
                </pic:pic>
              </a:graphicData>
            </a:graphic>
          </wp:inline>
        </w:drawing>
      </w:r>
    </w:p>
    <w:p w:rsidR="004D7683" w:rsidRDefault="004D7683" w:rsidP="004D7683">
      <w:pPr>
        <w:spacing w:line="276" w:lineRule="auto"/>
      </w:pPr>
      <w:r>
        <w:lastRenderedPageBreak/>
        <w:t>And finally, uncorrelated trees have created that buffer and predict each other from their respective errors.</w:t>
      </w:r>
    </w:p>
    <w:p w:rsidR="004D7683" w:rsidRDefault="004D7683" w:rsidP="004D7683">
      <w:pPr>
        <w:spacing w:line="276" w:lineRule="auto"/>
      </w:pPr>
      <w:r>
        <w:t>Random Forest creation pseudocode:</w:t>
      </w:r>
    </w:p>
    <w:p w:rsidR="004D7683" w:rsidRDefault="004D7683" w:rsidP="004D7683">
      <w:pPr>
        <w:pStyle w:val="ListParagraph"/>
        <w:numPr>
          <w:ilvl w:val="0"/>
          <w:numId w:val="39"/>
        </w:numPr>
        <w:spacing w:line="276" w:lineRule="auto"/>
      </w:pPr>
      <w:r>
        <w:t>Randomly select “k” features from total “m” features where k &lt;&lt; m</w:t>
      </w:r>
    </w:p>
    <w:p w:rsidR="004D7683" w:rsidRDefault="004D7683" w:rsidP="004D7683">
      <w:pPr>
        <w:pStyle w:val="ListParagraph"/>
        <w:numPr>
          <w:ilvl w:val="0"/>
          <w:numId w:val="39"/>
        </w:numPr>
        <w:spacing w:line="276" w:lineRule="auto"/>
      </w:pPr>
      <w:r>
        <w:t>Among the “k” features, calculate the node “d” using the best split point</w:t>
      </w:r>
    </w:p>
    <w:p w:rsidR="004D7683" w:rsidRDefault="004D7683" w:rsidP="004D7683">
      <w:pPr>
        <w:pStyle w:val="ListParagraph"/>
        <w:numPr>
          <w:ilvl w:val="0"/>
          <w:numId w:val="39"/>
        </w:numPr>
        <w:spacing w:line="276" w:lineRule="auto"/>
      </w:pPr>
      <w:r>
        <w:t>Split the node into daughter nodes using the best split</w:t>
      </w:r>
    </w:p>
    <w:p w:rsidR="004D7683" w:rsidRDefault="004D7683" w:rsidP="004D7683">
      <w:pPr>
        <w:pStyle w:val="ListParagraph"/>
        <w:numPr>
          <w:ilvl w:val="0"/>
          <w:numId w:val="39"/>
        </w:numPr>
        <w:spacing w:line="276" w:lineRule="auto"/>
      </w:pPr>
      <w:r>
        <w:t>Repeat the 1 to 3 steps until “l” number of nodes has been reached</w:t>
      </w:r>
    </w:p>
    <w:p w:rsidR="004D7683" w:rsidRPr="00C23668" w:rsidRDefault="004D7683" w:rsidP="004D7683">
      <w:pPr>
        <w:pStyle w:val="ListParagraph"/>
        <w:numPr>
          <w:ilvl w:val="0"/>
          <w:numId w:val="39"/>
        </w:numPr>
        <w:spacing w:line="276" w:lineRule="auto"/>
      </w:pPr>
      <w:r>
        <w:t>Build forest by repeating steps 1 to 4 for “n” number times to create “n” number of trees.</w:t>
      </w:r>
    </w:p>
    <w:sectPr w:rsidR="004D7683" w:rsidRPr="00C23668" w:rsidSect="00806CB1">
      <w:pgSz w:w="12240" w:h="15840"/>
      <w:pgMar w:top="1440" w:right="1440" w:bottom="1440" w:left="1440" w:header="720" w:footer="4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AA9" w:rsidRDefault="009F7AA9" w:rsidP="00806CB1">
      <w:pPr>
        <w:spacing w:after="0" w:line="240" w:lineRule="auto"/>
      </w:pPr>
      <w:r>
        <w:separator/>
      </w:r>
    </w:p>
  </w:endnote>
  <w:endnote w:type="continuationSeparator" w:id="0">
    <w:p w:rsidR="009F7AA9" w:rsidRDefault="009F7AA9" w:rsidP="0080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Times New Roman"/>
    <w:panose1 w:val="02000000000000000000"/>
    <w:charset w:val="00"/>
    <w:family w:val="auto"/>
    <w:pitch w:val="variable"/>
    <w:sig w:usb0="00000001"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AA9" w:rsidRDefault="009F7AA9" w:rsidP="00806CB1">
      <w:pPr>
        <w:spacing w:after="0" w:line="240" w:lineRule="auto"/>
      </w:pPr>
      <w:r>
        <w:separator/>
      </w:r>
    </w:p>
  </w:footnote>
  <w:footnote w:type="continuationSeparator" w:id="0">
    <w:p w:rsidR="009F7AA9" w:rsidRDefault="009F7AA9" w:rsidP="00806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64B5"/>
    <w:multiLevelType w:val="multilevel"/>
    <w:tmpl w:val="8C2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72784"/>
    <w:multiLevelType w:val="hybridMultilevel"/>
    <w:tmpl w:val="41A26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25627"/>
    <w:multiLevelType w:val="hybridMultilevel"/>
    <w:tmpl w:val="B398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904A4"/>
    <w:multiLevelType w:val="hybridMultilevel"/>
    <w:tmpl w:val="81400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E17BD"/>
    <w:multiLevelType w:val="hybridMultilevel"/>
    <w:tmpl w:val="3E76B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247284"/>
    <w:multiLevelType w:val="hybridMultilevel"/>
    <w:tmpl w:val="16D07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733EA"/>
    <w:multiLevelType w:val="hybridMultilevel"/>
    <w:tmpl w:val="BCDAA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D1983"/>
    <w:multiLevelType w:val="hybridMultilevel"/>
    <w:tmpl w:val="E7788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F4EF5"/>
    <w:multiLevelType w:val="multilevel"/>
    <w:tmpl w:val="C49C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C58AB"/>
    <w:multiLevelType w:val="hybridMultilevel"/>
    <w:tmpl w:val="D49A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2628C"/>
    <w:multiLevelType w:val="hybridMultilevel"/>
    <w:tmpl w:val="BA32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57A92"/>
    <w:multiLevelType w:val="multilevel"/>
    <w:tmpl w:val="F610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20AD5"/>
    <w:multiLevelType w:val="hybridMultilevel"/>
    <w:tmpl w:val="A216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84C86"/>
    <w:multiLevelType w:val="hybridMultilevel"/>
    <w:tmpl w:val="FE802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033DE"/>
    <w:multiLevelType w:val="hybridMultilevel"/>
    <w:tmpl w:val="2A706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AA5287"/>
    <w:multiLevelType w:val="hybridMultilevel"/>
    <w:tmpl w:val="7B6C70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B57177"/>
    <w:multiLevelType w:val="hybridMultilevel"/>
    <w:tmpl w:val="865E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D47F1"/>
    <w:multiLevelType w:val="multilevel"/>
    <w:tmpl w:val="7B64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B036B"/>
    <w:multiLevelType w:val="hybridMultilevel"/>
    <w:tmpl w:val="78EA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F79A9"/>
    <w:multiLevelType w:val="hybridMultilevel"/>
    <w:tmpl w:val="2B9A2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9E1211"/>
    <w:multiLevelType w:val="hybridMultilevel"/>
    <w:tmpl w:val="75D8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E4002B"/>
    <w:multiLevelType w:val="hybridMultilevel"/>
    <w:tmpl w:val="403EF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606B7"/>
    <w:multiLevelType w:val="hybridMultilevel"/>
    <w:tmpl w:val="B6AA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6F3435"/>
    <w:multiLevelType w:val="hybridMultilevel"/>
    <w:tmpl w:val="05FE5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07143"/>
    <w:multiLevelType w:val="hybridMultilevel"/>
    <w:tmpl w:val="F028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E6823"/>
    <w:multiLevelType w:val="hybridMultilevel"/>
    <w:tmpl w:val="BE08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C62F6"/>
    <w:multiLevelType w:val="hybridMultilevel"/>
    <w:tmpl w:val="9D74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676FBE"/>
    <w:multiLevelType w:val="hybridMultilevel"/>
    <w:tmpl w:val="4EE8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92EFE"/>
    <w:multiLevelType w:val="hybridMultilevel"/>
    <w:tmpl w:val="06B6E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E2D0A"/>
    <w:multiLevelType w:val="hybridMultilevel"/>
    <w:tmpl w:val="4126A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E62736"/>
    <w:multiLevelType w:val="hybridMultilevel"/>
    <w:tmpl w:val="F61674B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3DE034A"/>
    <w:multiLevelType w:val="hybridMultilevel"/>
    <w:tmpl w:val="9442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A0088B"/>
    <w:multiLevelType w:val="hybridMultilevel"/>
    <w:tmpl w:val="ECD09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CA7085"/>
    <w:multiLevelType w:val="hybridMultilevel"/>
    <w:tmpl w:val="C25CD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940DF6"/>
    <w:multiLevelType w:val="multilevel"/>
    <w:tmpl w:val="AF88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21CB9"/>
    <w:multiLevelType w:val="hybridMultilevel"/>
    <w:tmpl w:val="460E0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A6CB8"/>
    <w:multiLevelType w:val="hybridMultilevel"/>
    <w:tmpl w:val="5D50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182039"/>
    <w:multiLevelType w:val="hybridMultilevel"/>
    <w:tmpl w:val="E0409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60892"/>
    <w:multiLevelType w:val="hybridMultilevel"/>
    <w:tmpl w:val="E9784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B24AAF"/>
    <w:multiLevelType w:val="hybridMultilevel"/>
    <w:tmpl w:val="B4FE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007D58"/>
    <w:multiLevelType w:val="multilevel"/>
    <w:tmpl w:val="D9ECD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011A74"/>
    <w:multiLevelType w:val="multilevel"/>
    <w:tmpl w:val="0046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5286B"/>
    <w:multiLevelType w:val="hybridMultilevel"/>
    <w:tmpl w:val="71C2C2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27"/>
  </w:num>
  <w:num w:numId="3">
    <w:abstractNumId w:val="33"/>
  </w:num>
  <w:num w:numId="4">
    <w:abstractNumId w:val="0"/>
  </w:num>
  <w:num w:numId="5">
    <w:abstractNumId w:val="36"/>
  </w:num>
  <w:num w:numId="6">
    <w:abstractNumId w:val="34"/>
  </w:num>
  <w:num w:numId="7">
    <w:abstractNumId w:val="25"/>
  </w:num>
  <w:num w:numId="8">
    <w:abstractNumId w:val="17"/>
  </w:num>
  <w:num w:numId="9">
    <w:abstractNumId w:val="16"/>
  </w:num>
  <w:num w:numId="10">
    <w:abstractNumId w:val="24"/>
  </w:num>
  <w:num w:numId="11">
    <w:abstractNumId w:val="40"/>
  </w:num>
  <w:num w:numId="12">
    <w:abstractNumId w:val="1"/>
  </w:num>
  <w:num w:numId="13">
    <w:abstractNumId w:val="12"/>
  </w:num>
  <w:num w:numId="14">
    <w:abstractNumId w:val="9"/>
  </w:num>
  <w:num w:numId="15">
    <w:abstractNumId w:val="28"/>
  </w:num>
  <w:num w:numId="16">
    <w:abstractNumId w:val="38"/>
  </w:num>
  <w:num w:numId="17">
    <w:abstractNumId w:val="8"/>
  </w:num>
  <w:num w:numId="18">
    <w:abstractNumId w:val="26"/>
  </w:num>
  <w:num w:numId="19">
    <w:abstractNumId w:val="13"/>
  </w:num>
  <w:num w:numId="20">
    <w:abstractNumId w:val="42"/>
  </w:num>
  <w:num w:numId="21">
    <w:abstractNumId w:val="4"/>
  </w:num>
  <w:num w:numId="22">
    <w:abstractNumId w:val="41"/>
  </w:num>
  <w:num w:numId="23">
    <w:abstractNumId w:val="11"/>
  </w:num>
  <w:num w:numId="24">
    <w:abstractNumId w:val="29"/>
  </w:num>
  <w:num w:numId="25">
    <w:abstractNumId w:val="39"/>
  </w:num>
  <w:num w:numId="26">
    <w:abstractNumId w:val="21"/>
  </w:num>
  <w:num w:numId="27">
    <w:abstractNumId w:val="35"/>
  </w:num>
  <w:num w:numId="28">
    <w:abstractNumId w:val="14"/>
  </w:num>
  <w:num w:numId="29">
    <w:abstractNumId w:val="5"/>
  </w:num>
  <w:num w:numId="30">
    <w:abstractNumId w:val="23"/>
  </w:num>
  <w:num w:numId="31">
    <w:abstractNumId w:val="18"/>
  </w:num>
  <w:num w:numId="32">
    <w:abstractNumId w:val="22"/>
  </w:num>
  <w:num w:numId="33">
    <w:abstractNumId w:val="37"/>
  </w:num>
  <w:num w:numId="34">
    <w:abstractNumId w:val="20"/>
  </w:num>
  <w:num w:numId="35">
    <w:abstractNumId w:val="19"/>
  </w:num>
  <w:num w:numId="36">
    <w:abstractNumId w:val="10"/>
  </w:num>
  <w:num w:numId="37">
    <w:abstractNumId w:val="31"/>
  </w:num>
  <w:num w:numId="38">
    <w:abstractNumId w:val="3"/>
  </w:num>
  <w:num w:numId="39">
    <w:abstractNumId w:val="15"/>
  </w:num>
  <w:num w:numId="40">
    <w:abstractNumId w:val="2"/>
  </w:num>
  <w:num w:numId="41">
    <w:abstractNumId w:val="7"/>
  </w:num>
  <w:num w:numId="42">
    <w:abstractNumId w:val="6"/>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2B"/>
    <w:rsid w:val="00032C69"/>
    <w:rsid w:val="0003668D"/>
    <w:rsid w:val="00067758"/>
    <w:rsid w:val="000A75CE"/>
    <w:rsid w:val="000C33B2"/>
    <w:rsid w:val="000D4521"/>
    <w:rsid w:val="00107F62"/>
    <w:rsid w:val="00147A6A"/>
    <w:rsid w:val="0017657E"/>
    <w:rsid w:val="001C6681"/>
    <w:rsid w:val="002035A0"/>
    <w:rsid w:val="002126FD"/>
    <w:rsid w:val="002628D7"/>
    <w:rsid w:val="00270E75"/>
    <w:rsid w:val="00274D59"/>
    <w:rsid w:val="002B095B"/>
    <w:rsid w:val="002B48C6"/>
    <w:rsid w:val="002F53CE"/>
    <w:rsid w:val="00304EA6"/>
    <w:rsid w:val="00327C0E"/>
    <w:rsid w:val="00355715"/>
    <w:rsid w:val="00380B00"/>
    <w:rsid w:val="003E263B"/>
    <w:rsid w:val="004173EA"/>
    <w:rsid w:val="00423E69"/>
    <w:rsid w:val="00476E2B"/>
    <w:rsid w:val="004D7683"/>
    <w:rsid w:val="004E2C68"/>
    <w:rsid w:val="005A1740"/>
    <w:rsid w:val="005D6E9D"/>
    <w:rsid w:val="005F17FD"/>
    <w:rsid w:val="0061418C"/>
    <w:rsid w:val="0061491C"/>
    <w:rsid w:val="006313E0"/>
    <w:rsid w:val="00644C14"/>
    <w:rsid w:val="00662DC0"/>
    <w:rsid w:val="00692CD1"/>
    <w:rsid w:val="006C3433"/>
    <w:rsid w:val="00741D2C"/>
    <w:rsid w:val="00785272"/>
    <w:rsid w:val="007A0DF7"/>
    <w:rsid w:val="007E4B4F"/>
    <w:rsid w:val="00806CB1"/>
    <w:rsid w:val="008134EC"/>
    <w:rsid w:val="008139D8"/>
    <w:rsid w:val="0082788F"/>
    <w:rsid w:val="00836D13"/>
    <w:rsid w:val="0085664A"/>
    <w:rsid w:val="008907C3"/>
    <w:rsid w:val="008C4D5A"/>
    <w:rsid w:val="008E5C9F"/>
    <w:rsid w:val="008E6475"/>
    <w:rsid w:val="0094668D"/>
    <w:rsid w:val="00990A16"/>
    <w:rsid w:val="009E233C"/>
    <w:rsid w:val="009F7AA9"/>
    <w:rsid w:val="00A077CD"/>
    <w:rsid w:val="00A149CE"/>
    <w:rsid w:val="00A24C55"/>
    <w:rsid w:val="00A806C6"/>
    <w:rsid w:val="00AA074D"/>
    <w:rsid w:val="00AC32E1"/>
    <w:rsid w:val="00AF482D"/>
    <w:rsid w:val="00B057A0"/>
    <w:rsid w:val="00B21F92"/>
    <w:rsid w:val="00B6381E"/>
    <w:rsid w:val="00BA29F9"/>
    <w:rsid w:val="00BB372B"/>
    <w:rsid w:val="00BC1553"/>
    <w:rsid w:val="00BC6732"/>
    <w:rsid w:val="00C23668"/>
    <w:rsid w:val="00C37F42"/>
    <w:rsid w:val="00C6418A"/>
    <w:rsid w:val="00C874DD"/>
    <w:rsid w:val="00CB680A"/>
    <w:rsid w:val="00D117B1"/>
    <w:rsid w:val="00D53A4F"/>
    <w:rsid w:val="00D81CED"/>
    <w:rsid w:val="00D92ECB"/>
    <w:rsid w:val="00DC3C0F"/>
    <w:rsid w:val="00DF214E"/>
    <w:rsid w:val="00E30214"/>
    <w:rsid w:val="00E36061"/>
    <w:rsid w:val="00EB5FC5"/>
    <w:rsid w:val="00EC2B8E"/>
    <w:rsid w:val="00F0170C"/>
    <w:rsid w:val="00F0245D"/>
    <w:rsid w:val="00F20748"/>
    <w:rsid w:val="00F30916"/>
    <w:rsid w:val="00F53C05"/>
    <w:rsid w:val="00F71737"/>
    <w:rsid w:val="00FA0B2B"/>
    <w:rsid w:val="00FA6D49"/>
    <w:rsid w:val="00FF0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2259F"/>
  <w15:chartTrackingRefBased/>
  <w15:docId w15:val="{146030F3-5D11-4410-8F11-E65E2053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CD1"/>
    <w:pPr>
      <w:spacing w:line="360" w:lineRule="auto"/>
      <w:jc w:val="both"/>
    </w:pPr>
  </w:style>
  <w:style w:type="paragraph" w:styleId="Heading1">
    <w:name w:val="heading 1"/>
    <w:basedOn w:val="Normal"/>
    <w:next w:val="Normal"/>
    <w:link w:val="Heading1Char"/>
    <w:uiPriority w:val="9"/>
    <w:qFormat/>
    <w:rsid w:val="00BB372B"/>
    <w:pPr>
      <w:keepNext/>
      <w:keepLines/>
      <w:spacing w:before="240" w:after="0"/>
      <w:jc w:val="center"/>
      <w:outlineLvl w:val="0"/>
    </w:pPr>
    <w:rPr>
      <w:rFonts w:ascii="Roboto" w:eastAsiaTheme="majorEastAsia" w:hAnsi="Roboto" w:cstheme="majorBidi"/>
      <w:b/>
      <w:color w:val="FF0000"/>
      <w:sz w:val="32"/>
      <w:szCs w:val="32"/>
    </w:rPr>
  </w:style>
  <w:style w:type="paragraph" w:styleId="Heading2">
    <w:name w:val="heading 2"/>
    <w:basedOn w:val="Normal"/>
    <w:next w:val="Normal"/>
    <w:link w:val="Heading2Char"/>
    <w:uiPriority w:val="9"/>
    <w:unhideWhenUsed/>
    <w:qFormat/>
    <w:rsid w:val="00BB372B"/>
    <w:pPr>
      <w:keepNext/>
      <w:keepLines/>
      <w:spacing w:before="40" w:after="0"/>
      <w:outlineLvl w:val="1"/>
    </w:pPr>
    <w:rPr>
      <w:rFonts w:ascii="Roboto" w:eastAsiaTheme="majorEastAsia" w:hAnsi="Roboto" w:cstheme="majorBidi"/>
      <w:b/>
      <w:color w:val="7030A0"/>
      <w:sz w:val="28"/>
      <w:szCs w:val="26"/>
    </w:rPr>
  </w:style>
  <w:style w:type="paragraph" w:styleId="Heading3">
    <w:name w:val="heading 3"/>
    <w:basedOn w:val="Normal"/>
    <w:next w:val="Normal"/>
    <w:link w:val="Heading3Char"/>
    <w:uiPriority w:val="9"/>
    <w:unhideWhenUsed/>
    <w:qFormat/>
    <w:rsid w:val="00BB372B"/>
    <w:pPr>
      <w:keepNext/>
      <w:keepLines/>
      <w:spacing w:before="40" w:after="0"/>
      <w:outlineLvl w:val="2"/>
    </w:pPr>
    <w:rPr>
      <w:rFonts w:ascii="Roboto" w:eastAsiaTheme="majorEastAsia" w:hAnsi="Roboto" w:cstheme="majorBidi"/>
      <w:b/>
      <w:color w:val="00B05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72B"/>
    <w:rPr>
      <w:rFonts w:ascii="Roboto" w:eastAsiaTheme="majorEastAsia" w:hAnsi="Roboto" w:cstheme="majorBidi"/>
      <w:b/>
      <w:color w:val="FF0000"/>
      <w:sz w:val="32"/>
      <w:szCs w:val="32"/>
    </w:rPr>
  </w:style>
  <w:style w:type="character" w:customStyle="1" w:styleId="Heading2Char">
    <w:name w:val="Heading 2 Char"/>
    <w:basedOn w:val="DefaultParagraphFont"/>
    <w:link w:val="Heading2"/>
    <w:uiPriority w:val="9"/>
    <w:rsid w:val="00BB372B"/>
    <w:rPr>
      <w:rFonts w:ascii="Roboto" w:eastAsiaTheme="majorEastAsia" w:hAnsi="Roboto" w:cstheme="majorBidi"/>
      <w:b/>
      <w:color w:val="7030A0"/>
      <w:sz w:val="28"/>
      <w:szCs w:val="26"/>
    </w:rPr>
  </w:style>
  <w:style w:type="character" w:customStyle="1" w:styleId="Heading3Char">
    <w:name w:val="Heading 3 Char"/>
    <w:basedOn w:val="DefaultParagraphFont"/>
    <w:link w:val="Heading3"/>
    <w:uiPriority w:val="9"/>
    <w:rsid w:val="00BB372B"/>
    <w:rPr>
      <w:rFonts w:ascii="Roboto" w:eastAsiaTheme="majorEastAsia" w:hAnsi="Roboto" w:cstheme="majorBidi"/>
      <w:b/>
      <w:color w:val="00B050"/>
      <w:sz w:val="24"/>
      <w:szCs w:val="24"/>
    </w:rPr>
  </w:style>
  <w:style w:type="paragraph" w:styleId="NormalWeb">
    <w:name w:val="Normal (Web)"/>
    <w:basedOn w:val="Normal"/>
    <w:uiPriority w:val="99"/>
    <w:semiHidden/>
    <w:unhideWhenUsed/>
    <w:rsid w:val="00A077CD"/>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A077CD"/>
    <w:rPr>
      <w:b/>
      <w:bCs/>
    </w:rPr>
  </w:style>
  <w:style w:type="paragraph" w:styleId="ListParagraph">
    <w:name w:val="List Paragraph"/>
    <w:basedOn w:val="Normal"/>
    <w:uiPriority w:val="34"/>
    <w:qFormat/>
    <w:rsid w:val="00A077CD"/>
    <w:pPr>
      <w:ind w:left="720"/>
      <w:contextualSpacing/>
    </w:pPr>
  </w:style>
  <w:style w:type="paragraph" w:customStyle="1" w:styleId="iw">
    <w:name w:val="iw"/>
    <w:basedOn w:val="Normal"/>
    <w:rsid w:val="00EC2B8E"/>
    <w:pPr>
      <w:spacing w:before="100" w:beforeAutospacing="1" w:after="100" w:afterAutospacing="1"/>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6681"/>
    <w:rPr>
      <w:color w:val="0000FF"/>
      <w:u w:val="single"/>
    </w:rPr>
  </w:style>
  <w:style w:type="paragraph" w:styleId="Header">
    <w:name w:val="header"/>
    <w:basedOn w:val="Normal"/>
    <w:link w:val="HeaderChar"/>
    <w:uiPriority w:val="99"/>
    <w:unhideWhenUsed/>
    <w:rsid w:val="0080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CB1"/>
  </w:style>
  <w:style w:type="paragraph" w:styleId="Footer">
    <w:name w:val="footer"/>
    <w:basedOn w:val="Normal"/>
    <w:link w:val="FooterChar"/>
    <w:uiPriority w:val="99"/>
    <w:unhideWhenUsed/>
    <w:rsid w:val="0080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CB1"/>
  </w:style>
  <w:style w:type="paragraph" w:customStyle="1" w:styleId="center">
    <w:name w:val="center"/>
    <w:basedOn w:val="Normal"/>
    <w:rsid w:val="00FA0B2B"/>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C23668"/>
    <w:rPr>
      <w:i/>
      <w:iCs/>
    </w:rPr>
  </w:style>
  <w:style w:type="character" w:styleId="PlaceholderText">
    <w:name w:val="Placeholder Text"/>
    <w:basedOn w:val="DefaultParagraphFont"/>
    <w:uiPriority w:val="99"/>
    <w:semiHidden/>
    <w:rsid w:val="00C23668"/>
    <w:rPr>
      <w:color w:val="808080"/>
    </w:rPr>
  </w:style>
  <w:style w:type="paragraph" w:customStyle="1" w:styleId="je">
    <w:name w:val="je"/>
    <w:basedOn w:val="Normal"/>
    <w:rsid w:val="000C33B2"/>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30915">
      <w:bodyDiv w:val="1"/>
      <w:marLeft w:val="0"/>
      <w:marRight w:val="0"/>
      <w:marTop w:val="0"/>
      <w:marBottom w:val="0"/>
      <w:divBdr>
        <w:top w:val="none" w:sz="0" w:space="0" w:color="auto"/>
        <w:left w:val="none" w:sz="0" w:space="0" w:color="auto"/>
        <w:bottom w:val="none" w:sz="0" w:space="0" w:color="auto"/>
        <w:right w:val="none" w:sz="0" w:space="0" w:color="auto"/>
      </w:divBdr>
    </w:div>
    <w:div w:id="122769969">
      <w:bodyDiv w:val="1"/>
      <w:marLeft w:val="0"/>
      <w:marRight w:val="0"/>
      <w:marTop w:val="0"/>
      <w:marBottom w:val="0"/>
      <w:divBdr>
        <w:top w:val="none" w:sz="0" w:space="0" w:color="auto"/>
        <w:left w:val="none" w:sz="0" w:space="0" w:color="auto"/>
        <w:bottom w:val="none" w:sz="0" w:space="0" w:color="auto"/>
        <w:right w:val="none" w:sz="0" w:space="0" w:color="auto"/>
      </w:divBdr>
    </w:div>
    <w:div w:id="253633247">
      <w:bodyDiv w:val="1"/>
      <w:marLeft w:val="0"/>
      <w:marRight w:val="0"/>
      <w:marTop w:val="0"/>
      <w:marBottom w:val="0"/>
      <w:divBdr>
        <w:top w:val="none" w:sz="0" w:space="0" w:color="auto"/>
        <w:left w:val="none" w:sz="0" w:space="0" w:color="auto"/>
        <w:bottom w:val="none" w:sz="0" w:space="0" w:color="auto"/>
        <w:right w:val="none" w:sz="0" w:space="0" w:color="auto"/>
      </w:divBdr>
    </w:div>
    <w:div w:id="273252208">
      <w:bodyDiv w:val="1"/>
      <w:marLeft w:val="0"/>
      <w:marRight w:val="0"/>
      <w:marTop w:val="0"/>
      <w:marBottom w:val="0"/>
      <w:divBdr>
        <w:top w:val="none" w:sz="0" w:space="0" w:color="auto"/>
        <w:left w:val="none" w:sz="0" w:space="0" w:color="auto"/>
        <w:bottom w:val="none" w:sz="0" w:space="0" w:color="auto"/>
        <w:right w:val="none" w:sz="0" w:space="0" w:color="auto"/>
      </w:divBdr>
    </w:div>
    <w:div w:id="404107901">
      <w:bodyDiv w:val="1"/>
      <w:marLeft w:val="0"/>
      <w:marRight w:val="0"/>
      <w:marTop w:val="0"/>
      <w:marBottom w:val="0"/>
      <w:divBdr>
        <w:top w:val="none" w:sz="0" w:space="0" w:color="auto"/>
        <w:left w:val="none" w:sz="0" w:space="0" w:color="auto"/>
        <w:bottom w:val="none" w:sz="0" w:space="0" w:color="auto"/>
        <w:right w:val="none" w:sz="0" w:space="0" w:color="auto"/>
      </w:divBdr>
      <w:divsChild>
        <w:div w:id="181746219">
          <w:marLeft w:val="0"/>
          <w:marRight w:val="0"/>
          <w:marTop w:val="0"/>
          <w:marBottom w:val="0"/>
          <w:divBdr>
            <w:top w:val="none" w:sz="0" w:space="0" w:color="auto"/>
            <w:left w:val="none" w:sz="0" w:space="0" w:color="auto"/>
            <w:bottom w:val="none" w:sz="0" w:space="0" w:color="auto"/>
            <w:right w:val="none" w:sz="0" w:space="0" w:color="auto"/>
          </w:divBdr>
          <w:divsChild>
            <w:div w:id="2107920860">
              <w:marLeft w:val="0"/>
              <w:marRight w:val="0"/>
              <w:marTop w:val="100"/>
              <w:marBottom w:val="100"/>
              <w:divBdr>
                <w:top w:val="none" w:sz="0" w:space="0" w:color="auto"/>
                <w:left w:val="none" w:sz="0" w:space="0" w:color="auto"/>
                <w:bottom w:val="none" w:sz="0" w:space="0" w:color="auto"/>
                <w:right w:val="none" w:sz="0" w:space="0" w:color="auto"/>
              </w:divBdr>
              <w:divsChild>
                <w:div w:id="16502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187">
          <w:marLeft w:val="0"/>
          <w:marRight w:val="0"/>
          <w:marTop w:val="0"/>
          <w:marBottom w:val="0"/>
          <w:divBdr>
            <w:top w:val="none" w:sz="0" w:space="0" w:color="auto"/>
            <w:left w:val="none" w:sz="0" w:space="0" w:color="auto"/>
            <w:bottom w:val="none" w:sz="0" w:space="0" w:color="auto"/>
            <w:right w:val="none" w:sz="0" w:space="0" w:color="auto"/>
          </w:divBdr>
          <w:divsChild>
            <w:div w:id="437989472">
              <w:marLeft w:val="0"/>
              <w:marRight w:val="0"/>
              <w:marTop w:val="0"/>
              <w:marBottom w:val="0"/>
              <w:divBdr>
                <w:top w:val="none" w:sz="0" w:space="0" w:color="auto"/>
                <w:left w:val="none" w:sz="0" w:space="0" w:color="auto"/>
                <w:bottom w:val="none" w:sz="0" w:space="0" w:color="auto"/>
                <w:right w:val="none" w:sz="0" w:space="0" w:color="auto"/>
              </w:divBdr>
              <w:divsChild>
                <w:div w:id="1678193395">
                  <w:marLeft w:val="0"/>
                  <w:marRight w:val="0"/>
                  <w:marTop w:val="100"/>
                  <w:marBottom w:val="100"/>
                  <w:divBdr>
                    <w:top w:val="none" w:sz="0" w:space="0" w:color="auto"/>
                    <w:left w:val="none" w:sz="0" w:space="0" w:color="auto"/>
                    <w:bottom w:val="none" w:sz="0" w:space="0" w:color="auto"/>
                    <w:right w:val="none" w:sz="0" w:space="0" w:color="auto"/>
                  </w:divBdr>
                  <w:divsChild>
                    <w:div w:id="1100755924">
                      <w:marLeft w:val="0"/>
                      <w:marRight w:val="0"/>
                      <w:marTop w:val="0"/>
                      <w:marBottom w:val="0"/>
                      <w:divBdr>
                        <w:top w:val="none" w:sz="0" w:space="0" w:color="auto"/>
                        <w:left w:val="none" w:sz="0" w:space="0" w:color="auto"/>
                        <w:bottom w:val="none" w:sz="0" w:space="0" w:color="auto"/>
                        <w:right w:val="none" w:sz="0" w:space="0" w:color="auto"/>
                      </w:divBdr>
                      <w:divsChild>
                        <w:div w:id="3844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235133">
      <w:bodyDiv w:val="1"/>
      <w:marLeft w:val="0"/>
      <w:marRight w:val="0"/>
      <w:marTop w:val="0"/>
      <w:marBottom w:val="0"/>
      <w:divBdr>
        <w:top w:val="none" w:sz="0" w:space="0" w:color="auto"/>
        <w:left w:val="none" w:sz="0" w:space="0" w:color="auto"/>
        <w:bottom w:val="none" w:sz="0" w:space="0" w:color="auto"/>
        <w:right w:val="none" w:sz="0" w:space="0" w:color="auto"/>
      </w:divBdr>
    </w:div>
    <w:div w:id="618990932">
      <w:bodyDiv w:val="1"/>
      <w:marLeft w:val="0"/>
      <w:marRight w:val="0"/>
      <w:marTop w:val="0"/>
      <w:marBottom w:val="0"/>
      <w:divBdr>
        <w:top w:val="none" w:sz="0" w:space="0" w:color="auto"/>
        <w:left w:val="none" w:sz="0" w:space="0" w:color="auto"/>
        <w:bottom w:val="none" w:sz="0" w:space="0" w:color="auto"/>
        <w:right w:val="none" w:sz="0" w:space="0" w:color="auto"/>
      </w:divBdr>
    </w:div>
    <w:div w:id="624428230">
      <w:bodyDiv w:val="1"/>
      <w:marLeft w:val="0"/>
      <w:marRight w:val="0"/>
      <w:marTop w:val="0"/>
      <w:marBottom w:val="0"/>
      <w:divBdr>
        <w:top w:val="none" w:sz="0" w:space="0" w:color="auto"/>
        <w:left w:val="none" w:sz="0" w:space="0" w:color="auto"/>
        <w:bottom w:val="none" w:sz="0" w:space="0" w:color="auto"/>
        <w:right w:val="none" w:sz="0" w:space="0" w:color="auto"/>
      </w:divBdr>
    </w:div>
    <w:div w:id="673075310">
      <w:bodyDiv w:val="1"/>
      <w:marLeft w:val="0"/>
      <w:marRight w:val="0"/>
      <w:marTop w:val="0"/>
      <w:marBottom w:val="0"/>
      <w:divBdr>
        <w:top w:val="none" w:sz="0" w:space="0" w:color="auto"/>
        <w:left w:val="none" w:sz="0" w:space="0" w:color="auto"/>
        <w:bottom w:val="none" w:sz="0" w:space="0" w:color="auto"/>
        <w:right w:val="none" w:sz="0" w:space="0" w:color="auto"/>
      </w:divBdr>
    </w:div>
    <w:div w:id="675956234">
      <w:bodyDiv w:val="1"/>
      <w:marLeft w:val="0"/>
      <w:marRight w:val="0"/>
      <w:marTop w:val="0"/>
      <w:marBottom w:val="0"/>
      <w:divBdr>
        <w:top w:val="none" w:sz="0" w:space="0" w:color="auto"/>
        <w:left w:val="none" w:sz="0" w:space="0" w:color="auto"/>
        <w:bottom w:val="none" w:sz="0" w:space="0" w:color="auto"/>
        <w:right w:val="none" w:sz="0" w:space="0" w:color="auto"/>
      </w:divBdr>
    </w:div>
    <w:div w:id="750080776">
      <w:bodyDiv w:val="1"/>
      <w:marLeft w:val="0"/>
      <w:marRight w:val="0"/>
      <w:marTop w:val="0"/>
      <w:marBottom w:val="0"/>
      <w:divBdr>
        <w:top w:val="none" w:sz="0" w:space="0" w:color="auto"/>
        <w:left w:val="none" w:sz="0" w:space="0" w:color="auto"/>
        <w:bottom w:val="none" w:sz="0" w:space="0" w:color="auto"/>
        <w:right w:val="none" w:sz="0" w:space="0" w:color="auto"/>
      </w:divBdr>
    </w:div>
    <w:div w:id="822430719">
      <w:bodyDiv w:val="1"/>
      <w:marLeft w:val="0"/>
      <w:marRight w:val="0"/>
      <w:marTop w:val="0"/>
      <w:marBottom w:val="0"/>
      <w:divBdr>
        <w:top w:val="none" w:sz="0" w:space="0" w:color="auto"/>
        <w:left w:val="none" w:sz="0" w:space="0" w:color="auto"/>
        <w:bottom w:val="none" w:sz="0" w:space="0" w:color="auto"/>
        <w:right w:val="none" w:sz="0" w:space="0" w:color="auto"/>
      </w:divBdr>
    </w:div>
    <w:div w:id="900748446">
      <w:bodyDiv w:val="1"/>
      <w:marLeft w:val="0"/>
      <w:marRight w:val="0"/>
      <w:marTop w:val="0"/>
      <w:marBottom w:val="0"/>
      <w:divBdr>
        <w:top w:val="none" w:sz="0" w:space="0" w:color="auto"/>
        <w:left w:val="none" w:sz="0" w:space="0" w:color="auto"/>
        <w:bottom w:val="none" w:sz="0" w:space="0" w:color="auto"/>
        <w:right w:val="none" w:sz="0" w:space="0" w:color="auto"/>
      </w:divBdr>
    </w:div>
    <w:div w:id="958686156">
      <w:bodyDiv w:val="1"/>
      <w:marLeft w:val="0"/>
      <w:marRight w:val="0"/>
      <w:marTop w:val="0"/>
      <w:marBottom w:val="0"/>
      <w:divBdr>
        <w:top w:val="none" w:sz="0" w:space="0" w:color="auto"/>
        <w:left w:val="none" w:sz="0" w:space="0" w:color="auto"/>
        <w:bottom w:val="none" w:sz="0" w:space="0" w:color="auto"/>
        <w:right w:val="none" w:sz="0" w:space="0" w:color="auto"/>
      </w:divBdr>
    </w:div>
    <w:div w:id="996423186">
      <w:bodyDiv w:val="1"/>
      <w:marLeft w:val="0"/>
      <w:marRight w:val="0"/>
      <w:marTop w:val="0"/>
      <w:marBottom w:val="0"/>
      <w:divBdr>
        <w:top w:val="none" w:sz="0" w:space="0" w:color="auto"/>
        <w:left w:val="none" w:sz="0" w:space="0" w:color="auto"/>
        <w:bottom w:val="none" w:sz="0" w:space="0" w:color="auto"/>
        <w:right w:val="none" w:sz="0" w:space="0" w:color="auto"/>
      </w:divBdr>
    </w:div>
    <w:div w:id="1014309785">
      <w:bodyDiv w:val="1"/>
      <w:marLeft w:val="0"/>
      <w:marRight w:val="0"/>
      <w:marTop w:val="0"/>
      <w:marBottom w:val="0"/>
      <w:divBdr>
        <w:top w:val="none" w:sz="0" w:space="0" w:color="auto"/>
        <w:left w:val="none" w:sz="0" w:space="0" w:color="auto"/>
        <w:bottom w:val="none" w:sz="0" w:space="0" w:color="auto"/>
        <w:right w:val="none" w:sz="0" w:space="0" w:color="auto"/>
      </w:divBdr>
    </w:div>
    <w:div w:id="1046180913">
      <w:bodyDiv w:val="1"/>
      <w:marLeft w:val="0"/>
      <w:marRight w:val="0"/>
      <w:marTop w:val="0"/>
      <w:marBottom w:val="0"/>
      <w:divBdr>
        <w:top w:val="none" w:sz="0" w:space="0" w:color="auto"/>
        <w:left w:val="none" w:sz="0" w:space="0" w:color="auto"/>
        <w:bottom w:val="none" w:sz="0" w:space="0" w:color="auto"/>
        <w:right w:val="none" w:sz="0" w:space="0" w:color="auto"/>
      </w:divBdr>
    </w:div>
    <w:div w:id="1054935675">
      <w:bodyDiv w:val="1"/>
      <w:marLeft w:val="0"/>
      <w:marRight w:val="0"/>
      <w:marTop w:val="0"/>
      <w:marBottom w:val="0"/>
      <w:divBdr>
        <w:top w:val="none" w:sz="0" w:space="0" w:color="auto"/>
        <w:left w:val="none" w:sz="0" w:space="0" w:color="auto"/>
        <w:bottom w:val="none" w:sz="0" w:space="0" w:color="auto"/>
        <w:right w:val="none" w:sz="0" w:space="0" w:color="auto"/>
      </w:divBdr>
    </w:div>
    <w:div w:id="1179388902">
      <w:bodyDiv w:val="1"/>
      <w:marLeft w:val="0"/>
      <w:marRight w:val="0"/>
      <w:marTop w:val="0"/>
      <w:marBottom w:val="0"/>
      <w:divBdr>
        <w:top w:val="none" w:sz="0" w:space="0" w:color="auto"/>
        <w:left w:val="none" w:sz="0" w:space="0" w:color="auto"/>
        <w:bottom w:val="none" w:sz="0" w:space="0" w:color="auto"/>
        <w:right w:val="none" w:sz="0" w:space="0" w:color="auto"/>
      </w:divBdr>
    </w:div>
    <w:div w:id="1218859172">
      <w:bodyDiv w:val="1"/>
      <w:marLeft w:val="0"/>
      <w:marRight w:val="0"/>
      <w:marTop w:val="0"/>
      <w:marBottom w:val="0"/>
      <w:divBdr>
        <w:top w:val="none" w:sz="0" w:space="0" w:color="auto"/>
        <w:left w:val="none" w:sz="0" w:space="0" w:color="auto"/>
        <w:bottom w:val="none" w:sz="0" w:space="0" w:color="auto"/>
        <w:right w:val="none" w:sz="0" w:space="0" w:color="auto"/>
      </w:divBdr>
      <w:divsChild>
        <w:div w:id="98335394">
          <w:marLeft w:val="0"/>
          <w:marRight w:val="0"/>
          <w:marTop w:val="0"/>
          <w:marBottom w:val="0"/>
          <w:divBdr>
            <w:top w:val="none" w:sz="0" w:space="0" w:color="auto"/>
            <w:left w:val="none" w:sz="0" w:space="0" w:color="auto"/>
            <w:bottom w:val="none" w:sz="0" w:space="0" w:color="auto"/>
            <w:right w:val="none" w:sz="0" w:space="0" w:color="auto"/>
          </w:divBdr>
          <w:divsChild>
            <w:div w:id="1243904502">
              <w:marLeft w:val="0"/>
              <w:marRight w:val="0"/>
              <w:marTop w:val="0"/>
              <w:marBottom w:val="0"/>
              <w:divBdr>
                <w:top w:val="none" w:sz="0" w:space="0" w:color="auto"/>
                <w:left w:val="none" w:sz="0" w:space="0" w:color="auto"/>
                <w:bottom w:val="none" w:sz="0" w:space="0" w:color="auto"/>
                <w:right w:val="none" w:sz="0" w:space="0" w:color="auto"/>
              </w:divBdr>
              <w:divsChild>
                <w:div w:id="1072775188">
                  <w:marLeft w:val="0"/>
                  <w:marRight w:val="0"/>
                  <w:marTop w:val="100"/>
                  <w:marBottom w:val="100"/>
                  <w:divBdr>
                    <w:top w:val="none" w:sz="0" w:space="0" w:color="auto"/>
                    <w:left w:val="none" w:sz="0" w:space="0" w:color="auto"/>
                    <w:bottom w:val="none" w:sz="0" w:space="0" w:color="auto"/>
                    <w:right w:val="none" w:sz="0" w:space="0" w:color="auto"/>
                  </w:divBdr>
                  <w:divsChild>
                    <w:div w:id="1994799129">
                      <w:marLeft w:val="0"/>
                      <w:marRight w:val="0"/>
                      <w:marTop w:val="0"/>
                      <w:marBottom w:val="0"/>
                      <w:divBdr>
                        <w:top w:val="none" w:sz="0" w:space="0" w:color="auto"/>
                        <w:left w:val="none" w:sz="0" w:space="0" w:color="auto"/>
                        <w:bottom w:val="none" w:sz="0" w:space="0" w:color="auto"/>
                        <w:right w:val="none" w:sz="0" w:space="0" w:color="auto"/>
                      </w:divBdr>
                      <w:divsChild>
                        <w:div w:id="20104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156123">
      <w:bodyDiv w:val="1"/>
      <w:marLeft w:val="0"/>
      <w:marRight w:val="0"/>
      <w:marTop w:val="0"/>
      <w:marBottom w:val="0"/>
      <w:divBdr>
        <w:top w:val="none" w:sz="0" w:space="0" w:color="auto"/>
        <w:left w:val="none" w:sz="0" w:space="0" w:color="auto"/>
        <w:bottom w:val="none" w:sz="0" w:space="0" w:color="auto"/>
        <w:right w:val="none" w:sz="0" w:space="0" w:color="auto"/>
      </w:divBdr>
    </w:div>
    <w:div w:id="1316108045">
      <w:bodyDiv w:val="1"/>
      <w:marLeft w:val="0"/>
      <w:marRight w:val="0"/>
      <w:marTop w:val="0"/>
      <w:marBottom w:val="0"/>
      <w:divBdr>
        <w:top w:val="none" w:sz="0" w:space="0" w:color="auto"/>
        <w:left w:val="none" w:sz="0" w:space="0" w:color="auto"/>
        <w:bottom w:val="none" w:sz="0" w:space="0" w:color="auto"/>
        <w:right w:val="none" w:sz="0" w:space="0" w:color="auto"/>
      </w:divBdr>
    </w:div>
    <w:div w:id="1382363435">
      <w:bodyDiv w:val="1"/>
      <w:marLeft w:val="0"/>
      <w:marRight w:val="0"/>
      <w:marTop w:val="0"/>
      <w:marBottom w:val="0"/>
      <w:divBdr>
        <w:top w:val="none" w:sz="0" w:space="0" w:color="auto"/>
        <w:left w:val="none" w:sz="0" w:space="0" w:color="auto"/>
        <w:bottom w:val="none" w:sz="0" w:space="0" w:color="auto"/>
        <w:right w:val="none" w:sz="0" w:space="0" w:color="auto"/>
      </w:divBdr>
    </w:div>
    <w:div w:id="1474903239">
      <w:bodyDiv w:val="1"/>
      <w:marLeft w:val="0"/>
      <w:marRight w:val="0"/>
      <w:marTop w:val="0"/>
      <w:marBottom w:val="0"/>
      <w:divBdr>
        <w:top w:val="none" w:sz="0" w:space="0" w:color="auto"/>
        <w:left w:val="none" w:sz="0" w:space="0" w:color="auto"/>
        <w:bottom w:val="none" w:sz="0" w:space="0" w:color="auto"/>
        <w:right w:val="none" w:sz="0" w:space="0" w:color="auto"/>
      </w:divBdr>
    </w:div>
    <w:div w:id="1538852827">
      <w:bodyDiv w:val="1"/>
      <w:marLeft w:val="0"/>
      <w:marRight w:val="0"/>
      <w:marTop w:val="0"/>
      <w:marBottom w:val="0"/>
      <w:divBdr>
        <w:top w:val="none" w:sz="0" w:space="0" w:color="auto"/>
        <w:left w:val="none" w:sz="0" w:space="0" w:color="auto"/>
        <w:bottom w:val="none" w:sz="0" w:space="0" w:color="auto"/>
        <w:right w:val="none" w:sz="0" w:space="0" w:color="auto"/>
      </w:divBdr>
    </w:div>
    <w:div w:id="1552811088">
      <w:bodyDiv w:val="1"/>
      <w:marLeft w:val="0"/>
      <w:marRight w:val="0"/>
      <w:marTop w:val="0"/>
      <w:marBottom w:val="0"/>
      <w:divBdr>
        <w:top w:val="none" w:sz="0" w:space="0" w:color="auto"/>
        <w:left w:val="none" w:sz="0" w:space="0" w:color="auto"/>
        <w:bottom w:val="none" w:sz="0" w:space="0" w:color="auto"/>
        <w:right w:val="none" w:sz="0" w:space="0" w:color="auto"/>
      </w:divBdr>
    </w:div>
    <w:div w:id="1589001164">
      <w:bodyDiv w:val="1"/>
      <w:marLeft w:val="0"/>
      <w:marRight w:val="0"/>
      <w:marTop w:val="0"/>
      <w:marBottom w:val="0"/>
      <w:divBdr>
        <w:top w:val="none" w:sz="0" w:space="0" w:color="auto"/>
        <w:left w:val="none" w:sz="0" w:space="0" w:color="auto"/>
        <w:bottom w:val="none" w:sz="0" w:space="0" w:color="auto"/>
        <w:right w:val="none" w:sz="0" w:space="0" w:color="auto"/>
      </w:divBdr>
      <w:divsChild>
        <w:div w:id="462965561">
          <w:marLeft w:val="0"/>
          <w:marRight w:val="0"/>
          <w:marTop w:val="0"/>
          <w:marBottom w:val="0"/>
          <w:divBdr>
            <w:top w:val="none" w:sz="0" w:space="0" w:color="auto"/>
            <w:left w:val="none" w:sz="0" w:space="0" w:color="auto"/>
            <w:bottom w:val="none" w:sz="0" w:space="0" w:color="auto"/>
            <w:right w:val="none" w:sz="0" w:space="0" w:color="auto"/>
          </w:divBdr>
          <w:divsChild>
            <w:div w:id="1372026495">
              <w:marLeft w:val="0"/>
              <w:marRight w:val="0"/>
              <w:marTop w:val="100"/>
              <w:marBottom w:val="100"/>
              <w:divBdr>
                <w:top w:val="none" w:sz="0" w:space="0" w:color="auto"/>
                <w:left w:val="none" w:sz="0" w:space="0" w:color="auto"/>
                <w:bottom w:val="none" w:sz="0" w:space="0" w:color="auto"/>
                <w:right w:val="none" w:sz="0" w:space="0" w:color="auto"/>
              </w:divBdr>
              <w:divsChild>
                <w:div w:id="771322837">
                  <w:marLeft w:val="0"/>
                  <w:marRight w:val="0"/>
                  <w:marTop w:val="0"/>
                  <w:marBottom w:val="0"/>
                  <w:divBdr>
                    <w:top w:val="none" w:sz="0" w:space="0" w:color="auto"/>
                    <w:left w:val="none" w:sz="0" w:space="0" w:color="auto"/>
                    <w:bottom w:val="none" w:sz="0" w:space="0" w:color="auto"/>
                    <w:right w:val="none" w:sz="0" w:space="0" w:color="auto"/>
                  </w:divBdr>
                  <w:divsChild>
                    <w:div w:id="17833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773413">
      <w:bodyDiv w:val="1"/>
      <w:marLeft w:val="0"/>
      <w:marRight w:val="0"/>
      <w:marTop w:val="0"/>
      <w:marBottom w:val="0"/>
      <w:divBdr>
        <w:top w:val="none" w:sz="0" w:space="0" w:color="auto"/>
        <w:left w:val="none" w:sz="0" w:space="0" w:color="auto"/>
        <w:bottom w:val="none" w:sz="0" w:space="0" w:color="auto"/>
        <w:right w:val="none" w:sz="0" w:space="0" w:color="auto"/>
      </w:divBdr>
    </w:div>
    <w:div w:id="1794135136">
      <w:bodyDiv w:val="1"/>
      <w:marLeft w:val="0"/>
      <w:marRight w:val="0"/>
      <w:marTop w:val="0"/>
      <w:marBottom w:val="0"/>
      <w:divBdr>
        <w:top w:val="none" w:sz="0" w:space="0" w:color="auto"/>
        <w:left w:val="none" w:sz="0" w:space="0" w:color="auto"/>
        <w:bottom w:val="none" w:sz="0" w:space="0" w:color="auto"/>
        <w:right w:val="none" w:sz="0" w:space="0" w:color="auto"/>
      </w:divBdr>
    </w:div>
    <w:div w:id="1800801744">
      <w:bodyDiv w:val="1"/>
      <w:marLeft w:val="0"/>
      <w:marRight w:val="0"/>
      <w:marTop w:val="0"/>
      <w:marBottom w:val="0"/>
      <w:divBdr>
        <w:top w:val="none" w:sz="0" w:space="0" w:color="auto"/>
        <w:left w:val="none" w:sz="0" w:space="0" w:color="auto"/>
        <w:bottom w:val="none" w:sz="0" w:space="0" w:color="auto"/>
        <w:right w:val="none" w:sz="0" w:space="0" w:color="auto"/>
      </w:divBdr>
    </w:div>
    <w:div w:id="1815442312">
      <w:bodyDiv w:val="1"/>
      <w:marLeft w:val="0"/>
      <w:marRight w:val="0"/>
      <w:marTop w:val="0"/>
      <w:marBottom w:val="0"/>
      <w:divBdr>
        <w:top w:val="none" w:sz="0" w:space="0" w:color="auto"/>
        <w:left w:val="none" w:sz="0" w:space="0" w:color="auto"/>
        <w:bottom w:val="none" w:sz="0" w:space="0" w:color="auto"/>
        <w:right w:val="none" w:sz="0" w:space="0" w:color="auto"/>
      </w:divBdr>
    </w:div>
    <w:div w:id="1827042641">
      <w:bodyDiv w:val="1"/>
      <w:marLeft w:val="0"/>
      <w:marRight w:val="0"/>
      <w:marTop w:val="0"/>
      <w:marBottom w:val="0"/>
      <w:divBdr>
        <w:top w:val="none" w:sz="0" w:space="0" w:color="auto"/>
        <w:left w:val="none" w:sz="0" w:space="0" w:color="auto"/>
        <w:bottom w:val="none" w:sz="0" w:space="0" w:color="auto"/>
        <w:right w:val="none" w:sz="0" w:space="0" w:color="auto"/>
      </w:divBdr>
    </w:div>
    <w:div w:id="1879930368">
      <w:bodyDiv w:val="1"/>
      <w:marLeft w:val="0"/>
      <w:marRight w:val="0"/>
      <w:marTop w:val="0"/>
      <w:marBottom w:val="0"/>
      <w:divBdr>
        <w:top w:val="none" w:sz="0" w:space="0" w:color="auto"/>
        <w:left w:val="none" w:sz="0" w:space="0" w:color="auto"/>
        <w:bottom w:val="none" w:sz="0" w:space="0" w:color="auto"/>
        <w:right w:val="none" w:sz="0" w:space="0" w:color="auto"/>
      </w:divBdr>
    </w:div>
    <w:div w:id="1901136364">
      <w:bodyDiv w:val="1"/>
      <w:marLeft w:val="0"/>
      <w:marRight w:val="0"/>
      <w:marTop w:val="0"/>
      <w:marBottom w:val="0"/>
      <w:divBdr>
        <w:top w:val="none" w:sz="0" w:space="0" w:color="auto"/>
        <w:left w:val="none" w:sz="0" w:space="0" w:color="auto"/>
        <w:bottom w:val="none" w:sz="0" w:space="0" w:color="auto"/>
        <w:right w:val="none" w:sz="0" w:space="0" w:color="auto"/>
      </w:divBdr>
    </w:div>
    <w:div w:id="198712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microsoft.com/office/2007/relationships/hdphoto" Target="media/hdphoto7.wdp"/><Relationship Id="rId42" Type="http://schemas.openxmlformats.org/officeDocument/2006/relationships/image" Target="media/image23.png"/><Relationship Id="rId47" Type="http://schemas.microsoft.com/office/2007/relationships/hdphoto" Target="media/hdphoto13.wdp"/><Relationship Id="rId63" Type="http://schemas.openxmlformats.org/officeDocument/2006/relationships/image" Target="media/image41.png"/><Relationship Id="rId68" Type="http://schemas.openxmlformats.org/officeDocument/2006/relationships/image" Target="media/image44.png"/><Relationship Id="rId84" Type="http://schemas.openxmlformats.org/officeDocument/2006/relationships/image" Target="media/image58.png"/><Relationship Id="rId16" Type="http://schemas.openxmlformats.org/officeDocument/2006/relationships/image" Target="media/image6.png"/><Relationship Id="rId11" Type="http://schemas.microsoft.com/office/2007/relationships/hdphoto" Target="media/hdphoto2.wdp"/><Relationship Id="rId32" Type="http://schemas.openxmlformats.org/officeDocument/2006/relationships/image" Target="media/image17.png"/><Relationship Id="rId37" Type="http://schemas.openxmlformats.org/officeDocument/2006/relationships/hyperlink" Target="https://files.realpython.com/media/log-reg-3.b1634d335c4f.png"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jpeg"/><Relationship Id="rId5" Type="http://schemas.openxmlformats.org/officeDocument/2006/relationships/footnotes" Target="footnotes.xml"/><Relationship Id="rId19" Type="http://schemas.microsoft.com/office/2007/relationships/hdphoto" Target="media/hdphoto6.wdp"/><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files.realpython.com/media/log-reg-2.e88a21607ba3.png" TargetMode="Externa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image" Target="media/image55.png"/><Relationship Id="rId85" Type="http://schemas.microsoft.com/office/2007/relationships/hdphoto" Target="media/hdphoto19.wdp"/><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5.wdp"/><Relationship Id="rId25" Type="http://schemas.openxmlformats.org/officeDocument/2006/relationships/image" Target="media/image12.png"/><Relationship Id="rId33" Type="http://schemas.microsoft.com/office/2007/relationships/hdphoto" Target="media/hdphoto10.wdp"/><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 Id="rId67" Type="http://schemas.microsoft.com/office/2007/relationships/hdphoto" Target="media/hdphoto16.wdp"/><Relationship Id="rId20" Type="http://schemas.openxmlformats.org/officeDocument/2006/relationships/image" Target="media/image8.png"/><Relationship Id="rId41" Type="http://schemas.microsoft.com/office/2007/relationships/hdphoto" Target="media/hdphoto11.wdp"/><Relationship Id="rId54" Type="http://schemas.openxmlformats.org/officeDocument/2006/relationships/image" Target="media/image33.png"/><Relationship Id="rId62" Type="http://schemas.openxmlformats.org/officeDocument/2006/relationships/image" Target="media/image40.png"/><Relationship Id="rId70" Type="http://schemas.microsoft.com/office/2007/relationships/hdphoto" Target="media/hdphoto17.wdp"/><Relationship Id="rId75" Type="http://schemas.openxmlformats.org/officeDocument/2006/relationships/image" Target="media/image50.png"/><Relationship Id="rId83" Type="http://schemas.openxmlformats.org/officeDocument/2006/relationships/image" Target="media/image5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4.wdp"/><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microsoft.com/office/2007/relationships/hdphoto" Target="media/hdphoto9.wdp"/><Relationship Id="rId44" Type="http://schemas.microsoft.com/office/2007/relationships/hdphoto" Target="media/hdphoto12.wdp"/><Relationship Id="rId52" Type="http://schemas.openxmlformats.org/officeDocument/2006/relationships/image" Target="media/image31.png"/><Relationship Id="rId60" Type="http://schemas.openxmlformats.org/officeDocument/2006/relationships/image" Target="media/image39.png"/><Relationship Id="rId65" Type="http://schemas.microsoft.com/office/2007/relationships/hdphoto" Target="media/hdphoto15.wdp"/><Relationship Id="rId73" Type="http://schemas.openxmlformats.org/officeDocument/2006/relationships/image" Target="media/image48.png"/><Relationship Id="rId78" Type="http://schemas.openxmlformats.org/officeDocument/2006/relationships/image" Target="media/image53.png"/><Relationship Id="rId81" Type="http://schemas.microsoft.com/office/2007/relationships/hdphoto" Target="media/hdphoto18.wdp"/><Relationship Id="rId86" Type="http://schemas.openxmlformats.org/officeDocument/2006/relationships/image" Target="media/image59.jpeg"/><Relationship Id="rId4" Type="http://schemas.openxmlformats.org/officeDocument/2006/relationships/webSettings" Target="webSettings.xml"/><Relationship Id="rId9"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1.png"/><Relationship Id="rId7" Type="http://schemas.openxmlformats.org/officeDocument/2006/relationships/image" Target="media/image1.jpeg"/><Relationship Id="rId71" Type="http://schemas.openxmlformats.org/officeDocument/2006/relationships/image" Target="media/image46.png"/><Relationship Id="rId2" Type="http://schemas.openxmlformats.org/officeDocument/2006/relationships/styles" Target="styles.xml"/><Relationship Id="rId29" Type="http://schemas.microsoft.com/office/2007/relationships/hdphoto" Target="media/hdphoto8.wdp"/><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fontTable" Target="fontTable.xml"/><Relationship Id="rId61" Type="http://schemas.microsoft.com/office/2007/relationships/hdphoto" Target="media/hdphoto14.wdp"/><Relationship Id="rId8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4000</TotalTime>
  <Pages>36</Pages>
  <Words>7791</Words>
  <Characters>44412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Vinsmon TP</dc:creator>
  <cp:keywords/>
  <dc:description/>
  <cp:lastModifiedBy>Vinsmon TP</cp:lastModifiedBy>
  <cp:revision>68</cp:revision>
  <dcterms:created xsi:type="dcterms:W3CDTF">2020-02-16T07:11:00Z</dcterms:created>
  <dcterms:modified xsi:type="dcterms:W3CDTF">2020-03-24T15:08:00Z</dcterms:modified>
</cp:coreProperties>
</file>