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DB5A2C" w:rsidRPr="00DB5A2C" w:rsidRDefault="00DB5A2C" w:rsidP="00DB5A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A2C">
        <w:rPr>
          <w:rFonts w:ascii="Times New Roman" w:hAnsi="Times New Roman" w:cs="Times New Roman"/>
          <w:sz w:val="28"/>
          <w:szCs w:val="28"/>
        </w:rPr>
        <w:t>In this paper, the difficulty in dealing with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the nominal distribution and real valued attributes is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 xml:space="preserve">overcome by using two classifiers such as </w:t>
      </w:r>
      <w:proofErr w:type="spellStart"/>
      <w:r w:rsidRPr="00DB5A2C">
        <w:rPr>
          <w:rFonts w:ascii="Times New Roman" w:hAnsi="Times New Roman" w:cs="Times New Roman"/>
          <w:sz w:val="28"/>
          <w:szCs w:val="28"/>
        </w:rPr>
        <w:t>Multinominal</w:t>
      </w:r>
      <w:proofErr w:type="spellEnd"/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NB and Gaussian NB. Much training time is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 xml:space="preserve">not required and serves to be the best suited for </w:t>
      </w:r>
      <w:proofErr w:type="spellStart"/>
      <w:r w:rsidRPr="00DB5A2C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predictions. It also overcomes the problem of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working with continuous target set of variables where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the existing work refused to fit with. Thus the crime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that occur the most could be predicted and spotted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 xml:space="preserve">using </w:t>
      </w:r>
      <w:r w:rsidR="0055493F">
        <w:rPr>
          <w:rFonts w:ascii="Times New Roman" w:hAnsi="Times New Roman" w:cs="Times New Roman"/>
          <w:sz w:val="28"/>
          <w:szCs w:val="28"/>
        </w:rPr>
        <w:t>Random Forest</w:t>
      </w:r>
      <w:r w:rsidRPr="00DB5A2C">
        <w:rPr>
          <w:rFonts w:ascii="Times New Roman" w:hAnsi="Times New Roman" w:cs="Times New Roman"/>
          <w:sz w:val="28"/>
          <w:szCs w:val="28"/>
        </w:rPr>
        <w:t xml:space="preserve"> Classification. The performance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of the algorithm is also calculated by using some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standard metrics. The metrics include average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 xml:space="preserve">precision, </w:t>
      </w:r>
      <w:proofErr w:type="gramStart"/>
      <w:r w:rsidRPr="00DB5A2C">
        <w:rPr>
          <w:rFonts w:ascii="Times New Roman" w:hAnsi="Times New Roman" w:cs="Times New Roman"/>
          <w:sz w:val="28"/>
          <w:szCs w:val="28"/>
        </w:rPr>
        <w:t>recall,</w:t>
      </w:r>
      <w:proofErr w:type="gramEnd"/>
      <w:r w:rsidRPr="00DB5A2C">
        <w:rPr>
          <w:rFonts w:ascii="Times New Roman" w:hAnsi="Times New Roman" w:cs="Times New Roman"/>
          <w:sz w:val="28"/>
          <w:szCs w:val="28"/>
        </w:rPr>
        <w:t xml:space="preserve"> F1 score and accuracy are mainly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concerned in the algorithm evaluation. The accuracy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value could be increased much better by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implementing machine learning algorithms.</w:t>
      </w:r>
    </w:p>
    <w:p w:rsidR="00DB5A2C" w:rsidRPr="00236EBA" w:rsidRDefault="00DB5A2C" w:rsidP="00DB5A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EBA">
        <w:rPr>
          <w:rFonts w:ascii="Times New Roman" w:hAnsi="Times New Roman" w:cs="Times New Roman"/>
          <w:b/>
          <w:sz w:val="28"/>
          <w:szCs w:val="28"/>
        </w:rPr>
        <w:t>Future Work</w:t>
      </w:r>
      <w:bookmarkStart w:id="0" w:name="_GoBack"/>
      <w:bookmarkEnd w:id="0"/>
    </w:p>
    <w:p w:rsidR="00EA207B" w:rsidRPr="00EA207B" w:rsidRDefault="00DB5A2C" w:rsidP="00DB5A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A2C">
        <w:rPr>
          <w:rFonts w:ascii="Times New Roman" w:hAnsi="Times New Roman" w:cs="Times New Roman"/>
          <w:sz w:val="28"/>
          <w:szCs w:val="28"/>
        </w:rPr>
        <w:t>Though it overcomes the problem of the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existing work, it has some limitations. In the situation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of absence of class labels, then the probability of the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estimation will be zero. As a future extension of the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proposed work, the application of more machine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learning classification models proves to increase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accuracy in crime prediction and will enhance the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overall performance. It helps in providing a better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study for the future improvement by taking the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income information into consideration for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neighborhoods places in order to foresee if any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relationship between the income levels of a particular</w:t>
      </w:r>
      <w:r w:rsidR="0055493F">
        <w:rPr>
          <w:rFonts w:ascii="Times New Roman" w:hAnsi="Times New Roman" w:cs="Times New Roman"/>
          <w:sz w:val="28"/>
          <w:szCs w:val="28"/>
        </w:rPr>
        <w:t xml:space="preserve"> </w:t>
      </w:r>
      <w:r w:rsidRPr="00DB5A2C">
        <w:rPr>
          <w:rFonts w:ascii="Times New Roman" w:hAnsi="Times New Roman" w:cs="Times New Roman"/>
          <w:sz w:val="28"/>
          <w:szCs w:val="28"/>
        </w:rPr>
        <w:t>in the neighborhood places and their crime rate.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236EBA"/>
    <w:rsid w:val="0055493F"/>
    <w:rsid w:val="00834D66"/>
    <w:rsid w:val="009525D9"/>
    <w:rsid w:val="00DB5A2C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</cp:revision>
  <dcterms:created xsi:type="dcterms:W3CDTF">2012-10-10T11:09:00Z</dcterms:created>
  <dcterms:modified xsi:type="dcterms:W3CDTF">2022-01-22T14:49:00Z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