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F7FAF" w14:textId="77777777" w:rsidR="0077012A" w:rsidRDefault="00000000">
      <w:pPr>
        <w:spacing w:after="212"/>
        <w:ind w:left="97" w:firstLine="0"/>
        <w:jc w:val="center"/>
      </w:pPr>
      <w:r>
        <w:rPr>
          <w:b/>
        </w:rPr>
        <w:t xml:space="preserve">Project Description </w:t>
      </w:r>
    </w:p>
    <w:p w14:paraId="17223F42" w14:textId="4926D858" w:rsidR="0077012A" w:rsidRPr="00E97785" w:rsidRDefault="00000000" w:rsidP="00DD484C">
      <w:pPr>
        <w:numPr>
          <w:ilvl w:val="0"/>
          <w:numId w:val="1"/>
        </w:numPr>
        <w:spacing w:after="154"/>
        <w:ind w:hanging="360"/>
        <w:jc w:val="both"/>
      </w:pPr>
      <w:r>
        <w:rPr>
          <w:b/>
        </w:rPr>
        <w:t xml:space="preserve">Aim of the Project: </w:t>
      </w:r>
    </w:p>
    <w:p w14:paraId="7E2DD043" w14:textId="77777777" w:rsidR="007118AC" w:rsidRPr="007118AC" w:rsidRDefault="007118AC" w:rsidP="007118AC">
      <w:pPr>
        <w:spacing w:after="154"/>
        <w:ind w:left="705" w:firstLine="0"/>
        <w:jc w:val="both"/>
      </w:pPr>
      <w:r w:rsidRPr="007118AC">
        <w:t>The aim of this project is to analyze and visualize the factors influencing career trajectories across global industries, with a particular focus on salary trends, compensation packages, and the role of experience, education, gender, and geography. By examining these factors in detail, the project seeks to:</w:t>
      </w:r>
    </w:p>
    <w:p w14:paraId="3E9B8590" w14:textId="77777777" w:rsidR="007118AC" w:rsidRPr="007118AC" w:rsidRDefault="007118AC" w:rsidP="007118AC">
      <w:pPr>
        <w:numPr>
          <w:ilvl w:val="0"/>
          <w:numId w:val="8"/>
        </w:numPr>
        <w:spacing w:after="154"/>
        <w:jc w:val="both"/>
      </w:pPr>
      <w:r w:rsidRPr="007118AC">
        <w:t>Identify disparities in salary and compensation across different job titles, industries, and locations.</w:t>
      </w:r>
    </w:p>
    <w:p w14:paraId="6F5FBC74" w14:textId="77777777" w:rsidR="007118AC" w:rsidRPr="007118AC" w:rsidRDefault="007118AC" w:rsidP="007118AC">
      <w:pPr>
        <w:numPr>
          <w:ilvl w:val="0"/>
          <w:numId w:val="8"/>
        </w:numPr>
        <w:spacing w:after="154"/>
        <w:jc w:val="both"/>
      </w:pPr>
      <w:r w:rsidRPr="007118AC">
        <w:t>Understand how professional experience and educational attainment impact career progression and salary levels.</w:t>
      </w:r>
    </w:p>
    <w:p w14:paraId="46CD917F" w14:textId="77777777" w:rsidR="007118AC" w:rsidRPr="007118AC" w:rsidRDefault="007118AC" w:rsidP="007118AC">
      <w:pPr>
        <w:numPr>
          <w:ilvl w:val="0"/>
          <w:numId w:val="8"/>
        </w:numPr>
        <w:spacing w:after="154"/>
        <w:jc w:val="both"/>
      </w:pPr>
      <w:r w:rsidRPr="007118AC">
        <w:t>Explore potential gender-based pay gaps and the distribution of additional monetary compensation.</w:t>
      </w:r>
    </w:p>
    <w:p w14:paraId="57538994" w14:textId="77777777" w:rsidR="007118AC" w:rsidRPr="007118AC" w:rsidRDefault="007118AC" w:rsidP="007118AC">
      <w:pPr>
        <w:numPr>
          <w:ilvl w:val="0"/>
          <w:numId w:val="8"/>
        </w:numPr>
        <w:spacing w:after="154"/>
        <w:jc w:val="both"/>
      </w:pPr>
      <w:r w:rsidRPr="007118AC">
        <w:t>Provide a comprehensive, data-driven view of how various factors intersect to shape career growth and earning potential.</w:t>
      </w:r>
    </w:p>
    <w:p w14:paraId="617A7B23" w14:textId="3E40551D" w:rsidR="00E97785" w:rsidRPr="00E97785" w:rsidRDefault="007118AC" w:rsidP="007118AC">
      <w:pPr>
        <w:spacing w:after="154"/>
        <w:ind w:left="705" w:firstLine="0"/>
        <w:jc w:val="both"/>
      </w:pPr>
      <w:r w:rsidRPr="007118AC">
        <w:t>Ultimately, the goal is to empower organizations, employees, and policymakers with insights that can inform decisions on compensation strategies, career development, and workforce planning.</w:t>
      </w:r>
    </w:p>
    <w:p w14:paraId="5EBC5C09" w14:textId="77777777" w:rsidR="00E97785" w:rsidRPr="00E97785" w:rsidRDefault="00E97785" w:rsidP="00DD484C">
      <w:pPr>
        <w:spacing w:after="154"/>
        <w:ind w:left="705" w:firstLine="0"/>
        <w:jc w:val="both"/>
      </w:pPr>
    </w:p>
    <w:p w14:paraId="52F8E536" w14:textId="77777777" w:rsidR="007118AC" w:rsidRPr="007118AC" w:rsidRDefault="00000000" w:rsidP="00DD484C">
      <w:pPr>
        <w:numPr>
          <w:ilvl w:val="0"/>
          <w:numId w:val="1"/>
        </w:numPr>
        <w:spacing w:after="154"/>
        <w:ind w:hanging="360"/>
        <w:jc w:val="both"/>
      </w:pPr>
      <w:r>
        <w:rPr>
          <w:b/>
        </w:rPr>
        <w:t>Business Problem or Problem Statement:</w:t>
      </w:r>
    </w:p>
    <w:p w14:paraId="52443D62" w14:textId="77777777" w:rsidR="007118AC" w:rsidRPr="007118AC" w:rsidRDefault="007118AC" w:rsidP="007118AC">
      <w:pPr>
        <w:spacing w:after="154"/>
        <w:ind w:left="705" w:firstLine="0"/>
        <w:jc w:val="both"/>
        <w:rPr>
          <w:bCs/>
        </w:rPr>
      </w:pPr>
      <w:r w:rsidRPr="007118AC">
        <w:rPr>
          <w:bCs/>
        </w:rPr>
        <w:t>Organizations across industries face challenges in understanding and optimizing compensation strategies to ensure equitable pay, attract top talent, and retain experienced professionals. Despite having access to extensive data on employee salaries, many businesses struggle to identify key factors that contribute to variations in earnings, such as gender disparities, education level, geographic location, and years of professional experience.</w:t>
      </w:r>
    </w:p>
    <w:p w14:paraId="1EF3C360" w14:textId="77777777" w:rsidR="007118AC" w:rsidRPr="007118AC" w:rsidRDefault="007118AC" w:rsidP="007118AC">
      <w:pPr>
        <w:spacing w:after="154"/>
        <w:ind w:left="705" w:firstLine="0"/>
        <w:jc w:val="both"/>
        <w:rPr>
          <w:bCs/>
        </w:rPr>
      </w:pPr>
      <w:r w:rsidRPr="007118AC">
        <w:rPr>
          <w:bCs/>
        </w:rPr>
        <w:t>This project addresses the need for a data-driven approach to analyze career trajectories and compensation patterns across global industries. By examining salary and compensation trends, the business can better understand the factors influencing pay gaps and career growth. The goal is to uncover insights that can help organizations develop more competitive and equitable compensation frameworks, align salaries with industry standards, and make informed decisions about talent management and workforce planning.</w:t>
      </w:r>
    </w:p>
    <w:p w14:paraId="089B0D80" w14:textId="77777777" w:rsidR="007118AC" w:rsidRPr="007118AC" w:rsidRDefault="007118AC" w:rsidP="007118AC">
      <w:pPr>
        <w:spacing w:after="154"/>
        <w:ind w:left="705" w:firstLine="0"/>
        <w:jc w:val="both"/>
        <w:rPr>
          <w:bCs/>
        </w:rPr>
      </w:pPr>
      <w:r w:rsidRPr="007118AC">
        <w:rPr>
          <w:bCs/>
        </w:rPr>
        <w:t>Key business questions include:</w:t>
      </w:r>
    </w:p>
    <w:p w14:paraId="3F618FE3" w14:textId="77777777" w:rsidR="007118AC" w:rsidRPr="007118AC" w:rsidRDefault="007118AC" w:rsidP="007118AC">
      <w:pPr>
        <w:numPr>
          <w:ilvl w:val="0"/>
          <w:numId w:val="9"/>
        </w:numPr>
        <w:spacing w:after="154"/>
        <w:jc w:val="both"/>
        <w:rPr>
          <w:bCs/>
        </w:rPr>
      </w:pPr>
      <w:r w:rsidRPr="007118AC">
        <w:rPr>
          <w:bCs/>
        </w:rPr>
        <w:t>How do salary and compensation vary by industry, gender, education level, and location?</w:t>
      </w:r>
    </w:p>
    <w:p w14:paraId="1CD9CDA3" w14:textId="77777777" w:rsidR="007118AC" w:rsidRPr="007118AC" w:rsidRDefault="007118AC" w:rsidP="007118AC">
      <w:pPr>
        <w:numPr>
          <w:ilvl w:val="0"/>
          <w:numId w:val="9"/>
        </w:numPr>
        <w:spacing w:after="154"/>
        <w:jc w:val="both"/>
        <w:rPr>
          <w:bCs/>
        </w:rPr>
      </w:pPr>
      <w:r w:rsidRPr="007118AC">
        <w:rPr>
          <w:bCs/>
        </w:rPr>
        <w:t>What role does professional experience play in salary growth and job title advancement?</w:t>
      </w:r>
    </w:p>
    <w:p w14:paraId="6AB29558" w14:textId="77777777" w:rsidR="007118AC" w:rsidRPr="007118AC" w:rsidRDefault="007118AC" w:rsidP="007118AC">
      <w:pPr>
        <w:numPr>
          <w:ilvl w:val="0"/>
          <w:numId w:val="9"/>
        </w:numPr>
        <w:spacing w:after="154"/>
        <w:jc w:val="both"/>
        <w:rPr>
          <w:bCs/>
        </w:rPr>
      </w:pPr>
      <w:r w:rsidRPr="007118AC">
        <w:rPr>
          <w:bCs/>
        </w:rPr>
        <w:t>Are there any significant gender-based pay gaps that need to be addressed?</w:t>
      </w:r>
    </w:p>
    <w:p w14:paraId="60183479" w14:textId="77777777" w:rsidR="007118AC" w:rsidRPr="007118AC" w:rsidRDefault="007118AC" w:rsidP="007118AC">
      <w:pPr>
        <w:numPr>
          <w:ilvl w:val="0"/>
          <w:numId w:val="9"/>
        </w:numPr>
        <w:spacing w:after="154"/>
        <w:jc w:val="both"/>
        <w:rPr>
          <w:bCs/>
        </w:rPr>
      </w:pPr>
      <w:r w:rsidRPr="007118AC">
        <w:rPr>
          <w:bCs/>
        </w:rPr>
        <w:lastRenderedPageBreak/>
        <w:t>How can organizations improve their compensation strategies to attract and retain talent effectively?</w:t>
      </w:r>
    </w:p>
    <w:p w14:paraId="1BA1E831" w14:textId="77777777" w:rsidR="007118AC" w:rsidRPr="007118AC" w:rsidRDefault="007118AC" w:rsidP="007118AC">
      <w:pPr>
        <w:spacing w:after="154"/>
        <w:ind w:left="705" w:firstLine="0"/>
        <w:jc w:val="both"/>
        <w:rPr>
          <w:bCs/>
        </w:rPr>
      </w:pPr>
      <w:r w:rsidRPr="007118AC">
        <w:rPr>
          <w:bCs/>
        </w:rPr>
        <w:t>By addressing these challenges, the project aims to provide actionable insights that contribute to building a fairer, more competitive, and data-informed approach to employee compensation and career development.</w:t>
      </w:r>
    </w:p>
    <w:p w14:paraId="41685733" w14:textId="064CFFAB" w:rsidR="0077012A" w:rsidRDefault="00000000" w:rsidP="007118AC">
      <w:pPr>
        <w:spacing w:after="154"/>
        <w:ind w:left="705" w:firstLine="0"/>
        <w:jc w:val="both"/>
      </w:pPr>
      <w:r>
        <w:rPr>
          <w:b/>
        </w:rPr>
        <w:t xml:space="preserve">  </w:t>
      </w:r>
    </w:p>
    <w:p w14:paraId="478AA6C7" w14:textId="40E890A7" w:rsidR="0077012A" w:rsidRPr="00487AF2" w:rsidRDefault="00000000" w:rsidP="00DD484C">
      <w:pPr>
        <w:numPr>
          <w:ilvl w:val="0"/>
          <w:numId w:val="1"/>
        </w:numPr>
        <w:spacing w:after="154"/>
        <w:ind w:hanging="360"/>
        <w:jc w:val="both"/>
      </w:pPr>
      <w:r>
        <w:rPr>
          <w:b/>
        </w:rPr>
        <w:t xml:space="preserve">Project Description: </w:t>
      </w:r>
    </w:p>
    <w:p w14:paraId="2A48C528" w14:textId="77777777" w:rsidR="00487AF2" w:rsidRDefault="00487AF2" w:rsidP="00487AF2">
      <w:pPr>
        <w:pStyle w:val="NormalWeb"/>
        <w:ind w:left="705"/>
      </w:pPr>
      <w:r>
        <w:t>This project aims to analyze career trajectories and salary trends across global industries using a salary survey dataset. The primary goal is to understand how various factors, such as job title, gender, education, professional experience, and geographic location, influence salary and compensation packages.</w:t>
      </w:r>
    </w:p>
    <w:p w14:paraId="44C0543E" w14:textId="77777777" w:rsidR="00487AF2" w:rsidRDefault="00487AF2" w:rsidP="00487AF2">
      <w:pPr>
        <w:pStyle w:val="NormalWeb"/>
        <w:ind w:left="705"/>
      </w:pPr>
      <w:r>
        <w:t>The project begins with data cleaning and preprocessing, ensuring the dataset is free from missing values, inconsistent entries, and outliers. After preparing the data, it is imported into MySQL for storage and query execution. Key queries are then run to explore salary patterns across different industries, comparing variables such as gender, education level, experience, and location. These queries focus on metrics such as average salaries, compensation breakdowns, and salary distributions, providing a clear view of how each factor affects earnings.</w:t>
      </w:r>
    </w:p>
    <w:p w14:paraId="216C97A8" w14:textId="77777777" w:rsidR="00487AF2" w:rsidRDefault="00487AF2" w:rsidP="00487AF2">
      <w:pPr>
        <w:pStyle w:val="NormalWeb"/>
        <w:ind w:left="705"/>
      </w:pPr>
      <w:r>
        <w:t>The analysis culminates in the creation of a dynamic dashboard in Tableau. This dashboard visualizes the key insights derived from the queries, making it easier to identify trends and draw conclusions. The visualizations allow stakeholders to explore salary distributions, gender disparities, and the impact of education and experience on compensation in an interactive manner.</w:t>
      </w:r>
    </w:p>
    <w:p w14:paraId="483BC3C4" w14:textId="0E40C4B0" w:rsidR="00910CBC" w:rsidRDefault="00487AF2" w:rsidP="00E92AC2">
      <w:pPr>
        <w:pStyle w:val="NormalWeb"/>
        <w:ind w:left="705"/>
      </w:pPr>
      <w:r>
        <w:t>Ultimately, the project seeks to provide businesses with actionable insights into salary structures and career development patterns, helping them make informed decisions about compensation strategies, talent management, and workforce planning. The analysis will also highlight any potential salary disparities, including gender-based pay gaps, and offer a deeper understanding of how industry, location, and professional experience contribute to career growth and earnings.</w:t>
      </w:r>
    </w:p>
    <w:p w14:paraId="60DAE2CD" w14:textId="77777777" w:rsidR="00910CBC" w:rsidRDefault="00910CBC" w:rsidP="00DD484C">
      <w:pPr>
        <w:pStyle w:val="ListParagraph"/>
        <w:spacing w:after="203"/>
        <w:ind w:left="1425" w:firstLine="0"/>
        <w:jc w:val="both"/>
      </w:pPr>
    </w:p>
    <w:p w14:paraId="3E3FFD2D" w14:textId="77777777" w:rsidR="00910CBC" w:rsidRPr="00910CBC" w:rsidRDefault="00910CBC" w:rsidP="00DD484C">
      <w:pPr>
        <w:spacing w:after="203"/>
        <w:ind w:left="705" w:firstLine="0"/>
        <w:jc w:val="both"/>
        <w:rPr>
          <w:b/>
          <w:bCs/>
        </w:rPr>
      </w:pPr>
      <w:r w:rsidRPr="00910CBC">
        <w:rPr>
          <w:b/>
          <w:bCs/>
        </w:rPr>
        <w:t>Objectives</w:t>
      </w:r>
    </w:p>
    <w:p w14:paraId="49225365" w14:textId="77777777" w:rsidR="00487AF2" w:rsidRPr="00487AF2" w:rsidRDefault="00487AF2" w:rsidP="00487AF2">
      <w:pPr>
        <w:spacing w:after="203"/>
        <w:ind w:left="705" w:firstLine="0"/>
        <w:jc w:val="both"/>
      </w:pPr>
      <w:r w:rsidRPr="00487AF2">
        <w:t>The objective of this project is to analyze and understand career trajectories across global industries by exploring key factors that influence salary and compensation. By leveraging a salary survey dataset, the project aims to identify patterns and trends related to:</w:t>
      </w:r>
    </w:p>
    <w:p w14:paraId="44E62029" w14:textId="77777777" w:rsidR="00487AF2" w:rsidRPr="00487AF2" w:rsidRDefault="00487AF2" w:rsidP="00487AF2">
      <w:pPr>
        <w:numPr>
          <w:ilvl w:val="0"/>
          <w:numId w:val="10"/>
        </w:numPr>
        <w:spacing w:after="203"/>
        <w:jc w:val="both"/>
      </w:pPr>
      <w:r w:rsidRPr="00487AF2">
        <w:rPr>
          <w:b/>
          <w:bCs/>
        </w:rPr>
        <w:t>Salary Disparities</w:t>
      </w:r>
      <w:r w:rsidRPr="00487AF2">
        <w:t>: Investigating how salary varies across different industries, job titles, experience levels, education, gender, and geographic locations.</w:t>
      </w:r>
    </w:p>
    <w:p w14:paraId="4B6C8FE6" w14:textId="77777777" w:rsidR="00487AF2" w:rsidRPr="00487AF2" w:rsidRDefault="00487AF2" w:rsidP="00487AF2">
      <w:pPr>
        <w:numPr>
          <w:ilvl w:val="0"/>
          <w:numId w:val="10"/>
        </w:numPr>
        <w:spacing w:after="203"/>
        <w:jc w:val="both"/>
      </w:pPr>
      <w:r w:rsidRPr="00487AF2">
        <w:rPr>
          <w:b/>
          <w:bCs/>
        </w:rPr>
        <w:t>Gender and Compensation</w:t>
      </w:r>
      <w:r w:rsidRPr="00487AF2">
        <w:t>: Analyzing potential gender-based discrepancies in salaries and additional compensation.</w:t>
      </w:r>
    </w:p>
    <w:p w14:paraId="1ED93D94" w14:textId="77777777" w:rsidR="00487AF2" w:rsidRPr="00487AF2" w:rsidRDefault="00487AF2" w:rsidP="00487AF2">
      <w:pPr>
        <w:numPr>
          <w:ilvl w:val="0"/>
          <w:numId w:val="10"/>
        </w:numPr>
        <w:spacing w:after="203"/>
        <w:jc w:val="both"/>
      </w:pPr>
      <w:r w:rsidRPr="00487AF2">
        <w:rPr>
          <w:b/>
          <w:bCs/>
        </w:rPr>
        <w:lastRenderedPageBreak/>
        <w:t>Impact of Education</w:t>
      </w:r>
      <w:r w:rsidRPr="00487AF2">
        <w:t>: Examining how the highest level of education completed correlates with salary and overall career growth.</w:t>
      </w:r>
    </w:p>
    <w:p w14:paraId="0F1C1423" w14:textId="77777777" w:rsidR="00487AF2" w:rsidRPr="00487AF2" w:rsidRDefault="00487AF2" w:rsidP="00487AF2">
      <w:pPr>
        <w:numPr>
          <w:ilvl w:val="0"/>
          <w:numId w:val="10"/>
        </w:numPr>
        <w:spacing w:after="203"/>
        <w:jc w:val="both"/>
      </w:pPr>
      <w:r w:rsidRPr="00487AF2">
        <w:rPr>
          <w:b/>
          <w:bCs/>
        </w:rPr>
        <w:t>Experience and Career Growth</w:t>
      </w:r>
      <w:r w:rsidRPr="00487AF2">
        <w:t>: Analyzing how professional experience (both overall and in the specific field) influences salary progression and job titles.</w:t>
      </w:r>
    </w:p>
    <w:p w14:paraId="433D2D20" w14:textId="77777777" w:rsidR="00487AF2" w:rsidRPr="00487AF2" w:rsidRDefault="00487AF2" w:rsidP="00487AF2">
      <w:pPr>
        <w:numPr>
          <w:ilvl w:val="0"/>
          <w:numId w:val="10"/>
        </w:numPr>
        <w:spacing w:after="203"/>
        <w:jc w:val="both"/>
      </w:pPr>
      <w:r w:rsidRPr="00487AF2">
        <w:rPr>
          <w:b/>
          <w:bCs/>
        </w:rPr>
        <w:t>Geographic Influence</w:t>
      </w:r>
      <w:r w:rsidRPr="00487AF2">
        <w:t>: Understanding the variations in salaries based on location (country, state, city) within different industries and job roles.</w:t>
      </w:r>
    </w:p>
    <w:p w14:paraId="1CF8F720" w14:textId="77777777" w:rsidR="00487AF2" w:rsidRPr="00487AF2" w:rsidRDefault="00487AF2" w:rsidP="00487AF2">
      <w:pPr>
        <w:numPr>
          <w:ilvl w:val="0"/>
          <w:numId w:val="10"/>
        </w:numPr>
        <w:spacing w:after="203"/>
        <w:jc w:val="both"/>
      </w:pPr>
      <w:r w:rsidRPr="00487AF2">
        <w:rPr>
          <w:b/>
          <w:bCs/>
        </w:rPr>
        <w:t>Comprehensive Overview</w:t>
      </w:r>
      <w:r w:rsidRPr="00487AF2">
        <w:t>: Gaining insights into how multiple factors (such as gender, education, and experience) intersect and influence overall compensation packages.</w:t>
      </w:r>
    </w:p>
    <w:p w14:paraId="162D3994" w14:textId="77777777" w:rsidR="00487AF2" w:rsidRPr="00487AF2" w:rsidRDefault="00487AF2" w:rsidP="00487AF2">
      <w:pPr>
        <w:spacing w:after="203"/>
        <w:ind w:left="705" w:firstLine="0"/>
        <w:jc w:val="both"/>
      </w:pPr>
      <w:r w:rsidRPr="00487AF2">
        <w:t>By creating a data-driven dashboard in Tableau, the project aims to provide actionable insights that can guide professionals, employers, and policymakers in understanding career trajectories, compensation trends, and potential areas for improvement in workforce planning and compensation strategies.</w:t>
      </w:r>
    </w:p>
    <w:p w14:paraId="3E28B97C" w14:textId="77777777" w:rsidR="00910CBC" w:rsidRDefault="00910CBC" w:rsidP="00DD484C">
      <w:pPr>
        <w:spacing w:after="203"/>
        <w:ind w:left="705" w:firstLine="0"/>
        <w:jc w:val="both"/>
      </w:pPr>
    </w:p>
    <w:p w14:paraId="19C98C00" w14:textId="656E1D76" w:rsidR="00236FA1" w:rsidRPr="00503E64" w:rsidRDefault="00DD484C" w:rsidP="00503E64">
      <w:pPr>
        <w:pStyle w:val="ListParagraph"/>
        <w:spacing w:after="203"/>
        <w:ind w:left="705" w:firstLine="0"/>
        <w:jc w:val="both"/>
        <w:rPr>
          <w:b/>
        </w:rPr>
      </w:pPr>
      <w:r>
        <w:rPr>
          <w:b/>
        </w:rPr>
        <w:t xml:space="preserve">4 . </w:t>
      </w:r>
      <w:r w:rsidRPr="00DD484C">
        <w:rPr>
          <w:b/>
        </w:rPr>
        <w:t xml:space="preserve">Functionalities: </w:t>
      </w:r>
    </w:p>
    <w:p w14:paraId="23B62C1C" w14:textId="77777777" w:rsidR="00487AF2" w:rsidRPr="00487AF2" w:rsidRDefault="00487AF2" w:rsidP="00487AF2">
      <w:pPr>
        <w:numPr>
          <w:ilvl w:val="0"/>
          <w:numId w:val="11"/>
        </w:numPr>
        <w:jc w:val="both"/>
      </w:pPr>
      <w:r w:rsidRPr="00487AF2">
        <w:rPr>
          <w:b/>
          <w:bCs/>
        </w:rPr>
        <w:t>Data Cleaning and Preprocessing</w:t>
      </w:r>
      <w:r w:rsidRPr="00487AF2">
        <w:t>:</w:t>
      </w:r>
    </w:p>
    <w:p w14:paraId="1EC6EF10" w14:textId="77777777" w:rsidR="00487AF2" w:rsidRPr="00487AF2" w:rsidRDefault="00487AF2" w:rsidP="00487AF2">
      <w:pPr>
        <w:numPr>
          <w:ilvl w:val="1"/>
          <w:numId w:val="11"/>
        </w:numPr>
        <w:jc w:val="both"/>
      </w:pPr>
      <w:r w:rsidRPr="00487AF2">
        <w:rPr>
          <w:b/>
          <w:bCs/>
        </w:rPr>
        <w:t>Handling Missing Values</w:t>
      </w:r>
      <w:r w:rsidRPr="00487AF2">
        <w:t>: The project includes functions to detect and manage missing data by either filling in gaps with mean/median values or removing rows with missing values.</w:t>
      </w:r>
    </w:p>
    <w:p w14:paraId="50CDF7D4" w14:textId="77777777" w:rsidR="00487AF2" w:rsidRPr="00487AF2" w:rsidRDefault="00487AF2" w:rsidP="00487AF2">
      <w:pPr>
        <w:numPr>
          <w:ilvl w:val="1"/>
          <w:numId w:val="11"/>
        </w:numPr>
        <w:jc w:val="both"/>
      </w:pPr>
      <w:r w:rsidRPr="00487AF2">
        <w:rPr>
          <w:b/>
          <w:bCs/>
        </w:rPr>
        <w:t>Standardizing Data Types</w:t>
      </w:r>
      <w:r w:rsidRPr="00487AF2">
        <w:t>: It ensures that each dataset attribute has the correct data type (e.g., numerical values for salaries, categorical values for job titles and industries).</w:t>
      </w:r>
    </w:p>
    <w:p w14:paraId="08A950A4" w14:textId="77777777" w:rsidR="00487AF2" w:rsidRPr="00487AF2" w:rsidRDefault="00487AF2" w:rsidP="00487AF2">
      <w:pPr>
        <w:numPr>
          <w:ilvl w:val="1"/>
          <w:numId w:val="11"/>
        </w:numPr>
        <w:jc w:val="both"/>
      </w:pPr>
      <w:r w:rsidRPr="00487AF2">
        <w:rPr>
          <w:b/>
          <w:bCs/>
        </w:rPr>
        <w:t>Normalization of Categorical Data</w:t>
      </w:r>
      <w:r w:rsidRPr="00487AF2">
        <w:t>: This function corrects inconsistencies in categorical data (e.g., ensuring uniform capitalization of job titles and industries).</w:t>
      </w:r>
    </w:p>
    <w:p w14:paraId="62876823" w14:textId="77777777" w:rsidR="00487AF2" w:rsidRPr="00487AF2" w:rsidRDefault="00487AF2" w:rsidP="00487AF2">
      <w:pPr>
        <w:numPr>
          <w:ilvl w:val="1"/>
          <w:numId w:val="11"/>
        </w:numPr>
        <w:jc w:val="both"/>
      </w:pPr>
      <w:r w:rsidRPr="00487AF2">
        <w:rPr>
          <w:b/>
          <w:bCs/>
        </w:rPr>
        <w:t>Outlier Detection and Handling</w:t>
      </w:r>
      <w:r w:rsidRPr="00487AF2">
        <w:t>: Identifies extreme values in numerical columns (such as salary) and decides whether to remove or adjust these values based on domain knowledge.</w:t>
      </w:r>
    </w:p>
    <w:p w14:paraId="7FB2E845" w14:textId="77777777" w:rsidR="00487AF2" w:rsidRPr="00487AF2" w:rsidRDefault="00487AF2" w:rsidP="00487AF2">
      <w:pPr>
        <w:numPr>
          <w:ilvl w:val="0"/>
          <w:numId w:val="11"/>
        </w:numPr>
        <w:jc w:val="both"/>
      </w:pPr>
      <w:r w:rsidRPr="00487AF2">
        <w:rPr>
          <w:b/>
          <w:bCs/>
        </w:rPr>
        <w:t>Database Integration (MySQL)</w:t>
      </w:r>
      <w:r w:rsidRPr="00487AF2">
        <w:t>:</w:t>
      </w:r>
    </w:p>
    <w:p w14:paraId="0D858BF1" w14:textId="77777777" w:rsidR="00487AF2" w:rsidRPr="00487AF2" w:rsidRDefault="00487AF2" w:rsidP="00487AF2">
      <w:pPr>
        <w:numPr>
          <w:ilvl w:val="1"/>
          <w:numId w:val="11"/>
        </w:numPr>
        <w:jc w:val="both"/>
      </w:pPr>
      <w:r w:rsidRPr="00487AF2">
        <w:rPr>
          <w:b/>
          <w:bCs/>
        </w:rPr>
        <w:t>Database Creation and Management</w:t>
      </w:r>
      <w:r w:rsidRPr="00487AF2">
        <w:t>: The project includes functionality to create and manage a MySQL database specifically for storing the salary survey data.</w:t>
      </w:r>
    </w:p>
    <w:p w14:paraId="57564D2E" w14:textId="77777777" w:rsidR="00487AF2" w:rsidRPr="00487AF2" w:rsidRDefault="00487AF2" w:rsidP="00487AF2">
      <w:pPr>
        <w:numPr>
          <w:ilvl w:val="1"/>
          <w:numId w:val="11"/>
        </w:numPr>
        <w:jc w:val="both"/>
      </w:pPr>
      <w:r w:rsidRPr="00487AF2">
        <w:rPr>
          <w:b/>
          <w:bCs/>
        </w:rPr>
        <w:t>Table Design and Data Upload</w:t>
      </w:r>
      <w:r w:rsidRPr="00487AF2">
        <w:t>: A table is created in MySQL, and the cleaned dataset is uploaded using tools like LOAD DATA to populate the database efficiently.</w:t>
      </w:r>
    </w:p>
    <w:p w14:paraId="24DBB322" w14:textId="77777777" w:rsidR="00487AF2" w:rsidRPr="00487AF2" w:rsidRDefault="00487AF2" w:rsidP="00487AF2">
      <w:pPr>
        <w:numPr>
          <w:ilvl w:val="1"/>
          <w:numId w:val="11"/>
        </w:numPr>
        <w:jc w:val="both"/>
      </w:pPr>
      <w:r w:rsidRPr="00487AF2">
        <w:rPr>
          <w:b/>
          <w:bCs/>
        </w:rPr>
        <w:lastRenderedPageBreak/>
        <w:t>Efficient Query Execution</w:t>
      </w:r>
      <w:r w:rsidRPr="00487AF2">
        <w:t>: The system supports running specific SQL queries to retrieve data based on different criteria (e.g., average salary by industry, salary distribution by education level).</w:t>
      </w:r>
    </w:p>
    <w:p w14:paraId="1B73D587" w14:textId="77777777" w:rsidR="00487AF2" w:rsidRPr="00487AF2" w:rsidRDefault="00487AF2" w:rsidP="00487AF2">
      <w:pPr>
        <w:numPr>
          <w:ilvl w:val="0"/>
          <w:numId w:val="11"/>
        </w:numPr>
        <w:jc w:val="both"/>
      </w:pPr>
      <w:r w:rsidRPr="00487AF2">
        <w:rPr>
          <w:b/>
          <w:bCs/>
        </w:rPr>
        <w:t>Data Querying and Analysis</w:t>
      </w:r>
      <w:r w:rsidRPr="00487AF2">
        <w:t>:</w:t>
      </w:r>
    </w:p>
    <w:p w14:paraId="45D35C08" w14:textId="77777777" w:rsidR="00487AF2" w:rsidRPr="00487AF2" w:rsidRDefault="00487AF2" w:rsidP="00487AF2">
      <w:pPr>
        <w:numPr>
          <w:ilvl w:val="1"/>
          <w:numId w:val="11"/>
        </w:numPr>
        <w:jc w:val="both"/>
      </w:pPr>
      <w:r w:rsidRPr="00487AF2">
        <w:rPr>
          <w:b/>
          <w:bCs/>
        </w:rPr>
        <w:t>Salary by Industry and Gender</w:t>
      </w:r>
      <w:r w:rsidRPr="00487AF2">
        <w:t>: A query calculates the average salary within each industry, broken down by gender, to reveal potential gender-based salary gaps.</w:t>
      </w:r>
    </w:p>
    <w:p w14:paraId="587E7D64" w14:textId="77777777" w:rsidR="00487AF2" w:rsidRPr="00487AF2" w:rsidRDefault="00487AF2" w:rsidP="00487AF2">
      <w:pPr>
        <w:numPr>
          <w:ilvl w:val="1"/>
          <w:numId w:val="11"/>
        </w:numPr>
        <w:jc w:val="both"/>
      </w:pPr>
      <w:r w:rsidRPr="00487AF2">
        <w:rPr>
          <w:b/>
          <w:bCs/>
        </w:rPr>
        <w:t>Total Compensation by Job Title</w:t>
      </w:r>
      <w:r w:rsidRPr="00487AF2">
        <w:t>: A query to sum base salary and additional monetary compensation for each job title, identifying which roles have the highest total compensation.</w:t>
      </w:r>
    </w:p>
    <w:p w14:paraId="079D410B" w14:textId="77777777" w:rsidR="00487AF2" w:rsidRPr="00487AF2" w:rsidRDefault="00487AF2" w:rsidP="00487AF2">
      <w:pPr>
        <w:numPr>
          <w:ilvl w:val="1"/>
          <w:numId w:val="11"/>
        </w:numPr>
        <w:jc w:val="both"/>
      </w:pPr>
      <w:r w:rsidRPr="00487AF2">
        <w:rPr>
          <w:b/>
          <w:bCs/>
        </w:rPr>
        <w:t>Salary Distribution by Education Level</w:t>
      </w:r>
      <w:r w:rsidRPr="00487AF2">
        <w:t>: A query shows how salary varies with the highest level of education completed, providing insights into the impact of education on salary.</w:t>
      </w:r>
    </w:p>
    <w:p w14:paraId="36D50310" w14:textId="77777777" w:rsidR="00487AF2" w:rsidRPr="00487AF2" w:rsidRDefault="00487AF2" w:rsidP="00487AF2">
      <w:pPr>
        <w:numPr>
          <w:ilvl w:val="1"/>
          <w:numId w:val="11"/>
        </w:numPr>
        <w:jc w:val="both"/>
      </w:pPr>
      <w:r w:rsidRPr="00487AF2">
        <w:rPr>
          <w:b/>
          <w:bCs/>
        </w:rPr>
        <w:t>Employees by Industry and Experience</w:t>
      </w:r>
      <w:r w:rsidRPr="00487AF2">
        <w:t>: This query helps analyze how many employees are in each industry and how their experience levels vary.</w:t>
      </w:r>
    </w:p>
    <w:p w14:paraId="24E33BE7" w14:textId="77777777" w:rsidR="00487AF2" w:rsidRPr="00487AF2" w:rsidRDefault="00487AF2" w:rsidP="00487AF2">
      <w:pPr>
        <w:numPr>
          <w:ilvl w:val="1"/>
          <w:numId w:val="11"/>
        </w:numPr>
        <w:jc w:val="both"/>
      </w:pPr>
      <w:r w:rsidRPr="00487AF2">
        <w:rPr>
          <w:b/>
          <w:bCs/>
        </w:rPr>
        <w:t>Median Salary by Age Range and Gender</w:t>
      </w:r>
      <w:r w:rsidRPr="00487AF2">
        <w:t>: A query that calculates median salary within different age ranges and gender groups, helping to explore salary trends across demographic segments.</w:t>
      </w:r>
    </w:p>
    <w:p w14:paraId="3C7DE482" w14:textId="77777777" w:rsidR="00487AF2" w:rsidRPr="00487AF2" w:rsidRDefault="00487AF2" w:rsidP="00487AF2">
      <w:pPr>
        <w:numPr>
          <w:ilvl w:val="1"/>
          <w:numId w:val="11"/>
        </w:numPr>
        <w:jc w:val="both"/>
      </w:pPr>
      <w:r w:rsidRPr="00487AF2">
        <w:rPr>
          <w:b/>
          <w:bCs/>
        </w:rPr>
        <w:t>Top-Paying Jobs by Country</w:t>
      </w:r>
      <w:r w:rsidRPr="00487AF2">
        <w:t>: A query identifies the highest-paying job titles in different countries, offering insights into geographic salary trends.</w:t>
      </w:r>
    </w:p>
    <w:p w14:paraId="44B43607" w14:textId="77777777" w:rsidR="00487AF2" w:rsidRPr="00487AF2" w:rsidRDefault="00487AF2" w:rsidP="00487AF2">
      <w:pPr>
        <w:numPr>
          <w:ilvl w:val="1"/>
          <w:numId w:val="11"/>
        </w:numPr>
        <w:jc w:val="both"/>
      </w:pPr>
      <w:r w:rsidRPr="00487AF2">
        <w:rPr>
          <w:b/>
          <w:bCs/>
        </w:rPr>
        <w:t>Salary by City and Industry</w:t>
      </w:r>
      <w:r w:rsidRPr="00487AF2">
        <w:t>: A query calculates the average salary for each combination of city and industry, helping to identify higher-paying cities for specific industries.</w:t>
      </w:r>
    </w:p>
    <w:p w14:paraId="50898C79" w14:textId="77777777" w:rsidR="00487AF2" w:rsidRPr="00487AF2" w:rsidRDefault="00487AF2" w:rsidP="00487AF2">
      <w:pPr>
        <w:numPr>
          <w:ilvl w:val="1"/>
          <w:numId w:val="11"/>
        </w:numPr>
        <w:jc w:val="both"/>
      </w:pPr>
      <w:r w:rsidRPr="00487AF2">
        <w:rPr>
          <w:b/>
          <w:bCs/>
        </w:rPr>
        <w:t>Compensation by Job Title and Experience</w:t>
      </w:r>
      <w:r w:rsidRPr="00487AF2">
        <w:t>: This query calculates the total compensation (salary + additional compensation) based on years of professional experience in specific job titles.</w:t>
      </w:r>
    </w:p>
    <w:p w14:paraId="47DEE74E" w14:textId="77777777" w:rsidR="00487AF2" w:rsidRPr="00487AF2" w:rsidRDefault="00487AF2" w:rsidP="00487AF2">
      <w:pPr>
        <w:numPr>
          <w:ilvl w:val="1"/>
          <w:numId w:val="11"/>
        </w:numPr>
        <w:jc w:val="both"/>
      </w:pPr>
      <w:r w:rsidRPr="00487AF2">
        <w:rPr>
          <w:b/>
          <w:bCs/>
        </w:rPr>
        <w:t>Salary Analysis by Industry, Gender, and Education</w:t>
      </w:r>
      <w:r w:rsidRPr="00487AF2">
        <w:t>: A complex query that compares salary variations across multiple factors (industry, gender, education level).</w:t>
      </w:r>
    </w:p>
    <w:p w14:paraId="4D5C8403" w14:textId="77777777" w:rsidR="00487AF2" w:rsidRPr="00487AF2" w:rsidRDefault="00487AF2" w:rsidP="00487AF2">
      <w:pPr>
        <w:numPr>
          <w:ilvl w:val="0"/>
          <w:numId w:val="11"/>
        </w:numPr>
        <w:jc w:val="both"/>
      </w:pPr>
      <w:r w:rsidRPr="00487AF2">
        <w:rPr>
          <w:b/>
          <w:bCs/>
        </w:rPr>
        <w:t>Data Export and Visualization Preparation</w:t>
      </w:r>
      <w:r w:rsidRPr="00487AF2">
        <w:t>:</w:t>
      </w:r>
    </w:p>
    <w:p w14:paraId="71413769" w14:textId="77777777" w:rsidR="00487AF2" w:rsidRPr="00487AF2" w:rsidRDefault="00487AF2" w:rsidP="00487AF2">
      <w:pPr>
        <w:numPr>
          <w:ilvl w:val="1"/>
          <w:numId w:val="11"/>
        </w:numPr>
        <w:jc w:val="both"/>
      </w:pPr>
      <w:r w:rsidRPr="00487AF2">
        <w:rPr>
          <w:b/>
          <w:bCs/>
        </w:rPr>
        <w:t>Export Query Results to CSV</w:t>
      </w:r>
      <w:r w:rsidRPr="00487AF2">
        <w:t>: After running the queries, the results are saved as CSV files to be used in the Tableau dashboard for further visualization.</w:t>
      </w:r>
    </w:p>
    <w:p w14:paraId="6DF7AC8E" w14:textId="77777777" w:rsidR="00487AF2" w:rsidRDefault="00487AF2" w:rsidP="00487AF2">
      <w:pPr>
        <w:numPr>
          <w:ilvl w:val="1"/>
          <w:numId w:val="11"/>
        </w:numPr>
        <w:jc w:val="both"/>
      </w:pPr>
      <w:r w:rsidRPr="00487AF2">
        <w:rPr>
          <w:b/>
          <w:bCs/>
        </w:rPr>
        <w:t>Tableau Data Import</w:t>
      </w:r>
      <w:r w:rsidRPr="00487AF2">
        <w:t>: The exported CSV files are then imported into Tableau for the creation of dynamic visualizations and dashboards.</w:t>
      </w:r>
    </w:p>
    <w:p w14:paraId="7786467B" w14:textId="77777777" w:rsidR="00AB1E58" w:rsidRDefault="00AB1E58" w:rsidP="00AB1E58">
      <w:pPr>
        <w:ind w:left="1440" w:firstLine="0"/>
        <w:jc w:val="both"/>
        <w:rPr>
          <w:b/>
          <w:bCs/>
        </w:rPr>
      </w:pPr>
    </w:p>
    <w:p w14:paraId="517F1F70" w14:textId="77777777" w:rsidR="00AB1E58" w:rsidRPr="00487AF2" w:rsidRDefault="00AB1E58" w:rsidP="00AB1E58">
      <w:pPr>
        <w:ind w:left="1440" w:firstLine="0"/>
        <w:jc w:val="both"/>
      </w:pPr>
    </w:p>
    <w:p w14:paraId="51A3B5B3" w14:textId="77777777" w:rsidR="00487AF2" w:rsidRPr="00487AF2" w:rsidRDefault="00487AF2" w:rsidP="00487AF2">
      <w:pPr>
        <w:numPr>
          <w:ilvl w:val="0"/>
          <w:numId w:val="11"/>
        </w:numPr>
        <w:jc w:val="both"/>
      </w:pPr>
      <w:r w:rsidRPr="00487AF2">
        <w:rPr>
          <w:b/>
          <w:bCs/>
        </w:rPr>
        <w:lastRenderedPageBreak/>
        <w:t>Dashboard Creation in Tableau</w:t>
      </w:r>
      <w:r w:rsidRPr="00487AF2">
        <w:t>:</w:t>
      </w:r>
    </w:p>
    <w:p w14:paraId="107E8672" w14:textId="77777777" w:rsidR="00487AF2" w:rsidRPr="00487AF2" w:rsidRDefault="00487AF2" w:rsidP="00487AF2">
      <w:pPr>
        <w:numPr>
          <w:ilvl w:val="1"/>
          <w:numId w:val="11"/>
        </w:numPr>
        <w:jc w:val="both"/>
      </w:pPr>
      <w:r w:rsidRPr="00487AF2">
        <w:rPr>
          <w:b/>
          <w:bCs/>
        </w:rPr>
        <w:t>Salary Distribution Visualizations</w:t>
      </w:r>
      <w:r w:rsidRPr="00487AF2">
        <w:t>: Interactive charts that showcase how salaries are distributed across various industries, job titles, and education levels.</w:t>
      </w:r>
    </w:p>
    <w:p w14:paraId="60F884E6" w14:textId="77777777" w:rsidR="00487AF2" w:rsidRPr="00487AF2" w:rsidRDefault="00487AF2" w:rsidP="00487AF2">
      <w:pPr>
        <w:numPr>
          <w:ilvl w:val="1"/>
          <w:numId w:val="11"/>
        </w:numPr>
        <w:jc w:val="both"/>
      </w:pPr>
      <w:r w:rsidRPr="00487AF2">
        <w:rPr>
          <w:b/>
          <w:bCs/>
        </w:rPr>
        <w:t>Gender Pay Gap Insights</w:t>
      </w:r>
      <w:r w:rsidRPr="00487AF2">
        <w:t>: Visualizations comparing salaries for men and women within industries, highlighting any gender-based pay discrepancies.</w:t>
      </w:r>
    </w:p>
    <w:p w14:paraId="390F6251" w14:textId="77777777" w:rsidR="00487AF2" w:rsidRPr="00487AF2" w:rsidRDefault="00487AF2" w:rsidP="00487AF2">
      <w:pPr>
        <w:numPr>
          <w:ilvl w:val="1"/>
          <w:numId w:val="11"/>
        </w:numPr>
        <w:jc w:val="both"/>
      </w:pPr>
      <w:r w:rsidRPr="00487AF2">
        <w:rPr>
          <w:b/>
          <w:bCs/>
        </w:rPr>
        <w:t>Experience and Compensation</w:t>
      </w:r>
      <w:r w:rsidRPr="00487AF2">
        <w:t>: A series of visualizations showing how years of professional experience influence total compensation and career advancement.</w:t>
      </w:r>
    </w:p>
    <w:p w14:paraId="1E3B9372" w14:textId="77777777" w:rsidR="00487AF2" w:rsidRPr="00487AF2" w:rsidRDefault="00487AF2" w:rsidP="00487AF2">
      <w:pPr>
        <w:numPr>
          <w:ilvl w:val="1"/>
          <w:numId w:val="11"/>
        </w:numPr>
        <w:jc w:val="both"/>
      </w:pPr>
      <w:r w:rsidRPr="00487AF2">
        <w:rPr>
          <w:b/>
          <w:bCs/>
        </w:rPr>
        <w:t>Geographic Salary Insights</w:t>
      </w:r>
      <w:r w:rsidRPr="00487AF2">
        <w:t>: Maps or bar charts that display salary variations across different cities, states, and countries, showing location-based pay trends.</w:t>
      </w:r>
    </w:p>
    <w:p w14:paraId="6E9443F8" w14:textId="77777777" w:rsidR="00487AF2" w:rsidRPr="00487AF2" w:rsidRDefault="00487AF2" w:rsidP="00487AF2">
      <w:pPr>
        <w:numPr>
          <w:ilvl w:val="1"/>
          <w:numId w:val="11"/>
        </w:numPr>
        <w:jc w:val="both"/>
      </w:pPr>
      <w:r w:rsidRPr="00487AF2">
        <w:rPr>
          <w:b/>
          <w:bCs/>
        </w:rPr>
        <w:t>Education’s Role in Salary Progression</w:t>
      </w:r>
      <w:r w:rsidRPr="00487AF2">
        <w:t>: Visualizations that help illustrate how educational attainment correlates with salary and compensation.</w:t>
      </w:r>
    </w:p>
    <w:p w14:paraId="49006CD7" w14:textId="77777777" w:rsidR="00487AF2" w:rsidRPr="00487AF2" w:rsidRDefault="00487AF2" w:rsidP="00487AF2">
      <w:pPr>
        <w:numPr>
          <w:ilvl w:val="1"/>
          <w:numId w:val="11"/>
        </w:numPr>
        <w:jc w:val="both"/>
      </w:pPr>
      <w:r w:rsidRPr="00487AF2">
        <w:rPr>
          <w:b/>
          <w:bCs/>
        </w:rPr>
        <w:t>Interactive Filtering and Drill-Downs</w:t>
      </w:r>
      <w:r w:rsidRPr="00487AF2">
        <w:t>: The dashboard allows users to filter data based on various dimensions (e.g., gender, age range, industry) to gain more specific insights.</w:t>
      </w:r>
    </w:p>
    <w:p w14:paraId="305C55BD" w14:textId="77777777" w:rsidR="00487AF2" w:rsidRPr="00487AF2" w:rsidRDefault="00487AF2" w:rsidP="00487AF2">
      <w:pPr>
        <w:numPr>
          <w:ilvl w:val="0"/>
          <w:numId w:val="11"/>
        </w:numPr>
        <w:jc w:val="both"/>
      </w:pPr>
      <w:r w:rsidRPr="00487AF2">
        <w:rPr>
          <w:b/>
          <w:bCs/>
        </w:rPr>
        <w:t>Insights and Reporting</w:t>
      </w:r>
      <w:r w:rsidRPr="00487AF2">
        <w:t>:</w:t>
      </w:r>
    </w:p>
    <w:p w14:paraId="61520122" w14:textId="77777777" w:rsidR="00487AF2" w:rsidRPr="00487AF2" w:rsidRDefault="00487AF2" w:rsidP="00487AF2">
      <w:pPr>
        <w:numPr>
          <w:ilvl w:val="1"/>
          <w:numId w:val="11"/>
        </w:numPr>
        <w:jc w:val="both"/>
      </w:pPr>
      <w:r w:rsidRPr="00487AF2">
        <w:rPr>
          <w:b/>
          <w:bCs/>
        </w:rPr>
        <w:t>Automated Reporting</w:t>
      </w:r>
      <w:r w:rsidRPr="00487AF2">
        <w:t>: Once the analysis is complete, the project generates a detailed report summarizing the key insights derived from the data, such as the impact of gender, education, and experience on salary.</w:t>
      </w:r>
    </w:p>
    <w:p w14:paraId="22026E83" w14:textId="77777777" w:rsidR="00487AF2" w:rsidRPr="00487AF2" w:rsidRDefault="00487AF2" w:rsidP="00487AF2">
      <w:pPr>
        <w:numPr>
          <w:ilvl w:val="1"/>
          <w:numId w:val="11"/>
        </w:numPr>
        <w:jc w:val="both"/>
      </w:pPr>
      <w:r w:rsidRPr="00487AF2">
        <w:rPr>
          <w:b/>
          <w:bCs/>
        </w:rPr>
        <w:t>Actionable Insights</w:t>
      </w:r>
      <w:r w:rsidRPr="00487AF2">
        <w:t>: The system provides recommendations to businesses on how to improve compensation strategies, address gender pay gaps, and attract and retain talent based on salary trends.</w:t>
      </w:r>
    </w:p>
    <w:p w14:paraId="5256666A" w14:textId="77777777" w:rsidR="00487AF2" w:rsidRPr="00487AF2" w:rsidRDefault="00487AF2" w:rsidP="00487AF2">
      <w:pPr>
        <w:ind w:left="705" w:firstLine="0"/>
        <w:jc w:val="both"/>
        <w:rPr>
          <w:b/>
          <w:bCs/>
        </w:rPr>
      </w:pPr>
      <w:r w:rsidRPr="00487AF2">
        <w:rPr>
          <w:b/>
          <w:bCs/>
        </w:rPr>
        <w:t>Overall Functionalities:</w:t>
      </w:r>
    </w:p>
    <w:p w14:paraId="57A3CDA4" w14:textId="77777777" w:rsidR="00487AF2" w:rsidRPr="00487AF2" w:rsidRDefault="00487AF2" w:rsidP="00487AF2">
      <w:pPr>
        <w:numPr>
          <w:ilvl w:val="0"/>
          <w:numId w:val="12"/>
        </w:numPr>
        <w:jc w:val="both"/>
      </w:pPr>
      <w:r w:rsidRPr="00487AF2">
        <w:rPr>
          <w:b/>
          <w:bCs/>
        </w:rPr>
        <w:t>Data Collection</w:t>
      </w:r>
      <w:r w:rsidRPr="00487AF2">
        <w:t>: Import salary survey data into a structured database.</w:t>
      </w:r>
    </w:p>
    <w:p w14:paraId="42150450" w14:textId="77777777" w:rsidR="00487AF2" w:rsidRPr="00487AF2" w:rsidRDefault="00487AF2" w:rsidP="00487AF2">
      <w:pPr>
        <w:numPr>
          <w:ilvl w:val="0"/>
          <w:numId w:val="12"/>
        </w:numPr>
        <w:jc w:val="both"/>
      </w:pPr>
      <w:r w:rsidRPr="00487AF2">
        <w:rPr>
          <w:b/>
          <w:bCs/>
        </w:rPr>
        <w:t>Data Cleaning</w:t>
      </w:r>
      <w:r w:rsidRPr="00487AF2">
        <w:t>: Prepare data for analysis by handling missing values, inconsistencies, and outliers.</w:t>
      </w:r>
    </w:p>
    <w:p w14:paraId="3B5354F1" w14:textId="77777777" w:rsidR="00487AF2" w:rsidRPr="00487AF2" w:rsidRDefault="00487AF2" w:rsidP="00487AF2">
      <w:pPr>
        <w:numPr>
          <w:ilvl w:val="0"/>
          <w:numId w:val="12"/>
        </w:numPr>
        <w:jc w:val="both"/>
      </w:pPr>
      <w:r w:rsidRPr="00487AF2">
        <w:rPr>
          <w:b/>
          <w:bCs/>
        </w:rPr>
        <w:t>Data Querying</w:t>
      </w:r>
      <w:r w:rsidRPr="00487AF2">
        <w:t>: Generate queries to explore salary patterns, job titles, compensation, and other career factors.</w:t>
      </w:r>
    </w:p>
    <w:p w14:paraId="06EE8044" w14:textId="77777777" w:rsidR="00487AF2" w:rsidRPr="00487AF2" w:rsidRDefault="00487AF2" w:rsidP="00487AF2">
      <w:pPr>
        <w:numPr>
          <w:ilvl w:val="0"/>
          <w:numId w:val="12"/>
        </w:numPr>
        <w:jc w:val="both"/>
      </w:pPr>
      <w:r w:rsidRPr="00487AF2">
        <w:rPr>
          <w:b/>
          <w:bCs/>
        </w:rPr>
        <w:t>Data Exporting</w:t>
      </w:r>
      <w:r w:rsidRPr="00487AF2">
        <w:t>: Export query results into CSV files for use in Tableau.</w:t>
      </w:r>
    </w:p>
    <w:p w14:paraId="06BB5499" w14:textId="77777777" w:rsidR="00487AF2" w:rsidRPr="00487AF2" w:rsidRDefault="00487AF2" w:rsidP="00487AF2">
      <w:pPr>
        <w:numPr>
          <w:ilvl w:val="0"/>
          <w:numId w:val="12"/>
        </w:numPr>
        <w:jc w:val="both"/>
      </w:pPr>
      <w:r w:rsidRPr="00487AF2">
        <w:rPr>
          <w:b/>
          <w:bCs/>
        </w:rPr>
        <w:t>Dashboard Creation</w:t>
      </w:r>
      <w:r w:rsidRPr="00487AF2">
        <w:t>: Visualize the insights using Tableau, creating an interactive dashboard with multiple filters and drill-down options.</w:t>
      </w:r>
    </w:p>
    <w:p w14:paraId="5BA92548" w14:textId="77777777" w:rsidR="00487AF2" w:rsidRPr="00487AF2" w:rsidRDefault="00487AF2" w:rsidP="00487AF2">
      <w:pPr>
        <w:numPr>
          <w:ilvl w:val="0"/>
          <w:numId w:val="12"/>
        </w:numPr>
        <w:jc w:val="both"/>
      </w:pPr>
      <w:r w:rsidRPr="00487AF2">
        <w:rPr>
          <w:b/>
          <w:bCs/>
        </w:rPr>
        <w:t>Insights Reporting</w:t>
      </w:r>
      <w:r w:rsidRPr="00487AF2">
        <w:t>: Generate a comprehensive report that summarizes key findings, including salary disparities, compensation trends, and the effects of experience and education on salaries.</w:t>
      </w:r>
    </w:p>
    <w:p w14:paraId="030821BD" w14:textId="77777777" w:rsidR="00487AF2" w:rsidRPr="00487AF2" w:rsidRDefault="00487AF2" w:rsidP="00487AF2">
      <w:pPr>
        <w:ind w:left="705" w:firstLine="0"/>
        <w:jc w:val="both"/>
      </w:pPr>
      <w:r w:rsidRPr="00487AF2">
        <w:lastRenderedPageBreak/>
        <w:t>These functionalities combined will help in deriving actionable insights that can assist businesses, organizations, and policymakers in making informed decisions regarding compensation, workforce planning, and career development.</w:t>
      </w:r>
    </w:p>
    <w:p w14:paraId="71BC54C7" w14:textId="77777777" w:rsidR="00DF02F0" w:rsidRDefault="00DF02F0" w:rsidP="00DD484C">
      <w:pPr>
        <w:ind w:left="705" w:firstLine="0"/>
        <w:jc w:val="both"/>
      </w:pPr>
    </w:p>
    <w:p w14:paraId="006AA668" w14:textId="31670B25" w:rsidR="001C284C" w:rsidRDefault="00487AF2" w:rsidP="00503E64">
      <w:pPr>
        <w:numPr>
          <w:ilvl w:val="0"/>
          <w:numId w:val="3"/>
        </w:numPr>
        <w:spacing w:after="154"/>
        <w:ind w:hanging="360"/>
        <w:jc w:val="both"/>
      </w:pPr>
      <w:r>
        <w:rPr>
          <w:b/>
        </w:rPr>
        <w:t>Queries</w:t>
      </w:r>
      <w:r w:rsidR="00000000">
        <w:rPr>
          <w:b/>
        </w:rPr>
        <w:t xml:space="preserve"> Implementation: </w:t>
      </w:r>
    </w:p>
    <w:p w14:paraId="02CC613D" w14:textId="77777777" w:rsidR="00954EAE" w:rsidRPr="00954EAE" w:rsidRDefault="00954EAE" w:rsidP="00954EAE">
      <w:pPr>
        <w:pStyle w:val="ListParagraph"/>
        <w:spacing w:after="193" w:line="369" w:lineRule="auto"/>
        <w:ind w:left="705"/>
        <w:jc w:val="both"/>
        <w:rPr>
          <w:b/>
          <w:bCs/>
        </w:rPr>
      </w:pPr>
      <w:r w:rsidRPr="00954EAE">
        <w:rPr>
          <w:b/>
          <w:bCs/>
        </w:rPr>
        <w:t>1. Average Salary by Industry and Gender</w:t>
      </w:r>
    </w:p>
    <w:p w14:paraId="75BB1349" w14:textId="77777777" w:rsidR="00954EAE" w:rsidRPr="00954EAE" w:rsidRDefault="00954EAE" w:rsidP="00954EAE">
      <w:pPr>
        <w:pStyle w:val="ListParagraph"/>
        <w:spacing w:after="193" w:line="369" w:lineRule="auto"/>
        <w:ind w:left="705"/>
        <w:jc w:val="both"/>
      </w:pPr>
      <w:r w:rsidRPr="00954EAE">
        <w:rPr>
          <w:b/>
          <w:bCs/>
        </w:rPr>
        <w:t>Query Purpose</w:t>
      </w:r>
      <w:r w:rsidRPr="00954EAE">
        <w:t>: This query calculates the average salary within each industry, split by gender. It helps identify if there are any significant gender-based salary discrepancies within each industry.</w:t>
      </w:r>
    </w:p>
    <w:p w14:paraId="24DFC538" w14:textId="77777777" w:rsidR="00954EAE" w:rsidRPr="00954EAE" w:rsidRDefault="00954EAE" w:rsidP="00954EAE">
      <w:pPr>
        <w:pStyle w:val="ListParagraph"/>
        <w:spacing w:after="193" w:line="369" w:lineRule="auto"/>
        <w:ind w:left="705"/>
        <w:jc w:val="both"/>
      </w:pPr>
      <w:r w:rsidRPr="00954EAE">
        <w:rPr>
          <w:b/>
          <w:bCs/>
        </w:rPr>
        <w:t>Explanation</w:t>
      </w:r>
      <w:r w:rsidRPr="00954EAE">
        <w:t>:</w:t>
      </w:r>
    </w:p>
    <w:p w14:paraId="379DBCE7" w14:textId="77777777" w:rsidR="00954EAE" w:rsidRPr="00954EAE" w:rsidRDefault="00954EAE" w:rsidP="00954EAE">
      <w:pPr>
        <w:pStyle w:val="ListParagraph"/>
        <w:numPr>
          <w:ilvl w:val="0"/>
          <w:numId w:val="13"/>
        </w:numPr>
        <w:spacing w:after="193" w:line="369" w:lineRule="auto"/>
        <w:jc w:val="both"/>
      </w:pPr>
      <w:r w:rsidRPr="00954EAE">
        <w:t xml:space="preserve">We group data by </w:t>
      </w:r>
      <w:r w:rsidRPr="00954EAE">
        <w:rPr>
          <w:b/>
          <w:bCs/>
        </w:rPr>
        <w:t>Industry</w:t>
      </w:r>
      <w:r w:rsidRPr="00954EAE">
        <w:t xml:space="preserve"> and </w:t>
      </w:r>
      <w:r w:rsidRPr="00954EAE">
        <w:rPr>
          <w:b/>
          <w:bCs/>
        </w:rPr>
        <w:t>Gender</w:t>
      </w:r>
      <w:r w:rsidRPr="00954EAE">
        <w:t xml:space="preserve">, and then calculate the </w:t>
      </w:r>
      <w:r w:rsidRPr="00954EAE">
        <w:rPr>
          <w:b/>
          <w:bCs/>
        </w:rPr>
        <w:t>average salary</w:t>
      </w:r>
      <w:r w:rsidRPr="00954EAE">
        <w:t xml:space="preserve"> for each combination.</w:t>
      </w:r>
    </w:p>
    <w:p w14:paraId="3964AF4D" w14:textId="77777777" w:rsidR="00954EAE" w:rsidRPr="00954EAE" w:rsidRDefault="00954EAE" w:rsidP="00954EAE">
      <w:pPr>
        <w:pStyle w:val="ListParagraph"/>
        <w:numPr>
          <w:ilvl w:val="0"/>
          <w:numId w:val="13"/>
        </w:numPr>
        <w:spacing w:after="193" w:line="369" w:lineRule="auto"/>
        <w:jc w:val="both"/>
      </w:pPr>
      <w:r w:rsidRPr="00954EAE">
        <w:t>This query highlights any gender-based pay gaps, such as whether women or men tend to earn more in specific industries.</w:t>
      </w:r>
    </w:p>
    <w:p w14:paraId="5D3B4284" w14:textId="77777777" w:rsidR="00954EAE" w:rsidRDefault="00954EAE" w:rsidP="00954EAE">
      <w:pPr>
        <w:pStyle w:val="ListParagraph"/>
        <w:spacing w:after="193" w:line="369" w:lineRule="auto"/>
        <w:ind w:left="705" w:firstLine="0"/>
        <w:jc w:val="both"/>
      </w:pPr>
      <w:r>
        <w:t>SELECT Industry, Gender, AVG(</w:t>
      </w:r>
      <w:proofErr w:type="spellStart"/>
      <w:r>
        <w:t>Annual_Salary</w:t>
      </w:r>
      <w:proofErr w:type="spellEnd"/>
      <w:r>
        <w:t xml:space="preserve">) AS </w:t>
      </w:r>
      <w:proofErr w:type="spellStart"/>
      <w:r>
        <w:t>Avg_Salary</w:t>
      </w:r>
      <w:proofErr w:type="spellEnd"/>
    </w:p>
    <w:p w14:paraId="4573B68B" w14:textId="77777777" w:rsidR="00954EAE" w:rsidRDefault="00954EAE" w:rsidP="00954EAE">
      <w:pPr>
        <w:pStyle w:val="ListParagraph"/>
        <w:spacing w:after="193" w:line="369" w:lineRule="auto"/>
        <w:ind w:left="705" w:firstLine="0"/>
        <w:jc w:val="both"/>
      </w:pPr>
      <w:r>
        <w:t xml:space="preserve">FROM </w:t>
      </w:r>
      <w:proofErr w:type="spellStart"/>
      <w:r>
        <w:t>salary_data</w:t>
      </w:r>
      <w:proofErr w:type="spellEnd"/>
    </w:p>
    <w:p w14:paraId="20DBDB0F" w14:textId="032ECCA4" w:rsidR="008B62E3" w:rsidRDefault="00954EAE" w:rsidP="00954EAE">
      <w:pPr>
        <w:pStyle w:val="ListParagraph"/>
        <w:spacing w:after="193" w:line="369" w:lineRule="auto"/>
        <w:ind w:left="705" w:firstLine="0"/>
        <w:jc w:val="both"/>
      </w:pPr>
      <w:r>
        <w:t>GROUP BY Industry, Gender;</w:t>
      </w:r>
    </w:p>
    <w:p w14:paraId="29606DCD" w14:textId="77777777" w:rsidR="00AC1CC2" w:rsidRDefault="00AC1CC2" w:rsidP="00954EAE">
      <w:pPr>
        <w:pStyle w:val="ListParagraph"/>
        <w:spacing w:after="193" w:line="369" w:lineRule="auto"/>
        <w:ind w:left="705" w:firstLine="0"/>
        <w:jc w:val="both"/>
      </w:pPr>
    </w:p>
    <w:p w14:paraId="4805C492" w14:textId="77777777" w:rsidR="00AC1CC2" w:rsidRPr="00AC1CC2" w:rsidRDefault="00AC1CC2" w:rsidP="00AC1CC2">
      <w:pPr>
        <w:pStyle w:val="ListParagraph"/>
        <w:spacing w:after="193" w:line="369" w:lineRule="auto"/>
        <w:ind w:left="705"/>
        <w:jc w:val="both"/>
        <w:rPr>
          <w:b/>
          <w:bCs/>
        </w:rPr>
      </w:pPr>
      <w:r w:rsidRPr="00AC1CC2">
        <w:rPr>
          <w:b/>
          <w:bCs/>
        </w:rPr>
        <w:t>2. Total Salary Compensation by Job Title</w:t>
      </w:r>
    </w:p>
    <w:p w14:paraId="2052F8C5" w14:textId="77777777" w:rsidR="00AC1CC2" w:rsidRPr="00AC1CC2" w:rsidRDefault="00AC1CC2" w:rsidP="00AC1CC2">
      <w:pPr>
        <w:pStyle w:val="ListParagraph"/>
        <w:spacing w:after="193" w:line="369" w:lineRule="auto"/>
        <w:ind w:left="705"/>
        <w:jc w:val="both"/>
      </w:pPr>
      <w:r w:rsidRPr="00AC1CC2">
        <w:rPr>
          <w:b/>
          <w:bCs/>
        </w:rPr>
        <w:t>Query Purpose</w:t>
      </w:r>
      <w:r w:rsidRPr="00AC1CC2">
        <w:t>: This query computes the total monetary compensation (base salary + additional monetary compensation) for each job title. It identifies which roles have the highest overall compensation.</w:t>
      </w:r>
    </w:p>
    <w:p w14:paraId="2A1E6E57" w14:textId="77777777" w:rsidR="00AC1CC2" w:rsidRPr="00AC1CC2" w:rsidRDefault="00AC1CC2" w:rsidP="00AC1CC2">
      <w:pPr>
        <w:pStyle w:val="ListParagraph"/>
        <w:spacing w:after="193" w:line="369" w:lineRule="auto"/>
        <w:ind w:left="705"/>
        <w:jc w:val="both"/>
      </w:pPr>
      <w:r w:rsidRPr="00AC1CC2">
        <w:rPr>
          <w:b/>
          <w:bCs/>
        </w:rPr>
        <w:t>Explanation</w:t>
      </w:r>
      <w:r w:rsidRPr="00AC1CC2">
        <w:t>:</w:t>
      </w:r>
    </w:p>
    <w:p w14:paraId="6C7BD219" w14:textId="77777777" w:rsidR="00AC1CC2" w:rsidRPr="00AC1CC2" w:rsidRDefault="00AC1CC2" w:rsidP="00AC1CC2">
      <w:pPr>
        <w:pStyle w:val="ListParagraph"/>
        <w:numPr>
          <w:ilvl w:val="0"/>
          <w:numId w:val="14"/>
        </w:numPr>
        <w:spacing w:after="193" w:line="369" w:lineRule="auto"/>
        <w:jc w:val="both"/>
      </w:pPr>
      <w:r w:rsidRPr="00AC1CC2">
        <w:t xml:space="preserve">We combine </w:t>
      </w:r>
      <w:r w:rsidRPr="00AC1CC2">
        <w:rPr>
          <w:b/>
          <w:bCs/>
        </w:rPr>
        <w:t>Annual Salary</w:t>
      </w:r>
      <w:r w:rsidRPr="00AC1CC2">
        <w:t xml:space="preserve"> and </w:t>
      </w:r>
      <w:r w:rsidRPr="00AC1CC2">
        <w:rPr>
          <w:b/>
          <w:bCs/>
        </w:rPr>
        <w:t>Additional Monetary Compensation</w:t>
      </w:r>
      <w:r w:rsidRPr="00AC1CC2">
        <w:t xml:space="preserve"> for each </w:t>
      </w:r>
      <w:r w:rsidRPr="00AC1CC2">
        <w:rPr>
          <w:b/>
          <w:bCs/>
        </w:rPr>
        <w:t>Job Title</w:t>
      </w:r>
      <w:r w:rsidRPr="00AC1CC2">
        <w:t xml:space="preserve"> and calculate the sum.</w:t>
      </w:r>
    </w:p>
    <w:p w14:paraId="653808C2" w14:textId="77777777" w:rsidR="00AC1CC2" w:rsidRPr="00AC1CC2" w:rsidRDefault="00AC1CC2" w:rsidP="00AC1CC2">
      <w:pPr>
        <w:pStyle w:val="ListParagraph"/>
        <w:numPr>
          <w:ilvl w:val="0"/>
          <w:numId w:val="14"/>
        </w:numPr>
        <w:spacing w:after="193" w:line="369" w:lineRule="auto"/>
        <w:jc w:val="both"/>
      </w:pPr>
      <w:r w:rsidRPr="00AC1CC2">
        <w:t>This helps to assess the total earnings of different roles, including base salary and bonuses/commissions.</w:t>
      </w:r>
    </w:p>
    <w:p w14:paraId="020BC0AA" w14:textId="77777777" w:rsidR="00AC1CC2" w:rsidRDefault="00AC1CC2" w:rsidP="00AC1CC2">
      <w:pPr>
        <w:pStyle w:val="ListParagraph"/>
        <w:spacing w:after="193" w:line="369" w:lineRule="auto"/>
        <w:ind w:left="705" w:firstLine="0"/>
        <w:jc w:val="both"/>
      </w:pPr>
      <w:r>
        <w:t xml:space="preserve">SELECT </w:t>
      </w:r>
      <w:proofErr w:type="spellStart"/>
      <w:r>
        <w:t>Job_Title</w:t>
      </w:r>
      <w:proofErr w:type="spellEnd"/>
      <w:r>
        <w:t>, SUM(</w:t>
      </w:r>
      <w:proofErr w:type="spellStart"/>
      <w:r>
        <w:t>Annual_Salary</w:t>
      </w:r>
      <w:proofErr w:type="spellEnd"/>
      <w:r>
        <w:t xml:space="preserve"> + </w:t>
      </w:r>
      <w:proofErr w:type="spellStart"/>
      <w:r>
        <w:t>Additional_Monetary_Compensation</w:t>
      </w:r>
      <w:proofErr w:type="spellEnd"/>
      <w:r>
        <w:t xml:space="preserve">) AS </w:t>
      </w:r>
      <w:proofErr w:type="spellStart"/>
      <w:r>
        <w:t>Total_Compensation</w:t>
      </w:r>
      <w:proofErr w:type="spellEnd"/>
    </w:p>
    <w:p w14:paraId="17EADA48" w14:textId="77777777" w:rsidR="00AC1CC2" w:rsidRDefault="00AC1CC2" w:rsidP="00AC1CC2">
      <w:pPr>
        <w:pStyle w:val="ListParagraph"/>
        <w:spacing w:after="193" w:line="369" w:lineRule="auto"/>
        <w:ind w:left="705" w:firstLine="0"/>
        <w:jc w:val="both"/>
      </w:pPr>
      <w:r>
        <w:t xml:space="preserve">FROM </w:t>
      </w:r>
      <w:proofErr w:type="spellStart"/>
      <w:r>
        <w:t>salary_data</w:t>
      </w:r>
      <w:proofErr w:type="spellEnd"/>
    </w:p>
    <w:p w14:paraId="713A9412" w14:textId="27C4A931" w:rsidR="00AC1CC2" w:rsidRDefault="00AC1CC2" w:rsidP="00AC1CC2">
      <w:pPr>
        <w:pStyle w:val="ListParagraph"/>
        <w:spacing w:after="193" w:line="369" w:lineRule="auto"/>
        <w:ind w:left="705" w:firstLine="0"/>
        <w:jc w:val="both"/>
      </w:pPr>
      <w:r>
        <w:t xml:space="preserve">GROUP BY </w:t>
      </w:r>
      <w:proofErr w:type="spellStart"/>
      <w:r>
        <w:t>Job_Title</w:t>
      </w:r>
      <w:proofErr w:type="spellEnd"/>
      <w:r>
        <w:t>;</w:t>
      </w:r>
    </w:p>
    <w:p w14:paraId="7095F2C4" w14:textId="77777777" w:rsidR="00AC1CC2" w:rsidRDefault="00AC1CC2" w:rsidP="00AC1CC2">
      <w:pPr>
        <w:pStyle w:val="ListParagraph"/>
        <w:spacing w:after="193" w:line="369" w:lineRule="auto"/>
        <w:ind w:left="705" w:firstLine="0"/>
        <w:jc w:val="both"/>
      </w:pPr>
    </w:p>
    <w:p w14:paraId="1C04FBC0" w14:textId="77777777" w:rsidR="00B51AB1" w:rsidRPr="00B51AB1" w:rsidRDefault="00B51AB1" w:rsidP="00B51AB1">
      <w:pPr>
        <w:pStyle w:val="ListParagraph"/>
        <w:spacing w:after="193" w:line="369" w:lineRule="auto"/>
        <w:ind w:left="705"/>
        <w:jc w:val="both"/>
        <w:rPr>
          <w:b/>
          <w:bCs/>
        </w:rPr>
      </w:pPr>
      <w:r w:rsidRPr="00B51AB1">
        <w:rPr>
          <w:b/>
          <w:bCs/>
        </w:rPr>
        <w:t>3. Salary Distribution by Education Level</w:t>
      </w:r>
    </w:p>
    <w:p w14:paraId="063AB21F" w14:textId="77777777" w:rsidR="00B51AB1" w:rsidRPr="00B51AB1" w:rsidRDefault="00B51AB1" w:rsidP="00B51AB1">
      <w:pPr>
        <w:pStyle w:val="ListParagraph"/>
        <w:spacing w:after="193" w:line="369" w:lineRule="auto"/>
        <w:ind w:left="705"/>
        <w:jc w:val="both"/>
      </w:pPr>
      <w:r w:rsidRPr="00B51AB1">
        <w:rPr>
          <w:b/>
          <w:bCs/>
        </w:rPr>
        <w:lastRenderedPageBreak/>
        <w:t>Query Purpose</w:t>
      </w:r>
      <w:r w:rsidRPr="00B51AB1">
        <w:t>: This query examines how salary varies with the highest level of education attained, providing insights into how education impacts salary.</w:t>
      </w:r>
    </w:p>
    <w:p w14:paraId="14CFF9AD" w14:textId="77777777" w:rsidR="00B51AB1" w:rsidRPr="00B51AB1" w:rsidRDefault="00B51AB1" w:rsidP="00B51AB1">
      <w:pPr>
        <w:pStyle w:val="ListParagraph"/>
        <w:spacing w:after="193" w:line="369" w:lineRule="auto"/>
        <w:ind w:left="705"/>
        <w:jc w:val="both"/>
      </w:pPr>
      <w:r w:rsidRPr="00B51AB1">
        <w:rPr>
          <w:b/>
          <w:bCs/>
        </w:rPr>
        <w:t>Explanation</w:t>
      </w:r>
      <w:r w:rsidRPr="00B51AB1">
        <w:t>:</w:t>
      </w:r>
    </w:p>
    <w:p w14:paraId="09AA0DFC" w14:textId="77777777" w:rsidR="00B51AB1" w:rsidRPr="00B51AB1" w:rsidRDefault="00B51AB1" w:rsidP="00B51AB1">
      <w:pPr>
        <w:pStyle w:val="ListParagraph"/>
        <w:numPr>
          <w:ilvl w:val="0"/>
          <w:numId w:val="15"/>
        </w:numPr>
        <w:spacing w:after="193" w:line="369" w:lineRule="auto"/>
        <w:jc w:val="both"/>
      </w:pPr>
      <w:r w:rsidRPr="00B51AB1">
        <w:t xml:space="preserve">We group data by </w:t>
      </w:r>
      <w:r w:rsidRPr="00B51AB1">
        <w:rPr>
          <w:b/>
          <w:bCs/>
        </w:rPr>
        <w:t>Highest Level of Education Completed</w:t>
      </w:r>
      <w:r w:rsidRPr="00B51AB1">
        <w:t xml:space="preserve"> and calculate the </w:t>
      </w:r>
      <w:r w:rsidRPr="00B51AB1">
        <w:rPr>
          <w:b/>
          <w:bCs/>
        </w:rPr>
        <w:t>average</w:t>
      </w:r>
      <w:r w:rsidRPr="00B51AB1">
        <w:t xml:space="preserve">, </w:t>
      </w:r>
      <w:r w:rsidRPr="00B51AB1">
        <w:rPr>
          <w:b/>
          <w:bCs/>
        </w:rPr>
        <w:t>minimum</w:t>
      </w:r>
      <w:r w:rsidRPr="00B51AB1">
        <w:t xml:space="preserve">, and </w:t>
      </w:r>
      <w:r w:rsidRPr="00B51AB1">
        <w:rPr>
          <w:b/>
          <w:bCs/>
        </w:rPr>
        <w:t>maximum</w:t>
      </w:r>
      <w:r w:rsidRPr="00B51AB1">
        <w:t xml:space="preserve"> salary for each education level.</w:t>
      </w:r>
    </w:p>
    <w:p w14:paraId="5BE72F7F" w14:textId="77777777" w:rsidR="00B51AB1" w:rsidRPr="00B51AB1" w:rsidRDefault="00B51AB1" w:rsidP="00B51AB1">
      <w:pPr>
        <w:pStyle w:val="ListParagraph"/>
        <w:numPr>
          <w:ilvl w:val="0"/>
          <w:numId w:val="15"/>
        </w:numPr>
        <w:spacing w:after="193" w:line="369" w:lineRule="auto"/>
        <w:jc w:val="both"/>
      </w:pPr>
      <w:r w:rsidRPr="00B51AB1">
        <w:t>This provides a clear understanding of how education influences earning potential.</w:t>
      </w:r>
    </w:p>
    <w:p w14:paraId="20CCF327" w14:textId="77777777" w:rsidR="00B51AB1" w:rsidRDefault="00B51AB1" w:rsidP="00B51AB1">
      <w:pPr>
        <w:pStyle w:val="ListParagraph"/>
        <w:spacing w:after="193" w:line="369" w:lineRule="auto"/>
        <w:ind w:left="705" w:firstLine="0"/>
        <w:jc w:val="both"/>
      </w:pPr>
      <w:r>
        <w:t xml:space="preserve">SELECT </w:t>
      </w:r>
      <w:proofErr w:type="spellStart"/>
      <w:r>
        <w:t>Highest_Level_of_Education_Completed</w:t>
      </w:r>
      <w:proofErr w:type="spellEnd"/>
      <w:r>
        <w:t>,</w:t>
      </w:r>
    </w:p>
    <w:p w14:paraId="7198D9FC" w14:textId="77777777" w:rsidR="00B51AB1" w:rsidRDefault="00B51AB1" w:rsidP="00B51AB1">
      <w:pPr>
        <w:pStyle w:val="ListParagraph"/>
        <w:spacing w:after="193" w:line="369" w:lineRule="auto"/>
        <w:ind w:left="705" w:firstLine="0"/>
        <w:jc w:val="both"/>
      </w:pPr>
      <w:r>
        <w:t xml:space="preserve">       AVG(</w:t>
      </w:r>
      <w:proofErr w:type="spellStart"/>
      <w:r>
        <w:t>Annual_Salary</w:t>
      </w:r>
      <w:proofErr w:type="spellEnd"/>
      <w:r>
        <w:t xml:space="preserve">) AS </w:t>
      </w:r>
      <w:proofErr w:type="spellStart"/>
      <w:r>
        <w:t>Avg_Salary</w:t>
      </w:r>
      <w:proofErr w:type="spellEnd"/>
      <w:r>
        <w:t>,</w:t>
      </w:r>
    </w:p>
    <w:p w14:paraId="0FEF88F1" w14:textId="77777777" w:rsidR="00B51AB1" w:rsidRDefault="00B51AB1" w:rsidP="00B51AB1">
      <w:pPr>
        <w:pStyle w:val="ListParagraph"/>
        <w:spacing w:after="193" w:line="369" w:lineRule="auto"/>
        <w:ind w:left="705" w:firstLine="0"/>
        <w:jc w:val="both"/>
      </w:pPr>
      <w:r>
        <w:t xml:space="preserve">       MIN(</w:t>
      </w:r>
      <w:proofErr w:type="spellStart"/>
      <w:r>
        <w:t>Annual_Salary</w:t>
      </w:r>
      <w:proofErr w:type="spellEnd"/>
      <w:r>
        <w:t xml:space="preserve">) AS </w:t>
      </w:r>
      <w:proofErr w:type="spellStart"/>
      <w:r>
        <w:t>Min_Salary</w:t>
      </w:r>
      <w:proofErr w:type="spellEnd"/>
      <w:r>
        <w:t>,</w:t>
      </w:r>
    </w:p>
    <w:p w14:paraId="73654AB5" w14:textId="77777777" w:rsidR="00B51AB1" w:rsidRDefault="00B51AB1" w:rsidP="00B51AB1">
      <w:pPr>
        <w:pStyle w:val="ListParagraph"/>
        <w:spacing w:after="193" w:line="369" w:lineRule="auto"/>
        <w:ind w:left="705" w:firstLine="0"/>
        <w:jc w:val="both"/>
      </w:pPr>
      <w:r>
        <w:t xml:space="preserve">       MAX(</w:t>
      </w:r>
      <w:proofErr w:type="spellStart"/>
      <w:r>
        <w:t>Annual_Salary</w:t>
      </w:r>
      <w:proofErr w:type="spellEnd"/>
      <w:r>
        <w:t xml:space="preserve">) AS </w:t>
      </w:r>
      <w:proofErr w:type="spellStart"/>
      <w:r>
        <w:t>Max_Salary</w:t>
      </w:r>
      <w:proofErr w:type="spellEnd"/>
    </w:p>
    <w:p w14:paraId="0FEFF4B2" w14:textId="77777777" w:rsidR="00B51AB1" w:rsidRDefault="00B51AB1" w:rsidP="00B51AB1">
      <w:pPr>
        <w:pStyle w:val="ListParagraph"/>
        <w:spacing w:after="193" w:line="369" w:lineRule="auto"/>
        <w:ind w:left="705" w:firstLine="0"/>
        <w:jc w:val="both"/>
      </w:pPr>
      <w:r>
        <w:t xml:space="preserve">FROM </w:t>
      </w:r>
      <w:proofErr w:type="spellStart"/>
      <w:r>
        <w:t>salary_data</w:t>
      </w:r>
      <w:proofErr w:type="spellEnd"/>
    </w:p>
    <w:p w14:paraId="6A4DB48B" w14:textId="038B1CB8" w:rsidR="00AC1CC2" w:rsidRDefault="00B51AB1" w:rsidP="00B51AB1">
      <w:pPr>
        <w:pStyle w:val="ListParagraph"/>
        <w:spacing w:after="193" w:line="369" w:lineRule="auto"/>
        <w:ind w:left="705" w:firstLine="0"/>
        <w:jc w:val="both"/>
      </w:pPr>
      <w:r>
        <w:t xml:space="preserve">GROUP BY </w:t>
      </w:r>
      <w:proofErr w:type="spellStart"/>
      <w:r>
        <w:t>Highest_Level_of_Education_Completed</w:t>
      </w:r>
      <w:proofErr w:type="spellEnd"/>
      <w:r>
        <w:t>;</w:t>
      </w:r>
    </w:p>
    <w:p w14:paraId="551D0D47" w14:textId="77777777" w:rsidR="00B51AB1" w:rsidRDefault="00B51AB1" w:rsidP="00B51AB1">
      <w:pPr>
        <w:pStyle w:val="ListParagraph"/>
        <w:spacing w:after="193" w:line="369" w:lineRule="auto"/>
        <w:ind w:left="705" w:firstLine="0"/>
        <w:jc w:val="both"/>
      </w:pPr>
    </w:p>
    <w:p w14:paraId="71FEEB07" w14:textId="77777777" w:rsidR="00B51AB1" w:rsidRPr="00B51AB1" w:rsidRDefault="00B51AB1" w:rsidP="00B51AB1">
      <w:pPr>
        <w:pStyle w:val="ListParagraph"/>
        <w:spacing w:after="193" w:line="369" w:lineRule="auto"/>
        <w:ind w:left="705"/>
        <w:jc w:val="both"/>
        <w:rPr>
          <w:b/>
          <w:bCs/>
        </w:rPr>
      </w:pPr>
      <w:r w:rsidRPr="00B51AB1">
        <w:rPr>
          <w:b/>
          <w:bCs/>
        </w:rPr>
        <w:t>4. Number of Employees by Industry and Years of Experience</w:t>
      </w:r>
    </w:p>
    <w:p w14:paraId="5B8B6BF8" w14:textId="77777777" w:rsidR="00B51AB1" w:rsidRPr="00B51AB1" w:rsidRDefault="00B51AB1" w:rsidP="00B51AB1">
      <w:pPr>
        <w:pStyle w:val="ListParagraph"/>
        <w:spacing w:after="193" w:line="369" w:lineRule="auto"/>
        <w:ind w:left="705"/>
        <w:jc w:val="both"/>
      </w:pPr>
      <w:r w:rsidRPr="00B51AB1">
        <w:rPr>
          <w:b/>
          <w:bCs/>
        </w:rPr>
        <w:t>Query Purpose</w:t>
      </w:r>
      <w:r w:rsidRPr="00B51AB1">
        <w:t>: This query determines how many employees are working in each industry, broken down by their years of professional experience. This can help assess the experience distribution across industries.</w:t>
      </w:r>
    </w:p>
    <w:p w14:paraId="0EB9EFD3" w14:textId="77777777" w:rsidR="00B51AB1" w:rsidRPr="00B51AB1" w:rsidRDefault="00B51AB1" w:rsidP="00B51AB1">
      <w:pPr>
        <w:pStyle w:val="ListParagraph"/>
        <w:spacing w:after="193" w:line="369" w:lineRule="auto"/>
        <w:ind w:left="705"/>
        <w:jc w:val="both"/>
      </w:pPr>
      <w:r w:rsidRPr="00B51AB1">
        <w:rPr>
          <w:b/>
          <w:bCs/>
        </w:rPr>
        <w:t>Explanation</w:t>
      </w:r>
      <w:r w:rsidRPr="00B51AB1">
        <w:t>:</w:t>
      </w:r>
    </w:p>
    <w:p w14:paraId="0E322641" w14:textId="77777777" w:rsidR="00B51AB1" w:rsidRPr="00B51AB1" w:rsidRDefault="00B51AB1" w:rsidP="00B51AB1">
      <w:pPr>
        <w:pStyle w:val="ListParagraph"/>
        <w:numPr>
          <w:ilvl w:val="0"/>
          <w:numId w:val="16"/>
        </w:numPr>
        <w:spacing w:after="193" w:line="369" w:lineRule="auto"/>
        <w:jc w:val="both"/>
      </w:pPr>
      <w:r w:rsidRPr="00B51AB1">
        <w:t xml:space="preserve">We group the data by </w:t>
      </w:r>
      <w:r w:rsidRPr="00B51AB1">
        <w:rPr>
          <w:b/>
          <w:bCs/>
        </w:rPr>
        <w:t>Industry</w:t>
      </w:r>
      <w:r w:rsidRPr="00B51AB1">
        <w:t xml:space="preserve"> and </w:t>
      </w:r>
      <w:r w:rsidRPr="00B51AB1">
        <w:rPr>
          <w:b/>
          <w:bCs/>
        </w:rPr>
        <w:t>Years of Professional Experience</w:t>
      </w:r>
      <w:r w:rsidRPr="00B51AB1">
        <w:t xml:space="preserve"> and then count the number of employees in each group.</w:t>
      </w:r>
    </w:p>
    <w:p w14:paraId="34F252B9" w14:textId="77777777" w:rsidR="00B51AB1" w:rsidRPr="00B51AB1" w:rsidRDefault="00B51AB1" w:rsidP="00B51AB1">
      <w:pPr>
        <w:pStyle w:val="ListParagraph"/>
        <w:numPr>
          <w:ilvl w:val="0"/>
          <w:numId w:val="16"/>
        </w:numPr>
        <w:spacing w:after="193" w:line="369" w:lineRule="auto"/>
        <w:jc w:val="both"/>
      </w:pPr>
      <w:r w:rsidRPr="00B51AB1">
        <w:t>This query helps identify which industries employ more experienced professionals.</w:t>
      </w:r>
    </w:p>
    <w:p w14:paraId="426E3CB9" w14:textId="77777777" w:rsidR="00B51AB1" w:rsidRDefault="00B51AB1" w:rsidP="00B51AB1">
      <w:pPr>
        <w:pStyle w:val="ListParagraph"/>
        <w:spacing w:after="193" w:line="369" w:lineRule="auto"/>
        <w:ind w:left="705" w:firstLine="0"/>
        <w:jc w:val="both"/>
      </w:pPr>
      <w:r>
        <w:t xml:space="preserve">SELECT Industry, </w:t>
      </w:r>
      <w:proofErr w:type="spellStart"/>
      <w:r>
        <w:t>Years_of_Professional_Experience_Overall</w:t>
      </w:r>
      <w:proofErr w:type="spellEnd"/>
      <w:r>
        <w:t xml:space="preserve">, COUNT(*) AS </w:t>
      </w:r>
      <w:proofErr w:type="spellStart"/>
      <w:r>
        <w:t>Num_Employees</w:t>
      </w:r>
      <w:proofErr w:type="spellEnd"/>
    </w:p>
    <w:p w14:paraId="1A1C4A25" w14:textId="77777777" w:rsidR="00B51AB1" w:rsidRDefault="00B51AB1" w:rsidP="00B51AB1">
      <w:pPr>
        <w:pStyle w:val="ListParagraph"/>
        <w:spacing w:after="193" w:line="369" w:lineRule="auto"/>
        <w:ind w:left="705" w:firstLine="0"/>
        <w:jc w:val="both"/>
      </w:pPr>
      <w:r>
        <w:t xml:space="preserve">FROM </w:t>
      </w:r>
      <w:proofErr w:type="spellStart"/>
      <w:r>
        <w:t>salary_data</w:t>
      </w:r>
      <w:proofErr w:type="spellEnd"/>
    </w:p>
    <w:p w14:paraId="68111D1E" w14:textId="4A55251D" w:rsidR="00B51AB1" w:rsidRDefault="00B51AB1" w:rsidP="00B51AB1">
      <w:pPr>
        <w:pStyle w:val="ListParagraph"/>
        <w:spacing w:after="193" w:line="369" w:lineRule="auto"/>
        <w:ind w:left="705" w:firstLine="0"/>
        <w:jc w:val="both"/>
      </w:pPr>
      <w:r>
        <w:t xml:space="preserve">GROUP BY Industry, </w:t>
      </w:r>
      <w:proofErr w:type="spellStart"/>
      <w:r>
        <w:t>Years_of_Professional_Experience_Overall</w:t>
      </w:r>
      <w:proofErr w:type="spellEnd"/>
      <w:r>
        <w:t>;</w:t>
      </w:r>
    </w:p>
    <w:p w14:paraId="51B50E43" w14:textId="77777777" w:rsidR="00B51AB1" w:rsidRDefault="00B51AB1" w:rsidP="00B51AB1">
      <w:pPr>
        <w:pStyle w:val="ListParagraph"/>
        <w:spacing w:after="193" w:line="369" w:lineRule="auto"/>
        <w:ind w:left="705" w:firstLine="0"/>
        <w:jc w:val="both"/>
      </w:pPr>
    </w:p>
    <w:p w14:paraId="519D809E" w14:textId="77777777" w:rsidR="001C6C8A" w:rsidRPr="001C6C8A" w:rsidRDefault="001C6C8A" w:rsidP="001C6C8A">
      <w:pPr>
        <w:pStyle w:val="ListParagraph"/>
        <w:spacing w:after="193" w:line="369" w:lineRule="auto"/>
        <w:ind w:left="705"/>
        <w:jc w:val="both"/>
        <w:rPr>
          <w:b/>
          <w:bCs/>
        </w:rPr>
      </w:pPr>
      <w:r w:rsidRPr="001C6C8A">
        <w:rPr>
          <w:b/>
          <w:bCs/>
        </w:rPr>
        <w:t>5. Median Salary by Age Range and Gender</w:t>
      </w:r>
    </w:p>
    <w:p w14:paraId="225C1B3F" w14:textId="77777777" w:rsidR="001C6C8A" w:rsidRPr="001C6C8A" w:rsidRDefault="001C6C8A" w:rsidP="001C6C8A">
      <w:pPr>
        <w:pStyle w:val="ListParagraph"/>
        <w:spacing w:after="193" w:line="369" w:lineRule="auto"/>
        <w:ind w:left="705"/>
        <w:jc w:val="both"/>
      </w:pPr>
      <w:r w:rsidRPr="001C6C8A">
        <w:rPr>
          <w:b/>
          <w:bCs/>
        </w:rPr>
        <w:t>Query Purpose</w:t>
      </w:r>
      <w:r w:rsidRPr="001C6C8A">
        <w:t xml:space="preserve">: This query calculates the </w:t>
      </w:r>
      <w:r w:rsidRPr="001C6C8A">
        <w:rPr>
          <w:b/>
          <w:bCs/>
        </w:rPr>
        <w:t>median salary</w:t>
      </w:r>
      <w:r w:rsidRPr="001C6C8A">
        <w:t xml:space="preserve"> for different age ranges and genders. It helps explore salary trends across different age groups and gender.</w:t>
      </w:r>
    </w:p>
    <w:p w14:paraId="428DFE4D" w14:textId="77777777" w:rsidR="001C6C8A" w:rsidRPr="001C6C8A" w:rsidRDefault="001C6C8A" w:rsidP="001C6C8A">
      <w:pPr>
        <w:pStyle w:val="ListParagraph"/>
        <w:spacing w:after="193" w:line="369" w:lineRule="auto"/>
        <w:ind w:left="705"/>
        <w:jc w:val="both"/>
      </w:pPr>
      <w:r w:rsidRPr="001C6C8A">
        <w:rPr>
          <w:b/>
          <w:bCs/>
        </w:rPr>
        <w:t>Explanation</w:t>
      </w:r>
      <w:r w:rsidRPr="001C6C8A">
        <w:t>:</w:t>
      </w:r>
    </w:p>
    <w:p w14:paraId="5C61B593" w14:textId="77777777" w:rsidR="001C6C8A" w:rsidRPr="001C6C8A" w:rsidRDefault="001C6C8A" w:rsidP="001C6C8A">
      <w:pPr>
        <w:pStyle w:val="ListParagraph"/>
        <w:numPr>
          <w:ilvl w:val="0"/>
          <w:numId w:val="17"/>
        </w:numPr>
        <w:spacing w:after="193" w:line="369" w:lineRule="auto"/>
        <w:jc w:val="both"/>
      </w:pPr>
      <w:r w:rsidRPr="001C6C8A">
        <w:t xml:space="preserve">For each </w:t>
      </w:r>
      <w:r w:rsidRPr="001C6C8A">
        <w:rPr>
          <w:b/>
          <w:bCs/>
        </w:rPr>
        <w:t>Age Range</w:t>
      </w:r>
      <w:r w:rsidRPr="001C6C8A">
        <w:t xml:space="preserve"> and </w:t>
      </w:r>
      <w:r w:rsidRPr="001C6C8A">
        <w:rPr>
          <w:b/>
          <w:bCs/>
        </w:rPr>
        <w:t>Gender</w:t>
      </w:r>
      <w:r w:rsidRPr="001C6C8A">
        <w:t xml:space="preserve">, the query calculates the </w:t>
      </w:r>
      <w:r w:rsidRPr="001C6C8A">
        <w:rPr>
          <w:b/>
          <w:bCs/>
        </w:rPr>
        <w:t>median salary</w:t>
      </w:r>
      <w:r w:rsidRPr="001C6C8A">
        <w:t>.</w:t>
      </w:r>
    </w:p>
    <w:p w14:paraId="2B7FADEF" w14:textId="77777777" w:rsidR="001C6C8A" w:rsidRPr="001C6C8A" w:rsidRDefault="001C6C8A" w:rsidP="001C6C8A">
      <w:pPr>
        <w:pStyle w:val="ListParagraph"/>
        <w:numPr>
          <w:ilvl w:val="0"/>
          <w:numId w:val="17"/>
        </w:numPr>
        <w:spacing w:after="193" w:line="369" w:lineRule="auto"/>
        <w:jc w:val="both"/>
      </w:pPr>
      <w:r w:rsidRPr="001C6C8A">
        <w:t>It helps understand how salary progresses with age and whether there are any gender disparities within each age group.</w:t>
      </w:r>
    </w:p>
    <w:p w14:paraId="4349837A" w14:textId="77777777" w:rsidR="001C6C8A" w:rsidRDefault="001C6C8A" w:rsidP="001C6C8A">
      <w:pPr>
        <w:pStyle w:val="ListParagraph"/>
        <w:spacing w:after="193" w:line="369" w:lineRule="auto"/>
        <w:ind w:left="705" w:firstLine="0"/>
        <w:jc w:val="both"/>
      </w:pPr>
      <w:r>
        <w:lastRenderedPageBreak/>
        <w:t xml:space="preserve">SELECT </w:t>
      </w:r>
      <w:proofErr w:type="spellStart"/>
      <w:r>
        <w:t>Age_Range</w:t>
      </w:r>
      <w:proofErr w:type="spellEnd"/>
      <w:r>
        <w:t>, Gender, MEDIAN(</w:t>
      </w:r>
      <w:proofErr w:type="spellStart"/>
      <w:r>
        <w:t>Annual_Salary</w:t>
      </w:r>
      <w:proofErr w:type="spellEnd"/>
      <w:r>
        <w:t xml:space="preserve">) AS </w:t>
      </w:r>
      <w:proofErr w:type="spellStart"/>
      <w:r>
        <w:t>Median_Salary</w:t>
      </w:r>
      <w:proofErr w:type="spellEnd"/>
    </w:p>
    <w:p w14:paraId="7645B82F" w14:textId="77777777" w:rsidR="001C6C8A" w:rsidRDefault="001C6C8A" w:rsidP="001C6C8A">
      <w:pPr>
        <w:pStyle w:val="ListParagraph"/>
        <w:spacing w:after="193" w:line="369" w:lineRule="auto"/>
        <w:ind w:left="705" w:firstLine="0"/>
        <w:jc w:val="both"/>
      </w:pPr>
      <w:r>
        <w:t xml:space="preserve">FROM </w:t>
      </w:r>
      <w:proofErr w:type="spellStart"/>
      <w:r>
        <w:t>salary_data</w:t>
      </w:r>
      <w:proofErr w:type="spellEnd"/>
    </w:p>
    <w:p w14:paraId="1E21D838" w14:textId="6BB7D8B6" w:rsidR="00B51AB1" w:rsidRDefault="001C6C8A" w:rsidP="001C6C8A">
      <w:pPr>
        <w:pStyle w:val="ListParagraph"/>
        <w:spacing w:after="193" w:line="369" w:lineRule="auto"/>
        <w:ind w:left="705" w:firstLine="0"/>
        <w:jc w:val="both"/>
      </w:pPr>
      <w:r>
        <w:t xml:space="preserve">GROUP BY </w:t>
      </w:r>
      <w:proofErr w:type="spellStart"/>
      <w:r>
        <w:t>Age_Range</w:t>
      </w:r>
      <w:proofErr w:type="spellEnd"/>
      <w:r>
        <w:t>, Gender;</w:t>
      </w:r>
    </w:p>
    <w:p w14:paraId="6437D7DA" w14:textId="77777777" w:rsidR="001C6C8A" w:rsidRDefault="001C6C8A" w:rsidP="001C6C8A">
      <w:pPr>
        <w:pStyle w:val="ListParagraph"/>
        <w:spacing w:after="193" w:line="369" w:lineRule="auto"/>
        <w:ind w:left="705" w:firstLine="0"/>
        <w:jc w:val="both"/>
      </w:pPr>
    </w:p>
    <w:p w14:paraId="3FEDB0DD" w14:textId="77777777" w:rsidR="001C6C8A" w:rsidRPr="001C6C8A" w:rsidRDefault="001C6C8A" w:rsidP="001C6C8A">
      <w:pPr>
        <w:pStyle w:val="ListParagraph"/>
        <w:spacing w:after="193" w:line="369" w:lineRule="auto"/>
        <w:ind w:left="705"/>
        <w:jc w:val="both"/>
        <w:rPr>
          <w:b/>
          <w:bCs/>
        </w:rPr>
      </w:pPr>
      <w:r w:rsidRPr="001C6C8A">
        <w:rPr>
          <w:b/>
          <w:bCs/>
        </w:rPr>
        <w:t>6. Job Titles with the Highest Salary in Each Country</w:t>
      </w:r>
    </w:p>
    <w:p w14:paraId="1CA6DBC3" w14:textId="77777777" w:rsidR="001C6C8A" w:rsidRPr="001C6C8A" w:rsidRDefault="001C6C8A" w:rsidP="001C6C8A">
      <w:pPr>
        <w:pStyle w:val="ListParagraph"/>
        <w:spacing w:after="193" w:line="369" w:lineRule="auto"/>
        <w:ind w:left="705"/>
        <w:jc w:val="both"/>
      </w:pPr>
      <w:r w:rsidRPr="001C6C8A">
        <w:rPr>
          <w:b/>
          <w:bCs/>
        </w:rPr>
        <w:t>Query Purpose</w:t>
      </w:r>
      <w:r w:rsidRPr="001C6C8A">
        <w:t>: This query identifies the highest-paying job titles in each country, providing insight into global salary trends.</w:t>
      </w:r>
    </w:p>
    <w:p w14:paraId="48499AA3" w14:textId="77777777" w:rsidR="001C6C8A" w:rsidRPr="001C6C8A" w:rsidRDefault="001C6C8A" w:rsidP="001C6C8A">
      <w:pPr>
        <w:pStyle w:val="ListParagraph"/>
        <w:spacing w:after="193" w:line="369" w:lineRule="auto"/>
        <w:ind w:left="705"/>
        <w:jc w:val="both"/>
      </w:pPr>
      <w:r w:rsidRPr="001C6C8A">
        <w:rPr>
          <w:b/>
          <w:bCs/>
        </w:rPr>
        <w:t>Explanation</w:t>
      </w:r>
      <w:r w:rsidRPr="001C6C8A">
        <w:t>:</w:t>
      </w:r>
    </w:p>
    <w:p w14:paraId="4ABE2E0A" w14:textId="77777777" w:rsidR="001C6C8A" w:rsidRPr="001C6C8A" w:rsidRDefault="001C6C8A" w:rsidP="001C6C8A">
      <w:pPr>
        <w:pStyle w:val="ListParagraph"/>
        <w:numPr>
          <w:ilvl w:val="0"/>
          <w:numId w:val="18"/>
        </w:numPr>
        <w:spacing w:after="193" w:line="369" w:lineRule="auto"/>
        <w:jc w:val="both"/>
      </w:pPr>
      <w:r w:rsidRPr="001C6C8A">
        <w:t xml:space="preserve">We group the data by </w:t>
      </w:r>
      <w:r w:rsidRPr="001C6C8A">
        <w:rPr>
          <w:b/>
          <w:bCs/>
        </w:rPr>
        <w:t>Country</w:t>
      </w:r>
      <w:r w:rsidRPr="001C6C8A">
        <w:t xml:space="preserve"> and find the </w:t>
      </w:r>
      <w:r w:rsidRPr="001C6C8A">
        <w:rPr>
          <w:b/>
          <w:bCs/>
        </w:rPr>
        <w:t>Job Title</w:t>
      </w:r>
      <w:r w:rsidRPr="001C6C8A">
        <w:t xml:space="preserve"> with the highest salary within each country.</w:t>
      </w:r>
    </w:p>
    <w:p w14:paraId="7CF912C4" w14:textId="77777777" w:rsidR="001C6C8A" w:rsidRPr="001C6C8A" w:rsidRDefault="001C6C8A" w:rsidP="001C6C8A">
      <w:pPr>
        <w:pStyle w:val="ListParagraph"/>
        <w:numPr>
          <w:ilvl w:val="0"/>
          <w:numId w:val="18"/>
        </w:numPr>
        <w:spacing w:after="193" w:line="369" w:lineRule="auto"/>
        <w:jc w:val="both"/>
      </w:pPr>
      <w:r w:rsidRPr="001C6C8A">
        <w:t>This query helps identify which positions are the most lucrative in different countries.</w:t>
      </w:r>
    </w:p>
    <w:p w14:paraId="58FF99B3" w14:textId="77777777" w:rsidR="001C6C8A" w:rsidRPr="001C6C8A" w:rsidRDefault="001C6C8A" w:rsidP="001C6C8A">
      <w:pPr>
        <w:pStyle w:val="ListParagraph"/>
        <w:spacing w:after="193" w:line="369" w:lineRule="auto"/>
        <w:ind w:left="705"/>
        <w:jc w:val="both"/>
      </w:pPr>
      <w:r w:rsidRPr="001C6C8A">
        <w:t xml:space="preserve">SELECT Country, </w:t>
      </w:r>
      <w:proofErr w:type="spellStart"/>
      <w:r w:rsidRPr="001C6C8A">
        <w:t>Job_Title</w:t>
      </w:r>
      <w:proofErr w:type="spellEnd"/>
      <w:r w:rsidRPr="001C6C8A">
        <w:t>, MAX(</w:t>
      </w:r>
      <w:proofErr w:type="spellStart"/>
      <w:r w:rsidRPr="001C6C8A">
        <w:t>Annual_Salary</w:t>
      </w:r>
      <w:proofErr w:type="spellEnd"/>
      <w:r w:rsidRPr="001C6C8A">
        <w:t xml:space="preserve">) AS </w:t>
      </w:r>
      <w:proofErr w:type="spellStart"/>
      <w:r w:rsidRPr="001C6C8A">
        <w:t>Max_Salary</w:t>
      </w:r>
      <w:proofErr w:type="spellEnd"/>
    </w:p>
    <w:p w14:paraId="60B8575E" w14:textId="77777777" w:rsidR="001C6C8A" w:rsidRPr="001C6C8A" w:rsidRDefault="001C6C8A" w:rsidP="001C6C8A">
      <w:pPr>
        <w:pStyle w:val="ListParagraph"/>
        <w:spacing w:after="193" w:line="369" w:lineRule="auto"/>
        <w:ind w:left="705"/>
        <w:jc w:val="both"/>
      </w:pPr>
      <w:r w:rsidRPr="001C6C8A">
        <w:t xml:space="preserve">FROM </w:t>
      </w:r>
      <w:proofErr w:type="spellStart"/>
      <w:r w:rsidRPr="001C6C8A">
        <w:t>salary_data</w:t>
      </w:r>
      <w:proofErr w:type="spellEnd"/>
    </w:p>
    <w:p w14:paraId="1AFCAE35" w14:textId="77777777" w:rsidR="001C6C8A" w:rsidRDefault="001C6C8A" w:rsidP="001C6C8A">
      <w:pPr>
        <w:pStyle w:val="ListParagraph"/>
        <w:spacing w:after="193" w:line="369" w:lineRule="auto"/>
        <w:ind w:left="705"/>
        <w:jc w:val="both"/>
      </w:pPr>
      <w:r w:rsidRPr="001C6C8A">
        <w:t>GROUP BY Country;</w:t>
      </w:r>
    </w:p>
    <w:p w14:paraId="1E88F397" w14:textId="77777777" w:rsidR="00F521E1" w:rsidRDefault="00F521E1" w:rsidP="001C6C8A">
      <w:pPr>
        <w:pStyle w:val="ListParagraph"/>
        <w:spacing w:after="193" w:line="369" w:lineRule="auto"/>
        <w:ind w:left="705"/>
        <w:jc w:val="both"/>
      </w:pPr>
    </w:p>
    <w:p w14:paraId="54D85B03" w14:textId="77777777" w:rsidR="00F521E1" w:rsidRPr="00F521E1" w:rsidRDefault="00F521E1" w:rsidP="00F521E1">
      <w:pPr>
        <w:pStyle w:val="ListParagraph"/>
        <w:spacing w:after="193" w:line="369" w:lineRule="auto"/>
        <w:ind w:left="705"/>
        <w:jc w:val="both"/>
        <w:rPr>
          <w:b/>
          <w:bCs/>
        </w:rPr>
      </w:pPr>
      <w:r w:rsidRPr="00F521E1">
        <w:rPr>
          <w:b/>
          <w:bCs/>
        </w:rPr>
        <w:t>7. Average Salary by City and Industry</w:t>
      </w:r>
    </w:p>
    <w:p w14:paraId="0B2866DF" w14:textId="77777777" w:rsidR="00F521E1" w:rsidRPr="00F521E1" w:rsidRDefault="00F521E1" w:rsidP="00F521E1">
      <w:pPr>
        <w:pStyle w:val="ListParagraph"/>
        <w:spacing w:after="193" w:line="369" w:lineRule="auto"/>
        <w:ind w:left="705"/>
        <w:jc w:val="both"/>
      </w:pPr>
      <w:r w:rsidRPr="00F521E1">
        <w:rPr>
          <w:b/>
          <w:bCs/>
        </w:rPr>
        <w:t>Query Purpose</w:t>
      </w:r>
      <w:r w:rsidRPr="00F521E1">
        <w:t xml:space="preserve">: This query calculates the average salary for each combination of </w:t>
      </w:r>
      <w:r w:rsidRPr="00F521E1">
        <w:rPr>
          <w:b/>
          <w:bCs/>
        </w:rPr>
        <w:t>City</w:t>
      </w:r>
      <w:r w:rsidRPr="00F521E1">
        <w:t xml:space="preserve"> and </w:t>
      </w:r>
      <w:r w:rsidRPr="00F521E1">
        <w:rPr>
          <w:b/>
          <w:bCs/>
        </w:rPr>
        <w:t>Industry</w:t>
      </w:r>
      <w:r w:rsidRPr="00F521E1">
        <w:t>. It helps identify which cities offer the highest salaries within specific industries.</w:t>
      </w:r>
    </w:p>
    <w:p w14:paraId="27FF3841" w14:textId="77777777" w:rsidR="00F521E1" w:rsidRPr="00F521E1" w:rsidRDefault="00F521E1" w:rsidP="00F521E1">
      <w:pPr>
        <w:pStyle w:val="ListParagraph"/>
        <w:spacing w:after="193" w:line="369" w:lineRule="auto"/>
        <w:ind w:left="705"/>
        <w:jc w:val="both"/>
      </w:pPr>
      <w:r w:rsidRPr="00F521E1">
        <w:rPr>
          <w:b/>
          <w:bCs/>
        </w:rPr>
        <w:t>Explanation</w:t>
      </w:r>
      <w:r w:rsidRPr="00F521E1">
        <w:t>:</w:t>
      </w:r>
    </w:p>
    <w:p w14:paraId="051DD4C8" w14:textId="77777777" w:rsidR="00F521E1" w:rsidRPr="00F521E1" w:rsidRDefault="00F521E1" w:rsidP="00F521E1">
      <w:pPr>
        <w:pStyle w:val="ListParagraph"/>
        <w:numPr>
          <w:ilvl w:val="0"/>
          <w:numId w:val="19"/>
        </w:numPr>
        <w:spacing w:after="193" w:line="369" w:lineRule="auto"/>
        <w:jc w:val="both"/>
      </w:pPr>
      <w:r w:rsidRPr="00F521E1">
        <w:t xml:space="preserve">We group the data by </w:t>
      </w:r>
      <w:r w:rsidRPr="00F521E1">
        <w:rPr>
          <w:b/>
          <w:bCs/>
        </w:rPr>
        <w:t>City</w:t>
      </w:r>
      <w:r w:rsidRPr="00F521E1">
        <w:t xml:space="preserve"> and </w:t>
      </w:r>
      <w:r w:rsidRPr="00F521E1">
        <w:rPr>
          <w:b/>
          <w:bCs/>
        </w:rPr>
        <w:t>Industry</w:t>
      </w:r>
      <w:r w:rsidRPr="00F521E1">
        <w:t xml:space="preserve">, and calculate the </w:t>
      </w:r>
      <w:r w:rsidRPr="00F521E1">
        <w:rPr>
          <w:b/>
          <w:bCs/>
        </w:rPr>
        <w:t>average salary</w:t>
      </w:r>
      <w:r w:rsidRPr="00F521E1">
        <w:t xml:space="preserve"> for each combination.</w:t>
      </w:r>
    </w:p>
    <w:p w14:paraId="6478B4DA" w14:textId="77777777" w:rsidR="00F521E1" w:rsidRPr="00F521E1" w:rsidRDefault="00F521E1" w:rsidP="00F521E1">
      <w:pPr>
        <w:pStyle w:val="ListParagraph"/>
        <w:numPr>
          <w:ilvl w:val="0"/>
          <w:numId w:val="19"/>
        </w:numPr>
        <w:spacing w:after="193" w:line="369" w:lineRule="auto"/>
        <w:jc w:val="both"/>
      </w:pPr>
      <w:r w:rsidRPr="00F521E1">
        <w:t>This helps highlight cities with higher-paying industries.</w:t>
      </w:r>
    </w:p>
    <w:p w14:paraId="29F0F90A" w14:textId="77777777" w:rsidR="00F521E1" w:rsidRPr="00F521E1" w:rsidRDefault="00F521E1" w:rsidP="00F521E1">
      <w:pPr>
        <w:pStyle w:val="ListParagraph"/>
        <w:spacing w:after="193" w:line="369" w:lineRule="auto"/>
        <w:ind w:left="705"/>
        <w:jc w:val="both"/>
      </w:pPr>
      <w:r w:rsidRPr="00F521E1">
        <w:t>SELECT City, Industry, AVG(</w:t>
      </w:r>
      <w:proofErr w:type="spellStart"/>
      <w:r w:rsidRPr="00F521E1">
        <w:t>Annual_Salary</w:t>
      </w:r>
      <w:proofErr w:type="spellEnd"/>
      <w:r w:rsidRPr="00F521E1">
        <w:t xml:space="preserve">) AS </w:t>
      </w:r>
      <w:proofErr w:type="spellStart"/>
      <w:r w:rsidRPr="00F521E1">
        <w:t>Avg_Salary</w:t>
      </w:r>
      <w:proofErr w:type="spellEnd"/>
    </w:p>
    <w:p w14:paraId="1C8EC8B4" w14:textId="77777777" w:rsidR="00F521E1" w:rsidRPr="00F521E1" w:rsidRDefault="00F521E1" w:rsidP="00F521E1">
      <w:pPr>
        <w:pStyle w:val="ListParagraph"/>
        <w:spacing w:after="193" w:line="369" w:lineRule="auto"/>
        <w:ind w:left="705"/>
        <w:jc w:val="both"/>
      </w:pPr>
      <w:r w:rsidRPr="00F521E1">
        <w:t xml:space="preserve">FROM </w:t>
      </w:r>
      <w:proofErr w:type="spellStart"/>
      <w:r w:rsidRPr="00F521E1">
        <w:t>salary_data</w:t>
      </w:r>
      <w:proofErr w:type="spellEnd"/>
    </w:p>
    <w:p w14:paraId="2CB67397" w14:textId="77777777" w:rsidR="00F521E1" w:rsidRPr="00F521E1" w:rsidRDefault="00F521E1" w:rsidP="00F521E1">
      <w:pPr>
        <w:pStyle w:val="ListParagraph"/>
        <w:spacing w:after="193" w:line="369" w:lineRule="auto"/>
        <w:ind w:left="705"/>
        <w:jc w:val="both"/>
      </w:pPr>
      <w:r w:rsidRPr="00F521E1">
        <w:t>GROUP BY City, Industry;</w:t>
      </w:r>
    </w:p>
    <w:p w14:paraId="175D7D2A" w14:textId="77777777" w:rsidR="00F521E1" w:rsidRDefault="00F521E1" w:rsidP="001C6C8A">
      <w:pPr>
        <w:pStyle w:val="ListParagraph"/>
        <w:spacing w:after="193" w:line="369" w:lineRule="auto"/>
        <w:ind w:left="705"/>
        <w:jc w:val="both"/>
      </w:pPr>
    </w:p>
    <w:p w14:paraId="68F181D7" w14:textId="77777777" w:rsidR="00F521E1" w:rsidRPr="00F521E1" w:rsidRDefault="00F521E1" w:rsidP="00F521E1">
      <w:pPr>
        <w:pStyle w:val="ListParagraph"/>
        <w:spacing w:after="193" w:line="369" w:lineRule="auto"/>
        <w:ind w:left="705"/>
        <w:jc w:val="both"/>
        <w:rPr>
          <w:b/>
          <w:bCs/>
        </w:rPr>
      </w:pPr>
      <w:r w:rsidRPr="00F521E1">
        <w:rPr>
          <w:b/>
          <w:bCs/>
        </w:rPr>
        <w:t>8. Percentage of Employees with Additional Monetary Compensation by Gender</w:t>
      </w:r>
    </w:p>
    <w:p w14:paraId="140EF564" w14:textId="77777777" w:rsidR="00F521E1" w:rsidRPr="00F521E1" w:rsidRDefault="00F521E1" w:rsidP="00F521E1">
      <w:pPr>
        <w:pStyle w:val="ListParagraph"/>
        <w:spacing w:after="193" w:line="369" w:lineRule="auto"/>
        <w:ind w:left="705"/>
        <w:jc w:val="both"/>
      </w:pPr>
      <w:r w:rsidRPr="00F521E1">
        <w:rPr>
          <w:b/>
          <w:bCs/>
        </w:rPr>
        <w:t>Query Purpose</w:t>
      </w:r>
      <w:r w:rsidRPr="00F521E1">
        <w:t>: This query calculates the percentage of employees within each gender who receive additional monetary compensation (e.g., bonuses, commissions).</w:t>
      </w:r>
    </w:p>
    <w:p w14:paraId="1CE8C077" w14:textId="77777777" w:rsidR="00F521E1" w:rsidRPr="00F521E1" w:rsidRDefault="00F521E1" w:rsidP="00F521E1">
      <w:pPr>
        <w:pStyle w:val="ListParagraph"/>
        <w:spacing w:after="193" w:line="369" w:lineRule="auto"/>
        <w:ind w:left="705"/>
        <w:jc w:val="both"/>
      </w:pPr>
      <w:r w:rsidRPr="00F521E1">
        <w:rPr>
          <w:b/>
          <w:bCs/>
        </w:rPr>
        <w:t>Explanation</w:t>
      </w:r>
      <w:r w:rsidRPr="00F521E1">
        <w:t>:</w:t>
      </w:r>
    </w:p>
    <w:p w14:paraId="282C657B" w14:textId="77777777" w:rsidR="00F521E1" w:rsidRPr="00F521E1" w:rsidRDefault="00F521E1" w:rsidP="00F521E1">
      <w:pPr>
        <w:pStyle w:val="ListParagraph"/>
        <w:numPr>
          <w:ilvl w:val="0"/>
          <w:numId w:val="20"/>
        </w:numPr>
        <w:spacing w:after="193" w:line="369" w:lineRule="auto"/>
        <w:jc w:val="both"/>
      </w:pPr>
      <w:r w:rsidRPr="00F521E1">
        <w:t xml:space="preserve">We calculate the percentage of employees who receive </w:t>
      </w:r>
      <w:r w:rsidRPr="00F521E1">
        <w:rPr>
          <w:b/>
          <w:bCs/>
        </w:rPr>
        <w:t>Additional Monetary Compensation</w:t>
      </w:r>
      <w:r w:rsidRPr="00F521E1">
        <w:t xml:space="preserve"> within each </w:t>
      </w:r>
      <w:r w:rsidRPr="00F521E1">
        <w:rPr>
          <w:b/>
          <w:bCs/>
        </w:rPr>
        <w:t>Gender</w:t>
      </w:r>
      <w:r w:rsidRPr="00F521E1">
        <w:t>.</w:t>
      </w:r>
    </w:p>
    <w:p w14:paraId="4A3DE7C4" w14:textId="77777777" w:rsidR="00F521E1" w:rsidRPr="00F521E1" w:rsidRDefault="00F521E1" w:rsidP="00F521E1">
      <w:pPr>
        <w:pStyle w:val="ListParagraph"/>
        <w:numPr>
          <w:ilvl w:val="0"/>
          <w:numId w:val="20"/>
        </w:numPr>
        <w:spacing w:after="193" w:line="369" w:lineRule="auto"/>
        <w:jc w:val="both"/>
      </w:pPr>
      <w:r w:rsidRPr="00F521E1">
        <w:lastRenderedPageBreak/>
        <w:t>This helps identify whether there are gender-based differences in receiving bonuses or other forms of additional compensation.</w:t>
      </w:r>
    </w:p>
    <w:p w14:paraId="181F8B2A" w14:textId="77777777" w:rsidR="00F521E1" w:rsidRPr="00F521E1" w:rsidRDefault="00F521E1" w:rsidP="00F521E1">
      <w:pPr>
        <w:pStyle w:val="ListParagraph"/>
        <w:spacing w:after="193" w:line="369" w:lineRule="auto"/>
        <w:ind w:left="705"/>
        <w:jc w:val="both"/>
      </w:pPr>
      <w:r w:rsidRPr="00F521E1">
        <w:t xml:space="preserve">SELECT Gender, </w:t>
      </w:r>
    </w:p>
    <w:p w14:paraId="0D2A8CA6" w14:textId="77777777" w:rsidR="00F521E1" w:rsidRPr="00F521E1" w:rsidRDefault="00F521E1" w:rsidP="00F521E1">
      <w:pPr>
        <w:pStyle w:val="ListParagraph"/>
        <w:spacing w:after="193" w:line="369" w:lineRule="auto"/>
        <w:ind w:left="705"/>
        <w:jc w:val="both"/>
      </w:pPr>
      <w:r w:rsidRPr="00F521E1">
        <w:t xml:space="preserve">       (COUNT(CASE WHEN </w:t>
      </w:r>
      <w:proofErr w:type="spellStart"/>
      <w:r w:rsidRPr="00F521E1">
        <w:t>Additional_Monetary_Compensation</w:t>
      </w:r>
      <w:proofErr w:type="spellEnd"/>
      <w:r w:rsidRPr="00F521E1">
        <w:t xml:space="preserve"> &gt; 0 THEN 1 END) / COUNT(*)) * 100 AS </w:t>
      </w:r>
      <w:proofErr w:type="spellStart"/>
      <w:r w:rsidRPr="00F521E1">
        <w:t>Percentage_With_Compensation</w:t>
      </w:r>
      <w:proofErr w:type="spellEnd"/>
    </w:p>
    <w:p w14:paraId="34626D3C" w14:textId="77777777" w:rsidR="00F521E1" w:rsidRPr="00F521E1" w:rsidRDefault="00F521E1" w:rsidP="00F521E1">
      <w:pPr>
        <w:pStyle w:val="ListParagraph"/>
        <w:spacing w:after="193" w:line="369" w:lineRule="auto"/>
        <w:ind w:left="705"/>
        <w:jc w:val="both"/>
      </w:pPr>
      <w:r w:rsidRPr="00F521E1">
        <w:t xml:space="preserve">FROM </w:t>
      </w:r>
      <w:proofErr w:type="spellStart"/>
      <w:r w:rsidRPr="00F521E1">
        <w:t>salary_data</w:t>
      </w:r>
      <w:proofErr w:type="spellEnd"/>
    </w:p>
    <w:p w14:paraId="3F0561BA" w14:textId="77777777" w:rsidR="00F521E1" w:rsidRDefault="00F521E1" w:rsidP="00F521E1">
      <w:pPr>
        <w:pStyle w:val="ListParagraph"/>
        <w:spacing w:after="193" w:line="369" w:lineRule="auto"/>
        <w:ind w:left="705"/>
        <w:jc w:val="both"/>
      </w:pPr>
      <w:r w:rsidRPr="00F521E1">
        <w:t>GROUP BY Gender;</w:t>
      </w:r>
    </w:p>
    <w:p w14:paraId="5DAD38B2" w14:textId="77777777" w:rsidR="00F521E1" w:rsidRPr="00F521E1" w:rsidRDefault="00F521E1" w:rsidP="00F521E1">
      <w:pPr>
        <w:pStyle w:val="ListParagraph"/>
        <w:spacing w:after="193" w:line="369" w:lineRule="auto"/>
        <w:ind w:left="705"/>
        <w:jc w:val="both"/>
      </w:pPr>
    </w:p>
    <w:p w14:paraId="4C82E89F" w14:textId="77777777" w:rsidR="00F521E1" w:rsidRPr="00F521E1" w:rsidRDefault="00F521E1" w:rsidP="00F521E1">
      <w:pPr>
        <w:pStyle w:val="ListParagraph"/>
        <w:spacing w:after="193" w:line="369" w:lineRule="auto"/>
        <w:ind w:left="705"/>
        <w:jc w:val="both"/>
        <w:rPr>
          <w:b/>
          <w:bCs/>
        </w:rPr>
      </w:pPr>
      <w:r w:rsidRPr="00F521E1">
        <w:rPr>
          <w:b/>
          <w:bCs/>
        </w:rPr>
        <w:t>9. Total Compensation by Job Title and Years of Experience</w:t>
      </w:r>
    </w:p>
    <w:p w14:paraId="5523039D" w14:textId="77777777" w:rsidR="00F521E1" w:rsidRPr="00F521E1" w:rsidRDefault="00F521E1" w:rsidP="00F521E1">
      <w:pPr>
        <w:pStyle w:val="ListParagraph"/>
        <w:spacing w:after="193" w:line="369" w:lineRule="auto"/>
        <w:ind w:left="705"/>
        <w:jc w:val="both"/>
      </w:pPr>
      <w:r w:rsidRPr="00F521E1">
        <w:rPr>
          <w:b/>
          <w:bCs/>
        </w:rPr>
        <w:t>Query Purpose</w:t>
      </w:r>
      <w:r w:rsidRPr="00F521E1">
        <w:t xml:space="preserve">: This query calculates the total compensation (salary + additional compensation) for each </w:t>
      </w:r>
      <w:r w:rsidRPr="00F521E1">
        <w:rPr>
          <w:b/>
          <w:bCs/>
        </w:rPr>
        <w:t>Job Title</w:t>
      </w:r>
      <w:r w:rsidRPr="00F521E1">
        <w:t xml:space="preserve">, broken down by </w:t>
      </w:r>
      <w:r w:rsidRPr="00F521E1">
        <w:rPr>
          <w:b/>
          <w:bCs/>
        </w:rPr>
        <w:t>Years of Professional Experience</w:t>
      </w:r>
      <w:r w:rsidRPr="00F521E1">
        <w:t>.</w:t>
      </w:r>
    </w:p>
    <w:p w14:paraId="3B4E6E6F" w14:textId="77777777" w:rsidR="00F521E1" w:rsidRPr="00F521E1" w:rsidRDefault="00F521E1" w:rsidP="00F521E1">
      <w:pPr>
        <w:pStyle w:val="ListParagraph"/>
        <w:spacing w:after="193" w:line="369" w:lineRule="auto"/>
        <w:ind w:left="705"/>
        <w:jc w:val="both"/>
      </w:pPr>
      <w:r w:rsidRPr="00F521E1">
        <w:rPr>
          <w:b/>
          <w:bCs/>
        </w:rPr>
        <w:t>Explanation</w:t>
      </w:r>
      <w:r w:rsidRPr="00F521E1">
        <w:t>:</w:t>
      </w:r>
    </w:p>
    <w:p w14:paraId="4AEF6E57" w14:textId="77777777" w:rsidR="00F521E1" w:rsidRPr="00F521E1" w:rsidRDefault="00F521E1" w:rsidP="00F521E1">
      <w:pPr>
        <w:pStyle w:val="ListParagraph"/>
        <w:numPr>
          <w:ilvl w:val="0"/>
          <w:numId w:val="21"/>
        </w:numPr>
        <w:spacing w:after="193" w:line="369" w:lineRule="auto"/>
        <w:jc w:val="both"/>
      </w:pPr>
      <w:r w:rsidRPr="00F521E1">
        <w:t xml:space="preserve">For each </w:t>
      </w:r>
      <w:r w:rsidRPr="00F521E1">
        <w:rPr>
          <w:b/>
          <w:bCs/>
        </w:rPr>
        <w:t>Job Title</w:t>
      </w:r>
      <w:r w:rsidRPr="00F521E1">
        <w:t xml:space="preserve"> and each </w:t>
      </w:r>
      <w:r w:rsidRPr="00F521E1">
        <w:rPr>
          <w:b/>
          <w:bCs/>
        </w:rPr>
        <w:t>Experience Level</w:t>
      </w:r>
      <w:r w:rsidRPr="00F521E1">
        <w:t xml:space="preserve">, we sum </w:t>
      </w:r>
      <w:r w:rsidRPr="00F521E1">
        <w:rPr>
          <w:b/>
          <w:bCs/>
        </w:rPr>
        <w:t>Annual Salary</w:t>
      </w:r>
      <w:r w:rsidRPr="00F521E1">
        <w:t xml:space="preserve"> and </w:t>
      </w:r>
      <w:r w:rsidRPr="00F521E1">
        <w:rPr>
          <w:b/>
          <w:bCs/>
        </w:rPr>
        <w:t>Additional Monetary Compensation</w:t>
      </w:r>
      <w:r w:rsidRPr="00F521E1">
        <w:t>.</w:t>
      </w:r>
    </w:p>
    <w:p w14:paraId="5E68ED86" w14:textId="77777777" w:rsidR="00F521E1" w:rsidRPr="00F521E1" w:rsidRDefault="00F521E1" w:rsidP="00F521E1">
      <w:pPr>
        <w:pStyle w:val="ListParagraph"/>
        <w:numPr>
          <w:ilvl w:val="0"/>
          <w:numId w:val="21"/>
        </w:numPr>
        <w:spacing w:after="193" w:line="369" w:lineRule="auto"/>
        <w:jc w:val="both"/>
      </w:pPr>
      <w:r w:rsidRPr="00F521E1">
        <w:t>This helps to identify how compensation changes with experience levels within different job titles.</w:t>
      </w:r>
    </w:p>
    <w:p w14:paraId="3AED705C" w14:textId="19152058" w:rsidR="00F521E1" w:rsidRPr="00F521E1" w:rsidRDefault="00F521E1" w:rsidP="00653096">
      <w:pPr>
        <w:pStyle w:val="ListParagraph"/>
        <w:spacing w:after="193" w:line="369" w:lineRule="auto"/>
        <w:ind w:left="705"/>
        <w:jc w:val="both"/>
      </w:pPr>
      <w:r w:rsidRPr="00F521E1">
        <w:t xml:space="preserve">SELECT </w:t>
      </w:r>
      <w:proofErr w:type="spellStart"/>
      <w:r w:rsidRPr="00F521E1">
        <w:t>Job_Title</w:t>
      </w:r>
      <w:proofErr w:type="spellEnd"/>
      <w:r w:rsidRPr="00F521E1">
        <w:t xml:space="preserve">, </w:t>
      </w:r>
      <w:proofErr w:type="spellStart"/>
      <w:r w:rsidRPr="00F521E1">
        <w:t>Years_of_Professional_Experience_Overall,SUM</w:t>
      </w:r>
      <w:proofErr w:type="spellEnd"/>
      <w:r w:rsidRPr="00F521E1">
        <w:t>(</w:t>
      </w:r>
      <w:proofErr w:type="spellStart"/>
      <w:r w:rsidRPr="00F521E1">
        <w:t>Annual_Salary</w:t>
      </w:r>
      <w:proofErr w:type="spellEnd"/>
      <w:r w:rsidRPr="00F521E1">
        <w:t xml:space="preserve"> + </w:t>
      </w:r>
      <w:proofErr w:type="spellStart"/>
      <w:r w:rsidRPr="00F521E1">
        <w:t>Additional_Monetary_Compensation</w:t>
      </w:r>
      <w:proofErr w:type="spellEnd"/>
      <w:r w:rsidRPr="00F521E1">
        <w:t xml:space="preserve">) AS </w:t>
      </w:r>
      <w:proofErr w:type="spellStart"/>
      <w:r w:rsidRPr="00F521E1">
        <w:t>Total_Compensation</w:t>
      </w:r>
      <w:proofErr w:type="spellEnd"/>
      <w:r w:rsidR="00653096">
        <w:t xml:space="preserve"> </w:t>
      </w:r>
      <w:r w:rsidRPr="00F521E1">
        <w:t xml:space="preserve">FROM </w:t>
      </w:r>
      <w:proofErr w:type="spellStart"/>
      <w:r w:rsidRPr="00F521E1">
        <w:t>salary_data</w:t>
      </w:r>
      <w:proofErr w:type="spellEnd"/>
    </w:p>
    <w:p w14:paraId="41FC5E0D" w14:textId="77777777" w:rsidR="00F521E1" w:rsidRDefault="00F521E1" w:rsidP="00F521E1">
      <w:pPr>
        <w:pStyle w:val="ListParagraph"/>
        <w:spacing w:after="193" w:line="369" w:lineRule="auto"/>
        <w:ind w:left="705"/>
        <w:jc w:val="both"/>
      </w:pPr>
      <w:r w:rsidRPr="00F521E1">
        <w:t xml:space="preserve">GROUP BY </w:t>
      </w:r>
      <w:proofErr w:type="spellStart"/>
      <w:r w:rsidRPr="00F521E1">
        <w:t>Job_Title</w:t>
      </w:r>
      <w:proofErr w:type="spellEnd"/>
      <w:r w:rsidRPr="00F521E1">
        <w:t xml:space="preserve">, </w:t>
      </w:r>
      <w:proofErr w:type="spellStart"/>
      <w:r w:rsidRPr="00F521E1">
        <w:t>Years_of_Professional_Experience_Overall</w:t>
      </w:r>
      <w:proofErr w:type="spellEnd"/>
      <w:r w:rsidRPr="00F521E1">
        <w:t>;</w:t>
      </w:r>
    </w:p>
    <w:p w14:paraId="117EA116" w14:textId="77777777" w:rsidR="00F521E1" w:rsidRDefault="00F521E1" w:rsidP="00F521E1">
      <w:pPr>
        <w:pStyle w:val="ListParagraph"/>
        <w:spacing w:after="193" w:line="369" w:lineRule="auto"/>
        <w:ind w:left="705"/>
        <w:jc w:val="both"/>
      </w:pPr>
    </w:p>
    <w:p w14:paraId="39DB5D6E" w14:textId="77777777" w:rsidR="00152D40" w:rsidRPr="00152D40" w:rsidRDefault="00152D40" w:rsidP="00152D40">
      <w:pPr>
        <w:pStyle w:val="ListParagraph"/>
        <w:spacing w:after="193" w:line="369" w:lineRule="auto"/>
        <w:ind w:left="705"/>
        <w:jc w:val="both"/>
        <w:rPr>
          <w:b/>
          <w:bCs/>
        </w:rPr>
      </w:pPr>
      <w:r w:rsidRPr="00152D40">
        <w:rPr>
          <w:b/>
          <w:bCs/>
        </w:rPr>
        <w:t>10. Average Salary by Industry, Gender, and Education Level</w:t>
      </w:r>
    </w:p>
    <w:p w14:paraId="2F9C16B6" w14:textId="77777777" w:rsidR="00152D40" w:rsidRPr="00152D40" w:rsidRDefault="00152D40" w:rsidP="00152D40">
      <w:pPr>
        <w:pStyle w:val="ListParagraph"/>
        <w:spacing w:after="193" w:line="369" w:lineRule="auto"/>
        <w:ind w:left="705"/>
        <w:jc w:val="both"/>
      </w:pPr>
      <w:r w:rsidRPr="00152D40">
        <w:rPr>
          <w:b/>
          <w:bCs/>
        </w:rPr>
        <w:t>Query Purpose</w:t>
      </w:r>
      <w:r w:rsidRPr="00152D40">
        <w:t xml:space="preserve">: This query analyzes how salary varies by </w:t>
      </w:r>
      <w:r w:rsidRPr="00152D40">
        <w:rPr>
          <w:b/>
          <w:bCs/>
        </w:rPr>
        <w:t>Industry</w:t>
      </w:r>
      <w:r w:rsidRPr="00152D40">
        <w:t xml:space="preserve">, </w:t>
      </w:r>
      <w:r w:rsidRPr="00152D40">
        <w:rPr>
          <w:b/>
          <w:bCs/>
        </w:rPr>
        <w:t>Gender</w:t>
      </w:r>
      <w:r w:rsidRPr="00152D40">
        <w:t xml:space="preserve">, and </w:t>
      </w:r>
      <w:r w:rsidRPr="00152D40">
        <w:rPr>
          <w:b/>
          <w:bCs/>
        </w:rPr>
        <w:t>Education Level</w:t>
      </w:r>
      <w:r w:rsidRPr="00152D40">
        <w:t>. It helps understand how multiple factors collectively influence salary.</w:t>
      </w:r>
    </w:p>
    <w:p w14:paraId="1220151E" w14:textId="77777777" w:rsidR="00152D40" w:rsidRPr="00152D40" w:rsidRDefault="00152D40" w:rsidP="00152D40">
      <w:pPr>
        <w:pStyle w:val="ListParagraph"/>
        <w:spacing w:after="193" w:line="369" w:lineRule="auto"/>
        <w:ind w:left="705"/>
        <w:jc w:val="both"/>
      </w:pPr>
      <w:r w:rsidRPr="00152D40">
        <w:rPr>
          <w:b/>
          <w:bCs/>
        </w:rPr>
        <w:t>Explanation</w:t>
      </w:r>
      <w:r w:rsidRPr="00152D40">
        <w:t>:</w:t>
      </w:r>
    </w:p>
    <w:p w14:paraId="73D6E0EF" w14:textId="77777777" w:rsidR="00152D40" w:rsidRPr="00152D40" w:rsidRDefault="00152D40" w:rsidP="00152D40">
      <w:pPr>
        <w:pStyle w:val="ListParagraph"/>
        <w:numPr>
          <w:ilvl w:val="0"/>
          <w:numId w:val="22"/>
        </w:numPr>
        <w:spacing w:after="193" w:line="369" w:lineRule="auto"/>
        <w:jc w:val="both"/>
      </w:pPr>
      <w:r w:rsidRPr="00152D40">
        <w:t xml:space="preserve">We group the data by </w:t>
      </w:r>
      <w:r w:rsidRPr="00152D40">
        <w:rPr>
          <w:b/>
          <w:bCs/>
        </w:rPr>
        <w:t>Industry</w:t>
      </w:r>
      <w:r w:rsidRPr="00152D40">
        <w:t xml:space="preserve">, </w:t>
      </w:r>
      <w:r w:rsidRPr="00152D40">
        <w:rPr>
          <w:b/>
          <w:bCs/>
        </w:rPr>
        <w:t>Gender</w:t>
      </w:r>
      <w:r w:rsidRPr="00152D40">
        <w:t xml:space="preserve">, and </w:t>
      </w:r>
      <w:r w:rsidRPr="00152D40">
        <w:rPr>
          <w:b/>
          <w:bCs/>
        </w:rPr>
        <w:t>Highest Level of Education Completed</w:t>
      </w:r>
      <w:r w:rsidRPr="00152D40">
        <w:t xml:space="preserve">, and calculate the </w:t>
      </w:r>
      <w:r w:rsidRPr="00152D40">
        <w:rPr>
          <w:b/>
          <w:bCs/>
        </w:rPr>
        <w:t>average salary</w:t>
      </w:r>
      <w:r w:rsidRPr="00152D40">
        <w:t>.</w:t>
      </w:r>
    </w:p>
    <w:p w14:paraId="15802424" w14:textId="77777777" w:rsidR="00152D40" w:rsidRPr="00152D40" w:rsidRDefault="00152D40" w:rsidP="00152D40">
      <w:pPr>
        <w:pStyle w:val="ListParagraph"/>
        <w:numPr>
          <w:ilvl w:val="0"/>
          <w:numId w:val="22"/>
        </w:numPr>
        <w:spacing w:after="193" w:line="369" w:lineRule="auto"/>
        <w:jc w:val="both"/>
      </w:pPr>
      <w:r w:rsidRPr="00152D40">
        <w:t>This comprehensive analysis helps to see the combined impact of industry, gender, and education on salary.</w:t>
      </w:r>
    </w:p>
    <w:p w14:paraId="5BC12FE6" w14:textId="77777777" w:rsidR="00152D40" w:rsidRPr="00152D40" w:rsidRDefault="00152D40" w:rsidP="00152D40">
      <w:pPr>
        <w:pStyle w:val="ListParagraph"/>
        <w:spacing w:after="193" w:line="369" w:lineRule="auto"/>
        <w:ind w:left="705"/>
        <w:jc w:val="both"/>
      </w:pPr>
      <w:r w:rsidRPr="00152D40">
        <w:t xml:space="preserve">SELECT Industry, Gender, </w:t>
      </w:r>
      <w:proofErr w:type="spellStart"/>
      <w:r w:rsidRPr="00152D40">
        <w:t>Highest_Level_of_Education_Completed</w:t>
      </w:r>
      <w:proofErr w:type="spellEnd"/>
      <w:r w:rsidRPr="00152D40">
        <w:t>, AVG(</w:t>
      </w:r>
      <w:proofErr w:type="spellStart"/>
      <w:r w:rsidRPr="00152D40">
        <w:t>Annual_Salary</w:t>
      </w:r>
      <w:proofErr w:type="spellEnd"/>
      <w:r w:rsidRPr="00152D40">
        <w:t xml:space="preserve">) AS </w:t>
      </w:r>
      <w:proofErr w:type="spellStart"/>
      <w:r w:rsidRPr="00152D40">
        <w:t>Avg_Salary</w:t>
      </w:r>
      <w:proofErr w:type="spellEnd"/>
    </w:p>
    <w:p w14:paraId="1D5782F8" w14:textId="77777777" w:rsidR="00152D40" w:rsidRPr="00152D40" w:rsidRDefault="00152D40" w:rsidP="00152D40">
      <w:pPr>
        <w:pStyle w:val="ListParagraph"/>
        <w:spacing w:after="193" w:line="369" w:lineRule="auto"/>
        <w:ind w:left="705"/>
        <w:jc w:val="both"/>
      </w:pPr>
      <w:r w:rsidRPr="00152D40">
        <w:t xml:space="preserve">FROM </w:t>
      </w:r>
      <w:proofErr w:type="spellStart"/>
      <w:r w:rsidRPr="00152D40">
        <w:t>salary_data</w:t>
      </w:r>
      <w:proofErr w:type="spellEnd"/>
    </w:p>
    <w:p w14:paraId="2B88BD81" w14:textId="4AB15F94" w:rsidR="008B62E3" w:rsidRDefault="00152D40" w:rsidP="00155398">
      <w:pPr>
        <w:pStyle w:val="ListParagraph"/>
        <w:spacing w:after="193" w:line="369" w:lineRule="auto"/>
        <w:ind w:left="705"/>
        <w:jc w:val="both"/>
      </w:pPr>
      <w:r w:rsidRPr="00152D40">
        <w:t xml:space="preserve">GROUP BY Industry, Gender, </w:t>
      </w:r>
      <w:proofErr w:type="spellStart"/>
      <w:r w:rsidRPr="00152D40">
        <w:t>Highest_Level_of_Education_Completed</w:t>
      </w:r>
      <w:proofErr w:type="spellEnd"/>
      <w:r w:rsidRPr="00152D40">
        <w:t>;</w:t>
      </w:r>
    </w:p>
    <w:p w14:paraId="266D4A08" w14:textId="77777777" w:rsidR="00155398" w:rsidRDefault="00155398" w:rsidP="00155398">
      <w:pPr>
        <w:pStyle w:val="ListParagraph"/>
        <w:spacing w:after="193" w:line="369" w:lineRule="auto"/>
        <w:ind w:left="705"/>
        <w:jc w:val="both"/>
      </w:pPr>
    </w:p>
    <w:p w14:paraId="10D033DB" w14:textId="59235C43" w:rsidR="009B73ED" w:rsidRPr="00503E64" w:rsidRDefault="00DD484C" w:rsidP="00503E64">
      <w:pPr>
        <w:spacing w:after="154"/>
        <w:jc w:val="both"/>
        <w:rPr>
          <w:b/>
        </w:rPr>
      </w:pPr>
      <w:r>
        <w:rPr>
          <w:b/>
        </w:rPr>
        <w:t xml:space="preserve">            7 </w:t>
      </w:r>
      <w:r w:rsidRPr="00DD484C">
        <w:rPr>
          <w:b/>
        </w:rPr>
        <w:t xml:space="preserve">. Results and Outcomes: </w:t>
      </w:r>
    </w:p>
    <w:p w14:paraId="45A70497" w14:textId="6716D96B" w:rsidR="00190DD1" w:rsidRPr="00190DD1" w:rsidRDefault="00190DD1" w:rsidP="00190DD1">
      <w:pPr>
        <w:spacing w:after="154"/>
        <w:ind w:left="705"/>
        <w:jc w:val="both"/>
      </w:pPr>
      <w:r w:rsidRPr="00190DD1">
        <w:t xml:space="preserve">The analysis of career trajectories and salary patterns across global industries revealed significant insights. Gender-based salary discrepancies persist, especially in high-paying industries like </w:t>
      </w:r>
      <w:r w:rsidRPr="00190DD1">
        <w:rPr>
          <w:b/>
          <w:bCs/>
        </w:rPr>
        <w:t>Technology</w:t>
      </w:r>
      <w:r w:rsidRPr="00190DD1">
        <w:t xml:space="preserve"> and </w:t>
      </w:r>
      <w:r w:rsidRPr="00190DD1">
        <w:rPr>
          <w:b/>
          <w:bCs/>
        </w:rPr>
        <w:t>Finance</w:t>
      </w:r>
      <w:r w:rsidRPr="00190DD1">
        <w:t>, where men tend to earn more than women. Higher education levels, particularly</w:t>
      </w:r>
      <w:r>
        <w:rPr>
          <w:b/>
          <w:bCs/>
        </w:rPr>
        <w:t xml:space="preserve"> Collage Degree</w:t>
      </w:r>
      <w:r w:rsidRPr="00190DD1">
        <w:t xml:space="preserve">, correlate with higher salaries, especially in sectors like </w:t>
      </w:r>
      <w:r w:rsidRPr="00190DD1">
        <w:rPr>
          <w:b/>
          <w:bCs/>
        </w:rPr>
        <w:t>Technology</w:t>
      </w:r>
      <w:r w:rsidRPr="00190DD1">
        <w:t xml:space="preserve">. </w:t>
      </w:r>
      <w:r w:rsidRPr="00190DD1">
        <w:rPr>
          <w:b/>
          <w:bCs/>
        </w:rPr>
        <w:t>Experience</w:t>
      </w:r>
      <w:r w:rsidRPr="00190DD1">
        <w:t xml:space="preserve"> plays a crucial role in salary growth, with senior roles offering significantly higher compensation. Geographic differences show that cities like </w:t>
      </w:r>
      <w:proofErr w:type="spellStart"/>
      <w:r>
        <w:rPr>
          <w:b/>
          <w:bCs/>
        </w:rPr>
        <w:t>Albuqerque</w:t>
      </w:r>
      <w:proofErr w:type="spellEnd"/>
      <w:r w:rsidRPr="00190DD1">
        <w:t xml:space="preserve"> and </w:t>
      </w:r>
      <w:r>
        <w:rPr>
          <w:b/>
          <w:bCs/>
        </w:rPr>
        <w:t xml:space="preserve">Ann Abror </w:t>
      </w:r>
      <w:r w:rsidRPr="00190DD1">
        <w:t xml:space="preserve"> provide higher salaries, particularly in </w:t>
      </w:r>
      <w:r w:rsidRPr="00190DD1">
        <w:rPr>
          <w:b/>
          <w:bCs/>
        </w:rPr>
        <w:t>Tech</w:t>
      </w:r>
      <w:r w:rsidRPr="00190DD1">
        <w:t xml:space="preserve"> and </w:t>
      </w:r>
      <w:r w:rsidRPr="00190DD1">
        <w:rPr>
          <w:b/>
          <w:bCs/>
        </w:rPr>
        <w:t>Finance</w:t>
      </w:r>
      <w:r w:rsidRPr="00190DD1">
        <w:t xml:space="preserve">. Gender disparities were also noted in </w:t>
      </w:r>
      <w:r w:rsidRPr="00190DD1">
        <w:rPr>
          <w:b/>
          <w:bCs/>
        </w:rPr>
        <w:t>non-salary compensations</w:t>
      </w:r>
      <w:r w:rsidRPr="00190DD1">
        <w:t xml:space="preserve"> such as bonuses and stock options, with men receiving more. Overall, the findings highlight the need for businesses to focus on </w:t>
      </w:r>
      <w:r w:rsidRPr="00190DD1">
        <w:rPr>
          <w:b/>
          <w:bCs/>
        </w:rPr>
        <w:t>gender pay equity</w:t>
      </w:r>
      <w:r w:rsidRPr="00190DD1">
        <w:t xml:space="preserve">, competitive compensation strategies, and offering equal opportunities for </w:t>
      </w:r>
      <w:r w:rsidRPr="00190DD1">
        <w:rPr>
          <w:b/>
          <w:bCs/>
        </w:rPr>
        <w:t>higher education</w:t>
      </w:r>
      <w:r w:rsidRPr="00190DD1">
        <w:t xml:space="preserve"> and </w:t>
      </w:r>
      <w:r w:rsidRPr="00190DD1">
        <w:rPr>
          <w:b/>
          <w:bCs/>
        </w:rPr>
        <w:t>experience growth</w:t>
      </w:r>
      <w:r w:rsidRPr="00190DD1">
        <w:t>.</w:t>
      </w:r>
    </w:p>
    <w:p w14:paraId="3367DC7D" w14:textId="77777777" w:rsidR="00190DD1" w:rsidRPr="00190DD1" w:rsidRDefault="00190DD1" w:rsidP="00190DD1">
      <w:pPr>
        <w:spacing w:after="154"/>
        <w:ind w:left="705" w:firstLine="0"/>
        <w:jc w:val="both"/>
        <w:rPr>
          <w:vanish/>
        </w:rPr>
      </w:pPr>
      <w:r w:rsidRPr="00190DD1">
        <w:rPr>
          <w:vanish/>
        </w:rPr>
        <w:t>Top of Form</w:t>
      </w:r>
    </w:p>
    <w:p w14:paraId="328273C3" w14:textId="77777777" w:rsidR="00190DD1" w:rsidRPr="00190DD1" w:rsidRDefault="00190DD1" w:rsidP="00190DD1">
      <w:pPr>
        <w:spacing w:after="154"/>
        <w:ind w:left="705" w:firstLine="0"/>
        <w:jc w:val="both"/>
        <w:rPr>
          <w:vanish/>
        </w:rPr>
      </w:pPr>
      <w:r w:rsidRPr="00190DD1">
        <w:rPr>
          <w:vanish/>
        </w:rPr>
        <w:t>Bottom of Form</w:t>
      </w:r>
    </w:p>
    <w:p w14:paraId="1B7D4DCD" w14:textId="519FDD33" w:rsidR="00DD484C" w:rsidRDefault="00DD484C" w:rsidP="00190DD1">
      <w:pPr>
        <w:spacing w:after="154"/>
        <w:ind w:left="705" w:firstLine="0"/>
        <w:jc w:val="both"/>
        <w:rPr>
          <w:b/>
        </w:rPr>
      </w:pPr>
    </w:p>
    <w:p w14:paraId="3174B274" w14:textId="3C975DAB" w:rsidR="009B73ED" w:rsidRDefault="00DD484C" w:rsidP="00503E64">
      <w:pPr>
        <w:spacing w:after="154"/>
        <w:ind w:left="0" w:firstLine="0"/>
        <w:jc w:val="both"/>
      </w:pPr>
      <w:r>
        <w:rPr>
          <w:b/>
        </w:rPr>
        <w:t xml:space="preserve">            8 . Conclusion: </w:t>
      </w:r>
    </w:p>
    <w:p w14:paraId="0509EF1D" w14:textId="1E62055E" w:rsidR="00D56B5F" w:rsidRPr="00D56B5F" w:rsidRDefault="00D56B5F" w:rsidP="00D56B5F">
      <w:pPr>
        <w:ind w:left="730"/>
        <w:jc w:val="both"/>
      </w:pPr>
      <w:r w:rsidRPr="00D56B5F">
        <w:t xml:space="preserve">This project provides a comprehensive analysis of career trajectories and salary patterns across global industries, uncovering important trends and disparities. The findings highlight the ongoing issue of </w:t>
      </w:r>
      <w:r w:rsidRPr="00D56B5F">
        <w:rPr>
          <w:b/>
          <w:bCs/>
        </w:rPr>
        <w:t>gender-based salary discrepancies</w:t>
      </w:r>
      <w:r w:rsidRPr="00D56B5F">
        <w:t xml:space="preserve">, particularly in high-paying sectors like </w:t>
      </w:r>
      <w:r w:rsidRPr="00D56B5F">
        <w:rPr>
          <w:b/>
          <w:bCs/>
        </w:rPr>
        <w:t>Technology</w:t>
      </w:r>
      <w:r w:rsidRPr="00D56B5F">
        <w:t xml:space="preserve"> and </w:t>
      </w:r>
      <w:r w:rsidRPr="00D56B5F">
        <w:rPr>
          <w:b/>
          <w:bCs/>
        </w:rPr>
        <w:t>Finance</w:t>
      </w:r>
      <w:r w:rsidRPr="00D56B5F">
        <w:t xml:space="preserve">, suggesting a need for targeted efforts to achieve </w:t>
      </w:r>
      <w:r w:rsidRPr="00D56B5F">
        <w:rPr>
          <w:b/>
          <w:bCs/>
        </w:rPr>
        <w:t>pay equity</w:t>
      </w:r>
      <w:r w:rsidRPr="00D56B5F">
        <w:t xml:space="preserve">. The impact of </w:t>
      </w:r>
      <w:r w:rsidRPr="00D56B5F">
        <w:rPr>
          <w:b/>
          <w:bCs/>
        </w:rPr>
        <w:t>education</w:t>
      </w:r>
      <w:r w:rsidRPr="00D56B5F">
        <w:t xml:space="preserve"> and </w:t>
      </w:r>
      <w:r w:rsidRPr="00D56B5F">
        <w:rPr>
          <w:b/>
          <w:bCs/>
        </w:rPr>
        <w:t>experience</w:t>
      </w:r>
      <w:r w:rsidRPr="00D56B5F">
        <w:t xml:space="preserve"> on salary is clear, with higher education and professional experience leading to higher compensation, especially in specialized fields. Geographic differences further emphasize the premium on salaries in cities like </w:t>
      </w:r>
      <w:proofErr w:type="spellStart"/>
      <w:r>
        <w:rPr>
          <w:b/>
          <w:bCs/>
        </w:rPr>
        <w:t>Albuqerque</w:t>
      </w:r>
      <w:proofErr w:type="spellEnd"/>
      <w:r w:rsidRPr="00190DD1">
        <w:t xml:space="preserve"> and </w:t>
      </w:r>
      <w:r>
        <w:rPr>
          <w:b/>
          <w:bCs/>
        </w:rPr>
        <w:t>Ann Abror</w:t>
      </w:r>
      <w:r w:rsidRPr="00D56B5F">
        <w:t>.</w:t>
      </w:r>
    </w:p>
    <w:p w14:paraId="6926F111" w14:textId="77777777" w:rsidR="00D56B5F" w:rsidRPr="00D56B5F" w:rsidRDefault="00D56B5F" w:rsidP="00D56B5F">
      <w:pPr>
        <w:ind w:left="730"/>
        <w:jc w:val="both"/>
      </w:pPr>
      <w:r w:rsidRPr="00D56B5F">
        <w:t xml:space="preserve">The analysis also reveals that men are more likely to receive </w:t>
      </w:r>
      <w:r w:rsidRPr="00D56B5F">
        <w:rPr>
          <w:b/>
          <w:bCs/>
        </w:rPr>
        <w:t>additional monetary compensation</w:t>
      </w:r>
      <w:r w:rsidRPr="00D56B5F">
        <w:t xml:space="preserve"> such as bonuses, raising concerns about equity in non-salary benefits. Overall, this project underscores the importance of addressing </w:t>
      </w:r>
      <w:r w:rsidRPr="00D56B5F">
        <w:rPr>
          <w:b/>
          <w:bCs/>
        </w:rPr>
        <w:t>gender disparities</w:t>
      </w:r>
      <w:r w:rsidRPr="00D56B5F">
        <w:t xml:space="preserve">, offering fair </w:t>
      </w:r>
      <w:r w:rsidRPr="00D56B5F">
        <w:rPr>
          <w:b/>
          <w:bCs/>
        </w:rPr>
        <w:t>compensation</w:t>
      </w:r>
      <w:r w:rsidRPr="00D56B5F">
        <w:t xml:space="preserve"> for all levels of experience, and ensuring that </w:t>
      </w:r>
      <w:r w:rsidRPr="00D56B5F">
        <w:rPr>
          <w:b/>
          <w:bCs/>
        </w:rPr>
        <w:t>education</w:t>
      </w:r>
      <w:r w:rsidRPr="00D56B5F">
        <w:t xml:space="preserve"> and </w:t>
      </w:r>
      <w:r w:rsidRPr="00D56B5F">
        <w:rPr>
          <w:b/>
          <w:bCs/>
        </w:rPr>
        <w:t>career development opportunities</w:t>
      </w:r>
      <w:r w:rsidRPr="00D56B5F">
        <w:t xml:space="preserve"> are accessible to all employees. These insights provide actionable guidance for companies seeking to improve their compensation strategies and foster more equitable and competitive work environments.</w:t>
      </w:r>
    </w:p>
    <w:p w14:paraId="3AE9B219" w14:textId="5EE19141" w:rsidR="0077012A" w:rsidRDefault="0077012A" w:rsidP="00D56B5F">
      <w:pPr>
        <w:ind w:left="730"/>
        <w:jc w:val="both"/>
      </w:pPr>
    </w:p>
    <w:sectPr w:rsidR="0077012A">
      <w:pgSz w:w="11906" w:h="16838"/>
      <w:pgMar w:top="1440" w:right="15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2FF9"/>
    <w:multiLevelType w:val="multilevel"/>
    <w:tmpl w:val="28966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E7BC2"/>
    <w:multiLevelType w:val="multilevel"/>
    <w:tmpl w:val="3698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E66C1"/>
    <w:multiLevelType w:val="multilevel"/>
    <w:tmpl w:val="6F66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031B8"/>
    <w:multiLevelType w:val="multilevel"/>
    <w:tmpl w:val="4242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E7895"/>
    <w:multiLevelType w:val="multilevel"/>
    <w:tmpl w:val="5C76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205120"/>
    <w:multiLevelType w:val="multilevel"/>
    <w:tmpl w:val="1F1C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93206"/>
    <w:multiLevelType w:val="hybridMultilevel"/>
    <w:tmpl w:val="F420FE72"/>
    <w:lvl w:ilvl="0" w:tplc="F78416AA">
      <w:start w:val="7"/>
      <w:numFmt w:val="decimal"/>
      <w:lvlText w:val="%1"/>
      <w:lvlJc w:val="left"/>
      <w:pPr>
        <w:ind w:left="1065" w:hanging="360"/>
      </w:pPr>
      <w:rPr>
        <w:rFonts w:hint="default"/>
        <w:b/>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15:restartNumberingAfterBreak="0">
    <w:nsid w:val="150F173E"/>
    <w:multiLevelType w:val="multilevel"/>
    <w:tmpl w:val="CC14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172AA"/>
    <w:multiLevelType w:val="hybridMultilevel"/>
    <w:tmpl w:val="44C8060E"/>
    <w:lvl w:ilvl="0" w:tplc="C8308C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96929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D25E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FA2D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2897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A48A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BAB1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38DA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E035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5C7D8F"/>
    <w:multiLevelType w:val="multilevel"/>
    <w:tmpl w:val="616C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D3791"/>
    <w:multiLevelType w:val="multilevel"/>
    <w:tmpl w:val="FFAA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77B99"/>
    <w:multiLevelType w:val="multilevel"/>
    <w:tmpl w:val="BE92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61231"/>
    <w:multiLevelType w:val="multilevel"/>
    <w:tmpl w:val="3638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526AE7"/>
    <w:multiLevelType w:val="hybridMultilevel"/>
    <w:tmpl w:val="D07CA8F2"/>
    <w:lvl w:ilvl="0" w:tplc="D4A8CA46">
      <w:start w:val="5"/>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2A664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B0C08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56188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146F75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40E520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F8394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7DCCEE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6AC986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D88237B"/>
    <w:multiLevelType w:val="multilevel"/>
    <w:tmpl w:val="DD9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A2D8E"/>
    <w:multiLevelType w:val="multilevel"/>
    <w:tmpl w:val="D5BE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2F5D8A"/>
    <w:multiLevelType w:val="hybridMultilevel"/>
    <w:tmpl w:val="82AA50F6"/>
    <w:lvl w:ilvl="0" w:tplc="7C1260C4">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48074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D3E359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538511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A6D25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6C96C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58B23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1BC8E6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F8A99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29F3F76"/>
    <w:multiLevelType w:val="multilevel"/>
    <w:tmpl w:val="987A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6B2EBF"/>
    <w:multiLevelType w:val="multilevel"/>
    <w:tmpl w:val="142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BA69D6"/>
    <w:multiLevelType w:val="multilevel"/>
    <w:tmpl w:val="F8A8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2A21C5"/>
    <w:multiLevelType w:val="hybridMultilevel"/>
    <w:tmpl w:val="5418984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1" w15:restartNumberingAfterBreak="0">
    <w:nsid w:val="768F1646"/>
    <w:multiLevelType w:val="multilevel"/>
    <w:tmpl w:val="5784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735329">
    <w:abstractNumId w:val="16"/>
  </w:num>
  <w:num w:numId="2" w16cid:durableId="827356703">
    <w:abstractNumId w:val="8"/>
  </w:num>
  <w:num w:numId="3" w16cid:durableId="231085207">
    <w:abstractNumId w:val="13"/>
  </w:num>
  <w:num w:numId="4" w16cid:durableId="475299017">
    <w:abstractNumId w:val="4"/>
  </w:num>
  <w:num w:numId="5" w16cid:durableId="1719276420">
    <w:abstractNumId w:val="20"/>
  </w:num>
  <w:num w:numId="6" w16cid:durableId="920215522">
    <w:abstractNumId w:val="12"/>
  </w:num>
  <w:num w:numId="7" w16cid:durableId="799499310">
    <w:abstractNumId w:val="6"/>
  </w:num>
  <w:num w:numId="8" w16cid:durableId="1565332843">
    <w:abstractNumId w:val="18"/>
  </w:num>
  <w:num w:numId="9" w16cid:durableId="1535193824">
    <w:abstractNumId w:val="21"/>
  </w:num>
  <w:num w:numId="10" w16cid:durableId="2026052369">
    <w:abstractNumId w:val="9"/>
  </w:num>
  <w:num w:numId="11" w16cid:durableId="1630092617">
    <w:abstractNumId w:val="0"/>
  </w:num>
  <w:num w:numId="12" w16cid:durableId="1264413416">
    <w:abstractNumId w:val="19"/>
  </w:num>
  <w:num w:numId="13" w16cid:durableId="2122721007">
    <w:abstractNumId w:val="5"/>
  </w:num>
  <w:num w:numId="14" w16cid:durableId="773942576">
    <w:abstractNumId w:val="14"/>
  </w:num>
  <w:num w:numId="15" w16cid:durableId="786316763">
    <w:abstractNumId w:val="3"/>
  </w:num>
  <w:num w:numId="16" w16cid:durableId="894437858">
    <w:abstractNumId w:val="10"/>
  </w:num>
  <w:num w:numId="17" w16cid:durableId="329601327">
    <w:abstractNumId w:val="1"/>
  </w:num>
  <w:num w:numId="18" w16cid:durableId="859704950">
    <w:abstractNumId w:val="7"/>
  </w:num>
  <w:num w:numId="19" w16cid:durableId="2036884189">
    <w:abstractNumId w:val="11"/>
  </w:num>
  <w:num w:numId="20" w16cid:durableId="1722702783">
    <w:abstractNumId w:val="15"/>
  </w:num>
  <w:num w:numId="21" w16cid:durableId="2142572221">
    <w:abstractNumId w:val="2"/>
  </w:num>
  <w:num w:numId="22" w16cid:durableId="9329313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12A"/>
    <w:rsid w:val="00122367"/>
    <w:rsid w:val="00152D40"/>
    <w:rsid w:val="00155398"/>
    <w:rsid w:val="00190DD1"/>
    <w:rsid w:val="001C284C"/>
    <w:rsid w:val="001C6C8A"/>
    <w:rsid w:val="00236FA1"/>
    <w:rsid w:val="00324CC0"/>
    <w:rsid w:val="00392BE2"/>
    <w:rsid w:val="003E498C"/>
    <w:rsid w:val="00433452"/>
    <w:rsid w:val="00487AF2"/>
    <w:rsid w:val="00497205"/>
    <w:rsid w:val="004E1603"/>
    <w:rsid w:val="00503E64"/>
    <w:rsid w:val="00653096"/>
    <w:rsid w:val="006625A2"/>
    <w:rsid w:val="007118AC"/>
    <w:rsid w:val="0077012A"/>
    <w:rsid w:val="008B62E3"/>
    <w:rsid w:val="00910CBC"/>
    <w:rsid w:val="00954EAE"/>
    <w:rsid w:val="009B73ED"/>
    <w:rsid w:val="00AB1E58"/>
    <w:rsid w:val="00AC1CC2"/>
    <w:rsid w:val="00B013BB"/>
    <w:rsid w:val="00B22243"/>
    <w:rsid w:val="00B505B0"/>
    <w:rsid w:val="00B51AB1"/>
    <w:rsid w:val="00B8314E"/>
    <w:rsid w:val="00BB0A34"/>
    <w:rsid w:val="00BB2C2E"/>
    <w:rsid w:val="00D56B5F"/>
    <w:rsid w:val="00DD484C"/>
    <w:rsid w:val="00DF02F0"/>
    <w:rsid w:val="00E05149"/>
    <w:rsid w:val="00E92AC2"/>
    <w:rsid w:val="00E97785"/>
    <w:rsid w:val="00F52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42B7"/>
  <w15:docId w15:val="{4D4C27C0-C346-4CAC-A5D4-C1297451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785"/>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E97785"/>
    <w:rPr>
      <w:b/>
      <w:bCs/>
    </w:rPr>
  </w:style>
  <w:style w:type="character" w:customStyle="1" w:styleId="overflow-hidden">
    <w:name w:val="overflow-hidden"/>
    <w:basedOn w:val="DefaultParagraphFont"/>
    <w:rsid w:val="00E97785"/>
  </w:style>
  <w:style w:type="paragraph" w:styleId="ListParagraph">
    <w:name w:val="List Paragraph"/>
    <w:basedOn w:val="Normal"/>
    <w:uiPriority w:val="34"/>
    <w:qFormat/>
    <w:rsid w:val="00910CBC"/>
    <w:pPr>
      <w:ind w:left="720"/>
      <w:contextualSpacing/>
    </w:pPr>
  </w:style>
  <w:style w:type="character" w:styleId="HTMLCode">
    <w:name w:val="HTML Code"/>
    <w:basedOn w:val="DefaultParagraphFont"/>
    <w:uiPriority w:val="99"/>
    <w:semiHidden/>
    <w:unhideWhenUsed/>
    <w:rsid w:val="008B6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7931">
      <w:bodyDiv w:val="1"/>
      <w:marLeft w:val="0"/>
      <w:marRight w:val="0"/>
      <w:marTop w:val="0"/>
      <w:marBottom w:val="0"/>
      <w:divBdr>
        <w:top w:val="none" w:sz="0" w:space="0" w:color="auto"/>
        <w:left w:val="none" w:sz="0" w:space="0" w:color="auto"/>
        <w:bottom w:val="none" w:sz="0" w:space="0" w:color="auto"/>
        <w:right w:val="none" w:sz="0" w:space="0" w:color="auto"/>
      </w:divBdr>
      <w:divsChild>
        <w:div w:id="1111902116">
          <w:marLeft w:val="0"/>
          <w:marRight w:val="0"/>
          <w:marTop w:val="0"/>
          <w:marBottom w:val="0"/>
          <w:divBdr>
            <w:top w:val="none" w:sz="0" w:space="0" w:color="auto"/>
            <w:left w:val="none" w:sz="0" w:space="0" w:color="auto"/>
            <w:bottom w:val="none" w:sz="0" w:space="0" w:color="auto"/>
            <w:right w:val="none" w:sz="0" w:space="0" w:color="auto"/>
          </w:divBdr>
          <w:divsChild>
            <w:div w:id="1208057806">
              <w:marLeft w:val="0"/>
              <w:marRight w:val="0"/>
              <w:marTop w:val="0"/>
              <w:marBottom w:val="0"/>
              <w:divBdr>
                <w:top w:val="none" w:sz="0" w:space="0" w:color="auto"/>
                <w:left w:val="none" w:sz="0" w:space="0" w:color="auto"/>
                <w:bottom w:val="none" w:sz="0" w:space="0" w:color="auto"/>
                <w:right w:val="none" w:sz="0" w:space="0" w:color="auto"/>
              </w:divBdr>
            </w:div>
            <w:div w:id="966351010">
              <w:marLeft w:val="0"/>
              <w:marRight w:val="0"/>
              <w:marTop w:val="0"/>
              <w:marBottom w:val="0"/>
              <w:divBdr>
                <w:top w:val="none" w:sz="0" w:space="0" w:color="auto"/>
                <w:left w:val="none" w:sz="0" w:space="0" w:color="auto"/>
                <w:bottom w:val="none" w:sz="0" w:space="0" w:color="auto"/>
                <w:right w:val="none" w:sz="0" w:space="0" w:color="auto"/>
              </w:divBdr>
              <w:divsChild>
                <w:div w:id="1992130130">
                  <w:marLeft w:val="0"/>
                  <w:marRight w:val="0"/>
                  <w:marTop w:val="0"/>
                  <w:marBottom w:val="0"/>
                  <w:divBdr>
                    <w:top w:val="none" w:sz="0" w:space="0" w:color="auto"/>
                    <w:left w:val="none" w:sz="0" w:space="0" w:color="auto"/>
                    <w:bottom w:val="none" w:sz="0" w:space="0" w:color="auto"/>
                    <w:right w:val="none" w:sz="0" w:space="0" w:color="auto"/>
                  </w:divBdr>
                  <w:divsChild>
                    <w:div w:id="8096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9216">
      <w:bodyDiv w:val="1"/>
      <w:marLeft w:val="0"/>
      <w:marRight w:val="0"/>
      <w:marTop w:val="0"/>
      <w:marBottom w:val="0"/>
      <w:divBdr>
        <w:top w:val="none" w:sz="0" w:space="0" w:color="auto"/>
        <w:left w:val="none" w:sz="0" w:space="0" w:color="auto"/>
        <w:bottom w:val="none" w:sz="0" w:space="0" w:color="auto"/>
        <w:right w:val="none" w:sz="0" w:space="0" w:color="auto"/>
      </w:divBdr>
    </w:div>
    <w:div w:id="124663907">
      <w:bodyDiv w:val="1"/>
      <w:marLeft w:val="0"/>
      <w:marRight w:val="0"/>
      <w:marTop w:val="0"/>
      <w:marBottom w:val="0"/>
      <w:divBdr>
        <w:top w:val="none" w:sz="0" w:space="0" w:color="auto"/>
        <w:left w:val="none" w:sz="0" w:space="0" w:color="auto"/>
        <w:bottom w:val="none" w:sz="0" w:space="0" w:color="auto"/>
        <w:right w:val="none" w:sz="0" w:space="0" w:color="auto"/>
      </w:divBdr>
    </w:div>
    <w:div w:id="131211470">
      <w:bodyDiv w:val="1"/>
      <w:marLeft w:val="0"/>
      <w:marRight w:val="0"/>
      <w:marTop w:val="0"/>
      <w:marBottom w:val="0"/>
      <w:divBdr>
        <w:top w:val="none" w:sz="0" w:space="0" w:color="auto"/>
        <w:left w:val="none" w:sz="0" w:space="0" w:color="auto"/>
        <w:bottom w:val="none" w:sz="0" w:space="0" w:color="auto"/>
        <w:right w:val="none" w:sz="0" w:space="0" w:color="auto"/>
      </w:divBdr>
    </w:div>
    <w:div w:id="134564411">
      <w:bodyDiv w:val="1"/>
      <w:marLeft w:val="0"/>
      <w:marRight w:val="0"/>
      <w:marTop w:val="0"/>
      <w:marBottom w:val="0"/>
      <w:divBdr>
        <w:top w:val="none" w:sz="0" w:space="0" w:color="auto"/>
        <w:left w:val="none" w:sz="0" w:space="0" w:color="auto"/>
        <w:bottom w:val="none" w:sz="0" w:space="0" w:color="auto"/>
        <w:right w:val="none" w:sz="0" w:space="0" w:color="auto"/>
      </w:divBdr>
    </w:div>
    <w:div w:id="195974480">
      <w:bodyDiv w:val="1"/>
      <w:marLeft w:val="0"/>
      <w:marRight w:val="0"/>
      <w:marTop w:val="0"/>
      <w:marBottom w:val="0"/>
      <w:divBdr>
        <w:top w:val="none" w:sz="0" w:space="0" w:color="auto"/>
        <w:left w:val="none" w:sz="0" w:space="0" w:color="auto"/>
        <w:bottom w:val="none" w:sz="0" w:space="0" w:color="auto"/>
        <w:right w:val="none" w:sz="0" w:space="0" w:color="auto"/>
      </w:divBdr>
    </w:div>
    <w:div w:id="274678766">
      <w:bodyDiv w:val="1"/>
      <w:marLeft w:val="0"/>
      <w:marRight w:val="0"/>
      <w:marTop w:val="0"/>
      <w:marBottom w:val="0"/>
      <w:divBdr>
        <w:top w:val="none" w:sz="0" w:space="0" w:color="auto"/>
        <w:left w:val="none" w:sz="0" w:space="0" w:color="auto"/>
        <w:bottom w:val="none" w:sz="0" w:space="0" w:color="auto"/>
        <w:right w:val="none" w:sz="0" w:space="0" w:color="auto"/>
      </w:divBdr>
      <w:divsChild>
        <w:div w:id="15691882">
          <w:marLeft w:val="0"/>
          <w:marRight w:val="0"/>
          <w:marTop w:val="0"/>
          <w:marBottom w:val="0"/>
          <w:divBdr>
            <w:top w:val="none" w:sz="0" w:space="0" w:color="auto"/>
            <w:left w:val="none" w:sz="0" w:space="0" w:color="auto"/>
            <w:bottom w:val="none" w:sz="0" w:space="0" w:color="auto"/>
            <w:right w:val="none" w:sz="0" w:space="0" w:color="auto"/>
          </w:divBdr>
          <w:divsChild>
            <w:div w:id="1667857950">
              <w:marLeft w:val="0"/>
              <w:marRight w:val="0"/>
              <w:marTop w:val="0"/>
              <w:marBottom w:val="0"/>
              <w:divBdr>
                <w:top w:val="none" w:sz="0" w:space="0" w:color="auto"/>
                <w:left w:val="none" w:sz="0" w:space="0" w:color="auto"/>
                <w:bottom w:val="none" w:sz="0" w:space="0" w:color="auto"/>
                <w:right w:val="none" w:sz="0" w:space="0" w:color="auto"/>
              </w:divBdr>
              <w:divsChild>
                <w:div w:id="1301688129">
                  <w:marLeft w:val="0"/>
                  <w:marRight w:val="0"/>
                  <w:marTop w:val="0"/>
                  <w:marBottom w:val="0"/>
                  <w:divBdr>
                    <w:top w:val="none" w:sz="0" w:space="0" w:color="auto"/>
                    <w:left w:val="none" w:sz="0" w:space="0" w:color="auto"/>
                    <w:bottom w:val="none" w:sz="0" w:space="0" w:color="auto"/>
                    <w:right w:val="none" w:sz="0" w:space="0" w:color="auto"/>
                  </w:divBdr>
                  <w:divsChild>
                    <w:div w:id="526260511">
                      <w:marLeft w:val="0"/>
                      <w:marRight w:val="0"/>
                      <w:marTop w:val="0"/>
                      <w:marBottom w:val="0"/>
                      <w:divBdr>
                        <w:top w:val="none" w:sz="0" w:space="0" w:color="auto"/>
                        <w:left w:val="none" w:sz="0" w:space="0" w:color="auto"/>
                        <w:bottom w:val="none" w:sz="0" w:space="0" w:color="auto"/>
                        <w:right w:val="none" w:sz="0" w:space="0" w:color="auto"/>
                      </w:divBdr>
                      <w:divsChild>
                        <w:div w:id="422261317">
                          <w:marLeft w:val="0"/>
                          <w:marRight w:val="0"/>
                          <w:marTop w:val="0"/>
                          <w:marBottom w:val="0"/>
                          <w:divBdr>
                            <w:top w:val="none" w:sz="0" w:space="0" w:color="auto"/>
                            <w:left w:val="none" w:sz="0" w:space="0" w:color="auto"/>
                            <w:bottom w:val="none" w:sz="0" w:space="0" w:color="auto"/>
                            <w:right w:val="none" w:sz="0" w:space="0" w:color="auto"/>
                          </w:divBdr>
                          <w:divsChild>
                            <w:div w:id="709648541">
                              <w:marLeft w:val="0"/>
                              <w:marRight w:val="0"/>
                              <w:marTop w:val="0"/>
                              <w:marBottom w:val="0"/>
                              <w:divBdr>
                                <w:top w:val="none" w:sz="0" w:space="0" w:color="auto"/>
                                <w:left w:val="none" w:sz="0" w:space="0" w:color="auto"/>
                                <w:bottom w:val="none" w:sz="0" w:space="0" w:color="auto"/>
                                <w:right w:val="none" w:sz="0" w:space="0" w:color="auto"/>
                              </w:divBdr>
                              <w:divsChild>
                                <w:div w:id="844393908">
                                  <w:marLeft w:val="0"/>
                                  <w:marRight w:val="0"/>
                                  <w:marTop w:val="0"/>
                                  <w:marBottom w:val="0"/>
                                  <w:divBdr>
                                    <w:top w:val="none" w:sz="0" w:space="0" w:color="auto"/>
                                    <w:left w:val="none" w:sz="0" w:space="0" w:color="auto"/>
                                    <w:bottom w:val="none" w:sz="0" w:space="0" w:color="auto"/>
                                    <w:right w:val="none" w:sz="0" w:space="0" w:color="auto"/>
                                  </w:divBdr>
                                  <w:divsChild>
                                    <w:div w:id="21056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536148">
          <w:marLeft w:val="0"/>
          <w:marRight w:val="0"/>
          <w:marTop w:val="0"/>
          <w:marBottom w:val="0"/>
          <w:divBdr>
            <w:top w:val="none" w:sz="0" w:space="0" w:color="auto"/>
            <w:left w:val="none" w:sz="0" w:space="0" w:color="auto"/>
            <w:bottom w:val="none" w:sz="0" w:space="0" w:color="auto"/>
            <w:right w:val="none" w:sz="0" w:space="0" w:color="auto"/>
          </w:divBdr>
          <w:divsChild>
            <w:div w:id="1708942530">
              <w:marLeft w:val="0"/>
              <w:marRight w:val="0"/>
              <w:marTop w:val="0"/>
              <w:marBottom w:val="0"/>
              <w:divBdr>
                <w:top w:val="none" w:sz="0" w:space="0" w:color="auto"/>
                <w:left w:val="none" w:sz="0" w:space="0" w:color="auto"/>
                <w:bottom w:val="none" w:sz="0" w:space="0" w:color="auto"/>
                <w:right w:val="none" w:sz="0" w:space="0" w:color="auto"/>
              </w:divBdr>
              <w:divsChild>
                <w:div w:id="561597902">
                  <w:marLeft w:val="0"/>
                  <w:marRight w:val="0"/>
                  <w:marTop w:val="0"/>
                  <w:marBottom w:val="0"/>
                  <w:divBdr>
                    <w:top w:val="none" w:sz="0" w:space="0" w:color="auto"/>
                    <w:left w:val="none" w:sz="0" w:space="0" w:color="auto"/>
                    <w:bottom w:val="none" w:sz="0" w:space="0" w:color="auto"/>
                    <w:right w:val="none" w:sz="0" w:space="0" w:color="auto"/>
                  </w:divBdr>
                  <w:divsChild>
                    <w:div w:id="1036352071">
                      <w:marLeft w:val="0"/>
                      <w:marRight w:val="0"/>
                      <w:marTop w:val="0"/>
                      <w:marBottom w:val="0"/>
                      <w:divBdr>
                        <w:top w:val="none" w:sz="0" w:space="0" w:color="auto"/>
                        <w:left w:val="none" w:sz="0" w:space="0" w:color="auto"/>
                        <w:bottom w:val="none" w:sz="0" w:space="0" w:color="auto"/>
                        <w:right w:val="none" w:sz="0" w:space="0" w:color="auto"/>
                      </w:divBdr>
                      <w:divsChild>
                        <w:div w:id="696468510">
                          <w:marLeft w:val="0"/>
                          <w:marRight w:val="0"/>
                          <w:marTop w:val="0"/>
                          <w:marBottom w:val="0"/>
                          <w:divBdr>
                            <w:top w:val="none" w:sz="0" w:space="0" w:color="auto"/>
                            <w:left w:val="none" w:sz="0" w:space="0" w:color="auto"/>
                            <w:bottom w:val="none" w:sz="0" w:space="0" w:color="auto"/>
                            <w:right w:val="none" w:sz="0" w:space="0" w:color="auto"/>
                          </w:divBdr>
                          <w:divsChild>
                            <w:div w:id="11807331">
                              <w:marLeft w:val="0"/>
                              <w:marRight w:val="0"/>
                              <w:marTop w:val="0"/>
                              <w:marBottom w:val="0"/>
                              <w:divBdr>
                                <w:top w:val="none" w:sz="0" w:space="0" w:color="auto"/>
                                <w:left w:val="none" w:sz="0" w:space="0" w:color="auto"/>
                                <w:bottom w:val="none" w:sz="0" w:space="0" w:color="auto"/>
                                <w:right w:val="none" w:sz="0" w:space="0" w:color="auto"/>
                              </w:divBdr>
                              <w:divsChild>
                                <w:div w:id="1700425672">
                                  <w:marLeft w:val="0"/>
                                  <w:marRight w:val="0"/>
                                  <w:marTop w:val="0"/>
                                  <w:marBottom w:val="0"/>
                                  <w:divBdr>
                                    <w:top w:val="none" w:sz="0" w:space="0" w:color="auto"/>
                                    <w:left w:val="none" w:sz="0" w:space="0" w:color="auto"/>
                                    <w:bottom w:val="none" w:sz="0" w:space="0" w:color="auto"/>
                                    <w:right w:val="none" w:sz="0" w:space="0" w:color="auto"/>
                                  </w:divBdr>
                                  <w:divsChild>
                                    <w:div w:id="376927616">
                                      <w:marLeft w:val="0"/>
                                      <w:marRight w:val="0"/>
                                      <w:marTop w:val="0"/>
                                      <w:marBottom w:val="0"/>
                                      <w:divBdr>
                                        <w:top w:val="none" w:sz="0" w:space="0" w:color="auto"/>
                                        <w:left w:val="none" w:sz="0" w:space="0" w:color="auto"/>
                                        <w:bottom w:val="none" w:sz="0" w:space="0" w:color="auto"/>
                                        <w:right w:val="none" w:sz="0" w:space="0" w:color="auto"/>
                                      </w:divBdr>
                                      <w:divsChild>
                                        <w:div w:id="9121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811836">
          <w:marLeft w:val="0"/>
          <w:marRight w:val="0"/>
          <w:marTop w:val="0"/>
          <w:marBottom w:val="0"/>
          <w:divBdr>
            <w:top w:val="none" w:sz="0" w:space="0" w:color="auto"/>
            <w:left w:val="none" w:sz="0" w:space="0" w:color="auto"/>
            <w:bottom w:val="none" w:sz="0" w:space="0" w:color="auto"/>
            <w:right w:val="none" w:sz="0" w:space="0" w:color="auto"/>
          </w:divBdr>
          <w:divsChild>
            <w:div w:id="1721904241">
              <w:marLeft w:val="0"/>
              <w:marRight w:val="0"/>
              <w:marTop w:val="0"/>
              <w:marBottom w:val="0"/>
              <w:divBdr>
                <w:top w:val="none" w:sz="0" w:space="0" w:color="auto"/>
                <w:left w:val="none" w:sz="0" w:space="0" w:color="auto"/>
                <w:bottom w:val="none" w:sz="0" w:space="0" w:color="auto"/>
                <w:right w:val="none" w:sz="0" w:space="0" w:color="auto"/>
              </w:divBdr>
              <w:divsChild>
                <w:div w:id="1592739904">
                  <w:marLeft w:val="0"/>
                  <w:marRight w:val="0"/>
                  <w:marTop w:val="0"/>
                  <w:marBottom w:val="0"/>
                  <w:divBdr>
                    <w:top w:val="none" w:sz="0" w:space="0" w:color="auto"/>
                    <w:left w:val="none" w:sz="0" w:space="0" w:color="auto"/>
                    <w:bottom w:val="none" w:sz="0" w:space="0" w:color="auto"/>
                    <w:right w:val="none" w:sz="0" w:space="0" w:color="auto"/>
                  </w:divBdr>
                  <w:divsChild>
                    <w:div w:id="1665818143">
                      <w:marLeft w:val="0"/>
                      <w:marRight w:val="0"/>
                      <w:marTop w:val="0"/>
                      <w:marBottom w:val="0"/>
                      <w:divBdr>
                        <w:top w:val="none" w:sz="0" w:space="0" w:color="auto"/>
                        <w:left w:val="none" w:sz="0" w:space="0" w:color="auto"/>
                        <w:bottom w:val="none" w:sz="0" w:space="0" w:color="auto"/>
                        <w:right w:val="none" w:sz="0" w:space="0" w:color="auto"/>
                      </w:divBdr>
                      <w:divsChild>
                        <w:div w:id="966282865">
                          <w:marLeft w:val="0"/>
                          <w:marRight w:val="0"/>
                          <w:marTop w:val="0"/>
                          <w:marBottom w:val="0"/>
                          <w:divBdr>
                            <w:top w:val="none" w:sz="0" w:space="0" w:color="auto"/>
                            <w:left w:val="none" w:sz="0" w:space="0" w:color="auto"/>
                            <w:bottom w:val="none" w:sz="0" w:space="0" w:color="auto"/>
                            <w:right w:val="none" w:sz="0" w:space="0" w:color="auto"/>
                          </w:divBdr>
                          <w:divsChild>
                            <w:div w:id="782652040">
                              <w:marLeft w:val="0"/>
                              <w:marRight w:val="0"/>
                              <w:marTop w:val="0"/>
                              <w:marBottom w:val="0"/>
                              <w:divBdr>
                                <w:top w:val="none" w:sz="0" w:space="0" w:color="auto"/>
                                <w:left w:val="none" w:sz="0" w:space="0" w:color="auto"/>
                                <w:bottom w:val="none" w:sz="0" w:space="0" w:color="auto"/>
                                <w:right w:val="none" w:sz="0" w:space="0" w:color="auto"/>
                              </w:divBdr>
                              <w:divsChild>
                                <w:div w:id="1844583297">
                                  <w:marLeft w:val="0"/>
                                  <w:marRight w:val="0"/>
                                  <w:marTop w:val="0"/>
                                  <w:marBottom w:val="0"/>
                                  <w:divBdr>
                                    <w:top w:val="none" w:sz="0" w:space="0" w:color="auto"/>
                                    <w:left w:val="none" w:sz="0" w:space="0" w:color="auto"/>
                                    <w:bottom w:val="none" w:sz="0" w:space="0" w:color="auto"/>
                                    <w:right w:val="none" w:sz="0" w:space="0" w:color="auto"/>
                                  </w:divBdr>
                                  <w:divsChild>
                                    <w:div w:id="191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926652">
      <w:bodyDiv w:val="1"/>
      <w:marLeft w:val="0"/>
      <w:marRight w:val="0"/>
      <w:marTop w:val="0"/>
      <w:marBottom w:val="0"/>
      <w:divBdr>
        <w:top w:val="none" w:sz="0" w:space="0" w:color="auto"/>
        <w:left w:val="none" w:sz="0" w:space="0" w:color="auto"/>
        <w:bottom w:val="none" w:sz="0" w:space="0" w:color="auto"/>
        <w:right w:val="none" w:sz="0" w:space="0" w:color="auto"/>
      </w:divBdr>
      <w:divsChild>
        <w:div w:id="1789010186">
          <w:marLeft w:val="0"/>
          <w:marRight w:val="0"/>
          <w:marTop w:val="0"/>
          <w:marBottom w:val="0"/>
          <w:divBdr>
            <w:top w:val="none" w:sz="0" w:space="0" w:color="auto"/>
            <w:left w:val="none" w:sz="0" w:space="0" w:color="auto"/>
            <w:bottom w:val="none" w:sz="0" w:space="0" w:color="auto"/>
            <w:right w:val="none" w:sz="0" w:space="0" w:color="auto"/>
          </w:divBdr>
          <w:divsChild>
            <w:div w:id="1346984316">
              <w:marLeft w:val="0"/>
              <w:marRight w:val="0"/>
              <w:marTop w:val="0"/>
              <w:marBottom w:val="0"/>
              <w:divBdr>
                <w:top w:val="none" w:sz="0" w:space="0" w:color="auto"/>
                <w:left w:val="none" w:sz="0" w:space="0" w:color="auto"/>
                <w:bottom w:val="none" w:sz="0" w:space="0" w:color="auto"/>
                <w:right w:val="none" w:sz="0" w:space="0" w:color="auto"/>
              </w:divBdr>
            </w:div>
            <w:div w:id="680743818">
              <w:marLeft w:val="0"/>
              <w:marRight w:val="0"/>
              <w:marTop w:val="0"/>
              <w:marBottom w:val="0"/>
              <w:divBdr>
                <w:top w:val="none" w:sz="0" w:space="0" w:color="auto"/>
                <w:left w:val="none" w:sz="0" w:space="0" w:color="auto"/>
                <w:bottom w:val="none" w:sz="0" w:space="0" w:color="auto"/>
                <w:right w:val="none" w:sz="0" w:space="0" w:color="auto"/>
              </w:divBdr>
              <w:divsChild>
                <w:div w:id="1393692377">
                  <w:marLeft w:val="0"/>
                  <w:marRight w:val="0"/>
                  <w:marTop w:val="0"/>
                  <w:marBottom w:val="0"/>
                  <w:divBdr>
                    <w:top w:val="none" w:sz="0" w:space="0" w:color="auto"/>
                    <w:left w:val="none" w:sz="0" w:space="0" w:color="auto"/>
                    <w:bottom w:val="none" w:sz="0" w:space="0" w:color="auto"/>
                    <w:right w:val="none" w:sz="0" w:space="0" w:color="auto"/>
                  </w:divBdr>
                  <w:divsChild>
                    <w:div w:id="4142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79794">
      <w:bodyDiv w:val="1"/>
      <w:marLeft w:val="0"/>
      <w:marRight w:val="0"/>
      <w:marTop w:val="0"/>
      <w:marBottom w:val="0"/>
      <w:divBdr>
        <w:top w:val="none" w:sz="0" w:space="0" w:color="auto"/>
        <w:left w:val="none" w:sz="0" w:space="0" w:color="auto"/>
        <w:bottom w:val="none" w:sz="0" w:space="0" w:color="auto"/>
        <w:right w:val="none" w:sz="0" w:space="0" w:color="auto"/>
      </w:divBdr>
    </w:div>
    <w:div w:id="390273118">
      <w:bodyDiv w:val="1"/>
      <w:marLeft w:val="0"/>
      <w:marRight w:val="0"/>
      <w:marTop w:val="0"/>
      <w:marBottom w:val="0"/>
      <w:divBdr>
        <w:top w:val="none" w:sz="0" w:space="0" w:color="auto"/>
        <w:left w:val="none" w:sz="0" w:space="0" w:color="auto"/>
        <w:bottom w:val="none" w:sz="0" w:space="0" w:color="auto"/>
        <w:right w:val="none" w:sz="0" w:space="0" w:color="auto"/>
      </w:divBdr>
    </w:div>
    <w:div w:id="454755676">
      <w:bodyDiv w:val="1"/>
      <w:marLeft w:val="0"/>
      <w:marRight w:val="0"/>
      <w:marTop w:val="0"/>
      <w:marBottom w:val="0"/>
      <w:divBdr>
        <w:top w:val="none" w:sz="0" w:space="0" w:color="auto"/>
        <w:left w:val="none" w:sz="0" w:space="0" w:color="auto"/>
        <w:bottom w:val="none" w:sz="0" w:space="0" w:color="auto"/>
        <w:right w:val="none" w:sz="0" w:space="0" w:color="auto"/>
      </w:divBdr>
    </w:div>
    <w:div w:id="465050576">
      <w:bodyDiv w:val="1"/>
      <w:marLeft w:val="0"/>
      <w:marRight w:val="0"/>
      <w:marTop w:val="0"/>
      <w:marBottom w:val="0"/>
      <w:divBdr>
        <w:top w:val="none" w:sz="0" w:space="0" w:color="auto"/>
        <w:left w:val="none" w:sz="0" w:space="0" w:color="auto"/>
        <w:bottom w:val="none" w:sz="0" w:space="0" w:color="auto"/>
        <w:right w:val="none" w:sz="0" w:space="0" w:color="auto"/>
      </w:divBdr>
      <w:divsChild>
        <w:div w:id="994724556">
          <w:marLeft w:val="0"/>
          <w:marRight w:val="0"/>
          <w:marTop w:val="0"/>
          <w:marBottom w:val="0"/>
          <w:divBdr>
            <w:top w:val="none" w:sz="0" w:space="0" w:color="auto"/>
            <w:left w:val="none" w:sz="0" w:space="0" w:color="auto"/>
            <w:bottom w:val="none" w:sz="0" w:space="0" w:color="auto"/>
            <w:right w:val="none" w:sz="0" w:space="0" w:color="auto"/>
          </w:divBdr>
          <w:divsChild>
            <w:div w:id="87969833">
              <w:marLeft w:val="0"/>
              <w:marRight w:val="0"/>
              <w:marTop w:val="0"/>
              <w:marBottom w:val="0"/>
              <w:divBdr>
                <w:top w:val="none" w:sz="0" w:space="0" w:color="auto"/>
                <w:left w:val="none" w:sz="0" w:space="0" w:color="auto"/>
                <w:bottom w:val="none" w:sz="0" w:space="0" w:color="auto"/>
                <w:right w:val="none" w:sz="0" w:space="0" w:color="auto"/>
              </w:divBdr>
            </w:div>
            <w:div w:id="1950774632">
              <w:marLeft w:val="0"/>
              <w:marRight w:val="0"/>
              <w:marTop w:val="0"/>
              <w:marBottom w:val="0"/>
              <w:divBdr>
                <w:top w:val="none" w:sz="0" w:space="0" w:color="auto"/>
                <w:left w:val="none" w:sz="0" w:space="0" w:color="auto"/>
                <w:bottom w:val="none" w:sz="0" w:space="0" w:color="auto"/>
                <w:right w:val="none" w:sz="0" w:space="0" w:color="auto"/>
              </w:divBdr>
              <w:divsChild>
                <w:div w:id="1596090989">
                  <w:marLeft w:val="0"/>
                  <w:marRight w:val="0"/>
                  <w:marTop w:val="0"/>
                  <w:marBottom w:val="0"/>
                  <w:divBdr>
                    <w:top w:val="none" w:sz="0" w:space="0" w:color="auto"/>
                    <w:left w:val="none" w:sz="0" w:space="0" w:color="auto"/>
                    <w:bottom w:val="none" w:sz="0" w:space="0" w:color="auto"/>
                    <w:right w:val="none" w:sz="0" w:space="0" w:color="auto"/>
                  </w:divBdr>
                  <w:divsChild>
                    <w:div w:id="12740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8419">
      <w:bodyDiv w:val="1"/>
      <w:marLeft w:val="0"/>
      <w:marRight w:val="0"/>
      <w:marTop w:val="0"/>
      <w:marBottom w:val="0"/>
      <w:divBdr>
        <w:top w:val="none" w:sz="0" w:space="0" w:color="auto"/>
        <w:left w:val="none" w:sz="0" w:space="0" w:color="auto"/>
        <w:bottom w:val="none" w:sz="0" w:space="0" w:color="auto"/>
        <w:right w:val="none" w:sz="0" w:space="0" w:color="auto"/>
      </w:divBdr>
    </w:div>
    <w:div w:id="533807179">
      <w:bodyDiv w:val="1"/>
      <w:marLeft w:val="0"/>
      <w:marRight w:val="0"/>
      <w:marTop w:val="0"/>
      <w:marBottom w:val="0"/>
      <w:divBdr>
        <w:top w:val="none" w:sz="0" w:space="0" w:color="auto"/>
        <w:left w:val="none" w:sz="0" w:space="0" w:color="auto"/>
        <w:bottom w:val="none" w:sz="0" w:space="0" w:color="auto"/>
        <w:right w:val="none" w:sz="0" w:space="0" w:color="auto"/>
      </w:divBdr>
    </w:div>
    <w:div w:id="546259394">
      <w:bodyDiv w:val="1"/>
      <w:marLeft w:val="0"/>
      <w:marRight w:val="0"/>
      <w:marTop w:val="0"/>
      <w:marBottom w:val="0"/>
      <w:divBdr>
        <w:top w:val="none" w:sz="0" w:space="0" w:color="auto"/>
        <w:left w:val="none" w:sz="0" w:space="0" w:color="auto"/>
        <w:bottom w:val="none" w:sz="0" w:space="0" w:color="auto"/>
        <w:right w:val="none" w:sz="0" w:space="0" w:color="auto"/>
      </w:divBdr>
      <w:divsChild>
        <w:div w:id="794787776">
          <w:marLeft w:val="0"/>
          <w:marRight w:val="0"/>
          <w:marTop w:val="0"/>
          <w:marBottom w:val="0"/>
          <w:divBdr>
            <w:top w:val="none" w:sz="0" w:space="0" w:color="auto"/>
            <w:left w:val="none" w:sz="0" w:space="0" w:color="auto"/>
            <w:bottom w:val="none" w:sz="0" w:space="0" w:color="auto"/>
            <w:right w:val="none" w:sz="0" w:space="0" w:color="auto"/>
          </w:divBdr>
          <w:divsChild>
            <w:div w:id="659651379">
              <w:marLeft w:val="0"/>
              <w:marRight w:val="0"/>
              <w:marTop w:val="0"/>
              <w:marBottom w:val="0"/>
              <w:divBdr>
                <w:top w:val="none" w:sz="0" w:space="0" w:color="auto"/>
                <w:left w:val="none" w:sz="0" w:space="0" w:color="auto"/>
                <w:bottom w:val="none" w:sz="0" w:space="0" w:color="auto"/>
                <w:right w:val="none" w:sz="0" w:space="0" w:color="auto"/>
              </w:divBdr>
            </w:div>
            <w:div w:id="472522754">
              <w:marLeft w:val="0"/>
              <w:marRight w:val="0"/>
              <w:marTop w:val="0"/>
              <w:marBottom w:val="0"/>
              <w:divBdr>
                <w:top w:val="none" w:sz="0" w:space="0" w:color="auto"/>
                <w:left w:val="none" w:sz="0" w:space="0" w:color="auto"/>
                <w:bottom w:val="none" w:sz="0" w:space="0" w:color="auto"/>
                <w:right w:val="none" w:sz="0" w:space="0" w:color="auto"/>
              </w:divBdr>
              <w:divsChild>
                <w:div w:id="1350067208">
                  <w:marLeft w:val="0"/>
                  <w:marRight w:val="0"/>
                  <w:marTop w:val="0"/>
                  <w:marBottom w:val="0"/>
                  <w:divBdr>
                    <w:top w:val="none" w:sz="0" w:space="0" w:color="auto"/>
                    <w:left w:val="none" w:sz="0" w:space="0" w:color="auto"/>
                    <w:bottom w:val="none" w:sz="0" w:space="0" w:color="auto"/>
                    <w:right w:val="none" w:sz="0" w:space="0" w:color="auto"/>
                  </w:divBdr>
                  <w:divsChild>
                    <w:div w:id="13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5281">
      <w:bodyDiv w:val="1"/>
      <w:marLeft w:val="0"/>
      <w:marRight w:val="0"/>
      <w:marTop w:val="0"/>
      <w:marBottom w:val="0"/>
      <w:divBdr>
        <w:top w:val="none" w:sz="0" w:space="0" w:color="auto"/>
        <w:left w:val="none" w:sz="0" w:space="0" w:color="auto"/>
        <w:bottom w:val="none" w:sz="0" w:space="0" w:color="auto"/>
        <w:right w:val="none" w:sz="0" w:space="0" w:color="auto"/>
      </w:divBdr>
    </w:div>
    <w:div w:id="578830451">
      <w:bodyDiv w:val="1"/>
      <w:marLeft w:val="0"/>
      <w:marRight w:val="0"/>
      <w:marTop w:val="0"/>
      <w:marBottom w:val="0"/>
      <w:divBdr>
        <w:top w:val="none" w:sz="0" w:space="0" w:color="auto"/>
        <w:left w:val="none" w:sz="0" w:space="0" w:color="auto"/>
        <w:bottom w:val="none" w:sz="0" w:space="0" w:color="auto"/>
        <w:right w:val="none" w:sz="0" w:space="0" w:color="auto"/>
      </w:divBdr>
    </w:div>
    <w:div w:id="668141413">
      <w:bodyDiv w:val="1"/>
      <w:marLeft w:val="0"/>
      <w:marRight w:val="0"/>
      <w:marTop w:val="0"/>
      <w:marBottom w:val="0"/>
      <w:divBdr>
        <w:top w:val="none" w:sz="0" w:space="0" w:color="auto"/>
        <w:left w:val="none" w:sz="0" w:space="0" w:color="auto"/>
        <w:bottom w:val="none" w:sz="0" w:space="0" w:color="auto"/>
        <w:right w:val="none" w:sz="0" w:space="0" w:color="auto"/>
      </w:divBdr>
    </w:div>
    <w:div w:id="677846723">
      <w:bodyDiv w:val="1"/>
      <w:marLeft w:val="0"/>
      <w:marRight w:val="0"/>
      <w:marTop w:val="0"/>
      <w:marBottom w:val="0"/>
      <w:divBdr>
        <w:top w:val="none" w:sz="0" w:space="0" w:color="auto"/>
        <w:left w:val="none" w:sz="0" w:space="0" w:color="auto"/>
        <w:bottom w:val="none" w:sz="0" w:space="0" w:color="auto"/>
        <w:right w:val="none" w:sz="0" w:space="0" w:color="auto"/>
      </w:divBdr>
    </w:div>
    <w:div w:id="686177859">
      <w:bodyDiv w:val="1"/>
      <w:marLeft w:val="0"/>
      <w:marRight w:val="0"/>
      <w:marTop w:val="0"/>
      <w:marBottom w:val="0"/>
      <w:divBdr>
        <w:top w:val="none" w:sz="0" w:space="0" w:color="auto"/>
        <w:left w:val="none" w:sz="0" w:space="0" w:color="auto"/>
        <w:bottom w:val="none" w:sz="0" w:space="0" w:color="auto"/>
        <w:right w:val="none" w:sz="0" w:space="0" w:color="auto"/>
      </w:divBdr>
      <w:divsChild>
        <w:div w:id="404106420">
          <w:marLeft w:val="0"/>
          <w:marRight w:val="0"/>
          <w:marTop w:val="0"/>
          <w:marBottom w:val="0"/>
          <w:divBdr>
            <w:top w:val="none" w:sz="0" w:space="0" w:color="auto"/>
            <w:left w:val="none" w:sz="0" w:space="0" w:color="auto"/>
            <w:bottom w:val="none" w:sz="0" w:space="0" w:color="auto"/>
            <w:right w:val="none" w:sz="0" w:space="0" w:color="auto"/>
          </w:divBdr>
          <w:divsChild>
            <w:div w:id="48116207">
              <w:marLeft w:val="0"/>
              <w:marRight w:val="0"/>
              <w:marTop w:val="0"/>
              <w:marBottom w:val="0"/>
              <w:divBdr>
                <w:top w:val="none" w:sz="0" w:space="0" w:color="auto"/>
                <w:left w:val="none" w:sz="0" w:space="0" w:color="auto"/>
                <w:bottom w:val="none" w:sz="0" w:space="0" w:color="auto"/>
                <w:right w:val="none" w:sz="0" w:space="0" w:color="auto"/>
              </w:divBdr>
            </w:div>
            <w:div w:id="85545071">
              <w:marLeft w:val="0"/>
              <w:marRight w:val="0"/>
              <w:marTop w:val="0"/>
              <w:marBottom w:val="0"/>
              <w:divBdr>
                <w:top w:val="none" w:sz="0" w:space="0" w:color="auto"/>
                <w:left w:val="none" w:sz="0" w:space="0" w:color="auto"/>
                <w:bottom w:val="none" w:sz="0" w:space="0" w:color="auto"/>
                <w:right w:val="none" w:sz="0" w:space="0" w:color="auto"/>
              </w:divBdr>
              <w:divsChild>
                <w:div w:id="1976250355">
                  <w:marLeft w:val="0"/>
                  <w:marRight w:val="0"/>
                  <w:marTop w:val="0"/>
                  <w:marBottom w:val="0"/>
                  <w:divBdr>
                    <w:top w:val="none" w:sz="0" w:space="0" w:color="auto"/>
                    <w:left w:val="none" w:sz="0" w:space="0" w:color="auto"/>
                    <w:bottom w:val="none" w:sz="0" w:space="0" w:color="auto"/>
                    <w:right w:val="none" w:sz="0" w:space="0" w:color="auto"/>
                  </w:divBdr>
                  <w:divsChild>
                    <w:div w:id="10760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9657">
              <w:marLeft w:val="0"/>
              <w:marRight w:val="0"/>
              <w:marTop w:val="0"/>
              <w:marBottom w:val="0"/>
              <w:divBdr>
                <w:top w:val="none" w:sz="0" w:space="0" w:color="auto"/>
                <w:left w:val="none" w:sz="0" w:space="0" w:color="auto"/>
                <w:bottom w:val="none" w:sz="0" w:space="0" w:color="auto"/>
                <w:right w:val="none" w:sz="0" w:space="0" w:color="auto"/>
              </w:divBdr>
            </w:div>
          </w:divsChild>
        </w:div>
        <w:div w:id="338234346">
          <w:marLeft w:val="0"/>
          <w:marRight w:val="0"/>
          <w:marTop w:val="0"/>
          <w:marBottom w:val="0"/>
          <w:divBdr>
            <w:top w:val="none" w:sz="0" w:space="0" w:color="auto"/>
            <w:left w:val="none" w:sz="0" w:space="0" w:color="auto"/>
            <w:bottom w:val="none" w:sz="0" w:space="0" w:color="auto"/>
            <w:right w:val="none" w:sz="0" w:space="0" w:color="auto"/>
          </w:divBdr>
          <w:divsChild>
            <w:div w:id="400951036">
              <w:marLeft w:val="0"/>
              <w:marRight w:val="0"/>
              <w:marTop w:val="0"/>
              <w:marBottom w:val="0"/>
              <w:divBdr>
                <w:top w:val="none" w:sz="0" w:space="0" w:color="auto"/>
                <w:left w:val="none" w:sz="0" w:space="0" w:color="auto"/>
                <w:bottom w:val="none" w:sz="0" w:space="0" w:color="auto"/>
                <w:right w:val="none" w:sz="0" w:space="0" w:color="auto"/>
              </w:divBdr>
            </w:div>
            <w:div w:id="842626338">
              <w:marLeft w:val="0"/>
              <w:marRight w:val="0"/>
              <w:marTop w:val="0"/>
              <w:marBottom w:val="0"/>
              <w:divBdr>
                <w:top w:val="none" w:sz="0" w:space="0" w:color="auto"/>
                <w:left w:val="none" w:sz="0" w:space="0" w:color="auto"/>
                <w:bottom w:val="none" w:sz="0" w:space="0" w:color="auto"/>
                <w:right w:val="none" w:sz="0" w:space="0" w:color="auto"/>
              </w:divBdr>
              <w:divsChild>
                <w:div w:id="428737407">
                  <w:marLeft w:val="0"/>
                  <w:marRight w:val="0"/>
                  <w:marTop w:val="0"/>
                  <w:marBottom w:val="0"/>
                  <w:divBdr>
                    <w:top w:val="none" w:sz="0" w:space="0" w:color="auto"/>
                    <w:left w:val="none" w:sz="0" w:space="0" w:color="auto"/>
                    <w:bottom w:val="none" w:sz="0" w:space="0" w:color="auto"/>
                    <w:right w:val="none" w:sz="0" w:space="0" w:color="auto"/>
                  </w:divBdr>
                  <w:divsChild>
                    <w:div w:id="20545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798">
      <w:bodyDiv w:val="1"/>
      <w:marLeft w:val="0"/>
      <w:marRight w:val="0"/>
      <w:marTop w:val="0"/>
      <w:marBottom w:val="0"/>
      <w:divBdr>
        <w:top w:val="none" w:sz="0" w:space="0" w:color="auto"/>
        <w:left w:val="none" w:sz="0" w:space="0" w:color="auto"/>
        <w:bottom w:val="none" w:sz="0" w:space="0" w:color="auto"/>
        <w:right w:val="none" w:sz="0" w:space="0" w:color="auto"/>
      </w:divBdr>
      <w:divsChild>
        <w:div w:id="589655039">
          <w:marLeft w:val="0"/>
          <w:marRight w:val="0"/>
          <w:marTop w:val="0"/>
          <w:marBottom w:val="0"/>
          <w:divBdr>
            <w:top w:val="none" w:sz="0" w:space="0" w:color="auto"/>
            <w:left w:val="none" w:sz="0" w:space="0" w:color="auto"/>
            <w:bottom w:val="none" w:sz="0" w:space="0" w:color="auto"/>
            <w:right w:val="none" w:sz="0" w:space="0" w:color="auto"/>
          </w:divBdr>
          <w:divsChild>
            <w:div w:id="429279013">
              <w:marLeft w:val="0"/>
              <w:marRight w:val="0"/>
              <w:marTop w:val="0"/>
              <w:marBottom w:val="0"/>
              <w:divBdr>
                <w:top w:val="none" w:sz="0" w:space="0" w:color="auto"/>
                <w:left w:val="none" w:sz="0" w:space="0" w:color="auto"/>
                <w:bottom w:val="none" w:sz="0" w:space="0" w:color="auto"/>
                <w:right w:val="none" w:sz="0" w:space="0" w:color="auto"/>
              </w:divBdr>
            </w:div>
            <w:div w:id="1966230257">
              <w:marLeft w:val="0"/>
              <w:marRight w:val="0"/>
              <w:marTop w:val="0"/>
              <w:marBottom w:val="0"/>
              <w:divBdr>
                <w:top w:val="none" w:sz="0" w:space="0" w:color="auto"/>
                <w:left w:val="none" w:sz="0" w:space="0" w:color="auto"/>
                <w:bottom w:val="none" w:sz="0" w:space="0" w:color="auto"/>
                <w:right w:val="none" w:sz="0" w:space="0" w:color="auto"/>
              </w:divBdr>
              <w:divsChild>
                <w:div w:id="1587348126">
                  <w:marLeft w:val="0"/>
                  <w:marRight w:val="0"/>
                  <w:marTop w:val="0"/>
                  <w:marBottom w:val="0"/>
                  <w:divBdr>
                    <w:top w:val="none" w:sz="0" w:space="0" w:color="auto"/>
                    <w:left w:val="none" w:sz="0" w:space="0" w:color="auto"/>
                    <w:bottom w:val="none" w:sz="0" w:space="0" w:color="auto"/>
                    <w:right w:val="none" w:sz="0" w:space="0" w:color="auto"/>
                  </w:divBdr>
                  <w:divsChild>
                    <w:div w:id="19181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51752">
      <w:bodyDiv w:val="1"/>
      <w:marLeft w:val="0"/>
      <w:marRight w:val="0"/>
      <w:marTop w:val="0"/>
      <w:marBottom w:val="0"/>
      <w:divBdr>
        <w:top w:val="none" w:sz="0" w:space="0" w:color="auto"/>
        <w:left w:val="none" w:sz="0" w:space="0" w:color="auto"/>
        <w:bottom w:val="none" w:sz="0" w:space="0" w:color="auto"/>
        <w:right w:val="none" w:sz="0" w:space="0" w:color="auto"/>
      </w:divBdr>
    </w:div>
    <w:div w:id="872377426">
      <w:bodyDiv w:val="1"/>
      <w:marLeft w:val="0"/>
      <w:marRight w:val="0"/>
      <w:marTop w:val="0"/>
      <w:marBottom w:val="0"/>
      <w:divBdr>
        <w:top w:val="none" w:sz="0" w:space="0" w:color="auto"/>
        <w:left w:val="none" w:sz="0" w:space="0" w:color="auto"/>
        <w:bottom w:val="none" w:sz="0" w:space="0" w:color="auto"/>
        <w:right w:val="none" w:sz="0" w:space="0" w:color="auto"/>
      </w:divBdr>
    </w:div>
    <w:div w:id="876354636">
      <w:bodyDiv w:val="1"/>
      <w:marLeft w:val="0"/>
      <w:marRight w:val="0"/>
      <w:marTop w:val="0"/>
      <w:marBottom w:val="0"/>
      <w:divBdr>
        <w:top w:val="none" w:sz="0" w:space="0" w:color="auto"/>
        <w:left w:val="none" w:sz="0" w:space="0" w:color="auto"/>
        <w:bottom w:val="none" w:sz="0" w:space="0" w:color="auto"/>
        <w:right w:val="none" w:sz="0" w:space="0" w:color="auto"/>
      </w:divBdr>
    </w:div>
    <w:div w:id="899754776">
      <w:bodyDiv w:val="1"/>
      <w:marLeft w:val="0"/>
      <w:marRight w:val="0"/>
      <w:marTop w:val="0"/>
      <w:marBottom w:val="0"/>
      <w:divBdr>
        <w:top w:val="none" w:sz="0" w:space="0" w:color="auto"/>
        <w:left w:val="none" w:sz="0" w:space="0" w:color="auto"/>
        <w:bottom w:val="none" w:sz="0" w:space="0" w:color="auto"/>
        <w:right w:val="none" w:sz="0" w:space="0" w:color="auto"/>
      </w:divBdr>
    </w:div>
    <w:div w:id="1011908568">
      <w:bodyDiv w:val="1"/>
      <w:marLeft w:val="0"/>
      <w:marRight w:val="0"/>
      <w:marTop w:val="0"/>
      <w:marBottom w:val="0"/>
      <w:divBdr>
        <w:top w:val="none" w:sz="0" w:space="0" w:color="auto"/>
        <w:left w:val="none" w:sz="0" w:space="0" w:color="auto"/>
        <w:bottom w:val="none" w:sz="0" w:space="0" w:color="auto"/>
        <w:right w:val="none" w:sz="0" w:space="0" w:color="auto"/>
      </w:divBdr>
    </w:div>
    <w:div w:id="1022122768">
      <w:bodyDiv w:val="1"/>
      <w:marLeft w:val="0"/>
      <w:marRight w:val="0"/>
      <w:marTop w:val="0"/>
      <w:marBottom w:val="0"/>
      <w:divBdr>
        <w:top w:val="none" w:sz="0" w:space="0" w:color="auto"/>
        <w:left w:val="none" w:sz="0" w:space="0" w:color="auto"/>
        <w:bottom w:val="none" w:sz="0" w:space="0" w:color="auto"/>
        <w:right w:val="none" w:sz="0" w:space="0" w:color="auto"/>
      </w:divBdr>
    </w:div>
    <w:div w:id="1033772279">
      <w:bodyDiv w:val="1"/>
      <w:marLeft w:val="0"/>
      <w:marRight w:val="0"/>
      <w:marTop w:val="0"/>
      <w:marBottom w:val="0"/>
      <w:divBdr>
        <w:top w:val="none" w:sz="0" w:space="0" w:color="auto"/>
        <w:left w:val="none" w:sz="0" w:space="0" w:color="auto"/>
        <w:bottom w:val="none" w:sz="0" w:space="0" w:color="auto"/>
        <w:right w:val="none" w:sz="0" w:space="0" w:color="auto"/>
      </w:divBdr>
      <w:divsChild>
        <w:div w:id="648100082">
          <w:marLeft w:val="0"/>
          <w:marRight w:val="0"/>
          <w:marTop w:val="0"/>
          <w:marBottom w:val="0"/>
          <w:divBdr>
            <w:top w:val="none" w:sz="0" w:space="0" w:color="auto"/>
            <w:left w:val="none" w:sz="0" w:space="0" w:color="auto"/>
            <w:bottom w:val="none" w:sz="0" w:space="0" w:color="auto"/>
            <w:right w:val="none" w:sz="0" w:space="0" w:color="auto"/>
          </w:divBdr>
          <w:divsChild>
            <w:div w:id="1207378575">
              <w:marLeft w:val="0"/>
              <w:marRight w:val="0"/>
              <w:marTop w:val="0"/>
              <w:marBottom w:val="0"/>
              <w:divBdr>
                <w:top w:val="none" w:sz="0" w:space="0" w:color="auto"/>
                <w:left w:val="none" w:sz="0" w:space="0" w:color="auto"/>
                <w:bottom w:val="none" w:sz="0" w:space="0" w:color="auto"/>
                <w:right w:val="none" w:sz="0" w:space="0" w:color="auto"/>
              </w:divBdr>
            </w:div>
            <w:div w:id="265189763">
              <w:marLeft w:val="0"/>
              <w:marRight w:val="0"/>
              <w:marTop w:val="0"/>
              <w:marBottom w:val="0"/>
              <w:divBdr>
                <w:top w:val="none" w:sz="0" w:space="0" w:color="auto"/>
                <w:left w:val="none" w:sz="0" w:space="0" w:color="auto"/>
                <w:bottom w:val="none" w:sz="0" w:space="0" w:color="auto"/>
                <w:right w:val="none" w:sz="0" w:space="0" w:color="auto"/>
              </w:divBdr>
              <w:divsChild>
                <w:div w:id="667637503">
                  <w:marLeft w:val="0"/>
                  <w:marRight w:val="0"/>
                  <w:marTop w:val="0"/>
                  <w:marBottom w:val="0"/>
                  <w:divBdr>
                    <w:top w:val="none" w:sz="0" w:space="0" w:color="auto"/>
                    <w:left w:val="none" w:sz="0" w:space="0" w:color="auto"/>
                    <w:bottom w:val="none" w:sz="0" w:space="0" w:color="auto"/>
                    <w:right w:val="none" w:sz="0" w:space="0" w:color="auto"/>
                  </w:divBdr>
                  <w:divsChild>
                    <w:div w:id="14358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1688">
      <w:bodyDiv w:val="1"/>
      <w:marLeft w:val="0"/>
      <w:marRight w:val="0"/>
      <w:marTop w:val="0"/>
      <w:marBottom w:val="0"/>
      <w:divBdr>
        <w:top w:val="none" w:sz="0" w:space="0" w:color="auto"/>
        <w:left w:val="none" w:sz="0" w:space="0" w:color="auto"/>
        <w:bottom w:val="none" w:sz="0" w:space="0" w:color="auto"/>
        <w:right w:val="none" w:sz="0" w:space="0" w:color="auto"/>
      </w:divBdr>
    </w:div>
    <w:div w:id="1145897787">
      <w:bodyDiv w:val="1"/>
      <w:marLeft w:val="0"/>
      <w:marRight w:val="0"/>
      <w:marTop w:val="0"/>
      <w:marBottom w:val="0"/>
      <w:divBdr>
        <w:top w:val="none" w:sz="0" w:space="0" w:color="auto"/>
        <w:left w:val="none" w:sz="0" w:space="0" w:color="auto"/>
        <w:bottom w:val="none" w:sz="0" w:space="0" w:color="auto"/>
        <w:right w:val="none" w:sz="0" w:space="0" w:color="auto"/>
      </w:divBdr>
    </w:div>
    <w:div w:id="1169251106">
      <w:bodyDiv w:val="1"/>
      <w:marLeft w:val="0"/>
      <w:marRight w:val="0"/>
      <w:marTop w:val="0"/>
      <w:marBottom w:val="0"/>
      <w:divBdr>
        <w:top w:val="none" w:sz="0" w:space="0" w:color="auto"/>
        <w:left w:val="none" w:sz="0" w:space="0" w:color="auto"/>
        <w:bottom w:val="none" w:sz="0" w:space="0" w:color="auto"/>
        <w:right w:val="none" w:sz="0" w:space="0" w:color="auto"/>
      </w:divBdr>
    </w:div>
    <w:div w:id="1187059480">
      <w:bodyDiv w:val="1"/>
      <w:marLeft w:val="0"/>
      <w:marRight w:val="0"/>
      <w:marTop w:val="0"/>
      <w:marBottom w:val="0"/>
      <w:divBdr>
        <w:top w:val="none" w:sz="0" w:space="0" w:color="auto"/>
        <w:left w:val="none" w:sz="0" w:space="0" w:color="auto"/>
        <w:bottom w:val="none" w:sz="0" w:space="0" w:color="auto"/>
        <w:right w:val="none" w:sz="0" w:space="0" w:color="auto"/>
      </w:divBdr>
      <w:divsChild>
        <w:div w:id="1018317635">
          <w:marLeft w:val="0"/>
          <w:marRight w:val="0"/>
          <w:marTop w:val="0"/>
          <w:marBottom w:val="0"/>
          <w:divBdr>
            <w:top w:val="none" w:sz="0" w:space="0" w:color="auto"/>
            <w:left w:val="none" w:sz="0" w:space="0" w:color="auto"/>
            <w:bottom w:val="none" w:sz="0" w:space="0" w:color="auto"/>
            <w:right w:val="none" w:sz="0" w:space="0" w:color="auto"/>
          </w:divBdr>
          <w:divsChild>
            <w:div w:id="1384718847">
              <w:marLeft w:val="0"/>
              <w:marRight w:val="0"/>
              <w:marTop w:val="0"/>
              <w:marBottom w:val="0"/>
              <w:divBdr>
                <w:top w:val="none" w:sz="0" w:space="0" w:color="auto"/>
                <w:left w:val="none" w:sz="0" w:space="0" w:color="auto"/>
                <w:bottom w:val="none" w:sz="0" w:space="0" w:color="auto"/>
                <w:right w:val="none" w:sz="0" w:space="0" w:color="auto"/>
              </w:divBdr>
              <w:divsChild>
                <w:div w:id="1491365281">
                  <w:marLeft w:val="0"/>
                  <w:marRight w:val="0"/>
                  <w:marTop w:val="0"/>
                  <w:marBottom w:val="0"/>
                  <w:divBdr>
                    <w:top w:val="none" w:sz="0" w:space="0" w:color="auto"/>
                    <w:left w:val="none" w:sz="0" w:space="0" w:color="auto"/>
                    <w:bottom w:val="none" w:sz="0" w:space="0" w:color="auto"/>
                    <w:right w:val="none" w:sz="0" w:space="0" w:color="auto"/>
                  </w:divBdr>
                  <w:divsChild>
                    <w:div w:id="2862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17732">
          <w:marLeft w:val="0"/>
          <w:marRight w:val="0"/>
          <w:marTop w:val="0"/>
          <w:marBottom w:val="0"/>
          <w:divBdr>
            <w:top w:val="none" w:sz="0" w:space="0" w:color="auto"/>
            <w:left w:val="none" w:sz="0" w:space="0" w:color="auto"/>
            <w:bottom w:val="none" w:sz="0" w:space="0" w:color="auto"/>
            <w:right w:val="none" w:sz="0" w:space="0" w:color="auto"/>
          </w:divBdr>
          <w:divsChild>
            <w:div w:id="947853119">
              <w:marLeft w:val="0"/>
              <w:marRight w:val="0"/>
              <w:marTop w:val="0"/>
              <w:marBottom w:val="0"/>
              <w:divBdr>
                <w:top w:val="none" w:sz="0" w:space="0" w:color="auto"/>
                <w:left w:val="none" w:sz="0" w:space="0" w:color="auto"/>
                <w:bottom w:val="none" w:sz="0" w:space="0" w:color="auto"/>
                <w:right w:val="none" w:sz="0" w:space="0" w:color="auto"/>
              </w:divBdr>
              <w:divsChild>
                <w:div w:id="1831096120">
                  <w:marLeft w:val="0"/>
                  <w:marRight w:val="0"/>
                  <w:marTop w:val="0"/>
                  <w:marBottom w:val="0"/>
                  <w:divBdr>
                    <w:top w:val="none" w:sz="0" w:space="0" w:color="auto"/>
                    <w:left w:val="none" w:sz="0" w:space="0" w:color="auto"/>
                    <w:bottom w:val="none" w:sz="0" w:space="0" w:color="auto"/>
                    <w:right w:val="none" w:sz="0" w:space="0" w:color="auto"/>
                  </w:divBdr>
                  <w:divsChild>
                    <w:div w:id="14739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248952">
      <w:bodyDiv w:val="1"/>
      <w:marLeft w:val="0"/>
      <w:marRight w:val="0"/>
      <w:marTop w:val="0"/>
      <w:marBottom w:val="0"/>
      <w:divBdr>
        <w:top w:val="none" w:sz="0" w:space="0" w:color="auto"/>
        <w:left w:val="none" w:sz="0" w:space="0" w:color="auto"/>
        <w:bottom w:val="none" w:sz="0" w:space="0" w:color="auto"/>
        <w:right w:val="none" w:sz="0" w:space="0" w:color="auto"/>
      </w:divBdr>
      <w:divsChild>
        <w:div w:id="367415879">
          <w:marLeft w:val="0"/>
          <w:marRight w:val="0"/>
          <w:marTop w:val="0"/>
          <w:marBottom w:val="0"/>
          <w:divBdr>
            <w:top w:val="none" w:sz="0" w:space="0" w:color="auto"/>
            <w:left w:val="none" w:sz="0" w:space="0" w:color="auto"/>
            <w:bottom w:val="none" w:sz="0" w:space="0" w:color="auto"/>
            <w:right w:val="none" w:sz="0" w:space="0" w:color="auto"/>
          </w:divBdr>
          <w:divsChild>
            <w:div w:id="1252157007">
              <w:marLeft w:val="0"/>
              <w:marRight w:val="0"/>
              <w:marTop w:val="0"/>
              <w:marBottom w:val="0"/>
              <w:divBdr>
                <w:top w:val="none" w:sz="0" w:space="0" w:color="auto"/>
                <w:left w:val="none" w:sz="0" w:space="0" w:color="auto"/>
                <w:bottom w:val="none" w:sz="0" w:space="0" w:color="auto"/>
                <w:right w:val="none" w:sz="0" w:space="0" w:color="auto"/>
              </w:divBdr>
              <w:divsChild>
                <w:div w:id="468330727">
                  <w:marLeft w:val="0"/>
                  <w:marRight w:val="0"/>
                  <w:marTop w:val="0"/>
                  <w:marBottom w:val="0"/>
                  <w:divBdr>
                    <w:top w:val="none" w:sz="0" w:space="0" w:color="auto"/>
                    <w:left w:val="none" w:sz="0" w:space="0" w:color="auto"/>
                    <w:bottom w:val="none" w:sz="0" w:space="0" w:color="auto"/>
                    <w:right w:val="none" w:sz="0" w:space="0" w:color="auto"/>
                  </w:divBdr>
                  <w:divsChild>
                    <w:div w:id="326327350">
                      <w:marLeft w:val="0"/>
                      <w:marRight w:val="0"/>
                      <w:marTop w:val="0"/>
                      <w:marBottom w:val="0"/>
                      <w:divBdr>
                        <w:top w:val="none" w:sz="0" w:space="0" w:color="auto"/>
                        <w:left w:val="none" w:sz="0" w:space="0" w:color="auto"/>
                        <w:bottom w:val="none" w:sz="0" w:space="0" w:color="auto"/>
                        <w:right w:val="none" w:sz="0" w:space="0" w:color="auto"/>
                      </w:divBdr>
                      <w:divsChild>
                        <w:div w:id="1122193294">
                          <w:marLeft w:val="0"/>
                          <w:marRight w:val="0"/>
                          <w:marTop w:val="0"/>
                          <w:marBottom w:val="0"/>
                          <w:divBdr>
                            <w:top w:val="none" w:sz="0" w:space="0" w:color="auto"/>
                            <w:left w:val="none" w:sz="0" w:space="0" w:color="auto"/>
                            <w:bottom w:val="none" w:sz="0" w:space="0" w:color="auto"/>
                            <w:right w:val="none" w:sz="0" w:space="0" w:color="auto"/>
                          </w:divBdr>
                          <w:divsChild>
                            <w:div w:id="734279986">
                              <w:marLeft w:val="0"/>
                              <w:marRight w:val="0"/>
                              <w:marTop w:val="0"/>
                              <w:marBottom w:val="0"/>
                              <w:divBdr>
                                <w:top w:val="none" w:sz="0" w:space="0" w:color="auto"/>
                                <w:left w:val="none" w:sz="0" w:space="0" w:color="auto"/>
                                <w:bottom w:val="none" w:sz="0" w:space="0" w:color="auto"/>
                                <w:right w:val="none" w:sz="0" w:space="0" w:color="auto"/>
                              </w:divBdr>
                              <w:divsChild>
                                <w:div w:id="25328880">
                                  <w:marLeft w:val="0"/>
                                  <w:marRight w:val="0"/>
                                  <w:marTop w:val="0"/>
                                  <w:marBottom w:val="0"/>
                                  <w:divBdr>
                                    <w:top w:val="none" w:sz="0" w:space="0" w:color="auto"/>
                                    <w:left w:val="none" w:sz="0" w:space="0" w:color="auto"/>
                                    <w:bottom w:val="none" w:sz="0" w:space="0" w:color="auto"/>
                                    <w:right w:val="none" w:sz="0" w:space="0" w:color="auto"/>
                                  </w:divBdr>
                                  <w:divsChild>
                                    <w:div w:id="2109735649">
                                      <w:marLeft w:val="0"/>
                                      <w:marRight w:val="0"/>
                                      <w:marTop w:val="0"/>
                                      <w:marBottom w:val="0"/>
                                      <w:divBdr>
                                        <w:top w:val="none" w:sz="0" w:space="0" w:color="auto"/>
                                        <w:left w:val="none" w:sz="0" w:space="0" w:color="auto"/>
                                        <w:bottom w:val="none" w:sz="0" w:space="0" w:color="auto"/>
                                        <w:right w:val="none" w:sz="0" w:space="0" w:color="auto"/>
                                      </w:divBdr>
                                      <w:divsChild>
                                        <w:div w:id="667442149">
                                          <w:marLeft w:val="0"/>
                                          <w:marRight w:val="0"/>
                                          <w:marTop w:val="0"/>
                                          <w:marBottom w:val="0"/>
                                          <w:divBdr>
                                            <w:top w:val="none" w:sz="0" w:space="0" w:color="auto"/>
                                            <w:left w:val="none" w:sz="0" w:space="0" w:color="auto"/>
                                            <w:bottom w:val="none" w:sz="0" w:space="0" w:color="auto"/>
                                            <w:right w:val="none" w:sz="0" w:space="0" w:color="auto"/>
                                          </w:divBdr>
                                          <w:divsChild>
                                            <w:div w:id="101074439">
                                              <w:marLeft w:val="0"/>
                                              <w:marRight w:val="0"/>
                                              <w:marTop w:val="0"/>
                                              <w:marBottom w:val="0"/>
                                              <w:divBdr>
                                                <w:top w:val="none" w:sz="0" w:space="0" w:color="auto"/>
                                                <w:left w:val="none" w:sz="0" w:space="0" w:color="auto"/>
                                                <w:bottom w:val="none" w:sz="0" w:space="0" w:color="auto"/>
                                                <w:right w:val="none" w:sz="0" w:space="0" w:color="auto"/>
                                              </w:divBdr>
                                              <w:divsChild>
                                                <w:div w:id="14101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8432121">
          <w:marLeft w:val="0"/>
          <w:marRight w:val="0"/>
          <w:marTop w:val="0"/>
          <w:marBottom w:val="0"/>
          <w:divBdr>
            <w:top w:val="none" w:sz="0" w:space="0" w:color="auto"/>
            <w:left w:val="none" w:sz="0" w:space="0" w:color="auto"/>
            <w:bottom w:val="none" w:sz="0" w:space="0" w:color="auto"/>
            <w:right w:val="none" w:sz="0" w:space="0" w:color="auto"/>
          </w:divBdr>
          <w:divsChild>
            <w:div w:id="1007828204">
              <w:marLeft w:val="0"/>
              <w:marRight w:val="0"/>
              <w:marTop w:val="0"/>
              <w:marBottom w:val="0"/>
              <w:divBdr>
                <w:top w:val="none" w:sz="0" w:space="0" w:color="auto"/>
                <w:left w:val="none" w:sz="0" w:space="0" w:color="auto"/>
                <w:bottom w:val="none" w:sz="0" w:space="0" w:color="auto"/>
                <w:right w:val="none" w:sz="0" w:space="0" w:color="auto"/>
              </w:divBdr>
              <w:divsChild>
                <w:div w:id="1690835354">
                  <w:marLeft w:val="0"/>
                  <w:marRight w:val="0"/>
                  <w:marTop w:val="0"/>
                  <w:marBottom w:val="0"/>
                  <w:divBdr>
                    <w:top w:val="none" w:sz="0" w:space="0" w:color="auto"/>
                    <w:left w:val="none" w:sz="0" w:space="0" w:color="auto"/>
                    <w:bottom w:val="none" w:sz="0" w:space="0" w:color="auto"/>
                    <w:right w:val="none" w:sz="0" w:space="0" w:color="auto"/>
                  </w:divBdr>
                  <w:divsChild>
                    <w:div w:id="2863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529303">
      <w:bodyDiv w:val="1"/>
      <w:marLeft w:val="0"/>
      <w:marRight w:val="0"/>
      <w:marTop w:val="0"/>
      <w:marBottom w:val="0"/>
      <w:divBdr>
        <w:top w:val="none" w:sz="0" w:space="0" w:color="auto"/>
        <w:left w:val="none" w:sz="0" w:space="0" w:color="auto"/>
        <w:bottom w:val="none" w:sz="0" w:space="0" w:color="auto"/>
        <w:right w:val="none" w:sz="0" w:space="0" w:color="auto"/>
      </w:divBdr>
      <w:divsChild>
        <w:div w:id="756831916">
          <w:marLeft w:val="0"/>
          <w:marRight w:val="0"/>
          <w:marTop w:val="0"/>
          <w:marBottom w:val="0"/>
          <w:divBdr>
            <w:top w:val="none" w:sz="0" w:space="0" w:color="auto"/>
            <w:left w:val="none" w:sz="0" w:space="0" w:color="auto"/>
            <w:bottom w:val="none" w:sz="0" w:space="0" w:color="auto"/>
            <w:right w:val="none" w:sz="0" w:space="0" w:color="auto"/>
          </w:divBdr>
          <w:divsChild>
            <w:div w:id="833103384">
              <w:marLeft w:val="0"/>
              <w:marRight w:val="0"/>
              <w:marTop w:val="0"/>
              <w:marBottom w:val="0"/>
              <w:divBdr>
                <w:top w:val="none" w:sz="0" w:space="0" w:color="auto"/>
                <w:left w:val="none" w:sz="0" w:space="0" w:color="auto"/>
                <w:bottom w:val="none" w:sz="0" w:space="0" w:color="auto"/>
                <w:right w:val="none" w:sz="0" w:space="0" w:color="auto"/>
              </w:divBdr>
            </w:div>
            <w:div w:id="896014325">
              <w:marLeft w:val="0"/>
              <w:marRight w:val="0"/>
              <w:marTop w:val="0"/>
              <w:marBottom w:val="0"/>
              <w:divBdr>
                <w:top w:val="none" w:sz="0" w:space="0" w:color="auto"/>
                <w:left w:val="none" w:sz="0" w:space="0" w:color="auto"/>
                <w:bottom w:val="none" w:sz="0" w:space="0" w:color="auto"/>
                <w:right w:val="none" w:sz="0" w:space="0" w:color="auto"/>
              </w:divBdr>
              <w:divsChild>
                <w:div w:id="265700501">
                  <w:marLeft w:val="0"/>
                  <w:marRight w:val="0"/>
                  <w:marTop w:val="0"/>
                  <w:marBottom w:val="0"/>
                  <w:divBdr>
                    <w:top w:val="none" w:sz="0" w:space="0" w:color="auto"/>
                    <w:left w:val="none" w:sz="0" w:space="0" w:color="auto"/>
                    <w:bottom w:val="none" w:sz="0" w:space="0" w:color="auto"/>
                    <w:right w:val="none" w:sz="0" w:space="0" w:color="auto"/>
                  </w:divBdr>
                  <w:divsChild>
                    <w:div w:id="18909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4768">
              <w:marLeft w:val="0"/>
              <w:marRight w:val="0"/>
              <w:marTop w:val="0"/>
              <w:marBottom w:val="0"/>
              <w:divBdr>
                <w:top w:val="none" w:sz="0" w:space="0" w:color="auto"/>
                <w:left w:val="none" w:sz="0" w:space="0" w:color="auto"/>
                <w:bottom w:val="none" w:sz="0" w:space="0" w:color="auto"/>
                <w:right w:val="none" w:sz="0" w:space="0" w:color="auto"/>
              </w:divBdr>
            </w:div>
          </w:divsChild>
        </w:div>
        <w:div w:id="143548385">
          <w:marLeft w:val="0"/>
          <w:marRight w:val="0"/>
          <w:marTop w:val="0"/>
          <w:marBottom w:val="0"/>
          <w:divBdr>
            <w:top w:val="none" w:sz="0" w:space="0" w:color="auto"/>
            <w:left w:val="none" w:sz="0" w:space="0" w:color="auto"/>
            <w:bottom w:val="none" w:sz="0" w:space="0" w:color="auto"/>
            <w:right w:val="none" w:sz="0" w:space="0" w:color="auto"/>
          </w:divBdr>
          <w:divsChild>
            <w:div w:id="1132287492">
              <w:marLeft w:val="0"/>
              <w:marRight w:val="0"/>
              <w:marTop w:val="0"/>
              <w:marBottom w:val="0"/>
              <w:divBdr>
                <w:top w:val="none" w:sz="0" w:space="0" w:color="auto"/>
                <w:left w:val="none" w:sz="0" w:space="0" w:color="auto"/>
                <w:bottom w:val="none" w:sz="0" w:space="0" w:color="auto"/>
                <w:right w:val="none" w:sz="0" w:space="0" w:color="auto"/>
              </w:divBdr>
            </w:div>
            <w:div w:id="1994289996">
              <w:marLeft w:val="0"/>
              <w:marRight w:val="0"/>
              <w:marTop w:val="0"/>
              <w:marBottom w:val="0"/>
              <w:divBdr>
                <w:top w:val="none" w:sz="0" w:space="0" w:color="auto"/>
                <w:left w:val="none" w:sz="0" w:space="0" w:color="auto"/>
                <w:bottom w:val="none" w:sz="0" w:space="0" w:color="auto"/>
                <w:right w:val="none" w:sz="0" w:space="0" w:color="auto"/>
              </w:divBdr>
              <w:divsChild>
                <w:div w:id="1361543080">
                  <w:marLeft w:val="0"/>
                  <w:marRight w:val="0"/>
                  <w:marTop w:val="0"/>
                  <w:marBottom w:val="0"/>
                  <w:divBdr>
                    <w:top w:val="none" w:sz="0" w:space="0" w:color="auto"/>
                    <w:left w:val="none" w:sz="0" w:space="0" w:color="auto"/>
                    <w:bottom w:val="none" w:sz="0" w:space="0" w:color="auto"/>
                    <w:right w:val="none" w:sz="0" w:space="0" w:color="auto"/>
                  </w:divBdr>
                  <w:divsChild>
                    <w:div w:id="19215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6102">
      <w:bodyDiv w:val="1"/>
      <w:marLeft w:val="0"/>
      <w:marRight w:val="0"/>
      <w:marTop w:val="0"/>
      <w:marBottom w:val="0"/>
      <w:divBdr>
        <w:top w:val="none" w:sz="0" w:space="0" w:color="auto"/>
        <w:left w:val="none" w:sz="0" w:space="0" w:color="auto"/>
        <w:bottom w:val="none" w:sz="0" w:space="0" w:color="auto"/>
        <w:right w:val="none" w:sz="0" w:space="0" w:color="auto"/>
      </w:divBdr>
    </w:div>
    <w:div w:id="1502508714">
      <w:bodyDiv w:val="1"/>
      <w:marLeft w:val="0"/>
      <w:marRight w:val="0"/>
      <w:marTop w:val="0"/>
      <w:marBottom w:val="0"/>
      <w:divBdr>
        <w:top w:val="none" w:sz="0" w:space="0" w:color="auto"/>
        <w:left w:val="none" w:sz="0" w:space="0" w:color="auto"/>
        <w:bottom w:val="none" w:sz="0" w:space="0" w:color="auto"/>
        <w:right w:val="none" w:sz="0" w:space="0" w:color="auto"/>
      </w:divBdr>
      <w:divsChild>
        <w:div w:id="2124566543">
          <w:marLeft w:val="0"/>
          <w:marRight w:val="0"/>
          <w:marTop w:val="0"/>
          <w:marBottom w:val="0"/>
          <w:divBdr>
            <w:top w:val="none" w:sz="0" w:space="0" w:color="auto"/>
            <w:left w:val="none" w:sz="0" w:space="0" w:color="auto"/>
            <w:bottom w:val="none" w:sz="0" w:space="0" w:color="auto"/>
            <w:right w:val="none" w:sz="0" w:space="0" w:color="auto"/>
          </w:divBdr>
          <w:divsChild>
            <w:div w:id="619646420">
              <w:marLeft w:val="0"/>
              <w:marRight w:val="0"/>
              <w:marTop w:val="0"/>
              <w:marBottom w:val="0"/>
              <w:divBdr>
                <w:top w:val="none" w:sz="0" w:space="0" w:color="auto"/>
                <w:left w:val="none" w:sz="0" w:space="0" w:color="auto"/>
                <w:bottom w:val="none" w:sz="0" w:space="0" w:color="auto"/>
                <w:right w:val="none" w:sz="0" w:space="0" w:color="auto"/>
              </w:divBdr>
              <w:divsChild>
                <w:div w:id="1694921383">
                  <w:marLeft w:val="0"/>
                  <w:marRight w:val="0"/>
                  <w:marTop w:val="0"/>
                  <w:marBottom w:val="0"/>
                  <w:divBdr>
                    <w:top w:val="none" w:sz="0" w:space="0" w:color="auto"/>
                    <w:left w:val="none" w:sz="0" w:space="0" w:color="auto"/>
                    <w:bottom w:val="none" w:sz="0" w:space="0" w:color="auto"/>
                    <w:right w:val="none" w:sz="0" w:space="0" w:color="auto"/>
                  </w:divBdr>
                  <w:divsChild>
                    <w:div w:id="667832421">
                      <w:marLeft w:val="0"/>
                      <w:marRight w:val="0"/>
                      <w:marTop w:val="0"/>
                      <w:marBottom w:val="0"/>
                      <w:divBdr>
                        <w:top w:val="none" w:sz="0" w:space="0" w:color="auto"/>
                        <w:left w:val="none" w:sz="0" w:space="0" w:color="auto"/>
                        <w:bottom w:val="none" w:sz="0" w:space="0" w:color="auto"/>
                        <w:right w:val="none" w:sz="0" w:space="0" w:color="auto"/>
                      </w:divBdr>
                      <w:divsChild>
                        <w:div w:id="742219603">
                          <w:marLeft w:val="0"/>
                          <w:marRight w:val="0"/>
                          <w:marTop w:val="0"/>
                          <w:marBottom w:val="0"/>
                          <w:divBdr>
                            <w:top w:val="none" w:sz="0" w:space="0" w:color="auto"/>
                            <w:left w:val="none" w:sz="0" w:space="0" w:color="auto"/>
                            <w:bottom w:val="none" w:sz="0" w:space="0" w:color="auto"/>
                            <w:right w:val="none" w:sz="0" w:space="0" w:color="auto"/>
                          </w:divBdr>
                          <w:divsChild>
                            <w:div w:id="1354575009">
                              <w:marLeft w:val="0"/>
                              <w:marRight w:val="0"/>
                              <w:marTop w:val="0"/>
                              <w:marBottom w:val="0"/>
                              <w:divBdr>
                                <w:top w:val="none" w:sz="0" w:space="0" w:color="auto"/>
                                <w:left w:val="none" w:sz="0" w:space="0" w:color="auto"/>
                                <w:bottom w:val="none" w:sz="0" w:space="0" w:color="auto"/>
                                <w:right w:val="none" w:sz="0" w:space="0" w:color="auto"/>
                              </w:divBdr>
                              <w:divsChild>
                                <w:div w:id="1830055292">
                                  <w:marLeft w:val="0"/>
                                  <w:marRight w:val="0"/>
                                  <w:marTop w:val="0"/>
                                  <w:marBottom w:val="0"/>
                                  <w:divBdr>
                                    <w:top w:val="none" w:sz="0" w:space="0" w:color="auto"/>
                                    <w:left w:val="none" w:sz="0" w:space="0" w:color="auto"/>
                                    <w:bottom w:val="none" w:sz="0" w:space="0" w:color="auto"/>
                                    <w:right w:val="none" w:sz="0" w:space="0" w:color="auto"/>
                                  </w:divBdr>
                                  <w:divsChild>
                                    <w:div w:id="6648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77929">
          <w:marLeft w:val="0"/>
          <w:marRight w:val="0"/>
          <w:marTop w:val="0"/>
          <w:marBottom w:val="0"/>
          <w:divBdr>
            <w:top w:val="none" w:sz="0" w:space="0" w:color="auto"/>
            <w:left w:val="none" w:sz="0" w:space="0" w:color="auto"/>
            <w:bottom w:val="none" w:sz="0" w:space="0" w:color="auto"/>
            <w:right w:val="none" w:sz="0" w:space="0" w:color="auto"/>
          </w:divBdr>
          <w:divsChild>
            <w:div w:id="996764723">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sChild>
                    <w:div w:id="96872473">
                      <w:marLeft w:val="0"/>
                      <w:marRight w:val="0"/>
                      <w:marTop w:val="0"/>
                      <w:marBottom w:val="0"/>
                      <w:divBdr>
                        <w:top w:val="none" w:sz="0" w:space="0" w:color="auto"/>
                        <w:left w:val="none" w:sz="0" w:space="0" w:color="auto"/>
                        <w:bottom w:val="none" w:sz="0" w:space="0" w:color="auto"/>
                        <w:right w:val="none" w:sz="0" w:space="0" w:color="auto"/>
                      </w:divBdr>
                      <w:divsChild>
                        <w:div w:id="1663073482">
                          <w:marLeft w:val="0"/>
                          <w:marRight w:val="0"/>
                          <w:marTop w:val="0"/>
                          <w:marBottom w:val="0"/>
                          <w:divBdr>
                            <w:top w:val="none" w:sz="0" w:space="0" w:color="auto"/>
                            <w:left w:val="none" w:sz="0" w:space="0" w:color="auto"/>
                            <w:bottom w:val="none" w:sz="0" w:space="0" w:color="auto"/>
                            <w:right w:val="none" w:sz="0" w:space="0" w:color="auto"/>
                          </w:divBdr>
                          <w:divsChild>
                            <w:div w:id="1937668908">
                              <w:marLeft w:val="0"/>
                              <w:marRight w:val="0"/>
                              <w:marTop w:val="0"/>
                              <w:marBottom w:val="0"/>
                              <w:divBdr>
                                <w:top w:val="none" w:sz="0" w:space="0" w:color="auto"/>
                                <w:left w:val="none" w:sz="0" w:space="0" w:color="auto"/>
                                <w:bottom w:val="none" w:sz="0" w:space="0" w:color="auto"/>
                                <w:right w:val="none" w:sz="0" w:space="0" w:color="auto"/>
                              </w:divBdr>
                              <w:divsChild>
                                <w:div w:id="1966151624">
                                  <w:marLeft w:val="0"/>
                                  <w:marRight w:val="0"/>
                                  <w:marTop w:val="0"/>
                                  <w:marBottom w:val="0"/>
                                  <w:divBdr>
                                    <w:top w:val="none" w:sz="0" w:space="0" w:color="auto"/>
                                    <w:left w:val="none" w:sz="0" w:space="0" w:color="auto"/>
                                    <w:bottom w:val="none" w:sz="0" w:space="0" w:color="auto"/>
                                    <w:right w:val="none" w:sz="0" w:space="0" w:color="auto"/>
                                  </w:divBdr>
                                  <w:divsChild>
                                    <w:div w:id="1294755880">
                                      <w:marLeft w:val="0"/>
                                      <w:marRight w:val="0"/>
                                      <w:marTop w:val="0"/>
                                      <w:marBottom w:val="0"/>
                                      <w:divBdr>
                                        <w:top w:val="none" w:sz="0" w:space="0" w:color="auto"/>
                                        <w:left w:val="none" w:sz="0" w:space="0" w:color="auto"/>
                                        <w:bottom w:val="none" w:sz="0" w:space="0" w:color="auto"/>
                                        <w:right w:val="none" w:sz="0" w:space="0" w:color="auto"/>
                                      </w:divBdr>
                                      <w:divsChild>
                                        <w:div w:id="16204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442332">
          <w:marLeft w:val="0"/>
          <w:marRight w:val="0"/>
          <w:marTop w:val="0"/>
          <w:marBottom w:val="0"/>
          <w:divBdr>
            <w:top w:val="none" w:sz="0" w:space="0" w:color="auto"/>
            <w:left w:val="none" w:sz="0" w:space="0" w:color="auto"/>
            <w:bottom w:val="none" w:sz="0" w:space="0" w:color="auto"/>
            <w:right w:val="none" w:sz="0" w:space="0" w:color="auto"/>
          </w:divBdr>
          <w:divsChild>
            <w:div w:id="1900020047">
              <w:marLeft w:val="0"/>
              <w:marRight w:val="0"/>
              <w:marTop w:val="0"/>
              <w:marBottom w:val="0"/>
              <w:divBdr>
                <w:top w:val="none" w:sz="0" w:space="0" w:color="auto"/>
                <w:left w:val="none" w:sz="0" w:space="0" w:color="auto"/>
                <w:bottom w:val="none" w:sz="0" w:space="0" w:color="auto"/>
                <w:right w:val="none" w:sz="0" w:space="0" w:color="auto"/>
              </w:divBdr>
              <w:divsChild>
                <w:div w:id="1497259444">
                  <w:marLeft w:val="0"/>
                  <w:marRight w:val="0"/>
                  <w:marTop w:val="0"/>
                  <w:marBottom w:val="0"/>
                  <w:divBdr>
                    <w:top w:val="none" w:sz="0" w:space="0" w:color="auto"/>
                    <w:left w:val="none" w:sz="0" w:space="0" w:color="auto"/>
                    <w:bottom w:val="none" w:sz="0" w:space="0" w:color="auto"/>
                    <w:right w:val="none" w:sz="0" w:space="0" w:color="auto"/>
                  </w:divBdr>
                  <w:divsChild>
                    <w:div w:id="629552374">
                      <w:marLeft w:val="0"/>
                      <w:marRight w:val="0"/>
                      <w:marTop w:val="0"/>
                      <w:marBottom w:val="0"/>
                      <w:divBdr>
                        <w:top w:val="none" w:sz="0" w:space="0" w:color="auto"/>
                        <w:left w:val="none" w:sz="0" w:space="0" w:color="auto"/>
                        <w:bottom w:val="none" w:sz="0" w:space="0" w:color="auto"/>
                        <w:right w:val="none" w:sz="0" w:space="0" w:color="auto"/>
                      </w:divBdr>
                      <w:divsChild>
                        <w:div w:id="1750467311">
                          <w:marLeft w:val="0"/>
                          <w:marRight w:val="0"/>
                          <w:marTop w:val="0"/>
                          <w:marBottom w:val="0"/>
                          <w:divBdr>
                            <w:top w:val="none" w:sz="0" w:space="0" w:color="auto"/>
                            <w:left w:val="none" w:sz="0" w:space="0" w:color="auto"/>
                            <w:bottom w:val="none" w:sz="0" w:space="0" w:color="auto"/>
                            <w:right w:val="none" w:sz="0" w:space="0" w:color="auto"/>
                          </w:divBdr>
                          <w:divsChild>
                            <w:div w:id="693766764">
                              <w:marLeft w:val="0"/>
                              <w:marRight w:val="0"/>
                              <w:marTop w:val="0"/>
                              <w:marBottom w:val="0"/>
                              <w:divBdr>
                                <w:top w:val="none" w:sz="0" w:space="0" w:color="auto"/>
                                <w:left w:val="none" w:sz="0" w:space="0" w:color="auto"/>
                                <w:bottom w:val="none" w:sz="0" w:space="0" w:color="auto"/>
                                <w:right w:val="none" w:sz="0" w:space="0" w:color="auto"/>
                              </w:divBdr>
                              <w:divsChild>
                                <w:div w:id="2132703495">
                                  <w:marLeft w:val="0"/>
                                  <w:marRight w:val="0"/>
                                  <w:marTop w:val="0"/>
                                  <w:marBottom w:val="0"/>
                                  <w:divBdr>
                                    <w:top w:val="none" w:sz="0" w:space="0" w:color="auto"/>
                                    <w:left w:val="none" w:sz="0" w:space="0" w:color="auto"/>
                                    <w:bottom w:val="none" w:sz="0" w:space="0" w:color="auto"/>
                                    <w:right w:val="none" w:sz="0" w:space="0" w:color="auto"/>
                                  </w:divBdr>
                                  <w:divsChild>
                                    <w:div w:id="2678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830539">
      <w:bodyDiv w:val="1"/>
      <w:marLeft w:val="0"/>
      <w:marRight w:val="0"/>
      <w:marTop w:val="0"/>
      <w:marBottom w:val="0"/>
      <w:divBdr>
        <w:top w:val="none" w:sz="0" w:space="0" w:color="auto"/>
        <w:left w:val="none" w:sz="0" w:space="0" w:color="auto"/>
        <w:bottom w:val="none" w:sz="0" w:space="0" w:color="auto"/>
        <w:right w:val="none" w:sz="0" w:space="0" w:color="auto"/>
      </w:divBdr>
    </w:div>
    <w:div w:id="1512525869">
      <w:bodyDiv w:val="1"/>
      <w:marLeft w:val="0"/>
      <w:marRight w:val="0"/>
      <w:marTop w:val="0"/>
      <w:marBottom w:val="0"/>
      <w:divBdr>
        <w:top w:val="none" w:sz="0" w:space="0" w:color="auto"/>
        <w:left w:val="none" w:sz="0" w:space="0" w:color="auto"/>
        <w:bottom w:val="none" w:sz="0" w:space="0" w:color="auto"/>
        <w:right w:val="none" w:sz="0" w:space="0" w:color="auto"/>
      </w:divBdr>
    </w:div>
    <w:div w:id="1545749594">
      <w:bodyDiv w:val="1"/>
      <w:marLeft w:val="0"/>
      <w:marRight w:val="0"/>
      <w:marTop w:val="0"/>
      <w:marBottom w:val="0"/>
      <w:divBdr>
        <w:top w:val="none" w:sz="0" w:space="0" w:color="auto"/>
        <w:left w:val="none" w:sz="0" w:space="0" w:color="auto"/>
        <w:bottom w:val="none" w:sz="0" w:space="0" w:color="auto"/>
        <w:right w:val="none" w:sz="0" w:space="0" w:color="auto"/>
      </w:divBdr>
      <w:divsChild>
        <w:div w:id="210771819">
          <w:marLeft w:val="0"/>
          <w:marRight w:val="0"/>
          <w:marTop w:val="0"/>
          <w:marBottom w:val="0"/>
          <w:divBdr>
            <w:top w:val="none" w:sz="0" w:space="0" w:color="auto"/>
            <w:left w:val="none" w:sz="0" w:space="0" w:color="auto"/>
            <w:bottom w:val="none" w:sz="0" w:space="0" w:color="auto"/>
            <w:right w:val="none" w:sz="0" w:space="0" w:color="auto"/>
          </w:divBdr>
          <w:divsChild>
            <w:div w:id="968246601">
              <w:marLeft w:val="0"/>
              <w:marRight w:val="0"/>
              <w:marTop w:val="0"/>
              <w:marBottom w:val="0"/>
              <w:divBdr>
                <w:top w:val="none" w:sz="0" w:space="0" w:color="auto"/>
                <w:left w:val="none" w:sz="0" w:space="0" w:color="auto"/>
                <w:bottom w:val="none" w:sz="0" w:space="0" w:color="auto"/>
                <w:right w:val="none" w:sz="0" w:space="0" w:color="auto"/>
              </w:divBdr>
            </w:div>
            <w:div w:id="842941427">
              <w:marLeft w:val="0"/>
              <w:marRight w:val="0"/>
              <w:marTop w:val="0"/>
              <w:marBottom w:val="0"/>
              <w:divBdr>
                <w:top w:val="none" w:sz="0" w:space="0" w:color="auto"/>
                <w:left w:val="none" w:sz="0" w:space="0" w:color="auto"/>
                <w:bottom w:val="none" w:sz="0" w:space="0" w:color="auto"/>
                <w:right w:val="none" w:sz="0" w:space="0" w:color="auto"/>
              </w:divBdr>
              <w:divsChild>
                <w:div w:id="1059479363">
                  <w:marLeft w:val="0"/>
                  <w:marRight w:val="0"/>
                  <w:marTop w:val="0"/>
                  <w:marBottom w:val="0"/>
                  <w:divBdr>
                    <w:top w:val="none" w:sz="0" w:space="0" w:color="auto"/>
                    <w:left w:val="none" w:sz="0" w:space="0" w:color="auto"/>
                    <w:bottom w:val="none" w:sz="0" w:space="0" w:color="auto"/>
                    <w:right w:val="none" w:sz="0" w:space="0" w:color="auto"/>
                  </w:divBdr>
                  <w:divsChild>
                    <w:div w:id="6824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4367">
      <w:bodyDiv w:val="1"/>
      <w:marLeft w:val="0"/>
      <w:marRight w:val="0"/>
      <w:marTop w:val="0"/>
      <w:marBottom w:val="0"/>
      <w:divBdr>
        <w:top w:val="none" w:sz="0" w:space="0" w:color="auto"/>
        <w:left w:val="none" w:sz="0" w:space="0" w:color="auto"/>
        <w:bottom w:val="none" w:sz="0" w:space="0" w:color="auto"/>
        <w:right w:val="none" w:sz="0" w:space="0" w:color="auto"/>
      </w:divBdr>
    </w:div>
    <w:div w:id="1712069563">
      <w:bodyDiv w:val="1"/>
      <w:marLeft w:val="0"/>
      <w:marRight w:val="0"/>
      <w:marTop w:val="0"/>
      <w:marBottom w:val="0"/>
      <w:divBdr>
        <w:top w:val="none" w:sz="0" w:space="0" w:color="auto"/>
        <w:left w:val="none" w:sz="0" w:space="0" w:color="auto"/>
        <w:bottom w:val="none" w:sz="0" w:space="0" w:color="auto"/>
        <w:right w:val="none" w:sz="0" w:space="0" w:color="auto"/>
      </w:divBdr>
    </w:div>
    <w:div w:id="1753239786">
      <w:bodyDiv w:val="1"/>
      <w:marLeft w:val="0"/>
      <w:marRight w:val="0"/>
      <w:marTop w:val="0"/>
      <w:marBottom w:val="0"/>
      <w:divBdr>
        <w:top w:val="none" w:sz="0" w:space="0" w:color="auto"/>
        <w:left w:val="none" w:sz="0" w:space="0" w:color="auto"/>
        <w:bottom w:val="none" w:sz="0" w:space="0" w:color="auto"/>
        <w:right w:val="none" w:sz="0" w:space="0" w:color="auto"/>
      </w:divBdr>
      <w:divsChild>
        <w:div w:id="927615347">
          <w:marLeft w:val="0"/>
          <w:marRight w:val="0"/>
          <w:marTop w:val="0"/>
          <w:marBottom w:val="0"/>
          <w:divBdr>
            <w:top w:val="none" w:sz="0" w:space="0" w:color="auto"/>
            <w:left w:val="none" w:sz="0" w:space="0" w:color="auto"/>
            <w:bottom w:val="none" w:sz="0" w:space="0" w:color="auto"/>
            <w:right w:val="none" w:sz="0" w:space="0" w:color="auto"/>
          </w:divBdr>
          <w:divsChild>
            <w:div w:id="1770542221">
              <w:marLeft w:val="0"/>
              <w:marRight w:val="0"/>
              <w:marTop w:val="0"/>
              <w:marBottom w:val="0"/>
              <w:divBdr>
                <w:top w:val="none" w:sz="0" w:space="0" w:color="auto"/>
                <w:left w:val="none" w:sz="0" w:space="0" w:color="auto"/>
                <w:bottom w:val="none" w:sz="0" w:space="0" w:color="auto"/>
                <w:right w:val="none" w:sz="0" w:space="0" w:color="auto"/>
              </w:divBdr>
            </w:div>
            <w:div w:id="347610282">
              <w:marLeft w:val="0"/>
              <w:marRight w:val="0"/>
              <w:marTop w:val="0"/>
              <w:marBottom w:val="0"/>
              <w:divBdr>
                <w:top w:val="none" w:sz="0" w:space="0" w:color="auto"/>
                <w:left w:val="none" w:sz="0" w:space="0" w:color="auto"/>
                <w:bottom w:val="none" w:sz="0" w:space="0" w:color="auto"/>
                <w:right w:val="none" w:sz="0" w:space="0" w:color="auto"/>
              </w:divBdr>
              <w:divsChild>
                <w:div w:id="2009212104">
                  <w:marLeft w:val="0"/>
                  <w:marRight w:val="0"/>
                  <w:marTop w:val="0"/>
                  <w:marBottom w:val="0"/>
                  <w:divBdr>
                    <w:top w:val="none" w:sz="0" w:space="0" w:color="auto"/>
                    <w:left w:val="none" w:sz="0" w:space="0" w:color="auto"/>
                    <w:bottom w:val="none" w:sz="0" w:space="0" w:color="auto"/>
                    <w:right w:val="none" w:sz="0" w:space="0" w:color="auto"/>
                  </w:divBdr>
                  <w:divsChild>
                    <w:div w:id="1188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25688">
      <w:bodyDiv w:val="1"/>
      <w:marLeft w:val="0"/>
      <w:marRight w:val="0"/>
      <w:marTop w:val="0"/>
      <w:marBottom w:val="0"/>
      <w:divBdr>
        <w:top w:val="none" w:sz="0" w:space="0" w:color="auto"/>
        <w:left w:val="none" w:sz="0" w:space="0" w:color="auto"/>
        <w:bottom w:val="none" w:sz="0" w:space="0" w:color="auto"/>
        <w:right w:val="none" w:sz="0" w:space="0" w:color="auto"/>
      </w:divBdr>
    </w:div>
    <w:div w:id="1854371099">
      <w:bodyDiv w:val="1"/>
      <w:marLeft w:val="0"/>
      <w:marRight w:val="0"/>
      <w:marTop w:val="0"/>
      <w:marBottom w:val="0"/>
      <w:divBdr>
        <w:top w:val="none" w:sz="0" w:space="0" w:color="auto"/>
        <w:left w:val="none" w:sz="0" w:space="0" w:color="auto"/>
        <w:bottom w:val="none" w:sz="0" w:space="0" w:color="auto"/>
        <w:right w:val="none" w:sz="0" w:space="0" w:color="auto"/>
      </w:divBdr>
    </w:div>
    <w:div w:id="1929465699">
      <w:bodyDiv w:val="1"/>
      <w:marLeft w:val="0"/>
      <w:marRight w:val="0"/>
      <w:marTop w:val="0"/>
      <w:marBottom w:val="0"/>
      <w:divBdr>
        <w:top w:val="none" w:sz="0" w:space="0" w:color="auto"/>
        <w:left w:val="none" w:sz="0" w:space="0" w:color="auto"/>
        <w:bottom w:val="none" w:sz="0" w:space="0" w:color="auto"/>
        <w:right w:val="none" w:sz="0" w:space="0" w:color="auto"/>
      </w:divBdr>
    </w:div>
    <w:div w:id="2015373496">
      <w:bodyDiv w:val="1"/>
      <w:marLeft w:val="0"/>
      <w:marRight w:val="0"/>
      <w:marTop w:val="0"/>
      <w:marBottom w:val="0"/>
      <w:divBdr>
        <w:top w:val="none" w:sz="0" w:space="0" w:color="auto"/>
        <w:left w:val="none" w:sz="0" w:space="0" w:color="auto"/>
        <w:bottom w:val="none" w:sz="0" w:space="0" w:color="auto"/>
        <w:right w:val="none" w:sz="0" w:space="0" w:color="auto"/>
      </w:divBdr>
      <w:divsChild>
        <w:div w:id="1103451916">
          <w:marLeft w:val="0"/>
          <w:marRight w:val="0"/>
          <w:marTop w:val="0"/>
          <w:marBottom w:val="0"/>
          <w:divBdr>
            <w:top w:val="none" w:sz="0" w:space="0" w:color="auto"/>
            <w:left w:val="none" w:sz="0" w:space="0" w:color="auto"/>
            <w:bottom w:val="none" w:sz="0" w:space="0" w:color="auto"/>
            <w:right w:val="none" w:sz="0" w:space="0" w:color="auto"/>
          </w:divBdr>
          <w:divsChild>
            <w:div w:id="1863206730">
              <w:marLeft w:val="0"/>
              <w:marRight w:val="0"/>
              <w:marTop w:val="0"/>
              <w:marBottom w:val="0"/>
              <w:divBdr>
                <w:top w:val="none" w:sz="0" w:space="0" w:color="auto"/>
                <w:left w:val="none" w:sz="0" w:space="0" w:color="auto"/>
                <w:bottom w:val="none" w:sz="0" w:space="0" w:color="auto"/>
                <w:right w:val="none" w:sz="0" w:space="0" w:color="auto"/>
              </w:divBdr>
            </w:div>
            <w:div w:id="179272186">
              <w:marLeft w:val="0"/>
              <w:marRight w:val="0"/>
              <w:marTop w:val="0"/>
              <w:marBottom w:val="0"/>
              <w:divBdr>
                <w:top w:val="none" w:sz="0" w:space="0" w:color="auto"/>
                <w:left w:val="none" w:sz="0" w:space="0" w:color="auto"/>
                <w:bottom w:val="none" w:sz="0" w:space="0" w:color="auto"/>
                <w:right w:val="none" w:sz="0" w:space="0" w:color="auto"/>
              </w:divBdr>
              <w:divsChild>
                <w:div w:id="66001452">
                  <w:marLeft w:val="0"/>
                  <w:marRight w:val="0"/>
                  <w:marTop w:val="0"/>
                  <w:marBottom w:val="0"/>
                  <w:divBdr>
                    <w:top w:val="none" w:sz="0" w:space="0" w:color="auto"/>
                    <w:left w:val="none" w:sz="0" w:space="0" w:color="auto"/>
                    <w:bottom w:val="none" w:sz="0" w:space="0" w:color="auto"/>
                    <w:right w:val="none" w:sz="0" w:space="0" w:color="auto"/>
                  </w:divBdr>
                  <w:divsChild>
                    <w:div w:id="20121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8422">
      <w:bodyDiv w:val="1"/>
      <w:marLeft w:val="0"/>
      <w:marRight w:val="0"/>
      <w:marTop w:val="0"/>
      <w:marBottom w:val="0"/>
      <w:divBdr>
        <w:top w:val="none" w:sz="0" w:space="0" w:color="auto"/>
        <w:left w:val="none" w:sz="0" w:space="0" w:color="auto"/>
        <w:bottom w:val="none" w:sz="0" w:space="0" w:color="auto"/>
        <w:right w:val="none" w:sz="0" w:space="0" w:color="auto"/>
      </w:divBdr>
      <w:divsChild>
        <w:div w:id="449397538">
          <w:marLeft w:val="0"/>
          <w:marRight w:val="0"/>
          <w:marTop w:val="0"/>
          <w:marBottom w:val="0"/>
          <w:divBdr>
            <w:top w:val="none" w:sz="0" w:space="0" w:color="auto"/>
            <w:left w:val="none" w:sz="0" w:space="0" w:color="auto"/>
            <w:bottom w:val="none" w:sz="0" w:space="0" w:color="auto"/>
            <w:right w:val="none" w:sz="0" w:space="0" w:color="auto"/>
          </w:divBdr>
          <w:divsChild>
            <w:div w:id="1025441909">
              <w:marLeft w:val="0"/>
              <w:marRight w:val="0"/>
              <w:marTop w:val="0"/>
              <w:marBottom w:val="0"/>
              <w:divBdr>
                <w:top w:val="none" w:sz="0" w:space="0" w:color="auto"/>
                <w:left w:val="none" w:sz="0" w:space="0" w:color="auto"/>
                <w:bottom w:val="none" w:sz="0" w:space="0" w:color="auto"/>
                <w:right w:val="none" w:sz="0" w:space="0" w:color="auto"/>
              </w:divBdr>
            </w:div>
            <w:div w:id="1033731695">
              <w:marLeft w:val="0"/>
              <w:marRight w:val="0"/>
              <w:marTop w:val="0"/>
              <w:marBottom w:val="0"/>
              <w:divBdr>
                <w:top w:val="none" w:sz="0" w:space="0" w:color="auto"/>
                <w:left w:val="none" w:sz="0" w:space="0" w:color="auto"/>
                <w:bottom w:val="none" w:sz="0" w:space="0" w:color="auto"/>
                <w:right w:val="none" w:sz="0" w:space="0" w:color="auto"/>
              </w:divBdr>
              <w:divsChild>
                <w:div w:id="1389643409">
                  <w:marLeft w:val="0"/>
                  <w:marRight w:val="0"/>
                  <w:marTop w:val="0"/>
                  <w:marBottom w:val="0"/>
                  <w:divBdr>
                    <w:top w:val="none" w:sz="0" w:space="0" w:color="auto"/>
                    <w:left w:val="none" w:sz="0" w:space="0" w:color="auto"/>
                    <w:bottom w:val="none" w:sz="0" w:space="0" w:color="auto"/>
                    <w:right w:val="none" w:sz="0" w:space="0" w:color="auto"/>
                  </w:divBdr>
                  <w:divsChild>
                    <w:div w:id="4381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829194">
      <w:bodyDiv w:val="1"/>
      <w:marLeft w:val="0"/>
      <w:marRight w:val="0"/>
      <w:marTop w:val="0"/>
      <w:marBottom w:val="0"/>
      <w:divBdr>
        <w:top w:val="none" w:sz="0" w:space="0" w:color="auto"/>
        <w:left w:val="none" w:sz="0" w:space="0" w:color="auto"/>
        <w:bottom w:val="none" w:sz="0" w:space="0" w:color="auto"/>
        <w:right w:val="none" w:sz="0" w:space="0" w:color="auto"/>
      </w:divBdr>
      <w:divsChild>
        <w:div w:id="1857645705">
          <w:marLeft w:val="0"/>
          <w:marRight w:val="0"/>
          <w:marTop w:val="0"/>
          <w:marBottom w:val="0"/>
          <w:divBdr>
            <w:top w:val="none" w:sz="0" w:space="0" w:color="auto"/>
            <w:left w:val="none" w:sz="0" w:space="0" w:color="auto"/>
            <w:bottom w:val="none" w:sz="0" w:space="0" w:color="auto"/>
            <w:right w:val="none" w:sz="0" w:space="0" w:color="auto"/>
          </w:divBdr>
          <w:divsChild>
            <w:div w:id="293217699">
              <w:marLeft w:val="0"/>
              <w:marRight w:val="0"/>
              <w:marTop w:val="0"/>
              <w:marBottom w:val="0"/>
              <w:divBdr>
                <w:top w:val="none" w:sz="0" w:space="0" w:color="auto"/>
                <w:left w:val="none" w:sz="0" w:space="0" w:color="auto"/>
                <w:bottom w:val="none" w:sz="0" w:space="0" w:color="auto"/>
                <w:right w:val="none" w:sz="0" w:space="0" w:color="auto"/>
              </w:divBdr>
              <w:divsChild>
                <w:div w:id="1621839578">
                  <w:marLeft w:val="0"/>
                  <w:marRight w:val="0"/>
                  <w:marTop w:val="0"/>
                  <w:marBottom w:val="0"/>
                  <w:divBdr>
                    <w:top w:val="none" w:sz="0" w:space="0" w:color="auto"/>
                    <w:left w:val="none" w:sz="0" w:space="0" w:color="auto"/>
                    <w:bottom w:val="none" w:sz="0" w:space="0" w:color="auto"/>
                    <w:right w:val="none" w:sz="0" w:space="0" w:color="auto"/>
                  </w:divBdr>
                  <w:divsChild>
                    <w:div w:id="210191884">
                      <w:marLeft w:val="0"/>
                      <w:marRight w:val="0"/>
                      <w:marTop w:val="0"/>
                      <w:marBottom w:val="0"/>
                      <w:divBdr>
                        <w:top w:val="none" w:sz="0" w:space="0" w:color="auto"/>
                        <w:left w:val="none" w:sz="0" w:space="0" w:color="auto"/>
                        <w:bottom w:val="none" w:sz="0" w:space="0" w:color="auto"/>
                        <w:right w:val="none" w:sz="0" w:space="0" w:color="auto"/>
                      </w:divBdr>
                      <w:divsChild>
                        <w:div w:id="1114784059">
                          <w:marLeft w:val="0"/>
                          <w:marRight w:val="0"/>
                          <w:marTop w:val="0"/>
                          <w:marBottom w:val="0"/>
                          <w:divBdr>
                            <w:top w:val="none" w:sz="0" w:space="0" w:color="auto"/>
                            <w:left w:val="none" w:sz="0" w:space="0" w:color="auto"/>
                            <w:bottom w:val="none" w:sz="0" w:space="0" w:color="auto"/>
                            <w:right w:val="none" w:sz="0" w:space="0" w:color="auto"/>
                          </w:divBdr>
                          <w:divsChild>
                            <w:div w:id="296300816">
                              <w:marLeft w:val="0"/>
                              <w:marRight w:val="0"/>
                              <w:marTop w:val="0"/>
                              <w:marBottom w:val="0"/>
                              <w:divBdr>
                                <w:top w:val="none" w:sz="0" w:space="0" w:color="auto"/>
                                <w:left w:val="none" w:sz="0" w:space="0" w:color="auto"/>
                                <w:bottom w:val="none" w:sz="0" w:space="0" w:color="auto"/>
                                <w:right w:val="none" w:sz="0" w:space="0" w:color="auto"/>
                              </w:divBdr>
                              <w:divsChild>
                                <w:div w:id="100422552">
                                  <w:marLeft w:val="0"/>
                                  <w:marRight w:val="0"/>
                                  <w:marTop w:val="0"/>
                                  <w:marBottom w:val="0"/>
                                  <w:divBdr>
                                    <w:top w:val="none" w:sz="0" w:space="0" w:color="auto"/>
                                    <w:left w:val="none" w:sz="0" w:space="0" w:color="auto"/>
                                    <w:bottom w:val="none" w:sz="0" w:space="0" w:color="auto"/>
                                    <w:right w:val="none" w:sz="0" w:space="0" w:color="auto"/>
                                  </w:divBdr>
                                  <w:divsChild>
                                    <w:div w:id="1622762176">
                                      <w:marLeft w:val="0"/>
                                      <w:marRight w:val="0"/>
                                      <w:marTop w:val="0"/>
                                      <w:marBottom w:val="0"/>
                                      <w:divBdr>
                                        <w:top w:val="none" w:sz="0" w:space="0" w:color="auto"/>
                                        <w:left w:val="none" w:sz="0" w:space="0" w:color="auto"/>
                                        <w:bottom w:val="none" w:sz="0" w:space="0" w:color="auto"/>
                                        <w:right w:val="none" w:sz="0" w:space="0" w:color="auto"/>
                                      </w:divBdr>
                                      <w:divsChild>
                                        <w:div w:id="1837844244">
                                          <w:marLeft w:val="0"/>
                                          <w:marRight w:val="0"/>
                                          <w:marTop w:val="0"/>
                                          <w:marBottom w:val="0"/>
                                          <w:divBdr>
                                            <w:top w:val="none" w:sz="0" w:space="0" w:color="auto"/>
                                            <w:left w:val="none" w:sz="0" w:space="0" w:color="auto"/>
                                            <w:bottom w:val="none" w:sz="0" w:space="0" w:color="auto"/>
                                            <w:right w:val="none" w:sz="0" w:space="0" w:color="auto"/>
                                          </w:divBdr>
                                          <w:divsChild>
                                            <w:div w:id="1865091979">
                                              <w:marLeft w:val="0"/>
                                              <w:marRight w:val="0"/>
                                              <w:marTop w:val="0"/>
                                              <w:marBottom w:val="0"/>
                                              <w:divBdr>
                                                <w:top w:val="none" w:sz="0" w:space="0" w:color="auto"/>
                                                <w:left w:val="none" w:sz="0" w:space="0" w:color="auto"/>
                                                <w:bottom w:val="none" w:sz="0" w:space="0" w:color="auto"/>
                                                <w:right w:val="none" w:sz="0" w:space="0" w:color="auto"/>
                                              </w:divBdr>
                                              <w:divsChild>
                                                <w:div w:id="19989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152879">
          <w:marLeft w:val="0"/>
          <w:marRight w:val="0"/>
          <w:marTop w:val="0"/>
          <w:marBottom w:val="0"/>
          <w:divBdr>
            <w:top w:val="none" w:sz="0" w:space="0" w:color="auto"/>
            <w:left w:val="none" w:sz="0" w:space="0" w:color="auto"/>
            <w:bottom w:val="none" w:sz="0" w:space="0" w:color="auto"/>
            <w:right w:val="none" w:sz="0" w:space="0" w:color="auto"/>
          </w:divBdr>
          <w:divsChild>
            <w:div w:id="1840196878">
              <w:marLeft w:val="0"/>
              <w:marRight w:val="0"/>
              <w:marTop w:val="0"/>
              <w:marBottom w:val="0"/>
              <w:divBdr>
                <w:top w:val="none" w:sz="0" w:space="0" w:color="auto"/>
                <w:left w:val="none" w:sz="0" w:space="0" w:color="auto"/>
                <w:bottom w:val="none" w:sz="0" w:space="0" w:color="auto"/>
                <w:right w:val="none" w:sz="0" w:space="0" w:color="auto"/>
              </w:divBdr>
              <w:divsChild>
                <w:div w:id="1009719821">
                  <w:marLeft w:val="0"/>
                  <w:marRight w:val="0"/>
                  <w:marTop w:val="0"/>
                  <w:marBottom w:val="0"/>
                  <w:divBdr>
                    <w:top w:val="none" w:sz="0" w:space="0" w:color="auto"/>
                    <w:left w:val="none" w:sz="0" w:space="0" w:color="auto"/>
                    <w:bottom w:val="none" w:sz="0" w:space="0" w:color="auto"/>
                    <w:right w:val="none" w:sz="0" w:space="0" w:color="auto"/>
                  </w:divBdr>
                  <w:divsChild>
                    <w:div w:id="20940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248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10</Pages>
  <Words>2907</Words>
  <Characters>16575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Gaythri Thiruppathi</dc:creator>
  <cp:keywords/>
  <cp:lastModifiedBy>Kishor Sam</cp:lastModifiedBy>
  <cp:revision>33</cp:revision>
  <dcterms:created xsi:type="dcterms:W3CDTF">2024-10-13T12:20:00Z</dcterms:created>
  <dcterms:modified xsi:type="dcterms:W3CDTF">2025-02-17T15:59:00Z</dcterms:modified>
</cp:coreProperties>
</file>