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872" w:rsidRDefault="00525872" w:rsidP="00525872">
      <w:pPr>
        <w:spacing w:after="0" w:line="259" w:lineRule="auto"/>
        <w:ind w:left="-5" w:right="-3552"/>
      </w:pPr>
      <w:r>
        <w:rPr>
          <w:b/>
          <w:sz w:val="32"/>
        </w:rPr>
        <w:t xml:space="preserve">TNT - 2017 </w:t>
      </w:r>
    </w:p>
    <w:p w:rsidR="00525872" w:rsidRDefault="009B1AA1" w:rsidP="00525872">
      <w:pPr>
        <w:spacing w:after="0" w:line="259" w:lineRule="auto"/>
        <w:ind w:left="-5" w:right="-3552"/>
      </w:pPr>
      <w:r>
        <w:rPr>
          <w:b/>
          <w:sz w:val="32"/>
        </w:rPr>
        <w:t>Comparison of Florida and California</w:t>
      </w:r>
    </w:p>
    <w:p w:rsidR="00525872" w:rsidRDefault="00525872" w:rsidP="00525872">
      <w:pPr>
        <w:spacing w:after="0" w:line="259" w:lineRule="auto"/>
        <w:ind w:left="-5"/>
      </w:pPr>
      <w:r>
        <w:rPr>
          <w:b/>
        </w:rPr>
        <w:t xml:space="preserve">December, 2017 </w:t>
      </w:r>
    </w:p>
    <w:p w:rsidR="00525872" w:rsidRDefault="00525872" w:rsidP="0052587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25872" w:rsidRDefault="00525872" w:rsidP="00525872">
      <w:pPr>
        <w:spacing w:after="11" w:line="259" w:lineRule="auto"/>
        <w:ind w:left="0" w:firstLine="0"/>
      </w:pPr>
      <w:r>
        <w:rPr>
          <w:b/>
        </w:rPr>
        <w:t xml:space="preserve"> </w:t>
      </w:r>
    </w:p>
    <w:p w:rsidR="00525872" w:rsidRDefault="00525872" w:rsidP="00525872">
      <w:pPr>
        <w:pStyle w:val="Heading1"/>
        <w:ind w:left="376" w:hanging="391"/>
      </w:pPr>
      <w:r>
        <w:t>Business problem</w:t>
      </w:r>
      <w:r>
        <w:rPr>
          <w:b w:val="0"/>
        </w:rPr>
        <w:t xml:space="preserve"> </w:t>
      </w:r>
    </w:p>
    <w:p w:rsidR="009B1AA1" w:rsidRDefault="009B1AA1" w:rsidP="009B1AA1">
      <w:pPr>
        <w:spacing w:after="0" w:line="259" w:lineRule="auto"/>
      </w:pPr>
    </w:p>
    <w:p w:rsidR="009B1AA1" w:rsidRDefault="009B1AA1" w:rsidP="00CD46CE">
      <w:pPr>
        <w:spacing w:after="0" w:line="259" w:lineRule="auto"/>
        <w:ind w:firstLine="366"/>
      </w:pPr>
      <w:r>
        <w:t xml:space="preserve">Florida, known as Sunshine State and California known as Golden State are in top list in terms of people’s choice. </w:t>
      </w:r>
    </w:p>
    <w:p w:rsidR="00525872" w:rsidRDefault="00643536" w:rsidP="00CD46CE">
      <w:pPr>
        <w:spacing w:after="0" w:line="259" w:lineRule="auto"/>
        <w:ind w:left="376" w:firstLine="0"/>
      </w:pPr>
      <w:r>
        <w:t>However, both stat</w:t>
      </w:r>
      <w:r w:rsidR="00645B8C">
        <w:t xml:space="preserve">es have benefits and drawbacks </w:t>
      </w:r>
      <w:r>
        <w:t>based on various criteria. Based on the given data set, compare which state is safe</w:t>
      </w:r>
      <w:r w:rsidR="00453191">
        <w:t>r</w:t>
      </w:r>
      <w:r>
        <w:t xml:space="preserve"> place to reside. You must justify with </w:t>
      </w:r>
      <w:r w:rsidR="00453191">
        <w:t>observations/insights and create interesting visualization with the data provided.</w:t>
      </w:r>
    </w:p>
    <w:p w:rsidR="00453191" w:rsidRDefault="00453191" w:rsidP="00453191">
      <w:pPr>
        <w:spacing w:after="0" w:line="259" w:lineRule="auto"/>
      </w:pPr>
    </w:p>
    <w:p w:rsidR="00525872" w:rsidRDefault="00525872" w:rsidP="00525872">
      <w:pPr>
        <w:pStyle w:val="Heading1"/>
        <w:ind w:left="376" w:hanging="391"/>
      </w:pPr>
      <w:r>
        <w:t xml:space="preserve">Data Description </w:t>
      </w:r>
    </w:p>
    <w:p w:rsidR="00525872" w:rsidRDefault="00525872" w:rsidP="00525872">
      <w:pPr>
        <w:spacing w:after="0" w:line="259" w:lineRule="auto"/>
        <w:ind w:left="0" w:firstLine="0"/>
      </w:pPr>
      <w:r>
        <w:t xml:space="preserve"> </w:t>
      </w:r>
    </w:p>
    <w:p w:rsidR="00525872" w:rsidRDefault="00453191" w:rsidP="00CD46CE">
      <w:pPr>
        <w:ind w:left="376" w:firstLine="0"/>
      </w:pPr>
      <w:r>
        <w:t>The data set is from 1990</w:t>
      </w:r>
      <w:r w:rsidR="00525872">
        <w:t xml:space="preserve"> to 2016. </w:t>
      </w:r>
      <w:r>
        <w:t xml:space="preserve">There is separate folder for Florida and California which has the monthly and yearly data in different file. The data set contains both seasonality and non-seasonality adjusted data. The data dictionary is provided separately.  </w:t>
      </w:r>
    </w:p>
    <w:p w:rsidR="00453191" w:rsidRDefault="00453191" w:rsidP="00525872">
      <w:pPr>
        <w:ind w:left="-5"/>
      </w:pPr>
    </w:p>
    <w:p w:rsidR="00525872" w:rsidRDefault="00CD46CE" w:rsidP="00525872">
      <w:pPr>
        <w:pStyle w:val="Heading1"/>
        <w:ind w:left="376" w:hanging="391"/>
      </w:pPr>
      <w:r>
        <w:t xml:space="preserve">Visualization </w:t>
      </w:r>
    </w:p>
    <w:p w:rsidR="00525872" w:rsidRDefault="00CD46CE" w:rsidP="004707E2">
      <w:pPr>
        <w:pStyle w:val="NoSpacing"/>
        <w:ind w:left="376" w:firstLine="0"/>
      </w:pPr>
      <w:r>
        <w:t>E</w:t>
      </w:r>
      <w:r w:rsidR="000639FE">
        <w:t>ach team can be up to 2</w:t>
      </w:r>
      <w:r w:rsidR="002412AB">
        <w:t xml:space="preserve"> </w:t>
      </w:r>
      <w:r>
        <w:t xml:space="preserve">members. The </w:t>
      </w:r>
      <w:r w:rsidR="00210B3B">
        <w:t xml:space="preserve">data set can be </w:t>
      </w:r>
      <w:r w:rsidR="003E6AAC">
        <w:t>manipulated</w:t>
      </w:r>
      <w:r w:rsidR="00210B3B">
        <w:t xml:space="preserve"> in anyways like creating category,</w:t>
      </w:r>
      <w:r w:rsidR="003E6AAC">
        <w:t xml:space="preserve"> sub</w:t>
      </w:r>
      <w:r w:rsidR="004707E2">
        <w:t>-</w:t>
      </w:r>
      <w:r w:rsidR="003E6AAC">
        <w:t xml:space="preserve"> categories, group, set, etc. </w:t>
      </w:r>
    </w:p>
    <w:p w:rsidR="00525872" w:rsidRDefault="00525872" w:rsidP="00525872">
      <w:pPr>
        <w:spacing w:after="0" w:line="259" w:lineRule="auto"/>
        <w:ind w:left="0" w:firstLine="0"/>
      </w:pPr>
      <w:r>
        <w:t xml:space="preserve"> </w:t>
      </w:r>
    </w:p>
    <w:p w:rsidR="00525872" w:rsidRDefault="00525872" w:rsidP="00525872">
      <w:pPr>
        <w:spacing w:after="11" w:line="259" w:lineRule="auto"/>
        <w:ind w:left="391" w:firstLine="0"/>
      </w:pPr>
      <w:r>
        <w:rPr>
          <w:b/>
        </w:rPr>
        <w:t xml:space="preserve"> </w:t>
      </w:r>
    </w:p>
    <w:p w:rsidR="00525872" w:rsidRDefault="00525872" w:rsidP="00525872">
      <w:pPr>
        <w:pStyle w:val="Heading1"/>
        <w:ind w:left="376" w:hanging="391"/>
      </w:pPr>
      <w:r>
        <w:t xml:space="preserve"> Evaluation </w:t>
      </w:r>
    </w:p>
    <w:p w:rsidR="00496F79" w:rsidRDefault="00CD46CE" w:rsidP="00496F79">
      <w:pPr>
        <w:spacing w:after="0" w:line="259" w:lineRule="auto"/>
        <w:ind w:left="376" w:firstLine="0"/>
      </w:pPr>
      <w:r>
        <w:t>The evaluation is based on the inferenc</w:t>
      </w:r>
      <w:r w:rsidR="00496F79">
        <w:t xml:space="preserve">es and the story should have a flow from those visualization. </w:t>
      </w:r>
      <w:r w:rsidR="003E6AAC">
        <w:t>The teams who are selected for presentation should provide a detailed document on the analysis. This should include the data description (data cleaning, data interpretation, etc.)</w:t>
      </w:r>
      <w:r w:rsidR="00496F79">
        <w:t>.</w:t>
      </w:r>
    </w:p>
    <w:p w:rsidR="00496F79" w:rsidRDefault="00496F79" w:rsidP="00496F79">
      <w:pPr>
        <w:spacing w:after="0" w:line="259" w:lineRule="auto"/>
        <w:ind w:left="376" w:firstLine="0"/>
      </w:pPr>
      <w:r>
        <w:t xml:space="preserve"> Submission Documents: </w:t>
      </w:r>
    </w:p>
    <w:p w:rsidR="00496F79" w:rsidRDefault="00496F79" w:rsidP="00496F79">
      <w:pPr>
        <w:pStyle w:val="ListParagraph"/>
        <w:numPr>
          <w:ilvl w:val="0"/>
          <w:numId w:val="4"/>
        </w:numPr>
        <w:spacing w:after="0" w:line="259" w:lineRule="auto"/>
      </w:pPr>
      <w:r>
        <w:t xml:space="preserve">A Infographic file (either PPT or PDF) with visualizations and insights (Max of 10 slides) </w:t>
      </w:r>
    </w:p>
    <w:p w:rsidR="00496F79" w:rsidRDefault="00496F79" w:rsidP="00496F79">
      <w:pPr>
        <w:pStyle w:val="ListParagraph"/>
        <w:numPr>
          <w:ilvl w:val="0"/>
          <w:numId w:val="4"/>
        </w:numPr>
        <w:spacing w:after="0" w:line="259" w:lineRule="auto"/>
      </w:pPr>
      <w:r>
        <w:t xml:space="preserve">Supporting document which comprises the codes used for the analysis   </w:t>
      </w:r>
    </w:p>
    <w:p w:rsidR="004E16F6" w:rsidRDefault="004E16F6" w:rsidP="004E16F6">
      <w:pPr>
        <w:spacing w:after="0" w:line="259" w:lineRule="auto"/>
      </w:pPr>
    </w:p>
    <w:p w:rsidR="004E16F6" w:rsidRDefault="004E16F6" w:rsidP="004E16F6">
      <w:pPr>
        <w:spacing w:after="0" w:line="259" w:lineRule="auto"/>
      </w:pPr>
      <w:r>
        <w:t>**This is a preliminary round and teams clearing this will be eligible to participate in the final round.</w:t>
      </w:r>
    </w:p>
    <w:p w:rsidR="00525872" w:rsidRDefault="00525872" w:rsidP="00525872">
      <w:pPr>
        <w:spacing w:after="10" w:line="259" w:lineRule="auto"/>
        <w:ind w:left="0" w:firstLine="0"/>
      </w:pPr>
    </w:p>
    <w:p w:rsidR="00525872" w:rsidRDefault="00525872" w:rsidP="00D4493F">
      <w:pPr>
        <w:pStyle w:val="Heading1"/>
        <w:numPr>
          <w:ilvl w:val="0"/>
          <w:numId w:val="0"/>
        </w:numPr>
        <w:ind w:left="10" w:hanging="10"/>
      </w:pPr>
      <w:r>
        <w:t xml:space="preserve">Contacts </w:t>
      </w:r>
      <w:bookmarkStart w:id="0" w:name="_GoBack"/>
      <w:bookmarkEnd w:id="0"/>
    </w:p>
    <w:p w:rsidR="00525872" w:rsidRDefault="00453191" w:rsidP="00525872">
      <w:pPr>
        <w:ind w:left="401"/>
      </w:pPr>
      <w:proofErr w:type="spellStart"/>
      <w:r>
        <w:t>Nigalya</w:t>
      </w:r>
      <w:proofErr w:type="spellEnd"/>
      <w:r>
        <w:t xml:space="preserve">: </w:t>
      </w:r>
      <w:r w:rsidRPr="00453191">
        <w:t>nigalya.ravichandar@latentview.com</w:t>
      </w:r>
    </w:p>
    <w:p w:rsidR="00453191" w:rsidRDefault="00453191" w:rsidP="00525872">
      <w:pPr>
        <w:ind w:left="401"/>
      </w:pPr>
      <w:proofErr w:type="spellStart"/>
      <w:r>
        <w:t>Pavan</w:t>
      </w:r>
      <w:proofErr w:type="spellEnd"/>
      <w:r w:rsidR="00525872">
        <w:t xml:space="preserve">: </w:t>
      </w:r>
      <w:r w:rsidRPr="00453191">
        <w:t xml:space="preserve">maddali.pavanteja@latentview.com </w:t>
      </w:r>
    </w:p>
    <w:p w:rsidR="00525872" w:rsidRDefault="00453191" w:rsidP="00525872">
      <w:pPr>
        <w:ind w:left="401"/>
      </w:pPr>
      <w:r>
        <w:t>Rekha</w:t>
      </w:r>
      <w:r w:rsidR="00525872">
        <w:t xml:space="preserve">: </w:t>
      </w:r>
      <w:hyperlink r:id="rId5" w:history="1">
        <w:r w:rsidR="00496F79" w:rsidRPr="005D3BB6">
          <w:rPr>
            <w:rStyle w:val="Hyperlink"/>
          </w:rPr>
          <w:t>rekha.hamsanandhan@latentview.com</w:t>
        </w:r>
      </w:hyperlink>
    </w:p>
    <w:p w:rsidR="00496F79" w:rsidRDefault="00496F79" w:rsidP="00525872">
      <w:pPr>
        <w:ind w:left="401"/>
      </w:pPr>
      <w:r>
        <w:t xml:space="preserve">Surendar: </w:t>
      </w:r>
      <w:r w:rsidRPr="00496F79">
        <w:t>surendar.poongavanam@latentview.com</w:t>
      </w:r>
    </w:p>
    <w:p w:rsidR="00945041" w:rsidRDefault="004E16F6"/>
    <w:sectPr w:rsidR="00945041">
      <w:pgSz w:w="12240" w:h="15840"/>
      <w:pgMar w:top="761" w:right="744" w:bottom="90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75E5C"/>
    <w:multiLevelType w:val="hybridMultilevel"/>
    <w:tmpl w:val="7B583EFE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1" w15:restartNumberingAfterBreak="0">
    <w:nsid w:val="2DCC398F"/>
    <w:multiLevelType w:val="hybridMultilevel"/>
    <w:tmpl w:val="A28EBF2E"/>
    <w:lvl w:ilvl="0" w:tplc="E7203832">
      <w:start w:val="1"/>
      <w:numFmt w:val="decimal"/>
      <w:pStyle w:val="Heading1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6EB0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6AC0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9E5E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E806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2A8B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4C57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B866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806F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2A0719"/>
    <w:multiLevelType w:val="hybridMultilevel"/>
    <w:tmpl w:val="2D628902"/>
    <w:lvl w:ilvl="0" w:tplc="0409000F">
      <w:start w:val="1"/>
      <w:numFmt w:val="decimal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BCB0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E626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A094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708C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C86C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5488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1426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02E7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0447CD"/>
    <w:multiLevelType w:val="hybridMultilevel"/>
    <w:tmpl w:val="AE7AF790"/>
    <w:lvl w:ilvl="0" w:tplc="EF0088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499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98C0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0EF2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EE6D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8010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0038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B25A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96CF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72"/>
    <w:rsid w:val="000639FE"/>
    <w:rsid w:val="001303D8"/>
    <w:rsid w:val="00210B3B"/>
    <w:rsid w:val="002412AB"/>
    <w:rsid w:val="003C6535"/>
    <w:rsid w:val="003E6AAC"/>
    <w:rsid w:val="0045248E"/>
    <w:rsid w:val="00453191"/>
    <w:rsid w:val="004707E2"/>
    <w:rsid w:val="00496F79"/>
    <w:rsid w:val="004E16F6"/>
    <w:rsid w:val="00525872"/>
    <w:rsid w:val="00643536"/>
    <w:rsid w:val="00645B8C"/>
    <w:rsid w:val="00665231"/>
    <w:rsid w:val="009B1AA1"/>
    <w:rsid w:val="00C93C62"/>
    <w:rsid w:val="00CD46CE"/>
    <w:rsid w:val="00D4493F"/>
    <w:rsid w:val="00D81DA9"/>
    <w:rsid w:val="00E17447"/>
    <w:rsid w:val="00EB231C"/>
    <w:rsid w:val="00F4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78009-FE63-4689-B997-CE6AECBB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872"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525872"/>
    <w:pPr>
      <w:keepNext/>
      <w:keepLines/>
      <w:numPr>
        <w:numId w:val="3"/>
      </w:numPr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872"/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rsid w:val="0052587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3E6AAC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496F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6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kha.hamsanandhan@latentvie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Hamsanandhan</dc:creator>
  <cp:keywords/>
  <dc:description/>
  <cp:lastModifiedBy>Rekha Hamsanandhan</cp:lastModifiedBy>
  <cp:revision>3</cp:revision>
  <dcterms:created xsi:type="dcterms:W3CDTF">2017-12-07T02:16:00Z</dcterms:created>
  <dcterms:modified xsi:type="dcterms:W3CDTF">2017-12-07T02:17:00Z</dcterms:modified>
</cp:coreProperties>
</file>