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7DF7" w14:textId="70ACBBA8" w:rsidR="00124D52" w:rsidRDefault="00690B4B" w:rsidP="00690B4B">
      <w:pPr>
        <w:pStyle w:val="Title"/>
      </w:pPr>
      <w:r>
        <w:t>Additional features to consider</w:t>
      </w:r>
    </w:p>
    <w:p w14:paraId="4A404299" w14:textId="77777777" w:rsidR="00690B4B" w:rsidRDefault="00690B4B" w:rsidP="00690B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080"/>
        <w:gridCol w:w="3038"/>
      </w:tblGrid>
      <w:tr w:rsidR="00690B4B" w14:paraId="07261357" w14:textId="77777777" w:rsidTr="0011237F">
        <w:tc>
          <w:tcPr>
            <w:tcW w:w="2830" w:type="dxa"/>
            <w:shd w:val="clear" w:color="auto" w:fill="BFBFBF" w:themeFill="background1" w:themeFillShade="BF"/>
          </w:tcPr>
          <w:p w14:paraId="1E47C791" w14:textId="77777777" w:rsidR="00690B4B" w:rsidRPr="00690B4B" w:rsidRDefault="00690B4B" w:rsidP="00690B4B">
            <w:pPr>
              <w:rPr>
                <w:b/>
              </w:rPr>
            </w:pPr>
            <w:r w:rsidRPr="00690B4B">
              <w:rPr>
                <w:b/>
              </w:rPr>
              <w:t xml:space="preserve">Feature </w:t>
            </w:r>
            <w:r>
              <w:rPr>
                <w:b/>
              </w:rPr>
              <w:t>name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14:paraId="42BFD34D" w14:textId="77777777" w:rsidR="00690B4B" w:rsidRPr="00690B4B" w:rsidRDefault="00690B4B" w:rsidP="00690B4B">
            <w:pPr>
              <w:rPr>
                <w:b/>
              </w:rPr>
            </w:pPr>
            <w:r>
              <w:rPr>
                <w:b/>
              </w:rPr>
              <w:t>Feature description</w:t>
            </w:r>
          </w:p>
        </w:tc>
        <w:tc>
          <w:tcPr>
            <w:tcW w:w="3038" w:type="dxa"/>
            <w:shd w:val="clear" w:color="auto" w:fill="BFBFBF" w:themeFill="background1" w:themeFillShade="BF"/>
          </w:tcPr>
          <w:p w14:paraId="541A11B4" w14:textId="77777777" w:rsidR="00690B4B" w:rsidRPr="00690B4B" w:rsidRDefault="00690B4B" w:rsidP="00690B4B">
            <w:pPr>
              <w:rPr>
                <w:b/>
              </w:rPr>
            </w:pPr>
            <w:r>
              <w:rPr>
                <w:b/>
              </w:rPr>
              <w:t>Feature collection method</w:t>
            </w:r>
          </w:p>
        </w:tc>
      </w:tr>
      <w:tr w:rsidR="00690B4B" w14:paraId="0788C2F7" w14:textId="77777777" w:rsidTr="0011237F">
        <w:tc>
          <w:tcPr>
            <w:tcW w:w="2830" w:type="dxa"/>
          </w:tcPr>
          <w:p w14:paraId="5AC0A820" w14:textId="77777777" w:rsidR="00690B4B" w:rsidRDefault="00690B4B" w:rsidP="00690B4B">
            <w:r>
              <w:t>Collaboration ratio</w:t>
            </w:r>
          </w:p>
        </w:tc>
        <w:tc>
          <w:tcPr>
            <w:tcW w:w="8080" w:type="dxa"/>
          </w:tcPr>
          <w:p w14:paraId="2BFEC452" w14:textId="77777777" w:rsidR="00690B4B" w:rsidRDefault="00690B4B" w:rsidP="00690B4B">
            <w:r>
              <w:t>N</w:t>
            </w:r>
            <w:r>
              <w:t xml:space="preserve">ew </w:t>
            </w:r>
            <w:r>
              <w:t xml:space="preserve">GitHub </w:t>
            </w:r>
            <w:r>
              <w:t>branches</w:t>
            </w:r>
          </w:p>
        </w:tc>
        <w:tc>
          <w:tcPr>
            <w:tcW w:w="3038" w:type="dxa"/>
          </w:tcPr>
          <w:p w14:paraId="67BE3875" w14:textId="77777777" w:rsidR="00690B4B" w:rsidRDefault="00690B4B" w:rsidP="00690B4B">
            <w:r>
              <w:t>Datamining</w:t>
            </w:r>
          </w:p>
        </w:tc>
      </w:tr>
      <w:tr w:rsidR="00690B4B" w14:paraId="7B2E980C" w14:textId="77777777" w:rsidTr="0011237F">
        <w:tc>
          <w:tcPr>
            <w:tcW w:w="2830" w:type="dxa"/>
          </w:tcPr>
          <w:p w14:paraId="24AC24C5" w14:textId="77777777" w:rsidR="00690B4B" w:rsidRDefault="00690B4B" w:rsidP="00690B4B">
            <w:r>
              <w:t>External developer interest</w:t>
            </w:r>
          </w:p>
        </w:tc>
        <w:tc>
          <w:tcPr>
            <w:tcW w:w="8080" w:type="dxa"/>
          </w:tcPr>
          <w:p w14:paraId="7B0B6564" w14:textId="77777777" w:rsidR="00690B4B" w:rsidRDefault="00690B4B" w:rsidP="00690B4B">
            <w:r>
              <w:t>New GitHub starts</w:t>
            </w:r>
          </w:p>
        </w:tc>
        <w:tc>
          <w:tcPr>
            <w:tcW w:w="3038" w:type="dxa"/>
          </w:tcPr>
          <w:p w14:paraId="7F3DA6A2" w14:textId="77777777" w:rsidR="00690B4B" w:rsidRDefault="00690B4B" w:rsidP="00690B4B">
            <w:r>
              <w:t>Datamining</w:t>
            </w:r>
          </w:p>
        </w:tc>
      </w:tr>
      <w:tr w:rsidR="00690B4B" w14:paraId="62C901FB" w14:textId="77777777" w:rsidTr="0011237F">
        <w:tc>
          <w:tcPr>
            <w:tcW w:w="2830" w:type="dxa"/>
          </w:tcPr>
          <w:p w14:paraId="458C06A9" w14:textId="77777777" w:rsidR="00690B4B" w:rsidRDefault="00690B4B" w:rsidP="00690B4B">
            <w:r>
              <w:t>Internal developer activity</w:t>
            </w:r>
          </w:p>
        </w:tc>
        <w:tc>
          <w:tcPr>
            <w:tcW w:w="8080" w:type="dxa"/>
          </w:tcPr>
          <w:p w14:paraId="27E85671" w14:textId="77777777" w:rsidR="00690B4B" w:rsidRDefault="00690B4B" w:rsidP="00690B4B">
            <w:r>
              <w:t>GitHub main contributor activity</w:t>
            </w:r>
          </w:p>
        </w:tc>
        <w:tc>
          <w:tcPr>
            <w:tcW w:w="3038" w:type="dxa"/>
          </w:tcPr>
          <w:p w14:paraId="1748E6C0" w14:textId="77777777" w:rsidR="00690B4B" w:rsidRDefault="00690B4B" w:rsidP="00690B4B">
            <w:r>
              <w:t>Datamining</w:t>
            </w:r>
          </w:p>
        </w:tc>
      </w:tr>
      <w:tr w:rsidR="00690B4B" w14:paraId="4CA0A738" w14:textId="77777777" w:rsidTr="0011237F">
        <w:tc>
          <w:tcPr>
            <w:tcW w:w="2830" w:type="dxa"/>
          </w:tcPr>
          <w:p w14:paraId="545DD6CB" w14:textId="77777777" w:rsidR="00690B4B" w:rsidRDefault="00690B4B" w:rsidP="00690B4B">
            <w:r>
              <w:t>Public interest</w:t>
            </w:r>
          </w:p>
        </w:tc>
        <w:tc>
          <w:tcPr>
            <w:tcW w:w="8080" w:type="dxa"/>
          </w:tcPr>
          <w:p w14:paraId="2F061711" w14:textId="77777777" w:rsidR="00690B4B" w:rsidRDefault="00690B4B" w:rsidP="00690B4B">
            <w:r>
              <w:t xml:space="preserve">Number of mentions of </w:t>
            </w:r>
            <w:r w:rsidRPr="00652967">
              <w:rPr>
                <w:b/>
              </w:rPr>
              <w:t>any</w:t>
            </w:r>
            <w:r>
              <w:t xml:space="preserve"> </w:t>
            </w:r>
            <w:r>
              <w:t>crypto</w:t>
            </w:r>
            <w:r>
              <w:t xml:space="preserve"> on first page of all major news outlets</w:t>
            </w:r>
          </w:p>
        </w:tc>
        <w:tc>
          <w:tcPr>
            <w:tcW w:w="3038" w:type="dxa"/>
          </w:tcPr>
          <w:p w14:paraId="17AFC18B" w14:textId="77777777" w:rsidR="00690B4B" w:rsidRDefault="00690B4B" w:rsidP="00690B4B">
            <w:r>
              <w:t>Live web scrapping</w:t>
            </w:r>
          </w:p>
        </w:tc>
      </w:tr>
      <w:tr w:rsidR="00690B4B" w14:paraId="0C546A35" w14:textId="77777777" w:rsidTr="0011237F">
        <w:tc>
          <w:tcPr>
            <w:tcW w:w="2830" w:type="dxa"/>
          </w:tcPr>
          <w:p w14:paraId="4A3BF240" w14:textId="77777777" w:rsidR="00690B4B" w:rsidRDefault="00690B4B" w:rsidP="00690B4B">
            <w:r>
              <w:t>P</w:t>
            </w:r>
            <w:r>
              <w:t xml:space="preserve">ublic </w:t>
            </w:r>
            <w:r>
              <w:t>community activity</w:t>
            </w:r>
          </w:p>
        </w:tc>
        <w:tc>
          <w:tcPr>
            <w:tcW w:w="8080" w:type="dxa"/>
          </w:tcPr>
          <w:p w14:paraId="78C95218" w14:textId="77777777" w:rsidR="00690B4B" w:rsidRDefault="00690B4B" w:rsidP="00690B4B">
            <w:r>
              <w:t>Number of hits on all social media outlets of the crypto</w:t>
            </w:r>
          </w:p>
        </w:tc>
        <w:tc>
          <w:tcPr>
            <w:tcW w:w="3038" w:type="dxa"/>
          </w:tcPr>
          <w:p w14:paraId="5E5F628B" w14:textId="77777777" w:rsidR="00690B4B" w:rsidRDefault="00690B4B" w:rsidP="00690B4B">
            <w:r>
              <w:t>Live web scrapping</w:t>
            </w:r>
          </w:p>
        </w:tc>
      </w:tr>
      <w:tr w:rsidR="00690B4B" w14:paraId="13FA39B3" w14:textId="77777777" w:rsidTr="0011237F">
        <w:tc>
          <w:tcPr>
            <w:tcW w:w="2830" w:type="dxa"/>
          </w:tcPr>
          <w:p w14:paraId="1D7B2276" w14:textId="17164963" w:rsidR="00690B4B" w:rsidRDefault="00491471" w:rsidP="00690B4B">
            <w:r>
              <w:t>Private community activity</w:t>
            </w:r>
          </w:p>
        </w:tc>
        <w:tc>
          <w:tcPr>
            <w:tcW w:w="8080" w:type="dxa"/>
          </w:tcPr>
          <w:p w14:paraId="17E5CCFB" w14:textId="3E883AA3" w:rsidR="00690B4B" w:rsidRDefault="00491471" w:rsidP="00690B4B">
            <w:r>
              <w:t>Number of telegram messages per day in private telegram chat</w:t>
            </w:r>
          </w:p>
        </w:tc>
        <w:tc>
          <w:tcPr>
            <w:tcW w:w="3038" w:type="dxa"/>
          </w:tcPr>
          <w:p w14:paraId="65F570EE" w14:textId="7E50FA0E" w:rsidR="00690B4B" w:rsidRDefault="00491471" w:rsidP="00690B4B">
            <w:r>
              <w:t>Datamining</w:t>
            </w:r>
          </w:p>
        </w:tc>
      </w:tr>
      <w:tr w:rsidR="00690B4B" w14:paraId="60009A97" w14:textId="77777777" w:rsidTr="0011237F">
        <w:tc>
          <w:tcPr>
            <w:tcW w:w="2830" w:type="dxa"/>
          </w:tcPr>
          <w:p w14:paraId="01843656" w14:textId="0F9F6F57" w:rsidR="00690B4B" w:rsidRDefault="0011237F" w:rsidP="00690B4B">
            <w:r>
              <w:t>Coin public interest share</w:t>
            </w:r>
          </w:p>
        </w:tc>
        <w:tc>
          <w:tcPr>
            <w:tcW w:w="8080" w:type="dxa"/>
          </w:tcPr>
          <w:p w14:paraId="48253E75" w14:textId="02D3DAB8" w:rsidR="00690B4B" w:rsidRDefault="0011237F" w:rsidP="00690B4B">
            <w:r>
              <w:t>Number of times coin name shows up when searching google for “cryptocurrency”</w:t>
            </w:r>
          </w:p>
        </w:tc>
        <w:tc>
          <w:tcPr>
            <w:tcW w:w="3038" w:type="dxa"/>
          </w:tcPr>
          <w:p w14:paraId="57D9F7B4" w14:textId="534AFF76" w:rsidR="00690B4B" w:rsidRDefault="0011237F" w:rsidP="00690B4B">
            <w:r>
              <w:t>Live web scrapping</w:t>
            </w:r>
          </w:p>
        </w:tc>
      </w:tr>
    </w:tbl>
    <w:p w14:paraId="123789C5" w14:textId="14936E2D" w:rsidR="00690B4B" w:rsidRDefault="00690B4B" w:rsidP="00690B4B"/>
    <w:p w14:paraId="76F67469" w14:textId="2BE1109D" w:rsidR="003D75EF" w:rsidRPr="00690B4B" w:rsidRDefault="003D75EF" w:rsidP="00690B4B">
      <w:r>
        <w:t>(to be expanded during brainstorm session)</w:t>
      </w:r>
      <w:bookmarkStart w:id="0" w:name="_GoBack"/>
      <w:bookmarkEnd w:id="0"/>
    </w:p>
    <w:sectPr w:rsidR="003D75EF" w:rsidRPr="00690B4B" w:rsidSect="00690B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13C5"/>
    <w:multiLevelType w:val="multilevel"/>
    <w:tmpl w:val="5F2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EB1349"/>
    <w:multiLevelType w:val="hybridMultilevel"/>
    <w:tmpl w:val="F488CB02"/>
    <w:lvl w:ilvl="0" w:tplc="665AF1AA">
      <w:start w:val="1"/>
      <w:numFmt w:val="upperRoman"/>
      <w:pStyle w:val="Heading1"/>
      <w:lvlText w:val="%1)"/>
      <w:lvlJc w:val="left"/>
      <w:pPr>
        <w:ind w:left="1080" w:hanging="720"/>
      </w:pPr>
      <w:rPr>
        <w:rFonts w:hint="default"/>
      </w:rPr>
    </w:lvl>
    <w:lvl w:ilvl="1" w:tplc="10226A4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pStyle w:val="Heading3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4B"/>
    <w:rsid w:val="000D73C5"/>
    <w:rsid w:val="0011237F"/>
    <w:rsid w:val="00124D52"/>
    <w:rsid w:val="001806F3"/>
    <w:rsid w:val="00195272"/>
    <w:rsid w:val="003D75EF"/>
    <w:rsid w:val="004912A3"/>
    <w:rsid w:val="00491471"/>
    <w:rsid w:val="0052342A"/>
    <w:rsid w:val="00652967"/>
    <w:rsid w:val="00690B4B"/>
    <w:rsid w:val="007D2A14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F7B"/>
  <w15:chartTrackingRefBased/>
  <w15:docId w15:val="{57854F70-D8ED-4C1C-9F1B-093E0CFA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D73C5"/>
    <w:pPr>
      <w:numPr>
        <w:numId w:val="4"/>
      </w:numPr>
      <w:spacing w:line="256" w:lineRule="auto"/>
      <w:outlineLvl w:val="0"/>
    </w:pPr>
    <w:rPr>
      <w:b/>
      <w:color w:val="FF0000"/>
      <w:sz w:val="28"/>
      <w:u w:val="single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0D73C5"/>
    <w:pPr>
      <w:numPr>
        <w:ilvl w:val="1"/>
        <w:numId w:val="5"/>
      </w:numPr>
      <w:spacing w:line="256" w:lineRule="auto"/>
      <w:ind w:hanging="360"/>
      <w:outlineLvl w:val="1"/>
    </w:pPr>
    <w:rPr>
      <w:b/>
      <w:color w:val="00B050"/>
      <w:sz w:val="24"/>
      <w:u w:val="single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0D73C5"/>
    <w:pPr>
      <w:numPr>
        <w:ilvl w:val="2"/>
        <w:numId w:val="4"/>
      </w:numPr>
      <w:spacing w:line="256" w:lineRule="auto"/>
      <w:outlineLvl w:val="2"/>
    </w:pPr>
    <w:rPr>
      <w:sz w:val="24"/>
      <w:u w:val="single"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C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C5"/>
    <w:rPr>
      <w:rFonts w:ascii="Cambria Math" w:eastAsiaTheme="majorEastAsia" w:hAnsi="Cambria Math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73C5"/>
    <w:rPr>
      <w:rFonts w:ascii="Cambria Math" w:hAnsi="Cambria Math"/>
      <w:b/>
      <w:color w:val="FF0000"/>
      <w:sz w:val="28"/>
      <w:u w:val="single"/>
    </w:rPr>
  </w:style>
  <w:style w:type="paragraph" w:styleId="ListParagraph">
    <w:name w:val="List Paragraph"/>
    <w:basedOn w:val="Normal"/>
    <w:uiPriority w:val="34"/>
    <w:qFormat/>
    <w:rsid w:val="000D73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73C5"/>
    <w:rPr>
      <w:rFonts w:ascii="Cambria Math" w:hAnsi="Cambria Math"/>
      <w:sz w:val="24"/>
      <w:u w:val="single" w:color="FF0000"/>
    </w:rPr>
  </w:style>
  <w:style w:type="character" w:customStyle="1" w:styleId="Heading2Char">
    <w:name w:val="Heading 2 Char"/>
    <w:basedOn w:val="DefaultParagraphFont"/>
    <w:link w:val="Heading2"/>
    <w:uiPriority w:val="9"/>
    <w:rsid w:val="000D73C5"/>
    <w:rPr>
      <w:b/>
      <w:color w:val="00B050"/>
      <w:sz w:val="24"/>
      <w:u w:val="single"/>
    </w:rPr>
  </w:style>
  <w:style w:type="table" w:styleId="TableGrid">
    <w:name w:val="Table Grid"/>
    <w:basedOn w:val="TableNormal"/>
    <w:uiPriority w:val="39"/>
    <w:rsid w:val="0069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Hollis</dc:creator>
  <cp:keywords/>
  <dc:description/>
  <cp:lastModifiedBy>Thomas Hollis</cp:lastModifiedBy>
  <cp:revision>6</cp:revision>
  <dcterms:created xsi:type="dcterms:W3CDTF">2017-07-16T13:09:00Z</dcterms:created>
  <dcterms:modified xsi:type="dcterms:W3CDTF">2017-07-16T13:56:00Z</dcterms:modified>
</cp:coreProperties>
</file>