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109C" w14:textId="366D60D2" w:rsidR="00631BA0" w:rsidRDefault="00631BA0" w:rsidP="00DF0B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1BA0">
        <w:rPr>
          <w:rFonts w:ascii="Times New Roman" w:hAnsi="Times New Roman" w:cs="Times New Roman"/>
          <w:b/>
          <w:bCs/>
          <w:sz w:val="32"/>
          <w:szCs w:val="32"/>
        </w:rPr>
        <w:t xml:space="preserve">SoP </w:t>
      </w:r>
    </w:p>
    <w:p w14:paraId="7BA2276B" w14:textId="3D5C5F7D" w:rsidR="00006ACC" w:rsidRDefault="00631BA0" w:rsidP="00DF0B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1BA0">
        <w:rPr>
          <w:rFonts w:ascii="Times New Roman" w:hAnsi="Times New Roman" w:cs="Times New Roman"/>
          <w:b/>
          <w:bCs/>
          <w:sz w:val="32"/>
          <w:szCs w:val="32"/>
        </w:rPr>
        <w:t>(Department of Environmental Science)</w:t>
      </w:r>
    </w:p>
    <w:p w14:paraId="632922DD" w14:textId="77777777" w:rsidR="00631BA0" w:rsidRDefault="00631BA0" w:rsidP="00DF0B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3A0F2" w14:textId="1D62677F" w:rsidR="00631BA0" w:rsidRPr="00631BA0" w:rsidRDefault="00631BA0" w:rsidP="00C70F94">
      <w:pPr>
        <w:pBdr>
          <w:bottom w:val="single" w:sz="6" w:space="1" w:color="auto"/>
        </w:pBdr>
        <w:shd w:val="clear" w:color="auto" w:fill="B2A1C7" w:themeFill="accent4" w:themeFillTint="99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BA0">
        <w:rPr>
          <w:rFonts w:ascii="Times New Roman" w:hAnsi="Times New Roman" w:cs="Times New Roman"/>
          <w:i/>
          <w:iCs/>
          <w:sz w:val="28"/>
          <w:szCs w:val="28"/>
        </w:rPr>
        <w:t>Step-by-Step Guide for Using Instruments in an Environmental Lab</w:t>
      </w:r>
    </w:p>
    <w:p w14:paraId="36155FB3" w14:textId="77777777" w:rsidR="00DF0BED" w:rsidRPr="00631BA0" w:rsidRDefault="00DF0BED" w:rsidP="00DF0B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9CBFB7B" w14:textId="7C1667BE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Preparation  </w:t>
      </w:r>
    </w:p>
    <w:p w14:paraId="117B57E8" w14:textId="496C49B3" w:rsidR="00631BA0" w:rsidRPr="00631BA0" w:rsidRDefault="00631BA0" w:rsidP="00DF0B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Review the instrument’s manual and lab SOPs.  </w:t>
      </w:r>
    </w:p>
    <w:p w14:paraId="43E817ED" w14:textId="39FBDCA0" w:rsidR="00631BA0" w:rsidRPr="00631BA0" w:rsidRDefault="00631BA0" w:rsidP="00DF0B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Ensure the instrument is clean and ready for use.  </w:t>
      </w:r>
    </w:p>
    <w:p w14:paraId="39EAC53A" w14:textId="0E4BB148" w:rsidR="00631BA0" w:rsidRPr="00631BA0" w:rsidRDefault="00631BA0" w:rsidP="00DF0B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Gather all necessary reagents, standards, and supplies.  </w:t>
      </w:r>
    </w:p>
    <w:p w14:paraId="7E9D0BA5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4C761" w14:textId="1A9CCAFF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Calibration  </w:t>
      </w:r>
    </w:p>
    <w:p w14:paraId="22F1B99E" w14:textId="08DCD1C1" w:rsidR="00631BA0" w:rsidRPr="00631BA0" w:rsidRDefault="00631BA0" w:rsidP="00DF0BE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Use certified standards to calibrate the instrument.  </w:t>
      </w:r>
    </w:p>
    <w:p w14:paraId="2E6AB306" w14:textId="1A678E3D" w:rsidR="00631BA0" w:rsidRPr="00631BA0" w:rsidRDefault="00631BA0" w:rsidP="00DF0BE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Record calibration results and ensure they meet acceptable limits.  </w:t>
      </w:r>
    </w:p>
    <w:p w14:paraId="4E62B1BD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98138" w14:textId="0C24587B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Sample Preparation  </w:t>
      </w:r>
    </w:p>
    <w:p w14:paraId="0DEF07DB" w14:textId="11C88BAF" w:rsidR="00631BA0" w:rsidRPr="00631BA0" w:rsidRDefault="00631BA0" w:rsidP="00DF0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Prepare samples according to the approved method (e.g., filtration, dilution, extraction).  </w:t>
      </w:r>
    </w:p>
    <w:p w14:paraId="260D0D1D" w14:textId="55A38407" w:rsidR="00631BA0" w:rsidRPr="00631BA0" w:rsidRDefault="00631BA0" w:rsidP="00DF0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Label samples clearly to avoid mix-ups.  </w:t>
      </w:r>
    </w:p>
    <w:p w14:paraId="5DBCDFFC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9A735" w14:textId="696310DE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 Instrument Setup  </w:t>
      </w:r>
    </w:p>
    <w:p w14:paraId="6BC05BDE" w14:textId="7D0CD702" w:rsidR="00631BA0" w:rsidRPr="00631BA0" w:rsidRDefault="00631BA0" w:rsidP="00DF0BE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Power on the instrument and allow it to stabilize.  </w:t>
      </w:r>
    </w:p>
    <w:p w14:paraId="4D9135A7" w14:textId="70A15917" w:rsidR="00631BA0" w:rsidRPr="00631BA0" w:rsidRDefault="00631BA0" w:rsidP="00DF0BE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Load the required software or program for analysis.  </w:t>
      </w:r>
    </w:p>
    <w:p w14:paraId="56C437FC" w14:textId="78E3C0D0" w:rsidR="00631BA0" w:rsidRPr="00631BA0" w:rsidRDefault="00631BA0" w:rsidP="00DF0BE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Adjust parameters (e.g., temperature, flow rate, wavelength) as specified.  </w:t>
      </w:r>
    </w:p>
    <w:p w14:paraId="40A4A31A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1ED26" w14:textId="188AF89B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Quality Control Checks</w:t>
      </w:r>
      <w:r w:rsidRPr="00631BA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C36FF8" w14:textId="5468D656" w:rsidR="00631BA0" w:rsidRPr="00631BA0" w:rsidRDefault="00631BA0" w:rsidP="00DF0B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Run blanks, standards, and control samples to verify instrument performance.  </w:t>
      </w:r>
    </w:p>
    <w:p w14:paraId="45AB5A88" w14:textId="54F374F0" w:rsidR="00631BA0" w:rsidRPr="00631BA0" w:rsidRDefault="00631BA0" w:rsidP="00DF0B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Confirm results are within acceptable ranges before proceeding.  </w:t>
      </w:r>
    </w:p>
    <w:p w14:paraId="59BCDA4A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F1C47" w14:textId="267011A0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6. Sample Analysis  </w:t>
      </w:r>
    </w:p>
    <w:p w14:paraId="07BCB001" w14:textId="1AD9F0E8" w:rsidR="00631BA0" w:rsidRPr="00631BA0" w:rsidRDefault="00631BA0" w:rsidP="00DF0B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Load samples into the instrument in the correct sequence.  </w:t>
      </w:r>
    </w:p>
    <w:p w14:paraId="6CB8D287" w14:textId="35FBC654" w:rsidR="00631BA0" w:rsidRPr="00631BA0" w:rsidRDefault="00631BA0" w:rsidP="00DF0B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Monitor the process for errors or anomalies.  </w:t>
      </w:r>
    </w:p>
    <w:p w14:paraId="09717FC7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FBD26" w14:textId="3460ED42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7. Data Collection  </w:t>
      </w:r>
    </w:p>
    <w:p w14:paraId="42483C10" w14:textId="16F45A63" w:rsidR="00631BA0" w:rsidRPr="00631BA0" w:rsidRDefault="00631BA0" w:rsidP="00DF0B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Record raw data directly from the instrument or software.  </w:t>
      </w:r>
    </w:p>
    <w:p w14:paraId="683502CF" w14:textId="373C4196" w:rsidR="00631BA0" w:rsidRPr="00631BA0" w:rsidRDefault="00631BA0" w:rsidP="00DF0B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Save data securely and back it up if necessary.  </w:t>
      </w:r>
    </w:p>
    <w:p w14:paraId="54B9A699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92EE5" w14:textId="057AD76B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8. Post-Analysis Procedures  </w:t>
      </w:r>
    </w:p>
    <w:p w14:paraId="39C8F5F0" w14:textId="1DACE51F" w:rsidR="00631BA0" w:rsidRPr="00631BA0" w:rsidRDefault="00631BA0" w:rsidP="00DF0B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Clean the instrument and accessories to prevent contamination.  </w:t>
      </w:r>
    </w:p>
    <w:p w14:paraId="6D8FBDA5" w14:textId="0CDE90A2" w:rsidR="00631BA0" w:rsidRPr="00631BA0" w:rsidRDefault="00631BA0" w:rsidP="00DF0B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Shut down the instrument properly if not in use.  </w:t>
      </w:r>
    </w:p>
    <w:p w14:paraId="3E6B4B64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81D43" w14:textId="54A6E090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9. Data Verification  </w:t>
      </w:r>
    </w:p>
    <w:p w14:paraId="44C75653" w14:textId="515F5D6F" w:rsidR="00631BA0" w:rsidRPr="00631BA0" w:rsidRDefault="00631BA0" w:rsidP="00DF0B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Review data for accuracy and completeness.  </w:t>
      </w:r>
    </w:p>
    <w:p w14:paraId="2E4796D4" w14:textId="52904935" w:rsidR="00631BA0" w:rsidRPr="00631BA0" w:rsidRDefault="00631BA0" w:rsidP="00DF0B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Perform calculations or transformations as required.  </w:t>
      </w:r>
    </w:p>
    <w:p w14:paraId="0B721358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CBFA8" w14:textId="2101D319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10. Reporting  </w:t>
      </w:r>
    </w:p>
    <w:p w14:paraId="2B315BB6" w14:textId="62E7B8FF" w:rsidR="00631BA0" w:rsidRPr="00631BA0" w:rsidRDefault="00631BA0" w:rsidP="00DF0BE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Prepare a report with </w:t>
      </w:r>
      <w:r w:rsidR="007937AE" w:rsidRPr="00631BA0">
        <w:rPr>
          <w:rFonts w:ascii="Times New Roman" w:hAnsi="Times New Roman" w:cs="Times New Roman"/>
          <w:sz w:val="24"/>
          <w:szCs w:val="24"/>
        </w:rPr>
        <w:t>analysed</w:t>
      </w:r>
      <w:r w:rsidRPr="00631BA0">
        <w:rPr>
          <w:rFonts w:ascii="Times New Roman" w:hAnsi="Times New Roman" w:cs="Times New Roman"/>
          <w:sz w:val="24"/>
          <w:szCs w:val="24"/>
        </w:rPr>
        <w:t xml:space="preserve"> results, including any deviations or issues.  </w:t>
      </w:r>
    </w:p>
    <w:p w14:paraId="1F981A21" w14:textId="5B428A1D" w:rsidR="00631BA0" w:rsidRPr="00631BA0" w:rsidRDefault="00631BA0" w:rsidP="00DF0BE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Submit the report for review and approval.  </w:t>
      </w:r>
    </w:p>
    <w:p w14:paraId="292F22A1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04EA3" w14:textId="5E0C374E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11. Maintenance  </w:t>
      </w:r>
    </w:p>
    <w:p w14:paraId="73E57603" w14:textId="0C29349F" w:rsidR="00631BA0" w:rsidRPr="00631BA0" w:rsidRDefault="00631BA0" w:rsidP="00DF0BE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Perform routine maintenance as per the instrument’s schedule.  </w:t>
      </w:r>
    </w:p>
    <w:p w14:paraId="44ED5723" w14:textId="3D9A3018" w:rsidR="00631BA0" w:rsidRPr="00631BA0" w:rsidRDefault="00631BA0" w:rsidP="00DF0BE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Document maintenance activities and any repairs.  </w:t>
      </w:r>
    </w:p>
    <w:p w14:paraId="6034B1E7" w14:textId="77777777" w:rsidR="00631BA0" w:rsidRPr="00631BA0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9E31A" w14:textId="15B28148" w:rsidR="00631BA0" w:rsidRPr="006E05CB" w:rsidRDefault="00631BA0" w:rsidP="00DF0BE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05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12. Troubleshooting  </w:t>
      </w:r>
    </w:p>
    <w:p w14:paraId="0AAA43C6" w14:textId="6CC82EF9" w:rsidR="00631BA0" w:rsidRPr="00631BA0" w:rsidRDefault="00631BA0" w:rsidP="00DF0BE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 xml:space="preserve">Address any issues encountered during analysis.  </w:t>
      </w:r>
    </w:p>
    <w:p w14:paraId="4788A647" w14:textId="4ACDEC63" w:rsidR="00631BA0" w:rsidRDefault="00631BA0" w:rsidP="00DF0BE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BA0">
        <w:rPr>
          <w:rFonts w:ascii="Times New Roman" w:hAnsi="Times New Roman" w:cs="Times New Roman"/>
          <w:sz w:val="24"/>
          <w:szCs w:val="24"/>
        </w:rPr>
        <w:t>Document corrective actions taken.</w:t>
      </w:r>
    </w:p>
    <w:p w14:paraId="70825482" w14:textId="77777777" w:rsidR="002134E3" w:rsidRDefault="002134E3" w:rsidP="002134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98295" w14:textId="77777777" w:rsidR="002134E3" w:rsidRDefault="002134E3" w:rsidP="002134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209FE" w14:textId="3361CFB1" w:rsidR="002134E3" w:rsidRDefault="002134E3" w:rsidP="00192084">
      <w:pPr>
        <w:shd w:val="clear" w:color="auto" w:fill="B2A1C7" w:themeFill="accent4" w:themeFillTint="99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4E3">
        <w:rPr>
          <w:rFonts w:ascii="Times New Roman" w:hAnsi="Times New Roman" w:cs="Times New Roman"/>
          <w:b/>
          <w:bCs/>
          <w:sz w:val="28"/>
          <w:szCs w:val="28"/>
        </w:rPr>
        <w:t>List of Instruments and Software</w:t>
      </w:r>
    </w:p>
    <w:p w14:paraId="00DFB69B" w14:textId="77777777" w:rsidR="002134E3" w:rsidRDefault="002134E3" w:rsidP="002134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5353"/>
        <w:gridCol w:w="4517"/>
      </w:tblGrid>
      <w:tr w:rsidR="002134E3" w14:paraId="3FA77FFA" w14:textId="77777777" w:rsidTr="00FA11C7">
        <w:trPr>
          <w:trHeight w:val="578"/>
        </w:trPr>
        <w:tc>
          <w:tcPr>
            <w:tcW w:w="5353" w:type="dxa"/>
            <w:vAlign w:val="center"/>
          </w:tcPr>
          <w:p w14:paraId="19753169" w14:textId="54189F38" w:rsidR="002134E3" w:rsidRDefault="002134E3" w:rsidP="00FA11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Wet Laboratory</w:t>
            </w:r>
          </w:p>
        </w:tc>
        <w:tc>
          <w:tcPr>
            <w:tcW w:w="4517" w:type="dxa"/>
            <w:vAlign w:val="center"/>
          </w:tcPr>
          <w:p w14:paraId="3FF546BC" w14:textId="2389E0EE" w:rsidR="002134E3" w:rsidRDefault="002134E3" w:rsidP="00FA11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Dry Laboratory</w:t>
            </w:r>
          </w:p>
        </w:tc>
      </w:tr>
      <w:tr w:rsidR="002134E3" w14:paraId="4D205852" w14:textId="77777777" w:rsidTr="00FA11C7">
        <w:trPr>
          <w:trHeight w:val="4468"/>
        </w:trPr>
        <w:tc>
          <w:tcPr>
            <w:tcW w:w="5353" w:type="dxa"/>
          </w:tcPr>
          <w:p w14:paraId="3AF1F8AF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1. Atomic Adsorption Spectrophotometer (AAS)</w:t>
            </w:r>
          </w:p>
          <w:p w14:paraId="6FDE1B3A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2. UV-Vis Spectrophotometer</w:t>
            </w:r>
          </w:p>
          <w:p w14:paraId="36C76F1D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3. CHNS Analyzer</w:t>
            </w:r>
          </w:p>
          <w:p w14:paraId="1BFE8CDF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4. Ion Chromatograph</w:t>
            </w:r>
          </w:p>
          <w:p w14:paraId="0F6EF89E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5. Automated Solvent Extractor</w:t>
            </w:r>
          </w:p>
          <w:p w14:paraId="2F448251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6. Gas Chromatograph (GC)</w:t>
            </w:r>
          </w:p>
          <w:p w14:paraId="72482AC0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7. Gas Chromatograph Mass Spectroscopy (GCMS)</w:t>
            </w:r>
          </w:p>
          <w:p w14:paraId="559CF2F9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8. Kjeldahl Nitrogen Assembly</w:t>
            </w:r>
          </w:p>
          <w:p w14:paraId="0122119A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9. Microwave Digestion System</w:t>
            </w:r>
          </w:p>
          <w:p w14:paraId="1309FDF1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10. Rotary Evaporator</w:t>
            </w:r>
          </w:p>
          <w:p w14:paraId="015FB47D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11. Flame Photometer</w:t>
            </w:r>
          </w:p>
          <w:p w14:paraId="4F9BC549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12. Incubator Shaker</w:t>
            </w:r>
          </w:p>
          <w:p w14:paraId="25EC679D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13. BOD Incubator</w:t>
            </w:r>
          </w:p>
          <w:p w14:paraId="17E55FF5" w14:textId="794FB072" w:rsidR="002134E3" w:rsidRPr="002134E3" w:rsidRDefault="002134E3" w:rsidP="00FA11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14. Respirable Dust Sampler</w:t>
            </w:r>
          </w:p>
        </w:tc>
        <w:tc>
          <w:tcPr>
            <w:tcW w:w="4517" w:type="dxa"/>
          </w:tcPr>
          <w:p w14:paraId="6598BBF2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1. IBM/HP/Fujitsu (Unix/Linux) Servers</w:t>
            </w:r>
          </w:p>
          <w:p w14:paraId="2F6F29C0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2. Weather and Climate Models</w:t>
            </w:r>
          </w:p>
          <w:p w14:paraId="56A187BC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3. Climate Data</w:t>
            </w:r>
          </w:p>
          <w:p w14:paraId="0DE12119" w14:textId="77777777" w:rsidR="002134E3" w:rsidRPr="002134E3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4. GIS Software (ArcGIS 10.2)</w:t>
            </w:r>
          </w:p>
          <w:p w14:paraId="559EEE14" w14:textId="6FF28614" w:rsidR="00FA11C7" w:rsidRPr="00FA11C7" w:rsidRDefault="002134E3" w:rsidP="00FA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E3">
              <w:rPr>
                <w:rFonts w:ascii="Times New Roman" w:hAnsi="Times New Roman" w:cs="Times New Roman"/>
                <w:sz w:val="24"/>
                <w:szCs w:val="24"/>
              </w:rPr>
              <w:t>5. Atmospheric Lightning Sensor under Lightning Location Network (LLN) program by the Ministry of Earth Science, Government of India</w:t>
            </w:r>
          </w:p>
        </w:tc>
      </w:tr>
    </w:tbl>
    <w:p w14:paraId="6CE32CCA" w14:textId="77777777" w:rsidR="002134E3" w:rsidRPr="002134E3" w:rsidRDefault="002134E3" w:rsidP="002134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34E3" w:rsidRPr="0021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A73"/>
    <w:multiLevelType w:val="hybridMultilevel"/>
    <w:tmpl w:val="F716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20D0"/>
    <w:multiLevelType w:val="hybridMultilevel"/>
    <w:tmpl w:val="0824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4A57"/>
    <w:multiLevelType w:val="hybridMultilevel"/>
    <w:tmpl w:val="4EE05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4CCB"/>
    <w:multiLevelType w:val="hybridMultilevel"/>
    <w:tmpl w:val="B926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31DBE"/>
    <w:multiLevelType w:val="hybridMultilevel"/>
    <w:tmpl w:val="71DA5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8782F"/>
    <w:multiLevelType w:val="hybridMultilevel"/>
    <w:tmpl w:val="06289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A0C92"/>
    <w:multiLevelType w:val="hybridMultilevel"/>
    <w:tmpl w:val="E6B0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84176"/>
    <w:multiLevelType w:val="hybridMultilevel"/>
    <w:tmpl w:val="3E0CB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41B88"/>
    <w:multiLevelType w:val="hybridMultilevel"/>
    <w:tmpl w:val="AD0E8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F6F15"/>
    <w:multiLevelType w:val="hybridMultilevel"/>
    <w:tmpl w:val="A0324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02444"/>
    <w:multiLevelType w:val="hybridMultilevel"/>
    <w:tmpl w:val="09624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9436D"/>
    <w:multiLevelType w:val="hybridMultilevel"/>
    <w:tmpl w:val="C8725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9460">
    <w:abstractNumId w:val="0"/>
  </w:num>
  <w:num w:numId="2" w16cid:durableId="328752133">
    <w:abstractNumId w:val="11"/>
  </w:num>
  <w:num w:numId="3" w16cid:durableId="601376882">
    <w:abstractNumId w:val="2"/>
  </w:num>
  <w:num w:numId="4" w16cid:durableId="1192038435">
    <w:abstractNumId w:val="7"/>
  </w:num>
  <w:num w:numId="5" w16cid:durableId="1856918035">
    <w:abstractNumId w:val="8"/>
  </w:num>
  <w:num w:numId="6" w16cid:durableId="128406413">
    <w:abstractNumId w:val="3"/>
  </w:num>
  <w:num w:numId="7" w16cid:durableId="1094395459">
    <w:abstractNumId w:val="1"/>
  </w:num>
  <w:num w:numId="8" w16cid:durableId="801458957">
    <w:abstractNumId w:val="9"/>
  </w:num>
  <w:num w:numId="9" w16cid:durableId="1092429080">
    <w:abstractNumId w:val="5"/>
  </w:num>
  <w:num w:numId="10" w16cid:durableId="4094004">
    <w:abstractNumId w:val="6"/>
  </w:num>
  <w:num w:numId="11" w16cid:durableId="10034962">
    <w:abstractNumId w:val="4"/>
  </w:num>
  <w:num w:numId="12" w16cid:durableId="1207716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29"/>
    <w:rsid w:val="00006ACC"/>
    <w:rsid w:val="00192084"/>
    <w:rsid w:val="002134E3"/>
    <w:rsid w:val="00241419"/>
    <w:rsid w:val="003C499A"/>
    <w:rsid w:val="00631BA0"/>
    <w:rsid w:val="006E05CB"/>
    <w:rsid w:val="007937AE"/>
    <w:rsid w:val="00C70F94"/>
    <w:rsid w:val="00CF2729"/>
    <w:rsid w:val="00CF3032"/>
    <w:rsid w:val="00DE7A7F"/>
    <w:rsid w:val="00DF0BED"/>
    <w:rsid w:val="00E172E4"/>
    <w:rsid w:val="00E872E7"/>
    <w:rsid w:val="00F22BA1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AA60"/>
  <w15:chartTrackingRefBased/>
  <w15:docId w15:val="{4CC7EBAC-588F-45F6-B823-4118ADFD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729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72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729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27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7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27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27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72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7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29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72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1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Kumar</dc:creator>
  <cp:keywords/>
  <dc:description/>
  <cp:lastModifiedBy>Deepu Kumar</cp:lastModifiedBy>
  <cp:revision>15</cp:revision>
  <dcterms:created xsi:type="dcterms:W3CDTF">2025-02-18T15:20:00Z</dcterms:created>
  <dcterms:modified xsi:type="dcterms:W3CDTF">2025-02-18T15:38:00Z</dcterms:modified>
</cp:coreProperties>
</file>