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D20A6" w14:textId="77777777" w:rsidR="00CD0D4A" w:rsidRDefault="00523E4F">
      <w:pPr>
        <w:spacing w:after="0"/>
        <w:ind w:left="10" w:right="119" w:hanging="10"/>
        <w:jc w:val="center"/>
      </w:pPr>
      <w:r>
        <w:rPr>
          <w:b/>
          <w:sz w:val="28"/>
        </w:rPr>
        <w:t xml:space="preserve">Ideation Phase </w:t>
      </w:r>
    </w:p>
    <w:p w14:paraId="392A77F7" w14:textId="77777777" w:rsidR="00CD0D4A" w:rsidRDefault="00523E4F">
      <w:pPr>
        <w:spacing w:after="0"/>
        <w:ind w:left="10" w:right="119" w:hanging="10"/>
        <w:jc w:val="center"/>
      </w:pPr>
      <w:r>
        <w:rPr>
          <w:b/>
          <w:sz w:val="28"/>
        </w:rPr>
        <w:t xml:space="preserve">Empathize &amp; Discover </w:t>
      </w:r>
    </w:p>
    <w:p w14:paraId="2D491BA5" w14:textId="77777777" w:rsidR="00CD0D4A" w:rsidRDefault="00523E4F">
      <w:pPr>
        <w:spacing w:after="0"/>
        <w:ind w:right="55"/>
        <w:jc w:val="center"/>
      </w:pPr>
      <w:r>
        <w:rPr>
          <w:b/>
          <w:sz w:val="28"/>
        </w:rPr>
        <w:t xml:space="preserve"> </w:t>
      </w:r>
    </w:p>
    <w:tbl>
      <w:tblPr>
        <w:tblStyle w:val="TableGrid"/>
        <w:tblW w:w="9020" w:type="dxa"/>
        <w:tblInd w:w="10" w:type="dxa"/>
        <w:tblCellMar>
          <w:top w:w="55" w:type="dxa"/>
          <w:left w:w="95" w:type="dxa"/>
          <w:bottom w:w="0" w:type="dxa"/>
          <w:right w:w="115" w:type="dxa"/>
        </w:tblCellMar>
        <w:tblLook w:val="04A0" w:firstRow="1" w:lastRow="0" w:firstColumn="1" w:lastColumn="0" w:noHBand="0" w:noVBand="1"/>
      </w:tblPr>
      <w:tblGrid>
        <w:gridCol w:w="4500"/>
        <w:gridCol w:w="4520"/>
      </w:tblGrid>
      <w:tr w:rsidR="00CD0D4A" w14:paraId="735B9EC3"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68B64568" w14:textId="77777777" w:rsidR="00CD0D4A" w:rsidRDefault="00523E4F">
            <w:pPr>
              <w:spacing w:after="0"/>
            </w:pPr>
            <w: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33919706" w14:textId="77777777" w:rsidR="00CD0D4A" w:rsidRDefault="00523E4F">
            <w:pPr>
              <w:spacing w:after="0"/>
              <w:ind w:left="15"/>
            </w:pPr>
            <w:r>
              <w:t xml:space="preserve">25 July 2026 </w:t>
            </w:r>
          </w:p>
        </w:tc>
      </w:tr>
      <w:tr w:rsidR="00CD0D4A" w14:paraId="4E19D4D6"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1CE69A06" w14:textId="77777777" w:rsidR="00CD0D4A" w:rsidRDefault="00523E4F">
            <w:pPr>
              <w:spacing w:after="0"/>
            </w:pPr>
            <w: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55AFA355" w14:textId="77777777" w:rsidR="00CD0D4A" w:rsidRDefault="00523E4F">
            <w:pPr>
              <w:spacing w:after="0"/>
              <w:ind w:left="15"/>
            </w:pPr>
            <w:r>
              <w:t xml:space="preserve"> </w:t>
            </w:r>
          </w:p>
        </w:tc>
      </w:tr>
      <w:tr w:rsidR="00CD0D4A" w14:paraId="6D5FC374"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5006F13B" w14:textId="77777777" w:rsidR="00CD0D4A" w:rsidRDefault="00523E4F">
            <w:pPr>
              <w:spacing w:after="0"/>
            </w:pPr>
            <w: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356135F5" w14:textId="08316D75" w:rsidR="00CD0D4A" w:rsidRDefault="00A015E3">
            <w:pPr>
              <w:spacing w:after="0"/>
              <w:ind w:left="15"/>
            </w:pPr>
            <w:r>
              <w:t>Darshan ease</w:t>
            </w:r>
          </w:p>
        </w:tc>
      </w:tr>
      <w:tr w:rsidR="00CD0D4A" w14:paraId="70CEADA0"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0DDA35F9" w14:textId="77777777" w:rsidR="00CD0D4A" w:rsidRDefault="00523E4F">
            <w:pPr>
              <w:spacing w:after="0"/>
            </w:pPr>
            <w: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07555C9D" w14:textId="77777777" w:rsidR="00CD0D4A" w:rsidRDefault="00523E4F">
            <w:pPr>
              <w:spacing w:after="0"/>
              <w:ind w:left="15"/>
            </w:pPr>
            <w:r>
              <w:t xml:space="preserve">4 Marks </w:t>
            </w:r>
          </w:p>
        </w:tc>
      </w:tr>
    </w:tbl>
    <w:p w14:paraId="43E7D4FA" w14:textId="77777777" w:rsidR="00CD0D4A" w:rsidRDefault="00523E4F">
      <w:r>
        <w:rPr>
          <w:b/>
          <w:sz w:val="24"/>
        </w:rPr>
        <w:t xml:space="preserve"> </w:t>
      </w:r>
    </w:p>
    <w:p w14:paraId="2FE24C6B" w14:textId="77777777" w:rsidR="00CD0D4A" w:rsidRDefault="00523E4F">
      <w:r>
        <w:rPr>
          <w:b/>
          <w:sz w:val="24"/>
        </w:rPr>
        <w:t xml:space="preserve"> </w:t>
      </w:r>
    </w:p>
    <w:p w14:paraId="179A774C" w14:textId="77777777" w:rsidR="00CD0D4A" w:rsidRDefault="00523E4F">
      <w:r>
        <w:rPr>
          <w:b/>
          <w:sz w:val="24"/>
        </w:rPr>
        <w:t xml:space="preserve"> </w:t>
      </w:r>
    </w:p>
    <w:p w14:paraId="1BDF4A98" w14:textId="77777777" w:rsidR="00CD0D4A" w:rsidRDefault="00523E4F">
      <w:r>
        <w:rPr>
          <w:b/>
          <w:sz w:val="24"/>
        </w:rPr>
        <w:t xml:space="preserve"> </w:t>
      </w:r>
    </w:p>
    <w:p w14:paraId="603D7498" w14:textId="77777777" w:rsidR="00CD0D4A" w:rsidRDefault="00523E4F">
      <w:r>
        <w:rPr>
          <w:b/>
          <w:sz w:val="24"/>
        </w:rPr>
        <w:t xml:space="preserve"> </w:t>
      </w:r>
    </w:p>
    <w:p w14:paraId="30AEE115" w14:textId="77777777" w:rsidR="00CD0D4A" w:rsidRDefault="00523E4F">
      <w:r>
        <w:rPr>
          <w:b/>
          <w:sz w:val="24"/>
        </w:rPr>
        <w:t xml:space="preserve"> </w:t>
      </w:r>
    </w:p>
    <w:p w14:paraId="3FFDB1C1" w14:textId="77777777" w:rsidR="00CD0D4A" w:rsidRDefault="00523E4F">
      <w:pPr>
        <w:spacing w:after="240"/>
        <w:ind w:left="-5" w:right="105" w:hanging="10"/>
      </w:pPr>
      <w:r>
        <w:rPr>
          <w:b/>
          <w:sz w:val="24"/>
        </w:rPr>
        <w:t>Empathy Map Canvas:</w:t>
      </w:r>
      <w:r>
        <w:rPr>
          <w:sz w:val="24"/>
        </w:rPr>
        <w:t xml:space="preserve">   </w:t>
      </w:r>
    </w:p>
    <w:p w14:paraId="0E1FBCF2" w14:textId="77777777" w:rsidR="00A015E3" w:rsidRPr="00A015E3" w:rsidRDefault="00A015E3" w:rsidP="00A015E3">
      <w:pPr>
        <w:rPr>
          <w:sz w:val="24"/>
        </w:rPr>
      </w:pPr>
      <w:r w:rsidRPr="00A015E3">
        <w:rPr>
          <w:sz w:val="24"/>
        </w:rPr>
        <w:t xml:space="preserve">An </w:t>
      </w:r>
      <w:r w:rsidRPr="00A015E3">
        <w:rPr>
          <w:b/>
          <w:bCs/>
          <w:sz w:val="24"/>
        </w:rPr>
        <w:t>Empathy Map</w:t>
      </w:r>
      <w:r w:rsidRPr="00A015E3">
        <w:rPr>
          <w:sz w:val="24"/>
        </w:rPr>
        <w:t xml:space="preserve"> helps our team understand the needs, thoughts, feelings, and behaviors of the users of the </w:t>
      </w:r>
      <w:r w:rsidRPr="00A015E3">
        <w:rPr>
          <w:b/>
          <w:bCs/>
          <w:sz w:val="24"/>
        </w:rPr>
        <w:t>DARSHAN EASE</w:t>
      </w:r>
      <w:r w:rsidRPr="00A015E3">
        <w:rPr>
          <w:sz w:val="24"/>
        </w:rPr>
        <w:t xml:space="preserve"> platform. It enables us to view the temple darshan booking process from the perspective of </w:t>
      </w:r>
      <w:r w:rsidRPr="00A015E3">
        <w:rPr>
          <w:b/>
          <w:bCs/>
          <w:sz w:val="24"/>
        </w:rPr>
        <w:t>devotees</w:t>
      </w:r>
      <w:r w:rsidRPr="00A015E3">
        <w:rPr>
          <w:sz w:val="24"/>
        </w:rPr>
        <w:t xml:space="preserve"> and </w:t>
      </w:r>
      <w:r w:rsidRPr="00A015E3">
        <w:rPr>
          <w:b/>
          <w:bCs/>
          <w:sz w:val="24"/>
        </w:rPr>
        <w:t>temple administrators</w:t>
      </w:r>
      <w:r w:rsidRPr="00A015E3">
        <w:rPr>
          <w:sz w:val="24"/>
        </w:rPr>
        <w:t>, allowing us to identify their challenges, expectations, and pain points.</w:t>
      </w:r>
    </w:p>
    <w:p w14:paraId="72A0482F" w14:textId="77777777" w:rsidR="00A015E3" w:rsidRPr="00A015E3" w:rsidRDefault="00A015E3" w:rsidP="00A015E3">
      <w:pPr>
        <w:rPr>
          <w:sz w:val="24"/>
        </w:rPr>
      </w:pPr>
      <w:r w:rsidRPr="00A015E3">
        <w:rPr>
          <w:sz w:val="24"/>
        </w:rPr>
        <w:t xml:space="preserve">By understanding what users </w:t>
      </w:r>
      <w:r w:rsidRPr="00A015E3">
        <w:rPr>
          <w:b/>
          <w:bCs/>
          <w:sz w:val="24"/>
        </w:rPr>
        <w:t>say, think, do, and feel</w:t>
      </w:r>
      <w:r w:rsidRPr="00A015E3">
        <w:rPr>
          <w:sz w:val="24"/>
        </w:rPr>
        <w:t>, we can design a secure, user-friendly, and efficient online temple darshan booking system that simplifies ticket booking, slot selection, online payments, booking management, and crowd control. The empathy map helps ensure that the developed solution addresses real user problems, enhances the overall user experience, and builds trust, convenience, and satisfaction among devotees and temple administrators.</w:t>
      </w:r>
    </w:p>
    <w:p w14:paraId="09FE1CBA" w14:textId="77777777" w:rsidR="00A015E3" w:rsidRPr="00A015E3" w:rsidRDefault="00A015E3" w:rsidP="00A015E3">
      <w:pPr>
        <w:rPr>
          <w:sz w:val="24"/>
        </w:rPr>
      </w:pPr>
      <w:r w:rsidRPr="00A015E3">
        <w:rPr>
          <w:sz w:val="24"/>
        </w:rPr>
        <w:t xml:space="preserve">The </w:t>
      </w:r>
      <w:r w:rsidRPr="00A015E3">
        <w:rPr>
          <w:b/>
          <w:bCs/>
          <w:sz w:val="24"/>
        </w:rPr>
        <w:t>Empathy Map Canvas</w:t>
      </w:r>
      <w:r w:rsidRPr="00A015E3">
        <w:rPr>
          <w:sz w:val="24"/>
        </w:rPr>
        <w:t xml:space="preserve"> serves as a foundation for developing features that meet customer needs, reduce waiting times, improve temple crowd management, and create a reliable digital platform for online darshan ticket booking and temple administration.</w:t>
      </w:r>
    </w:p>
    <w:p w14:paraId="158EA8DA" w14:textId="77777777" w:rsidR="00CD0D4A" w:rsidRDefault="00523E4F">
      <w:r>
        <w:rPr>
          <w:b/>
          <w:color w:val="2A2A2A"/>
          <w:sz w:val="24"/>
        </w:rPr>
        <w:t xml:space="preserve"> </w:t>
      </w:r>
    </w:p>
    <w:p w14:paraId="1CF0762F" w14:textId="77777777" w:rsidR="00CD0D4A" w:rsidRDefault="00523E4F">
      <w:r>
        <w:rPr>
          <w:b/>
          <w:color w:val="2A2A2A"/>
          <w:sz w:val="24"/>
        </w:rPr>
        <w:t xml:space="preserve"> </w:t>
      </w:r>
    </w:p>
    <w:p w14:paraId="4FF2AB63" w14:textId="77777777" w:rsidR="00CD0D4A" w:rsidRDefault="00523E4F">
      <w:r>
        <w:rPr>
          <w:b/>
          <w:color w:val="2A2A2A"/>
          <w:sz w:val="24"/>
        </w:rPr>
        <w:t xml:space="preserve"> </w:t>
      </w:r>
    </w:p>
    <w:p w14:paraId="2BA5C54A" w14:textId="77777777" w:rsidR="00CD0D4A" w:rsidRDefault="00523E4F">
      <w:r>
        <w:rPr>
          <w:b/>
          <w:color w:val="2A2A2A"/>
          <w:sz w:val="24"/>
        </w:rPr>
        <w:t xml:space="preserve"> </w:t>
      </w:r>
    </w:p>
    <w:p w14:paraId="118E76EF" w14:textId="77777777" w:rsidR="00CD0D4A" w:rsidRDefault="00523E4F">
      <w:r>
        <w:rPr>
          <w:b/>
          <w:color w:val="2A2A2A"/>
          <w:sz w:val="24"/>
        </w:rPr>
        <w:t xml:space="preserve"> </w:t>
      </w:r>
    </w:p>
    <w:p w14:paraId="21757A81" w14:textId="77777777" w:rsidR="00CD0D4A" w:rsidRDefault="00523E4F">
      <w:r>
        <w:rPr>
          <w:b/>
          <w:color w:val="2A2A2A"/>
          <w:sz w:val="24"/>
        </w:rPr>
        <w:t xml:space="preserve"> </w:t>
      </w:r>
    </w:p>
    <w:p w14:paraId="32E96BE0" w14:textId="77777777" w:rsidR="00CD0D4A" w:rsidRDefault="00523E4F">
      <w:r>
        <w:rPr>
          <w:b/>
          <w:color w:val="2A2A2A"/>
          <w:sz w:val="24"/>
        </w:rPr>
        <w:t xml:space="preserve"> </w:t>
      </w:r>
    </w:p>
    <w:p w14:paraId="3FDC2F04" w14:textId="77777777" w:rsidR="00CD0D4A" w:rsidRDefault="00523E4F">
      <w:pPr>
        <w:spacing w:after="0"/>
      </w:pPr>
      <w:r>
        <w:rPr>
          <w:b/>
          <w:color w:val="2A2A2A"/>
          <w:sz w:val="24"/>
        </w:rPr>
        <w:t xml:space="preserve"> </w:t>
      </w:r>
    </w:p>
    <w:p w14:paraId="7D048098" w14:textId="77777777" w:rsidR="00CD0D4A" w:rsidRDefault="00523E4F">
      <w:r>
        <w:rPr>
          <w:b/>
          <w:color w:val="2A2A2A"/>
          <w:sz w:val="24"/>
        </w:rPr>
        <w:t xml:space="preserve"> </w:t>
      </w:r>
    </w:p>
    <w:p w14:paraId="30C646BF" w14:textId="77777777" w:rsidR="00CD0D4A" w:rsidRDefault="00523E4F">
      <w:r>
        <w:rPr>
          <w:b/>
          <w:color w:val="2A2A2A"/>
          <w:sz w:val="24"/>
        </w:rPr>
        <w:lastRenderedPageBreak/>
        <w:t xml:space="preserve"> </w:t>
      </w:r>
    </w:p>
    <w:p w14:paraId="4194ED38" w14:textId="77777777" w:rsidR="00CD0D4A" w:rsidRDefault="00523E4F">
      <w:r>
        <w:rPr>
          <w:b/>
          <w:color w:val="2A2A2A"/>
          <w:sz w:val="24"/>
        </w:rPr>
        <w:t xml:space="preserve"> </w:t>
      </w:r>
    </w:p>
    <w:p w14:paraId="095D6366" w14:textId="77777777" w:rsidR="00CD0D4A" w:rsidRDefault="00523E4F">
      <w:r>
        <w:rPr>
          <w:b/>
          <w:color w:val="2A2A2A"/>
          <w:sz w:val="24"/>
        </w:rPr>
        <w:t xml:space="preserve"> </w:t>
      </w:r>
    </w:p>
    <w:p w14:paraId="5EBB02AA" w14:textId="77777777" w:rsidR="00CD0D4A" w:rsidRDefault="00523E4F">
      <w:r>
        <w:rPr>
          <w:b/>
          <w:color w:val="2A2A2A"/>
          <w:sz w:val="24"/>
        </w:rPr>
        <w:t xml:space="preserve"> </w:t>
      </w:r>
    </w:p>
    <w:p w14:paraId="47621FF4" w14:textId="77777777" w:rsidR="00CD0D4A" w:rsidRDefault="00523E4F">
      <w:r>
        <w:rPr>
          <w:b/>
          <w:color w:val="2A2A2A"/>
          <w:sz w:val="24"/>
        </w:rPr>
        <w:t xml:space="preserve"> </w:t>
      </w:r>
    </w:p>
    <w:p w14:paraId="1A70B892" w14:textId="77777777" w:rsidR="00CD0D4A" w:rsidRDefault="00523E4F">
      <w:pPr>
        <w:spacing w:after="137"/>
        <w:ind w:left="-5" w:hanging="10"/>
      </w:pPr>
      <w:r>
        <w:rPr>
          <w:b/>
          <w:color w:val="2A2A2A"/>
          <w:sz w:val="24"/>
        </w:rPr>
        <w:t xml:space="preserve">Example: </w:t>
      </w:r>
    </w:p>
    <w:p w14:paraId="26E82D7C" w14:textId="7A9903D7" w:rsidR="00CD0D4A" w:rsidRDefault="00CD0D4A" w:rsidP="00A015E3">
      <w:pPr>
        <w:spacing w:after="153"/>
        <w:ind w:right="360"/>
        <w:jc w:val="right"/>
      </w:pPr>
    </w:p>
    <w:p w14:paraId="3425C3C4" w14:textId="79EDD419" w:rsidR="00CD0D4A" w:rsidRDefault="00523E4F">
      <w:r>
        <w:rPr>
          <w:b/>
          <w:color w:val="2A2A2A"/>
          <w:sz w:val="24"/>
        </w:rPr>
        <w:t xml:space="preserve"> </w:t>
      </w:r>
      <w:r w:rsidR="00A015E3">
        <w:rPr>
          <w:noProof/>
        </w:rPr>
        <w:drawing>
          <wp:inline distT="0" distB="0" distL="0" distR="0" wp14:anchorId="294616E5" wp14:editId="48A28F65">
            <wp:extent cx="5806440" cy="3870960"/>
            <wp:effectExtent l="0" t="0" r="3810" b="0"/>
            <wp:docPr id="9437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06440" cy="3870960"/>
                    </a:xfrm>
                    <a:prstGeom prst="rect">
                      <a:avLst/>
                    </a:prstGeom>
                    <a:noFill/>
                    <a:ln>
                      <a:noFill/>
                    </a:ln>
                  </pic:spPr>
                </pic:pic>
              </a:graphicData>
            </a:graphic>
          </wp:inline>
        </w:drawing>
      </w:r>
    </w:p>
    <w:p w14:paraId="27D40840" w14:textId="77777777" w:rsidR="00CD0D4A" w:rsidRDefault="00523E4F">
      <w:r>
        <w:rPr>
          <w:b/>
          <w:color w:val="2A2A2A"/>
          <w:sz w:val="24"/>
        </w:rPr>
        <w:t xml:space="preserve"> </w:t>
      </w:r>
    </w:p>
    <w:p w14:paraId="0C4D551F" w14:textId="77777777" w:rsidR="00CD0D4A" w:rsidRDefault="00523E4F">
      <w:r>
        <w:rPr>
          <w:b/>
          <w:color w:val="2A2A2A"/>
          <w:sz w:val="24"/>
        </w:rPr>
        <w:t xml:space="preserve"> </w:t>
      </w:r>
    </w:p>
    <w:p w14:paraId="0DC73FE3" w14:textId="77777777" w:rsidR="00CD0D4A" w:rsidRDefault="00523E4F">
      <w:r>
        <w:rPr>
          <w:b/>
          <w:color w:val="2A2A2A"/>
          <w:sz w:val="24"/>
        </w:rPr>
        <w:t xml:space="preserve"> </w:t>
      </w:r>
    </w:p>
    <w:p w14:paraId="2FEA8EBB" w14:textId="77777777" w:rsidR="00CD0D4A" w:rsidRDefault="00523E4F">
      <w:pPr>
        <w:spacing w:after="0"/>
      </w:pPr>
      <w:r>
        <w:rPr>
          <w:b/>
          <w:color w:val="2A2A2A"/>
          <w:sz w:val="24"/>
        </w:rPr>
        <w:t xml:space="preserve"> </w:t>
      </w:r>
    </w:p>
    <w:p w14:paraId="55B31DAD" w14:textId="77777777" w:rsidR="00A015E3" w:rsidRDefault="00523E4F" w:rsidP="00A015E3">
      <w:pPr>
        <w:spacing w:after="137"/>
        <w:ind w:left="-5" w:hanging="10"/>
      </w:pPr>
      <w:r>
        <w:rPr>
          <w:b/>
          <w:color w:val="2A2A2A"/>
          <w:sz w:val="24"/>
        </w:rPr>
        <w:t xml:space="preserve">Example: House Rental Application </w:t>
      </w:r>
    </w:p>
    <w:p w14:paraId="4165B4EB" w14:textId="2897E86E" w:rsidR="00CD0D4A" w:rsidRDefault="00A015E3" w:rsidP="00A015E3">
      <w:pPr>
        <w:spacing w:after="137"/>
        <w:ind w:left="-5" w:hanging="10"/>
      </w:pPr>
      <w:r>
        <w:rPr>
          <w:noProof/>
        </w:rPr>
        <w:lastRenderedPageBreak/>
        <w:drawing>
          <wp:inline distT="0" distB="0" distL="0" distR="0" wp14:anchorId="4A39596E" wp14:editId="72949199">
            <wp:extent cx="5806440" cy="3870960"/>
            <wp:effectExtent l="0" t="0" r="3810" b="0"/>
            <wp:docPr id="438994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06440" cy="3870960"/>
                    </a:xfrm>
                    <a:prstGeom prst="rect">
                      <a:avLst/>
                    </a:prstGeom>
                    <a:noFill/>
                    <a:ln>
                      <a:noFill/>
                    </a:ln>
                  </pic:spPr>
                </pic:pic>
              </a:graphicData>
            </a:graphic>
          </wp:inline>
        </w:drawing>
      </w:r>
      <w:r w:rsidR="00523E4F">
        <w:rPr>
          <w:b/>
          <w:color w:val="2A2A2A"/>
          <w:sz w:val="24"/>
        </w:rPr>
        <w:t xml:space="preserve"> </w:t>
      </w:r>
    </w:p>
    <w:p w14:paraId="75DA7941" w14:textId="77777777" w:rsidR="00CD0D4A" w:rsidRDefault="00523E4F">
      <w:r>
        <w:rPr>
          <w:b/>
          <w:color w:val="2A2A2A"/>
          <w:sz w:val="24"/>
        </w:rPr>
        <w:t xml:space="preserve"> </w:t>
      </w:r>
    </w:p>
    <w:p w14:paraId="596AA34E" w14:textId="77777777" w:rsidR="00CD0D4A" w:rsidRDefault="00523E4F">
      <w:pPr>
        <w:spacing w:after="0"/>
      </w:pPr>
      <w:r>
        <w:rPr>
          <w:sz w:val="24"/>
        </w:rPr>
        <w:t xml:space="preserve"> </w:t>
      </w:r>
    </w:p>
    <w:sectPr w:rsidR="00CD0D4A">
      <w:pgSz w:w="11920" w:h="16840"/>
      <w:pgMar w:top="904" w:right="1336" w:bottom="155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D4A"/>
    <w:rsid w:val="00523E4F"/>
    <w:rsid w:val="00A015E3"/>
    <w:rsid w:val="00CD0D4A"/>
    <w:rsid w:val="00D272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BA7AE"/>
  <w15:docId w15:val="{09F743B8-ED4E-42F8-8557-1930B6348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191</Words>
  <Characters>1095</Characters>
  <Application>Microsoft Office Word</Application>
  <DocSecurity>0</DocSecurity>
  <Lines>9</Lines>
  <Paragraphs>2</Paragraphs>
  <ScaleCrop>false</ScaleCrop>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Uttej C</dc:creator>
  <cp:keywords/>
  <cp:lastModifiedBy>Uttej C</cp:lastModifiedBy>
  <cp:revision>2</cp:revision>
  <dcterms:created xsi:type="dcterms:W3CDTF">2026-07-18T16:19:00Z</dcterms:created>
  <dcterms:modified xsi:type="dcterms:W3CDTF">2026-07-18T16:19:00Z</dcterms:modified>
</cp:coreProperties>
</file>