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93666" w14:textId="3766A8E2" w:rsidR="00E52700" w:rsidRPr="007A7CAC" w:rsidRDefault="007A7CAC" w:rsidP="007A7CAC">
      <w:pPr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1.</w:t>
      </w:r>
      <w:r w:rsidRPr="007A7CAC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Demonstrate how to set up Postman</w:t>
      </w:r>
      <w:r w:rsidRPr="007A7CAC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.</w:t>
      </w:r>
    </w:p>
    <w:p w14:paraId="2EACCD93" w14:textId="716FB56D" w:rsidR="007A7CAC" w:rsidRDefault="007A7CAC" w:rsidP="007A7CAC">
      <w:pPr>
        <w:rPr>
          <w:sz w:val="72"/>
          <w:szCs w:val="72"/>
        </w:rPr>
      </w:pPr>
      <w:r>
        <w:rPr>
          <w:sz w:val="72"/>
          <w:szCs w:val="72"/>
        </w:rPr>
        <w:t>Postman Setup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91B4C5" wp14:editId="24BC9368">
                <wp:simplePos x="0" y="0"/>
                <wp:positionH relativeFrom="column">
                  <wp:posOffset>-88900</wp:posOffset>
                </wp:positionH>
                <wp:positionV relativeFrom="paragraph">
                  <wp:posOffset>635000</wp:posOffset>
                </wp:positionV>
                <wp:extent cx="5800725" cy="31750"/>
                <wp:effectExtent l="0" t="0" r="28575" b="25400"/>
                <wp:wrapNone/>
                <wp:docPr id="1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317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97EA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7pt;margin-top:50pt;width:456.75pt;height: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6574736" w14:textId="77777777" w:rsidR="007A7CAC" w:rsidRDefault="007A7CAC" w:rsidP="007A7CAC">
      <w:pPr>
        <w:rPr>
          <w:sz w:val="24"/>
          <w:szCs w:val="24"/>
        </w:rPr>
      </w:pPr>
      <w:r>
        <w:t xml:space="preserve">     </w:t>
      </w:r>
    </w:p>
    <w:p w14:paraId="4D53AF0B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1E6F1D54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</w:t>
      </w:r>
    </w:p>
    <w:p w14:paraId="27C4DB4F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Importance of</w:t>
      </w:r>
      <w:r>
        <w:rPr>
          <w:color w:val="000000"/>
          <w:sz w:val="24"/>
          <w:szCs w:val="24"/>
        </w:rPr>
        <w:t xml:space="preserve"> Postman</w:t>
      </w:r>
    </w:p>
    <w:p w14:paraId="461E3D97" w14:textId="77777777" w:rsidR="007A7CAC" w:rsidRDefault="007A7CAC" w:rsidP="007A7CAC">
      <w:pPr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Installation of Postman</w:t>
      </w:r>
    </w:p>
    <w:p w14:paraId="112DA62C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F4C9112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two subsections, namely:</w:t>
      </w:r>
    </w:p>
    <w:p w14:paraId="57662406" w14:textId="77777777" w:rsidR="007A7CAC" w:rsidRDefault="007A7CAC" w:rsidP="007A7CAC">
      <w:pPr>
        <w:numPr>
          <w:ilvl w:val="2"/>
          <w:numId w:val="3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Installing Postman</w:t>
      </w:r>
    </w:p>
    <w:p w14:paraId="0480D4C6" w14:textId="77777777" w:rsidR="007A7CAC" w:rsidRDefault="007A7CAC" w:rsidP="007A7CAC">
      <w:pPr>
        <w:numPr>
          <w:ilvl w:val="2"/>
          <w:numId w:val="3"/>
        </w:numPr>
        <w:spacing w:line="254" w:lineRule="auto"/>
        <w:rPr>
          <w:color w:val="000000"/>
          <w:sz w:val="24"/>
          <w:szCs w:val="24"/>
        </w:rPr>
      </w:pPr>
      <w:bookmarkStart w:id="0" w:name="_heading=h.gjdgxs"/>
      <w:bookmarkEnd w:id="0"/>
      <w:r>
        <w:rPr>
          <w:color w:val="000000"/>
          <w:sz w:val="24"/>
          <w:szCs w:val="24"/>
        </w:rPr>
        <w:t>Setting up Postman</w:t>
      </w:r>
    </w:p>
    <w:p w14:paraId="5D6F5432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2FDD8B6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     </w:t>
      </w:r>
    </w:p>
    <w:p w14:paraId="2F6F69BA" w14:textId="77777777" w:rsidR="007A7CAC" w:rsidRDefault="007A7CAC" w:rsidP="007A7CAC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2.1.1: Installing Postman</w:t>
      </w:r>
    </w:p>
    <w:p w14:paraId="6037D378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 Postman is already installed in your practice lab. Refer QA to QE lab guide -- Phase 3 for more information.</w:t>
      </w:r>
    </w:p>
    <w:p w14:paraId="58B886B2" w14:textId="77777777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</w:p>
    <w:p w14:paraId="3A144E47" w14:textId="77777777" w:rsidR="007A7CAC" w:rsidRDefault="007A7CAC" w:rsidP="007A7CAC">
      <w:pPr>
        <w:shd w:val="clear" w:color="auto" w:fill="FFFFFF"/>
        <w:spacing w:line="240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2.1.2: Setting up Postman</w:t>
      </w:r>
    </w:p>
    <w:p w14:paraId="380BDE0C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Open Postman and click on the </w:t>
      </w:r>
      <w:proofErr w:type="gramStart"/>
      <w:r>
        <w:rPr>
          <w:color w:val="222222"/>
          <w:sz w:val="24"/>
          <w:szCs w:val="24"/>
        </w:rPr>
        <w:t>sign up</w:t>
      </w:r>
      <w:proofErr w:type="gramEnd"/>
      <w:r>
        <w:rPr>
          <w:color w:val="222222"/>
          <w:sz w:val="24"/>
          <w:szCs w:val="24"/>
        </w:rPr>
        <w:t xml:space="preserve"> button to create a Postman Account.</w:t>
      </w:r>
    </w:p>
    <w:p w14:paraId="3A524D8C" w14:textId="7F4EBFBA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20D0ED25" wp14:editId="568E49FC">
            <wp:extent cx="5730240" cy="3200400"/>
            <wp:effectExtent l="0" t="0" r="3810" b="0"/>
            <wp:docPr id="2468058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FE0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>NOTE: There are two ways to sign up for a Postman account. One is to create your own Postman account, and the other is to use a Google account. Though Postman allows users to use the tool without logging in, signing up ensures that your collection is saved and can be accessed for later use.</w:t>
      </w:r>
    </w:p>
    <w:p w14:paraId="7CB479F2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color w:val="222222"/>
          <w:sz w:val="24"/>
          <w:szCs w:val="24"/>
        </w:rPr>
        <w:t>Select the required workspace tools.</w:t>
      </w:r>
    </w:p>
    <w:p w14:paraId="32B73440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sz w:val="24"/>
          <w:szCs w:val="24"/>
        </w:rPr>
      </w:pPr>
      <w:r>
        <w:rPr>
          <w:color w:val="222222"/>
          <w:sz w:val="24"/>
          <w:szCs w:val="24"/>
        </w:rPr>
        <w:t>Click on Save My Preferences.</w:t>
      </w:r>
    </w:p>
    <w:p w14:paraId="395C450E" w14:textId="65A7DFCD" w:rsidR="007A7CAC" w:rsidRDefault="007A7CAC" w:rsidP="007A7CAC">
      <w:p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0A26566C" wp14:editId="1FF3C3B6">
            <wp:extent cx="5730240" cy="4282440"/>
            <wp:effectExtent l="0" t="0" r="3810" b="3810"/>
            <wp:docPr id="1804254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00B5" w14:textId="77777777" w:rsidR="007A7CAC" w:rsidRDefault="007A7CAC" w:rsidP="007A7CAC">
      <w:pPr>
        <w:numPr>
          <w:ilvl w:val="0"/>
          <w:numId w:val="4"/>
        </w:numPr>
        <w:shd w:val="clear" w:color="auto" w:fill="FFFFFF"/>
        <w:spacing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 will see this Startup Screen below:</w:t>
      </w:r>
    </w:p>
    <w:p w14:paraId="4A71D255" w14:textId="35558AE9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7BCE26A0" wp14:editId="0BD41E6A">
            <wp:extent cx="5013960" cy="2362200"/>
            <wp:effectExtent l="0" t="0" r="0" b="0"/>
            <wp:docPr id="138096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7C33" w14:textId="77777777" w:rsid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24"/>
          <w:szCs w:val="24"/>
        </w:rPr>
      </w:pPr>
    </w:p>
    <w:p w14:paraId="2E56F42B" w14:textId="66747AF8" w:rsidR="007A7CAC" w:rsidRPr="007A7CAC" w:rsidRDefault="007A7CAC" w:rsidP="007A7CAC">
      <w:pPr>
        <w:shd w:val="clear" w:color="auto" w:fill="FFFFFF"/>
        <w:spacing w:line="240" w:lineRule="auto"/>
        <w:ind w:left="720"/>
        <w:rPr>
          <w:color w:val="222222"/>
          <w:sz w:val="32"/>
          <w:szCs w:val="32"/>
        </w:rPr>
      </w:pPr>
      <w:r w:rsidRPr="007A7CAC">
        <w:rPr>
          <w:color w:val="222222"/>
          <w:sz w:val="32"/>
          <w:szCs w:val="32"/>
        </w:rPr>
        <w:lastRenderedPageBreak/>
        <w:t>2.</w:t>
      </w:r>
      <w:r w:rsidRPr="007A7CAC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</w:t>
      </w:r>
      <w:r w:rsidRPr="007A7CAC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Demonstrate how to create the first API request.</w:t>
      </w:r>
    </w:p>
    <w:p w14:paraId="22C7649D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lang w:val="en-US"/>
        </w:rPr>
        <w:t xml:space="preserve">                  </w:t>
      </w:r>
      <w:r>
        <w:rPr>
          <w:color w:val="000000"/>
          <w:sz w:val="24"/>
          <w:szCs w:val="24"/>
        </w:rPr>
        <w:t>This section will guide you to:</w:t>
      </w:r>
    </w:p>
    <w:p w14:paraId="566B963A" w14:textId="77777777" w:rsidR="007A7CAC" w:rsidRDefault="007A7CAC" w:rsidP="007A7CAC">
      <w:pPr>
        <w:numPr>
          <w:ilvl w:val="0"/>
          <w:numId w:val="5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first API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equest on Postman</w:t>
      </w:r>
    </w:p>
    <w:p w14:paraId="786F1BF0" w14:textId="77777777" w:rsidR="007A7CAC" w:rsidRDefault="007A7CAC" w:rsidP="007A7CAC">
      <w:pPr>
        <w:numPr>
          <w:ilvl w:val="0"/>
          <w:numId w:val="5"/>
        </w:numPr>
        <w:tabs>
          <w:tab w:val="left" w:pos="795"/>
        </w:tabs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Get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 of a request</w:t>
      </w:r>
    </w:p>
    <w:p w14:paraId="598FC377" w14:textId="77777777" w:rsidR="007A7CAC" w:rsidRDefault="007A7CAC" w:rsidP="007A7CAC">
      <w:pPr>
        <w:rPr>
          <w:sz w:val="24"/>
          <w:szCs w:val="24"/>
        </w:rPr>
      </w:pPr>
    </w:p>
    <w:p w14:paraId="7B4AA10A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sections, namely:</w:t>
      </w:r>
    </w:p>
    <w:p w14:paraId="791103A7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Setting up API request on Postman</w:t>
      </w:r>
    </w:p>
    <w:p w14:paraId="1CC603CC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Getting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 of API request on Postman</w:t>
      </w:r>
    </w:p>
    <w:p w14:paraId="738C72C3" w14:textId="77777777" w:rsidR="007A7CAC" w:rsidRDefault="007A7CAC" w:rsidP="007A7CAC">
      <w:pPr>
        <w:numPr>
          <w:ilvl w:val="2"/>
          <w:numId w:val="6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Pushing the code to GitHub repositories</w:t>
      </w:r>
    </w:p>
    <w:p w14:paraId="6E1B91E2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32B86C6F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6824B65D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6374F808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Step 2.2.1: </w:t>
      </w:r>
      <w:r>
        <w:rPr>
          <w:color w:val="000000"/>
          <w:sz w:val="24"/>
          <w:szCs w:val="24"/>
        </w:rPr>
        <w:t>Setting up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API request on Postman</w:t>
      </w:r>
    </w:p>
    <w:p w14:paraId="0731797A" w14:textId="100DE5B6" w:rsidR="007A7CAC" w:rsidRDefault="007A7CAC" w:rsidP="007A7CAC">
      <w:pPr>
        <w:ind w:left="36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The screenshot below shows the Postman Workspace</w:t>
      </w:r>
    </w:p>
    <w:p w14:paraId="0A507A50" w14:textId="4C710264" w:rsidR="007A7CAC" w:rsidRDefault="007A7CAC" w:rsidP="007A7CAC">
      <w:pPr>
        <w:rPr>
          <w:color w:val="222222"/>
          <w:sz w:val="24"/>
          <w:szCs w:val="24"/>
        </w:rPr>
      </w:pPr>
      <w:r w:rsidRPr="007A7CAC">
        <w:rPr>
          <w:color w:val="222222"/>
          <w:sz w:val="24"/>
          <w:szCs w:val="24"/>
        </w:rPr>
        <w:drawing>
          <wp:inline distT="0" distB="0" distL="0" distR="0" wp14:anchorId="4A2E4BF5" wp14:editId="10FA4975">
            <wp:extent cx="5731510" cy="2831465"/>
            <wp:effectExtent l="0" t="0" r="2540" b="6985"/>
            <wp:docPr id="200211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15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D58F" w14:textId="77777777" w:rsidR="007A7CAC" w:rsidRDefault="007A7CAC" w:rsidP="007A7CAC">
      <w:pPr>
        <w:rPr>
          <w:color w:val="222222"/>
          <w:sz w:val="24"/>
          <w:szCs w:val="24"/>
        </w:rPr>
      </w:pPr>
    </w:p>
    <w:p w14:paraId="6448F0EA" w14:textId="1D7F8A00" w:rsid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</w:pP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</w:r>
      <w:r w:rsidRPr="007A7CAC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3.</w:t>
      </w:r>
      <w:r w:rsidRPr="007A7CAC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Demonstrate how to use Postman with SOAP.</w:t>
      </w:r>
    </w:p>
    <w:p w14:paraId="7C94EDB5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to:</w:t>
      </w:r>
    </w:p>
    <w:p w14:paraId="787043F8" w14:textId="77777777" w:rsidR="007A7CAC" w:rsidRDefault="007A7CAC" w:rsidP="007A7CAC">
      <w:pPr>
        <w:numPr>
          <w:ilvl w:val="0"/>
          <w:numId w:val="7"/>
        </w:num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Postman with SOAP</w:t>
      </w:r>
    </w:p>
    <w:p w14:paraId="05EC6DD2" w14:textId="77777777" w:rsidR="007A7CAC" w:rsidRDefault="007A7CAC" w:rsidP="007A7CAC">
      <w:pPr>
        <w:spacing w:after="0" w:line="240" w:lineRule="auto"/>
        <w:ind w:left="720" w:hanging="720"/>
        <w:rPr>
          <w:color w:val="000000"/>
          <w:sz w:val="24"/>
          <w:szCs w:val="24"/>
        </w:rPr>
      </w:pPr>
    </w:p>
    <w:p w14:paraId="5A3DB3FB" w14:textId="77777777" w:rsidR="007A7CAC" w:rsidRDefault="007A7CAC" w:rsidP="007A7CAC">
      <w:pPr>
        <w:spacing w:after="0" w:line="240" w:lineRule="auto"/>
        <w:ind w:hanging="720"/>
        <w:rPr>
          <w:color w:val="000000"/>
          <w:sz w:val="24"/>
          <w:szCs w:val="24"/>
        </w:rPr>
      </w:pPr>
    </w:p>
    <w:p w14:paraId="0C2E81D9" w14:textId="77777777" w:rsidR="007A7CAC" w:rsidRDefault="007A7CAC" w:rsidP="007A7CAC">
      <w:pPr>
        <w:spacing w:line="254" w:lineRule="auto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Development Environment: </w:t>
      </w:r>
    </w:p>
    <w:p w14:paraId="6F381741" w14:textId="77777777" w:rsidR="007A7CAC" w:rsidRDefault="007A7CAC" w:rsidP="007A7CAC">
      <w:pPr>
        <w:numPr>
          <w:ilvl w:val="0"/>
          <w:numId w:val="8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55E10602" w14:textId="77777777" w:rsidR="007A7CAC" w:rsidRDefault="007A7CAC" w:rsidP="007A7CAC">
      <w:pPr>
        <w:numPr>
          <w:ilvl w:val="0"/>
          <w:numId w:val="8"/>
        </w:numPr>
        <w:spacing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Endpoint URL</w:t>
      </w:r>
    </w:p>
    <w:p w14:paraId="34B05C0F" w14:textId="77777777" w:rsidR="007A7CAC" w:rsidRDefault="007A7CAC" w:rsidP="007A7CAC">
      <w:pPr>
        <w:spacing w:after="0" w:line="240" w:lineRule="auto"/>
        <w:ind w:hanging="720"/>
        <w:rPr>
          <w:color w:val="000000"/>
          <w:sz w:val="24"/>
          <w:szCs w:val="24"/>
        </w:rPr>
      </w:pPr>
    </w:p>
    <w:p w14:paraId="6CC8836A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three subsections, namely:</w:t>
      </w:r>
    </w:p>
    <w:p w14:paraId="63665CC9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2.3.1 Adding SOAP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equest in postman</w:t>
      </w:r>
    </w:p>
    <w:p w14:paraId="69027EC8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2.3.2 Running and validating the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>esponse</w:t>
      </w:r>
    </w:p>
    <w:p w14:paraId="1FC6B0D9" w14:textId="77777777" w:rsidR="007A7CAC" w:rsidRDefault="007A7CAC" w:rsidP="007A7CAC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2.3.3 </w:t>
      </w:r>
      <w:r>
        <w:rPr>
          <w:sz w:val="24"/>
          <w:szCs w:val="24"/>
        </w:rPr>
        <w:t>Pushing the code to your GitHub repositories</w:t>
      </w:r>
    </w:p>
    <w:p w14:paraId="247B47C8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287D7A0E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70C03FFA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1A63524F" w14:textId="77777777" w:rsidR="007A7CAC" w:rsidRDefault="007A7CAC" w:rsidP="007A7CAC">
      <w:pP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Step 2.3.1:</w:t>
      </w:r>
      <w:r>
        <w:rPr>
          <w:color w:val="000000"/>
          <w:sz w:val="24"/>
          <w:szCs w:val="24"/>
        </w:rPr>
        <w:t xml:space="preserve"> Adding SOAP </w:t>
      </w:r>
      <w:r>
        <w:rPr>
          <w:sz w:val="24"/>
          <w:szCs w:val="24"/>
        </w:rPr>
        <w:t>r</w:t>
      </w:r>
      <w:r>
        <w:rPr>
          <w:color w:val="000000"/>
          <w:sz w:val="24"/>
          <w:szCs w:val="24"/>
        </w:rPr>
        <w:t xml:space="preserve">equest in 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ostman</w:t>
      </w:r>
    </w:p>
    <w:p w14:paraId="6F59572B" w14:textId="77777777" w:rsidR="007A7CAC" w:rsidRDefault="007A7CAC" w:rsidP="007A7CAC">
      <w:pPr>
        <w:numPr>
          <w:ilvl w:val="0"/>
          <w:numId w:val="7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The screenshot below shows </w:t>
      </w:r>
      <w:proofErr w:type="gramStart"/>
      <w:r>
        <w:rPr>
          <w:color w:val="222222"/>
          <w:sz w:val="24"/>
          <w:szCs w:val="24"/>
        </w:rPr>
        <w:t>the  Postman</w:t>
      </w:r>
      <w:proofErr w:type="gramEnd"/>
      <w:r>
        <w:rPr>
          <w:color w:val="222222"/>
          <w:sz w:val="24"/>
          <w:szCs w:val="24"/>
        </w:rPr>
        <w:t xml:space="preserve"> Workspace. </w:t>
      </w:r>
    </w:p>
    <w:p w14:paraId="51720ED9" w14:textId="033B1C4C" w:rsidR="007A7CAC" w:rsidRDefault="007A7CAC" w:rsidP="007A7CAC">
      <w:pPr>
        <w:shd w:val="clear" w:color="auto" w:fill="FFFFFF"/>
        <w:spacing w:before="280" w:after="280" w:line="240" w:lineRule="auto"/>
        <w:ind w:left="420" w:firstLine="420"/>
        <w:jc w:val="center"/>
        <w:rPr>
          <w:color w:val="222222"/>
          <w:sz w:val="24"/>
          <w:szCs w:val="24"/>
        </w:rPr>
      </w:pPr>
      <w:r>
        <w:rPr>
          <w:noProof/>
          <w:color w:val="04B8E6"/>
          <w:sz w:val="24"/>
          <w:szCs w:val="24"/>
        </w:rPr>
        <w:drawing>
          <wp:inline distT="0" distB="0" distL="0" distR="0" wp14:anchorId="5664BBC4" wp14:editId="54560643">
            <wp:extent cx="5730240" cy="2491740"/>
            <wp:effectExtent l="0" t="0" r="3810" b="3810"/>
            <wp:docPr id="6013749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68FC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before="280"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Open Postman </w:t>
      </w:r>
      <w:proofErr w:type="spellStart"/>
      <w:r>
        <w:rPr>
          <w:color w:val="222222"/>
          <w:sz w:val="24"/>
          <w:szCs w:val="24"/>
        </w:rPr>
        <w:t>WorkSpace</w:t>
      </w:r>
      <w:proofErr w:type="spellEnd"/>
      <w:r>
        <w:rPr>
          <w:color w:val="222222"/>
          <w:sz w:val="24"/>
          <w:szCs w:val="24"/>
        </w:rPr>
        <w:t>.</w:t>
      </w:r>
    </w:p>
    <w:p w14:paraId="4DB85055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 xml:space="preserve">On the top left corner, click on </w:t>
      </w:r>
      <w:proofErr w:type="gramStart"/>
      <w:r>
        <w:rPr>
          <w:color w:val="222222"/>
          <w:sz w:val="24"/>
          <w:szCs w:val="24"/>
        </w:rPr>
        <w:t xml:space="preserve">the  </w:t>
      </w:r>
      <w:r>
        <w:rPr>
          <w:b/>
          <w:color w:val="222222"/>
          <w:sz w:val="24"/>
          <w:szCs w:val="24"/>
        </w:rPr>
        <w:t>New</w:t>
      </w:r>
      <w:proofErr w:type="gramEnd"/>
      <w:r>
        <w:rPr>
          <w:b/>
          <w:color w:val="222222"/>
          <w:sz w:val="24"/>
          <w:szCs w:val="24"/>
        </w:rPr>
        <w:t xml:space="preserve"> option </w:t>
      </w:r>
      <w:r>
        <w:rPr>
          <w:color w:val="222222"/>
          <w:sz w:val="24"/>
          <w:szCs w:val="24"/>
        </w:rPr>
        <w:t>button.</w:t>
      </w:r>
    </w:p>
    <w:p w14:paraId="32EE9CFA" w14:textId="77777777" w:rsidR="007A7CAC" w:rsidRDefault="007A7CAC" w:rsidP="007A7CAC">
      <w:p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</w:p>
    <w:p w14:paraId="07090355" w14:textId="77777777" w:rsidR="007A7CAC" w:rsidRDefault="007A7CAC" w:rsidP="007A7CAC">
      <w:pPr>
        <w:shd w:val="clear" w:color="auto" w:fill="FFFFFF"/>
        <w:spacing w:before="280" w:after="280" w:line="240" w:lineRule="auto"/>
        <w:ind w:left="720"/>
        <w:rPr>
          <w:color w:val="222222"/>
          <w:sz w:val="24"/>
          <w:szCs w:val="24"/>
        </w:rPr>
      </w:pPr>
    </w:p>
    <w:p w14:paraId="7FD1858E" w14:textId="58CCA46C" w:rsidR="007A7CAC" w:rsidRDefault="007A7CAC" w:rsidP="007A7CAC">
      <w:pPr>
        <w:shd w:val="clear" w:color="auto" w:fill="FFFFFF"/>
        <w:spacing w:before="280" w:after="280" w:line="240" w:lineRule="auto"/>
        <w:ind w:left="720"/>
        <w:rPr>
          <w:color w:val="222222"/>
          <w:sz w:val="24"/>
          <w:szCs w:val="24"/>
        </w:rPr>
      </w:pPr>
      <w:r>
        <w:rPr>
          <w:noProof/>
          <w:color w:val="222222"/>
          <w:sz w:val="24"/>
          <w:szCs w:val="24"/>
        </w:rPr>
        <w:lastRenderedPageBreak/>
        <w:drawing>
          <wp:inline distT="0" distB="0" distL="0" distR="0" wp14:anchorId="718434A1" wp14:editId="523BBCF3">
            <wp:extent cx="2385060" cy="3764280"/>
            <wp:effectExtent l="0" t="0" r="0" b="7620"/>
            <wp:docPr id="5547685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82D6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the drop-down options available, click on the Request option.</w:t>
      </w:r>
    </w:p>
    <w:p w14:paraId="4F911519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Your Request is ready now.</w:t>
      </w:r>
    </w:p>
    <w:p w14:paraId="0BE33342" w14:textId="77777777" w:rsidR="007A7CAC" w:rsidRDefault="007A7CAC" w:rsidP="007A7CAC">
      <w:pPr>
        <w:numPr>
          <w:ilvl w:val="0"/>
          <w:numId w:val="10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Take the </w:t>
      </w:r>
      <w:r>
        <w:rPr>
          <w:sz w:val="24"/>
          <w:szCs w:val="24"/>
        </w:rPr>
        <w:t xml:space="preserve">given URL as </w:t>
      </w:r>
      <w:proofErr w:type="gramStart"/>
      <w:r>
        <w:rPr>
          <w:sz w:val="24"/>
          <w:szCs w:val="24"/>
        </w:rPr>
        <w:t xml:space="preserve">the </w:t>
      </w:r>
      <w:r>
        <w:rPr>
          <w:color w:val="000000"/>
          <w:sz w:val="24"/>
          <w:szCs w:val="24"/>
        </w:rPr>
        <w:t xml:space="preserve"> Soap</w:t>
      </w:r>
      <w:proofErr w:type="gramEnd"/>
      <w:r>
        <w:rPr>
          <w:color w:val="000000"/>
          <w:sz w:val="24"/>
          <w:szCs w:val="24"/>
        </w:rPr>
        <w:t xml:space="preserve"> request URL.</w:t>
      </w:r>
    </w:p>
    <w:p w14:paraId="26320FEB" w14:textId="77777777" w:rsidR="007A7CAC" w:rsidRDefault="007A7CAC" w:rsidP="007A7CAC">
      <w:pPr>
        <w:ind w:left="720" w:hanging="720"/>
        <w:rPr>
          <w:color w:val="222222"/>
          <w:sz w:val="24"/>
          <w:szCs w:val="24"/>
        </w:rPr>
      </w:pPr>
      <w:hyperlink r:id="rId11" w:history="1">
        <w:r>
          <w:rPr>
            <w:rStyle w:val="Hyperlink"/>
            <w:sz w:val="24"/>
            <w:szCs w:val="24"/>
          </w:rPr>
          <w:t>http://webservices.oorsprong.org/websamples.countryinfo/CountryInfoService.wso?WSDL</w:t>
        </w:r>
      </w:hyperlink>
    </w:p>
    <w:p w14:paraId="699972E6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In the request URL field, input the above link.</w:t>
      </w:r>
    </w:p>
    <w:p w14:paraId="3ED9DB2A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Then set the method as Post.</w:t>
      </w:r>
    </w:p>
    <w:p w14:paraId="46B9AC87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Set Body as raw and set text as XML.</w:t>
      </w:r>
    </w:p>
    <w:p w14:paraId="5C1CA1D0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Provide data in the body.</w:t>
      </w:r>
    </w:p>
    <w:p w14:paraId="5178A28C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>Envelope</w:t>
      </w:r>
      <w:r>
        <w:rPr>
          <w:color w:val="D1D1D1"/>
          <w:sz w:val="24"/>
          <w:szCs w:val="24"/>
          <w:highlight w:val="black"/>
        </w:rPr>
        <w:t xml:space="preserve"> </w:t>
      </w:r>
      <w:proofErr w:type="spellStart"/>
      <w:r>
        <w:rPr>
          <w:color w:val="00DDDD"/>
          <w:sz w:val="24"/>
          <w:szCs w:val="24"/>
          <w:highlight w:val="black"/>
        </w:rPr>
        <w:t>xmlns</w:t>
      </w:r>
      <w:proofErr w:type="spellEnd"/>
      <w:r>
        <w:rPr>
          <w:color w:val="D2CD86"/>
          <w:sz w:val="24"/>
          <w:szCs w:val="24"/>
          <w:highlight w:val="black"/>
        </w:rPr>
        <w:t>=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00DDDD"/>
          <w:sz w:val="24"/>
          <w:szCs w:val="24"/>
          <w:highlight w:val="black"/>
        </w:rPr>
        <w:t>http</w:t>
      </w:r>
      <w:r>
        <w:rPr>
          <w:color w:val="B060B0"/>
          <w:sz w:val="24"/>
          <w:szCs w:val="24"/>
          <w:highlight w:val="black"/>
        </w:rPr>
        <w:t>:</w:t>
      </w:r>
      <w:r>
        <w:rPr>
          <w:b/>
          <w:color w:val="E66170"/>
          <w:sz w:val="24"/>
          <w:szCs w:val="24"/>
          <w:highlight w:val="black"/>
        </w:rPr>
        <w:t>//</w:t>
      </w:r>
      <w:r>
        <w:rPr>
          <w:color w:val="6070EC"/>
          <w:sz w:val="24"/>
          <w:szCs w:val="24"/>
          <w:highlight w:val="black"/>
        </w:rPr>
        <w:t>schemas.xmlsoap.org</w:t>
      </w:r>
      <w:r>
        <w:rPr>
          <w:color w:val="40015A"/>
          <w:sz w:val="24"/>
          <w:szCs w:val="24"/>
          <w:highlight w:val="black"/>
        </w:rPr>
        <w:t>/soap/envelope/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FF8906"/>
          <w:sz w:val="24"/>
          <w:szCs w:val="24"/>
          <w:highlight w:val="black"/>
        </w:rPr>
        <w:t>&gt;</w:t>
      </w:r>
    </w:p>
    <w:p w14:paraId="1C00A39D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</w:t>
      </w: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>Body</w:t>
      </w:r>
      <w:r>
        <w:rPr>
          <w:color w:val="FF8906"/>
          <w:sz w:val="24"/>
          <w:szCs w:val="24"/>
          <w:highlight w:val="black"/>
        </w:rPr>
        <w:t>&gt;</w:t>
      </w:r>
    </w:p>
    <w:p w14:paraId="5F916DD6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</w:t>
      </w:r>
      <w:r>
        <w:rPr>
          <w:color w:val="FF8906"/>
          <w:sz w:val="24"/>
          <w:szCs w:val="24"/>
          <w:highlight w:val="black"/>
        </w:rPr>
        <w:t>&lt;</w:t>
      </w:r>
      <w:r>
        <w:rPr>
          <w:color w:val="F6C1D0"/>
          <w:sz w:val="24"/>
          <w:szCs w:val="24"/>
          <w:highlight w:val="black"/>
        </w:rPr>
        <w:t xml:space="preserve">CapitalCity </w:t>
      </w:r>
      <w:r>
        <w:rPr>
          <w:color w:val="F6C1D0"/>
          <w:sz w:val="24"/>
          <w:szCs w:val="24"/>
          <w:highlight w:val="black"/>
        </w:rPr>
        <w:tab/>
      </w:r>
      <w:proofErr w:type="spellStart"/>
      <w:r>
        <w:rPr>
          <w:color w:val="00DDDD"/>
          <w:sz w:val="24"/>
          <w:szCs w:val="24"/>
          <w:highlight w:val="black"/>
        </w:rPr>
        <w:t>xmlns</w:t>
      </w:r>
      <w:proofErr w:type="spellEnd"/>
      <w:r>
        <w:rPr>
          <w:color w:val="D2CD86"/>
          <w:sz w:val="24"/>
          <w:szCs w:val="24"/>
          <w:highlight w:val="black"/>
        </w:rPr>
        <w:t>=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00DDDD"/>
          <w:sz w:val="24"/>
          <w:szCs w:val="24"/>
          <w:highlight w:val="black"/>
        </w:rPr>
        <w:t>http</w:t>
      </w:r>
      <w:r>
        <w:rPr>
          <w:color w:val="B060B0"/>
          <w:sz w:val="24"/>
          <w:szCs w:val="24"/>
          <w:highlight w:val="black"/>
        </w:rPr>
        <w:t>:</w:t>
      </w:r>
      <w:r>
        <w:rPr>
          <w:b/>
          <w:color w:val="E66170"/>
          <w:sz w:val="24"/>
          <w:szCs w:val="24"/>
          <w:highlight w:val="black"/>
        </w:rPr>
        <w:t>//</w:t>
      </w:r>
      <w:r>
        <w:rPr>
          <w:color w:val="6070EC"/>
          <w:sz w:val="24"/>
          <w:szCs w:val="24"/>
          <w:highlight w:val="black"/>
        </w:rPr>
        <w:t>www.oorsprong.org</w:t>
      </w:r>
      <w:r>
        <w:rPr>
          <w:color w:val="40015A"/>
          <w:sz w:val="24"/>
          <w:szCs w:val="24"/>
          <w:highlight w:val="black"/>
        </w:rPr>
        <w:t>/websamples.countryinfo</w:t>
      </w:r>
      <w:r>
        <w:rPr>
          <w:color w:val="02D045"/>
          <w:sz w:val="24"/>
          <w:szCs w:val="24"/>
          <w:highlight w:val="black"/>
        </w:rPr>
        <w:t>"</w:t>
      </w:r>
      <w:r>
        <w:rPr>
          <w:color w:val="FF8906"/>
          <w:sz w:val="24"/>
          <w:szCs w:val="24"/>
          <w:highlight w:val="black"/>
        </w:rPr>
        <w:t>&gt;</w:t>
      </w:r>
    </w:p>
    <w:p w14:paraId="692FA699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    </w:t>
      </w:r>
      <w:r>
        <w:rPr>
          <w:color w:val="FF8906"/>
          <w:sz w:val="24"/>
          <w:szCs w:val="24"/>
          <w:highlight w:val="black"/>
        </w:rPr>
        <w:t>&lt;</w:t>
      </w:r>
      <w:proofErr w:type="spellStart"/>
      <w:r>
        <w:rPr>
          <w:color w:val="F6C1D0"/>
          <w:sz w:val="24"/>
          <w:szCs w:val="24"/>
          <w:highlight w:val="black"/>
        </w:rPr>
        <w:t>sCountryISOCode</w:t>
      </w:r>
      <w:proofErr w:type="spellEnd"/>
      <w:r>
        <w:rPr>
          <w:color w:val="FF8906"/>
          <w:sz w:val="24"/>
          <w:szCs w:val="24"/>
          <w:highlight w:val="black"/>
        </w:rPr>
        <w:t>&gt;</w:t>
      </w:r>
      <w:r>
        <w:rPr>
          <w:color w:val="D1D1D1"/>
          <w:sz w:val="24"/>
          <w:szCs w:val="24"/>
          <w:highlight w:val="black"/>
        </w:rPr>
        <w:t>IN</w:t>
      </w:r>
      <w:r>
        <w:rPr>
          <w:color w:val="FB8400"/>
          <w:sz w:val="24"/>
          <w:szCs w:val="24"/>
          <w:highlight w:val="black"/>
        </w:rPr>
        <w:t>&lt;/</w:t>
      </w:r>
      <w:proofErr w:type="spellStart"/>
      <w:r>
        <w:rPr>
          <w:color w:val="F6C1D0"/>
          <w:sz w:val="24"/>
          <w:szCs w:val="24"/>
          <w:highlight w:val="black"/>
        </w:rPr>
        <w:t>sCountryISOCode</w:t>
      </w:r>
      <w:proofErr w:type="spellEnd"/>
      <w:r>
        <w:rPr>
          <w:color w:val="FB8400"/>
          <w:sz w:val="24"/>
          <w:szCs w:val="24"/>
          <w:highlight w:val="black"/>
        </w:rPr>
        <w:t>&gt;</w:t>
      </w:r>
    </w:p>
    <w:p w14:paraId="64171F16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     </w:t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CapitalCity</w:t>
      </w:r>
      <w:r>
        <w:rPr>
          <w:color w:val="FB8400"/>
          <w:sz w:val="24"/>
          <w:szCs w:val="24"/>
          <w:highlight w:val="black"/>
        </w:rPr>
        <w:t>&gt;</w:t>
      </w:r>
    </w:p>
    <w:p w14:paraId="66107139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D1D1D1"/>
          <w:sz w:val="24"/>
          <w:szCs w:val="24"/>
          <w:highlight w:val="black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 xml:space="preserve">   </w:t>
      </w:r>
      <w:r>
        <w:rPr>
          <w:color w:val="D1D1D1"/>
          <w:sz w:val="24"/>
          <w:szCs w:val="24"/>
          <w:highlight w:val="black"/>
        </w:rPr>
        <w:tab/>
        <w:t xml:space="preserve"> </w:t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Body</w:t>
      </w:r>
      <w:r>
        <w:rPr>
          <w:color w:val="FB8400"/>
          <w:sz w:val="24"/>
          <w:szCs w:val="24"/>
          <w:highlight w:val="black"/>
        </w:rPr>
        <w:t>&gt;</w:t>
      </w:r>
    </w:p>
    <w:p w14:paraId="1FD47692" w14:textId="77777777" w:rsidR="007A7CAC" w:rsidRDefault="007A7CAC" w:rsidP="007A7CA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ind w:left="840"/>
        <w:rPr>
          <w:color w:val="222222"/>
          <w:sz w:val="24"/>
          <w:szCs w:val="24"/>
        </w:rPr>
      </w:pPr>
      <w:r>
        <w:rPr>
          <w:color w:val="D1D1D1"/>
          <w:sz w:val="24"/>
          <w:szCs w:val="24"/>
          <w:highlight w:val="black"/>
        </w:rPr>
        <w:sym w:font="Calibri" w:char="F0B7"/>
      </w:r>
      <w:r>
        <w:rPr>
          <w:color w:val="D1D1D1"/>
          <w:sz w:val="24"/>
          <w:szCs w:val="24"/>
          <w:highlight w:val="black"/>
        </w:rPr>
        <w:tab/>
      </w:r>
      <w:r>
        <w:rPr>
          <w:color w:val="FB8400"/>
          <w:sz w:val="24"/>
          <w:szCs w:val="24"/>
          <w:highlight w:val="black"/>
        </w:rPr>
        <w:t>&lt;/</w:t>
      </w:r>
      <w:r>
        <w:rPr>
          <w:color w:val="F6C1D0"/>
          <w:sz w:val="24"/>
          <w:szCs w:val="24"/>
          <w:highlight w:val="black"/>
        </w:rPr>
        <w:t>Envelope</w:t>
      </w:r>
      <w:r>
        <w:rPr>
          <w:color w:val="FB8400"/>
          <w:sz w:val="24"/>
          <w:szCs w:val="24"/>
          <w:highlight w:val="black"/>
        </w:rPr>
        <w:t>&gt;</w:t>
      </w:r>
    </w:p>
    <w:p w14:paraId="34D570DE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</w:rPr>
        <w:t xml:space="preserve">IN </w:t>
      </w:r>
      <w:r>
        <w:rPr>
          <w:color w:val="222222"/>
          <w:sz w:val="24"/>
          <w:szCs w:val="24"/>
        </w:rPr>
        <w:t>keyword in the above code block is the Country code for India.</w:t>
      </w:r>
    </w:p>
    <w:p w14:paraId="7B57C678" w14:textId="77777777" w:rsidR="007A7CAC" w:rsidRDefault="007A7CAC" w:rsidP="007A7CAC">
      <w:pPr>
        <w:numPr>
          <w:ilvl w:val="0"/>
          <w:numId w:val="9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lastRenderedPageBreak/>
        <w:t>Click on the Send.</w:t>
      </w:r>
    </w:p>
    <w:p w14:paraId="7165D0EB" w14:textId="73AB5DA0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E3E9F0" wp14:editId="36ABB0D3">
            <wp:extent cx="5730240" cy="2766060"/>
            <wp:effectExtent l="0" t="0" r="3810" b="0"/>
            <wp:docPr id="743055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B3CA" w14:textId="77777777" w:rsidR="007A7CAC" w:rsidRDefault="007A7CAC" w:rsidP="007A7CAC">
      <w:pPr>
        <w:numPr>
          <w:ilvl w:val="0"/>
          <w:numId w:val="9"/>
        </w:numPr>
        <w:shd w:val="clear" w:color="auto" w:fill="FFFFFF"/>
        <w:tabs>
          <w:tab w:val="left" w:pos="420"/>
        </w:tabs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and click on the Body and verify the Response. </w:t>
      </w:r>
    </w:p>
    <w:p w14:paraId="045A464C" w14:textId="294C0996" w:rsidR="007A7CAC" w:rsidRDefault="007A7CAC" w:rsidP="007A7CAC">
      <w:pPr>
        <w:shd w:val="clear" w:color="auto" w:fill="FFFFFF"/>
        <w:spacing w:before="280" w:after="280" w:line="240" w:lineRule="auto"/>
        <w:ind w:left="420"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929A4A" wp14:editId="538ED346">
            <wp:extent cx="5722620" cy="2796540"/>
            <wp:effectExtent l="0" t="0" r="0" b="3810"/>
            <wp:docPr id="1977007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7308" w14:textId="77777777" w:rsidR="007A7CAC" w:rsidRDefault="007A7CAC" w:rsidP="007A7CAC">
      <w:pPr>
        <w:rPr>
          <w:sz w:val="24"/>
          <w:szCs w:val="24"/>
        </w:rPr>
      </w:pPr>
    </w:p>
    <w:p w14:paraId="4E14ADD5" w14:textId="77777777" w:rsidR="007A7CAC" w:rsidRDefault="007A7CAC" w:rsidP="007A7CAC">
      <w:pPr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Step 2.3.2:</w:t>
      </w:r>
      <w:r>
        <w:rPr>
          <w:sz w:val="24"/>
          <w:szCs w:val="24"/>
        </w:rPr>
        <w:t xml:space="preserve"> Running and validating the response</w:t>
      </w:r>
    </w:p>
    <w:p w14:paraId="0A5D9980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on Tests.</w:t>
      </w:r>
    </w:p>
    <w:p w14:paraId="43D6842A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 Status code: Code is 200</w:t>
      </w:r>
    </w:p>
    <w:p w14:paraId="17990FB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>Click on Send again.</w:t>
      </w:r>
    </w:p>
    <w:p w14:paraId="65FD55EB" w14:textId="5FACCEA6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35FDB1" wp14:editId="0A2C4702">
            <wp:extent cx="5722620" cy="2636520"/>
            <wp:effectExtent l="0" t="0" r="0" b="0"/>
            <wp:docPr id="8970009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022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and click on </w:t>
      </w:r>
      <w:proofErr w:type="spellStart"/>
      <w:r>
        <w:rPr>
          <w:sz w:val="24"/>
          <w:szCs w:val="24"/>
        </w:rPr>
        <w:t>TestResults</w:t>
      </w:r>
      <w:proofErr w:type="spellEnd"/>
      <w:r>
        <w:rPr>
          <w:sz w:val="24"/>
          <w:szCs w:val="24"/>
        </w:rPr>
        <w:t xml:space="preserve"> and verify the response.</w:t>
      </w:r>
    </w:p>
    <w:p w14:paraId="271E17BF" w14:textId="36C63410" w:rsidR="007A7CAC" w:rsidRDefault="007A7CAC" w:rsidP="007A7CAC">
      <w:pPr>
        <w:shd w:val="clear" w:color="auto" w:fill="FFFFFF"/>
        <w:spacing w:before="280" w:after="280" w:line="240" w:lineRule="auto"/>
        <w:ind w:left="360" w:firstLine="41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27666" wp14:editId="367161EB">
            <wp:extent cx="5730240" cy="2598420"/>
            <wp:effectExtent l="0" t="0" r="3810" b="0"/>
            <wp:docPr id="19282075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1B1FC" w14:textId="77777777" w:rsidR="007A7CAC" w:rsidRDefault="007A7CAC" w:rsidP="007A7CAC">
      <w:pPr>
        <w:numPr>
          <w:ilvl w:val="0"/>
          <w:numId w:val="11"/>
        </w:numPr>
        <w:shd w:val="clear" w:color="auto" w:fill="FFFFFF"/>
        <w:spacing w:before="280" w:after="280" w:line="240" w:lineRule="auto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You will see 200 OK Messages.</w:t>
      </w:r>
    </w:p>
    <w:p w14:paraId="40DEE138" w14:textId="6304519C" w:rsid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 w:rsidRPr="007A7CAC">
        <w:rPr>
          <w:rFonts w:ascii="Calibri" w:hAnsi="Calibri" w:cs="Calibri"/>
          <w:color w:val="000000"/>
          <w:bdr w:val="none" w:sz="0" w:space="0" w:color="auto" w:frame="1"/>
        </w:rPr>
        <w:t xml:space="preserve"> </w:t>
      </w: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br/>
      </w:r>
      <w:r w:rsidRPr="007A7CAC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4.</w:t>
      </w:r>
      <w:r w:rsidRPr="007A7CAC"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Explain how to work on GET requests, with an example</w:t>
      </w:r>
      <w:r w:rsidRPr="007A7CAC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.</w:t>
      </w:r>
    </w:p>
    <w:p w14:paraId="204D4F72" w14:textId="1A831156" w:rsidR="007A7CAC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  <w:r w:rsidRPr="00F86B7E">
        <w:rPr>
          <w:rFonts w:ascii="Calibri" w:hAnsi="Calibri" w:cs="Calibri"/>
          <w:color w:val="242424"/>
          <w:sz w:val="22"/>
          <w:szCs w:val="22"/>
        </w:rPr>
        <w:lastRenderedPageBreak/>
        <w:drawing>
          <wp:inline distT="0" distB="0" distL="0" distR="0" wp14:anchorId="313CD94C" wp14:editId="4DA16A30">
            <wp:extent cx="5731510" cy="2909570"/>
            <wp:effectExtent l="0" t="0" r="2540" b="5080"/>
            <wp:docPr id="199252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6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F11E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5BC19DFB" w14:textId="3117C0FE" w:rsidR="00F86B7E" w:rsidRP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6"/>
          <w:szCs w:val="36"/>
        </w:rPr>
      </w:pPr>
      <w:r w:rsidRPr="00F86B7E">
        <w:rPr>
          <w:rFonts w:ascii="Calibri" w:hAnsi="Calibri" w:cs="Calibri"/>
          <w:color w:val="242424"/>
          <w:sz w:val="36"/>
          <w:szCs w:val="36"/>
        </w:rPr>
        <w:t>5.</w:t>
      </w:r>
      <w:r w:rsidRPr="00F86B7E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 xml:space="preserve"> </w:t>
      </w:r>
      <w:r w:rsidRPr="00F86B7E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Demonstrate how to work with POST requests</w:t>
      </w:r>
    </w:p>
    <w:p w14:paraId="07EA725C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4EB38C93" w14:textId="77777777" w:rsidR="00F86B7E" w:rsidRPr="00F86B7E" w:rsidRDefault="00F86B7E" w:rsidP="00F86B7E">
      <w:pPr>
        <w:rPr>
          <w:rFonts w:cs="Calibri"/>
          <w:color w:val="000000"/>
          <w:sz w:val="32"/>
          <w:szCs w:val="32"/>
        </w:rPr>
      </w:pPr>
      <w:r w:rsidRPr="00F86B7E">
        <w:rPr>
          <w:rFonts w:cs="Calibri"/>
          <w:color w:val="000000"/>
          <w:sz w:val="32"/>
          <w:szCs w:val="32"/>
        </w:rPr>
        <w:t>Working with POST Requests</w:t>
      </w:r>
      <w:r w:rsidRPr="00F86B7E">
        <w:rPr>
          <w:rFonts w:ascii="Arial" w:eastAsia="Arial" w:hAnsi="Arial" w:cs="Arial"/>
          <w:color w:val="000000"/>
          <w:sz w:val="32"/>
          <w:szCs w:val="32"/>
        </w:rPr>
        <w:t xml:space="preserve"> </w:t>
      </w:r>
    </w:p>
    <w:p w14:paraId="5924C316" w14:textId="23BE4070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F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B4587E" wp14:editId="749C1AD5">
                <wp:simplePos x="0" y="0"/>
                <wp:positionH relativeFrom="column">
                  <wp:posOffset>-127000</wp:posOffset>
                </wp:positionH>
                <wp:positionV relativeFrom="paragraph">
                  <wp:posOffset>114300</wp:posOffset>
                </wp:positionV>
                <wp:extent cx="5781675" cy="12700"/>
                <wp:effectExtent l="0" t="0" r="28575" b="25400"/>
                <wp:wrapNone/>
                <wp:docPr id="1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1675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CC056" id="Straight Arrow Connector 11" o:spid="_x0000_s1026" type="#_x0000_t32" style="position:absolute;margin-left:-10pt;margin-top:9pt;width:455.25pt;height: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725CFB1B" w14:textId="77777777" w:rsidR="00F86B7E" w:rsidRDefault="00F86B7E" w:rsidP="00F86B7E">
      <w:pPr>
        <w:rPr>
          <w:rFonts w:cs="Calibri"/>
          <w:color w:val="000000"/>
        </w:rPr>
      </w:pPr>
    </w:p>
    <w:p w14:paraId="741A2C06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This section will guide you to understand:</w:t>
      </w:r>
    </w:p>
    <w:p w14:paraId="2B17CDB4" w14:textId="77777777" w:rsidR="00F86B7E" w:rsidRDefault="00F86B7E" w:rsidP="00F86B7E">
      <w:pPr>
        <w:numPr>
          <w:ilvl w:val="0"/>
          <w:numId w:val="12"/>
        </w:numPr>
        <w:suppressAutoHyphens/>
        <w:autoSpaceDN w:val="0"/>
        <w:spacing w:line="256" w:lineRule="auto"/>
        <w:ind w:left="840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How to POST a Request on Postman </w:t>
      </w:r>
    </w:p>
    <w:p w14:paraId="4B3B3F0B" w14:textId="77777777" w:rsidR="00F86B7E" w:rsidRDefault="00F86B7E" w:rsidP="00F86B7E">
      <w:pPr>
        <w:numPr>
          <w:ilvl w:val="0"/>
          <w:numId w:val="12"/>
        </w:numPr>
        <w:suppressAutoHyphens/>
        <w:autoSpaceDN w:val="0"/>
        <w:spacing w:line="256" w:lineRule="auto"/>
        <w:ind w:left="840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Response of POST Request</w:t>
      </w:r>
    </w:p>
    <w:p w14:paraId="3AEE5BDE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</w:p>
    <w:p w14:paraId="65472970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>Development Environment:</w:t>
      </w:r>
    </w:p>
    <w:p w14:paraId="760DAD10" w14:textId="77777777" w:rsidR="00F86B7E" w:rsidRDefault="00F86B7E" w:rsidP="00F86B7E">
      <w:pPr>
        <w:numPr>
          <w:ilvl w:val="0"/>
          <w:numId w:val="13"/>
        </w:numPr>
        <w:suppressAutoHyphens/>
        <w:autoSpaceDN w:val="0"/>
        <w:spacing w:line="256" w:lineRule="auto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Postman Tool</w:t>
      </w:r>
    </w:p>
    <w:p w14:paraId="05B536ED" w14:textId="77777777" w:rsidR="00F86B7E" w:rsidRDefault="00F86B7E" w:rsidP="00F86B7E">
      <w:pPr>
        <w:numPr>
          <w:ilvl w:val="0"/>
          <w:numId w:val="13"/>
        </w:numPr>
        <w:suppressAutoHyphens/>
        <w:autoSpaceDN w:val="0"/>
        <w:spacing w:line="256" w:lineRule="auto"/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URL</w:t>
      </w:r>
    </w:p>
    <w:p w14:paraId="1408DC2C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</w:p>
    <w:p w14:paraId="32F32EB2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This guide has four subsections, namely:</w:t>
      </w:r>
    </w:p>
    <w:p w14:paraId="36532AAC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2.5.1 Creating a POST Request</w:t>
      </w:r>
    </w:p>
    <w:p w14:paraId="2F98D151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2.5.2 Writing the body of Request</w:t>
      </w:r>
    </w:p>
    <w:p w14:paraId="14A2D92F" w14:textId="77777777" w:rsidR="00F86B7E" w:rsidRDefault="00F86B7E" w:rsidP="00F86B7E">
      <w:pP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2.5.3 Checking response</w:t>
      </w:r>
    </w:p>
    <w:p w14:paraId="10819C93" w14:textId="00BF98B8" w:rsidR="00F86B7E" w:rsidRDefault="00F86B7E" w:rsidP="00F86B7E">
      <w:pPr>
        <w:rPr>
          <w:rFonts w:cs="Calibri"/>
          <w:color w:val="000000"/>
          <w:sz w:val="24"/>
          <w:szCs w:val="24"/>
        </w:rPr>
      </w:pPr>
      <w:r w:rsidRPr="00F86B7E">
        <w:rPr>
          <w:rFonts w:cs="Calibri"/>
          <w:color w:val="000000"/>
          <w:sz w:val="24"/>
          <w:szCs w:val="24"/>
        </w:rPr>
        <w:lastRenderedPageBreak/>
        <w:drawing>
          <wp:inline distT="0" distB="0" distL="0" distR="0" wp14:anchorId="51528836" wp14:editId="2BC4C3A0">
            <wp:extent cx="5731510" cy="3206115"/>
            <wp:effectExtent l="0" t="0" r="2540" b="0"/>
            <wp:docPr id="121353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4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5CF9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2"/>
          <w:szCs w:val="22"/>
        </w:rPr>
      </w:pPr>
    </w:p>
    <w:p w14:paraId="08F1CA1A" w14:textId="2E00E9C2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2"/>
          <w:szCs w:val="32"/>
          <w:shd w:val="clear" w:color="auto" w:fill="FFFFFF"/>
        </w:rPr>
      </w:pPr>
      <w:r w:rsidRPr="00F86B7E">
        <w:rPr>
          <w:rFonts w:ascii="Calibri" w:hAnsi="Calibri" w:cs="Calibri"/>
          <w:color w:val="242424"/>
          <w:sz w:val="32"/>
          <w:szCs w:val="32"/>
        </w:rPr>
        <w:t>6.</w:t>
      </w:r>
      <w:r w:rsidRPr="00F86B7E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 xml:space="preserve"> </w:t>
      </w:r>
      <w:r w:rsidRPr="00F86B7E">
        <w:rPr>
          <w:rFonts w:ascii="Calibri" w:hAnsi="Calibri" w:cs="Calibri"/>
          <w:color w:val="000000"/>
          <w:sz w:val="32"/>
          <w:szCs w:val="32"/>
          <w:shd w:val="clear" w:color="auto" w:fill="FFFFFF"/>
        </w:rPr>
        <w:t>Demonstrate how to parameterize requests.</w:t>
      </w:r>
    </w:p>
    <w:p w14:paraId="20BC93C3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7D7D5197" w14:textId="77777777" w:rsidR="00F86B7E" w:rsidRDefault="00F86B7E" w:rsidP="00F86B7E">
      <w:pPr>
        <w:numPr>
          <w:ilvl w:val="0"/>
          <w:numId w:val="14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How</w:t>
      </w:r>
      <w:r>
        <w:rPr>
          <w:sz w:val="24"/>
          <w:szCs w:val="24"/>
        </w:rPr>
        <w:t xml:space="preserve"> to</w:t>
      </w:r>
      <w:r>
        <w:rPr>
          <w:color w:val="000000"/>
          <w:sz w:val="24"/>
          <w:szCs w:val="24"/>
        </w:rPr>
        <w:t xml:space="preserve"> use variables with parameters</w:t>
      </w:r>
    </w:p>
    <w:p w14:paraId="4BAFFF12" w14:textId="77777777" w:rsidR="00F86B7E" w:rsidRDefault="00F86B7E" w:rsidP="00F86B7E">
      <w:pPr>
        <w:numPr>
          <w:ilvl w:val="0"/>
          <w:numId w:val="14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Response of a parameterized request</w:t>
      </w:r>
    </w:p>
    <w:p w14:paraId="39D94110" w14:textId="77777777" w:rsidR="00F86B7E" w:rsidRDefault="00F86B7E" w:rsidP="00F86B7E">
      <w:pPr>
        <w:spacing w:after="0" w:line="240" w:lineRule="auto"/>
        <w:rPr>
          <w:color w:val="000000"/>
          <w:sz w:val="24"/>
          <w:szCs w:val="24"/>
        </w:rPr>
      </w:pPr>
    </w:p>
    <w:p w14:paraId="5EA1CF63" w14:textId="77777777" w:rsidR="00F86B7E" w:rsidRDefault="00F86B7E" w:rsidP="00F86B7E">
      <w:pPr>
        <w:spacing w:after="0" w:line="240" w:lineRule="auto"/>
        <w:rPr>
          <w:color w:val="000000"/>
          <w:sz w:val="24"/>
          <w:szCs w:val="24"/>
        </w:rPr>
      </w:pPr>
    </w:p>
    <w:p w14:paraId="009DFB3C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Development Environment</w:t>
      </w:r>
      <w:r>
        <w:rPr>
          <w:sz w:val="24"/>
          <w:szCs w:val="24"/>
        </w:rPr>
        <w:t>:</w:t>
      </w:r>
    </w:p>
    <w:p w14:paraId="47BBE059" w14:textId="77777777" w:rsidR="00F86B7E" w:rsidRDefault="00F86B7E" w:rsidP="00F86B7E">
      <w:pPr>
        <w:numPr>
          <w:ilvl w:val="0"/>
          <w:numId w:val="15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0D9A8EFA" w14:textId="77777777" w:rsidR="00F86B7E" w:rsidRDefault="00F86B7E" w:rsidP="00F86B7E">
      <w:pPr>
        <w:numPr>
          <w:ilvl w:val="0"/>
          <w:numId w:val="15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End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oint URL</w:t>
      </w:r>
    </w:p>
    <w:p w14:paraId="7D6BC730" w14:textId="77777777" w:rsidR="00F86B7E" w:rsidRDefault="00F86B7E" w:rsidP="00F86B7E">
      <w:pPr>
        <w:rPr>
          <w:color w:val="000000"/>
          <w:sz w:val="24"/>
          <w:szCs w:val="24"/>
        </w:rPr>
      </w:pPr>
    </w:p>
    <w:p w14:paraId="2AC56963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four subsections, namely:</w:t>
      </w:r>
    </w:p>
    <w:p w14:paraId="7268B2A2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2.6.1 Checking response before creating Variable</w:t>
      </w:r>
    </w:p>
    <w:p w14:paraId="3599EF7B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2.6.2 Creating Variable</w:t>
      </w:r>
    </w:p>
    <w:p w14:paraId="6D851A9F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2.6.3 Getting the Response</w:t>
      </w:r>
    </w:p>
    <w:p w14:paraId="265B36E8" w14:textId="77777777" w:rsidR="00F86B7E" w:rsidRDefault="00F86B7E" w:rsidP="00F86B7E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2.6.4 Pushing the code to GitHub repositories</w:t>
      </w:r>
    </w:p>
    <w:p w14:paraId="1456208D" w14:textId="77777777" w:rsidR="00F86B7E" w:rsidRDefault="00F86B7E" w:rsidP="00F86B7E">
      <w:pPr>
        <w:rPr>
          <w:color w:val="000000"/>
          <w:sz w:val="24"/>
          <w:szCs w:val="24"/>
        </w:rPr>
      </w:pPr>
    </w:p>
    <w:p w14:paraId="472B7286" w14:textId="77777777" w:rsidR="00F86B7E" w:rsidRDefault="00F86B7E" w:rsidP="00F86B7E">
      <w:pPr>
        <w:rPr>
          <w:color w:val="000000"/>
          <w:sz w:val="24"/>
          <w:szCs w:val="24"/>
        </w:rPr>
      </w:pPr>
    </w:p>
    <w:p w14:paraId="68D56C73" w14:textId="77777777" w:rsidR="00F86B7E" w:rsidRDefault="00F86B7E" w:rsidP="00F86B7E">
      <w:pPr>
        <w:rPr>
          <w:color w:val="222222"/>
          <w:sz w:val="24"/>
          <w:szCs w:val="24"/>
        </w:rPr>
      </w:pPr>
      <w:r>
        <w:rPr>
          <w:b/>
          <w:color w:val="000000"/>
          <w:sz w:val="24"/>
          <w:szCs w:val="24"/>
        </w:rPr>
        <w:t>Steps 2.6.1:</w:t>
      </w:r>
      <w:r>
        <w:rPr>
          <w:color w:val="000000"/>
          <w:sz w:val="24"/>
          <w:szCs w:val="24"/>
        </w:rPr>
        <w:t xml:space="preserve"> Checking response before creating Variable</w:t>
      </w:r>
    </w:p>
    <w:p w14:paraId="5EAE5596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lastRenderedPageBreak/>
        <w:t>Set your HTTP request to GET</w:t>
      </w:r>
    </w:p>
    <w:p w14:paraId="61164537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after="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>Input this link: https://reqres.in/api/users?page=2. Replace the first part of the link with a parameter, such as {{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 xml:space="preserve">}}. Request 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 xml:space="preserve"> should now be {{</w:t>
      </w:r>
      <w:proofErr w:type="spellStart"/>
      <w:r>
        <w:rPr>
          <w:color w:val="222222"/>
          <w:sz w:val="24"/>
          <w:szCs w:val="24"/>
          <w:highlight w:val="white"/>
        </w:rPr>
        <w:t>url</w:t>
      </w:r>
      <w:proofErr w:type="spellEnd"/>
      <w:r>
        <w:rPr>
          <w:color w:val="222222"/>
          <w:sz w:val="24"/>
          <w:szCs w:val="24"/>
          <w:highlight w:val="white"/>
        </w:rPr>
        <w:t>}}/users.</w:t>
      </w:r>
    </w:p>
    <w:p w14:paraId="2E6A3423" w14:textId="77777777" w:rsidR="00F86B7E" w:rsidRDefault="00F86B7E" w:rsidP="00F86B7E">
      <w:pPr>
        <w:numPr>
          <w:ilvl w:val="0"/>
          <w:numId w:val="16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color w:val="222222"/>
          <w:sz w:val="24"/>
          <w:szCs w:val="24"/>
          <w:highlight w:val="white"/>
        </w:rPr>
        <w:t xml:space="preserve">Click </w:t>
      </w:r>
      <w:r>
        <w:rPr>
          <w:b/>
          <w:color w:val="222222"/>
          <w:sz w:val="24"/>
          <w:szCs w:val="24"/>
          <w:highlight w:val="white"/>
        </w:rPr>
        <w:t>Send</w:t>
      </w:r>
    </w:p>
    <w:p w14:paraId="3B5EDE6F" w14:textId="77777777" w:rsidR="00F86B7E" w:rsidRDefault="00F86B7E" w:rsidP="00F86B7E">
      <w:pPr>
        <w:shd w:val="clear" w:color="auto" w:fill="FFFFFF"/>
        <w:spacing w:after="200" w:line="276" w:lineRule="auto"/>
        <w:rPr>
          <w:color w:val="222222"/>
          <w:sz w:val="24"/>
          <w:szCs w:val="24"/>
        </w:rPr>
      </w:pPr>
      <w:r>
        <w:rPr>
          <w:b/>
          <w:color w:val="222222"/>
          <w:sz w:val="24"/>
          <w:szCs w:val="24"/>
          <w:highlight w:val="white"/>
        </w:rPr>
        <w:t xml:space="preserve">        Note:</w:t>
      </w:r>
      <w:r>
        <w:rPr>
          <w:color w:val="222222"/>
          <w:sz w:val="24"/>
          <w:szCs w:val="24"/>
          <w:highlight w:val="white"/>
        </w:rPr>
        <w:t xml:space="preserve"> There should be no response since we have not set the source of our parameter.</w:t>
      </w:r>
    </w:p>
    <w:p w14:paraId="6C7DB97F" w14:textId="5834120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  <w:r w:rsidRPr="00F86B7E">
        <w:rPr>
          <w:rFonts w:ascii="Calibri" w:hAnsi="Calibri" w:cs="Calibri"/>
          <w:color w:val="242424"/>
          <w:sz w:val="32"/>
          <w:szCs w:val="32"/>
        </w:rPr>
        <w:drawing>
          <wp:inline distT="0" distB="0" distL="0" distR="0" wp14:anchorId="60A48CA1" wp14:editId="5FE8A6D1">
            <wp:extent cx="5731510" cy="1043940"/>
            <wp:effectExtent l="0" t="0" r="2540" b="3810"/>
            <wp:docPr id="204565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53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C0B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452E4BA8" w14:textId="72BE847C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  <w:r w:rsidRPr="00F86B7E">
        <w:rPr>
          <w:rFonts w:ascii="Calibri" w:hAnsi="Calibri" w:cs="Calibri"/>
          <w:color w:val="242424"/>
          <w:sz w:val="32"/>
          <w:szCs w:val="32"/>
        </w:rPr>
        <w:drawing>
          <wp:inline distT="0" distB="0" distL="0" distR="0" wp14:anchorId="11ED7F49" wp14:editId="3282D847">
            <wp:extent cx="5731510" cy="1843405"/>
            <wp:effectExtent l="0" t="0" r="2540" b="4445"/>
            <wp:docPr id="122234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47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20C4" w14:textId="7777777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05580C6A" w14:textId="6E47FE27" w:rsidR="00F86B7E" w:rsidRDefault="00F86B7E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>
        <w:rPr>
          <w:rFonts w:ascii="Calibri" w:hAnsi="Calibri" w:cs="Calibri"/>
          <w:color w:val="242424"/>
          <w:sz w:val="32"/>
          <w:szCs w:val="32"/>
        </w:rPr>
        <w:t>7.</w:t>
      </w:r>
      <w:r w:rsidR="00F2409D" w:rsidRPr="00F2409D">
        <w:rPr>
          <w:rFonts w:ascii="Calibri" w:hAnsi="Calibri" w:cs="Calibri"/>
          <w:color w:val="000000"/>
          <w:sz w:val="22"/>
          <w:szCs w:val="22"/>
          <w:shd w:val="clear" w:color="auto" w:fill="FFFFFF"/>
        </w:rPr>
        <w:t xml:space="preserve"> </w:t>
      </w:r>
      <w:r w:rsidR="00F2409D" w:rsidRPr="00F2409D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Demonstrate how to create a Collection.</w:t>
      </w:r>
    </w:p>
    <w:p w14:paraId="4B8CF0B7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section will guide you to understand:</w:t>
      </w:r>
    </w:p>
    <w:p w14:paraId="78FB7F02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How </w:t>
      </w:r>
      <w:r>
        <w:rPr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create a Collection</w:t>
      </w:r>
    </w:p>
    <w:p w14:paraId="63446A75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How </w:t>
      </w:r>
      <w:r>
        <w:rPr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use Collection</w:t>
      </w:r>
    </w:p>
    <w:p w14:paraId="52B4F8B9" w14:textId="77777777" w:rsidR="00F2409D" w:rsidRDefault="00F2409D" w:rsidP="00F2409D">
      <w:pPr>
        <w:numPr>
          <w:ilvl w:val="0"/>
          <w:numId w:val="17"/>
        </w:numPr>
        <w:spacing w:line="256" w:lineRule="auto"/>
        <w:ind w:left="8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Response Run</w:t>
      </w:r>
    </w:p>
    <w:p w14:paraId="03B6B278" w14:textId="77777777" w:rsidR="00F2409D" w:rsidRDefault="00F2409D" w:rsidP="00F2409D">
      <w:pPr>
        <w:spacing w:after="0" w:line="240" w:lineRule="auto"/>
        <w:rPr>
          <w:color w:val="000000"/>
          <w:sz w:val="24"/>
          <w:szCs w:val="24"/>
        </w:rPr>
      </w:pPr>
    </w:p>
    <w:p w14:paraId="12E9503B" w14:textId="77777777" w:rsidR="00F2409D" w:rsidRDefault="00F2409D" w:rsidP="00F2409D">
      <w:pPr>
        <w:spacing w:after="0" w:line="240" w:lineRule="auto"/>
        <w:rPr>
          <w:color w:val="000000"/>
          <w:sz w:val="24"/>
          <w:szCs w:val="24"/>
        </w:rPr>
      </w:pPr>
    </w:p>
    <w:p w14:paraId="1BB7A879" w14:textId="77777777" w:rsidR="00F2409D" w:rsidRDefault="00F2409D" w:rsidP="00F2409D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Development Environment: </w:t>
      </w:r>
    </w:p>
    <w:p w14:paraId="6FC6F6E8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Postman Tool</w:t>
      </w:r>
    </w:p>
    <w:p w14:paraId="3EFB1107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Collection</w:t>
      </w:r>
    </w:p>
    <w:p w14:paraId="40C8FF00" w14:textId="77777777" w:rsidR="00F2409D" w:rsidRDefault="00F2409D" w:rsidP="00F2409D">
      <w:pPr>
        <w:numPr>
          <w:ilvl w:val="0"/>
          <w:numId w:val="18"/>
        </w:numPr>
        <w:spacing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End</w:t>
      </w:r>
      <w:r>
        <w:rPr>
          <w:sz w:val="24"/>
          <w:szCs w:val="24"/>
        </w:rPr>
        <w:t>p</w:t>
      </w:r>
      <w:r>
        <w:rPr>
          <w:color w:val="000000"/>
          <w:sz w:val="24"/>
          <w:szCs w:val="24"/>
        </w:rPr>
        <w:t>oint URL</w:t>
      </w:r>
    </w:p>
    <w:p w14:paraId="79EB8B72" w14:textId="77777777" w:rsidR="00F2409D" w:rsidRDefault="00F2409D" w:rsidP="00F2409D">
      <w:pPr>
        <w:rPr>
          <w:color w:val="000000"/>
          <w:sz w:val="24"/>
          <w:szCs w:val="24"/>
        </w:rPr>
      </w:pPr>
    </w:p>
    <w:p w14:paraId="5C519C8F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This guide has six subsections, namely:</w:t>
      </w:r>
    </w:p>
    <w:p w14:paraId="41EFF570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2.7.1 Creating a Collection </w:t>
      </w:r>
    </w:p>
    <w:p w14:paraId="2DA79B36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2.7.2 </w:t>
      </w:r>
      <w:r>
        <w:rPr>
          <w:sz w:val="24"/>
          <w:szCs w:val="24"/>
        </w:rPr>
        <w:t>Adding the</w:t>
      </w:r>
      <w:r>
        <w:rPr>
          <w:color w:val="000000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color w:val="000000"/>
          <w:sz w:val="24"/>
          <w:szCs w:val="24"/>
        </w:rPr>
        <w:t>esired name</w:t>
      </w:r>
    </w:p>
    <w:p w14:paraId="11FA3213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2.7.3 Adding a new request in Collection</w:t>
      </w:r>
    </w:p>
    <w:p w14:paraId="465FB302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2.7.4 Running that Collection</w:t>
      </w:r>
    </w:p>
    <w:p w14:paraId="60631EBA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2.7.5 Checking the output</w:t>
      </w:r>
    </w:p>
    <w:p w14:paraId="559EBEF4" w14:textId="77777777" w:rsidR="00F2409D" w:rsidRDefault="00F2409D" w:rsidP="00F2409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2.7.6 Pushing the code to GitHub repositories</w:t>
      </w:r>
    </w:p>
    <w:p w14:paraId="46107A5F" w14:textId="77777777" w:rsidR="00F2409D" w:rsidRDefault="00F2409D" w:rsidP="00F2409D">
      <w:pPr>
        <w:rPr>
          <w:color w:val="000000"/>
          <w:sz w:val="24"/>
          <w:szCs w:val="24"/>
        </w:rPr>
      </w:pPr>
    </w:p>
    <w:p w14:paraId="01335F4A" w14:textId="77777777" w:rsidR="00F2409D" w:rsidRDefault="00F2409D" w:rsidP="00F2409D">
      <w:pPr>
        <w:rPr>
          <w:color w:val="000000"/>
          <w:sz w:val="24"/>
          <w:szCs w:val="24"/>
        </w:rPr>
      </w:pPr>
    </w:p>
    <w:p w14:paraId="2ADB4604" w14:textId="77777777" w:rsidR="00F2409D" w:rsidRDefault="00F2409D" w:rsidP="00F2409D">
      <w:pPr>
        <w:rPr>
          <w:color w:val="222222"/>
          <w:sz w:val="24"/>
          <w:szCs w:val="24"/>
        </w:rPr>
      </w:pPr>
      <w:r>
        <w:rPr>
          <w:b/>
          <w:color w:val="000000"/>
          <w:sz w:val="24"/>
          <w:szCs w:val="24"/>
        </w:rPr>
        <w:t>Steps 2.7.1:</w:t>
      </w:r>
      <w:r>
        <w:rPr>
          <w:color w:val="000000"/>
          <w:sz w:val="24"/>
          <w:szCs w:val="24"/>
        </w:rPr>
        <w:t xml:space="preserve"> Creating a Collection </w:t>
      </w:r>
    </w:p>
    <w:p w14:paraId="3919E0C5" w14:textId="77777777" w:rsidR="00F2409D" w:rsidRDefault="00F2409D" w:rsidP="00F2409D">
      <w:pPr>
        <w:numPr>
          <w:ilvl w:val="0"/>
          <w:numId w:val="19"/>
        </w:numPr>
        <w:tabs>
          <w:tab w:val="left" w:pos="720"/>
        </w:tabs>
        <w:spacing w:before="280" w:after="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Click on the NEW button</w:t>
      </w:r>
    </w:p>
    <w:p w14:paraId="30D0B853" w14:textId="77777777" w:rsidR="00F2409D" w:rsidRDefault="00F2409D" w:rsidP="00F2409D">
      <w:pPr>
        <w:numPr>
          <w:ilvl w:val="0"/>
          <w:numId w:val="19"/>
        </w:numPr>
        <w:tabs>
          <w:tab w:val="left" w:pos="720"/>
        </w:tabs>
        <w:spacing w:after="280" w:line="256" w:lineRule="auto"/>
        <w:ind w:left="840"/>
        <w:rPr>
          <w:sz w:val="24"/>
          <w:szCs w:val="24"/>
        </w:rPr>
      </w:pPr>
      <w:r>
        <w:rPr>
          <w:sz w:val="24"/>
          <w:szCs w:val="24"/>
        </w:rPr>
        <w:t>Then you get a pop up like below:</w:t>
      </w:r>
    </w:p>
    <w:p w14:paraId="523C26B6" w14:textId="73DB3B0D" w:rsidR="00F2409D" w:rsidRDefault="00F2409D" w:rsidP="00F2409D">
      <w:pPr>
        <w:shd w:val="clear" w:color="auto" w:fill="FFFFFF"/>
        <w:spacing w:after="200" w:line="276" w:lineRule="auto"/>
        <w:ind w:left="840"/>
        <w:rPr>
          <w:color w:val="222222"/>
          <w:sz w:val="24"/>
          <w:szCs w:val="24"/>
          <w:highlight w:val="white"/>
        </w:rPr>
      </w:pPr>
      <w:r w:rsidRPr="00F2409D">
        <w:rPr>
          <w:color w:val="222222"/>
          <w:sz w:val="24"/>
          <w:szCs w:val="24"/>
        </w:rPr>
        <w:drawing>
          <wp:inline distT="0" distB="0" distL="0" distR="0" wp14:anchorId="3C75460D" wp14:editId="7A0D42F3">
            <wp:extent cx="3139712" cy="3688400"/>
            <wp:effectExtent l="0" t="0" r="3810" b="7620"/>
            <wp:docPr id="187015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51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BD8" w14:textId="0A95771B" w:rsidR="00F2409D" w:rsidRDefault="00F2409D" w:rsidP="00F2409D">
      <w:pPr>
        <w:shd w:val="clear" w:color="auto" w:fill="FFFFFF"/>
        <w:spacing w:after="200" w:line="276" w:lineRule="auto"/>
        <w:rPr>
          <w:rFonts w:ascii="Calibri" w:hAnsi="Calibri" w:cs="Calibri"/>
          <w:color w:val="000000"/>
          <w:sz w:val="28"/>
          <w:szCs w:val="28"/>
          <w:shd w:val="clear" w:color="auto" w:fill="FFFFFF"/>
        </w:rPr>
      </w:pPr>
      <w:r w:rsidRPr="00F2409D">
        <w:rPr>
          <w:color w:val="222222"/>
          <w:sz w:val="28"/>
          <w:szCs w:val="28"/>
          <w:highlight w:val="white"/>
        </w:rPr>
        <w:t>8.</w:t>
      </w:r>
      <w:r w:rsidRPr="00F2409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 xml:space="preserve"> </w:t>
      </w:r>
      <w:r w:rsidRPr="00F2409D"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Demonstrate how to run a Collection using Collection Runner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.</w:t>
      </w:r>
    </w:p>
    <w:p w14:paraId="5CBCBFB3" w14:textId="77777777" w:rsidR="00F2409D" w:rsidRPr="00F2409D" w:rsidRDefault="00F2409D" w:rsidP="00F2409D">
      <w:pPr>
        <w:shd w:val="clear" w:color="auto" w:fill="FFFFFF"/>
        <w:spacing w:after="200" w:line="276" w:lineRule="auto"/>
        <w:rPr>
          <w:color w:val="222222"/>
          <w:sz w:val="28"/>
          <w:szCs w:val="28"/>
          <w:highlight w:val="white"/>
        </w:rPr>
      </w:pPr>
    </w:p>
    <w:p w14:paraId="68A5F6CC" w14:textId="77777777" w:rsidR="00F2409D" w:rsidRDefault="00F2409D" w:rsidP="00F2409D">
      <w:pPr>
        <w:shd w:val="clear" w:color="auto" w:fill="FFFFFF"/>
        <w:spacing w:after="200" w:line="276" w:lineRule="auto"/>
        <w:ind w:left="840"/>
        <w:rPr>
          <w:color w:val="222222"/>
          <w:sz w:val="24"/>
          <w:szCs w:val="24"/>
          <w:highlight w:val="white"/>
        </w:rPr>
      </w:pPr>
    </w:p>
    <w:p w14:paraId="5A09D4B1" w14:textId="77777777" w:rsidR="00F2409D" w:rsidRPr="00F86B7E" w:rsidRDefault="00F2409D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32"/>
          <w:szCs w:val="32"/>
        </w:rPr>
      </w:pPr>
    </w:p>
    <w:p w14:paraId="1BC05F0F" w14:textId="5DA224D7" w:rsidR="007A7CAC" w:rsidRP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8"/>
          <w:szCs w:val="28"/>
        </w:rPr>
      </w:pPr>
    </w:p>
    <w:p w14:paraId="7CBA1ACD" w14:textId="2D8FFF12" w:rsidR="007A7CAC" w:rsidRPr="007A7CAC" w:rsidRDefault="007A7CAC" w:rsidP="007A7CAC">
      <w:pPr>
        <w:pStyle w:val="NormalWeb"/>
        <w:spacing w:before="0" w:beforeAutospacing="0" w:after="0" w:afterAutospacing="0"/>
        <w:rPr>
          <w:rFonts w:ascii="Calibri" w:hAnsi="Calibri" w:cs="Calibri"/>
          <w:color w:val="242424"/>
          <w:sz w:val="28"/>
          <w:szCs w:val="28"/>
        </w:rPr>
      </w:pPr>
    </w:p>
    <w:sectPr w:rsidR="007A7CAC" w:rsidRPr="007A7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546AD"/>
    <w:multiLevelType w:val="multilevel"/>
    <w:tmpl w:val="2D64D80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381A4D"/>
    <w:multiLevelType w:val="multilevel"/>
    <w:tmpl w:val="6BB44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0676452"/>
    <w:multiLevelType w:val="multilevel"/>
    <w:tmpl w:val="B45CB25A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5407CD2"/>
    <w:multiLevelType w:val="multilevel"/>
    <w:tmpl w:val="8A0C92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360"/>
      </w:pPr>
    </w:lvl>
  </w:abstractNum>
  <w:abstractNum w:abstractNumId="4" w15:restartNumberingAfterBreak="0">
    <w:nsid w:val="16113D30"/>
    <w:multiLevelType w:val="multilevel"/>
    <w:tmpl w:val="1862CA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5CB1C62"/>
    <w:multiLevelType w:val="hybridMultilevel"/>
    <w:tmpl w:val="947CC16A"/>
    <w:lvl w:ilvl="0" w:tplc="679AD53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43DEA"/>
    <w:multiLevelType w:val="multilevel"/>
    <w:tmpl w:val="D35AA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8574D22"/>
    <w:multiLevelType w:val="multilevel"/>
    <w:tmpl w:val="C4A46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BC562F3"/>
    <w:multiLevelType w:val="multilevel"/>
    <w:tmpl w:val="A09299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DE26289"/>
    <w:multiLevelType w:val="multilevel"/>
    <w:tmpl w:val="DEBA264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3426569E"/>
    <w:multiLevelType w:val="multilevel"/>
    <w:tmpl w:val="51FC9A64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34CB7F01"/>
    <w:multiLevelType w:val="multilevel"/>
    <w:tmpl w:val="560ECF52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374933D2"/>
    <w:multiLevelType w:val="multilevel"/>
    <w:tmpl w:val="5BCC2800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E8B2A69"/>
    <w:multiLevelType w:val="multilevel"/>
    <w:tmpl w:val="63A8A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0AF4B0E"/>
    <w:multiLevelType w:val="multilevel"/>
    <w:tmpl w:val="53C28CD2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 w15:restartNumberingAfterBreak="0">
    <w:nsid w:val="44652B3A"/>
    <w:multiLevelType w:val="multilevel"/>
    <w:tmpl w:val="25102734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48AD52E8"/>
    <w:multiLevelType w:val="multilevel"/>
    <w:tmpl w:val="C32C02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16F2FE1"/>
    <w:multiLevelType w:val="multilevel"/>
    <w:tmpl w:val="0B700E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8EC6F77"/>
    <w:multiLevelType w:val="multilevel"/>
    <w:tmpl w:val="CBAAD1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01408448">
    <w:abstractNumId w:val="5"/>
  </w:num>
  <w:num w:numId="2" w16cid:durableId="1055083165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92595836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7050303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96994038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41330148">
    <w:abstractNumId w:val="11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6712067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91200621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99460523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7653785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210167866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846921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133905865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51429433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884217301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9831806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682785129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3952847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3469086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AC"/>
    <w:rsid w:val="007A7CAC"/>
    <w:rsid w:val="00E52700"/>
    <w:rsid w:val="00F2409D"/>
    <w:rsid w:val="00F8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Straight Arrow Connector 15"/>
        <o:r id="V:Rule2" type="connector" idref="#Straight Arrow Connector 19"/>
      </o:rules>
    </o:shapelayout>
  </w:shapeDefaults>
  <w:decimalSymbol w:val="."/>
  <w:listSeparator w:val=","/>
  <w14:docId w14:val="631E232F"/>
  <w15:chartTrackingRefBased/>
  <w15:docId w15:val="{1DE421EF-5D46-45C1-AAA4-C0F595D6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7C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A7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7A7C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ebservices.oorsprong.org/websamples.countryinfo/CountryInfoService.wso?WSD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Jayadeep male</dc:creator>
  <cp:keywords/>
  <dc:description/>
  <cp:lastModifiedBy>Jayadeep male</cp:lastModifiedBy>
  <cp:revision>1</cp:revision>
  <dcterms:created xsi:type="dcterms:W3CDTF">2023-11-07T11:59:00Z</dcterms:created>
  <dcterms:modified xsi:type="dcterms:W3CDTF">2023-11-07T12:24:00Z</dcterms:modified>
</cp:coreProperties>
</file>