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BA" w:rsidRDefault="00AE19BA" w:rsidP="00AE19BA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color w:val="333333"/>
          <w:kern w:val="0"/>
          <w:sz w:val="22"/>
        </w:rPr>
      </w:pPr>
      <w:hyperlink r:id="rId6" w:history="1">
        <w:r w:rsidRPr="00D173BD">
          <w:rPr>
            <w:rStyle w:val="a5"/>
            <w:rFonts w:ascii="Arial" w:eastAsia="宋体" w:hAnsi="Arial" w:cs="Arial"/>
            <w:kern w:val="0"/>
            <w:sz w:val="22"/>
          </w:rPr>
          <w:t>https://blog.csdn.net/xxxxxx91116/article/details/12083613</w:t>
        </w:r>
      </w:hyperlink>
    </w:p>
    <w:p w:rsidR="00AE19BA" w:rsidRPr="00AE19BA" w:rsidRDefault="00AE19BA" w:rsidP="00AE19BA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color w:val="333333"/>
          <w:kern w:val="0"/>
          <w:sz w:val="22"/>
        </w:rPr>
      </w:pPr>
    </w:p>
    <w:p w:rsidR="00AE19BA" w:rsidRPr="00AE19BA" w:rsidRDefault="00AE19BA" w:rsidP="00AE19BA">
      <w:pPr>
        <w:widowControl/>
        <w:shd w:val="clear" w:color="auto" w:fill="FFFFFF"/>
        <w:wordWrap w:val="0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_GoBack"/>
      <w:r w:rsidRPr="00AE19BA">
        <w:rPr>
          <w:rFonts w:ascii="宋体" w:eastAsia="宋体" w:hAnsi="宋体" w:cs="宋体"/>
          <w:b/>
          <w:bCs/>
          <w:kern w:val="36"/>
          <w:sz w:val="36"/>
          <w:szCs w:val="36"/>
        </w:rPr>
        <w:t>【Linux网络编程】同步，异步，阻塞，非阻塞</w:t>
      </w:r>
    </w:p>
    <w:bookmarkEnd w:id="0"/>
    <w:p w:rsidR="00AE19BA" w:rsidRPr="00AE19BA" w:rsidRDefault="00AE19BA" w:rsidP="00AE19BA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AE19BA">
        <w:rPr>
          <w:rFonts w:ascii="宋体" w:eastAsia="宋体" w:hAnsi="宋体" w:cs="宋体"/>
          <w:color w:val="858585"/>
          <w:kern w:val="0"/>
          <w:sz w:val="24"/>
          <w:szCs w:val="24"/>
        </w:rPr>
        <w:t>2013年09月27日 10:40:05 </w:t>
      </w:r>
      <w:hyperlink r:id="rId7" w:tgtFrame="_blank" w:history="1">
        <w:r w:rsidRPr="00AE19BA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xxxxxx91116</w:t>
        </w:r>
      </w:hyperlink>
      <w:r w:rsidRPr="00AE19BA">
        <w:rPr>
          <w:rFonts w:ascii="宋体" w:eastAsia="宋体" w:hAnsi="宋体" w:cs="宋体"/>
          <w:color w:val="858585"/>
          <w:kern w:val="0"/>
          <w:sz w:val="24"/>
          <w:szCs w:val="24"/>
        </w:rPr>
        <w:t> 阅读数：2037 </w:t>
      </w:r>
      <w:r w:rsidRPr="00AE19BA">
        <w:rPr>
          <w:rFonts w:ascii="宋体" w:eastAsia="宋体" w:hAnsi="宋体" w:cs="宋体"/>
          <w:color w:val="4D4D4D"/>
          <w:kern w:val="0"/>
          <w:sz w:val="18"/>
          <w:szCs w:val="18"/>
        </w:rPr>
        <w:t>标签：</w:t>
      </w:r>
      <w:r w:rsidRPr="00AE19BA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8" w:tgtFrame="_blank" w:history="1">
        <w:r w:rsidRPr="00AE19BA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同步</w:t>
        </w:r>
      </w:hyperlink>
      <w:hyperlink r:id="rId9" w:tgtFrame="_blank" w:history="1">
        <w:r w:rsidRPr="00AE19BA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阻塞</w:t>
        </w:r>
      </w:hyperlink>
      <w:hyperlink r:id="rId10" w:tgtFrame="_blank" w:history="1">
        <w:r w:rsidRPr="00AE19BA">
          <w:rPr>
            <w:rFonts w:ascii="宋体" w:eastAsia="宋体" w:hAnsi="宋体" w:cs="宋体"/>
            <w:color w:val="4D4D4D"/>
            <w:kern w:val="0"/>
            <w:sz w:val="18"/>
            <w:szCs w:val="18"/>
            <w:bdr w:val="single" w:sz="6" w:space="0" w:color="CCCCCC" w:frame="1"/>
          </w:rPr>
          <w:t>非阻塞</w:t>
        </w:r>
      </w:hyperlink>
      <w:r w:rsidRPr="00AE19BA">
        <w:rPr>
          <w:rFonts w:ascii="宋体" w:eastAsia="宋体" w:hAnsi="宋体" w:cs="宋体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E19BA" w:rsidRPr="00AE19BA" w:rsidRDefault="00AE19BA" w:rsidP="00AE19BA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18"/>
          <w:szCs w:val="18"/>
        </w:rPr>
      </w:pPr>
      <w:r w:rsidRPr="00AE19BA">
        <w:rPr>
          <w:rFonts w:ascii="宋体" w:eastAsia="宋体" w:hAnsi="宋体" w:cs="宋体"/>
          <w:color w:val="4D4D4D"/>
          <w:kern w:val="0"/>
          <w:sz w:val="18"/>
          <w:szCs w:val="18"/>
        </w:rPr>
        <w:t>个人分类：</w:t>
      </w:r>
      <w:r w:rsidRPr="00AE19BA">
        <w:rPr>
          <w:rFonts w:ascii="宋体" w:eastAsia="宋体" w:hAnsi="宋体" w:cs="宋体"/>
          <w:color w:val="858585"/>
          <w:kern w:val="0"/>
          <w:sz w:val="18"/>
          <w:szCs w:val="18"/>
        </w:rPr>
        <w:t> </w:t>
      </w:r>
      <w:hyperlink r:id="rId11" w:tgtFrame="_blank" w:history="1">
        <w:r w:rsidRPr="00AE19BA">
          <w:rPr>
            <w:rFonts w:ascii="宋体" w:eastAsia="宋体" w:hAnsi="宋体" w:cs="宋体"/>
            <w:color w:val="79A5E5"/>
            <w:kern w:val="0"/>
            <w:sz w:val="18"/>
            <w:szCs w:val="18"/>
          </w:rPr>
          <w:t>linux系统应用篇</w:t>
        </w:r>
      </w:hyperlink>
      <w:hyperlink r:id="rId12" w:tgtFrame="_blank" w:history="1">
        <w:r w:rsidRPr="00AE19BA">
          <w:rPr>
            <w:rFonts w:ascii="宋体" w:eastAsia="宋体" w:hAnsi="宋体" w:cs="宋体"/>
            <w:color w:val="79A5E5"/>
            <w:kern w:val="0"/>
            <w:sz w:val="18"/>
            <w:szCs w:val="18"/>
          </w:rPr>
          <w:t>网络篇</w:t>
        </w:r>
      </w:hyperlink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转载自：</w:t>
      </w:r>
      <w:hyperlink r:id="rId13" w:tgtFrame="_blank" w:history="1">
        <w:r w:rsidRPr="00AE19BA">
          <w:rPr>
            <w:rFonts w:ascii="Arial" w:eastAsia="宋体" w:hAnsi="Arial" w:cs="Arial"/>
            <w:color w:val="6795B5"/>
            <w:kern w:val="0"/>
            <w:sz w:val="22"/>
          </w:rPr>
          <w:t>http://blog.csdn.net/historyasamirror/article/details/5778378</w:t>
        </w:r>
      </w:hyperlink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同步（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synchronous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和异步（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，阻塞（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和非阻塞（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分别是什么，到底有什么区别？这个问题其实不同的人给出的答案都可能不同，比如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wiki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，就认为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是一个东西。这其实是因为不同的人的知识背景不同，并且在讨论这个问题的时候上下文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(context)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也不相同。所以，为了更好的回答这个问题，我先限定一下本文的上下文。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本文讨论的背景是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Linux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环境下的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network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本文最重要的参考文献是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Richard Stevens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“</w:t>
      </w: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UNIX® Network Programming Volume 1, Third Edition: The Sockets Networking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 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6.2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“</w:t>
      </w: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I/O Models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 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Stevens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在这节中详细说明了各种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的特点和区别，如果英文够好的话，推荐直接阅读。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Stevens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的文风是有名的深入浅出，所以不用担心看不懂。本文中的流程图也是截取自参考文献。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Stevens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在文章中一共比较了五种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 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 nonblocking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 IO multiplexing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 signal driven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 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由于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signal driven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在实际中并不常用，所以我这只提及剩下的四种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再说一下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发生时涉及的对象和步骤。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对于一个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network IO (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这里我们以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举例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，它会涉及到两个系统对象，一个是调用这个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process (or thread)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，另一个就是系统内核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(kernel)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。当一个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操作发生时，它会经历两个阶段：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 xml:space="preserve"> 1 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等待数据准备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(Waiting for the data to be ready)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 xml:space="preserve"> 2 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将数据从内核拷贝到进程中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(Copying the data from the kernel to the process)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记住这两点很重要，因为这些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的区别就是在两个阶段上各有不同的情况。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lastRenderedPageBreak/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linux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中，默认情况下所有的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都是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，一个典型的读操作流程大概是这样：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257800" cy="3154680"/>
            <wp:effectExtent l="0" t="0" r="0" b="7620"/>
            <wp:docPr id="5" name="图片 5" descr="http://hi.csdn.net/attachment/201007/31/0_1280550787I2K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7/31/0_1280550787I2K8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当用户进程调用了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recvfrom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这个系统调用，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就开始了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的第一个阶段：准备数据。对于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network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来说，很多时候数据在一开始还没有到达（比如，还没有收到一个完整的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UDP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包），这个时候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就要等待足够的数据到来。而在用户进程这边，整个进程会被阻塞。当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一直等到数据准备好了，它就会将数据从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中拷贝到用户内存，然后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返回结果，用户进程才解除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的状态，重新运行起来。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所以，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的特点就是在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执行的两个阶段都被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了。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non-blocking IO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linux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下，可以通过设置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使其变为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。当对一个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执行读操作时，流程是这个样子：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745480" cy="3169920"/>
            <wp:effectExtent l="0" t="0" r="7620" b="0"/>
            <wp:docPr id="4" name="图片 4" descr="http://hi.csdn.net/attachment/201007/31/0_128055089469y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07/31/0_128055089469yL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从图中可以看出，当用户进程发出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操作时，如果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中的数据还没有准备好，那么它并不会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用户进程，而是立刻返回一个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error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。从用户进程角度讲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，它发起一个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操作后，并不需要等待，而是马上就得到了一个结果。用户进程判断结果是一个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error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时，它就知道数据还没有准备好，于是它可以再次发送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操作。一旦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中的数据准备好了，并且又再次收到了用户进程的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system call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，那么它马上就将数据拷贝到了用户内存，然后返回。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所以，用户进程其实是需要不断的主动询问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数据好了没有。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IO multiplexing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IO multiplexing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这个词可能有点陌生，但是如果我说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epoll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，大概就都能明白了。有些地方也称这种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方式为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event driven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。我们都知道，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select/epoll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的好处就在于单个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process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就可以同时处理多个网络连接的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。它的基本原理就是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select/epoll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function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会不断的轮询所负责的所有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，当某个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有数据到达了，就通知用户进程。它的流程如图：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798820" cy="3108960"/>
            <wp:effectExtent l="0" t="0" r="0" b="0"/>
            <wp:docPr id="3" name="图片 3" descr="http://hi.csdn.net/attachment/201007/31/0_1280551028YE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07/31/0_1280551028YEeQ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当用户进程调用了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，那么整个进程会被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，而同时，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“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监视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所有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负责的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，当任何一个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中的数据准备好了，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就会返回。这个时候用户进程再调用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操作，将数据从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拷贝到用户进程。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这个图和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的图其实并没有太大的不同，事实上，还更差一些。因为这里需要使用两个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system call (select 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 recvfrom)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只调用了一个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system call (recvfrom)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。但是，用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的优势在于它可以同时处理多个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connection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。（多说一句。所以，如果处理的连接数不是很高的话，使用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select/epoll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web server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不一定比使用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multi-threading + 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web server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性能更好，可能延迟还更大。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select/epoll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的优势并不是对于单个连接能处理得更快，而是在于能处理更多的连接。）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multiplexing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中，实际中，对于每一个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，一般都设置成为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，但是，如上图所示，整个用户的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process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其实是一直被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的。只不过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process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是被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select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这个函数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，而不是被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socket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给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Asynchronous I/O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linux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下的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其实用得很少。先看一下它的流程：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noProof/>
          <w:color w:val="333333"/>
          <w:kern w:val="0"/>
          <w:sz w:val="22"/>
        </w:rPr>
        <w:lastRenderedPageBreak/>
        <w:drawing>
          <wp:inline distT="0" distB="0" distL="0" distR="0">
            <wp:extent cx="5448300" cy="3086100"/>
            <wp:effectExtent l="0" t="0" r="0" b="0"/>
            <wp:docPr id="2" name="图片 2" descr="http://hi.csdn.net/attachment/201007/31/0_1280551287S7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007/31/0_1280551287S777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用户进程发起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操作之后，立刻就可以开始去做其它的事。而另一方面，从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的角度，当它受到一个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之后，首先它会立刻返回，所以不会对用户进程产生任何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。然后，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会等待数据准备完成，然后将数据拷贝到用户内存，当这一切都完成之后，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会给用户进程发送一个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signal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，告诉它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read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操作完成了。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到目前为止，已经将四个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都介绍完了。现在回过头来回答最初的那几个问题：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的区别在哪，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的区别在哪。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先回答最简单的这个：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vs non-blocking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。前面的介绍中其实已经很明确的说明了这两者的区别。调用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会一直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住对应的进程直到操作完成，而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还准备数据的情况下会立刻返回。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在说明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的区别之前，需要先给出两者的定义。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Stevens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给出的定义（其实是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POSIX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的定义）是这样子的：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  <w:t>    </w:t>
      </w: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A synchronous I/O operation causes the requesting process to be blocked until that </w:t>
      </w:r>
      <w:r w:rsidRPr="00AE19BA">
        <w:rPr>
          <w:rFonts w:ascii="Arial" w:eastAsia="宋体" w:hAnsi="Arial" w:cs="Arial"/>
          <w:b/>
          <w:bCs/>
          <w:color w:val="FF0000"/>
          <w:kern w:val="0"/>
          <w:sz w:val="22"/>
        </w:rPr>
        <w:t>I/O operation</w:t>
      </w: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t>completes;</w:t>
      </w:r>
      <w:r w:rsidRPr="00AE19BA">
        <w:rPr>
          <w:rFonts w:ascii="Arial" w:eastAsia="宋体" w:hAnsi="Arial" w:cs="Arial"/>
          <w:b/>
          <w:bCs/>
          <w:color w:val="333333"/>
          <w:kern w:val="0"/>
          <w:sz w:val="22"/>
        </w:rPr>
        <w:br/>
        <w:t>    An asynchronous I/O operation does not cause the requesting process to be blocked;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 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t>两者的区别就在于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”IO operation”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的时候会将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process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阻塞。按照这个定义，之前所述的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multiplexing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都属于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。有人可能会说，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lastRenderedPageBreak/>
        <w:t>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并没有被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啊。这里有个非常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“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狡猾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的地方，定义中所指的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”IO operation”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是指真实的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操作，就是例子中的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recvfrom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system call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在执行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recvfrom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这个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system call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的时候，如果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的数据没有准备好，这时候不会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进程。但是，当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中数据准备好的时候，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recvfrom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会将数据从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拷贝到用户内存中，这个时候进程是被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了，在这段时间内，进程是被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的。而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则不一样，当进程发起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 xml:space="preserve">IO 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操作之后，就直接返回再也不理睬了，直到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发送一个信号，告诉进程说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完成。在这整个过程中，进程完全没有被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。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各个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 Model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的比较如图所示：</w:t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noProof/>
          <w:color w:val="333333"/>
          <w:kern w:val="0"/>
          <w:sz w:val="22"/>
        </w:rPr>
        <w:drawing>
          <wp:inline distT="0" distB="0" distL="0" distR="0">
            <wp:extent cx="5852160" cy="3116580"/>
            <wp:effectExtent l="0" t="0" r="0" b="7620"/>
            <wp:docPr id="1" name="图片 1" descr="http://hi.csdn.net/attachment/201007/31/0_1280551552NVg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007/31/0_1280551552NVgW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9BA" w:rsidRPr="00AE19BA" w:rsidRDefault="00AE19BA" w:rsidP="00AE19BA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333333"/>
          <w:kern w:val="0"/>
          <w:sz w:val="22"/>
        </w:rPr>
      </w:pPr>
      <w:r w:rsidRPr="00AE19BA">
        <w:rPr>
          <w:rFonts w:ascii="Arial" w:eastAsia="宋体" w:hAnsi="Arial" w:cs="Arial"/>
          <w:color w:val="333333"/>
          <w:kern w:val="0"/>
          <w:sz w:val="22"/>
        </w:rPr>
        <w:t>经过上面的介绍，会发现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的区别还是很明显的。在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non-blocking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中，虽然进程大部分时间都不会被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block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，但是它仍然要求进程去主动的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check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，并且当数据准备完成以后，也需要进程主动的再次调用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recvfrom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来将数据拷贝到用户内存。而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asynchronous 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则完全不同。它就像是用户进程将整个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操作交给了他人（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kernel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）完成，然后他人做完后发信号通知。在此期间，用户进程不需要去检查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IO</w:t>
      </w:r>
      <w:r w:rsidRPr="00AE19BA">
        <w:rPr>
          <w:rFonts w:ascii="Arial" w:eastAsia="宋体" w:hAnsi="Arial" w:cs="Arial"/>
          <w:color w:val="333333"/>
          <w:kern w:val="0"/>
          <w:sz w:val="22"/>
        </w:rPr>
        <w:t>操作的状态，也不需要主动的去拷贝数据。</w:t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333333"/>
          <w:kern w:val="0"/>
          <w:sz w:val="22"/>
        </w:rPr>
        <w:br/>
      </w:r>
      <w:r w:rsidRPr="00AE19BA">
        <w:rPr>
          <w:rFonts w:ascii="Arial" w:eastAsia="宋体" w:hAnsi="Arial" w:cs="Arial"/>
          <w:color w:val="0000FF"/>
          <w:kern w:val="0"/>
          <w:sz w:val="22"/>
        </w:rPr>
        <w:t>最后，再举几个不是很恰当的例子来说明这四个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IO Model:</w:t>
      </w:r>
      <w:r w:rsidRPr="00AE19BA">
        <w:rPr>
          <w:rFonts w:ascii="Arial" w:eastAsia="宋体" w:hAnsi="Arial" w:cs="Arial"/>
          <w:color w:val="0000FF"/>
          <w:kern w:val="0"/>
          <w:sz w:val="22"/>
        </w:rPr>
        <w:br/>
      </w:r>
      <w:r w:rsidRPr="00AE19BA">
        <w:rPr>
          <w:rFonts w:ascii="Arial" w:eastAsia="宋体" w:hAnsi="Arial" w:cs="Arial"/>
          <w:color w:val="0000FF"/>
          <w:kern w:val="0"/>
          <w:sz w:val="22"/>
        </w:rPr>
        <w:t>有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A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，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B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，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C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，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D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四个人在钓鱼：</w:t>
      </w:r>
      <w:r w:rsidRPr="00AE19BA">
        <w:rPr>
          <w:rFonts w:ascii="Arial" w:eastAsia="宋体" w:hAnsi="Arial" w:cs="Arial"/>
          <w:color w:val="0000FF"/>
          <w:kern w:val="0"/>
          <w:sz w:val="22"/>
        </w:rPr>
        <w:br/>
        <w:t>A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用的是最老式的鱼竿，所以呢，得一直守着，等到鱼上钩了再拉杆；</w:t>
      </w:r>
      <w:r w:rsidRPr="00AE19BA">
        <w:rPr>
          <w:rFonts w:ascii="Arial" w:eastAsia="宋体" w:hAnsi="Arial" w:cs="Arial"/>
          <w:color w:val="0000FF"/>
          <w:kern w:val="0"/>
          <w:sz w:val="22"/>
        </w:rPr>
        <w:br/>
        <w:t>B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的鱼竿有个功能，能够显示是否有鱼上钩，所以呢，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B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就和旁边的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MM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聊天，隔会再看看有没有鱼上钩，有的话就迅速拉杆；</w:t>
      </w:r>
      <w:r w:rsidRPr="00AE19BA">
        <w:rPr>
          <w:rFonts w:ascii="Arial" w:eastAsia="宋体" w:hAnsi="Arial" w:cs="Arial"/>
          <w:color w:val="0000FF"/>
          <w:kern w:val="0"/>
          <w:sz w:val="22"/>
        </w:rPr>
        <w:br/>
        <w:t>C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用的鱼竿和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B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差不多，但他想了一个好办法，就是同时放好几根鱼竿，然后守在旁边，一旦有显示</w:t>
      </w:r>
      <w:r w:rsidRPr="00AE19BA">
        <w:rPr>
          <w:rFonts w:ascii="Arial" w:eastAsia="宋体" w:hAnsi="Arial" w:cs="Arial"/>
          <w:color w:val="0000FF"/>
          <w:kern w:val="0"/>
          <w:sz w:val="22"/>
        </w:rPr>
        <w:lastRenderedPageBreak/>
        <w:t>说鱼上钩了，它就将对应的鱼竿拉起来；</w:t>
      </w:r>
      <w:r w:rsidRPr="00AE19BA">
        <w:rPr>
          <w:rFonts w:ascii="Arial" w:eastAsia="宋体" w:hAnsi="Arial" w:cs="Arial"/>
          <w:color w:val="0000FF"/>
          <w:kern w:val="0"/>
          <w:sz w:val="22"/>
        </w:rPr>
        <w:br/>
        <w:t>D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是个有钱人，干脆雇了一个人帮他钓鱼，一旦那个人把鱼钓上来了，就给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D</w:t>
      </w:r>
      <w:r w:rsidRPr="00AE19BA">
        <w:rPr>
          <w:rFonts w:ascii="Arial" w:eastAsia="宋体" w:hAnsi="Arial" w:cs="Arial"/>
          <w:color w:val="0000FF"/>
          <w:kern w:val="0"/>
          <w:sz w:val="22"/>
        </w:rPr>
        <w:t>发个短信。</w:t>
      </w:r>
    </w:p>
    <w:p w:rsidR="00B3571A" w:rsidRPr="00AE19BA" w:rsidRDefault="00B3571A"/>
    <w:sectPr w:rsidR="00B3571A" w:rsidRPr="00AE19BA" w:rsidSect="00AE19B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CA2" w:rsidRDefault="00606CA2" w:rsidP="00AE19BA">
      <w:r>
        <w:separator/>
      </w:r>
    </w:p>
  </w:endnote>
  <w:endnote w:type="continuationSeparator" w:id="0">
    <w:p w:rsidR="00606CA2" w:rsidRDefault="00606CA2" w:rsidP="00AE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CA2" w:rsidRDefault="00606CA2" w:rsidP="00AE19BA">
      <w:r>
        <w:separator/>
      </w:r>
    </w:p>
  </w:footnote>
  <w:footnote w:type="continuationSeparator" w:id="0">
    <w:p w:rsidR="00606CA2" w:rsidRDefault="00606CA2" w:rsidP="00AE1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84"/>
    <w:rsid w:val="00457A84"/>
    <w:rsid w:val="00606CA2"/>
    <w:rsid w:val="00AE19BA"/>
    <w:rsid w:val="00B3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5ACDAF-89A2-441C-A54B-DE8C6F2D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19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9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9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9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9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19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AE19BA"/>
  </w:style>
  <w:style w:type="character" w:styleId="a5">
    <w:name w:val="Hyperlink"/>
    <w:basedOn w:val="a0"/>
    <w:uiPriority w:val="99"/>
    <w:unhideWhenUsed/>
    <w:rsid w:val="00AE19BA"/>
    <w:rPr>
      <w:color w:val="0000FF"/>
      <w:u w:val="single"/>
    </w:rPr>
  </w:style>
  <w:style w:type="character" w:customStyle="1" w:styleId="read-count">
    <w:name w:val="read-count"/>
    <w:basedOn w:val="a0"/>
    <w:rsid w:val="00AE19BA"/>
  </w:style>
  <w:style w:type="character" w:customStyle="1" w:styleId="tags-box">
    <w:name w:val="tags-box"/>
    <w:basedOn w:val="a0"/>
    <w:rsid w:val="00AE19BA"/>
  </w:style>
  <w:style w:type="character" w:customStyle="1" w:styleId="label">
    <w:name w:val="label"/>
    <w:basedOn w:val="a0"/>
    <w:rsid w:val="00AE19BA"/>
  </w:style>
  <w:style w:type="character" w:customStyle="1" w:styleId="articleinfoclick">
    <w:name w:val="article_info_click"/>
    <w:basedOn w:val="a0"/>
    <w:rsid w:val="00AE19BA"/>
  </w:style>
  <w:style w:type="paragraph" w:styleId="a6">
    <w:name w:val="Normal (Web)"/>
    <w:basedOn w:val="a"/>
    <w:uiPriority w:val="99"/>
    <w:semiHidden/>
    <w:unhideWhenUsed/>
    <w:rsid w:val="00AE1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E1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504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92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345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46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5%90%8C%E6%AD%A5&amp;t=blog" TargetMode="External"/><Relationship Id="rId13" Type="http://schemas.openxmlformats.org/officeDocument/2006/relationships/hyperlink" Target="http://blog.csdn.net/historyasamirror/article/details/5778378" TargetMode="External"/><Relationship Id="rId1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yperlink" Target="https://me.csdn.net/xxxxxx91116" TargetMode="External"/><Relationship Id="rId12" Type="http://schemas.openxmlformats.org/officeDocument/2006/relationships/hyperlink" Target="https://blog.csdn.net/xxxxxx91116/article/category/1282802" TargetMode="External"/><Relationship Id="rId1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xxxxxx91116/article/details/12083613" TargetMode="External"/><Relationship Id="rId11" Type="http://schemas.openxmlformats.org/officeDocument/2006/relationships/hyperlink" Target="https://blog.csdn.net/xxxxxx91116/article/category/1282805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10" Type="http://schemas.openxmlformats.org/officeDocument/2006/relationships/hyperlink" Target="http://so.csdn.net/so/search/s.do?q=%E9%9D%9E%E9%98%BB%E5%A1%9E&amp;t=blo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so.csdn.net/so/search/s.do?q=%E9%98%BB%E5%A1%9E&amp;t=blo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758</Words>
  <Characters>4326</Characters>
  <Application>Microsoft Office Word</Application>
  <DocSecurity>0</DocSecurity>
  <Lines>36</Lines>
  <Paragraphs>10</Paragraphs>
  <ScaleCrop>false</ScaleCrop>
  <Company>Microsoft</Company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2</cp:revision>
  <dcterms:created xsi:type="dcterms:W3CDTF">2018-09-27T12:17:00Z</dcterms:created>
  <dcterms:modified xsi:type="dcterms:W3CDTF">2018-09-27T12:18:00Z</dcterms:modified>
</cp:coreProperties>
</file>