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3437" w14:textId="77777777" w:rsidR="007E1A15" w:rsidRPr="00567426" w:rsidRDefault="007E1A15" w:rsidP="007E1A15">
      <w:pPr>
        <w:jc w:val="center"/>
        <w:rPr>
          <w:sz w:val="32"/>
        </w:rPr>
      </w:pPr>
    </w:p>
    <w:p w14:paraId="1360E92A" w14:textId="77777777" w:rsidR="007E1A15" w:rsidRDefault="007E1A15" w:rsidP="007E1A15">
      <w:pPr>
        <w:jc w:val="center"/>
        <w:rPr>
          <w:sz w:val="32"/>
        </w:rPr>
      </w:pPr>
    </w:p>
    <w:p w14:paraId="07DDB92B" w14:textId="77777777" w:rsidR="007E1A15" w:rsidRDefault="007E1A15" w:rsidP="007E1A15">
      <w:pPr>
        <w:jc w:val="center"/>
        <w:rPr>
          <w:sz w:val="32"/>
        </w:rPr>
      </w:pPr>
    </w:p>
    <w:p w14:paraId="60154FFB" w14:textId="77777777" w:rsidR="007E1A15" w:rsidRDefault="007E1A15" w:rsidP="007E1A15">
      <w:pPr>
        <w:jc w:val="center"/>
        <w:rPr>
          <w:sz w:val="32"/>
        </w:rPr>
      </w:pPr>
    </w:p>
    <w:p w14:paraId="2CAA3437" w14:textId="77777777" w:rsidR="007E1A15" w:rsidRDefault="007E1A15" w:rsidP="007E1A15">
      <w:pPr>
        <w:jc w:val="center"/>
        <w:rPr>
          <w:sz w:val="32"/>
        </w:rPr>
      </w:pPr>
    </w:p>
    <w:p w14:paraId="18A1E844" w14:textId="77777777" w:rsidR="007E1A15" w:rsidRDefault="007E1A15" w:rsidP="007E1A15">
      <w:pPr>
        <w:spacing w:line="480" w:lineRule="exact"/>
        <w:jc w:val="center"/>
        <w:rPr>
          <w:rFonts w:ascii="宋体" w:hAnsi="宋体"/>
          <w:sz w:val="28"/>
          <w:szCs w:val="40"/>
        </w:rPr>
      </w:pPr>
    </w:p>
    <w:p w14:paraId="16583AB8" w14:textId="40CEFAB6" w:rsidR="007E1A15" w:rsidRPr="00786770" w:rsidRDefault="007E1A15" w:rsidP="007E1A15">
      <w:pPr>
        <w:spacing w:line="480" w:lineRule="exact"/>
        <w:jc w:val="center"/>
        <w:rPr>
          <w:sz w:val="22"/>
        </w:rPr>
      </w:pPr>
    </w:p>
    <w:p w14:paraId="51D1594B"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675B71C7" w14:textId="77777777" w:rsidR="007E1A15" w:rsidRPr="00C8494F" w:rsidRDefault="007E1A15" w:rsidP="007E1A15">
      <w:pPr>
        <w:jc w:val="center"/>
        <w:rPr>
          <w:rFonts w:ascii="宋体" w:hAnsi="宋体"/>
          <w:sz w:val="24"/>
        </w:rPr>
      </w:pPr>
    </w:p>
    <w:p w14:paraId="3A28CFD6" w14:textId="77777777" w:rsidR="007E1A15" w:rsidRPr="00C8494F" w:rsidRDefault="007E1A15" w:rsidP="007E1A15">
      <w:pPr>
        <w:jc w:val="center"/>
        <w:rPr>
          <w:rFonts w:ascii="宋体" w:hAnsi="宋体"/>
          <w:sz w:val="24"/>
        </w:rPr>
      </w:pPr>
    </w:p>
    <w:p w14:paraId="4ABA17D6" w14:textId="661A7FA9"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w:t>
      </w:r>
      <w:r w:rsidR="00141DFF">
        <w:rPr>
          <w:rFonts w:ascii="黑体" w:eastAsia="黑体" w:hAnsi="黑体" w:hint="eastAsia"/>
          <w:b/>
          <w:sz w:val="48"/>
        </w:rPr>
        <w:t>高校教学平台</w:t>
      </w:r>
    </w:p>
    <w:p w14:paraId="60315770" w14:textId="77777777" w:rsidR="007E1A15" w:rsidRPr="000B702B" w:rsidRDefault="000B702B" w:rsidP="007E1A15">
      <w:pPr>
        <w:jc w:val="center"/>
        <w:rPr>
          <w:rFonts w:ascii="黑体" w:eastAsia="黑体" w:hAnsi="黑体"/>
          <w:color w:val="000000" w:themeColor="text1"/>
          <w:sz w:val="44"/>
        </w:rPr>
      </w:pPr>
      <w:r w:rsidRPr="000B702B">
        <w:rPr>
          <w:rFonts w:ascii="黑体" w:eastAsia="黑体" w:hAnsi="黑体" w:hint="eastAsia"/>
          <w:color w:val="000000" w:themeColor="text1"/>
          <w:sz w:val="44"/>
        </w:rPr>
        <w:t>培训计划</w:t>
      </w:r>
    </w:p>
    <w:p w14:paraId="5FF456B3" w14:textId="77777777" w:rsidR="007E1A15" w:rsidRDefault="007E1A15" w:rsidP="007E1A15">
      <w:pPr>
        <w:jc w:val="center"/>
        <w:rPr>
          <w:sz w:val="32"/>
        </w:rPr>
      </w:pPr>
    </w:p>
    <w:p w14:paraId="3BAF0A43" w14:textId="77777777" w:rsidR="007E1A15" w:rsidRDefault="007E1A15" w:rsidP="007E1A15">
      <w:pPr>
        <w:jc w:val="center"/>
        <w:rPr>
          <w:sz w:val="32"/>
        </w:rPr>
      </w:pPr>
    </w:p>
    <w:p w14:paraId="45298222" w14:textId="77777777" w:rsidR="007E1A15" w:rsidRDefault="007E1A15" w:rsidP="007E1A15">
      <w:pPr>
        <w:jc w:val="center"/>
        <w:rPr>
          <w:sz w:val="32"/>
        </w:rPr>
      </w:pPr>
    </w:p>
    <w:p w14:paraId="64722B5D" w14:textId="77777777" w:rsidR="007E1A15" w:rsidRDefault="007E1A15" w:rsidP="007E1A15">
      <w:pPr>
        <w:jc w:val="center"/>
        <w:rPr>
          <w:sz w:val="32"/>
        </w:rPr>
      </w:pPr>
    </w:p>
    <w:p w14:paraId="0AF686E6" w14:textId="77777777" w:rsidR="007E1A15" w:rsidRDefault="007E1A15" w:rsidP="007E1A15">
      <w:pPr>
        <w:jc w:val="center"/>
        <w:rPr>
          <w:sz w:val="32"/>
        </w:rPr>
      </w:pPr>
    </w:p>
    <w:p w14:paraId="2EA1DF8D"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116BFA66" w14:textId="77777777" w:rsidTr="00E77877">
        <w:trPr>
          <w:trHeight w:val="454"/>
          <w:jc w:val="center"/>
        </w:trPr>
        <w:tc>
          <w:tcPr>
            <w:tcW w:w="1446" w:type="dxa"/>
            <w:vAlign w:val="center"/>
          </w:tcPr>
          <w:p w14:paraId="1309EE54" w14:textId="77777777" w:rsidR="007E1A15" w:rsidRDefault="007E1A15" w:rsidP="00E7787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7F08D8A4" w14:textId="2CF3B0B9" w:rsidR="007E1A15" w:rsidRPr="00DC00EE" w:rsidRDefault="007E1A15" w:rsidP="00E77877">
            <w:pPr>
              <w:rPr>
                <w:rFonts w:ascii="Times New Roman" w:hAnsi="Times New Roman" w:cs="Times New Roman"/>
                <w:sz w:val="24"/>
                <w:u w:val="single"/>
              </w:rPr>
            </w:pPr>
            <w:r w:rsidRPr="00DC00EE">
              <w:rPr>
                <w:rFonts w:ascii="Times New Roman" w:hAnsi="Times New Roman" w:cs="Times New Roman"/>
                <w:sz w:val="24"/>
                <w:u w:val="single"/>
              </w:rPr>
              <w:t xml:space="preserve">          G0</w:t>
            </w:r>
            <w:r w:rsidR="00410FF9">
              <w:rPr>
                <w:rFonts w:ascii="Times New Roman" w:hAnsi="Times New Roman" w:cs="Times New Roman" w:hint="eastAsia"/>
                <w:sz w:val="24"/>
                <w:u w:val="single"/>
              </w:rPr>
              <w:t>3</w:t>
            </w:r>
            <w:r w:rsidRPr="00DC00EE">
              <w:rPr>
                <w:rFonts w:ascii="Times New Roman" w:hAnsi="Times New Roman" w:cs="Times New Roman"/>
                <w:sz w:val="24"/>
                <w:u w:val="single"/>
              </w:rPr>
              <w:t xml:space="preserve">           </w:t>
            </w:r>
          </w:p>
        </w:tc>
      </w:tr>
      <w:tr w:rsidR="007E1A15" w:rsidRPr="00567426" w14:paraId="1D737182" w14:textId="77777777" w:rsidTr="00E77877">
        <w:trPr>
          <w:trHeight w:val="454"/>
          <w:jc w:val="center"/>
        </w:trPr>
        <w:tc>
          <w:tcPr>
            <w:tcW w:w="1446" w:type="dxa"/>
            <w:vAlign w:val="center"/>
          </w:tcPr>
          <w:p w14:paraId="7671E767"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0AC75E25" w14:textId="3FB57062" w:rsidR="007E1A15" w:rsidRPr="00567426" w:rsidRDefault="007E1A15" w:rsidP="00E77877">
            <w:pPr>
              <w:rPr>
                <w:sz w:val="24"/>
                <w:u w:val="single"/>
              </w:rPr>
            </w:pPr>
            <w:r w:rsidRPr="00567426">
              <w:rPr>
                <w:rFonts w:hint="eastAsia"/>
                <w:sz w:val="24"/>
                <w:u w:val="single"/>
              </w:rPr>
              <w:t xml:space="preserve">  </w:t>
            </w:r>
            <w:r>
              <w:rPr>
                <w:sz w:val="24"/>
                <w:u w:val="single"/>
              </w:rPr>
              <w:t xml:space="preserve">       </w:t>
            </w:r>
            <w:r w:rsidR="00410FF9">
              <w:rPr>
                <w:rFonts w:hint="eastAsia"/>
                <w:sz w:val="24"/>
                <w:u w:val="single"/>
              </w:rPr>
              <w:t>王</w:t>
            </w:r>
            <w:r w:rsidR="00410FF9">
              <w:rPr>
                <w:rFonts w:hint="eastAsia"/>
                <w:sz w:val="24"/>
                <w:u w:val="single"/>
              </w:rPr>
              <w:t xml:space="preserve"> </w:t>
            </w:r>
            <w:r w:rsidR="00410FF9">
              <w:rPr>
                <w:rFonts w:hint="eastAsia"/>
                <w:sz w:val="24"/>
                <w:u w:val="single"/>
              </w:rPr>
              <w:t>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6C0B6E54" w14:textId="77777777" w:rsidTr="00E77877">
        <w:trPr>
          <w:trHeight w:val="454"/>
          <w:jc w:val="center"/>
        </w:trPr>
        <w:tc>
          <w:tcPr>
            <w:tcW w:w="1446" w:type="dxa"/>
            <w:vAlign w:val="center"/>
          </w:tcPr>
          <w:p w14:paraId="70D64750"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677AC604" w14:textId="3747C403" w:rsidR="007E1A15" w:rsidRPr="00567426" w:rsidRDefault="007E1A15" w:rsidP="00E77877">
            <w:pPr>
              <w:rPr>
                <w:sz w:val="24"/>
                <w:u w:val="single"/>
              </w:rPr>
            </w:pPr>
            <w:r w:rsidRPr="00567426">
              <w:rPr>
                <w:rFonts w:hint="eastAsia"/>
                <w:sz w:val="24"/>
                <w:u w:val="single"/>
              </w:rPr>
              <w:t xml:space="preserve">  </w:t>
            </w:r>
            <w:r w:rsidR="00410FF9">
              <w:rPr>
                <w:rFonts w:hint="eastAsia"/>
                <w:sz w:val="24"/>
                <w:u w:val="single"/>
              </w:rPr>
              <w:t>彭子帆</w:t>
            </w:r>
            <w:r w:rsidR="00410FF9">
              <w:rPr>
                <w:rFonts w:hint="eastAsia"/>
                <w:sz w:val="24"/>
                <w:u w:val="single"/>
              </w:rPr>
              <w:t xml:space="preserve"> </w:t>
            </w:r>
            <w:r w:rsidR="00410FF9">
              <w:rPr>
                <w:rFonts w:hint="eastAsia"/>
                <w:sz w:val="24"/>
                <w:u w:val="single"/>
              </w:rPr>
              <w:t>陈宇威</w:t>
            </w:r>
            <w:r w:rsidR="00410FF9">
              <w:rPr>
                <w:rFonts w:hint="eastAsia"/>
                <w:sz w:val="24"/>
                <w:u w:val="single"/>
              </w:rPr>
              <w:t xml:space="preserve"> </w:t>
            </w:r>
            <w:r w:rsidR="00410FF9">
              <w:rPr>
                <w:rFonts w:hint="eastAsia"/>
                <w:sz w:val="24"/>
                <w:u w:val="single"/>
              </w:rPr>
              <w:t>姜运峰</w:t>
            </w:r>
            <w:r>
              <w:rPr>
                <w:rFonts w:hint="eastAsia"/>
                <w:sz w:val="24"/>
                <w:u w:val="single"/>
              </w:rPr>
              <w:t xml:space="preserve"> </w:t>
            </w:r>
            <w:r>
              <w:rPr>
                <w:sz w:val="24"/>
                <w:u w:val="single"/>
              </w:rPr>
              <w:t xml:space="preserve">    </w:t>
            </w:r>
          </w:p>
        </w:tc>
      </w:tr>
      <w:tr w:rsidR="007E1A15" w:rsidRPr="00567426" w14:paraId="49183D59" w14:textId="77777777" w:rsidTr="00E77877">
        <w:trPr>
          <w:trHeight w:val="454"/>
          <w:jc w:val="center"/>
        </w:trPr>
        <w:tc>
          <w:tcPr>
            <w:tcW w:w="1446" w:type="dxa"/>
            <w:vAlign w:val="center"/>
          </w:tcPr>
          <w:p w14:paraId="0D94756B" w14:textId="77777777" w:rsidR="007E1A15" w:rsidRPr="00753C25" w:rsidRDefault="007E1A15" w:rsidP="00E77877">
            <w:pPr>
              <w:wordWrap w:val="0"/>
              <w:jc w:val="right"/>
              <w:rPr>
                <w:rFonts w:ascii="黑体" w:eastAsia="黑体" w:hAnsi="黑体"/>
                <w:b/>
                <w:sz w:val="24"/>
              </w:rPr>
            </w:pPr>
          </w:p>
        </w:tc>
        <w:tc>
          <w:tcPr>
            <w:tcW w:w="2916" w:type="dxa"/>
            <w:vAlign w:val="center"/>
          </w:tcPr>
          <w:p w14:paraId="136948BD" w14:textId="0F498B8B" w:rsidR="007E1A15" w:rsidRPr="00567426" w:rsidRDefault="007E1A15" w:rsidP="00E77877">
            <w:pPr>
              <w:rPr>
                <w:sz w:val="24"/>
                <w:u w:val="single"/>
              </w:rPr>
            </w:pPr>
            <w:r>
              <w:rPr>
                <w:sz w:val="24"/>
                <w:u w:val="single"/>
              </w:rPr>
              <w:t xml:space="preserve">  </w:t>
            </w:r>
            <w:r w:rsidR="00410FF9">
              <w:rPr>
                <w:rFonts w:hint="eastAsia"/>
                <w:sz w:val="24"/>
                <w:u w:val="single"/>
              </w:rPr>
              <w:t>杨佳妮</w:t>
            </w:r>
            <w:r>
              <w:rPr>
                <w:rFonts w:hint="eastAsia"/>
                <w:sz w:val="24"/>
                <w:u w:val="single"/>
              </w:rPr>
              <w:t xml:space="preserve"> </w:t>
            </w:r>
            <w:r w:rsidR="00410FF9">
              <w:rPr>
                <w:rFonts w:hint="eastAsia"/>
                <w:sz w:val="24"/>
                <w:u w:val="single"/>
              </w:rPr>
              <w:t>郭于琪</w:t>
            </w:r>
            <w:r>
              <w:rPr>
                <w:rFonts w:hint="eastAsia"/>
                <w:sz w:val="24"/>
                <w:u w:val="single"/>
              </w:rPr>
              <w:t xml:space="preserve">  </w:t>
            </w:r>
            <w:r>
              <w:rPr>
                <w:sz w:val="24"/>
                <w:u w:val="single"/>
              </w:rPr>
              <w:t xml:space="preserve">       </w:t>
            </w:r>
            <w:r>
              <w:rPr>
                <w:rFonts w:hint="eastAsia"/>
                <w:sz w:val="24"/>
                <w:u w:val="single"/>
              </w:rPr>
              <w:t xml:space="preserve"> </w:t>
            </w:r>
          </w:p>
        </w:tc>
      </w:tr>
    </w:tbl>
    <w:p w14:paraId="41F64C22" w14:textId="77777777" w:rsidR="007E1A15" w:rsidRPr="00567426" w:rsidRDefault="007E1A15" w:rsidP="007E1A15">
      <w:pPr>
        <w:jc w:val="center"/>
      </w:pPr>
    </w:p>
    <w:p w14:paraId="20D39529" w14:textId="77777777" w:rsidR="007E1A15" w:rsidRDefault="007E1A15" w:rsidP="007E1A15">
      <w:pPr>
        <w:jc w:val="center"/>
      </w:pPr>
    </w:p>
    <w:p w14:paraId="700E1371" w14:textId="77777777" w:rsidR="007E1A15" w:rsidRPr="00567426" w:rsidRDefault="007E1A15" w:rsidP="007E1A15">
      <w:pPr>
        <w:jc w:val="center"/>
      </w:pPr>
    </w:p>
    <w:p w14:paraId="670CD62D" w14:textId="12B2542E" w:rsidR="007E1A15" w:rsidRPr="008B4BA3" w:rsidRDefault="007E1A15" w:rsidP="007E1A15">
      <w:pPr>
        <w:jc w:val="right"/>
        <w:rPr>
          <w:color w:val="000000" w:themeColor="text1"/>
          <w:sz w:val="20"/>
        </w:rPr>
      </w:pPr>
      <w:r w:rsidRPr="008B4BA3">
        <w:rPr>
          <w:rFonts w:hint="eastAsia"/>
          <w:color w:val="000000" w:themeColor="text1"/>
          <w:sz w:val="20"/>
        </w:rPr>
        <w:t>20</w:t>
      </w:r>
      <w:r w:rsidRPr="008B4BA3">
        <w:rPr>
          <w:color w:val="000000" w:themeColor="text1"/>
          <w:sz w:val="20"/>
        </w:rPr>
        <w:t>1</w:t>
      </w:r>
      <w:r w:rsidR="002E01DA">
        <w:rPr>
          <w:rFonts w:hint="eastAsia"/>
          <w:color w:val="000000" w:themeColor="text1"/>
          <w:sz w:val="20"/>
        </w:rPr>
        <w:t>9</w:t>
      </w:r>
      <w:r w:rsidRPr="008B4BA3">
        <w:rPr>
          <w:rFonts w:hint="eastAsia"/>
          <w:color w:val="000000" w:themeColor="text1"/>
          <w:sz w:val="20"/>
        </w:rPr>
        <w:t>年</w:t>
      </w:r>
      <w:r w:rsidRPr="008B4BA3">
        <w:rPr>
          <w:rFonts w:hint="eastAsia"/>
          <w:color w:val="000000" w:themeColor="text1"/>
          <w:sz w:val="20"/>
        </w:rPr>
        <w:t>1</w:t>
      </w:r>
      <w:r w:rsidR="008B4BA3" w:rsidRPr="008B4BA3">
        <w:rPr>
          <w:rFonts w:hint="eastAsia"/>
          <w:color w:val="000000" w:themeColor="text1"/>
          <w:sz w:val="20"/>
        </w:rPr>
        <w:t>2</w:t>
      </w:r>
      <w:r w:rsidRPr="008B4BA3">
        <w:rPr>
          <w:rFonts w:hint="eastAsia"/>
          <w:color w:val="000000" w:themeColor="text1"/>
          <w:sz w:val="20"/>
        </w:rPr>
        <w:t>月</w:t>
      </w:r>
      <w:r w:rsidR="002E01DA">
        <w:rPr>
          <w:rFonts w:hint="eastAsia"/>
          <w:color w:val="000000" w:themeColor="text1"/>
          <w:sz w:val="20"/>
        </w:rPr>
        <w:t>8</w:t>
      </w:r>
      <w:r w:rsidRPr="008B4BA3">
        <w:rPr>
          <w:rFonts w:hint="eastAsia"/>
          <w:color w:val="000000" w:themeColor="text1"/>
          <w:sz w:val="20"/>
        </w:rPr>
        <w:t>日</w:t>
      </w:r>
    </w:p>
    <w:p w14:paraId="72816D90"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623E2ABB" w14:textId="77777777" w:rsidTr="00E77877">
        <w:trPr>
          <w:trHeight w:val="375"/>
          <w:jc w:val="center"/>
        </w:trPr>
        <w:tc>
          <w:tcPr>
            <w:tcW w:w="1376" w:type="dxa"/>
            <w:shd w:val="clear" w:color="auto" w:fill="E6E6E6"/>
            <w:vAlign w:val="center"/>
          </w:tcPr>
          <w:p w14:paraId="6A5518C2" w14:textId="77777777" w:rsidR="007E1A15" w:rsidRDefault="007E1A15" w:rsidP="00E77877">
            <w:pPr>
              <w:jc w:val="center"/>
              <w:rPr>
                <w:b/>
              </w:rPr>
            </w:pPr>
            <w:r>
              <w:rPr>
                <w:rFonts w:hint="eastAsia"/>
                <w:b/>
              </w:rPr>
              <w:t>日期</w:t>
            </w:r>
          </w:p>
        </w:tc>
        <w:tc>
          <w:tcPr>
            <w:tcW w:w="818" w:type="dxa"/>
            <w:shd w:val="clear" w:color="auto" w:fill="E6E6E6"/>
            <w:vAlign w:val="center"/>
          </w:tcPr>
          <w:p w14:paraId="5DA3B699" w14:textId="77777777" w:rsidR="007E1A15" w:rsidRDefault="007E1A15" w:rsidP="00E77877">
            <w:pPr>
              <w:jc w:val="center"/>
              <w:rPr>
                <w:b/>
              </w:rPr>
            </w:pPr>
            <w:r>
              <w:rPr>
                <w:rFonts w:hint="eastAsia"/>
                <w:b/>
              </w:rPr>
              <w:t>版本</w:t>
            </w:r>
          </w:p>
        </w:tc>
        <w:tc>
          <w:tcPr>
            <w:tcW w:w="1761" w:type="dxa"/>
            <w:shd w:val="clear" w:color="auto" w:fill="E6E6E6"/>
            <w:vAlign w:val="center"/>
          </w:tcPr>
          <w:p w14:paraId="6CA0E98A" w14:textId="77777777" w:rsidR="007E1A15" w:rsidRDefault="007E1A15" w:rsidP="00E77877">
            <w:pPr>
              <w:jc w:val="center"/>
              <w:rPr>
                <w:b/>
              </w:rPr>
            </w:pPr>
            <w:r>
              <w:rPr>
                <w:rFonts w:hint="eastAsia"/>
                <w:b/>
              </w:rPr>
              <w:t>作者</w:t>
            </w:r>
          </w:p>
        </w:tc>
        <w:tc>
          <w:tcPr>
            <w:tcW w:w="3939" w:type="dxa"/>
            <w:shd w:val="clear" w:color="auto" w:fill="E6E6E6"/>
            <w:vAlign w:val="center"/>
          </w:tcPr>
          <w:p w14:paraId="742C4ACA" w14:textId="77777777" w:rsidR="007E1A15" w:rsidRDefault="007E1A15" w:rsidP="00E77877">
            <w:pPr>
              <w:jc w:val="center"/>
              <w:rPr>
                <w:b/>
              </w:rPr>
            </w:pPr>
            <w:r>
              <w:rPr>
                <w:rFonts w:hint="eastAsia"/>
                <w:b/>
              </w:rPr>
              <w:t>修改内容</w:t>
            </w:r>
          </w:p>
        </w:tc>
      </w:tr>
      <w:tr w:rsidR="007E1A15" w14:paraId="5B549476" w14:textId="77777777" w:rsidTr="00E77877">
        <w:trPr>
          <w:trHeight w:val="375"/>
          <w:jc w:val="center"/>
        </w:trPr>
        <w:tc>
          <w:tcPr>
            <w:tcW w:w="1376" w:type="dxa"/>
            <w:tcBorders>
              <w:bottom w:val="single" w:sz="4" w:space="0" w:color="auto"/>
            </w:tcBorders>
            <w:vAlign w:val="center"/>
          </w:tcPr>
          <w:p w14:paraId="05FA31D0" w14:textId="22B4CAC0" w:rsidR="007E1A15" w:rsidRDefault="007E1A15" w:rsidP="00E77877">
            <w:pPr>
              <w:jc w:val="center"/>
            </w:pPr>
            <w:r w:rsidRPr="002F0D0C">
              <w:rPr>
                <w:rFonts w:hint="eastAsia"/>
                <w:color w:val="000000" w:themeColor="text1"/>
              </w:rPr>
              <w:t>201</w:t>
            </w:r>
            <w:r w:rsidR="00BF437E">
              <w:rPr>
                <w:rFonts w:hint="eastAsia"/>
                <w:color w:val="000000" w:themeColor="text1"/>
              </w:rPr>
              <w:t>9</w:t>
            </w:r>
            <w:r w:rsidRPr="002F0D0C">
              <w:rPr>
                <w:rFonts w:hint="eastAsia"/>
                <w:color w:val="000000" w:themeColor="text1"/>
              </w:rPr>
              <w:t>.</w:t>
            </w:r>
            <w:r w:rsidR="000B702B" w:rsidRPr="002F0D0C">
              <w:rPr>
                <w:rFonts w:hint="eastAsia"/>
                <w:color w:val="000000" w:themeColor="text1"/>
              </w:rPr>
              <w:t>12.</w:t>
            </w:r>
            <w:r w:rsidR="00BF437E">
              <w:rPr>
                <w:rFonts w:hint="eastAsia"/>
                <w:color w:val="000000" w:themeColor="text1"/>
              </w:rPr>
              <w:t>8</w:t>
            </w:r>
          </w:p>
        </w:tc>
        <w:tc>
          <w:tcPr>
            <w:tcW w:w="818" w:type="dxa"/>
            <w:tcBorders>
              <w:bottom w:val="single" w:sz="4" w:space="0" w:color="auto"/>
            </w:tcBorders>
            <w:vAlign w:val="center"/>
          </w:tcPr>
          <w:p w14:paraId="6A559EEC" w14:textId="77777777" w:rsidR="007E1A15" w:rsidRDefault="007E1A15" w:rsidP="00E77877">
            <w:pPr>
              <w:jc w:val="center"/>
            </w:pPr>
            <w:r>
              <w:rPr>
                <w:rFonts w:hint="eastAsia"/>
              </w:rPr>
              <w:t>1.0</w:t>
            </w:r>
          </w:p>
        </w:tc>
        <w:tc>
          <w:tcPr>
            <w:tcW w:w="1761" w:type="dxa"/>
            <w:tcBorders>
              <w:bottom w:val="single" w:sz="4" w:space="0" w:color="auto"/>
            </w:tcBorders>
            <w:vAlign w:val="center"/>
          </w:tcPr>
          <w:p w14:paraId="71BEC3EF" w14:textId="5CE4F2C3" w:rsidR="007E1A15" w:rsidRDefault="00BF437E" w:rsidP="00E77877">
            <w:r>
              <w:rPr>
                <w:rFonts w:hint="eastAsia"/>
              </w:rPr>
              <w:t>王鹏、彭子帆、陈宇威、姜运峰、杨佳妮、郭于琪</w:t>
            </w:r>
          </w:p>
        </w:tc>
        <w:tc>
          <w:tcPr>
            <w:tcW w:w="3939" w:type="dxa"/>
            <w:tcBorders>
              <w:bottom w:val="single" w:sz="4" w:space="0" w:color="auto"/>
            </w:tcBorders>
            <w:vAlign w:val="center"/>
          </w:tcPr>
          <w:p w14:paraId="3E6F9FDC" w14:textId="77777777" w:rsidR="007E1A15" w:rsidRDefault="007E1A15" w:rsidP="00E77877">
            <w:pPr>
              <w:jc w:val="center"/>
            </w:pPr>
            <w:r>
              <w:rPr>
                <w:rFonts w:hint="eastAsia"/>
              </w:rPr>
              <w:t>初稿</w:t>
            </w:r>
          </w:p>
        </w:tc>
      </w:tr>
      <w:tr w:rsidR="007E1A15" w14:paraId="05D9D5E9" w14:textId="77777777" w:rsidTr="00E77877">
        <w:trPr>
          <w:trHeight w:val="375"/>
          <w:jc w:val="center"/>
        </w:trPr>
        <w:tc>
          <w:tcPr>
            <w:tcW w:w="1376" w:type="dxa"/>
            <w:tcBorders>
              <w:top w:val="single" w:sz="4" w:space="0" w:color="auto"/>
              <w:bottom w:val="single" w:sz="4" w:space="0" w:color="auto"/>
            </w:tcBorders>
            <w:vAlign w:val="center"/>
          </w:tcPr>
          <w:p w14:paraId="56D04F07" w14:textId="77777777" w:rsidR="007E1A15" w:rsidRDefault="007E1A15" w:rsidP="00E77877">
            <w:pPr>
              <w:jc w:val="center"/>
            </w:pPr>
          </w:p>
        </w:tc>
        <w:tc>
          <w:tcPr>
            <w:tcW w:w="818" w:type="dxa"/>
            <w:tcBorders>
              <w:top w:val="single" w:sz="4" w:space="0" w:color="auto"/>
              <w:bottom w:val="single" w:sz="4" w:space="0" w:color="auto"/>
            </w:tcBorders>
            <w:vAlign w:val="center"/>
          </w:tcPr>
          <w:p w14:paraId="1074A96B" w14:textId="77777777" w:rsidR="007E1A15" w:rsidRDefault="007E1A15" w:rsidP="00E77877">
            <w:pPr>
              <w:jc w:val="center"/>
            </w:pPr>
          </w:p>
        </w:tc>
        <w:tc>
          <w:tcPr>
            <w:tcW w:w="1761" w:type="dxa"/>
            <w:tcBorders>
              <w:top w:val="single" w:sz="4" w:space="0" w:color="auto"/>
              <w:bottom w:val="single" w:sz="4" w:space="0" w:color="auto"/>
            </w:tcBorders>
            <w:vAlign w:val="center"/>
          </w:tcPr>
          <w:p w14:paraId="66943A98" w14:textId="77777777" w:rsidR="007E1A15" w:rsidRDefault="007E1A15" w:rsidP="00E77877">
            <w:pPr>
              <w:jc w:val="center"/>
            </w:pPr>
          </w:p>
        </w:tc>
        <w:tc>
          <w:tcPr>
            <w:tcW w:w="3939" w:type="dxa"/>
            <w:tcBorders>
              <w:top w:val="single" w:sz="4" w:space="0" w:color="auto"/>
              <w:bottom w:val="single" w:sz="4" w:space="0" w:color="auto"/>
            </w:tcBorders>
            <w:vAlign w:val="center"/>
          </w:tcPr>
          <w:p w14:paraId="5F98D96B" w14:textId="77777777" w:rsidR="007E1A15" w:rsidRDefault="007E1A15" w:rsidP="00E77877">
            <w:pPr>
              <w:jc w:val="center"/>
            </w:pPr>
          </w:p>
        </w:tc>
      </w:tr>
      <w:tr w:rsidR="007E1A15" w14:paraId="378403CB" w14:textId="77777777" w:rsidTr="00E77877">
        <w:trPr>
          <w:trHeight w:val="375"/>
          <w:jc w:val="center"/>
        </w:trPr>
        <w:tc>
          <w:tcPr>
            <w:tcW w:w="1376" w:type="dxa"/>
            <w:tcBorders>
              <w:top w:val="single" w:sz="4" w:space="0" w:color="auto"/>
            </w:tcBorders>
            <w:vAlign w:val="center"/>
          </w:tcPr>
          <w:p w14:paraId="10EFFEAD" w14:textId="77777777" w:rsidR="007E1A15" w:rsidRDefault="007E1A15" w:rsidP="00E77877">
            <w:pPr>
              <w:jc w:val="center"/>
            </w:pPr>
          </w:p>
        </w:tc>
        <w:tc>
          <w:tcPr>
            <w:tcW w:w="818" w:type="dxa"/>
            <w:tcBorders>
              <w:top w:val="single" w:sz="4" w:space="0" w:color="auto"/>
            </w:tcBorders>
            <w:vAlign w:val="center"/>
          </w:tcPr>
          <w:p w14:paraId="6209DAB5" w14:textId="77777777" w:rsidR="007E1A15" w:rsidRDefault="007E1A15" w:rsidP="00E77877">
            <w:pPr>
              <w:jc w:val="center"/>
            </w:pPr>
          </w:p>
        </w:tc>
        <w:tc>
          <w:tcPr>
            <w:tcW w:w="1761" w:type="dxa"/>
            <w:tcBorders>
              <w:top w:val="single" w:sz="4" w:space="0" w:color="auto"/>
            </w:tcBorders>
            <w:vAlign w:val="center"/>
          </w:tcPr>
          <w:p w14:paraId="2F1843DF" w14:textId="77777777" w:rsidR="007E1A15" w:rsidRDefault="007E1A15" w:rsidP="00E77877">
            <w:pPr>
              <w:jc w:val="center"/>
            </w:pPr>
          </w:p>
        </w:tc>
        <w:tc>
          <w:tcPr>
            <w:tcW w:w="3939" w:type="dxa"/>
            <w:tcBorders>
              <w:top w:val="single" w:sz="4" w:space="0" w:color="auto"/>
            </w:tcBorders>
            <w:vAlign w:val="center"/>
          </w:tcPr>
          <w:p w14:paraId="50F08DFD" w14:textId="77777777" w:rsidR="007E1A15" w:rsidRDefault="007E1A15" w:rsidP="00E77877">
            <w:pPr>
              <w:jc w:val="center"/>
            </w:pPr>
          </w:p>
        </w:tc>
      </w:tr>
    </w:tbl>
    <w:p w14:paraId="5E925743"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14:paraId="2F2AA159" w14:textId="77777777" w:rsidR="007E1A15" w:rsidRPr="0052333D" w:rsidRDefault="007E1A15">
          <w:pPr>
            <w:pStyle w:val="TOC"/>
            <w:rPr>
              <w:color w:val="auto"/>
            </w:rPr>
          </w:pPr>
          <w:r w:rsidRPr="0052333D">
            <w:rPr>
              <w:color w:val="auto"/>
              <w:lang w:val="zh-CN"/>
            </w:rPr>
            <w:t>目录</w:t>
          </w:r>
        </w:p>
        <w:p w14:paraId="117C9E6A" w14:textId="0FF381AF" w:rsidR="0028146E" w:rsidRDefault="007E1A15" w:rsidP="0028146E">
          <w:pPr>
            <w:pStyle w:val="TOC1"/>
            <w:spacing w:line="288" w:lineRule="auto"/>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3472964" w:history="1">
            <w:r w:rsidR="0028146E" w:rsidRPr="004722CC">
              <w:rPr>
                <w:rStyle w:val="a7"/>
              </w:rPr>
              <w:t>1.</w:t>
            </w:r>
            <w:r w:rsidR="0028146E">
              <w:rPr>
                <w:rFonts w:eastAsiaTheme="minorEastAsia"/>
                <w:b w:val="0"/>
              </w:rPr>
              <w:tab/>
            </w:r>
            <w:r w:rsidR="0028146E" w:rsidRPr="004722CC">
              <w:rPr>
                <w:rStyle w:val="a7"/>
              </w:rPr>
              <w:t>培训总纲</w:t>
            </w:r>
            <w:r w:rsidR="0028146E">
              <w:rPr>
                <w:webHidden/>
              </w:rPr>
              <w:tab/>
            </w:r>
            <w:r w:rsidR="0028146E">
              <w:rPr>
                <w:webHidden/>
              </w:rPr>
              <w:fldChar w:fldCharType="begin"/>
            </w:r>
            <w:r w:rsidR="0028146E">
              <w:rPr>
                <w:webHidden/>
              </w:rPr>
              <w:instrText xml:space="preserve"> PAGEREF _Toc533472964 \h </w:instrText>
            </w:r>
            <w:r w:rsidR="0028146E">
              <w:rPr>
                <w:webHidden/>
              </w:rPr>
              <w:fldChar w:fldCharType="separate"/>
            </w:r>
            <w:r w:rsidR="002973C9">
              <w:rPr>
                <w:rFonts w:hint="eastAsia"/>
                <w:b w:val="0"/>
                <w:bCs/>
                <w:webHidden/>
              </w:rPr>
              <w:t>错误</w:t>
            </w:r>
            <w:r w:rsidR="002973C9">
              <w:rPr>
                <w:rFonts w:hint="eastAsia"/>
                <w:b w:val="0"/>
                <w:bCs/>
                <w:webHidden/>
              </w:rPr>
              <w:t>!</w:t>
            </w:r>
            <w:r w:rsidR="002973C9">
              <w:rPr>
                <w:rFonts w:hint="eastAsia"/>
                <w:b w:val="0"/>
                <w:bCs/>
                <w:webHidden/>
              </w:rPr>
              <w:t>未定义书签。</w:t>
            </w:r>
            <w:r w:rsidR="0028146E">
              <w:rPr>
                <w:webHidden/>
              </w:rPr>
              <w:fldChar w:fldCharType="end"/>
            </w:r>
          </w:hyperlink>
        </w:p>
        <w:p w14:paraId="74D5FC21" w14:textId="3DD93B25" w:rsidR="0028146E" w:rsidRDefault="00796A3B" w:rsidP="0028146E">
          <w:pPr>
            <w:pStyle w:val="TOC1"/>
            <w:spacing w:line="288" w:lineRule="auto"/>
            <w:rPr>
              <w:rFonts w:eastAsiaTheme="minorEastAsia"/>
              <w:b w:val="0"/>
            </w:rPr>
          </w:pPr>
          <w:hyperlink w:anchor="_Toc533472965" w:history="1">
            <w:r w:rsidR="0028146E" w:rsidRPr="004722CC">
              <w:rPr>
                <w:rStyle w:val="a7"/>
              </w:rPr>
              <w:t>2.</w:t>
            </w:r>
            <w:r w:rsidR="0028146E">
              <w:rPr>
                <w:rFonts w:eastAsiaTheme="minorEastAsia"/>
                <w:b w:val="0"/>
              </w:rPr>
              <w:tab/>
            </w:r>
            <w:r w:rsidR="0028146E" w:rsidRPr="004722CC">
              <w:rPr>
                <w:rStyle w:val="a7"/>
              </w:rPr>
              <w:t>培训目标</w:t>
            </w:r>
            <w:r w:rsidR="0028146E">
              <w:rPr>
                <w:webHidden/>
              </w:rPr>
              <w:tab/>
            </w:r>
            <w:r w:rsidR="0028146E">
              <w:rPr>
                <w:webHidden/>
              </w:rPr>
              <w:fldChar w:fldCharType="begin"/>
            </w:r>
            <w:r w:rsidR="0028146E">
              <w:rPr>
                <w:webHidden/>
              </w:rPr>
              <w:instrText xml:space="preserve"> PAGEREF _Toc533472965 \h </w:instrText>
            </w:r>
            <w:r w:rsidR="0028146E">
              <w:rPr>
                <w:webHidden/>
              </w:rPr>
              <w:fldChar w:fldCharType="separate"/>
            </w:r>
            <w:r w:rsidR="002973C9">
              <w:rPr>
                <w:rFonts w:hint="eastAsia"/>
                <w:b w:val="0"/>
                <w:bCs/>
                <w:webHidden/>
              </w:rPr>
              <w:t>错误</w:t>
            </w:r>
            <w:r w:rsidR="002973C9">
              <w:rPr>
                <w:rFonts w:hint="eastAsia"/>
                <w:b w:val="0"/>
                <w:bCs/>
                <w:webHidden/>
              </w:rPr>
              <w:t>!</w:t>
            </w:r>
            <w:r w:rsidR="002973C9">
              <w:rPr>
                <w:rFonts w:hint="eastAsia"/>
                <w:b w:val="0"/>
                <w:bCs/>
                <w:webHidden/>
              </w:rPr>
              <w:t>未定义书签。</w:t>
            </w:r>
            <w:r w:rsidR="0028146E">
              <w:rPr>
                <w:webHidden/>
              </w:rPr>
              <w:fldChar w:fldCharType="end"/>
            </w:r>
          </w:hyperlink>
        </w:p>
        <w:p w14:paraId="503683F6" w14:textId="20DA0038" w:rsidR="0028146E" w:rsidRDefault="00796A3B" w:rsidP="0028146E">
          <w:pPr>
            <w:pStyle w:val="TOC1"/>
            <w:spacing w:line="288" w:lineRule="auto"/>
            <w:rPr>
              <w:rFonts w:eastAsiaTheme="minorEastAsia"/>
              <w:b w:val="0"/>
            </w:rPr>
          </w:pPr>
          <w:hyperlink w:anchor="_Toc533472966" w:history="1">
            <w:r w:rsidR="0028146E" w:rsidRPr="004722CC">
              <w:rPr>
                <w:rStyle w:val="a7"/>
              </w:rPr>
              <w:t>3.</w:t>
            </w:r>
            <w:r w:rsidR="0028146E">
              <w:rPr>
                <w:rFonts w:eastAsiaTheme="minorEastAsia"/>
                <w:b w:val="0"/>
              </w:rPr>
              <w:tab/>
            </w:r>
            <w:r w:rsidR="0028146E" w:rsidRPr="004722CC">
              <w:rPr>
                <w:rStyle w:val="a7"/>
              </w:rPr>
              <w:t>培训对象</w:t>
            </w:r>
            <w:r w:rsidR="0028146E">
              <w:rPr>
                <w:webHidden/>
              </w:rPr>
              <w:tab/>
            </w:r>
            <w:r w:rsidR="0028146E">
              <w:rPr>
                <w:webHidden/>
              </w:rPr>
              <w:fldChar w:fldCharType="begin"/>
            </w:r>
            <w:r w:rsidR="0028146E">
              <w:rPr>
                <w:webHidden/>
              </w:rPr>
              <w:instrText xml:space="preserve"> PAGEREF _Toc533472966 \h </w:instrText>
            </w:r>
            <w:r w:rsidR="0028146E">
              <w:rPr>
                <w:webHidden/>
              </w:rPr>
            </w:r>
            <w:r w:rsidR="0028146E">
              <w:rPr>
                <w:webHidden/>
              </w:rPr>
              <w:fldChar w:fldCharType="separate"/>
            </w:r>
            <w:r w:rsidR="002973C9">
              <w:rPr>
                <w:webHidden/>
              </w:rPr>
              <w:t>5</w:t>
            </w:r>
            <w:r w:rsidR="0028146E">
              <w:rPr>
                <w:webHidden/>
              </w:rPr>
              <w:fldChar w:fldCharType="end"/>
            </w:r>
          </w:hyperlink>
        </w:p>
        <w:p w14:paraId="56714583" w14:textId="5232B066" w:rsidR="0028146E" w:rsidRDefault="00796A3B" w:rsidP="0028146E">
          <w:pPr>
            <w:pStyle w:val="TOC2"/>
            <w:tabs>
              <w:tab w:val="left" w:pos="1050"/>
              <w:tab w:val="right" w:leader="dot" w:pos="8296"/>
            </w:tabs>
            <w:spacing w:line="288" w:lineRule="auto"/>
            <w:rPr>
              <w:rFonts w:eastAsiaTheme="minorEastAsia"/>
              <w:noProof/>
            </w:rPr>
          </w:pPr>
          <w:hyperlink w:anchor="_Toc533472967" w:history="1">
            <w:r w:rsidR="0028146E" w:rsidRPr="004722CC">
              <w:rPr>
                <w:rStyle w:val="a7"/>
                <w:noProof/>
              </w:rPr>
              <w:t>3.1.</w:t>
            </w:r>
            <w:r w:rsidR="0028146E">
              <w:rPr>
                <w:rFonts w:eastAsiaTheme="minorEastAsia"/>
                <w:noProof/>
              </w:rPr>
              <w:tab/>
            </w:r>
            <w:r w:rsidR="0028146E" w:rsidRPr="004722CC">
              <w:rPr>
                <w:rStyle w:val="a7"/>
                <w:noProof/>
              </w:rPr>
              <w:t>负责人培训</w:t>
            </w:r>
            <w:r w:rsidR="0028146E">
              <w:rPr>
                <w:noProof/>
                <w:webHidden/>
              </w:rPr>
              <w:tab/>
            </w:r>
            <w:r w:rsidR="0028146E">
              <w:rPr>
                <w:noProof/>
                <w:webHidden/>
              </w:rPr>
              <w:fldChar w:fldCharType="begin"/>
            </w:r>
            <w:r w:rsidR="0028146E">
              <w:rPr>
                <w:noProof/>
                <w:webHidden/>
              </w:rPr>
              <w:instrText xml:space="preserve"> PAGEREF _Toc533472967 \h </w:instrText>
            </w:r>
            <w:r w:rsidR="0028146E">
              <w:rPr>
                <w:noProof/>
                <w:webHidden/>
              </w:rPr>
            </w:r>
            <w:r w:rsidR="0028146E">
              <w:rPr>
                <w:noProof/>
                <w:webHidden/>
              </w:rPr>
              <w:fldChar w:fldCharType="separate"/>
            </w:r>
            <w:r w:rsidR="002973C9">
              <w:rPr>
                <w:noProof/>
                <w:webHidden/>
              </w:rPr>
              <w:t>5</w:t>
            </w:r>
            <w:r w:rsidR="0028146E">
              <w:rPr>
                <w:noProof/>
                <w:webHidden/>
              </w:rPr>
              <w:fldChar w:fldCharType="end"/>
            </w:r>
          </w:hyperlink>
        </w:p>
        <w:p w14:paraId="5284A7ED" w14:textId="66A892F1" w:rsidR="0028146E" w:rsidRDefault="00796A3B" w:rsidP="0028146E">
          <w:pPr>
            <w:pStyle w:val="TOC2"/>
            <w:tabs>
              <w:tab w:val="left" w:pos="1050"/>
              <w:tab w:val="right" w:leader="dot" w:pos="8296"/>
            </w:tabs>
            <w:spacing w:line="288" w:lineRule="auto"/>
            <w:rPr>
              <w:rFonts w:eastAsiaTheme="minorEastAsia"/>
              <w:noProof/>
            </w:rPr>
          </w:pPr>
          <w:hyperlink w:anchor="_Toc533472968" w:history="1">
            <w:r w:rsidR="0028146E" w:rsidRPr="004722CC">
              <w:rPr>
                <w:rStyle w:val="a7"/>
                <w:noProof/>
              </w:rPr>
              <w:t>3.2.</w:t>
            </w:r>
            <w:r w:rsidR="0028146E">
              <w:rPr>
                <w:rFonts w:eastAsiaTheme="minorEastAsia"/>
                <w:noProof/>
              </w:rPr>
              <w:tab/>
            </w:r>
            <w:r w:rsidR="0028146E" w:rsidRPr="004722CC">
              <w:rPr>
                <w:rStyle w:val="a7"/>
                <w:noProof/>
              </w:rPr>
              <w:t>管理员培训</w:t>
            </w:r>
            <w:r w:rsidR="0028146E">
              <w:rPr>
                <w:noProof/>
                <w:webHidden/>
              </w:rPr>
              <w:tab/>
            </w:r>
            <w:r w:rsidR="0028146E">
              <w:rPr>
                <w:noProof/>
                <w:webHidden/>
              </w:rPr>
              <w:fldChar w:fldCharType="begin"/>
            </w:r>
            <w:r w:rsidR="0028146E">
              <w:rPr>
                <w:noProof/>
                <w:webHidden/>
              </w:rPr>
              <w:instrText xml:space="preserve"> PAGEREF _Toc533472968 \h </w:instrText>
            </w:r>
            <w:r w:rsidR="0028146E">
              <w:rPr>
                <w:noProof/>
                <w:webHidden/>
              </w:rPr>
            </w:r>
            <w:r w:rsidR="0028146E">
              <w:rPr>
                <w:noProof/>
                <w:webHidden/>
              </w:rPr>
              <w:fldChar w:fldCharType="separate"/>
            </w:r>
            <w:r w:rsidR="002973C9">
              <w:rPr>
                <w:noProof/>
                <w:webHidden/>
              </w:rPr>
              <w:t>5</w:t>
            </w:r>
            <w:r w:rsidR="0028146E">
              <w:rPr>
                <w:noProof/>
                <w:webHidden/>
              </w:rPr>
              <w:fldChar w:fldCharType="end"/>
            </w:r>
          </w:hyperlink>
        </w:p>
        <w:p w14:paraId="462B1A2C" w14:textId="3CEDA86A" w:rsidR="0028146E" w:rsidRDefault="00796A3B" w:rsidP="0028146E">
          <w:pPr>
            <w:pStyle w:val="TOC2"/>
            <w:tabs>
              <w:tab w:val="left" w:pos="1050"/>
              <w:tab w:val="right" w:leader="dot" w:pos="8296"/>
            </w:tabs>
            <w:spacing w:line="288" w:lineRule="auto"/>
            <w:rPr>
              <w:rFonts w:eastAsiaTheme="minorEastAsia"/>
              <w:noProof/>
            </w:rPr>
          </w:pPr>
          <w:hyperlink w:anchor="_Toc533472969" w:history="1">
            <w:r w:rsidR="0028146E" w:rsidRPr="004722CC">
              <w:rPr>
                <w:rStyle w:val="a7"/>
                <w:noProof/>
              </w:rPr>
              <w:t>3.3.</w:t>
            </w:r>
            <w:r w:rsidR="0028146E">
              <w:rPr>
                <w:rFonts w:eastAsiaTheme="minorEastAsia"/>
                <w:noProof/>
              </w:rPr>
              <w:tab/>
            </w:r>
            <w:r w:rsidR="0028146E" w:rsidRPr="004722CC">
              <w:rPr>
                <w:rStyle w:val="a7"/>
                <w:noProof/>
              </w:rPr>
              <w:t>使用人员培训</w:t>
            </w:r>
            <w:bookmarkStart w:id="7" w:name="_GoBack"/>
            <w:bookmarkEnd w:id="7"/>
            <w:r w:rsidR="0028146E">
              <w:rPr>
                <w:noProof/>
                <w:webHidden/>
              </w:rPr>
              <w:tab/>
            </w:r>
            <w:r w:rsidR="0028146E">
              <w:rPr>
                <w:noProof/>
                <w:webHidden/>
              </w:rPr>
              <w:fldChar w:fldCharType="begin"/>
            </w:r>
            <w:r w:rsidR="0028146E">
              <w:rPr>
                <w:noProof/>
                <w:webHidden/>
              </w:rPr>
              <w:instrText xml:space="preserve"> PAGEREF _Toc533472969 \h </w:instrText>
            </w:r>
            <w:r w:rsidR="0028146E">
              <w:rPr>
                <w:noProof/>
                <w:webHidden/>
              </w:rPr>
            </w:r>
            <w:r w:rsidR="0028146E">
              <w:rPr>
                <w:noProof/>
                <w:webHidden/>
              </w:rPr>
              <w:fldChar w:fldCharType="separate"/>
            </w:r>
            <w:r w:rsidR="002973C9">
              <w:rPr>
                <w:noProof/>
                <w:webHidden/>
              </w:rPr>
              <w:t>6</w:t>
            </w:r>
            <w:r w:rsidR="0028146E">
              <w:rPr>
                <w:noProof/>
                <w:webHidden/>
              </w:rPr>
              <w:fldChar w:fldCharType="end"/>
            </w:r>
          </w:hyperlink>
        </w:p>
        <w:p w14:paraId="7E97D31C" w14:textId="5B2D6659" w:rsidR="0028146E" w:rsidRDefault="00796A3B" w:rsidP="0028146E">
          <w:pPr>
            <w:pStyle w:val="TOC2"/>
            <w:tabs>
              <w:tab w:val="left" w:pos="1050"/>
              <w:tab w:val="right" w:leader="dot" w:pos="8296"/>
            </w:tabs>
            <w:spacing w:line="288" w:lineRule="auto"/>
            <w:rPr>
              <w:rFonts w:eastAsiaTheme="minorEastAsia"/>
              <w:noProof/>
            </w:rPr>
          </w:pPr>
          <w:hyperlink w:anchor="_Toc533472970" w:history="1">
            <w:r w:rsidR="0028146E" w:rsidRPr="004722CC">
              <w:rPr>
                <w:rStyle w:val="a7"/>
                <w:noProof/>
              </w:rPr>
              <w:t>3.4.</w:t>
            </w:r>
            <w:r w:rsidR="0028146E">
              <w:rPr>
                <w:rFonts w:eastAsiaTheme="minorEastAsia"/>
                <w:noProof/>
              </w:rPr>
              <w:tab/>
            </w:r>
            <w:r w:rsidR="0028146E" w:rsidRPr="004722CC">
              <w:rPr>
                <w:rStyle w:val="a7"/>
                <w:noProof/>
              </w:rPr>
              <w:t>普通游客培训</w:t>
            </w:r>
            <w:r w:rsidR="0028146E">
              <w:rPr>
                <w:noProof/>
                <w:webHidden/>
              </w:rPr>
              <w:tab/>
            </w:r>
            <w:r w:rsidR="0028146E">
              <w:rPr>
                <w:noProof/>
                <w:webHidden/>
              </w:rPr>
              <w:fldChar w:fldCharType="begin"/>
            </w:r>
            <w:r w:rsidR="0028146E">
              <w:rPr>
                <w:noProof/>
                <w:webHidden/>
              </w:rPr>
              <w:instrText xml:space="preserve"> PAGEREF _Toc533472970 \h </w:instrText>
            </w:r>
            <w:r w:rsidR="0028146E">
              <w:rPr>
                <w:noProof/>
                <w:webHidden/>
              </w:rPr>
            </w:r>
            <w:r w:rsidR="0028146E">
              <w:rPr>
                <w:noProof/>
                <w:webHidden/>
              </w:rPr>
              <w:fldChar w:fldCharType="separate"/>
            </w:r>
            <w:r w:rsidR="002973C9">
              <w:rPr>
                <w:noProof/>
                <w:webHidden/>
              </w:rPr>
              <w:t>7</w:t>
            </w:r>
            <w:r w:rsidR="0028146E">
              <w:rPr>
                <w:noProof/>
                <w:webHidden/>
              </w:rPr>
              <w:fldChar w:fldCharType="end"/>
            </w:r>
          </w:hyperlink>
        </w:p>
        <w:p w14:paraId="218AE42B" w14:textId="0F02891F" w:rsidR="0028146E" w:rsidRDefault="00796A3B" w:rsidP="0028146E">
          <w:pPr>
            <w:pStyle w:val="TOC1"/>
            <w:spacing w:line="288" w:lineRule="auto"/>
            <w:rPr>
              <w:rFonts w:eastAsiaTheme="minorEastAsia"/>
              <w:b w:val="0"/>
            </w:rPr>
          </w:pPr>
          <w:hyperlink w:anchor="_Toc533472971" w:history="1">
            <w:r w:rsidR="0028146E" w:rsidRPr="004722CC">
              <w:rPr>
                <w:rStyle w:val="a7"/>
              </w:rPr>
              <w:t>4.</w:t>
            </w:r>
            <w:r w:rsidR="0028146E">
              <w:rPr>
                <w:rFonts w:eastAsiaTheme="minorEastAsia"/>
                <w:b w:val="0"/>
              </w:rPr>
              <w:tab/>
            </w:r>
            <w:r w:rsidR="0028146E" w:rsidRPr="004722CC">
              <w:rPr>
                <w:rStyle w:val="a7"/>
              </w:rPr>
              <w:t>培训形式</w:t>
            </w:r>
            <w:r w:rsidR="0028146E">
              <w:rPr>
                <w:webHidden/>
              </w:rPr>
              <w:tab/>
            </w:r>
            <w:r w:rsidR="0028146E">
              <w:rPr>
                <w:webHidden/>
              </w:rPr>
              <w:fldChar w:fldCharType="begin"/>
            </w:r>
            <w:r w:rsidR="0028146E">
              <w:rPr>
                <w:webHidden/>
              </w:rPr>
              <w:instrText xml:space="preserve"> PAGEREF _Toc533472971 \h </w:instrText>
            </w:r>
            <w:r w:rsidR="0028146E">
              <w:rPr>
                <w:webHidden/>
              </w:rPr>
            </w:r>
            <w:r w:rsidR="0028146E">
              <w:rPr>
                <w:webHidden/>
              </w:rPr>
              <w:fldChar w:fldCharType="separate"/>
            </w:r>
            <w:r w:rsidR="002973C9">
              <w:rPr>
                <w:webHidden/>
              </w:rPr>
              <w:t>5</w:t>
            </w:r>
            <w:r w:rsidR="0028146E">
              <w:rPr>
                <w:webHidden/>
              </w:rPr>
              <w:fldChar w:fldCharType="end"/>
            </w:r>
          </w:hyperlink>
        </w:p>
        <w:p w14:paraId="685FF6FF" w14:textId="62862EE2" w:rsidR="0028146E" w:rsidRDefault="00796A3B" w:rsidP="0028146E">
          <w:pPr>
            <w:pStyle w:val="TOC2"/>
            <w:tabs>
              <w:tab w:val="left" w:pos="1050"/>
              <w:tab w:val="right" w:leader="dot" w:pos="8296"/>
            </w:tabs>
            <w:spacing w:line="288" w:lineRule="auto"/>
            <w:rPr>
              <w:rFonts w:eastAsiaTheme="minorEastAsia"/>
              <w:noProof/>
            </w:rPr>
          </w:pPr>
          <w:hyperlink w:anchor="_Toc533472972" w:history="1">
            <w:r w:rsidR="0028146E" w:rsidRPr="004722CC">
              <w:rPr>
                <w:rStyle w:val="a7"/>
                <w:noProof/>
              </w:rPr>
              <w:t>4.1.</w:t>
            </w:r>
            <w:r w:rsidR="0028146E">
              <w:rPr>
                <w:rFonts w:eastAsiaTheme="minorEastAsia"/>
                <w:noProof/>
              </w:rPr>
              <w:tab/>
            </w:r>
            <w:r w:rsidR="0028146E" w:rsidRPr="004722CC">
              <w:rPr>
                <w:rStyle w:val="a7"/>
                <w:noProof/>
              </w:rPr>
              <w:t>功能指导</w:t>
            </w:r>
            <w:r w:rsidR="0028146E">
              <w:rPr>
                <w:noProof/>
                <w:webHidden/>
              </w:rPr>
              <w:tab/>
            </w:r>
            <w:r w:rsidR="0028146E">
              <w:rPr>
                <w:noProof/>
                <w:webHidden/>
              </w:rPr>
              <w:fldChar w:fldCharType="begin"/>
            </w:r>
            <w:r w:rsidR="0028146E">
              <w:rPr>
                <w:noProof/>
                <w:webHidden/>
              </w:rPr>
              <w:instrText xml:space="preserve"> PAGEREF _Toc533472972 \h </w:instrText>
            </w:r>
            <w:r w:rsidR="0028146E">
              <w:rPr>
                <w:noProof/>
                <w:webHidden/>
              </w:rPr>
            </w:r>
            <w:r w:rsidR="0028146E">
              <w:rPr>
                <w:noProof/>
                <w:webHidden/>
              </w:rPr>
              <w:fldChar w:fldCharType="separate"/>
            </w:r>
            <w:r w:rsidR="002973C9">
              <w:rPr>
                <w:noProof/>
                <w:webHidden/>
              </w:rPr>
              <w:t>7</w:t>
            </w:r>
            <w:r w:rsidR="0028146E">
              <w:rPr>
                <w:noProof/>
                <w:webHidden/>
              </w:rPr>
              <w:fldChar w:fldCharType="end"/>
            </w:r>
          </w:hyperlink>
        </w:p>
        <w:p w14:paraId="44938960" w14:textId="2941759A" w:rsidR="0028146E" w:rsidRDefault="00796A3B" w:rsidP="0028146E">
          <w:pPr>
            <w:pStyle w:val="TOC2"/>
            <w:tabs>
              <w:tab w:val="left" w:pos="1050"/>
              <w:tab w:val="right" w:leader="dot" w:pos="8296"/>
            </w:tabs>
            <w:spacing w:line="288" w:lineRule="auto"/>
            <w:rPr>
              <w:rFonts w:eastAsiaTheme="minorEastAsia"/>
              <w:noProof/>
            </w:rPr>
          </w:pPr>
          <w:hyperlink w:anchor="_Toc533472973" w:history="1">
            <w:r w:rsidR="0028146E" w:rsidRPr="004722CC">
              <w:rPr>
                <w:rStyle w:val="a7"/>
                <w:noProof/>
              </w:rPr>
              <w:t>4.2.</w:t>
            </w:r>
            <w:r w:rsidR="0028146E">
              <w:rPr>
                <w:rFonts w:eastAsiaTheme="minorEastAsia"/>
                <w:noProof/>
              </w:rPr>
              <w:tab/>
            </w:r>
            <w:r w:rsidR="0028146E" w:rsidRPr="004722CC">
              <w:rPr>
                <w:rStyle w:val="a7"/>
                <w:noProof/>
              </w:rPr>
              <w:t>现场讲解</w:t>
            </w:r>
            <w:r w:rsidR="0028146E">
              <w:rPr>
                <w:noProof/>
                <w:webHidden/>
              </w:rPr>
              <w:tab/>
            </w:r>
            <w:r w:rsidR="0028146E">
              <w:rPr>
                <w:noProof/>
                <w:webHidden/>
              </w:rPr>
              <w:fldChar w:fldCharType="begin"/>
            </w:r>
            <w:r w:rsidR="0028146E">
              <w:rPr>
                <w:noProof/>
                <w:webHidden/>
              </w:rPr>
              <w:instrText xml:space="preserve"> PAGEREF _Toc533472973 \h </w:instrText>
            </w:r>
            <w:r w:rsidR="0028146E">
              <w:rPr>
                <w:noProof/>
                <w:webHidden/>
              </w:rPr>
            </w:r>
            <w:r w:rsidR="0028146E">
              <w:rPr>
                <w:noProof/>
                <w:webHidden/>
              </w:rPr>
              <w:fldChar w:fldCharType="separate"/>
            </w:r>
            <w:r w:rsidR="002973C9">
              <w:rPr>
                <w:noProof/>
                <w:webHidden/>
              </w:rPr>
              <w:t>8</w:t>
            </w:r>
            <w:r w:rsidR="0028146E">
              <w:rPr>
                <w:noProof/>
                <w:webHidden/>
              </w:rPr>
              <w:fldChar w:fldCharType="end"/>
            </w:r>
          </w:hyperlink>
        </w:p>
        <w:p w14:paraId="6B0A0190" w14:textId="4C68C681" w:rsidR="0028146E" w:rsidRDefault="00796A3B" w:rsidP="0028146E">
          <w:pPr>
            <w:pStyle w:val="TOC2"/>
            <w:tabs>
              <w:tab w:val="left" w:pos="1050"/>
              <w:tab w:val="right" w:leader="dot" w:pos="8296"/>
            </w:tabs>
            <w:spacing w:line="288" w:lineRule="auto"/>
            <w:rPr>
              <w:rFonts w:eastAsiaTheme="minorEastAsia"/>
              <w:noProof/>
            </w:rPr>
          </w:pPr>
          <w:hyperlink w:anchor="_Toc533472974" w:history="1">
            <w:r w:rsidR="0028146E" w:rsidRPr="004722CC">
              <w:rPr>
                <w:rStyle w:val="a7"/>
                <w:noProof/>
              </w:rPr>
              <w:t>4.3.</w:t>
            </w:r>
            <w:r w:rsidR="0028146E">
              <w:rPr>
                <w:rFonts w:eastAsiaTheme="minorEastAsia"/>
                <w:noProof/>
              </w:rPr>
              <w:tab/>
            </w:r>
            <w:r w:rsidR="0028146E" w:rsidRPr="004722CC">
              <w:rPr>
                <w:rStyle w:val="a7"/>
                <w:noProof/>
              </w:rPr>
              <w:t>交流会</w:t>
            </w:r>
            <w:r w:rsidR="0028146E">
              <w:rPr>
                <w:noProof/>
                <w:webHidden/>
              </w:rPr>
              <w:tab/>
            </w:r>
            <w:r w:rsidR="0028146E">
              <w:rPr>
                <w:noProof/>
                <w:webHidden/>
              </w:rPr>
              <w:fldChar w:fldCharType="begin"/>
            </w:r>
            <w:r w:rsidR="0028146E">
              <w:rPr>
                <w:noProof/>
                <w:webHidden/>
              </w:rPr>
              <w:instrText xml:space="preserve"> PAGEREF _Toc533472974 \h </w:instrText>
            </w:r>
            <w:r w:rsidR="0028146E">
              <w:rPr>
                <w:noProof/>
                <w:webHidden/>
              </w:rPr>
            </w:r>
            <w:r w:rsidR="0028146E">
              <w:rPr>
                <w:noProof/>
                <w:webHidden/>
              </w:rPr>
              <w:fldChar w:fldCharType="separate"/>
            </w:r>
            <w:r w:rsidR="002973C9">
              <w:rPr>
                <w:noProof/>
                <w:webHidden/>
              </w:rPr>
              <w:t>8</w:t>
            </w:r>
            <w:r w:rsidR="0028146E">
              <w:rPr>
                <w:noProof/>
                <w:webHidden/>
              </w:rPr>
              <w:fldChar w:fldCharType="end"/>
            </w:r>
          </w:hyperlink>
        </w:p>
        <w:p w14:paraId="79EADB68" w14:textId="517F5BA5" w:rsidR="0028146E" w:rsidRDefault="00796A3B" w:rsidP="0028146E">
          <w:pPr>
            <w:pStyle w:val="TOC1"/>
            <w:spacing w:line="288" w:lineRule="auto"/>
            <w:rPr>
              <w:rFonts w:eastAsiaTheme="minorEastAsia"/>
              <w:b w:val="0"/>
            </w:rPr>
          </w:pPr>
          <w:hyperlink w:anchor="_Toc533472975" w:history="1">
            <w:r w:rsidR="0028146E" w:rsidRPr="004722CC">
              <w:rPr>
                <w:rStyle w:val="a7"/>
              </w:rPr>
              <w:t>5.</w:t>
            </w:r>
            <w:r w:rsidR="0028146E">
              <w:rPr>
                <w:rFonts w:eastAsiaTheme="minorEastAsia"/>
                <w:b w:val="0"/>
              </w:rPr>
              <w:tab/>
            </w:r>
            <w:r w:rsidR="0028146E" w:rsidRPr="004722CC">
              <w:rPr>
                <w:rStyle w:val="a7"/>
              </w:rPr>
              <w:t>培训大纲</w:t>
            </w:r>
            <w:r w:rsidR="0028146E">
              <w:rPr>
                <w:webHidden/>
              </w:rPr>
              <w:tab/>
            </w:r>
            <w:r w:rsidR="0028146E">
              <w:rPr>
                <w:webHidden/>
              </w:rPr>
              <w:fldChar w:fldCharType="begin"/>
            </w:r>
            <w:r w:rsidR="0028146E">
              <w:rPr>
                <w:webHidden/>
              </w:rPr>
              <w:instrText xml:space="preserve"> PAGEREF _Toc533472975 \h </w:instrText>
            </w:r>
            <w:r w:rsidR="0028146E">
              <w:rPr>
                <w:webHidden/>
              </w:rPr>
            </w:r>
            <w:r w:rsidR="0028146E">
              <w:rPr>
                <w:webHidden/>
              </w:rPr>
              <w:fldChar w:fldCharType="separate"/>
            </w:r>
            <w:r w:rsidR="002973C9">
              <w:rPr>
                <w:webHidden/>
              </w:rPr>
              <w:t>7</w:t>
            </w:r>
            <w:r w:rsidR="0028146E">
              <w:rPr>
                <w:webHidden/>
              </w:rPr>
              <w:fldChar w:fldCharType="end"/>
            </w:r>
          </w:hyperlink>
        </w:p>
        <w:p w14:paraId="41F02CC7" w14:textId="750CD619" w:rsidR="0028146E" w:rsidRDefault="00796A3B" w:rsidP="0028146E">
          <w:pPr>
            <w:pStyle w:val="TOC1"/>
            <w:spacing w:line="288" w:lineRule="auto"/>
            <w:rPr>
              <w:rFonts w:eastAsiaTheme="minorEastAsia"/>
              <w:b w:val="0"/>
            </w:rPr>
          </w:pPr>
          <w:hyperlink w:anchor="_Toc533472976" w:history="1">
            <w:r w:rsidR="0028146E" w:rsidRPr="004722CC">
              <w:rPr>
                <w:rStyle w:val="a7"/>
                <w:rFonts w:ascii="Times New Roman" w:hAnsi="Times New Roman" w:cs="Times New Roman (正文 CS 字体)"/>
              </w:rPr>
              <w:t>6.</w:t>
            </w:r>
            <w:r w:rsidR="0028146E">
              <w:rPr>
                <w:rFonts w:eastAsiaTheme="minorEastAsia"/>
                <w:b w:val="0"/>
              </w:rPr>
              <w:tab/>
            </w:r>
            <w:r w:rsidR="0028146E" w:rsidRPr="004722CC">
              <w:rPr>
                <w:rStyle w:val="a7"/>
              </w:rPr>
              <w:t>培训教材</w:t>
            </w:r>
            <w:r w:rsidR="0028146E">
              <w:rPr>
                <w:webHidden/>
              </w:rPr>
              <w:tab/>
            </w:r>
            <w:r w:rsidR="0028146E">
              <w:rPr>
                <w:webHidden/>
              </w:rPr>
              <w:fldChar w:fldCharType="begin"/>
            </w:r>
            <w:r w:rsidR="0028146E">
              <w:rPr>
                <w:webHidden/>
              </w:rPr>
              <w:instrText xml:space="preserve"> PAGEREF _Toc533472976 \h </w:instrText>
            </w:r>
            <w:r w:rsidR="0028146E">
              <w:rPr>
                <w:webHidden/>
              </w:rPr>
            </w:r>
            <w:r w:rsidR="0028146E">
              <w:rPr>
                <w:webHidden/>
              </w:rPr>
              <w:fldChar w:fldCharType="separate"/>
            </w:r>
            <w:r w:rsidR="002973C9">
              <w:rPr>
                <w:webHidden/>
              </w:rPr>
              <w:t>9</w:t>
            </w:r>
            <w:r w:rsidR="0028146E">
              <w:rPr>
                <w:webHidden/>
              </w:rPr>
              <w:fldChar w:fldCharType="end"/>
            </w:r>
          </w:hyperlink>
        </w:p>
        <w:p w14:paraId="35F29BD8" w14:textId="77777777" w:rsidR="007E1A15" w:rsidRPr="007E1A15" w:rsidRDefault="007E1A15" w:rsidP="0028146E">
          <w:pPr>
            <w:spacing w:line="288" w:lineRule="auto"/>
            <w:rPr>
              <w:rFonts w:ascii="宋体" w:hAnsi="宋体"/>
            </w:rPr>
          </w:pPr>
          <w:r w:rsidRPr="007E1A15">
            <w:rPr>
              <w:rFonts w:ascii="宋体" w:hAnsi="宋体"/>
              <w:b/>
              <w:bCs/>
              <w:lang w:val="zh-CN"/>
            </w:rPr>
            <w:fldChar w:fldCharType="end"/>
          </w:r>
        </w:p>
      </w:sdtContent>
    </w:sdt>
    <w:p w14:paraId="3751873C" w14:textId="77777777" w:rsidR="007E1A15" w:rsidRDefault="007E1A15">
      <w:pPr>
        <w:widowControl/>
        <w:jc w:val="left"/>
      </w:pPr>
      <w:r>
        <w:br w:type="page"/>
      </w:r>
    </w:p>
    <w:p w14:paraId="475CF567" w14:textId="77777777" w:rsidR="0041674A" w:rsidRDefault="0041674A" w:rsidP="0041674A">
      <w:pPr>
        <w:pStyle w:val="1"/>
        <w:numPr>
          <w:ilvl w:val="0"/>
          <w:numId w:val="1"/>
        </w:numPr>
        <w:spacing w:line="360" w:lineRule="auto"/>
      </w:pPr>
      <w:r>
        <w:rPr>
          <w:rFonts w:hint="eastAsia"/>
        </w:rPr>
        <w:lastRenderedPageBreak/>
        <w:t>培训总纲</w:t>
      </w:r>
    </w:p>
    <w:p w14:paraId="543F4B28" w14:textId="77777777" w:rsidR="0041674A" w:rsidRDefault="0041674A" w:rsidP="0041674A">
      <w:pPr>
        <w:ind w:firstLine="420"/>
        <w:rPr>
          <w:szCs w:val="21"/>
        </w:rPr>
      </w:pPr>
      <w:r w:rsidRPr="00336810">
        <w:rPr>
          <w:szCs w:val="21"/>
        </w:rPr>
        <w:t>本文档《高校教学平台</w:t>
      </w:r>
      <w:r w:rsidRPr="00336810">
        <w:rPr>
          <w:szCs w:val="21"/>
        </w:rPr>
        <w:t>—</w:t>
      </w:r>
      <w:r w:rsidRPr="00336810">
        <w:rPr>
          <w:szCs w:val="21"/>
        </w:rPr>
        <w:t>培训计划》旨在针对各</w:t>
      </w:r>
      <w:proofErr w:type="gramStart"/>
      <w:r w:rsidRPr="00336810">
        <w:rPr>
          <w:szCs w:val="21"/>
        </w:rPr>
        <w:t>类对此</w:t>
      </w:r>
      <w:proofErr w:type="gramEnd"/>
      <w:r w:rsidRPr="00336810">
        <w:rPr>
          <w:szCs w:val="21"/>
        </w:rPr>
        <w:t>高校教学平台不同技术层级的使用人员、用户对象，提出适当的、完备的培训计划方案。</w:t>
      </w:r>
      <w:proofErr w:type="gramStart"/>
      <w:r w:rsidRPr="00336810">
        <w:rPr>
          <w:szCs w:val="21"/>
        </w:rPr>
        <w:t>待证的</w:t>
      </w:r>
      <w:proofErr w:type="gramEnd"/>
      <w:r w:rsidRPr="00336810">
        <w:rPr>
          <w:szCs w:val="21"/>
        </w:rPr>
        <w:t>用户的同意后，开发人员对其展开培训计划。</w:t>
      </w:r>
    </w:p>
    <w:p w14:paraId="1B331619" w14:textId="77777777" w:rsidR="0041674A" w:rsidRPr="00971E63" w:rsidRDefault="0041674A" w:rsidP="0041674A">
      <w:pPr>
        <w:ind w:firstLine="420"/>
      </w:pPr>
      <w:r w:rsidRPr="00336810">
        <w:rPr>
          <w:szCs w:val="21"/>
        </w:rPr>
        <w:t>经由培训后，各类使用人员将可具备使用平台的能力需求，了解使用方法并熟悉操作。不同用户之间，如学生与教师，除了进行自身拥有权限的操作外，也可透过平台进行不同用户角色互动操作。此外，拥有系统管理人员权限的用户，应可掌握维护、管理的工作，和开发人员合作有利系统的运作。</w:t>
      </w:r>
    </w:p>
    <w:p w14:paraId="11E38B63" w14:textId="77777777" w:rsidR="0041674A" w:rsidRPr="00971E63" w:rsidRDefault="0041674A" w:rsidP="0041674A">
      <w:pPr>
        <w:pStyle w:val="1"/>
        <w:numPr>
          <w:ilvl w:val="0"/>
          <w:numId w:val="1"/>
        </w:numPr>
        <w:spacing w:line="360" w:lineRule="auto"/>
      </w:pPr>
      <w:r>
        <w:rPr>
          <w:rFonts w:hint="eastAsia"/>
        </w:rPr>
        <w:t>培训目标</w:t>
      </w:r>
    </w:p>
    <w:p w14:paraId="61670152" w14:textId="77777777" w:rsidR="0041674A" w:rsidRDefault="0041674A" w:rsidP="0041674A">
      <w:pPr>
        <w:ind w:firstLine="360"/>
      </w:pPr>
      <w:proofErr w:type="gramStart"/>
      <w:r>
        <w:rPr>
          <w:rFonts w:hint="eastAsia"/>
        </w:rPr>
        <w:t>本培训</w:t>
      </w:r>
      <w:proofErr w:type="gramEnd"/>
      <w:r>
        <w:rPr>
          <w:rFonts w:hint="eastAsia"/>
        </w:rPr>
        <w:t>的目标是帮助使用平台的用户更快更好的掌握各自身份的操作流程，使得网站的利用更有效率、上手，在培训过程中发现的</w:t>
      </w:r>
      <w:proofErr w:type="gramStart"/>
      <w:r>
        <w:rPr>
          <w:rFonts w:hint="eastAsia"/>
        </w:rPr>
        <w:t>不</w:t>
      </w:r>
      <w:proofErr w:type="gramEnd"/>
      <w:r>
        <w:rPr>
          <w:rFonts w:hint="eastAsia"/>
        </w:rPr>
        <w:t>用户友善的系统缺陷也可及时改进。</w:t>
      </w:r>
    </w:p>
    <w:p w14:paraId="47AA9502" w14:textId="77777777" w:rsidR="0041674A" w:rsidRDefault="0041674A" w:rsidP="0041674A">
      <w:pPr>
        <w:ind w:firstLine="360"/>
      </w:pPr>
      <w:r>
        <w:rPr>
          <w:rFonts w:hint="eastAsia"/>
        </w:rPr>
        <w:t>此流程为工程项目中重要的一环，对项目是否能更好的被使用至关重要。为了使得高校教学平台所涉及的主要用户：教师、学生、以及浏览网站的游客全面了解平台所具备的功能、提高对网站各模块的认识、加强对系统的维护。因此，开发人员不但要对整个平台之间的联系进行全面的说明、技术的说明、文档的使用方式，还要针对管理、维护操作，尤其是系统的管理员，进行全面的培训。旨在帮助网站的主要用户熟悉网站各个身份的主要操作流程，以提高用户体验，提升使用人员素质，并根据培训中发现的问题，对网站进行一定的改良。</w:t>
      </w:r>
    </w:p>
    <w:p w14:paraId="76234EFB" w14:textId="77777777" w:rsidR="0041674A" w:rsidRDefault="0041674A" w:rsidP="0041674A">
      <w:pPr>
        <w:ind w:firstLine="360"/>
      </w:pPr>
      <w:r>
        <w:rPr>
          <w:rFonts w:hint="eastAsia"/>
        </w:rPr>
        <w:t>本次培训目标主要有以下三点：</w:t>
      </w:r>
    </w:p>
    <w:p w14:paraId="4399EA8B" w14:textId="5E71C570" w:rsidR="0041674A" w:rsidRDefault="0041674A" w:rsidP="0041674A">
      <w:pPr>
        <w:pStyle w:val="a8"/>
        <w:numPr>
          <w:ilvl w:val="0"/>
          <w:numId w:val="18"/>
        </w:numPr>
        <w:ind w:firstLineChars="0"/>
      </w:pPr>
      <w:r>
        <w:t>主要用户理解熟悉系统主要功能的操作</w:t>
      </w:r>
    </w:p>
    <w:p w14:paraId="02C7BDFA" w14:textId="1E6822CD" w:rsidR="0041674A" w:rsidRDefault="0041674A" w:rsidP="0041674A">
      <w:r>
        <w:tab/>
      </w:r>
      <w:r>
        <w:t>教师、学生：掌握各自在系统能执行的功能，包括课程、讨论、作业等，以防资讯的缺漏。</w:t>
      </w:r>
    </w:p>
    <w:p w14:paraId="43CFCD60" w14:textId="1C0BCD5E" w:rsidR="0041674A" w:rsidRDefault="0041674A" w:rsidP="0041674A">
      <w:r>
        <w:tab/>
      </w:r>
      <w:r>
        <w:t>管理员：掌握系统配置、管理事宜，进行日常的维护，提高系统管理员的效率。</w:t>
      </w:r>
    </w:p>
    <w:p w14:paraId="1606C681" w14:textId="20BF52D8" w:rsidR="0041674A" w:rsidRDefault="0041674A" w:rsidP="0041674A">
      <w:pPr>
        <w:pStyle w:val="a8"/>
        <w:numPr>
          <w:ilvl w:val="0"/>
          <w:numId w:val="18"/>
        </w:numPr>
        <w:ind w:firstLineChars="0"/>
      </w:pPr>
      <w:r>
        <w:t>发现尚存在待改进的地方，为之后的迭代版本做准备。</w:t>
      </w:r>
    </w:p>
    <w:p w14:paraId="79E50674" w14:textId="7251F41B" w:rsidR="0041674A" w:rsidRDefault="0041674A" w:rsidP="0041674A">
      <w:pPr>
        <w:pStyle w:val="a8"/>
        <w:numPr>
          <w:ilvl w:val="0"/>
          <w:numId w:val="18"/>
        </w:numPr>
        <w:ind w:firstLineChars="0"/>
      </w:pPr>
      <w:r>
        <w:t>确保培训对象用户确实掌握平台要点，能传递完整的知识给日后的使用者。</w:t>
      </w:r>
    </w:p>
    <w:p w14:paraId="3CD9745D" w14:textId="77777777" w:rsidR="0041674A" w:rsidRDefault="0041674A" w:rsidP="0041674A">
      <w:pPr>
        <w:ind w:firstLine="420"/>
      </w:pPr>
      <w:r>
        <w:rPr>
          <w:rFonts w:hint="eastAsia"/>
        </w:rPr>
        <w:t>为了确保各类各层级用户都能对平台有通透性了解，开发团队将对用户分类培训。</w:t>
      </w:r>
    </w:p>
    <w:p w14:paraId="7D51EA06" w14:textId="77777777" w:rsidR="0041674A" w:rsidRPr="0094687D" w:rsidRDefault="0041674A" w:rsidP="0041674A">
      <w:r>
        <w:tab/>
      </w:r>
      <w:r>
        <w:t>平台的开发团队根据不同的培训内容、培训对象，开展不一样形式的培训课程，比如讲座形式，实操形式等。为了使产品更贴近用户的实际需要，设备也将多元化，鼓励用户携带自己常用的上网设备参加培训。最后，本团队也会随时为用户更新介绍最新的产品信息、功能。</w:t>
      </w:r>
    </w:p>
    <w:p w14:paraId="7E6C0078" w14:textId="77777777" w:rsidR="003B56C5" w:rsidRDefault="003B56C5" w:rsidP="00B12F6E">
      <w:pPr>
        <w:spacing w:line="360" w:lineRule="auto"/>
        <w:ind w:firstLineChars="200" w:firstLine="420"/>
      </w:pPr>
      <w:r>
        <w:rPr>
          <w:rFonts w:hint="eastAsia"/>
        </w:rPr>
        <w:t>同时，为了最大化提高工作效率，开发方将会针对不同层次、不同工作性质的人员，分类进行培训。</w:t>
      </w:r>
    </w:p>
    <w:p w14:paraId="105AEBFD" w14:textId="77777777" w:rsidR="00D657E6" w:rsidRPr="00AE3B2E" w:rsidRDefault="00B12F6E" w:rsidP="00B12F6E">
      <w:pPr>
        <w:spacing w:line="360" w:lineRule="auto"/>
        <w:ind w:firstLine="420"/>
      </w:pPr>
      <w:r w:rsidRPr="00B12F6E">
        <w:rPr>
          <w:rFonts w:hint="eastAsia"/>
        </w:rPr>
        <w:t>开发方将会根据不同的培训内容，不同的培训深度与广度，以及不同的技术类型提供多种培训课程和产品技术知识讲座。本系统项目主要设备供应商将会提供的对相关技术人员进行针对性的培训，使其能够获取国内外大型综合系统的成功经验，熟练掌握所提供的设备及软件的运行维护操作，同时掌握各种先进的软件技术。另外，开发方的技术人员和培训人员也会随时准备为客户提供技术支持和最新技术信息。</w:t>
      </w:r>
    </w:p>
    <w:p w14:paraId="1931A2BC" w14:textId="77777777" w:rsidR="00C75F75" w:rsidRDefault="00C75F75" w:rsidP="00C75F75">
      <w:pPr>
        <w:pStyle w:val="1"/>
        <w:numPr>
          <w:ilvl w:val="0"/>
          <w:numId w:val="1"/>
        </w:numPr>
      </w:pPr>
      <w:bookmarkStart w:id="8" w:name="_Toc533472966"/>
      <w:bookmarkStart w:id="9" w:name="_Toc533472971"/>
      <w:r>
        <w:rPr>
          <w:rFonts w:hint="eastAsia"/>
        </w:rPr>
        <w:lastRenderedPageBreak/>
        <w:t>培训对象</w:t>
      </w:r>
      <w:bookmarkEnd w:id="8"/>
    </w:p>
    <w:p w14:paraId="203CD4AD" w14:textId="77777777" w:rsidR="00C75F75" w:rsidRDefault="00C75F75" w:rsidP="00C75F75">
      <w:pPr>
        <w:pStyle w:val="2"/>
        <w:numPr>
          <w:ilvl w:val="1"/>
          <w:numId w:val="1"/>
        </w:numPr>
      </w:pPr>
      <w:bookmarkStart w:id="10" w:name="_Toc533472967"/>
      <w:r>
        <w:rPr>
          <w:rFonts w:hint="eastAsia"/>
        </w:rPr>
        <w:t>负责人培训</w:t>
      </w:r>
      <w:bookmarkEnd w:id="10"/>
    </w:p>
    <w:p w14:paraId="58B7A42C" w14:textId="77777777" w:rsidR="00C75F75" w:rsidRDefault="00C75F75" w:rsidP="00C75F75">
      <w:pPr>
        <w:spacing w:line="360" w:lineRule="auto"/>
        <w:ind w:firstLineChars="200" w:firstLine="420"/>
      </w:pPr>
      <w:r>
        <w:rPr>
          <w:rFonts w:hint="eastAsia"/>
        </w:rPr>
        <w:t>针对此类用户的培训，主要是使其了解网站系统各个部分模块的功能以及意义，并且希望得到进一步的对项目系统的指导和规划，推动系统进一步的完善与版本迭代。</w:t>
      </w:r>
    </w:p>
    <w:p w14:paraId="18221616" w14:textId="77777777" w:rsidR="00C75F75" w:rsidRDefault="00C75F75" w:rsidP="00C75F75">
      <w:pPr>
        <w:pStyle w:val="2"/>
        <w:numPr>
          <w:ilvl w:val="1"/>
          <w:numId w:val="1"/>
        </w:numPr>
      </w:pPr>
      <w:bookmarkStart w:id="11" w:name="_Toc533472968"/>
      <w:r>
        <w:rPr>
          <w:rFonts w:hint="eastAsia"/>
        </w:rPr>
        <w:t>管理员培训</w:t>
      </w:r>
      <w:bookmarkEnd w:id="11"/>
    </w:p>
    <w:p w14:paraId="6EB60542" w14:textId="77777777" w:rsidR="00C75F75" w:rsidRDefault="00C75F75" w:rsidP="00C75F75">
      <w:pPr>
        <w:spacing w:line="360" w:lineRule="auto"/>
        <w:ind w:firstLineChars="200" w:firstLine="420"/>
        <w:rPr>
          <w:szCs w:val="21"/>
        </w:rPr>
      </w:pPr>
      <w:r>
        <w:rPr>
          <w:szCs w:val="21"/>
        </w:rPr>
        <w:t>系统管理人员</w:t>
      </w:r>
      <w:r w:rsidRPr="000672AC">
        <w:rPr>
          <w:rFonts w:hint="eastAsia"/>
          <w:szCs w:val="21"/>
        </w:rPr>
        <w:t>主要分为网络系统管理员和信息系统管理员。网络系统管理员主要负责整个网络的网络设备和服务器系统的设计、安装、配置、管理和维护工作，为内部网的安全运行做技术保障。服务器是网络应用系统的核心，由系统管理员专门负责管理；信息系统管理员则负责具体信息系统日常管理和维护，具有信息系统的最高管理权限。</w:t>
      </w:r>
    </w:p>
    <w:p w14:paraId="57F4A8D1" w14:textId="77777777" w:rsidR="00C75F75" w:rsidRDefault="00C75F75" w:rsidP="00C75F75">
      <w:pPr>
        <w:spacing w:line="360" w:lineRule="auto"/>
        <w:ind w:firstLineChars="200" w:firstLine="420"/>
        <w:rPr>
          <w:szCs w:val="21"/>
        </w:rPr>
      </w:pPr>
      <w:r>
        <w:rPr>
          <w:szCs w:val="21"/>
        </w:rPr>
        <w:t>针对此类用户，具体的要求为：</w:t>
      </w:r>
    </w:p>
    <w:p w14:paraId="5FFD2CDF" w14:textId="77777777" w:rsidR="00C75F75" w:rsidRDefault="00C75F75" w:rsidP="00C75F75">
      <w:pPr>
        <w:pStyle w:val="a8"/>
        <w:numPr>
          <w:ilvl w:val="0"/>
          <w:numId w:val="10"/>
        </w:numPr>
        <w:spacing w:line="360" w:lineRule="auto"/>
        <w:ind w:firstLineChars="0"/>
        <w:rPr>
          <w:szCs w:val="21"/>
        </w:rPr>
      </w:pPr>
      <w:r>
        <w:rPr>
          <w:rFonts w:hint="eastAsia"/>
          <w:szCs w:val="21"/>
        </w:rPr>
        <w:t>系统权限的分配与设置；</w:t>
      </w:r>
    </w:p>
    <w:p w14:paraId="0EAF43C7" w14:textId="77777777" w:rsidR="00C75F75" w:rsidRDefault="00C75F75" w:rsidP="00C75F75">
      <w:pPr>
        <w:pStyle w:val="a8"/>
        <w:numPr>
          <w:ilvl w:val="0"/>
          <w:numId w:val="10"/>
        </w:numPr>
        <w:spacing w:line="360" w:lineRule="auto"/>
        <w:ind w:firstLineChars="0"/>
        <w:rPr>
          <w:szCs w:val="21"/>
        </w:rPr>
      </w:pPr>
      <w:r>
        <w:rPr>
          <w:szCs w:val="21"/>
        </w:rPr>
        <w:t>网站系统各个模块的操作</w:t>
      </w:r>
      <w:r>
        <w:rPr>
          <w:rFonts w:hint="eastAsia"/>
          <w:szCs w:val="21"/>
        </w:rPr>
        <w:t>；</w:t>
      </w:r>
    </w:p>
    <w:p w14:paraId="74C7D7D2" w14:textId="77777777" w:rsidR="00C75F75" w:rsidRDefault="00C75F75" w:rsidP="00C75F75">
      <w:pPr>
        <w:pStyle w:val="a8"/>
        <w:numPr>
          <w:ilvl w:val="0"/>
          <w:numId w:val="10"/>
        </w:numPr>
        <w:spacing w:line="360" w:lineRule="auto"/>
        <w:ind w:firstLineChars="0"/>
        <w:rPr>
          <w:szCs w:val="21"/>
        </w:rPr>
      </w:pPr>
      <w:r>
        <w:rPr>
          <w:szCs w:val="21"/>
        </w:rPr>
        <w:t>网站系统各个模块的管理</w:t>
      </w:r>
      <w:r>
        <w:rPr>
          <w:rFonts w:hint="eastAsia"/>
          <w:szCs w:val="21"/>
        </w:rPr>
        <w:t>；</w:t>
      </w:r>
    </w:p>
    <w:p w14:paraId="31AF8BC6" w14:textId="77777777" w:rsidR="00C75F75" w:rsidRDefault="00C75F75" w:rsidP="00C75F75">
      <w:pPr>
        <w:pStyle w:val="a8"/>
        <w:numPr>
          <w:ilvl w:val="0"/>
          <w:numId w:val="10"/>
        </w:numPr>
        <w:spacing w:line="360" w:lineRule="auto"/>
        <w:ind w:firstLineChars="0"/>
        <w:rPr>
          <w:szCs w:val="21"/>
        </w:rPr>
      </w:pPr>
      <w:r>
        <w:rPr>
          <w:szCs w:val="21"/>
        </w:rPr>
        <w:t>对一般性故障进行诊断、定位与排除</w:t>
      </w:r>
      <w:r>
        <w:rPr>
          <w:rFonts w:hint="eastAsia"/>
          <w:szCs w:val="21"/>
        </w:rPr>
        <w:t>；</w:t>
      </w:r>
    </w:p>
    <w:p w14:paraId="369207C4" w14:textId="77777777" w:rsidR="00C75F75" w:rsidRPr="003A6BC7" w:rsidRDefault="00C75F75" w:rsidP="00C75F75">
      <w:pPr>
        <w:pStyle w:val="a8"/>
        <w:numPr>
          <w:ilvl w:val="0"/>
          <w:numId w:val="10"/>
        </w:numPr>
        <w:spacing w:line="360" w:lineRule="auto"/>
        <w:ind w:firstLineChars="0"/>
        <w:rPr>
          <w:szCs w:val="21"/>
        </w:rPr>
      </w:pPr>
      <w:r>
        <w:rPr>
          <w:szCs w:val="21"/>
        </w:rPr>
        <w:t>掌握系统故障后的恢复方法</w:t>
      </w:r>
      <w:r>
        <w:rPr>
          <w:rFonts w:hint="eastAsia"/>
          <w:szCs w:val="21"/>
        </w:rPr>
        <w:t>。</w:t>
      </w:r>
    </w:p>
    <w:tbl>
      <w:tblPr>
        <w:tblStyle w:val="a9"/>
        <w:tblW w:w="0" w:type="auto"/>
        <w:tblLook w:val="04A0" w:firstRow="1" w:lastRow="0" w:firstColumn="1" w:lastColumn="0" w:noHBand="0" w:noVBand="1"/>
      </w:tblPr>
      <w:tblGrid>
        <w:gridCol w:w="4148"/>
        <w:gridCol w:w="4148"/>
      </w:tblGrid>
      <w:tr w:rsidR="00C75F75" w14:paraId="1EFB482E" w14:textId="77777777" w:rsidTr="00C6306E">
        <w:tc>
          <w:tcPr>
            <w:tcW w:w="8296" w:type="dxa"/>
            <w:gridSpan w:val="2"/>
            <w:shd w:val="clear" w:color="auto" w:fill="D0CECE" w:themeFill="background2" w:themeFillShade="E6"/>
          </w:tcPr>
          <w:p w14:paraId="1B40C611" w14:textId="77777777" w:rsidR="00C75F75" w:rsidRPr="005319CB" w:rsidRDefault="00C75F75" w:rsidP="00C6306E">
            <w:pPr>
              <w:spacing w:line="360" w:lineRule="auto"/>
              <w:rPr>
                <w:b/>
                <w:sz w:val="28"/>
                <w:szCs w:val="28"/>
              </w:rPr>
            </w:pPr>
            <w:r w:rsidRPr="005319CB">
              <w:rPr>
                <w:b/>
                <w:sz w:val="28"/>
                <w:szCs w:val="28"/>
              </w:rPr>
              <w:t>管理员培训概览</w:t>
            </w:r>
          </w:p>
        </w:tc>
      </w:tr>
      <w:tr w:rsidR="00C75F75" w14:paraId="30EB7FA4" w14:textId="77777777" w:rsidTr="00C6306E">
        <w:tc>
          <w:tcPr>
            <w:tcW w:w="4148" w:type="dxa"/>
          </w:tcPr>
          <w:p w14:paraId="290CC38F" w14:textId="77777777" w:rsidR="00C75F75" w:rsidRDefault="00C75F75" w:rsidP="00C6306E">
            <w:pPr>
              <w:spacing w:line="360" w:lineRule="auto"/>
              <w:rPr>
                <w:szCs w:val="21"/>
              </w:rPr>
            </w:pPr>
            <w:r>
              <w:rPr>
                <w:szCs w:val="21"/>
              </w:rPr>
              <w:t>培训对象</w:t>
            </w:r>
          </w:p>
        </w:tc>
        <w:tc>
          <w:tcPr>
            <w:tcW w:w="4148" w:type="dxa"/>
          </w:tcPr>
          <w:p w14:paraId="69B71D4A" w14:textId="77777777" w:rsidR="00C75F75" w:rsidRDefault="00C75F75" w:rsidP="00C6306E">
            <w:pPr>
              <w:spacing w:line="360" w:lineRule="auto"/>
              <w:rPr>
                <w:szCs w:val="21"/>
              </w:rPr>
            </w:pPr>
            <w:r>
              <w:rPr>
                <w:szCs w:val="21"/>
              </w:rPr>
              <w:t>系统管理员</w:t>
            </w:r>
          </w:p>
        </w:tc>
      </w:tr>
      <w:tr w:rsidR="00C75F75" w14:paraId="210C26E3" w14:textId="77777777" w:rsidTr="00C6306E">
        <w:tc>
          <w:tcPr>
            <w:tcW w:w="4148" w:type="dxa"/>
          </w:tcPr>
          <w:p w14:paraId="558C95A9" w14:textId="77777777" w:rsidR="00C75F75" w:rsidRDefault="00C75F75" w:rsidP="00C6306E">
            <w:pPr>
              <w:spacing w:line="360" w:lineRule="auto"/>
              <w:rPr>
                <w:szCs w:val="21"/>
              </w:rPr>
            </w:pPr>
            <w:r>
              <w:rPr>
                <w:szCs w:val="21"/>
              </w:rPr>
              <w:t>培训目的</w:t>
            </w:r>
          </w:p>
        </w:tc>
        <w:tc>
          <w:tcPr>
            <w:tcW w:w="4148" w:type="dxa"/>
          </w:tcPr>
          <w:p w14:paraId="0D56617E" w14:textId="77777777" w:rsidR="00C75F75" w:rsidRPr="008910B3" w:rsidRDefault="00C75F75" w:rsidP="00C75F75">
            <w:pPr>
              <w:pStyle w:val="a8"/>
              <w:numPr>
                <w:ilvl w:val="0"/>
                <w:numId w:val="6"/>
              </w:numPr>
              <w:spacing w:line="360" w:lineRule="auto"/>
              <w:ind w:firstLineChars="0"/>
              <w:rPr>
                <w:szCs w:val="21"/>
              </w:rPr>
            </w:pPr>
            <w:r w:rsidRPr="008910B3">
              <w:rPr>
                <w:szCs w:val="21"/>
              </w:rPr>
              <w:t>消除系统运行中发生的故障和错误，对网站系统进行必要的修改与完善。</w:t>
            </w:r>
          </w:p>
          <w:p w14:paraId="45E6E43B" w14:textId="77777777" w:rsidR="00C75F75" w:rsidRDefault="00C75F75" w:rsidP="00C75F75">
            <w:pPr>
              <w:pStyle w:val="a8"/>
              <w:numPr>
                <w:ilvl w:val="0"/>
                <w:numId w:val="6"/>
              </w:numPr>
              <w:spacing w:line="360" w:lineRule="auto"/>
              <w:ind w:firstLineChars="0"/>
              <w:rPr>
                <w:szCs w:val="21"/>
              </w:rPr>
            </w:pPr>
            <w:r>
              <w:rPr>
                <w:rFonts w:hint="eastAsia"/>
                <w:szCs w:val="21"/>
              </w:rPr>
              <w:t>使得系统适应用户环境，满足新提出的需要。</w:t>
            </w:r>
          </w:p>
          <w:p w14:paraId="45CE93E2" w14:textId="77777777" w:rsidR="00C75F75" w:rsidRPr="008910B3" w:rsidRDefault="00C75F75" w:rsidP="00C75F75">
            <w:pPr>
              <w:pStyle w:val="a8"/>
              <w:numPr>
                <w:ilvl w:val="0"/>
                <w:numId w:val="6"/>
              </w:numPr>
              <w:spacing w:line="360" w:lineRule="auto"/>
              <w:ind w:firstLineChars="0"/>
              <w:rPr>
                <w:szCs w:val="21"/>
              </w:rPr>
            </w:pPr>
            <w:r>
              <w:rPr>
                <w:szCs w:val="21"/>
              </w:rPr>
              <w:t>对原系统做些局部的更新。</w:t>
            </w:r>
          </w:p>
        </w:tc>
      </w:tr>
      <w:tr w:rsidR="00C75F75" w14:paraId="54F26E27" w14:textId="77777777" w:rsidTr="00C6306E">
        <w:tc>
          <w:tcPr>
            <w:tcW w:w="4148" w:type="dxa"/>
          </w:tcPr>
          <w:p w14:paraId="6A3C8783" w14:textId="77777777" w:rsidR="00C75F75" w:rsidRDefault="00C75F75" w:rsidP="00C6306E">
            <w:pPr>
              <w:spacing w:line="360" w:lineRule="auto"/>
              <w:rPr>
                <w:szCs w:val="21"/>
              </w:rPr>
            </w:pPr>
            <w:r>
              <w:rPr>
                <w:szCs w:val="21"/>
              </w:rPr>
              <w:t>培训内容</w:t>
            </w:r>
          </w:p>
        </w:tc>
        <w:tc>
          <w:tcPr>
            <w:tcW w:w="4148" w:type="dxa"/>
          </w:tcPr>
          <w:p w14:paraId="2F279D82" w14:textId="77777777" w:rsidR="00C75F75" w:rsidRDefault="00C75F75" w:rsidP="00C75F75">
            <w:pPr>
              <w:pStyle w:val="a8"/>
              <w:numPr>
                <w:ilvl w:val="0"/>
                <w:numId w:val="7"/>
              </w:numPr>
              <w:spacing w:line="360" w:lineRule="auto"/>
              <w:ind w:firstLineChars="0"/>
              <w:rPr>
                <w:szCs w:val="21"/>
              </w:rPr>
            </w:pPr>
            <w:r>
              <w:rPr>
                <w:rFonts w:hint="eastAsia"/>
                <w:szCs w:val="21"/>
              </w:rPr>
              <w:t>版本管理</w:t>
            </w:r>
          </w:p>
          <w:p w14:paraId="1DD253CE" w14:textId="77777777" w:rsidR="00C75F75" w:rsidRDefault="00C75F75" w:rsidP="00C75F75">
            <w:pPr>
              <w:pStyle w:val="a8"/>
              <w:numPr>
                <w:ilvl w:val="0"/>
                <w:numId w:val="7"/>
              </w:numPr>
              <w:spacing w:line="360" w:lineRule="auto"/>
              <w:ind w:firstLineChars="0"/>
              <w:rPr>
                <w:szCs w:val="21"/>
              </w:rPr>
            </w:pPr>
            <w:r>
              <w:rPr>
                <w:szCs w:val="21"/>
              </w:rPr>
              <w:t>系统配置</w:t>
            </w:r>
          </w:p>
          <w:p w14:paraId="28E5B591" w14:textId="77777777" w:rsidR="00C75F75" w:rsidRDefault="00C75F75" w:rsidP="00C75F75">
            <w:pPr>
              <w:pStyle w:val="a8"/>
              <w:numPr>
                <w:ilvl w:val="0"/>
                <w:numId w:val="7"/>
              </w:numPr>
              <w:spacing w:line="360" w:lineRule="auto"/>
              <w:ind w:firstLineChars="0"/>
              <w:rPr>
                <w:szCs w:val="21"/>
              </w:rPr>
            </w:pPr>
            <w:r>
              <w:rPr>
                <w:szCs w:val="21"/>
              </w:rPr>
              <w:t>系统管理</w:t>
            </w:r>
          </w:p>
          <w:p w14:paraId="0F734A34" w14:textId="77777777" w:rsidR="00C75F75" w:rsidRPr="009513D8" w:rsidRDefault="00C75F75" w:rsidP="00C75F75">
            <w:pPr>
              <w:pStyle w:val="a8"/>
              <w:numPr>
                <w:ilvl w:val="0"/>
                <w:numId w:val="7"/>
              </w:numPr>
              <w:spacing w:line="360" w:lineRule="auto"/>
              <w:ind w:firstLineChars="0"/>
              <w:rPr>
                <w:szCs w:val="21"/>
              </w:rPr>
            </w:pPr>
            <w:r>
              <w:rPr>
                <w:szCs w:val="21"/>
              </w:rPr>
              <w:lastRenderedPageBreak/>
              <w:t>网站系统使用</w:t>
            </w:r>
          </w:p>
        </w:tc>
      </w:tr>
      <w:tr w:rsidR="00C75F75" w14:paraId="4D587948" w14:textId="77777777" w:rsidTr="00C6306E">
        <w:tc>
          <w:tcPr>
            <w:tcW w:w="4148" w:type="dxa"/>
          </w:tcPr>
          <w:p w14:paraId="7378B006" w14:textId="77777777" w:rsidR="00C75F75" w:rsidRDefault="00C75F75" w:rsidP="00C6306E">
            <w:pPr>
              <w:spacing w:line="360" w:lineRule="auto"/>
              <w:rPr>
                <w:szCs w:val="21"/>
              </w:rPr>
            </w:pPr>
            <w:r>
              <w:rPr>
                <w:szCs w:val="21"/>
              </w:rPr>
              <w:lastRenderedPageBreak/>
              <w:t>培训方式</w:t>
            </w:r>
          </w:p>
        </w:tc>
        <w:tc>
          <w:tcPr>
            <w:tcW w:w="4148" w:type="dxa"/>
          </w:tcPr>
          <w:p w14:paraId="7805B88F" w14:textId="77777777" w:rsidR="00C75F75" w:rsidRDefault="00C75F75" w:rsidP="00C75F75">
            <w:pPr>
              <w:pStyle w:val="a8"/>
              <w:numPr>
                <w:ilvl w:val="0"/>
                <w:numId w:val="8"/>
              </w:numPr>
              <w:spacing w:line="360" w:lineRule="auto"/>
              <w:ind w:firstLineChars="0"/>
              <w:rPr>
                <w:szCs w:val="21"/>
              </w:rPr>
            </w:pPr>
            <w:r>
              <w:rPr>
                <w:rFonts w:hint="eastAsia"/>
                <w:szCs w:val="21"/>
              </w:rPr>
              <w:t>集中培训</w:t>
            </w:r>
          </w:p>
          <w:p w14:paraId="0E8632D3" w14:textId="77777777" w:rsidR="00C75F75" w:rsidRPr="0041068C" w:rsidRDefault="00C75F75" w:rsidP="00C75F75">
            <w:pPr>
              <w:pStyle w:val="a8"/>
              <w:numPr>
                <w:ilvl w:val="0"/>
                <w:numId w:val="8"/>
              </w:numPr>
              <w:spacing w:line="360" w:lineRule="auto"/>
              <w:ind w:firstLineChars="0"/>
              <w:rPr>
                <w:szCs w:val="21"/>
              </w:rPr>
            </w:pPr>
            <w:r>
              <w:rPr>
                <w:szCs w:val="21"/>
              </w:rPr>
              <w:t>个别针对性培训</w:t>
            </w:r>
          </w:p>
        </w:tc>
      </w:tr>
      <w:tr w:rsidR="00C75F75" w14:paraId="1042F49F" w14:textId="77777777" w:rsidTr="00C6306E">
        <w:tc>
          <w:tcPr>
            <w:tcW w:w="4148" w:type="dxa"/>
          </w:tcPr>
          <w:p w14:paraId="56319493" w14:textId="77777777" w:rsidR="00C75F75" w:rsidRDefault="00C75F75" w:rsidP="00C6306E">
            <w:pPr>
              <w:spacing w:line="360" w:lineRule="auto"/>
              <w:rPr>
                <w:szCs w:val="21"/>
              </w:rPr>
            </w:pPr>
            <w:r>
              <w:rPr>
                <w:szCs w:val="21"/>
              </w:rPr>
              <w:t>培训批次</w:t>
            </w:r>
          </w:p>
        </w:tc>
        <w:tc>
          <w:tcPr>
            <w:tcW w:w="4148" w:type="dxa"/>
          </w:tcPr>
          <w:p w14:paraId="471DA7F0" w14:textId="77777777" w:rsidR="00C75F75" w:rsidRDefault="00C75F75" w:rsidP="00C75F75">
            <w:pPr>
              <w:pStyle w:val="a8"/>
              <w:numPr>
                <w:ilvl w:val="0"/>
                <w:numId w:val="9"/>
              </w:numPr>
              <w:spacing w:line="360" w:lineRule="auto"/>
              <w:ind w:firstLineChars="0"/>
              <w:rPr>
                <w:szCs w:val="21"/>
              </w:rPr>
            </w:pPr>
            <w:r>
              <w:rPr>
                <w:rFonts w:hint="eastAsia"/>
                <w:szCs w:val="21"/>
              </w:rPr>
              <w:t>不少于</w:t>
            </w:r>
            <w:r>
              <w:rPr>
                <w:rFonts w:hint="eastAsia"/>
                <w:szCs w:val="21"/>
              </w:rPr>
              <w:t>1</w:t>
            </w:r>
            <w:r>
              <w:rPr>
                <w:rFonts w:hint="eastAsia"/>
                <w:szCs w:val="21"/>
              </w:rPr>
              <w:t>次的集中培训</w:t>
            </w:r>
          </w:p>
          <w:p w14:paraId="57C0888A" w14:textId="77777777" w:rsidR="00C75F75" w:rsidRPr="0041068C" w:rsidRDefault="00C75F75" w:rsidP="00C75F75">
            <w:pPr>
              <w:pStyle w:val="a8"/>
              <w:numPr>
                <w:ilvl w:val="0"/>
                <w:numId w:val="9"/>
              </w:numPr>
              <w:spacing w:line="360" w:lineRule="auto"/>
              <w:ind w:firstLineChars="0"/>
              <w:rPr>
                <w:szCs w:val="21"/>
              </w:rPr>
            </w:pPr>
            <w:r>
              <w:rPr>
                <w:szCs w:val="21"/>
              </w:rPr>
              <w:t>随时安排个别培训</w:t>
            </w:r>
          </w:p>
        </w:tc>
      </w:tr>
    </w:tbl>
    <w:p w14:paraId="73AF2D1C" w14:textId="77777777" w:rsidR="00C75F75" w:rsidRDefault="00C75F75" w:rsidP="00C75F75">
      <w:pPr>
        <w:spacing w:line="360" w:lineRule="auto"/>
        <w:rPr>
          <w:szCs w:val="21"/>
        </w:rPr>
      </w:pPr>
    </w:p>
    <w:p w14:paraId="2262719A" w14:textId="77777777" w:rsidR="00C75F75" w:rsidRDefault="00C75F75" w:rsidP="00C75F75">
      <w:pPr>
        <w:pStyle w:val="2"/>
        <w:numPr>
          <w:ilvl w:val="1"/>
          <w:numId w:val="1"/>
        </w:numPr>
      </w:pPr>
      <w:bookmarkStart w:id="12" w:name="_Toc533472969"/>
      <w:r>
        <w:rPr>
          <w:rFonts w:hint="eastAsia"/>
        </w:rPr>
        <w:t>使用人员培训</w:t>
      </w:r>
      <w:bookmarkEnd w:id="12"/>
    </w:p>
    <w:p w14:paraId="35ACE01C" w14:textId="77777777" w:rsidR="00C75F75" w:rsidRPr="00320EFB" w:rsidRDefault="00C75F75" w:rsidP="00C75F75">
      <w:pPr>
        <w:spacing w:line="360" w:lineRule="auto"/>
        <w:ind w:firstLineChars="200" w:firstLine="420"/>
        <w:rPr>
          <w:szCs w:val="21"/>
        </w:rPr>
      </w:pPr>
      <w:r w:rsidRPr="00320EFB">
        <w:rPr>
          <w:rFonts w:hint="eastAsia"/>
          <w:szCs w:val="21"/>
        </w:rPr>
        <w:t>主要针对的用户为</w:t>
      </w:r>
      <w:r>
        <w:rPr>
          <w:rFonts w:hint="eastAsia"/>
          <w:szCs w:val="21"/>
        </w:rPr>
        <w:t>任课教师、学生</w:t>
      </w:r>
      <w:r w:rsidRPr="00320EFB">
        <w:rPr>
          <w:rFonts w:hint="eastAsia"/>
          <w:szCs w:val="21"/>
        </w:rPr>
        <w:t>，主要为使其深入了解对整个系统的整体操作，尤其是面向</w:t>
      </w:r>
      <w:r>
        <w:rPr>
          <w:rFonts w:hint="eastAsia"/>
          <w:szCs w:val="21"/>
        </w:rPr>
        <w:t>任课教师和学生</w:t>
      </w:r>
      <w:r w:rsidRPr="00320EFB">
        <w:rPr>
          <w:rFonts w:hint="eastAsia"/>
          <w:szCs w:val="21"/>
        </w:rPr>
        <w:t>的功能的使用，包括</w:t>
      </w:r>
      <w:r>
        <w:rPr>
          <w:rFonts w:hint="eastAsia"/>
          <w:szCs w:val="21"/>
        </w:rPr>
        <w:t>课件的上传与下载、作业的布置与批改、讨论区的互动</w:t>
      </w:r>
      <w:r w:rsidRPr="00320EFB">
        <w:rPr>
          <w:rFonts w:hint="eastAsia"/>
          <w:szCs w:val="21"/>
        </w:rPr>
        <w:t>等等一系列操作。</w:t>
      </w:r>
      <w:r>
        <w:rPr>
          <w:rFonts w:hint="eastAsia"/>
          <w:szCs w:val="21"/>
        </w:rPr>
        <w:t>其他细节操作，</w:t>
      </w:r>
      <w:r w:rsidRPr="00320EFB">
        <w:rPr>
          <w:rFonts w:hint="eastAsia"/>
          <w:szCs w:val="21"/>
        </w:rPr>
        <w:t>可以通过一份用户手册直接表达，辅助以必要的</w:t>
      </w:r>
      <w:r>
        <w:rPr>
          <w:rFonts w:hint="eastAsia"/>
          <w:szCs w:val="21"/>
        </w:rPr>
        <w:t>专业领域</w:t>
      </w:r>
      <w:r w:rsidRPr="00320EFB">
        <w:rPr>
          <w:rFonts w:hint="eastAsia"/>
          <w:szCs w:val="21"/>
        </w:rPr>
        <w:t>语言描述即可</w:t>
      </w:r>
      <w:r>
        <w:rPr>
          <w:rFonts w:hint="eastAsia"/>
          <w:szCs w:val="21"/>
        </w:rPr>
        <w:t>。</w:t>
      </w:r>
    </w:p>
    <w:p w14:paraId="441E70BB" w14:textId="77777777" w:rsidR="00C75F75" w:rsidRDefault="00C75F75" w:rsidP="00C75F75">
      <w:pPr>
        <w:spacing w:line="360" w:lineRule="auto"/>
        <w:ind w:firstLineChars="200" w:firstLine="420"/>
        <w:rPr>
          <w:szCs w:val="21"/>
        </w:rPr>
      </w:pPr>
      <w:r w:rsidRPr="00320EFB">
        <w:rPr>
          <w:rFonts w:hint="eastAsia"/>
          <w:szCs w:val="21"/>
        </w:rPr>
        <w:t>针对该类用户，开发方将采取面授经验</w:t>
      </w:r>
      <w:r>
        <w:rPr>
          <w:rFonts w:hint="eastAsia"/>
          <w:szCs w:val="21"/>
        </w:rPr>
        <w:t>或发放纸质版</w:t>
      </w:r>
      <w:r>
        <w:rPr>
          <w:rFonts w:hint="eastAsia"/>
          <w:szCs w:val="21"/>
        </w:rPr>
        <w:t>/</w:t>
      </w:r>
      <w:r>
        <w:rPr>
          <w:rFonts w:hint="eastAsia"/>
          <w:szCs w:val="21"/>
        </w:rPr>
        <w:t>电子版使用说明书的</w:t>
      </w:r>
      <w:r w:rsidRPr="00320EFB">
        <w:rPr>
          <w:rFonts w:hint="eastAsia"/>
          <w:szCs w:val="21"/>
        </w:rPr>
        <w:t>方法，讲解操作流程步骤，</w:t>
      </w:r>
      <w:r>
        <w:rPr>
          <w:rFonts w:hint="eastAsia"/>
          <w:szCs w:val="21"/>
        </w:rPr>
        <w:t>并提供在线客</w:t>
      </w:r>
      <w:proofErr w:type="gramStart"/>
      <w:r>
        <w:rPr>
          <w:rFonts w:hint="eastAsia"/>
          <w:szCs w:val="21"/>
        </w:rPr>
        <w:t>服咨询</w:t>
      </w:r>
      <w:proofErr w:type="gramEnd"/>
      <w:r>
        <w:rPr>
          <w:rFonts w:hint="eastAsia"/>
          <w:szCs w:val="21"/>
        </w:rPr>
        <w:t>服务</w:t>
      </w:r>
      <w:r w:rsidRPr="00320EFB">
        <w:rPr>
          <w:rFonts w:hint="eastAsia"/>
          <w:szCs w:val="21"/>
        </w:rPr>
        <w:t>。</w:t>
      </w:r>
    </w:p>
    <w:tbl>
      <w:tblPr>
        <w:tblStyle w:val="a9"/>
        <w:tblW w:w="0" w:type="auto"/>
        <w:tblLook w:val="04A0" w:firstRow="1" w:lastRow="0" w:firstColumn="1" w:lastColumn="0" w:noHBand="0" w:noVBand="1"/>
      </w:tblPr>
      <w:tblGrid>
        <w:gridCol w:w="4148"/>
        <w:gridCol w:w="4148"/>
      </w:tblGrid>
      <w:tr w:rsidR="00C75F75" w:rsidRPr="008D3BA8" w14:paraId="1006A158" w14:textId="77777777" w:rsidTr="00C6306E">
        <w:tc>
          <w:tcPr>
            <w:tcW w:w="8296" w:type="dxa"/>
            <w:gridSpan w:val="2"/>
            <w:shd w:val="clear" w:color="auto" w:fill="D0CECE" w:themeFill="background2" w:themeFillShade="E6"/>
          </w:tcPr>
          <w:p w14:paraId="5ED7989D" w14:textId="77777777" w:rsidR="00C75F75" w:rsidRPr="008D3BA8" w:rsidRDefault="00C75F75" w:rsidP="00C6306E">
            <w:pPr>
              <w:spacing w:line="360" w:lineRule="auto"/>
              <w:rPr>
                <w:b/>
                <w:sz w:val="30"/>
                <w:szCs w:val="30"/>
              </w:rPr>
            </w:pPr>
            <w:r w:rsidRPr="008D3BA8">
              <w:rPr>
                <w:rFonts w:hint="eastAsia"/>
                <w:b/>
                <w:sz w:val="30"/>
                <w:szCs w:val="30"/>
              </w:rPr>
              <w:t>使用人员培训概览</w:t>
            </w:r>
          </w:p>
        </w:tc>
      </w:tr>
      <w:tr w:rsidR="00C75F75" w14:paraId="430C9EE3" w14:textId="77777777" w:rsidTr="00C6306E">
        <w:tc>
          <w:tcPr>
            <w:tcW w:w="4148" w:type="dxa"/>
          </w:tcPr>
          <w:p w14:paraId="69686C6E" w14:textId="77777777" w:rsidR="00C75F75" w:rsidRDefault="00C75F75" w:rsidP="00C6306E">
            <w:pPr>
              <w:spacing w:line="360" w:lineRule="auto"/>
              <w:rPr>
                <w:szCs w:val="21"/>
              </w:rPr>
            </w:pPr>
            <w:r>
              <w:rPr>
                <w:rFonts w:hint="eastAsia"/>
                <w:szCs w:val="21"/>
              </w:rPr>
              <w:t>培训对象</w:t>
            </w:r>
          </w:p>
        </w:tc>
        <w:tc>
          <w:tcPr>
            <w:tcW w:w="4148" w:type="dxa"/>
          </w:tcPr>
          <w:p w14:paraId="6614B264" w14:textId="77777777" w:rsidR="00C75F75" w:rsidRDefault="00C75F75" w:rsidP="00C6306E">
            <w:pPr>
              <w:spacing w:line="360" w:lineRule="auto"/>
              <w:rPr>
                <w:szCs w:val="21"/>
              </w:rPr>
            </w:pPr>
            <w:r>
              <w:rPr>
                <w:rFonts w:hint="eastAsia"/>
                <w:szCs w:val="21"/>
              </w:rPr>
              <w:t>高校教学平台使用人员（任课教师、学生代表）</w:t>
            </w:r>
          </w:p>
        </w:tc>
      </w:tr>
      <w:tr w:rsidR="00C75F75" w:rsidRPr="00066207" w14:paraId="5936C793" w14:textId="77777777" w:rsidTr="00C6306E">
        <w:tc>
          <w:tcPr>
            <w:tcW w:w="4148" w:type="dxa"/>
          </w:tcPr>
          <w:p w14:paraId="56384E45" w14:textId="77777777" w:rsidR="00C75F75" w:rsidRDefault="00C75F75" w:rsidP="00C6306E">
            <w:pPr>
              <w:spacing w:line="360" w:lineRule="auto"/>
              <w:rPr>
                <w:szCs w:val="21"/>
              </w:rPr>
            </w:pPr>
            <w:r>
              <w:rPr>
                <w:rFonts w:hint="eastAsia"/>
                <w:szCs w:val="21"/>
              </w:rPr>
              <w:t>培训目的</w:t>
            </w:r>
          </w:p>
        </w:tc>
        <w:tc>
          <w:tcPr>
            <w:tcW w:w="4148" w:type="dxa"/>
          </w:tcPr>
          <w:p w14:paraId="491F84CF" w14:textId="77777777" w:rsidR="00C75F75" w:rsidRPr="00066207" w:rsidRDefault="00C75F75" w:rsidP="00C6306E">
            <w:pPr>
              <w:spacing w:line="360" w:lineRule="auto"/>
              <w:rPr>
                <w:szCs w:val="21"/>
              </w:rPr>
            </w:pPr>
            <w:r>
              <w:rPr>
                <w:rFonts w:hint="eastAsia"/>
                <w:szCs w:val="21"/>
              </w:rPr>
              <w:t>熟练掌握所涉及部分的操作</w:t>
            </w:r>
          </w:p>
        </w:tc>
      </w:tr>
      <w:tr w:rsidR="00C75F75" w14:paraId="59C13BC5" w14:textId="77777777" w:rsidTr="00C6306E">
        <w:tc>
          <w:tcPr>
            <w:tcW w:w="4148" w:type="dxa"/>
          </w:tcPr>
          <w:p w14:paraId="25932C18" w14:textId="77777777" w:rsidR="00C75F75" w:rsidRDefault="00C75F75" w:rsidP="00C6306E">
            <w:pPr>
              <w:spacing w:line="360" w:lineRule="auto"/>
              <w:rPr>
                <w:szCs w:val="21"/>
              </w:rPr>
            </w:pPr>
            <w:r>
              <w:rPr>
                <w:rFonts w:hint="eastAsia"/>
                <w:szCs w:val="21"/>
              </w:rPr>
              <w:t>培训内容</w:t>
            </w:r>
          </w:p>
        </w:tc>
        <w:tc>
          <w:tcPr>
            <w:tcW w:w="4148" w:type="dxa"/>
          </w:tcPr>
          <w:p w14:paraId="1A0F5875" w14:textId="77777777" w:rsidR="00C75F75" w:rsidRDefault="00C75F75" w:rsidP="00C6306E">
            <w:pPr>
              <w:spacing w:line="360" w:lineRule="auto"/>
              <w:rPr>
                <w:szCs w:val="21"/>
              </w:rPr>
            </w:pPr>
            <w:r>
              <w:rPr>
                <w:rFonts w:hint="eastAsia"/>
                <w:szCs w:val="21"/>
              </w:rPr>
              <w:t>网站系统使用</w:t>
            </w:r>
          </w:p>
        </w:tc>
      </w:tr>
      <w:tr w:rsidR="00C75F75" w:rsidRPr="0013311C" w14:paraId="593139FD" w14:textId="77777777" w:rsidTr="00C6306E">
        <w:tc>
          <w:tcPr>
            <w:tcW w:w="4148" w:type="dxa"/>
          </w:tcPr>
          <w:p w14:paraId="651EE867" w14:textId="77777777" w:rsidR="00C75F75" w:rsidRDefault="00C75F75" w:rsidP="00C6306E">
            <w:pPr>
              <w:spacing w:line="360" w:lineRule="auto"/>
              <w:rPr>
                <w:szCs w:val="21"/>
              </w:rPr>
            </w:pPr>
            <w:r>
              <w:rPr>
                <w:rFonts w:hint="eastAsia"/>
                <w:szCs w:val="21"/>
              </w:rPr>
              <w:t>培训方式</w:t>
            </w:r>
          </w:p>
        </w:tc>
        <w:tc>
          <w:tcPr>
            <w:tcW w:w="4148" w:type="dxa"/>
          </w:tcPr>
          <w:p w14:paraId="6DC6B093" w14:textId="77777777" w:rsidR="00C75F75" w:rsidRDefault="00C75F75" w:rsidP="00C75F75">
            <w:pPr>
              <w:pStyle w:val="a8"/>
              <w:numPr>
                <w:ilvl w:val="0"/>
                <w:numId w:val="11"/>
              </w:numPr>
              <w:spacing w:line="360" w:lineRule="auto"/>
              <w:ind w:firstLineChars="0"/>
              <w:rPr>
                <w:szCs w:val="21"/>
              </w:rPr>
            </w:pPr>
            <w:r w:rsidRPr="0013311C">
              <w:rPr>
                <w:rFonts w:hint="eastAsia"/>
                <w:szCs w:val="21"/>
              </w:rPr>
              <w:t>集中培训</w:t>
            </w:r>
            <w:r>
              <w:rPr>
                <w:rFonts w:hint="eastAsia"/>
                <w:szCs w:val="21"/>
              </w:rPr>
              <w:t>，主要针对维修商和房东群体</w:t>
            </w:r>
          </w:p>
          <w:p w14:paraId="7A70EC96" w14:textId="77777777" w:rsidR="00C75F75" w:rsidRPr="0013311C" w:rsidRDefault="00C75F75" w:rsidP="00C75F75">
            <w:pPr>
              <w:pStyle w:val="a8"/>
              <w:numPr>
                <w:ilvl w:val="0"/>
                <w:numId w:val="11"/>
              </w:numPr>
              <w:spacing w:line="360" w:lineRule="auto"/>
              <w:ind w:firstLineChars="0"/>
              <w:rPr>
                <w:szCs w:val="21"/>
              </w:rPr>
            </w:pPr>
            <w:r>
              <w:rPr>
                <w:rFonts w:hint="eastAsia"/>
                <w:szCs w:val="21"/>
              </w:rPr>
              <w:t>发放使用说明书，主要针对普通租客群体</w:t>
            </w:r>
          </w:p>
        </w:tc>
      </w:tr>
      <w:tr w:rsidR="00C75F75" w14:paraId="44B4E888" w14:textId="77777777" w:rsidTr="00C6306E">
        <w:tc>
          <w:tcPr>
            <w:tcW w:w="4148" w:type="dxa"/>
          </w:tcPr>
          <w:p w14:paraId="508A96B8" w14:textId="77777777" w:rsidR="00C75F75" w:rsidRDefault="00C75F75" w:rsidP="00C6306E">
            <w:pPr>
              <w:spacing w:line="360" w:lineRule="auto"/>
              <w:rPr>
                <w:szCs w:val="21"/>
              </w:rPr>
            </w:pPr>
            <w:r>
              <w:rPr>
                <w:rFonts w:hint="eastAsia"/>
                <w:szCs w:val="21"/>
              </w:rPr>
              <w:t>培训批次</w:t>
            </w:r>
          </w:p>
        </w:tc>
        <w:tc>
          <w:tcPr>
            <w:tcW w:w="4148" w:type="dxa"/>
          </w:tcPr>
          <w:p w14:paraId="6FC4FBB0" w14:textId="77777777" w:rsidR="00C75F75" w:rsidRDefault="00C75F75" w:rsidP="00C6306E">
            <w:pPr>
              <w:spacing w:line="360" w:lineRule="auto"/>
              <w:rPr>
                <w:szCs w:val="21"/>
              </w:rPr>
            </w:pPr>
            <w:r>
              <w:rPr>
                <w:rFonts w:hint="eastAsia"/>
                <w:szCs w:val="21"/>
              </w:rPr>
              <w:t>不少于</w:t>
            </w:r>
            <w:r>
              <w:rPr>
                <w:rFonts w:hint="eastAsia"/>
                <w:szCs w:val="21"/>
              </w:rPr>
              <w:t>2</w:t>
            </w:r>
            <w:r>
              <w:rPr>
                <w:rFonts w:hint="eastAsia"/>
                <w:szCs w:val="21"/>
              </w:rPr>
              <w:t>次的集中培训；</w:t>
            </w:r>
          </w:p>
          <w:p w14:paraId="72F88FE3" w14:textId="77777777" w:rsidR="00C75F75" w:rsidRDefault="00C75F75" w:rsidP="00C6306E">
            <w:pPr>
              <w:spacing w:line="360" w:lineRule="auto"/>
              <w:rPr>
                <w:szCs w:val="21"/>
              </w:rPr>
            </w:pPr>
            <w:r>
              <w:rPr>
                <w:rFonts w:hint="eastAsia"/>
                <w:szCs w:val="21"/>
              </w:rPr>
              <w:t>对每一位使用者发放电子版说明书，同时印刷一定数量的纸质版说明书，印刷数量视前期用户数量和增长情况而定。</w:t>
            </w:r>
          </w:p>
        </w:tc>
      </w:tr>
    </w:tbl>
    <w:p w14:paraId="6B4986FD" w14:textId="77777777" w:rsidR="00C75F75" w:rsidRDefault="00C75F75" w:rsidP="00C75F75"/>
    <w:p w14:paraId="7ECC9317" w14:textId="77777777" w:rsidR="00C75F75" w:rsidRDefault="00C75F75" w:rsidP="00C75F75">
      <w:pPr>
        <w:pStyle w:val="2"/>
        <w:numPr>
          <w:ilvl w:val="1"/>
          <w:numId w:val="1"/>
        </w:numPr>
      </w:pPr>
      <w:bookmarkStart w:id="13" w:name="_Toc533472970"/>
      <w:r>
        <w:rPr>
          <w:rFonts w:hint="eastAsia"/>
        </w:rPr>
        <w:lastRenderedPageBreak/>
        <w:t>普通游客培训</w:t>
      </w:r>
      <w:bookmarkEnd w:id="13"/>
    </w:p>
    <w:p w14:paraId="0933CAE0" w14:textId="77777777" w:rsidR="00C75F75" w:rsidRDefault="00C75F75" w:rsidP="00C75F75">
      <w:pPr>
        <w:spacing w:line="360" w:lineRule="auto"/>
        <w:ind w:firstLineChars="200" w:firstLine="420"/>
      </w:pPr>
      <w:r w:rsidRPr="007F2BF5">
        <w:rPr>
          <w:rFonts w:hint="eastAsia"/>
        </w:rPr>
        <w:t>对于网站游客主要目的是使得游客能够明白</w:t>
      </w:r>
      <w:r>
        <w:rPr>
          <w:rFonts w:hint="eastAsia"/>
        </w:rPr>
        <w:t>系统</w:t>
      </w:r>
      <w:r w:rsidRPr="007F2BF5">
        <w:rPr>
          <w:rFonts w:hint="eastAsia"/>
        </w:rPr>
        <w:t>开放权限，以及该系统希望提供给普通游客的东西。对于</w:t>
      </w:r>
      <w:r>
        <w:rPr>
          <w:rFonts w:hint="eastAsia"/>
        </w:rPr>
        <w:t>大部分</w:t>
      </w:r>
      <w:r w:rsidRPr="007F2BF5">
        <w:rPr>
          <w:rFonts w:hint="eastAsia"/>
        </w:rPr>
        <w:t>资源</w:t>
      </w:r>
      <w:r w:rsidRPr="007F2BF5">
        <w:t>都只能部分可见</w:t>
      </w:r>
      <w:r>
        <w:rPr>
          <w:rFonts w:hint="eastAsia"/>
        </w:rPr>
        <w:t>。</w:t>
      </w:r>
      <w:r w:rsidRPr="007F2BF5">
        <w:t>通过培训，可以使其更为正确合理的运用网站，真正受益其中。</w:t>
      </w:r>
    </w:p>
    <w:tbl>
      <w:tblPr>
        <w:tblStyle w:val="a9"/>
        <w:tblW w:w="0" w:type="auto"/>
        <w:tblLook w:val="04A0" w:firstRow="1" w:lastRow="0" w:firstColumn="1" w:lastColumn="0" w:noHBand="0" w:noVBand="1"/>
      </w:tblPr>
      <w:tblGrid>
        <w:gridCol w:w="4148"/>
        <w:gridCol w:w="4148"/>
      </w:tblGrid>
      <w:tr w:rsidR="00C75F75" w:rsidRPr="008D3BA8" w14:paraId="05F3BE75" w14:textId="77777777" w:rsidTr="00C6306E">
        <w:tc>
          <w:tcPr>
            <w:tcW w:w="8296" w:type="dxa"/>
            <w:gridSpan w:val="2"/>
            <w:shd w:val="clear" w:color="auto" w:fill="D0CECE" w:themeFill="background2" w:themeFillShade="E6"/>
          </w:tcPr>
          <w:p w14:paraId="22FAAE0C" w14:textId="77777777" w:rsidR="00C75F75" w:rsidRPr="008D3BA8" w:rsidRDefault="00C75F75" w:rsidP="00C6306E">
            <w:pPr>
              <w:spacing w:line="360" w:lineRule="auto"/>
              <w:rPr>
                <w:b/>
                <w:sz w:val="30"/>
                <w:szCs w:val="30"/>
              </w:rPr>
            </w:pPr>
            <w:r w:rsidRPr="008D3BA8">
              <w:rPr>
                <w:rFonts w:hint="eastAsia"/>
                <w:b/>
                <w:sz w:val="30"/>
                <w:szCs w:val="30"/>
              </w:rPr>
              <w:t>普通游客培训概览</w:t>
            </w:r>
          </w:p>
        </w:tc>
      </w:tr>
      <w:tr w:rsidR="00C75F75" w14:paraId="3CA90019" w14:textId="77777777" w:rsidTr="00C6306E">
        <w:tc>
          <w:tcPr>
            <w:tcW w:w="4148" w:type="dxa"/>
          </w:tcPr>
          <w:p w14:paraId="72DE358A" w14:textId="77777777" w:rsidR="00C75F75" w:rsidRDefault="00C75F75" w:rsidP="00C6306E">
            <w:pPr>
              <w:spacing w:line="360" w:lineRule="auto"/>
              <w:rPr>
                <w:szCs w:val="21"/>
              </w:rPr>
            </w:pPr>
            <w:r>
              <w:rPr>
                <w:rFonts w:hint="eastAsia"/>
                <w:szCs w:val="21"/>
              </w:rPr>
              <w:t>培训对象</w:t>
            </w:r>
          </w:p>
        </w:tc>
        <w:tc>
          <w:tcPr>
            <w:tcW w:w="4148" w:type="dxa"/>
          </w:tcPr>
          <w:p w14:paraId="51B8E153" w14:textId="77777777" w:rsidR="00C75F75" w:rsidRDefault="00C75F75" w:rsidP="00C6306E">
            <w:pPr>
              <w:spacing w:line="360" w:lineRule="auto"/>
              <w:rPr>
                <w:szCs w:val="21"/>
              </w:rPr>
            </w:pPr>
            <w:r>
              <w:rPr>
                <w:rFonts w:hint="eastAsia"/>
                <w:szCs w:val="21"/>
              </w:rPr>
              <w:t>普通游客</w:t>
            </w:r>
          </w:p>
        </w:tc>
      </w:tr>
      <w:tr w:rsidR="00C75F75" w:rsidRPr="00066207" w14:paraId="0EDDFBE9" w14:textId="77777777" w:rsidTr="00C6306E">
        <w:tc>
          <w:tcPr>
            <w:tcW w:w="4148" w:type="dxa"/>
          </w:tcPr>
          <w:p w14:paraId="3A759BD8" w14:textId="77777777" w:rsidR="00C75F75" w:rsidRDefault="00C75F75" w:rsidP="00C6306E">
            <w:pPr>
              <w:spacing w:line="360" w:lineRule="auto"/>
              <w:rPr>
                <w:szCs w:val="21"/>
              </w:rPr>
            </w:pPr>
            <w:r>
              <w:rPr>
                <w:rFonts w:hint="eastAsia"/>
                <w:szCs w:val="21"/>
              </w:rPr>
              <w:t>培训目的</w:t>
            </w:r>
          </w:p>
        </w:tc>
        <w:tc>
          <w:tcPr>
            <w:tcW w:w="4148" w:type="dxa"/>
          </w:tcPr>
          <w:p w14:paraId="4CE8825D" w14:textId="77777777" w:rsidR="00C75F75" w:rsidRPr="00066207" w:rsidRDefault="00C75F75" w:rsidP="00C6306E">
            <w:pPr>
              <w:spacing w:line="360" w:lineRule="auto"/>
              <w:rPr>
                <w:szCs w:val="21"/>
              </w:rPr>
            </w:pPr>
            <w:r>
              <w:rPr>
                <w:rFonts w:hint="eastAsia"/>
                <w:szCs w:val="21"/>
              </w:rPr>
              <w:t>深入了解网站各个模块的作用</w:t>
            </w:r>
          </w:p>
        </w:tc>
      </w:tr>
      <w:tr w:rsidR="00C75F75" w14:paraId="3C8408FE" w14:textId="77777777" w:rsidTr="00C6306E">
        <w:tc>
          <w:tcPr>
            <w:tcW w:w="4148" w:type="dxa"/>
          </w:tcPr>
          <w:p w14:paraId="7515D01D" w14:textId="77777777" w:rsidR="00C75F75" w:rsidRDefault="00C75F75" w:rsidP="00C6306E">
            <w:pPr>
              <w:spacing w:line="360" w:lineRule="auto"/>
              <w:rPr>
                <w:szCs w:val="21"/>
              </w:rPr>
            </w:pPr>
            <w:r>
              <w:rPr>
                <w:rFonts w:hint="eastAsia"/>
                <w:szCs w:val="21"/>
              </w:rPr>
              <w:t>培训内容</w:t>
            </w:r>
          </w:p>
        </w:tc>
        <w:tc>
          <w:tcPr>
            <w:tcW w:w="4148" w:type="dxa"/>
          </w:tcPr>
          <w:p w14:paraId="60DDEAC2" w14:textId="77777777" w:rsidR="00C75F75" w:rsidRDefault="00C75F75" w:rsidP="00C6306E">
            <w:pPr>
              <w:spacing w:line="360" w:lineRule="auto"/>
              <w:rPr>
                <w:szCs w:val="21"/>
              </w:rPr>
            </w:pPr>
            <w:r>
              <w:rPr>
                <w:rFonts w:hint="eastAsia"/>
                <w:szCs w:val="21"/>
              </w:rPr>
              <w:t>网站系统使用</w:t>
            </w:r>
          </w:p>
        </w:tc>
      </w:tr>
      <w:tr w:rsidR="00C75F75" w:rsidRPr="00C663DB" w14:paraId="5F37F530" w14:textId="77777777" w:rsidTr="00C6306E">
        <w:tc>
          <w:tcPr>
            <w:tcW w:w="4148" w:type="dxa"/>
          </w:tcPr>
          <w:p w14:paraId="3059BD0F" w14:textId="77777777" w:rsidR="00C75F75" w:rsidRDefault="00C75F75" w:rsidP="00C6306E">
            <w:pPr>
              <w:spacing w:line="360" w:lineRule="auto"/>
              <w:rPr>
                <w:szCs w:val="21"/>
              </w:rPr>
            </w:pPr>
            <w:r>
              <w:rPr>
                <w:rFonts w:hint="eastAsia"/>
                <w:szCs w:val="21"/>
              </w:rPr>
              <w:t>培训方式</w:t>
            </w:r>
          </w:p>
        </w:tc>
        <w:tc>
          <w:tcPr>
            <w:tcW w:w="4148" w:type="dxa"/>
          </w:tcPr>
          <w:p w14:paraId="7DB6B88B" w14:textId="77777777" w:rsidR="00C75F75" w:rsidRDefault="00C75F75" w:rsidP="00C75F75">
            <w:pPr>
              <w:pStyle w:val="a8"/>
              <w:numPr>
                <w:ilvl w:val="0"/>
                <w:numId w:val="13"/>
              </w:numPr>
              <w:spacing w:line="360" w:lineRule="auto"/>
              <w:ind w:firstLineChars="0"/>
              <w:rPr>
                <w:szCs w:val="21"/>
              </w:rPr>
            </w:pPr>
            <w:r>
              <w:rPr>
                <w:rFonts w:hint="eastAsia"/>
                <w:szCs w:val="21"/>
              </w:rPr>
              <w:t>提供网站系统使用说明</w:t>
            </w:r>
          </w:p>
          <w:p w14:paraId="65D2B35D" w14:textId="77777777" w:rsidR="00C75F75" w:rsidRPr="00C663DB" w:rsidRDefault="00C75F75" w:rsidP="00C75F75">
            <w:pPr>
              <w:pStyle w:val="a8"/>
              <w:numPr>
                <w:ilvl w:val="0"/>
                <w:numId w:val="13"/>
              </w:numPr>
              <w:spacing w:line="360" w:lineRule="auto"/>
              <w:ind w:firstLineChars="0"/>
              <w:rPr>
                <w:szCs w:val="21"/>
              </w:rPr>
            </w:pPr>
            <w:r>
              <w:rPr>
                <w:szCs w:val="21"/>
              </w:rPr>
              <w:t>提供在线咨询</w:t>
            </w:r>
          </w:p>
        </w:tc>
      </w:tr>
      <w:tr w:rsidR="00C75F75" w14:paraId="587098DB" w14:textId="77777777" w:rsidTr="00C6306E">
        <w:tc>
          <w:tcPr>
            <w:tcW w:w="4148" w:type="dxa"/>
          </w:tcPr>
          <w:p w14:paraId="00C61CB1" w14:textId="77777777" w:rsidR="00C75F75" w:rsidRDefault="00C75F75" w:rsidP="00C6306E">
            <w:pPr>
              <w:spacing w:line="360" w:lineRule="auto"/>
              <w:rPr>
                <w:szCs w:val="21"/>
              </w:rPr>
            </w:pPr>
            <w:r>
              <w:rPr>
                <w:rFonts w:hint="eastAsia"/>
                <w:szCs w:val="21"/>
              </w:rPr>
              <w:t>培训批次</w:t>
            </w:r>
          </w:p>
        </w:tc>
        <w:tc>
          <w:tcPr>
            <w:tcW w:w="4148" w:type="dxa"/>
          </w:tcPr>
          <w:p w14:paraId="4B475524" w14:textId="77777777" w:rsidR="00C75F75" w:rsidRDefault="00C75F75" w:rsidP="00C6306E">
            <w:pPr>
              <w:spacing w:line="360" w:lineRule="auto"/>
              <w:rPr>
                <w:szCs w:val="21"/>
              </w:rPr>
            </w:pPr>
            <w:r>
              <w:rPr>
                <w:rFonts w:hint="eastAsia"/>
                <w:szCs w:val="21"/>
              </w:rPr>
              <w:t>不定期提供咨询；</w:t>
            </w:r>
          </w:p>
          <w:p w14:paraId="0A9A31AE" w14:textId="77777777" w:rsidR="00C75F75" w:rsidRDefault="00C75F75" w:rsidP="00C6306E">
            <w:pPr>
              <w:spacing w:line="360" w:lineRule="auto"/>
              <w:rPr>
                <w:szCs w:val="21"/>
              </w:rPr>
            </w:pPr>
            <w:r>
              <w:rPr>
                <w:szCs w:val="21"/>
              </w:rPr>
              <w:t>通过邮件与普通游客进行交流；</w:t>
            </w:r>
          </w:p>
        </w:tc>
      </w:tr>
    </w:tbl>
    <w:p w14:paraId="72A4EFAF" w14:textId="77777777" w:rsidR="00C75F75" w:rsidRPr="005E419B" w:rsidRDefault="00C75F75" w:rsidP="00C75F75"/>
    <w:p w14:paraId="55AEBA8C" w14:textId="77777777" w:rsidR="00DC5DB0" w:rsidRPr="005E419B" w:rsidRDefault="00DC5DB0" w:rsidP="00DC5DB0">
      <w:bookmarkStart w:id="14" w:name="_Toc533337388"/>
      <w:bookmarkStart w:id="15" w:name="_Toc533472975"/>
      <w:bookmarkEnd w:id="9"/>
    </w:p>
    <w:p w14:paraId="2B376E58" w14:textId="77777777" w:rsidR="00DC5DB0" w:rsidRDefault="00DC5DB0" w:rsidP="00DC5DB0">
      <w:pPr>
        <w:pStyle w:val="1"/>
        <w:numPr>
          <w:ilvl w:val="0"/>
          <w:numId w:val="1"/>
        </w:numPr>
      </w:pPr>
      <w:r>
        <w:rPr>
          <w:rFonts w:hint="eastAsia"/>
        </w:rPr>
        <w:t>培训形式</w:t>
      </w:r>
    </w:p>
    <w:p w14:paraId="0890E583" w14:textId="77777777" w:rsidR="00DC5DB0" w:rsidRDefault="00DC5DB0" w:rsidP="00DC5DB0">
      <w:pPr>
        <w:spacing w:line="360" w:lineRule="auto"/>
        <w:ind w:firstLineChars="200" w:firstLine="420"/>
        <w:rPr>
          <w:szCs w:val="21"/>
        </w:rPr>
      </w:pPr>
      <w:r>
        <w:rPr>
          <w:rFonts w:hint="eastAsia"/>
          <w:szCs w:val="21"/>
        </w:rPr>
        <w:t>由于不同用户层次对于教学平台的权限与功能需求都不一样，如果能够分批分层次培训，采用不同类型、不同广度的培训形式，将会能够大大地提高培训效率，也能使得用户更快地接受培训内容。</w:t>
      </w:r>
    </w:p>
    <w:p w14:paraId="39C18744" w14:textId="77777777" w:rsidR="00DC5DB0" w:rsidRDefault="00DC5DB0" w:rsidP="00DC5DB0"/>
    <w:p w14:paraId="506F09C7" w14:textId="77777777" w:rsidR="00DC5DB0" w:rsidRDefault="00DC5DB0" w:rsidP="00DC5DB0">
      <w:pPr>
        <w:pStyle w:val="2"/>
        <w:numPr>
          <w:ilvl w:val="1"/>
          <w:numId w:val="1"/>
        </w:numPr>
        <w:spacing w:line="360" w:lineRule="auto"/>
      </w:pPr>
      <w:bookmarkStart w:id="16" w:name="_Toc533337385"/>
      <w:bookmarkStart w:id="17" w:name="_Toc533472972"/>
      <w:r>
        <w:rPr>
          <w:rFonts w:hint="eastAsia"/>
        </w:rPr>
        <w:t>功能指导</w:t>
      </w:r>
      <w:bookmarkEnd w:id="16"/>
      <w:bookmarkEnd w:id="17"/>
    </w:p>
    <w:p w14:paraId="4ED6FB79" w14:textId="77777777" w:rsidR="00DC5DB0" w:rsidRDefault="00DC5DB0" w:rsidP="00DC5DB0">
      <w:pPr>
        <w:spacing w:line="360" w:lineRule="auto"/>
        <w:ind w:firstLineChars="200" w:firstLine="420"/>
        <w:rPr>
          <w:szCs w:val="21"/>
        </w:rPr>
      </w:pPr>
      <w:r>
        <w:rPr>
          <w:rFonts w:hint="eastAsia"/>
          <w:szCs w:val="21"/>
        </w:rPr>
        <w:t>在开发完成之后，开发方需要将高校教学平台的功能进行详细的讲解。通过结合</w:t>
      </w:r>
      <w:r>
        <w:rPr>
          <w:szCs w:val="21"/>
        </w:rPr>
        <w:t>PPT</w:t>
      </w:r>
      <w:r>
        <w:rPr>
          <w:rFonts w:hint="eastAsia"/>
          <w:szCs w:val="21"/>
        </w:rPr>
        <w:t>和课程授课，针对不同的对象进行不同内容的培训：</w:t>
      </w:r>
    </w:p>
    <w:p w14:paraId="287A252E" w14:textId="77777777" w:rsidR="00DC5DB0" w:rsidRDefault="00DC5DB0" w:rsidP="00DC5DB0">
      <w:pPr>
        <w:pStyle w:val="a8"/>
        <w:numPr>
          <w:ilvl w:val="0"/>
          <w:numId w:val="10"/>
        </w:numPr>
        <w:spacing w:line="360" w:lineRule="auto"/>
        <w:ind w:left="360" w:firstLineChars="0"/>
        <w:rPr>
          <w:szCs w:val="21"/>
        </w:rPr>
      </w:pPr>
      <w:r>
        <w:rPr>
          <w:rFonts w:hint="eastAsia"/>
          <w:szCs w:val="21"/>
        </w:rPr>
        <w:t>技术人员：开发团队委派技术骨干进行专业培训；</w:t>
      </w:r>
    </w:p>
    <w:p w14:paraId="70F10F7A" w14:textId="77777777" w:rsidR="00DC5DB0" w:rsidRDefault="00DC5DB0" w:rsidP="00DC5DB0">
      <w:pPr>
        <w:pStyle w:val="a8"/>
        <w:numPr>
          <w:ilvl w:val="0"/>
          <w:numId w:val="10"/>
        </w:numPr>
        <w:spacing w:line="360" w:lineRule="auto"/>
        <w:ind w:left="360" w:firstLineChars="0"/>
        <w:rPr>
          <w:szCs w:val="21"/>
        </w:rPr>
      </w:pPr>
      <w:r>
        <w:rPr>
          <w:rFonts w:hint="eastAsia"/>
          <w:szCs w:val="21"/>
        </w:rPr>
        <w:t>使用者：开发团队委派熟悉掌握教学平台各个功能而且表达能力足够好的成员进行讲解；</w:t>
      </w:r>
    </w:p>
    <w:p w14:paraId="6AEBBD3E" w14:textId="77777777" w:rsidR="00DC5DB0" w:rsidRDefault="00DC5DB0" w:rsidP="00DC5DB0">
      <w:pPr>
        <w:spacing w:line="360" w:lineRule="auto"/>
        <w:ind w:firstLine="360"/>
        <w:rPr>
          <w:szCs w:val="21"/>
        </w:rPr>
      </w:pPr>
      <w:r>
        <w:rPr>
          <w:rFonts w:hint="eastAsia"/>
          <w:szCs w:val="21"/>
        </w:rPr>
        <w:t>结合言语展示，以及部分的技术操作，使得受培训人员能够理解培训内容。</w:t>
      </w:r>
    </w:p>
    <w:p w14:paraId="70C7F286" w14:textId="77777777" w:rsidR="00DC5DB0" w:rsidRDefault="00DC5DB0" w:rsidP="00DC5DB0">
      <w:pPr>
        <w:pStyle w:val="2"/>
        <w:numPr>
          <w:ilvl w:val="1"/>
          <w:numId w:val="1"/>
        </w:numPr>
        <w:spacing w:line="360" w:lineRule="auto"/>
      </w:pPr>
      <w:bookmarkStart w:id="18" w:name="_Toc533337386"/>
      <w:bookmarkStart w:id="19" w:name="_Toc533472973"/>
      <w:r>
        <w:rPr>
          <w:rFonts w:hint="eastAsia"/>
        </w:rPr>
        <w:lastRenderedPageBreak/>
        <w:t>现场讲解</w:t>
      </w:r>
      <w:bookmarkEnd w:id="18"/>
      <w:bookmarkEnd w:id="19"/>
    </w:p>
    <w:p w14:paraId="41AFFA63" w14:textId="77777777" w:rsidR="00DC5DB0" w:rsidRDefault="00DC5DB0" w:rsidP="00DC5DB0">
      <w:pPr>
        <w:spacing w:line="360" w:lineRule="auto"/>
        <w:ind w:firstLineChars="200" w:firstLine="420"/>
        <w:rPr>
          <w:szCs w:val="21"/>
        </w:rPr>
      </w:pPr>
      <w:r>
        <w:rPr>
          <w:rFonts w:hint="eastAsia"/>
          <w:szCs w:val="21"/>
        </w:rPr>
        <w:t>在系统开始试运行后，开发人员在客户进行操作时进行更为详细的操作步骤讲解，遇到客户的问题时，尝试着收集并解答。收集的问题可以作为后续迭代开发的重点讨论。</w:t>
      </w:r>
    </w:p>
    <w:p w14:paraId="17257D9C" w14:textId="77777777" w:rsidR="00DC5DB0" w:rsidRDefault="00DC5DB0" w:rsidP="00DC5DB0">
      <w:pPr>
        <w:spacing w:line="360" w:lineRule="auto"/>
        <w:ind w:firstLineChars="200" w:firstLine="420"/>
        <w:rPr>
          <w:szCs w:val="21"/>
        </w:rPr>
      </w:pPr>
      <w:r>
        <w:rPr>
          <w:rFonts w:hint="eastAsia"/>
          <w:szCs w:val="21"/>
        </w:rPr>
        <w:t>内容包括：</w:t>
      </w:r>
    </w:p>
    <w:p w14:paraId="145094C1" w14:textId="77777777" w:rsidR="00DC5DB0" w:rsidRDefault="00DC5DB0" w:rsidP="00DC5DB0">
      <w:pPr>
        <w:pStyle w:val="a8"/>
        <w:numPr>
          <w:ilvl w:val="0"/>
          <w:numId w:val="16"/>
        </w:numPr>
        <w:spacing w:line="360" w:lineRule="auto"/>
        <w:ind w:firstLineChars="0"/>
        <w:rPr>
          <w:szCs w:val="21"/>
        </w:rPr>
      </w:pPr>
      <w:r>
        <w:rPr>
          <w:rFonts w:hint="eastAsia"/>
          <w:szCs w:val="21"/>
        </w:rPr>
        <w:t>高校教学平台设计讲解</w:t>
      </w:r>
    </w:p>
    <w:p w14:paraId="726763BC" w14:textId="77777777" w:rsidR="00DC5DB0" w:rsidRDefault="00DC5DB0" w:rsidP="00DC5DB0">
      <w:pPr>
        <w:pStyle w:val="a8"/>
        <w:numPr>
          <w:ilvl w:val="0"/>
          <w:numId w:val="16"/>
        </w:numPr>
        <w:spacing w:line="360" w:lineRule="auto"/>
        <w:ind w:firstLineChars="0"/>
        <w:rPr>
          <w:szCs w:val="21"/>
        </w:rPr>
      </w:pPr>
      <w:r>
        <w:rPr>
          <w:rFonts w:hint="eastAsia"/>
          <w:szCs w:val="21"/>
        </w:rPr>
        <w:t>高校教学平台的系统配置以及功能详述</w:t>
      </w:r>
    </w:p>
    <w:p w14:paraId="036A2946" w14:textId="77777777" w:rsidR="00DC5DB0" w:rsidRDefault="00DC5DB0" w:rsidP="00DC5DB0">
      <w:pPr>
        <w:pStyle w:val="a8"/>
        <w:numPr>
          <w:ilvl w:val="1"/>
          <w:numId w:val="16"/>
        </w:numPr>
        <w:spacing w:line="360" w:lineRule="auto"/>
        <w:ind w:firstLineChars="0"/>
        <w:rPr>
          <w:szCs w:val="21"/>
        </w:rPr>
      </w:pPr>
      <w:r>
        <w:rPr>
          <w:rFonts w:hint="eastAsia"/>
          <w:szCs w:val="21"/>
        </w:rPr>
        <w:t>针对不同的用户讲解其需要获知的功能</w:t>
      </w:r>
    </w:p>
    <w:p w14:paraId="1ABE0D37" w14:textId="77777777" w:rsidR="00DC5DB0" w:rsidRDefault="00DC5DB0" w:rsidP="00DC5DB0">
      <w:pPr>
        <w:pStyle w:val="a8"/>
        <w:numPr>
          <w:ilvl w:val="0"/>
          <w:numId w:val="16"/>
        </w:numPr>
        <w:spacing w:line="360" w:lineRule="auto"/>
        <w:ind w:firstLineChars="0"/>
        <w:rPr>
          <w:szCs w:val="21"/>
        </w:rPr>
      </w:pPr>
      <w:r>
        <w:rPr>
          <w:rFonts w:hint="eastAsia"/>
          <w:szCs w:val="21"/>
        </w:rPr>
        <w:t>如何记录、收集系统数据</w:t>
      </w:r>
    </w:p>
    <w:p w14:paraId="080DC5F5" w14:textId="77777777" w:rsidR="00DC5DB0" w:rsidRDefault="00DC5DB0" w:rsidP="00DC5DB0">
      <w:pPr>
        <w:pStyle w:val="a8"/>
        <w:numPr>
          <w:ilvl w:val="0"/>
          <w:numId w:val="16"/>
        </w:numPr>
        <w:spacing w:line="360" w:lineRule="auto"/>
        <w:ind w:firstLineChars="0"/>
        <w:rPr>
          <w:szCs w:val="21"/>
        </w:rPr>
      </w:pPr>
      <w:r>
        <w:rPr>
          <w:rFonts w:hint="eastAsia"/>
          <w:szCs w:val="21"/>
        </w:rPr>
        <w:t>对于管理人员，如何进行系统以及用户账号维护，详细地操作一遍，保证所有步骤都能够得到验证。</w:t>
      </w:r>
    </w:p>
    <w:p w14:paraId="13700CB7" w14:textId="77777777" w:rsidR="00DC5DB0" w:rsidRDefault="00DC5DB0" w:rsidP="00DC5DB0">
      <w:pPr>
        <w:pStyle w:val="2"/>
        <w:numPr>
          <w:ilvl w:val="1"/>
          <w:numId w:val="1"/>
        </w:numPr>
        <w:spacing w:line="360" w:lineRule="auto"/>
      </w:pPr>
      <w:bookmarkStart w:id="20" w:name="_Toc533337387"/>
      <w:bookmarkStart w:id="21" w:name="_Toc533472974"/>
      <w:r>
        <w:rPr>
          <w:rFonts w:hint="eastAsia"/>
        </w:rPr>
        <w:t>交流会</w:t>
      </w:r>
      <w:bookmarkEnd w:id="20"/>
      <w:bookmarkEnd w:id="21"/>
    </w:p>
    <w:p w14:paraId="4CA4919C" w14:textId="77777777" w:rsidR="00DC5DB0" w:rsidRDefault="00DC5DB0" w:rsidP="00DC5DB0">
      <w:pPr>
        <w:spacing w:line="360" w:lineRule="auto"/>
        <w:ind w:firstLineChars="200" w:firstLine="420"/>
        <w:rPr>
          <w:szCs w:val="21"/>
        </w:rPr>
      </w:pPr>
      <w:r>
        <w:rPr>
          <w:rFonts w:hint="eastAsia"/>
          <w:szCs w:val="21"/>
        </w:rPr>
        <w:t>该培训形式主要针对的是学校里的老师与学生以及一些</w:t>
      </w:r>
      <w:proofErr w:type="gramStart"/>
      <w:r>
        <w:rPr>
          <w:rFonts w:hint="eastAsia"/>
          <w:szCs w:val="21"/>
        </w:rPr>
        <w:t>校外来</w:t>
      </w:r>
      <w:proofErr w:type="gramEnd"/>
      <w:r>
        <w:rPr>
          <w:rFonts w:hint="eastAsia"/>
          <w:szCs w:val="21"/>
        </w:rPr>
        <w:t>浏览的游客，由于学生和老师的人数都非常多，难以与每一个人都进行交流，因此开发团队将组织各种线上交流途径与学生和老师来进行交流。</w:t>
      </w:r>
      <w:r>
        <w:rPr>
          <w:szCs w:val="21"/>
        </w:rPr>
        <w:t xml:space="preserve"> </w:t>
      </w:r>
    </w:p>
    <w:p w14:paraId="00EBC5AA" w14:textId="69B04C22" w:rsidR="00DC5DB0" w:rsidRDefault="00DC5DB0" w:rsidP="00DC5DB0">
      <w:pPr>
        <w:spacing w:line="360" w:lineRule="auto"/>
        <w:ind w:firstLineChars="200" w:firstLine="420"/>
        <w:rPr>
          <w:szCs w:val="21"/>
        </w:rPr>
      </w:pPr>
      <w:r>
        <w:rPr>
          <w:rFonts w:hint="eastAsia"/>
          <w:szCs w:val="21"/>
        </w:rPr>
        <w:t>也会针对用户进行线下见面会，在系统进行迭代升级时组织面对面交流会，促进双方对系统的进一步理解，提出更多需求，使得系统</w:t>
      </w:r>
      <w:proofErr w:type="gramStart"/>
      <w:r>
        <w:rPr>
          <w:rFonts w:hint="eastAsia"/>
          <w:szCs w:val="21"/>
        </w:rPr>
        <w:t>往更好</w:t>
      </w:r>
      <w:proofErr w:type="gramEnd"/>
      <w:r>
        <w:rPr>
          <w:rFonts w:hint="eastAsia"/>
          <w:szCs w:val="21"/>
        </w:rPr>
        <w:t>的方向发展。</w:t>
      </w:r>
    </w:p>
    <w:p w14:paraId="77C908BA" w14:textId="77777777" w:rsidR="0094687D" w:rsidRDefault="0094687D" w:rsidP="00CC5BC7">
      <w:pPr>
        <w:pStyle w:val="1"/>
        <w:numPr>
          <w:ilvl w:val="0"/>
          <w:numId w:val="1"/>
        </w:numPr>
        <w:spacing w:line="360" w:lineRule="auto"/>
      </w:pPr>
      <w:r>
        <w:rPr>
          <w:rFonts w:hint="eastAsia"/>
        </w:rPr>
        <w:t>培训大纲</w:t>
      </w:r>
      <w:bookmarkEnd w:id="14"/>
      <w:bookmarkEnd w:id="15"/>
    </w:p>
    <w:p w14:paraId="7660C692" w14:textId="77777777" w:rsidR="0094687D" w:rsidRDefault="0094687D" w:rsidP="00CC5BC7">
      <w:pPr>
        <w:spacing w:line="360" w:lineRule="auto"/>
        <w:ind w:firstLine="360"/>
        <w:rPr>
          <w:szCs w:val="21"/>
        </w:rPr>
      </w:pPr>
      <w:r>
        <w:rPr>
          <w:rFonts w:hint="eastAsia"/>
          <w:szCs w:val="21"/>
        </w:rPr>
        <w:t>开发团队针对客户方人员的培训主要是三点：</w:t>
      </w:r>
    </w:p>
    <w:p w14:paraId="79AECABE" w14:textId="190B818C" w:rsidR="0094687D" w:rsidRDefault="00141DFF" w:rsidP="0094687D">
      <w:pPr>
        <w:pStyle w:val="a8"/>
        <w:numPr>
          <w:ilvl w:val="0"/>
          <w:numId w:val="17"/>
        </w:numPr>
        <w:spacing w:line="360" w:lineRule="auto"/>
        <w:ind w:firstLineChars="0"/>
        <w:rPr>
          <w:szCs w:val="21"/>
        </w:rPr>
      </w:pPr>
      <w:r>
        <w:rPr>
          <w:rFonts w:hint="eastAsia"/>
          <w:szCs w:val="21"/>
        </w:rPr>
        <w:t>高校教学平台</w:t>
      </w:r>
      <w:r w:rsidR="0094687D">
        <w:rPr>
          <w:rFonts w:hint="eastAsia"/>
          <w:szCs w:val="21"/>
        </w:rPr>
        <w:t>的认知与维护</w:t>
      </w:r>
    </w:p>
    <w:p w14:paraId="41A4D708" w14:textId="602C945B" w:rsidR="0094687D" w:rsidRDefault="00141DFF" w:rsidP="0094687D">
      <w:pPr>
        <w:pStyle w:val="a8"/>
        <w:numPr>
          <w:ilvl w:val="0"/>
          <w:numId w:val="17"/>
        </w:numPr>
        <w:spacing w:line="360" w:lineRule="auto"/>
        <w:ind w:firstLineChars="0"/>
        <w:rPr>
          <w:szCs w:val="21"/>
        </w:rPr>
      </w:pPr>
      <w:r>
        <w:rPr>
          <w:rFonts w:hint="eastAsia"/>
          <w:szCs w:val="21"/>
        </w:rPr>
        <w:t>高校教学平台</w:t>
      </w:r>
      <w:r w:rsidR="0094687D">
        <w:rPr>
          <w:rFonts w:hint="eastAsia"/>
          <w:szCs w:val="21"/>
        </w:rPr>
        <w:t>的功能使用与意义</w:t>
      </w:r>
    </w:p>
    <w:p w14:paraId="6BDA190F" w14:textId="77777777" w:rsidR="0094687D" w:rsidRDefault="0094687D" w:rsidP="0094687D">
      <w:pPr>
        <w:pStyle w:val="a8"/>
        <w:numPr>
          <w:ilvl w:val="0"/>
          <w:numId w:val="17"/>
        </w:numPr>
        <w:spacing w:line="360" w:lineRule="auto"/>
        <w:ind w:firstLineChars="0"/>
        <w:rPr>
          <w:szCs w:val="21"/>
        </w:rPr>
      </w:pPr>
      <w:r>
        <w:rPr>
          <w:rFonts w:hint="eastAsia"/>
          <w:szCs w:val="21"/>
        </w:rPr>
        <w:t>整体平台的运行测试</w:t>
      </w:r>
    </w:p>
    <w:p w14:paraId="29003568" w14:textId="77777777" w:rsidR="0094687D" w:rsidRDefault="0094687D" w:rsidP="0094687D">
      <w:pPr>
        <w:spacing w:line="360" w:lineRule="auto"/>
        <w:ind w:firstLineChars="200" w:firstLine="420"/>
        <w:rPr>
          <w:szCs w:val="21"/>
        </w:rPr>
      </w:pPr>
      <w:r>
        <w:rPr>
          <w:rFonts w:hint="eastAsia"/>
          <w:szCs w:val="21"/>
        </w:rPr>
        <w:t>具体的培训时间、人数和安排计划以及讲师将会在后续与客户方交流过之后在细化方案。由于该系统主要针对的是在美国的用户，因此培训将采用英文授课，可</w:t>
      </w:r>
      <w:proofErr w:type="gramStart"/>
      <w:r>
        <w:rPr>
          <w:rFonts w:hint="eastAsia"/>
          <w:szCs w:val="21"/>
        </w:rPr>
        <w:t>选择自</w:t>
      </w:r>
      <w:proofErr w:type="gramEnd"/>
      <w:r>
        <w:rPr>
          <w:rFonts w:hint="eastAsia"/>
          <w:szCs w:val="21"/>
        </w:rPr>
        <w:t>带计算机也可以使用培训提供的计算机。培训费用为免费的技术培训。</w:t>
      </w:r>
    </w:p>
    <w:p w14:paraId="080DB26C" w14:textId="77777777" w:rsidR="0094687D" w:rsidRDefault="0094687D" w:rsidP="0094687D">
      <w:pPr>
        <w:spacing w:line="360" w:lineRule="auto"/>
        <w:rPr>
          <w:szCs w:val="21"/>
        </w:rPr>
      </w:pPr>
    </w:p>
    <w:p w14:paraId="10829255" w14:textId="77777777" w:rsidR="0094687D" w:rsidRDefault="0094687D" w:rsidP="0094687D">
      <w:pPr>
        <w:spacing w:line="360" w:lineRule="auto"/>
        <w:rPr>
          <w:szCs w:val="21"/>
        </w:rPr>
      </w:pPr>
      <w:r>
        <w:rPr>
          <w:rFonts w:hint="eastAsia"/>
          <w:szCs w:val="21"/>
        </w:rPr>
        <w:lastRenderedPageBreak/>
        <w:t>具体安排计划表</w:t>
      </w:r>
      <w:r>
        <w:rPr>
          <w:szCs w:val="21"/>
        </w:rPr>
        <w:t>:</w:t>
      </w:r>
    </w:p>
    <w:tbl>
      <w:tblPr>
        <w:tblStyle w:val="a9"/>
        <w:tblW w:w="0" w:type="auto"/>
        <w:tblLook w:val="04A0" w:firstRow="1" w:lastRow="0" w:firstColumn="1" w:lastColumn="0" w:noHBand="0" w:noVBand="1"/>
      </w:tblPr>
      <w:tblGrid>
        <w:gridCol w:w="1413"/>
        <w:gridCol w:w="1351"/>
        <w:gridCol w:w="917"/>
        <w:gridCol w:w="1134"/>
        <w:gridCol w:w="1701"/>
        <w:gridCol w:w="1780"/>
      </w:tblGrid>
      <w:tr w:rsidR="0094687D" w14:paraId="2005AA5D"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7C348A16" w14:textId="77777777" w:rsidR="0094687D" w:rsidRDefault="0094687D">
            <w:pPr>
              <w:spacing w:line="360" w:lineRule="auto"/>
              <w:rPr>
                <w:szCs w:val="21"/>
              </w:rPr>
            </w:pPr>
            <w:r>
              <w:rPr>
                <w:rFonts w:hint="eastAsia"/>
                <w:szCs w:val="21"/>
              </w:rPr>
              <w:t>项目名称</w:t>
            </w:r>
          </w:p>
        </w:tc>
        <w:tc>
          <w:tcPr>
            <w:tcW w:w="6883" w:type="dxa"/>
            <w:gridSpan w:val="5"/>
            <w:tcBorders>
              <w:top w:val="single" w:sz="4" w:space="0" w:color="auto"/>
              <w:left w:val="single" w:sz="4" w:space="0" w:color="auto"/>
              <w:bottom w:val="single" w:sz="4" w:space="0" w:color="auto"/>
              <w:right w:val="single" w:sz="4" w:space="0" w:color="auto"/>
            </w:tcBorders>
          </w:tcPr>
          <w:p w14:paraId="06A26B93" w14:textId="77777777" w:rsidR="0094687D" w:rsidRDefault="0094687D">
            <w:pPr>
              <w:spacing w:line="360" w:lineRule="auto"/>
              <w:rPr>
                <w:szCs w:val="21"/>
              </w:rPr>
            </w:pPr>
          </w:p>
        </w:tc>
      </w:tr>
      <w:tr w:rsidR="0094687D" w14:paraId="0C88F19B"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146581F6" w14:textId="77777777" w:rsidR="0094687D" w:rsidRDefault="0094687D">
            <w:pPr>
              <w:spacing w:line="360" w:lineRule="auto"/>
              <w:rPr>
                <w:szCs w:val="21"/>
              </w:rPr>
            </w:pPr>
            <w:r>
              <w:rPr>
                <w:rFonts w:hint="eastAsia"/>
                <w:szCs w:val="21"/>
              </w:rPr>
              <w:t>培训时间</w:t>
            </w:r>
          </w:p>
        </w:tc>
        <w:tc>
          <w:tcPr>
            <w:tcW w:w="6883" w:type="dxa"/>
            <w:gridSpan w:val="5"/>
            <w:tcBorders>
              <w:top w:val="single" w:sz="4" w:space="0" w:color="auto"/>
              <w:left w:val="single" w:sz="4" w:space="0" w:color="auto"/>
              <w:bottom w:val="single" w:sz="4" w:space="0" w:color="auto"/>
              <w:right w:val="single" w:sz="4" w:space="0" w:color="auto"/>
            </w:tcBorders>
          </w:tcPr>
          <w:p w14:paraId="15377B7C" w14:textId="77777777" w:rsidR="0094687D" w:rsidRDefault="0094687D">
            <w:pPr>
              <w:spacing w:line="360" w:lineRule="auto"/>
              <w:rPr>
                <w:szCs w:val="21"/>
              </w:rPr>
            </w:pPr>
          </w:p>
        </w:tc>
      </w:tr>
      <w:tr w:rsidR="0094687D" w14:paraId="5D200159"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7CA98B91" w14:textId="77777777" w:rsidR="0094687D" w:rsidRDefault="0094687D">
            <w:pPr>
              <w:spacing w:line="360" w:lineRule="auto"/>
              <w:rPr>
                <w:szCs w:val="21"/>
              </w:rPr>
            </w:pPr>
            <w:r>
              <w:rPr>
                <w:rFonts w:hint="eastAsia"/>
                <w:szCs w:val="21"/>
              </w:rPr>
              <w:t>培训地点</w:t>
            </w:r>
          </w:p>
        </w:tc>
        <w:tc>
          <w:tcPr>
            <w:tcW w:w="6883" w:type="dxa"/>
            <w:gridSpan w:val="5"/>
            <w:tcBorders>
              <w:top w:val="single" w:sz="4" w:space="0" w:color="auto"/>
              <w:left w:val="single" w:sz="4" w:space="0" w:color="auto"/>
              <w:bottom w:val="single" w:sz="4" w:space="0" w:color="auto"/>
              <w:right w:val="single" w:sz="4" w:space="0" w:color="auto"/>
            </w:tcBorders>
          </w:tcPr>
          <w:p w14:paraId="0F5C25BA" w14:textId="77777777" w:rsidR="0094687D" w:rsidRDefault="0094687D">
            <w:pPr>
              <w:spacing w:line="360" w:lineRule="auto"/>
              <w:rPr>
                <w:szCs w:val="21"/>
              </w:rPr>
            </w:pPr>
          </w:p>
        </w:tc>
      </w:tr>
      <w:tr w:rsidR="0094687D" w14:paraId="5601B23B" w14:textId="77777777" w:rsidTr="0094687D">
        <w:tc>
          <w:tcPr>
            <w:tcW w:w="8296" w:type="dxa"/>
            <w:gridSpan w:val="6"/>
            <w:tcBorders>
              <w:top w:val="single" w:sz="4" w:space="0" w:color="auto"/>
              <w:left w:val="single" w:sz="4" w:space="0" w:color="auto"/>
              <w:bottom w:val="single" w:sz="4" w:space="0" w:color="auto"/>
              <w:right w:val="single" w:sz="4" w:space="0" w:color="auto"/>
            </w:tcBorders>
            <w:hideMark/>
          </w:tcPr>
          <w:p w14:paraId="2FE096B0" w14:textId="77777777" w:rsidR="0094687D" w:rsidRDefault="0094687D">
            <w:pPr>
              <w:spacing w:line="360" w:lineRule="auto"/>
              <w:rPr>
                <w:szCs w:val="21"/>
              </w:rPr>
            </w:pPr>
            <w:r>
              <w:rPr>
                <w:rFonts w:hint="eastAsia"/>
                <w:szCs w:val="21"/>
              </w:rPr>
              <w:t>培训课程</w:t>
            </w:r>
          </w:p>
        </w:tc>
      </w:tr>
      <w:tr w:rsidR="0094687D" w14:paraId="7FC2AD6B"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1A1F688A" w14:textId="77777777" w:rsidR="0094687D" w:rsidRDefault="0094687D">
            <w:pPr>
              <w:spacing w:line="360" w:lineRule="auto"/>
              <w:rPr>
                <w:szCs w:val="21"/>
              </w:rPr>
            </w:pPr>
            <w:r>
              <w:rPr>
                <w:rFonts w:hint="eastAsia"/>
                <w:szCs w:val="21"/>
              </w:rPr>
              <w:t>日期</w:t>
            </w:r>
          </w:p>
        </w:tc>
        <w:tc>
          <w:tcPr>
            <w:tcW w:w="1351" w:type="dxa"/>
            <w:tcBorders>
              <w:top w:val="single" w:sz="4" w:space="0" w:color="auto"/>
              <w:left w:val="single" w:sz="4" w:space="0" w:color="auto"/>
              <w:bottom w:val="single" w:sz="4" w:space="0" w:color="auto"/>
              <w:right w:val="single" w:sz="4" w:space="0" w:color="auto"/>
            </w:tcBorders>
            <w:hideMark/>
          </w:tcPr>
          <w:p w14:paraId="41FA2736" w14:textId="77777777" w:rsidR="0094687D" w:rsidRDefault="0094687D">
            <w:pPr>
              <w:spacing w:line="360" w:lineRule="auto"/>
              <w:rPr>
                <w:szCs w:val="21"/>
              </w:rPr>
            </w:pPr>
            <w:r>
              <w:rPr>
                <w:rFonts w:hint="eastAsia"/>
                <w:szCs w:val="21"/>
              </w:rPr>
              <w:t>时间</w:t>
            </w:r>
          </w:p>
        </w:tc>
        <w:tc>
          <w:tcPr>
            <w:tcW w:w="917" w:type="dxa"/>
            <w:tcBorders>
              <w:top w:val="single" w:sz="4" w:space="0" w:color="auto"/>
              <w:left w:val="single" w:sz="4" w:space="0" w:color="auto"/>
              <w:bottom w:val="single" w:sz="4" w:space="0" w:color="auto"/>
              <w:right w:val="single" w:sz="4" w:space="0" w:color="auto"/>
            </w:tcBorders>
            <w:hideMark/>
          </w:tcPr>
          <w:p w14:paraId="34BF1B7C" w14:textId="77777777" w:rsidR="0094687D" w:rsidRDefault="0094687D">
            <w:pPr>
              <w:spacing w:line="360" w:lineRule="auto"/>
              <w:rPr>
                <w:szCs w:val="21"/>
              </w:rPr>
            </w:pPr>
            <w:r>
              <w:rPr>
                <w:rFonts w:hint="eastAsia"/>
                <w:szCs w:val="21"/>
              </w:rPr>
              <w:t>场次</w:t>
            </w:r>
          </w:p>
        </w:tc>
        <w:tc>
          <w:tcPr>
            <w:tcW w:w="1134" w:type="dxa"/>
            <w:tcBorders>
              <w:top w:val="single" w:sz="4" w:space="0" w:color="auto"/>
              <w:left w:val="single" w:sz="4" w:space="0" w:color="auto"/>
              <w:bottom w:val="single" w:sz="4" w:space="0" w:color="auto"/>
              <w:right w:val="single" w:sz="4" w:space="0" w:color="auto"/>
            </w:tcBorders>
            <w:hideMark/>
          </w:tcPr>
          <w:p w14:paraId="228E27DC" w14:textId="77777777" w:rsidR="0094687D" w:rsidRDefault="0094687D">
            <w:pPr>
              <w:spacing w:line="360" w:lineRule="auto"/>
              <w:rPr>
                <w:szCs w:val="21"/>
              </w:rPr>
            </w:pPr>
            <w:r>
              <w:rPr>
                <w:rFonts w:hint="eastAsia"/>
                <w:szCs w:val="21"/>
              </w:rPr>
              <w:t>培训安排</w:t>
            </w:r>
          </w:p>
        </w:tc>
        <w:tc>
          <w:tcPr>
            <w:tcW w:w="1701" w:type="dxa"/>
            <w:tcBorders>
              <w:top w:val="single" w:sz="4" w:space="0" w:color="auto"/>
              <w:left w:val="single" w:sz="4" w:space="0" w:color="auto"/>
              <w:bottom w:val="single" w:sz="4" w:space="0" w:color="auto"/>
              <w:right w:val="single" w:sz="4" w:space="0" w:color="auto"/>
            </w:tcBorders>
            <w:hideMark/>
          </w:tcPr>
          <w:p w14:paraId="429BE529" w14:textId="77777777" w:rsidR="0094687D" w:rsidRDefault="0094687D">
            <w:pPr>
              <w:spacing w:line="360" w:lineRule="auto"/>
              <w:rPr>
                <w:szCs w:val="21"/>
              </w:rPr>
            </w:pPr>
            <w:r>
              <w:rPr>
                <w:rFonts w:hint="eastAsia"/>
                <w:szCs w:val="21"/>
              </w:rPr>
              <w:t>培训人员</w:t>
            </w:r>
          </w:p>
        </w:tc>
        <w:tc>
          <w:tcPr>
            <w:tcW w:w="1780" w:type="dxa"/>
            <w:tcBorders>
              <w:top w:val="single" w:sz="4" w:space="0" w:color="auto"/>
              <w:left w:val="single" w:sz="4" w:space="0" w:color="auto"/>
              <w:bottom w:val="single" w:sz="4" w:space="0" w:color="auto"/>
              <w:right w:val="single" w:sz="4" w:space="0" w:color="auto"/>
            </w:tcBorders>
            <w:hideMark/>
          </w:tcPr>
          <w:p w14:paraId="71B31F3F" w14:textId="77777777" w:rsidR="0094687D" w:rsidRDefault="0094687D">
            <w:pPr>
              <w:spacing w:line="360" w:lineRule="auto"/>
              <w:rPr>
                <w:szCs w:val="21"/>
              </w:rPr>
            </w:pPr>
            <w:r>
              <w:rPr>
                <w:rFonts w:hint="eastAsia"/>
                <w:szCs w:val="21"/>
              </w:rPr>
              <w:t>培训内容</w:t>
            </w:r>
          </w:p>
        </w:tc>
      </w:tr>
      <w:tr w:rsidR="0094687D" w14:paraId="4B18B15A" w14:textId="77777777" w:rsidTr="0094687D">
        <w:tc>
          <w:tcPr>
            <w:tcW w:w="1413" w:type="dxa"/>
            <w:tcBorders>
              <w:top w:val="single" w:sz="4" w:space="0" w:color="auto"/>
              <w:left w:val="single" w:sz="4" w:space="0" w:color="auto"/>
              <w:bottom w:val="single" w:sz="4" w:space="0" w:color="auto"/>
              <w:right w:val="single" w:sz="4" w:space="0" w:color="auto"/>
            </w:tcBorders>
          </w:tcPr>
          <w:p w14:paraId="6A83D3AF"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5E5CDD7A"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2BA989A8"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2212C0EF"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44804E91"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0952DDEE" w14:textId="77777777" w:rsidR="0094687D" w:rsidRDefault="0094687D">
            <w:pPr>
              <w:spacing w:line="360" w:lineRule="auto"/>
              <w:rPr>
                <w:szCs w:val="21"/>
              </w:rPr>
            </w:pPr>
          </w:p>
        </w:tc>
      </w:tr>
      <w:tr w:rsidR="0094687D" w14:paraId="47FCD368" w14:textId="77777777" w:rsidTr="0094687D">
        <w:tc>
          <w:tcPr>
            <w:tcW w:w="1413" w:type="dxa"/>
            <w:tcBorders>
              <w:top w:val="single" w:sz="4" w:space="0" w:color="auto"/>
              <w:left w:val="single" w:sz="4" w:space="0" w:color="auto"/>
              <w:bottom w:val="single" w:sz="4" w:space="0" w:color="auto"/>
              <w:right w:val="single" w:sz="4" w:space="0" w:color="auto"/>
            </w:tcBorders>
          </w:tcPr>
          <w:p w14:paraId="0D58A4E3"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1CBA4E1E"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32538A79"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49F418ED"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346D1530"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57D2AB27" w14:textId="77777777" w:rsidR="0094687D" w:rsidRDefault="0094687D">
            <w:pPr>
              <w:spacing w:line="360" w:lineRule="auto"/>
              <w:rPr>
                <w:szCs w:val="21"/>
              </w:rPr>
            </w:pPr>
          </w:p>
        </w:tc>
      </w:tr>
      <w:tr w:rsidR="0094687D" w14:paraId="7B228E1B" w14:textId="77777777" w:rsidTr="0094687D">
        <w:tc>
          <w:tcPr>
            <w:tcW w:w="1413" w:type="dxa"/>
            <w:tcBorders>
              <w:top w:val="single" w:sz="4" w:space="0" w:color="auto"/>
              <w:left w:val="single" w:sz="4" w:space="0" w:color="auto"/>
              <w:bottom w:val="single" w:sz="4" w:space="0" w:color="auto"/>
              <w:right w:val="single" w:sz="4" w:space="0" w:color="auto"/>
            </w:tcBorders>
          </w:tcPr>
          <w:p w14:paraId="49470742"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44EE5DF2"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0796E722"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432DAB23"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4A0B48DD"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2DF71663" w14:textId="77777777" w:rsidR="0094687D" w:rsidRDefault="0094687D">
            <w:pPr>
              <w:spacing w:line="360" w:lineRule="auto"/>
              <w:rPr>
                <w:szCs w:val="21"/>
              </w:rPr>
            </w:pPr>
          </w:p>
        </w:tc>
      </w:tr>
      <w:tr w:rsidR="0094687D" w14:paraId="548B611B" w14:textId="77777777" w:rsidTr="0094687D">
        <w:tc>
          <w:tcPr>
            <w:tcW w:w="1413" w:type="dxa"/>
            <w:tcBorders>
              <w:top w:val="single" w:sz="4" w:space="0" w:color="auto"/>
              <w:left w:val="single" w:sz="4" w:space="0" w:color="auto"/>
              <w:bottom w:val="single" w:sz="4" w:space="0" w:color="auto"/>
              <w:right w:val="single" w:sz="4" w:space="0" w:color="auto"/>
            </w:tcBorders>
          </w:tcPr>
          <w:p w14:paraId="77B2A036"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1AB921F1"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4B57EACC"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06D7828F"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14B85163"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7E170798" w14:textId="77777777" w:rsidR="0094687D" w:rsidRDefault="0094687D">
            <w:pPr>
              <w:spacing w:line="360" w:lineRule="auto"/>
              <w:rPr>
                <w:szCs w:val="21"/>
              </w:rPr>
            </w:pPr>
          </w:p>
        </w:tc>
      </w:tr>
      <w:tr w:rsidR="0094687D" w14:paraId="316C5757" w14:textId="77777777" w:rsidTr="0094687D">
        <w:tc>
          <w:tcPr>
            <w:tcW w:w="1413" w:type="dxa"/>
            <w:tcBorders>
              <w:top w:val="single" w:sz="4" w:space="0" w:color="auto"/>
              <w:left w:val="single" w:sz="4" w:space="0" w:color="auto"/>
              <w:bottom w:val="single" w:sz="4" w:space="0" w:color="auto"/>
              <w:right w:val="single" w:sz="4" w:space="0" w:color="auto"/>
            </w:tcBorders>
          </w:tcPr>
          <w:p w14:paraId="021931A3"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1B91F21D"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49020958"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6E2D5865"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5CA51C51"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453C328E" w14:textId="77777777" w:rsidR="0094687D" w:rsidRDefault="0094687D">
            <w:pPr>
              <w:spacing w:line="360" w:lineRule="auto"/>
              <w:rPr>
                <w:szCs w:val="21"/>
              </w:rPr>
            </w:pPr>
          </w:p>
        </w:tc>
      </w:tr>
      <w:tr w:rsidR="0094687D" w14:paraId="20A1B753" w14:textId="77777777" w:rsidTr="0094687D">
        <w:tc>
          <w:tcPr>
            <w:tcW w:w="1413" w:type="dxa"/>
            <w:tcBorders>
              <w:top w:val="single" w:sz="4" w:space="0" w:color="auto"/>
              <w:left w:val="single" w:sz="4" w:space="0" w:color="auto"/>
              <w:bottom w:val="single" w:sz="4" w:space="0" w:color="auto"/>
              <w:right w:val="single" w:sz="4" w:space="0" w:color="auto"/>
            </w:tcBorders>
          </w:tcPr>
          <w:p w14:paraId="245F71B5"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7C9A0311"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3B74ACF8"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061C816F"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0E9E42EA"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6879B856" w14:textId="77777777" w:rsidR="0094687D" w:rsidRDefault="0094687D">
            <w:pPr>
              <w:spacing w:line="360" w:lineRule="auto"/>
              <w:rPr>
                <w:szCs w:val="21"/>
              </w:rPr>
            </w:pPr>
          </w:p>
        </w:tc>
      </w:tr>
      <w:tr w:rsidR="0094687D" w14:paraId="347D1782" w14:textId="77777777" w:rsidTr="0094687D">
        <w:tc>
          <w:tcPr>
            <w:tcW w:w="1413" w:type="dxa"/>
            <w:tcBorders>
              <w:top w:val="single" w:sz="4" w:space="0" w:color="auto"/>
              <w:left w:val="single" w:sz="4" w:space="0" w:color="auto"/>
              <w:bottom w:val="single" w:sz="4" w:space="0" w:color="auto"/>
              <w:right w:val="single" w:sz="4" w:space="0" w:color="auto"/>
            </w:tcBorders>
          </w:tcPr>
          <w:p w14:paraId="7702BD32"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3F212365"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7557B9D2"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4180AF37"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00CEA9A0"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134E0E08" w14:textId="77777777" w:rsidR="0094687D" w:rsidRDefault="0094687D">
            <w:pPr>
              <w:spacing w:line="360" w:lineRule="auto"/>
              <w:rPr>
                <w:szCs w:val="21"/>
              </w:rPr>
            </w:pPr>
          </w:p>
        </w:tc>
      </w:tr>
    </w:tbl>
    <w:p w14:paraId="3DFBA9F6" w14:textId="77777777" w:rsidR="0094687D" w:rsidRDefault="0094687D" w:rsidP="00D26C97">
      <w:pPr>
        <w:pStyle w:val="1"/>
        <w:numPr>
          <w:ilvl w:val="0"/>
          <w:numId w:val="1"/>
        </w:numPr>
        <w:spacing w:line="360" w:lineRule="auto"/>
        <w:rPr>
          <w:rFonts w:ascii="Times New Roman" w:hAnsi="Times New Roman" w:cs="Times New Roman (正文 CS 字体)"/>
        </w:rPr>
      </w:pPr>
      <w:bookmarkStart w:id="22" w:name="_Toc533337389"/>
      <w:bookmarkStart w:id="23" w:name="_Toc533472976"/>
      <w:r>
        <w:rPr>
          <w:rFonts w:hint="eastAsia"/>
        </w:rPr>
        <w:t>培训教材</w:t>
      </w:r>
      <w:bookmarkEnd w:id="22"/>
      <w:bookmarkEnd w:id="23"/>
    </w:p>
    <w:p w14:paraId="7AB40862" w14:textId="3EF295C1" w:rsidR="0094687D" w:rsidRDefault="0094687D" w:rsidP="00721307">
      <w:pPr>
        <w:spacing w:line="360" w:lineRule="auto"/>
        <w:ind w:firstLineChars="200" w:firstLine="420"/>
        <w:rPr>
          <w:szCs w:val="21"/>
        </w:rPr>
      </w:pPr>
      <w:r>
        <w:rPr>
          <w:rFonts w:hint="eastAsia"/>
          <w:szCs w:val="21"/>
        </w:rPr>
        <w:t>培训教材的编写团队主要由开发方组成，针对</w:t>
      </w:r>
      <w:r w:rsidR="00141DFF">
        <w:rPr>
          <w:rFonts w:hint="eastAsia"/>
          <w:szCs w:val="21"/>
        </w:rPr>
        <w:t>高校教学平台</w:t>
      </w:r>
      <w:r>
        <w:rPr>
          <w:rFonts w:hint="eastAsia"/>
          <w:szCs w:val="21"/>
        </w:rPr>
        <w:t>的功能使用以及后期维护的内容，进行详细编写。在咨询客户方之后，收集客户方的常见问题，选择部分内容加入到培训教材手册中。培训教材分为纸质版和电子版，纸质版由打印店打印出版，使用语言为英文，保证主要客户每人有一整套。电子版保证每位客户都能有一整套，并发布到网站上供下载。</w:t>
      </w:r>
    </w:p>
    <w:p w14:paraId="67B2A12B" w14:textId="77777777" w:rsidR="0094687D" w:rsidRDefault="0094687D" w:rsidP="0094687D">
      <w:pPr>
        <w:spacing w:line="360" w:lineRule="auto"/>
        <w:rPr>
          <w:szCs w:val="21"/>
        </w:rPr>
      </w:pPr>
      <w:r>
        <w:rPr>
          <w:rFonts w:hint="eastAsia"/>
          <w:szCs w:val="21"/>
        </w:rPr>
        <w:t>培训教材手册内容包括：</w:t>
      </w:r>
    </w:p>
    <w:p w14:paraId="4ADDDB57" w14:textId="77777777" w:rsidR="0094687D" w:rsidRDefault="0094687D" w:rsidP="0094687D">
      <w:pPr>
        <w:pStyle w:val="a8"/>
        <w:numPr>
          <w:ilvl w:val="0"/>
          <w:numId w:val="15"/>
        </w:numPr>
        <w:spacing w:line="360" w:lineRule="auto"/>
        <w:ind w:left="360" w:firstLineChars="0"/>
        <w:rPr>
          <w:szCs w:val="21"/>
        </w:rPr>
      </w:pPr>
      <w:r>
        <w:rPr>
          <w:rFonts w:hint="eastAsia"/>
          <w:szCs w:val="21"/>
        </w:rPr>
        <w:t>相关环境的搭建，维护</w:t>
      </w:r>
    </w:p>
    <w:p w14:paraId="3C3487F3" w14:textId="77777777" w:rsidR="0094687D" w:rsidRDefault="0094687D" w:rsidP="0094687D">
      <w:pPr>
        <w:pStyle w:val="a8"/>
        <w:numPr>
          <w:ilvl w:val="0"/>
          <w:numId w:val="15"/>
        </w:numPr>
        <w:spacing w:line="360" w:lineRule="auto"/>
        <w:ind w:left="360" w:firstLineChars="0"/>
        <w:rPr>
          <w:szCs w:val="21"/>
        </w:rPr>
      </w:pPr>
      <w:r>
        <w:rPr>
          <w:rFonts w:hint="eastAsia"/>
          <w:szCs w:val="21"/>
        </w:rPr>
        <w:t>功能使用图文版</w:t>
      </w:r>
    </w:p>
    <w:p w14:paraId="46504BF8" w14:textId="040D53E3" w:rsidR="0094687D" w:rsidRDefault="0094687D" w:rsidP="0094687D">
      <w:pPr>
        <w:pStyle w:val="a8"/>
        <w:numPr>
          <w:ilvl w:val="0"/>
          <w:numId w:val="15"/>
        </w:numPr>
        <w:spacing w:line="360" w:lineRule="auto"/>
        <w:ind w:left="360" w:firstLineChars="0"/>
        <w:rPr>
          <w:szCs w:val="21"/>
        </w:rPr>
      </w:pPr>
      <w:r>
        <w:rPr>
          <w:rFonts w:hint="eastAsia"/>
          <w:szCs w:val="21"/>
        </w:rPr>
        <w:t>版本</w:t>
      </w:r>
      <w:r w:rsidR="009C0F03">
        <w:rPr>
          <w:rFonts w:hint="eastAsia"/>
          <w:szCs w:val="21"/>
        </w:rPr>
        <w:t>迭代</w:t>
      </w:r>
      <w:r>
        <w:rPr>
          <w:rFonts w:hint="eastAsia"/>
          <w:szCs w:val="21"/>
        </w:rPr>
        <w:t>号，与发布的新功能与时间</w:t>
      </w:r>
    </w:p>
    <w:p w14:paraId="117F4901" w14:textId="77777777" w:rsidR="0094687D" w:rsidRDefault="0094687D" w:rsidP="0094687D">
      <w:pPr>
        <w:pStyle w:val="a8"/>
        <w:numPr>
          <w:ilvl w:val="0"/>
          <w:numId w:val="15"/>
        </w:numPr>
        <w:spacing w:line="360" w:lineRule="auto"/>
        <w:ind w:left="360" w:firstLineChars="0"/>
        <w:rPr>
          <w:szCs w:val="21"/>
        </w:rPr>
      </w:pPr>
      <w:r>
        <w:rPr>
          <w:rFonts w:hint="eastAsia"/>
          <w:szCs w:val="21"/>
        </w:rPr>
        <w:t>培训人员所需的设备工具等</w:t>
      </w:r>
    </w:p>
    <w:p w14:paraId="5B207205" w14:textId="77777777" w:rsidR="003330EB" w:rsidRPr="0094687D" w:rsidRDefault="003330EB" w:rsidP="007F2BF5"/>
    <w:p w14:paraId="06C30EAC" w14:textId="77777777" w:rsidR="000142AB" w:rsidRPr="000142AB" w:rsidRDefault="000142AB" w:rsidP="000142AB"/>
    <w:sectPr w:rsidR="000142AB" w:rsidRPr="000142AB" w:rsidSect="00141DFF">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C4D78" w14:textId="77777777" w:rsidR="00796A3B" w:rsidRDefault="00796A3B" w:rsidP="007E1A15">
      <w:r>
        <w:separator/>
      </w:r>
    </w:p>
  </w:endnote>
  <w:endnote w:type="continuationSeparator" w:id="0">
    <w:p w14:paraId="4E3DCB8C" w14:textId="77777777" w:rsidR="00796A3B" w:rsidRDefault="00796A3B"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57370E11" w14:textId="77777777" w:rsidR="007E1A15" w:rsidRPr="007E1A15" w:rsidRDefault="007E1A1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AB7A4" w14:textId="77777777" w:rsidR="00796A3B" w:rsidRDefault="00796A3B" w:rsidP="007E1A15">
      <w:r>
        <w:separator/>
      </w:r>
    </w:p>
  </w:footnote>
  <w:footnote w:type="continuationSeparator" w:id="0">
    <w:p w14:paraId="11E22CE4" w14:textId="77777777" w:rsidR="00796A3B" w:rsidRDefault="00796A3B"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58C07" w14:textId="29583C81" w:rsidR="007E1A15" w:rsidRPr="007E1A15" w:rsidRDefault="007E1A15" w:rsidP="007E1A15">
    <w:pPr>
      <w:pStyle w:val="a3"/>
    </w:pPr>
    <w:r>
      <w:rPr>
        <w:rFonts w:hint="eastAsia"/>
      </w:rPr>
      <w:t>软件需求工程</w:t>
    </w:r>
    <w:r>
      <w:rPr>
        <w:rFonts w:hint="eastAsia"/>
      </w:rPr>
      <w:t>-</w:t>
    </w:r>
    <w:r w:rsidR="00141DFF">
      <w:rPr>
        <w:rFonts w:hint="eastAsia"/>
      </w:rPr>
      <w:t>高校教学平台</w:t>
    </w:r>
    <w:r>
      <w:rPr>
        <w:rFonts w:hint="eastAsia"/>
      </w:rPr>
      <w:t xml:space="preserve"> </w:t>
    </w:r>
    <w:r w:rsidR="002F0D0C" w:rsidRPr="008B4BA3">
      <w:rPr>
        <w:rFonts w:hint="eastAsia"/>
        <w:color w:val="000000" w:themeColor="text1"/>
      </w:rPr>
      <w:t>培训计划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A091" w14:textId="77777777" w:rsidR="007E1A15" w:rsidRPr="008B4BA3" w:rsidRDefault="007E1A15" w:rsidP="007E1A15">
    <w:pPr>
      <w:pStyle w:val="a3"/>
      <w:rPr>
        <w:color w:val="000000" w:themeColor="text1"/>
      </w:rPr>
    </w:pPr>
    <w:r>
      <w:rPr>
        <w:rFonts w:hint="eastAsia"/>
      </w:rPr>
      <w:t>软件需求工程</w:t>
    </w:r>
    <w:r>
      <w:rPr>
        <w:rFonts w:hint="eastAsia"/>
      </w:rPr>
      <w:t>-</w:t>
    </w:r>
    <w:r>
      <w:rPr>
        <w:rFonts w:hint="eastAsia"/>
      </w:rPr>
      <w:t>住宅维护系统</w:t>
    </w:r>
    <w:r>
      <w:rPr>
        <w:rFonts w:hint="eastAsia"/>
      </w:rPr>
      <w:t xml:space="preserve"> </w:t>
    </w:r>
    <w:r w:rsidR="008B4BA3" w:rsidRPr="008B4BA3">
      <w:rPr>
        <w:rFonts w:hint="eastAsia"/>
        <w:color w:val="000000" w:themeColor="text1"/>
      </w:rPr>
      <w:t>培训计划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DA1"/>
    <w:multiLevelType w:val="hybridMultilevel"/>
    <w:tmpl w:val="5C3A889A"/>
    <w:lvl w:ilvl="0" w:tplc="EA181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60D4E"/>
    <w:multiLevelType w:val="hybridMultilevel"/>
    <w:tmpl w:val="8A58B5B8"/>
    <w:lvl w:ilvl="0" w:tplc="2918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464D8"/>
    <w:multiLevelType w:val="hybridMultilevel"/>
    <w:tmpl w:val="3E04B2D0"/>
    <w:lvl w:ilvl="0" w:tplc="B60C7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66415"/>
    <w:multiLevelType w:val="hybridMultilevel"/>
    <w:tmpl w:val="03F40768"/>
    <w:lvl w:ilvl="0" w:tplc="0EE24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C12A59"/>
    <w:multiLevelType w:val="hybridMultilevel"/>
    <w:tmpl w:val="6388BC74"/>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39B92882"/>
    <w:multiLevelType w:val="hybridMultilevel"/>
    <w:tmpl w:val="6E9E091C"/>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E493D"/>
    <w:multiLevelType w:val="hybridMultilevel"/>
    <w:tmpl w:val="285487E4"/>
    <w:lvl w:ilvl="0" w:tplc="259057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DAF7FCA"/>
    <w:multiLevelType w:val="hybridMultilevel"/>
    <w:tmpl w:val="57CEF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5560FE"/>
    <w:multiLevelType w:val="hybridMultilevel"/>
    <w:tmpl w:val="9F98F798"/>
    <w:lvl w:ilvl="0" w:tplc="D9BC81F4">
      <w:start w:val="1"/>
      <w:numFmt w:val="decimal"/>
      <w:lvlText w:val="%1."/>
      <w:lvlJc w:val="left"/>
      <w:pPr>
        <w:ind w:left="360" w:hanging="360"/>
      </w:pPr>
      <w:rPr>
        <w:rFonts w:hint="default"/>
      </w:rPr>
    </w:lvl>
    <w:lvl w:ilvl="1" w:tplc="3F9478FA">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8F1619"/>
    <w:multiLevelType w:val="multilevel"/>
    <w:tmpl w:val="BB32E4DC"/>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388499D"/>
    <w:multiLevelType w:val="hybridMultilevel"/>
    <w:tmpl w:val="A0F8FB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550B4BB5"/>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3" w15:restartNumberingAfterBreak="0">
    <w:nsid w:val="58B2762C"/>
    <w:multiLevelType w:val="hybridMultilevel"/>
    <w:tmpl w:val="48C2B4F8"/>
    <w:lvl w:ilvl="0" w:tplc="0EE23706">
      <w:start w:val="2"/>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A3F5973"/>
    <w:multiLevelType w:val="hybridMultilevel"/>
    <w:tmpl w:val="635409AE"/>
    <w:lvl w:ilvl="0" w:tplc="1D908A7C">
      <w:start w:val="2"/>
      <w:numFmt w:val="bullet"/>
      <w:lvlText w:val=""/>
      <w:lvlJc w:val="left"/>
      <w:pPr>
        <w:ind w:left="780" w:hanging="360"/>
      </w:pPr>
      <w:rPr>
        <w:rFonts w:ascii="Wingdings" w:eastAsia="宋体"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4A07D00"/>
    <w:multiLevelType w:val="multilevel"/>
    <w:tmpl w:val="99BADB0A"/>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598192E"/>
    <w:multiLevelType w:val="hybridMultilevel"/>
    <w:tmpl w:val="2CDA2DD0"/>
    <w:lvl w:ilvl="0" w:tplc="4E60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1"/>
  </w:num>
  <w:num w:numId="4">
    <w:abstractNumId w:val="16"/>
  </w:num>
  <w:num w:numId="5">
    <w:abstractNumId w:val="3"/>
  </w:num>
  <w:num w:numId="6">
    <w:abstractNumId w:val="10"/>
  </w:num>
  <w:num w:numId="7">
    <w:abstractNumId w:val="0"/>
  </w:num>
  <w:num w:numId="8">
    <w:abstractNumId w:val="9"/>
  </w:num>
  <w:num w:numId="9">
    <w:abstractNumId w:val="2"/>
  </w:num>
  <w:num w:numId="10">
    <w:abstractNumId w:val="13"/>
  </w:num>
  <w:num w:numId="11">
    <w:abstractNumId w:val="6"/>
  </w:num>
  <w:num w:numId="12">
    <w:abstractNumId w:val="15"/>
  </w:num>
  <w:num w:numId="13">
    <w:abstractNumId w:val="4"/>
  </w:num>
  <w:num w:numId="14">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02E69"/>
    <w:rsid w:val="000142AB"/>
    <w:rsid w:val="00037972"/>
    <w:rsid w:val="000B702B"/>
    <w:rsid w:val="00105076"/>
    <w:rsid w:val="00141DFF"/>
    <w:rsid w:val="001851BB"/>
    <w:rsid w:val="001C09A3"/>
    <w:rsid w:val="001D0FA5"/>
    <w:rsid w:val="001E1838"/>
    <w:rsid w:val="00260023"/>
    <w:rsid w:val="00261E53"/>
    <w:rsid w:val="00281112"/>
    <w:rsid w:val="0028146E"/>
    <w:rsid w:val="002973C9"/>
    <w:rsid w:val="002B5F6C"/>
    <w:rsid w:val="002C4F67"/>
    <w:rsid w:val="002E01DA"/>
    <w:rsid w:val="002F0D0C"/>
    <w:rsid w:val="003114F3"/>
    <w:rsid w:val="00320EFB"/>
    <w:rsid w:val="00326A90"/>
    <w:rsid w:val="003330EB"/>
    <w:rsid w:val="00372CC4"/>
    <w:rsid w:val="003A6BC7"/>
    <w:rsid w:val="003B56C5"/>
    <w:rsid w:val="003D289E"/>
    <w:rsid w:val="00410FF9"/>
    <w:rsid w:val="0041674A"/>
    <w:rsid w:val="00495458"/>
    <w:rsid w:val="00521237"/>
    <w:rsid w:val="0052333D"/>
    <w:rsid w:val="00526CD4"/>
    <w:rsid w:val="005374AD"/>
    <w:rsid w:val="005A56A2"/>
    <w:rsid w:val="005E419B"/>
    <w:rsid w:val="0066274D"/>
    <w:rsid w:val="006A478C"/>
    <w:rsid w:val="006C53AC"/>
    <w:rsid w:val="006F07C2"/>
    <w:rsid w:val="0070727A"/>
    <w:rsid w:val="00721307"/>
    <w:rsid w:val="00725580"/>
    <w:rsid w:val="00793751"/>
    <w:rsid w:val="00796A3B"/>
    <w:rsid w:val="007E1A15"/>
    <w:rsid w:val="007F2BF5"/>
    <w:rsid w:val="0082324F"/>
    <w:rsid w:val="008511FB"/>
    <w:rsid w:val="008B4BA3"/>
    <w:rsid w:val="009343BE"/>
    <w:rsid w:val="0094687D"/>
    <w:rsid w:val="009B604D"/>
    <w:rsid w:val="009C0F03"/>
    <w:rsid w:val="00A73639"/>
    <w:rsid w:val="00AA3FA4"/>
    <w:rsid w:val="00AE3B2E"/>
    <w:rsid w:val="00AF5AE1"/>
    <w:rsid w:val="00B06666"/>
    <w:rsid w:val="00B12F6E"/>
    <w:rsid w:val="00B7694A"/>
    <w:rsid w:val="00B832C7"/>
    <w:rsid w:val="00BA0972"/>
    <w:rsid w:val="00BD03AD"/>
    <w:rsid w:val="00BF437E"/>
    <w:rsid w:val="00C641B6"/>
    <w:rsid w:val="00C75F75"/>
    <w:rsid w:val="00CA7C3A"/>
    <w:rsid w:val="00CC5BC7"/>
    <w:rsid w:val="00CE7ACA"/>
    <w:rsid w:val="00CF39DF"/>
    <w:rsid w:val="00D045A0"/>
    <w:rsid w:val="00D17679"/>
    <w:rsid w:val="00D26C97"/>
    <w:rsid w:val="00D55696"/>
    <w:rsid w:val="00D657E6"/>
    <w:rsid w:val="00D73C4A"/>
    <w:rsid w:val="00DC5DB0"/>
    <w:rsid w:val="00DF68D0"/>
    <w:rsid w:val="00E80EFA"/>
    <w:rsid w:val="00EF17A8"/>
    <w:rsid w:val="00F01A28"/>
    <w:rsid w:val="00F54F66"/>
    <w:rsid w:val="00F6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3F0BD"/>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3D289E"/>
    <w:pPr>
      <w:ind w:firstLineChars="200" w:firstLine="420"/>
    </w:pPr>
  </w:style>
  <w:style w:type="table" w:styleId="a9">
    <w:name w:val="Table Grid"/>
    <w:basedOn w:val="a1"/>
    <w:uiPriority w:val="39"/>
    <w:rsid w:val="00707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3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76D1-4488-40A1-9817-B5FECEE8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PassionPeng</cp:lastModifiedBy>
  <cp:revision>75</cp:revision>
  <cp:lastPrinted>2019-12-08T14:01:00Z</cp:lastPrinted>
  <dcterms:created xsi:type="dcterms:W3CDTF">2018-10-17T05:33:00Z</dcterms:created>
  <dcterms:modified xsi:type="dcterms:W3CDTF">2019-12-08T14:01:00Z</dcterms:modified>
</cp:coreProperties>
</file>