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400" w:rsidRDefault="00112233" w:rsidP="0011223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丢包的原因</w:t>
      </w:r>
    </w:p>
    <w:p w:rsidR="00112233" w:rsidRDefault="00112233" w:rsidP="00112233">
      <w:pPr>
        <w:pStyle w:val="a3"/>
        <w:ind w:left="360" w:firstLineChars="0" w:firstLine="0"/>
      </w:pPr>
      <w:r>
        <w:rPr>
          <w:rFonts w:hint="eastAsia"/>
        </w:rPr>
        <w:t>因为采用包交换，每个包都要在中间设备里采用存储转发方式工作，转发不是直接把包发到传输线路上，在输入链路和输出链路设置了缓冲，而缓冲是以包为单位的，设置了一些缓冲区，当数据包到达的速度快于输出链路时，输出缓冲区就耗尽，此时有新的数据包就无法接收新的数据包，这是直接将数据包丢掉。</w:t>
      </w:r>
    </w:p>
    <w:p w:rsidR="00112233" w:rsidRDefault="003B1858" w:rsidP="003B185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分层的原因</w:t>
      </w:r>
    </w:p>
    <w:p w:rsidR="003B1858" w:rsidRDefault="003B1858" w:rsidP="003B1858">
      <w:pPr>
        <w:pStyle w:val="a3"/>
        <w:ind w:left="780" w:firstLineChars="0" w:firstLine="0"/>
      </w:pPr>
      <w:r>
        <w:rPr>
          <w:rFonts w:hint="eastAsia"/>
        </w:rPr>
        <w:t>人们处理复杂系统的一种有效模式，设计模式、分析模式</w:t>
      </w:r>
    </w:p>
    <w:p w:rsidR="003B1858" w:rsidRDefault="003B1858" w:rsidP="003B1858">
      <w:pPr>
        <w:pStyle w:val="a3"/>
        <w:ind w:left="780" w:firstLineChars="0" w:firstLine="0"/>
      </w:pPr>
      <w:r>
        <w:rPr>
          <w:rFonts w:hint="eastAsia"/>
        </w:rPr>
        <w:t>软件架构有分层架构</w:t>
      </w:r>
      <w:r>
        <w:t>—4</w:t>
      </w:r>
      <w:r>
        <w:rPr>
          <w:rFonts w:hint="eastAsia"/>
        </w:rPr>
        <w:t>层：</w:t>
      </w:r>
    </w:p>
    <w:p w:rsidR="003B1858" w:rsidRDefault="003B1858" w:rsidP="003B1858">
      <w:pPr>
        <w:pStyle w:val="a3"/>
        <w:ind w:left="780" w:firstLineChars="0" w:firstLine="0"/>
      </w:pPr>
      <w:r>
        <w:tab/>
      </w:r>
      <w:r>
        <w:rPr>
          <w:rFonts w:hint="eastAsia"/>
        </w:rPr>
        <w:t>表现层</w:t>
      </w:r>
    </w:p>
    <w:p w:rsidR="003B1858" w:rsidRDefault="003B1858" w:rsidP="003B1858">
      <w:pPr>
        <w:pStyle w:val="a3"/>
        <w:ind w:left="780" w:firstLineChars="0" w:firstLine="0"/>
      </w:pPr>
      <w:r>
        <w:tab/>
      </w:r>
      <w:r>
        <w:rPr>
          <w:rFonts w:hint="eastAsia"/>
        </w:rPr>
        <w:t>应用层</w:t>
      </w:r>
    </w:p>
    <w:p w:rsidR="003B1858" w:rsidRDefault="003B1858" w:rsidP="003B1858">
      <w:pPr>
        <w:pStyle w:val="a3"/>
        <w:ind w:left="780" w:firstLineChars="0" w:firstLine="0"/>
      </w:pPr>
      <w:r>
        <w:tab/>
      </w:r>
      <w:r>
        <w:rPr>
          <w:rFonts w:hint="eastAsia"/>
        </w:rPr>
        <w:t>业务层</w:t>
      </w:r>
    </w:p>
    <w:p w:rsidR="003B1858" w:rsidRDefault="003B1858" w:rsidP="003B1858">
      <w:pPr>
        <w:pStyle w:val="a3"/>
        <w:ind w:left="780" w:firstLineChars="0" w:firstLine="0"/>
      </w:pPr>
      <w:r>
        <w:tab/>
      </w:r>
      <w:r>
        <w:rPr>
          <w:rFonts w:hint="eastAsia"/>
        </w:rPr>
        <w:t>数据服务层</w:t>
      </w:r>
    </w:p>
    <w:p w:rsidR="003B1858" w:rsidRDefault="003B1858" w:rsidP="003B1858">
      <w:pPr>
        <w:pStyle w:val="a3"/>
        <w:ind w:left="780" w:firstLineChars="0" w:firstLine="0"/>
      </w:pPr>
      <w:r>
        <w:rPr>
          <w:rFonts w:hint="eastAsia"/>
        </w:rPr>
        <w:t>网络分层：</w:t>
      </w:r>
    </w:p>
    <w:p w:rsidR="003B1858" w:rsidRDefault="003B1858" w:rsidP="003B185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ISO/OSI</w:t>
      </w:r>
      <w:r>
        <w:t xml:space="preserve"> </w:t>
      </w:r>
      <w:r>
        <w:rPr>
          <w:rFonts w:hint="eastAsia"/>
        </w:rPr>
        <w:t>RM：International</w:t>
      </w:r>
      <w:r>
        <w:t xml:space="preserve"> Standard </w:t>
      </w:r>
      <w:proofErr w:type="spellStart"/>
      <w:r>
        <w:t>Organiztion</w:t>
      </w:r>
      <w:proofErr w:type="spellEnd"/>
      <w:r>
        <w:t xml:space="preserve"> Open System Interconnection Reference Model</w:t>
      </w:r>
      <w:r>
        <w:rPr>
          <w:rFonts w:hint="eastAsia"/>
        </w:rPr>
        <w:t>分7层</w:t>
      </w:r>
      <w:r>
        <w:t>—</w:t>
      </w:r>
      <w:r>
        <w:rPr>
          <w:rFonts w:hint="eastAsia"/>
        </w:rPr>
        <w:t>参考模型</w:t>
      </w:r>
    </w:p>
    <w:p w:rsidR="00BC0097" w:rsidRDefault="00BC0097" w:rsidP="00BC009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与TCP/IP比较多了两层</w:t>
      </w:r>
    </w:p>
    <w:p w:rsidR="00BC0097" w:rsidRDefault="00BC0097" w:rsidP="00BC009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会话层</w:t>
      </w:r>
    </w:p>
    <w:p w:rsidR="00BC0097" w:rsidRDefault="00BC0097" w:rsidP="00BC0097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一次通信时有多个事情协商</w:t>
      </w:r>
    </w:p>
    <w:p w:rsidR="00BC0097" w:rsidRDefault="00BC0097" w:rsidP="00BC009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表示层</w:t>
      </w:r>
    </w:p>
    <w:p w:rsidR="00BC0097" w:rsidRDefault="00BC0097" w:rsidP="00BC0097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加密、压缩等</w:t>
      </w:r>
    </w:p>
    <w:p w:rsidR="003B1858" w:rsidRDefault="003B1858" w:rsidP="003B1858">
      <w:pPr>
        <w:pStyle w:val="a3"/>
        <w:numPr>
          <w:ilvl w:val="0"/>
          <w:numId w:val="3"/>
        </w:numPr>
        <w:ind w:firstLineChars="0"/>
      </w:pPr>
      <w:r>
        <w:t>TCP/IP</w:t>
      </w:r>
      <w:r>
        <w:rPr>
          <w:rFonts w:hint="eastAsia"/>
        </w:rPr>
        <w:t>分层5层</w:t>
      </w:r>
      <w:r>
        <w:t>—</w:t>
      </w:r>
      <w:r>
        <w:rPr>
          <w:rFonts w:hint="eastAsia"/>
        </w:rPr>
        <w:t>事实上的工业标准</w:t>
      </w:r>
    </w:p>
    <w:p w:rsidR="00942D17" w:rsidRDefault="003B1858" w:rsidP="003B1858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物理层</w:t>
      </w:r>
      <w:r>
        <w:t>—</w:t>
      </w:r>
      <w:r>
        <w:rPr>
          <w:rFonts w:hint="eastAsia"/>
        </w:rPr>
        <w:t>二进制位的传输，</w:t>
      </w:r>
      <w:r w:rsidR="00942D17">
        <w:rPr>
          <w:rFonts w:hint="eastAsia"/>
        </w:rPr>
        <w:t>位流</w:t>
      </w:r>
    </w:p>
    <w:p w:rsidR="00942D17" w:rsidRDefault="003B1858" w:rsidP="00942D1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1、位如何表示0</w:t>
      </w:r>
      <w:r>
        <w:t xml:space="preserve"> 1</w:t>
      </w:r>
      <w:r>
        <w:rPr>
          <w:rFonts w:hint="eastAsia"/>
        </w:rPr>
        <w:t xml:space="preserve">如何表示 </w:t>
      </w:r>
    </w:p>
    <w:p w:rsidR="00942D17" w:rsidRDefault="003B1858" w:rsidP="00942D17">
      <w:pPr>
        <w:pStyle w:val="a3"/>
        <w:numPr>
          <w:ilvl w:val="2"/>
          <w:numId w:val="3"/>
        </w:numPr>
        <w:ind w:firstLineChars="0"/>
      </w:pPr>
      <w:r>
        <w:t>2</w:t>
      </w:r>
      <w:r>
        <w:rPr>
          <w:rFonts w:hint="eastAsia"/>
        </w:rPr>
        <w:t xml:space="preserve">、位同步问题 </w:t>
      </w:r>
    </w:p>
    <w:p w:rsidR="00942D17" w:rsidRDefault="003B1858" w:rsidP="00942D17">
      <w:pPr>
        <w:pStyle w:val="a3"/>
        <w:numPr>
          <w:ilvl w:val="2"/>
          <w:numId w:val="3"/>
        </w:numPr>
        <w:ind w:firstLineChars="0"/>
      </w:pPr>
      <w:r>
        <w:t>3</w:t>
      </w:r>
      <w:r>
        <w:rPr>
          <w:rFonts w:hint="eastAsia"/>
        </w:rPr>
        <w:t>、</w:t>
      </w:r>
      <w:r w:rsidR="00942D17">
        <w:rPr>
          <w:rFonts w:hint="eastAsia"/>
        </w:rPr>
        <w:t>发送端实现</w:t>
      </w:r>
      <w:r>
        <w:rPr>
          <w:rFonts w:hint="eastAsia"/>
        </w:rPr>
        <w:t>并</w:t>
      </w:r>
      <w:r>
        <w:t>—</w:t>
      </w:r>
      <w:r>
        <w:rPr>
          <w:rFonts w:hint="eastAsia"/>
        </w:rPr>
        <w:t>串的转换</w:t>
      </w:r>
      <w:r w:rsidR="00942D17">
        <w:rPr>
          <w:rFonts w:hint="eastAsia"/>
        </w:rPr>
        <w:t xml:space="preserve"> </w:t>
      </w:r>
    </w:p>
    <w:p w:rsidR="00942D17" w:rsidRDefault="00942D17" w:rsidP="00942D17">
      <w:pPr>
        <w:pStyle w:val="a3"/>
        <w:numPr>
          <w:ilvl w:val="2"/>
          <w:numId w:val="3"/>
        </w:numPr>
        <w:ind w:firstLineChars="0"/>
      </w:pPr>
      <w:r>
        <w:t>4</w:t>
      </w:r>
      <w:r>
        <w:rPr>
          <w:rFonts w:hint="eastAsia"/>
        </w:rPr>
        <w:t xml:space="preserve">、接收端实现串-并的转换 </w:t>
      </w:r>
    </w:p>
    <w:p w:rsidR="00942D17" w:rsidRDefault="00942D17" w:rsidP="00942D17">
      <w:pPr>
        <w:pStyle w:val="a3"/>
        <w:numPr>
          <w:ilvl w:val="2"/>
          <w:numId w:val="3"/>
        </w:numPr>
        <w:ind w:firstLineChars="0"/>
      </w:pPr>
      <w:r>
        <w:t>5</w:t>
      </w:r>
      <w:r>
        <w:rPr>
          <w:rFonts w:hint="eastAsia"/>
        </w:rPr>
        <w:t>、物理接口</w:t>
      </w:r>
      <w:r>
        <w:t>—</w:t>
      </w:r>
      <w:r>
        <w:rPr>
          <w:rFonts w:hint="eastAsia"/>
        </w:rPr>
        <w:t xml:space="preserve">接插件的尺寸和功能规范 </w:t>
      </w:r>
    </w:p>
    <w:p w:rsidR="003B1858" w:rsidRDefault="00942D17" w:rsidP="00942D17">
      <w:pPr>
        <w:pStyle w:val="a3"/>
        <w:numPr>
          <w:ilvl w:val="2"/>
          <w:numId w:val="3"/>
        </w:numPr>
        <w:ind w:firstLineChars="0"/>
      </w:pPr>
      <w:r>
        <w:t>6</w:t>
      </w:r>
      <w:r>
        <w:rPr>
          <w:rFonts w:hint="eastAsia"/>
        </w:rPr>
        <w:t>、线路上传输的是</w:t>
      </w:r>
      <w:r w:rsidRPr="00942D17">
        <w:rPr>
          <w:rFonts w:hint="eastAsia"/>
          <w:color w:val="FF0000"/>
        </w:rPr>
        <w:t>基带信号</w:t>
      </w:r>
      <w:r>
        <w:rPr>
          <w:rFonts w:hint="eastAsia"/>
        </w:rPr>
        <w:t>还是模拟信号</w:t>
      </w:r>
      <w:r>
        <w:t>—</w:t>
      </w:r>
      <w:r>
        <w:rPr>
          <w:rFonts w:hint="eastAsia"/>
        </w:rPr>
        <w:t>传输的就是二进制信号</w:t>
      </w:r>
    </w:p>
    <w:p w:rsidR="00942D17" w:rsidRDefault="00942D17" w:rsidP="00942D1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链路层</w:t>
      </w:r>
      <w:r>
        <w:t>—</w:t>
      </w:r>
      <w:r>
        <w:rPr>
          <w:rFonts w:hint="eastAsia"/>
        </w:rPr>
        <w:t>数据链路层</w:t>
      </w:r>
    </w:p>
    <w:p w:rsidR="00942D17" w:rsidRDefault="00942D17" w:rsidP="00942D1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物理层解决的是位的传输</w:t>
      </w:r>
    </w:p>
    <w:p w:rsidR="00942D17" w:rsidRDefault="00942D17" w:rsidP="00942D1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以帧</w:t>
      </w:r>
      <w:r w:rsidR="00112C8B">
        <w:rPr>
          <w:rFonts w:hint="eastAsia"/>
        </w:rPr>
        <w:t>（frame</w:t>
      </w:r>
      <w:r w:rsidR="00112C8B">
        <w:t>）</w:t>
      </w:r>
      <w:r>
        <w:rPr>
          <w:rFonts w:hint="eastAsia"/>
        </w:rPr>
        <w:t>为单位的传输</w:t>
      </w:r>
      <w:r>
        <w:t>—</w:t>
      </w:r>
      <w:r>
        <w:rPr>
          <w:rFonts w:hint="eastAsia"/>
        </w:rPr>
        <w:t>字节流</w:t>
      </w:r>
    </w:p>
    <w:p w:rsidR="00942D17" w:rsidRDefault="00942D17" w:rsidP="00942D17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八位串</w:t>
      </w:r>
      <w:r>
        <w:t>—</w:t>
      </w:r>
      <w:r>
        <w:rPr>
          <w:rFonts w:hint="eastAsia"/>
        </w:rPr>
        <w:t>字节流</w:t>
      </w:r>
    </w:p>
    <w:p w:rsidR="00942D17" w:rsidRDefault="00942D17" w:rsidP="00942D17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起始串、结束串</w:t>
      </w:r>
    </w:p>
    <w:p w:rsidR="00942D17" w:rsidRDefault="00942D17" w:rsidP="00942D17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控制信息</w:t>
      </w:r>
    </w:p>
    <w:p w:rsidR="00942D17" w:rsidRDefault="00942D17" w:rsidP="00942D17">
      <w:pPr>
        <w:pStyle w:val="a3"/>
        <w:numPr>
          <w:ilvl w:val="4"/>
          <w:numId w:val="3"/>
        </w:numPr>
        <w:ind w:firstLineChars="0"/>
        <w:rPr>
          <w:rFonts w:hint="eastAsia"/>
        </w:rPr>
      </w:pPr>
      <w:r>
        <w:rPr>
          <w:rFonts w:hint="eastAsia"/>
        </w:rPr>
        <w:t>包括源地址、目的地址</w:t>
      </w:r>
      <w:r>
        <w:t>—</w:t>
      </w:r>
      <w:r>
        <w:rPr>
          <w:rFonts w:hint="eastAsia"/>
        </w:rPr>
        <w:t>MAC地址</w:t>
      </w:r>
      <w:r w:rsidR="00112C8B">
        <w:rPr>
          <w:rFonts w:hint="eastAsia"/>
        </w:rPr>
        <w:t>（局部使用的地址，是同一个网段，采用的是直接传送方式送到的）</w:t>
      </w:r>
    </w:p>
    <w:p w:rsidR="00942D17" w:rsidRDefault="00942D17" w:rsidP="00942D1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帧的匹配</w:t>
      </w:r>
      <w:r>
        <w:t>—</w:t>
      </w:r>
      <w:r>
        <w:rPr>
          <w:rFonts w:hint="eastAsia"/>
        </w:rPr>
        <w:t>识别帧</w:t>
      </w:r>
    </w:p>
    <w:p w:rsidR="00942D17" w:rsidRDefault="00942D17" w:rsidP="00942D1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地址匹配</w:t>
      </w:r>
      <w:r w:rsidR="00112C8B">
        <w:t>—</w:t>
      </w:r>
      <w:r w:rsidR="00112C8B">
        <w:rPr>
          <w:rFonts w:hint="eastAsia"/>
        </w:rPr>
        <w:t>是否传输给本节点的帧</w:t>
      </w:r>
    </w:p>
    <w:p w:rsidR="00112C8B" w:rsidRDefault="00112C8B" w:rsidP="00112C8B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网络层</w:t>
      </w:r>
      <w:r>
        <w:t>—</w:t>
      </w:r>
      <w:r>
        <w:rPr>
          <w:rFonts w:hint="eastAsia"/>
        </w:rPr>
        <w:t>以包（</w:t>
      </w:r>
      <w:r w:rsidR="00BC0097">
        <w:rPr>
          <w:rFonts w:hint="eastAsia"/>
        </w:rPr>
        <w:t>datagram</w:t>
      </w:r>
      <w:r>
        <w:t>）</w:t>
      </w:r>
      <w:r>
        <w:rPr>
          <w:rFonts w:hint="eastAsia"/>
        </w:rPr>
        <w:t>为单位</w:t>
      </w:r>
      <w:r w:rsidR="00CB6D7F">
        <w:rPr>
          <w:rFonts w:hint="eastAsia"/>
        </w:rPr>
        <w:t>，解决节点标识问题，解决从源到目的路径的决策问题</w:t>
      </w:r>
    </w:p>
    <w:p w:rsidR="00112C8B" w:rsidRDefault="00112C8B" w:rsidP="00112C8B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全局地址（IP地址）-</w:t>
      </w:r>
      <w:r>
        <w:t>-</w:t>
      </w:r>
      <w:r>
        <w:rPr>
          <w:rFonts w:hint="eastAsia"/>
        </w:rPr>
        <w:t>可以用来表示范围，范围可以分为大范围，大范围由可以分为小范围，邮政编码二位一组，但是IP地址的分组非常灵活，不是固定的位数</w:t>
      </w:r>
    </w:p>
    <w:p w:rsidR="00112C8B" w:rsidRDefault="00112C8B" w:rsidP="00112C8B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IPv4</w:t>
      </w:r>
      <w:r>
        <w:t>—32</w:t>
      </w:r>
      <w:r>
        <w:rPr>
          <w:rFonts w:hint="eastAsia"/>
        </w:rPr>
        <w:t>bit</w:t>
      </w:r>
    </w:p>
    <w:p w:rsidR="00112C8B" w:rsidRDefault="00112C8B" w:rsidP="00112C8B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lastRenderedPageBreak/>
        <w:t>IPv6</w:t>
      </w:r>
      <w:r>
        <w:t>—128</w:t>
      </w:r>
      <w:r>
        <w:rPr>
          <w:rFonts w:hint="eastAsia"/>
        </w:rPr>
        <w:t>bit</w:t>
      </w:r>
    </w:p>
    <w:p w:rsidR="00112C8B" w:rsidRDefault="00112C8B" w:rsidP="00112C8B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蹭热度的IPv9</w:t>
      </w:r>
      <w:r>
        <w:t>—</w:t>
      </w:r>
      <w:r>
        <w:rPr>
          <w:rFonts w:hint="eastAsia"/>
        </w:rPr>
        <w:t>忽悠人</w:t>
      </w:r>
    </w:p>
    <w:p w:rsidR="00CB6D7F" w:rsidRDefault="00CB6D7F" w:rsidP="00CB6D7F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解决寻径问题</w:t>
      </w:r>
    </w:p>
    <w:p w:rsidR="00CB6D7F" w:rsidRDefault="00CB6D7F" w:rsidP="00CB6D7F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范围如何标识，以节点为目标的话，路由器中必须配置大量存储器存储路径信息2</w:t>
      </w:r>
      <w:r>
        <w:t>^32=4G*4</w:t>
      </w:r>
      <w:r>
        <w:rPr>
          <w:rFonts w:hint="eastAsia"/>
        </w:rPr>
        <w:t>，查找的代价也很大，范围标识方式IP加上掩码，掩码用来指定范围所用的位数</w:t>
      </w:r>
    </w:p>
    <w:p w:rsidR="00CB6D7F" w:rsidRDefault="00CB6D7F" w:rsidP="00CB6D7F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掩码有两种方式指定</w:t>
      </w:r>
      <w:r w:rsidR="00D46E50">
        <w:rPr>
          <w:rFonts w:hint="eastAsia"/>
        </w:rPr>
        <w:t>，标识从左到右连续1的个数</w:t>
      </w:r>
    </w:p>
    <w:p w:rsidR="00CB6D7F" w:rsidRDefault="00D46E50" w:rsidP="00CB6D7F">
      <w:pPr>
        <w:pStyle w:val="a3"/>
        <w:numPr>
          <w:ilvl w:val="5"/>
          <w:numId w:val="3"/>
        </w:numPr>
        <w:ind w:firstLineChars="0"/>
      </w:pPr>
      <w:r>
        <w:rPr>
          <w:rFonts w:hint="eastAsia"/>
        </w:rPr>
        <w:t>IP加上2</w:t>
      </w:r>
      <w:r>
        <w:t>55.255.255.0</w:t>
      </w:r>
    </w:p>
    <w:p w:rsidR="00D46E50" w:rsidRDefault="00D46E50" w:rsidP="00CB6D7F">
      <w:pPr>
        <w:pStyle w:val="a3"/>
        <w:numPr>
          <w:ilvl w:val="5"/>
          <w:numId w:val="3"/>
        </w:numPr>
        <w:ind w:firstLineChars="0"/>
      </w:pPr>
      <w:r>
        <w:rPr>
          <w:rFonts w:hint="eastAsia"/>
        </w:rPr>
        <w:t>IP/数字，如</w:t>
      </w:r>
      <w:r>
        <w:t>172.16.1.234</w:t>
      </w:r>
      <w:r>
        <w:rPr>
          <w:rFonts w:hint="eastAsia"/>
        </w:rPr>
        <w:t>/</w:t>
      </w:r>
      <w:r>
        <w:t>24</w:t>
      </w:r>
    </w:p>
    <w:p w:rsidR="00D46E50" w:rsidRDefault="00D46E50" w:rsidP="00D46E50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网络的拓扑结构</w:t>
      </w:r>
    </w:p>
    <w:p w:rsidR="00D46E50" w:rsidRDefault="00D46E50" w:rsidP="00D46E50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表示的问题</w:t>
      </w:r>
    </w:p>
    <w:p w:rsidR="00D46E50" w:rsidRDefault="00D46E50" w:rsidP="00D46E50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网络设备如何获取的拓扑结构</w:t>
      </w:r>
      <w:r>
        <w:t>—</w:t>
      </w:r>
      <w:r>
        <w:rPr>
          <w:rFonts w:hint="eastAsia"/>
        </w:rPr>
        <w:t>Routing</w:t>
      </w:r>
      <w:r>
        <w:t xml:space="preserve"> </w:t>
      </w:r>
      <w:r>
        <w:rPr>
          <w:rFonts w:hint="eastAsia"/>
        </w:rPr>
        <w:t>Algorithm</w:t>
      </w:r>
    </w:p>
    <w:p w:rsidR="00D46E50" w:rsidRDefault="00D46E50" w:rsidP="00D46E5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传输层</w:t>
      </w:r>
      <w:r>
        <w:t>—</w:t>
      </w:r>
      <w:r>
        <w:rPr>
          <w:rFonts w:hint="eastAsia"/>
        </w:rPr>
        <w:t>以segment（段）</w:t>
      </w:r>
    </w:p>
    <w:p w:rsidR="00D46E50" w:rsidRDefault="00D46E50" w:rsidP="00D46E5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传输层以下的层在什么地方实现</w:t>
      </w:r>
      <w:r>
        <w:t>—</w:t>
      </w:r>
      <w:r>
        <w:rPr>
          <w:rFonts w:hint="eastAsia"/>
        </w:rPr>
        <w:t>在网络边界、网络核心中的所有设备上实现，而传输层是在端系统中实现</w:t>
      </w:r>
    </w:p>
    <w:p w:rsidR="00D46E50" w:rsidRDefault="00D46E50" w:rsidP="00D46E5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传输主体的标识</w:t>
      </w:r>
      <w:r>
        <w:t>—</w:t>
      </w:r>
      <w:r>
        <w:rPr>
          <w:rFonts w:hint="eastAsia"/>
        </w:rPr>
        <w:t>端系统上运行的网络应用</w:t>
      </w:r>
    </w:p>
    <w:p w:rsidR="00D46E50" w:rsidRDefault="00D46E50" w:rsidP="00D46E50">
      <w:pPr>
        <w:pStyle w:val="a3"/>
        <w:numPr>
          <w:ilvl w:val="3"/>
          <w:numId w:val="3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t>6</w:t>
      </w:r>
      <w:r>
        <w:rPr>
          <w:rFonts w:hint="eastAsia"/>
        </w:rPr>
        <w:t>bit端口号</w:t>
      </w:r>
      <w:r>
        <w:t>—</w:t>
      </w:r>
      <w:r>
        <w:rPr>
          <w:rFonts w:hint="eastAsia"/>
        </w:rPr>
        <w:t>port</w:t>
      </w:r>
      <w:r>
        <w:t xml:space="preserve"> </w:t>
      </w:r>
      <w:r>
        <w:rPr>
          <w:rFonts w:hint="eastAsia"/>
        </w:rPr>
        <w:t>number</w:t>
      </w:r>
      <w:r w:rsidR="00BC0097">
        <w:t>—</w:t>
      </w:r>
      <w:r w:rsidR="00BC0097">
        <w:rPr>
          <w:rFonts w:hint="eastAsia"/>
        </w:rPr>
        <w:t>发送者和接收者</w:t>
      </w:r>
    </w:p>
    <w:p w:rsidR="00D46E50" w:rsidRDefault="00D46E50" w:rsidP="00D46E5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收发室类似的功能</w:t>
      </w:r>
    </w:p>
    <w:p w:rsidR="00D46E50" w:rsidRDefault="00D46E50" w:rsidP="00D46E50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发送端收集数据</w:t>
      </w:r>
    </w:p>
    <w:p w:rsidR="00D46E50" w:rsidRDefault="00D46E50" w:rsidP="00D46E50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接收端分发数据</w:t>
      </w:r>
    </w:p>
    <w:p w:rsidR="00BC0097" w:rsidRDefault="00BC0097" w:rsidP="00D46E5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传输功能</w:t>
      </w:r>
    </w:p>
    <w:p w:rsidR="00D46E50" w:rsidRDefault="00BC0097" w:rsidP="00BC0097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可靠传输</w:t>
      </w:r>
    </w:p>
    <w:p w:rsidR="00BC0097" w:rsidRDefault="00BC0097" w:rsidP="00BC0097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超长的数据自动拆拼</w:t>
      </w:r>
    </w:p>
    <w:p w:rsidR="00BC0097" w:rsidRDefault="00BC0097" w:rsidP="00BC0097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按顺序到达</w:t>
      </w:r>
    </w:p>
    <w:p w:rsidR="00BC0097" w:rsidRDefault="00BC0097" w:rsidP="00BC0097">
      <w:pPr>
        <w:pStyle w:val="a3"/>
        <w:numPr>
          <w:ilvl w:val="4"/>
          <w:numId w:val="3"/>
        </w:numPr>
        <w:ind w:firstLineChars="0"/>
        <w:rPr>
          <w:rFonts w:hint="eastAsia"/>
        </w:rPr>
      </w:pPr>
      <w:r>
        <w:rPr>
          <w:rFonts w:hint="eastAsia"/>
        </w:rPr>
        <w:t>保证送达</w:t>
      </w:r>
    </w:p>
    <w:p w:rsidR="00BC0097" w:rsidRDefault="00BC0097" w:rsidP="00BC0097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不可靠</w:t>
      </w:r>
    </w:p>
    <w:p w:rsidR="00BC0097" w:rsidRDefault="00BC0097" w:rsidP="00BC009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应用层</w:t>
      </w:r>
      <w:r>
        <w:t>—</w:t>
      </w:r>
      <w:r>
        <w:rPr>
          <w:rFonts w:hint="eastAsia"/>
        </w:rPr>
        <w:t>message</w:t>
      </w:r>
    </w:p>
    <w:p w:rsidR="00BC0097" w:rsidRDefault="00BC0097" w:rsidP="00BC009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命令、数据</w:t>
      </w:r>
    </w:p>
    <w:p w:rsidR="00BC0097" w:rsidRDefault="00BC0097" w:rsidP="00BC0097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编码</w:t>
      </w:r>
    </w:p>
    <w:p w:rsidR="00BC0097" w:rsidRDefault="00BC0097" w:rsidP="00BC0097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数据和分开</w:t>
      </w:r>
    </w:p>
    <w:p w:rsidR="00BC0097" w:rsidRDefault="00BC0097" w:rsidP="00BC0097">
      <w:pPr>
        <w:pStyle w:val="a3"/>
        <w:numPr>
          <w:ilvl w:val="4"/>
          <w:numId w:val="3"/>
        </w:numPr>
        <w:ind w:firstLineChars="0"/>
      </w:pPr>
      <w:r>
        <w:rPr>
          <w:rFonts w:hint="eastAsia"/>
        </w:rPr>
        <w:t>放在一起编码</w:t>
      </w:r>
    </w:p>
    <w:p w:rsidR="00BC0097" w:rsidRDefault="000E3C10" w:rsidP="00BC00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网络细节</w:t>
      </w:r>
    </w:p>
    <w:p w:rsidR="000E3C10" w:rsidRDefault="000E3C10" w:rsidP="000E3C1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网络设备</w:t>
      </w:r>
      <w:r>
        <w:tab/>
      </w:r>
    </w:p>
    <w:p w:rsidR="000E3C10" w:rsidRDefault="000E3C10" w:rsidP="000E3C1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两层设备</w:t>
      </w:r>
      <w:r>
        <w:t>—</w:t>
      </w:r>
      <w:r>
        <w:rPr>
          <w:rFonts w:hint="eastAsia"/>
        </w:rPr>
        <w:t>交换机</w:t>
      </w:r>
    </w:p>
    <w:p w:rsidR="000E3C10" w:rsidRDefault="000E3C10" w:rsidP="000E3C10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三层设备</w:t>
      </w:r>
      <w:r>
        <w:t>—</w:t>
      </w:r>
      <w:r>
        <w:rPr>
          <w:rFonts w:hint="eastAsia"/>
        </w:rPr>
        <w:t>路由器</w:t>
      </w:r>
    </w:p>
    <w:p w:rsidR="000E3C10" w:rsidRDefault="00485378" w:rsidP="000E3C10">
      <w:r>
        <w:rPr>
          <w:rFonts w:hint="eastAsia"/>
        </w:rPr>
        <w:t>ATM(银行)</w:t>
      </w:r>
      <w:r>
        <w:t>—</w:t>
      </w:r>
      <w:r>
        <w:rPr>
          <w:rFonts w:hint="eastAsia"/>
        </w:rPr>
        <w:t>Automatic</w:t>
      </w:r>
      <w:r>
        <w:t xml:space="preserve"> </w:t>
      </w:r>
      <w:r>
        <w:rPr>
          <w:rFonts w:hint="eastAsia"/>
        </w:rPr>
        <w:t>Teller</w:t>
      </w:r>
      <w:r>
        <w:t xml:space="preserve"> </w:t>
      </w:r>
      <w:r>
        <w:rPr>
          <w:rFonts w:hint="eastAsia"/>
        </w:rPr>
        <w:t>Machine</w:t>
      </w:r>
    </w:p>
    <w:p w:rsidR="00485378" w:rsidRDefault="00485378" w:rsidP="000E3C10">
      <w:r>
        <w:rPr>
          <w:rFonts w:hint="eastAsia"/>
        </w:rPr>
        <w:t xml:space="preserve">ATM(网络) </w:t>
      </w:r>
      <w:r>
        <w:t>Asynchronous Transfer Mode</w:t>
      </w:r>
    </w:p>
    <w:p w:rsidR="00485378" w:rsidRDefault="00485378" w:rsidP="000E3C10">
      <w:r>
        <w:rPr>
          <w:rFonts w:hint="eastAsia"/>
        </w:rPr>
        <w:t>网络发展的相关</w:t>
      </w:r>
      <w:r w:rsidR="00D20A96">
        <w:rPr>
          <w:rFonts w:hint="eastAsia"/>
        </w:rPr>
        <w:t>弯</w:t>
      </w:r>
      <w:r>
        <w:rPr>
          <w:rFonts w:hint="eastAsia"/>
        </w:rPr>
        <w:t>路：</w:t>
      </w:r>
    </w:p>
    <w:p w:rsidR="00D20A96" w:rsidRDefault="00485378" w:rsidP="000E3C10">
      <w:pPr>
        <w:rPr>
          <w:rFonts w:hint="eastAsia"/>
        </w:rPr>
      </w:pPr>
      <w:r>
        <w:tab/>
      </w:r>
      <w:r>
        <w:rPr>
          <w:rFonts w:hint="eastAsia"/>
        </w:rPr>
        <w:t>三网合一，最初的三网（电话网、</w:t>
      </w:r>
      <w:r w:rsidR="00D20A96">
        <w:rPr>
          <w:rFonts w:hint="eastAsia"/>
        </w:rPr>
        <w:t>数据网、视频网）</w:t>
      </w:r>
      <w:r>
        <w:rPr>
          <w:rFonts w:hint="eastAsia"/>
        </w:rPr>
        <w:t>合一合到电话网，因为电话网有传输质量保障，传输质量（QoS，Quality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Service</w:t>
      </w:r>
      <w:r>
        <w:t>）</w:t>
      </w:r>
      <w:r>
        <w:rPr>
          <w:rFonts w:hint="eastAsia"/>
        </w:rPr>
        <w:t>：延时、带宽、可靠，固定电话网对上述三个都可以保障，计算机网络无法保障</w:t>
      </w:r>
      <w:r w:rsidR="00D20A96">
        <w:rPr>
          <w:rFonts w:hint="eastAsia"/>
        </w:rPr>
        <w:t>。提出解决方法就是ATM。数据包以5</w:t>
      </w:r>
      <w:r w:rsidR="00D20A96">
        <w:t>3</w:t>
      </w:r>
      <w:r w:rsidR="00D20A96">
        <w:rPr>
          <w:rFonts w:hint="eastAsia"/>
        </w:rPr>
        <w:t>字节为单位的包</w:t>
      </w:r>
      <w:r w:rsidR="00D20A96">
        <w:t>—</w:t>
      </w:r>
      <w:r w:rsidR="00D20A96">
        <w:rPr>
          <w:rFonts w:hint="eastAsia"/>
        </w:rPr>
        <w:t>Cell（信元），屏蔽两个不同电话模式之间的差异</w:t>
      </w:r>
      <w:r w:rsidR="00D20A96">
        <w:t>—</w:t>
      </w:r>
      <w:r w:rsidR="00D20A96">
        <w:rPr>
          <w:rFonts w:hint="eastAsia"/>
        </w:rPr>
        <w:t>北美、欧洲模式。</w:t>
      </w:r>
    </w:p>
    <w:p w:rsidR="00485378" w:rsidRDefault="00485378" w:rsidP="000E3C10">
      <w:r>
        <w:rPr>
          <w:rFonts w:hint="eastAsia"/>
        </w:rPr>
        <w:t>1</w:t>
      </w:r>
      <w:r>
        <w:t>997</w:t>
      </w:r>
      <w:r>
        <w:rPr>
          <w:rFonts w:hint="eastAsia"/>
        </w:rPr>
        <w:t>年IP电话投入试用，中国到美国的每分钟电话费1</w:t>
      </w:r>
      <w:r>
        <w:t>8</w:t>
      </w:r>
      <w:r>
        <w:rPr>
          <w:rFonts w:hint="eastAsia"/>
        </w:rPr>
        <w:t>元</w:t>
      </w:r>
      <w:r w:rsidR="00D20A96">
        <w:rPr>
          <w:rFonts w:hint="eastAsia"/>
        </w:rPr>
        <w:t>，网络带宽不断改善，通过IP电话实验后人们发现数据网既便宜还能达到电话网的效果，人们改变了看法，现在三网合一</w:t>
      </w:r>
      <w:r w:rsidR="00D20A96">
        <w:rPr>
          <w:rFonts w:hint="eastAsia"/>
        </w:rPr>
        <w:lastRenderedPageBreak/>
        <w:t>合到数据网</w:t>
      </w:r>
      <w:r w:rsidR="00D20A96">
        <w:t>—</w:t>
      </w:r>
      <w:r w:rsidR="00D20A96">
        <w:rPr>
          <w:rFonts w:hint="eastAsia"/>
        </w:rPr>
        <w:t>计算机网络（Internet</w:t>
      </w:r>
      <w:r w:rsidR="00D20A96">
        <w:t>）</w:t>
      </w:r>
    </w:p>
    <w:p w:rsidR="00D20A96" w:rsidRDefault="00D20A96" w:rsidP="000E3C10">
      <w:r>
        <w:t>B</w:t>
      </w:r>
      <w:r>
        <w:rPr>
          <w:rFonts w:hint="eastAsia"/>
        </w:rPr>
        <w:t>est</w:t>
      </w:r>
      <w:r>
        <w:t xml:space="preserve"> </w:t>
      </w:r>
      <w:r>
        <w:rPr>
          <w:rFonts w:hint="eastAsia"/>
        </w:rPr>
        <w:t>effort</w:t>
      </w:r>
    </w:p>
    <w:p w:rsidR="00D20A96" w:rsidRDefault="00D20A96" w:rsidP="000E3C10">
      <w:r>
        <w:rPr>
          <w:rFonts w:hint="eastAsia"/>
        </w:rPr>
        <w:t>部署TCP/IP</w:t>
      </w:r>
      <w:r>
        <w:t>—</w:t>
      </w:r>
      <w:r>
        <w:rPr>
          <w:rFonts w:hint="eastAsia"/>
        </w:rPr>
        <w:t>TCP/IP</w:t>
      </w:r>
      <w:r w:rsidR="00D417C2">
        <w:rPr>
          <w:rFonts w:hint="eastAsia"/>
        </w:rPr>
        <w:t>详解，卷2</w:t>
      </w:r>
    </w:p>
    <w:p w:rsidR="00D20A96" w:rsidRDefault="00D20A96" w:rsidP="000E3C10">
      <w:r>
        <w:rPr>
          <w:rFonts w:hint="eastAsia"/>
        </w:rPr>
        <w:t>BSD</w:t>
      </w:r>
      <w:r>
        <w:t xml:space="preserve"> </w:t>
      </w:r>
      <w:r>
        <w:rPr>
          <w:rFonts w:hint="eastAsia"/>
        </w:rPr>
        <w:t>UNIX，OpenBSD、</w:t>
      </w:r>
      <w:r>
        <w:t>FreeBSD</w:t>
      </w:r>
    </w:p>
    <w:p w:rsidR="00D417C2" w:rsidRDefault="00D417C2" w:rsidP="000E3C10"/>
    <w:p w:rsidR="00D417C2" w:rsidRDefault="00D417C2" w:rsidP="000E3C10">
      <w:r>
        <w:rPr>
          <w:rFonts w:hint="eastAsia"/>
        </w:rPr>
        <w:t>开发模式：如何利用云计算提供的计算资源，开发分为前端和后端，后端运行于云平台，前端运行在浏览器或者以Native</w:t>
      </w:r>
      <w:r>
        <w:t xml:space="preserve"> </w:t>
      </w:r>
      <w:r>
        <w:rPr>
          <w:rFonts w:hint="eastAsia"/>
        </w:rPr>
        <w:t>App方式安装在各种平台上。</w:t>
      </w:r>
    </w:p>
    <w:p w:rsidR="00D417C2" w:rsidRDefault="00D417C2" w:rsidP="000E3C10">
      <w:r>
        <w:rPr>
          <w:rFonts w:hint="eastAsia"/>
        </w:rPr>
        <w:t>浏览器上运行，屏幕尺寸</w:t>
      </w:r>
      <w:r w:rsidR="001E3411">
        <w:rPr>
          <w:rFonts w:hint="eastAsia"/>
        </w:rPr>
        <w:t>差异太大，衍生出响应式编程（</w:t>
      </w:r>
      <w:proofErr w:type="spellStart"/>
      <w:r w:rsidR="001E3411">
        <w:rPr>
          <w:rFonts w:hint="eastAsia"/>
        </w:rPr>
        <w:t>Responesive</w:t>
      </w:r>
      <w:proofErr w:type="spellEnd"/>
      <w:r w:rsidR="001E3411">
        <w:rPr>
          <w:rFonts w:hint="eastAsia"/>
        </w:rPr>
        <w:t>）可以适应各种不同尺寸的屏幕。</w:t>
      </w:r>
    </w:p>
    <w:p w:rsidR="001E3411" w:rsidRDefault="001E3411" w:rsidP="000E3C10">
      <w:r>
        <w:rPr>
          <w:rFonts w:hint="eastAsia"/>
        </w:rPr>
        <w:t>Native</w:t>
      </w:r>
      <w:r>
        <w:t xml:space="preserve"> </w:t>
      </w:r>
      <w:r>
        <w:rPr>
          <w:rFonts w:hint="eastAsia"/>
        </w:rPr>
        <w:t>App：</w:t>
      </w:r>
    </w:p>
    <w:p w:rsidR="001E3411" w:rsidRDefault="001E3411" w:rsidP="000E3C10">
      <w:r>
        <w:rPr>
          <w:rFonts w:hint="eastAsia"/>
        </w:rPr>
        <w:t>运行平台：</w:t>
      </w:r>
    </w:p>
    <w:p w:rsidR="001E3411" w:rsidRDefault="001E3411" w:rsidP="000E3C10">
      <w:r>
        <w:rPr>
          <w:rFonts w:hint="eastAsia"/>
        </w:rPr>
        <w:t>Desktop：</w:t>
      </w:r>
    </w:p>
    <w:p w:rsidR="001E3411" w:rsidRDefault="001E3411" w:rsidP="001E3411">
      <w:pPr>
        <w:ind w:firstLine="420"/>
      </w:pPr>
      <w:r>
        <w:rPr>
          <w:rFonts w:hint="eastAsia"/>
        </w:rPr>
        <w:t>Windows：</w:t>
      </w:r>
    </w:p>
    <w:p w:rsidR="001E3411" w:rsidRDefault="001E3411" w:rsidP="001E341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>
        <w:t>FC</w:t>
      </w:r>
      <w:r>
        <w:rPr>
          <w:rFonts w:hint="eastAsia"/>
        </w:rPr>
        <w:t>（GUI</w:t>
      </w:r>
      <w:r>
        <w:t>）</w:t>
      </w:r>
      <w:r>
        <w:rPr>
          <w:rFonts w:hint="eastAsia"/>
        </w:rPr>
        <w:t>、C++/</w:t>
      </w:r>
      <w:r>
        <w:t>Qt + C++</w:t>
      </w:r>
    </w:p>
    <w:p w:rsidR="001E3411" w:rsidRDefault="001E3411" w:rsidP="001E3411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Java</w:t>
      </w:r>
      <w:r>
        <w:t xml:space="preserve"> + </w:t>
      </w:r>
      <w:r>
        <w:rPr>
          <w:rFonts w:hint="eastAsia"/>
        </w:rPr>
        <w:t>Swing</w:t>
      </w:r>
    </w:p>
    <w:p w:rsidR="001E3411" w:rsidRDefault="001E3411" w:rsidP="001E3411">
      <w:pPr>
        <w:ind w:firstLine="420"/>
      </w:pPr>
      <w:r>
        <w:rPr>
          <w:rFonts w:hint="eastAsia"/>
        </w:rPr>
        <w:t>Linux：</w:t>
      </w:r>
    </w:p>
    <w:p w:rsidR="001E3411" w:rsidRDefault="001E3411" w:rsidP="001E341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Q</w:t>
      </w:r>
      <w:r>
        <w:t>t + C++</w:t>
      </w:r>
    </w:p>
    <w:p w:rsidR="001E3411" w:rsidRDefault="001E3411" w:rsidP="001E3411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J</w:t>
      </w:r>
      <w:r>
        <w:t>ava</w:t>
      </w:r>
    </w:p>
    <w:p w:rsidR="001E3411" w:rsidRDefault="001E3411" w:rsidP="001E3411">
      <w:pPr>
        <w:ind w:firstLine="420"/>
      </w:pPr>
      <w:r>
        <w:rPr>
          <w:rFonts w:hint="eastAsia"/>
        </w:rPr>
        <w:t>macOS</w:t>
      </w:r>
      <w:r>
        <w:t>:</w:t>
      </w:r>
    </w:p>
    <w:p w:rsidR="001E3411" w:rsidRDefault="001E3411" w:rsidP="001E341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O</w:t>
      </w:r>
      <w:r>
        <w:t>bjective-C</w:t>
      </w:r>
    </w:p>
    <w:p w:rsidR="001E3411" w:rsidRDefault="001E3411" w:rsidP="001E341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</w:t>
      </w:r>
      <w:r>
        <w:t>wift</w:t>
      </w:r>
    </w:p>
    <w:p w:rsidR="001E3411" w:rsidRDefault="001E3411" w:rsidP="001E341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J</w:t>
      </w:r>
      <w:r>
        <w:t>ava</w:t>
      </w:r>
    </w:p>
    <w:p w:rsidR="001E3411" w:rsidRDefault="001E3411" w:rsidP="001E3411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Q</w:t>
      </w:r>
      <w:r>
        <w:t xml:space="preserve">t + </w:t>
      </w:r>
      <w:proofErr w:type="spellStart"/>
      <w:r>
        <w:t>Cplusplus</w:t>
      </w:r>
      <w:proofErr w:type="spellEnd"/>
    </w:p>
    <w:p w:rsidR="001E3411" w:rsidRDefault="001E3411" w:rsidP="000E3C10">
      <w:r>
        <w:rPr>
          <w:rFonts w:hint="eastAsia"/>
        </w:rPr>
        <w:t xml:space="preserve">Mobile： </w:t>
      </w:r>
    </w:p>
    <w:p w:rsidR="001E3411" w:rsidRDefault="001E3411" w:rsidP="000E3C10">
      <w:r>
        <w:rPr>
          <w:rFonts w:hint="eastAsia"/>
        </w:rPr>
        <w:t>iOS</w:t>
      </w:r>
    </w:p>
    <w:p w:rsidR="001E3411" w:rsidRDefault="001E3411" w:rsidP="001E341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O</w:t>
      </w:r>
      <w:r>
        <w:t>bjective-C</w:t>
      </w:r>
    </w:p>
    <w:p w:rsidR="001E3411" w:rsidRDefault="001E3411" w:rsidP="001E341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S</w:t>
      </w:r>
      <w:r>
        <w:t>wift</w:t>
      </w:r>
    </w:p>
    <w:p w:rsidR="001E3411" w:rsidRDefault="001E3411" w:rsidP="001E3411">
      <w:pPr>
        <w:pStyle w:val="a3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Q</w:t>
      </w:r>
      <w:r>
        <w:t xml:space="preserve">t + </w:t>
      </w:r>
      <w:proofErr w:type="spellStart"/>
      <w:r>
        <w:t>Cplusplus</w:t>
      </w:r>
      <w:proofErr w:type="spellEnd"/>
    </w:p>
    <w:p w:rsidR="001E3411" w:rsidRDefault="001E3411" w:rsidP="000E3C10">
      <w:r>
        <w:rPr>
          <w:rFonts w:hint="eastAsia"/>
        </w:rPr>
        <w:t>Android</w:t>
      </w:r>
      <w:r>
        <w:t>:</w:t>
      </w:r>
    </w:p>
    <w:p w:rsidR="001E3411" w:rsidRDefault="001E3411" w:rsidP="001E34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J</w:t>
      </w:r>
      <w:r>
        <w:t>ava</w:t>
      </w:r>
    </w:p>
    <w:p w:rsidR="001E3411" w:rsidRDefault="001E3411" w:rsidP="001E341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K</w:t>
      </w:r>
      <w:r>
        <w:t>otlin</w:t>
      </w:r>
    </w:p>
    <w:p w:rsidR="001E3411" w:rsidRDefault="001E3411" w:rsidP="001E3411">
      <w:r>
        <w:rPr>
          <w:rFonts w:hint="eastAsia"/>
        </w:rPr>
        <w:t>要实现跨平台：以前方案都有限制</w:t>
      </w:r>
    </w:p>
    <w:p w:rsidR="001E3411" w:rsidRDefault="001E3411" w:rsidP="001E3411">
      <w:pPr>
        <w:pStyle w:val="a3"/>
        <w:numPr>
          <w:ilvl w:val="0"/>
          <w:numId w:val="9"/>
        </w:numPr>
        <w:ind w:firstLineChars="0"/>
      </w:pPr>
      <w:proofErr w:type="spellStart"/>
      <w:r>
        <w:rPr>
          <w:rFonts w:hint="eastAsia"/>
        </w:rPr>
        <w:t>Eletron</w:t>
      </w:r>
      <w:proofErr w:type="spellEnd"/>
      <w:r>
        <w:t xml:space="preserve"> + </w:t>
      </w:r>
      <w:r>
        <w:rPr>
          <w:rFonts w:hint="eastAsia"/>
        </w:rPr>
        <w:t>JavaScript</w:t>
      </w:r>
      <w:r>
        <w:t>—</w:t>
      </w:r>
      <w:r>
        <w:rPr>
          <w:rFonts w:hint="eastAsia"/>
        </w:rPr>
        <w:t>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Code</w:t>
      </w:r>
    </w:p>
    <w:p w:rsidR="00EA6C7F" w:rsidRDefault="00EA6C7F" w:rsidP="00EA6C7F">
      <w:pPr>
        <w:rPr>
          <w:rFonts w:hint="eastAsia"/>
        </w:rPr>
      </w:pPr>
      <w:r>
        <w:rPr>
          <w:rFonts w:hint="eastAsia"/>
        </w:rPr>
        <w:t>现在可选增加了Flutter，编程语言Dart，可以跨越浏览器、Desktop、Mobile。目前使用Flutter编写的程序可以运行在浏览器、i</w:t>
      </w:r>
      <w:r>
        <w:t>OS</w:t>
      </w:r>
      <w:r>
        <w:rPr>
          <w:rFonts w:hint="eastAsia"/>
        </w:rPr>
        <w:t>、Android、macOS上，Windows和Linux上正在完善。</w:t>
      </w:r>
    </w:p>
    <w:p w:rsidR="00485378" w:rsidRDefault="00EA6C7F" w:rsidP="000E3C10">
      <w:r>
        <w:rPr>
          <w:rFonts w:hint="eastAsia"/>
        </w:rPr>
        <w:t>后端采用云计算：</w:t>
      </w:r>
    </w:p>
    <w:p w:rsidR="00EA6C7F" w:rsidRDefault="00EA6C7F" w:rsidP="000E3C10">
      <w:pPr>
        <w:rPr>
          <w:rFonts w:hint="eastAsia"/>
        </w:rPr>
      </w:pPr>
      <w:r>
        <w:tab/>
      </w:r>
      <w:r>
        <w:rPr>
          <w:rFonts w:hint="eastAsia"/>
        </w:rPr>
        <w:t>采用的架构：微服务（microservices</w:t>
      </w:r>
      <w:r>
        <w:t>）</w:t>
      </w:r>
      <w:r>
        <w:rPr>
          <w:rFonts w:hint="eastAsia"/>
        </w:rPr>
        <w:t>，Cloud</w:t>
      </w:r>
      <w:r>
        <w:t xml:space="preserve"> </w:t>
      </w:r>
      <w:r>
        <w:rPr>
          <w:rFonts w:hint="eastAsia"/>
        </w:rPr>
        <w:t>Native（原生云），对编程语言没有限制、编程时仅考虑业务，不用考虑微服务治理和有关微服务的安全。微服务治理和微服务的安全</w:t>
      </w:r>
      <w:r>
        <w:t>—</w:t>
      </w:r>
      <w:r>
        <w:rPr>
          <w:rFonts w:hint="eastAsia"/>
        </w:rPr>
        <w:t>service</w:t>
      </w:r>
      <w:r>
        <w:t xml:space="preserve"> </w:t>
      </w:r>
      <w:r>
        <w:rPr>
          <w:rFonts w:hint="eastAsia"/>
        </w:rPr>
        <w:t>mesh（服务网格）。</w:t>
      </w:r>
      <w:bookmarkStart w:id="0" w:name="_GoBack"/>
      <w:bookmarkEnd w:id="0"/>
    </w:p>
    <w:sectPr w:rsidR="00EA6C7F" w:rsidSect="0094464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114826"/>
    <w:multiLevelType w:val="hybridMultilevel"/>
    <w:tmpl w:val="614C14D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" w15:restartNumberingAfterBreak="0">
    <w:nsid w:val="1C603E4E"/>
    <w:multiLevelType w:val="hybridMultilevel"/>
    <w:tmpl w:val="922052BE"/>
    <w:lvl w:ilvl="0" w:tplc="DBE46EC2">
      <w:start w:val="1"/>
      <w:numFmt w:val="japaneseCounting"/>
      <w:lvlText w:val="%1、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CA5165D"/>
    <w:multiLevelType w:val="hybridMultilevel"/>
    <w:tmpl w:val="27A8BA14"/>
    <w:lvl w:ilvl="0" w:tplc="04090001">
      <w:start w:val="1"/>
      <w:numFmt w:val="bullet"/>
      <w:lvlText w:val=""/>
      <w:lvlJc w:val="left"/>
      <w:pPr>
        <w:ind w:left="12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1" w:hanging="420"/>
      </w:pPr>
      <w:rPr>
        <w:rFonts w:ascii="Wingdings" w:hAnsi="Wingdings" w:hint="default"/>
      </w:rPr>
    </w:lvl>
  </w:abstractNum>
  <w:abstractNum w:abstractNumId="3" w15:restartNumberingAfterBreak="0">
    <w:nsid w:val="2368082F"/>
    <w:multiLevelType w:val="hybridMultilevel"/>
    <w:tmpl w:val="5F165E8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4" w15:restartNumberingAfterBreak="0">
    <w:nsid w:val="2A372808"/>
    <w:multiLevelType w:val="hybridMultilevel"/>
    <w:tmpl w:val="046E4A6E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 w15:restartNumberingAfterBreak="0">
    <w:nsid w:val="33395EA4"/>
    <w:multiLevelType w:val="hybridMultilevel"/>
    <w:tmpl w:val="ED686A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3871137D"/>
    <w:multiLevelType w:val="hybridMultilevel"/>
    <w:tmpl w:val="FA3C88A8"/>
    <w:lvl w:ilvl="0" w:tplc="F2BCBE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9040FC"/>
    <w:multiLevelType w:val="hybridMultilevel"/>
    <w:tmpl w:val="6F40478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62C44838"/>
    <w:multiLevelType w:val="hybridMultilevel"/>
    <w:tmpl w:val="8A463432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233"/>
    <w:rsid w:val="000E3C10"/>
    <w:rsid w:val="00112233"/>
    <w:rsid w:val="00112C8B"/>
    <w:rsid w:val="001E3411"/>
    <w:rsid w:val="003B1858"/>
    <w:rsid w:val="00485378"/>
    <w:rsid w:val="00797238"/>
    <w:rsid w:val="00942D17"/>
    <w:rsid w:val="0094464A"/>
    <w:rsid w:val="00BC0097"/>
    <w:rsid w:val="00CB6D7F"/>
    <w:rsid w:val="00D20A96"/>
    <w:rsid w:val="00D417C2"/>
    <w:rsid w:val="00D46E50"/>
    <w:rsid w:val="00EA6C7F"/>
    <w:rsid w:val="00EC2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FF467F"/>
  <w15:chartTrackingRefBased/>
  <w15:docId w15:val="{84E67647-73AA-EC40-8EE5-ADA167D1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23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3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2020-02-27T23:43:00Z</dcterms:created>
  <dcterms:modified xsi:type="dcterms:W3CDTF">2020-02-28T02:27:00Z</dcterms:modified>
</cp:coreProperties>
</file>