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042" w:rsidRPr="00BE5D2D" w:rsidRDefault="00BE5D2D" w:rsidP="00BE5D2D">
      <w:pPr>
        <w:jc w:val="center"/>
        <w:rPr>
          <w:b/>
          <w:bCs/>
          <w:sz w:val="36"/>
          <w:szCs w:val="36"/>
        </w:rPr>
      </w:pPr>
      <w:r w:rsidRPr="00BE5D2D">
        <w:rPr>
          <w:rFonts w:hint="eastAsia"/>
          <w:b/>
          <w:bCs/>
          <w:sz w:val="36"/>
          <w:szCs w:val="36"/>
        </w:rPr>
        <w:t>系统功能</w:t>
      </w:r>
    </w:p>
    <w:p w:rsidR="00BE5D2D" w:rsidRDefault="00260042" w:rsidP="00BE5D2D">
      <w:pPr>
        <w:pStyle w:val="3"/>
        <w:spacing w:line="300" w:lineRule="auto"/>
      </w:pPr>
      <w:r>
        <w:t>用户模块</w:t>
      </w:r>
    </w:p>
    <w:p w:rsidR="00BE5D2D" w:rsidRDefault="00260042" w:rsidP="00BE5D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注册</w:t>
      </w:r>
      <w:r w:rsidR="00BE5D2D">
        <w:rPr>
          <w:rFonts w:hint="eastAsia"/>
        </w:rPr>
        <w:t>：用户在点击“购物车”、“我的”、“购买”等操作时应自动弹出注册登录窗口。注册时需设置用户名、密码，进一步可尝试实现邮箱或手机接收验证码注册。</w:t>
      </w:r>
    </w:p>
    <w:p w:rsidR="00BE5D2D" w:rsidRDefault="00260042" w:rsidP="00BE5D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登录</w:t>
      </w:r>
      <w:r w:rsidR="00BE5D2D">
        <w:rPr>
          <w:rFonts w:hint="eastAsia"/>
        </w:rPr>
        <w:t>：用户输入用户名、密码登</w:t>
      </w:r>
      <w:r w:rsidR="00DD4AAE">
        <w:rPr>
          <w:rFonts w:hint="eastAsia"/>
        </w:rPr>
        <w:t>录</w:t>
      </w:r>
      <w:r w:rsidR="00BE5D2D">
        <w:rPr>
          <w:rFonts w:hint="eastAsia"/>
        </w:rPr>
        <w:t>系统，登</w:t>
      </w:r>
      <w:r w:rsidR="00DD4AAE">
        <w:rPr>
          <w:rFonts w:hint="eastAsia"/>
        </w:rPr>
        <w:t>录</w:t>
      </w:r>
      <w:r w:rsidR="00BE5D2D">
        <w:rPr>
          <w:rFonts w:hint="eastAsia"/>
        </w:rPr>
        <w:t>后应同步其相关信息以及购买收藏记录至对应页面。</w:t>
      </w:r>
    </w:p>
    <w:p w:rsidR="00260042" w:rsidRDefault="00260042" w:rsidP="00BE5D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设置个人信息</w:t>
      </w:r>
      <w:r w:rsidR="00BE5D2D">
        <w:rPr>
          <w:rFonts w:hint="eastAsia"/>
        </w:rPr>
        <w:t>：用户在“我的”界面修改个人信息如：收货地址、支付方式、用户名</w:t>
      </w:r>
      <w:r w:rsidR="00917985">
        <w:rPr>
          <w:rFonts w:hint="eastAsia"/>
        </w:rPr>
        <w:t>、联系电话……点击保存后后台数据库及前端页面应及时更新。</w:t>
      </w:r>
    </w:p>
    <w:p w:rsidR="00917985" w:rsidRDefault="00917985" w:rsidP="00917985">
      <w:pPr>
        <w:pStyle w:val="3"/>
        <w:rPr>
          <w:rFonts w:hint="eastAsia"/>
        </w:rPr>
      </w:pPr>
      <w:r>
        <w:rPr>
          <w:rFonts w:hint="eastAsia"/>
        </w:rPr>
        <w:t>浏览模块</w:t>
      </w:r>
    </w:p>
    <w:p w:rsidR="00917985" w:rsidRDefault="00917985" w:rsidP="009179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主页：用户无论登</w:t>
      </w:r>
      <w:r w:rsidR="00DD4AAE">
        <w:rPr>
          <w:rFonts w:hint="eastAsia"/>
        </w:rPr>
        <w:t>录</w:t>
      </w:r>
      <w:r>
        <w:rPr>
          <w:rFonts w:hint="eastAsia"/>
        </w:rPr>
        <w:t>与否都应能够正常浏览系统主页，展示书店各门类热门、畅销书目（详见页面逻辑视图中“主页”）。</w:t>
      </w:r>
    </w:p>
    <w:p w:rsidR="00DD4AAE" w:rsidRDefault="00DD4AAE" w:rsidP="009179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商城：用户无论登录与否都应能浏览“商城”页面，展示目前系统中存有的书目及价格（详见页面逻辑视图中“商城”）。</w:t>
      </w:r>
    </w:p>
    <w:p w:rsidR="00917985" w:rsidRDefault="00917985" w:rsidP="009179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分类查看：用户在“商城”页面选定特定作者、题材后，能够浏览对应类别书目。</w:t>
      </w:r>
    </w:p>
    <w:p w:rsidR="00917985" w:rsidRDefault="00917985" w:rsidP="002600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检索：用户输入关键字后，能够经过模糊搜索返回特定书目。</w:t>
      </w:r>
    </w:p>
    <w:p w:rsidR="00DD4AAE" w:rsidRDefault="00DD4AAE" w:rsidP="00DD4AA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书本页：用户无论在何处点击某一特定书目后，进入该书本详情页，查看书目详细信息。</w:t>
      </w:r>
    </w:p>
    <w:p w:rsidR="00DD4AAE" w:rsidRDefault="00DD4AAE" w:rsidP="00DD4AAE">
      <w:pPr>
        <w:pStyle w:val="3"/>
        <w:rPr>
          <w:rFonts w:hint="eastAsia"/>
        </w:rPr>
      </w:pPr>
      <w:r>
        <w:rPr>
          <w:rFonts w:hint="eastAsia"/>
        </w:rPr>
        <w:t>购物模块</w:t>
      </w:r>
    </w:p>
    <w:p w:rsidR="00DD4AAE" w:rsidRDefault="00DD4AAE" w:rsidP="00DD4AA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支付方式：在“我的”设置中，用户绑定</w:t>
      </w:r>
      <w:r w:rsidR="00C422A2">
        <w:rPr>
          <w:rFonts w:hint="eastAsia"/>
        </w:rPr>
        <w:t>个人支付方式（微信、支付宝、银行卡）。</w:t>
      </w:r>
    </w:p>
    <w:p w:rsidR="00260042" w:rsidRDefault="00C422A2" w:rsidP="00DD4A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购物车：在书本详情页加入指定数量书本至购物车，在“购物车”中进行移除、下单操作。</w:t>
      </w:r>
    </w:p>
    <w:p w:rsidR="00C422A2" w:rsidRDefault="00C422A2" w:rsidP="00DD4A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付款下单：选定书目、数量后下单，再选择支付方式、收货地址进行付款。</w:t>
      </w:r>
    </w:p>
    <w:p w:rsidR="00C422A2" w:rsidRDefault="00C422A2" w:rsidP="00C422A2">
      <w:pPr>
        <w:pStyle w:val="3"/>
      </w:pPr>
      <w:r>
        <w:rPr>
          <w:rFonts w:hint="eastAsia"/>
        </w:rPr>
        <w:lastRenderedPageBreak/>
        <w:t>后台管理模块</w:t>
      </w:r>
    </w:p>
    <w:p w:rsidR="002A4829" w:rsidRDefault="002A4829" w:rsidP="002A482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概览：查看当前系统整体&amp;一段时间内的成交量、访问量、成交金额、在库书量、用户数量等系统信息。</w:t>
      </w:r>
    </w:p>
    <w:p w:rsidR="00E0726B" w:rsidRDefault="00260042" w:rsidP="002A4829">
      <w:pPr>
        <w:pStyle w:val="a3"/>
        <w:numPr>
          <w:ilvl w:val="0"/>
          <w:numId w:val="5"/>
        </w:numPr>
        <w:ind w:firstLineChars="0"/>
      </w:pPr>
      <w:r>
        <w:t>书籍</w:t>
      </w:r>
      <w:r w:rsidR="00C422A2">
        <w:rPr>
          <w:rFonts w:hint="eastAsia"/>
        </w:rPr>
        <w:t>：后台可查看目前</w:t>
      </w:r>
      <w:r w:rsidR="002A4829">
        <w:rPr>
          <w:rFonts w:hint="eastAsia"/>
        </w:rPr>
        <w:t>在库书籍数目、价格、销量等信息，并可进行“增删改查”的操作。</w:t>
      </w:r>
    </w:p>
    <w:p w:rsidR="002A4829" w:rsidRDefault="002A4829" w:rsidP="002A482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用户：后台可查看目前所注册用户数目、个人信息、购买历史等。</w:t>
      </w:r>
      <w:bookmarkStart w:id="0" w:name="_GoBack"/>
      <w:bookmarkEnd w:id="0"/>
    </w:p>
    <w:sectPr w:rsidR="002A4829" w:rsidSect="00175B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E88"/>
    <w:multiLevelType w:val="hybridMultilevel"/>
    <w:tmpl w:val="59B6F68A"/>
    <w:lvl w:ilvl="0" w:tplc="A6B02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23D64"/>
    <w:multiLevelType w:val="hybridMultilevel"/>
    <w:tmpl w:val="A9524672"/>
    <w:lvl w:ilvl="0" w:tplc="8C7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768D2"/>
    <w:multiLevelType w:val="hybridMultilevel"/>
    <w:tmpl w:val="CF34B1B0"/>
    <w:lvl w:ilvl="0" w:tplc="F28C950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4774D6"/>
    <w:multiLevelType w:val="hybridMultilevel"/>
    <w:tmpl w:val="39EA57A6"/>
    <w:lvl w:ilvl="0" w:tplc="34900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A25342"/>
    <w:multiLevelType w:val="hybridMultilevel"/>
    <w:tmpl w:val="824047D8"/>
    <w:lvl w:ilvl="0" w:tplc="4F90E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42"/>
    <w:rsid w:val="00056EC4"/>
    <w:rsid w:val="00175BA8"/>
    <w:rsid w:val="00260042"/>
    <w:rsid w:val="002A4829"/>
    <w:rsid w:val="00917985"/>
    <w:rsid w:val="00AF3C54"/>
    <w:rsid w:val="00BE5D2D"/>
    <w:rsid w:val="00C422A2"/>
    <w:rsid w:val="00DD4AAE"/>
    <w:rsid w:val="00E0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A484C"/>
  <w14:defaultImageDpi w14:val="32767"/>
  <w15:chartTrackingRefBased/>
  <w15:docId w15:val="{70E25131-AE31-AF4F-B527-B3D06D2E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5D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5D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5D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5D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5D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5D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张雨帆</dc:creator>
  <cp:keywords/>
  <dc:description/>
  <cp:lastModifiedBy>张雨帆</cp:lastModifiedBy>
  <cp:revision>1</cp:revision>
  <dcterms:created xsi:type="dcterms:W3CDTF">2020-03-16T03:14:00Z</dcterms:created>
  <dcterms:modified xsi:type="dcterms:W3CDTF">2020-03-16T05:32:00Z</dcterms:modified>
</cp:coreProperties>
</file>