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597" w:rsidRPr="000C3091" w:rsidRDefault="00763597" w:rsidP="00763597">
      <w:pPr>
        <w:pStyle w:val="1"/>
        <w:rPr>
          <w:color w:val="000000" w:themeColor="text1"/>
        </w:rPr>
      </w:pPr>
      <w:r w:rsidRPr="000C3091">
        <w:rPr>
          <w:color w:val="000000" w:themeColor="text1"/>
        </w:rPr>
        <w:t>Рецензія</w:t>
      </w:r>
    </w:p>
    <w:p w:rsidR="00763597" w:rsidRPr="000C3091" w:rsidRDefault="00763597" w:rsidP="00763597">
      <w:pPr>
        <w:pStyle w:val="a3"/>
        <w:ind w:left="1350" w:right="1337"/>
        <w:jc w:val="center"/>
        <w:rPr>
          <w:color w:val="000000" w:themeColor="text1"/>
        </w:rPr>
      </w:pPr>
      <w:r w:rsidRPr="000C3091">
        <w:rPr>
          <w:color w:val="000000" w:themeColor="text1"/>
        </w:rPr>
        <w:t>на кваліфікаційну роботу бакалавра</w:t>
      </w:r>
    </w:p>
    <w:p w:rsidR="00763597" w:rsidRPr="000C3091" w:rsidRDefault="00763597" w:rsidP="00763597">
      <w:pPr>
        <w:pStyle w:val="a3"/>
        <w:ind w:left="1054" w:right="1043"/>
        <w:jc w:val="center"/>
        <w:rPr>
          <w:color w:val="000000" w:themeColor="text1"/>
        </w:rPr>
      </w:pPr>
      <w:r w:rsidRPr="000C3091">
        <w:rPr>
          <w:color w:val="000000" w:themeColor="text1"/>
        </w:rPr>
        <w:t xml:space="preserve">студента 4-го курсу факультету комп’ютерних наук та кібернетики Київського національного університету імені Тараса Шевченка </w:t>
      </w:r>
      <w:r w:rsidR="00716870" w:rsidRPr="000C3091">
        <w:rPr>
          <w:color w:val="000000" w:themeColor="text1"/>
        </w:rPr>
        <w:t>Давидька Анатолія Євгеновича</w:t>
      </w:r>
    </w:p>
    <w:p w:rsidR="00763597" w:rsidRPr="000C3091" w:rsidRDefault="00763597" w:rsidP="00763597">
      <w:pPr>
        <w:pStyle w:val="a3"/>
        <w:spacing w:before="1"/>
        <w:ind w:left="1352" w:right="1337"/>
        <w:jc w:val="center"/>
        <w:rPr>
          <w:color w:val="000000" w:themeColor="text1"/>
        </w:rPr>
      </w:pPr>
      <w:r w:rsidRPr="000C3091">
        <w:rPr>
          <w:color w:val="000000" w:themeColor="text1"/>
        </w:rPr>
        <w:t>на тему: «</w:t>
      </w:r>
      <w:r w:rsidR="00716870" w:rsidRPr="000C3091">
        <w:rPr>
          <w:color w:val="000000" w:themeColor="text1"/>
        </w:rPr>
        <w:t>Застосування методів навчання з підкріпленням для навчання агентів ігрових середовищ</w:t>
      </w:r>
      <w:r w:rsidRPr="000C3091">
        <w:rPr>
          <w:color w:val="000000" w:themeColor="text1"/>
        </w:rPr>
        <w:t>»</w:t>
      </w:r>
    </w:p>
    <w:p w:rsidR="00763597" w:rsidRPr="000C3091" w:rsidRDefault="00763597" w:rsidP="00763597">
      <w:pPr>
        <w:pStyle w:val="a3"/>
        <w:spacing w:before="10"/>
        <w:ind w:left="0"/>
        <w:jc w:val="left"/>
        <w:rPr>
          <w:color w:val="000000" w:themeColor="text1"/>
          <w:sz w:val="27"/>
        </w:rPr>
      </w:pPr>
    </w:p>
    <w:p w:rsidR="00763597" w:rsidRDefault="00763597" w:rsidP="00212D1A">
      <w:pPr>
        <w:pStyle w:val="a3"/>
        <w:ind w:right="99" w:firstLine="566"/>
      </w:pPr>
      <w:r w:rsidRPr="000C3091">
        <w:rPr>
          <w:color w:val="000000" w:themeColor="text1"/>
        </w:rPr>
        <w:t>Рецензована випускна кваліфікаційна робота</w:t>
      </w:r>
      <w:r w:rsidR="007202C1" w:rsidRPr="000C3091">
        <w:rPr>
          <w:color w:val="000000" w:themeColor="text1"/>
        </w:rPr>
        <w:t xml:space="preserve"> Давидька А. Є.</w:t>
      </w:r>
      <w:r w:rsidRPr="000C3091">
        <w:rPr>
          <w:color w:val="000000" w:themeColor="text1"/>
        </w:rPr>
        <w:t xml:space="preserve"> </w:t>
      </w:r>
      <w:r w:rsidR="00212D1A" w:rsidRPr="000C3091">
        <w:rPr>
          <w:color w:val="000000" w:themeColor="text1"/>
        </w:rPr>
        <w:t>має науково-</w:t>
      </w:r>
      <w:r w:rsidRPr="000C3091">
        <w:rPr>
          <w:color w:val="000000" w:themeColor="text1"/>
        </w:rPr>
        <w:t xml:space="preserve">практичний характер та розкриває актуальну </w:t>
      </w:r>
      <w:r>
        <w:t xml:space="preserve">тему навчання розв’язуванню практичних завдань під час вивчення окремих розділів </w:t>
      </w:r>
      <w:r w:rsidR="00663ADF">
        <w:t>машинного навчання.</w:t>
      </w:r>
    </w:p>
    <w:p w:rsidR="005242E1" w:rsidRDefault="00763597" w:rsidP="005E22E4">
      <w:pPr>
        <w:pStyle w:val="a3"/>
        <w:ind w:right="101" w:firstLine="566"/>
      </w:pPr>
      <w:r>
        <w:t>У вступі автор обґрунтовує актуальність обраної теми та формулює мету роботи, поставлені перед нею завдання та її практичну значимість.</w:t>
      </w:r>
    </w:p>
    <w:p w:rsidR="00166F53" w:rsidRDefault="00DB5F0C" w:rsidP="00BB70DD">
      <w:pPr>
        <w:pStyle w:val="a3"/>
        <w:ind w:right="101" w:firstLine="566"/>
      </w:pPr>
      <w:r>
        <w:t xml:space="preserve">Теоретичну частину </w:t>
      </w:r>
      <w:r w:rsidR="00B33A79">
        <w:t xml:space="preserve">роботи присвячено </w:t>
      </w:r>
      <w:r w:rsidR="00F74ABC">
        <w:t xml:space="preserve">огляду існуючих алгоритмів машинного навчання з підкріпленням та </w:t>
      </w:r>
      <w:r w:rsidR="00DE7F20">
        <w:t xml:space="preserve">теоретичних </w:t>
      </w:r>
      <w:r w:rsidR="008B0B92">
        <w:t>основ на яких вони засновані та порівнян</w:t>
      </w:r>
      <w:r w:rsidR="005318E0">
        <w:t>н</w:t>
      </w:r>
      <w:r w:rsidR="008B0B92">
        <w:t xml:space="preserve">я </w:t>
      </w:r>
      <w:r w:rsidR="00870B5F">
        <w:t>підходів їх використання.</w:t>
      </w:r>
    </w:p>
    <w:p w:rsidR="00BB70DD" w:rsidRDefault="00D77AF3" w:rsidP="00BB70DD">
      <w:pPr>
        <w:pStyle w:val="a3"/>
        <w:ind w:right="101" w:firstLine="566"/>
      </w:pPr>
      <w:r>
        <w:t>Мета роботи полягала в розробці програмного продукту</w:t>
      </w:r>
      <w:r w:rsidR="000C3091">
        <w:t>, який може використовуватись для дослідження</w:t>
      </w:r>
      <w:r w:rsidR="009A5178">
        <w:t xml:space="preserve"> роботи</w:t>
      </w:r>
      <w:r w:rsidR="000C3091">
        <w:t xml:space="preserve"> різних алго</w:t>
      </w:r>
      <w:r w:rsidR="00A26FAE">
        <w:t>ритмів навчання з підкріпленням, та</w:t>
      </w:r>
      <w:r w:rsidR="009A5178">
        <w:t xml:space="preserve"> у</w:t>
      </w:r>
      <w:r w:rsidR="00A26FAE">
        <w:t xml:space="preserve"> використанн</w:t>
      </w:r>
      <w:r w:rsidR="009A5178">
        <w:t>і</w:t>
      </w:r>
      <w:r w:rsidR="00A26FAE">
        <w:t xml:space="preserve"> цього продукту для дослі</w:t>
      </w:r>
      <w:r w:rsidR="003A2FAC">
        <w:t>д</w:t>
      </w:r>
      <w:r w:rsidR="00A26FAE">
        <w:t xml:space="preserve">ження певного алгоритму. </w:t>
      </w:r>
      <w:r w:rsidR="00273F89">
        <w:t xml:space="preserve">Для досягнення мети автор використав відомі інструменти та алгоритми </w:t>
      </w:r>
      <w:r w:rsidR="007C30A3">
        <w:t xml:space="preserve">для розв’язання </w:t>
      </w:r>
      <w:r w:rsidR="009A5178">
        <w:t>поставлених задач</w:t>
      </w:r>
      <w:r w:rsidR="00BB70DD">
        <w:t>. В роботі наведено детальний опис цих алгоритмів. Сама ж програмна розробка, представлена в роботі, є новою.</w:t>
      </w:r>
    </w:p>
    <w:p w:rsidR="00D77AF3" w:rsidRDefault="00AA1D9F" w:rsidP="00763597">
      <w:pPr>
        <w:pStyle w:val="a3"/>
        <w:ind w:right="101" w:firstLine="566"/>
      </w:pPr>
      <w:r>
        <w:t xml:space="preserve">Випускна робота </w:t>
      </w:r>
      <w:r w:rsidRPr="000C3091">
        <w:rPr>
          <w:color w:val="000000" w:themeColor="text1"/>
        </w:rPr>
        <w:t xml:space="preserve">Давидька А. Є. </w:t>
      </w:r>
      <w:r>
        <w:t>свідчить про його глибоке розуміння предметної області, зокрема про знання</w:t>
      </w:r>
      <w:r w:rsidR="009F52B8">
        <w:t xml:space="preserve"> </w:t>
      </w:r>
      <w:r w:rsidR="00EB242C">
        <w:t xml:space="preserve">основ машинного навчання і володіння необхідним математичним апаратом. </w:t>
      </w:r>
      <w:r w:rsidR="00F2365C">
        <w:t xml:space="preserve">Використані інструментальні засоби розробки та розроблене програмне забезпечення підтверджують кваліфікаційний рівень </w:t>
      </w:r>
      <w:r w:rsidR="00F2365C" w:rsidRPr="000C3091">
        <w:rPr>
          <w:color w:val="000000" w:themeColor="text1"/>
        </w:rPr>
        <w:t>Давидька А. Є.</w:t>
      </w:r>
      <w:r w:rsidR="00F2365C">
        <w:t>, а його кваліфікаційна робота цілком розкриває тему роботи.</w:t>
      </w:r>
    </w:p>
    <w:p w:rsidR="00E06632" w:rsidRDefault="00ED0F37" w:rsidP="00870BBD">
      <w:pPr>
        <w:pStyle w:val="a3"/>
        <w:ind w:right="101" w:firstLine="566"/>
      </w:pPr>
      <w:r>
        <w:t>Робота оформлена на досить високому рівні, зміст добре структурований та ілюстрований, наведено всі необхідні для обчислень формули.</w:t>
      </w:r>
      <w:r w:rsidR="000207EE">
        <w:t xml:space="preserve"> </w:t>
      </w:r>
    </w:p>
    <w:p w:rsidR="00E82C8B" w:rsidRDefault="00763597" w:rsidP="00870BBD">
      <w:pPr>
        <w:pStyle w:val="a3"/>
        <w:ind w:right="101" w:firstLine="566"/>
      </w:pPr>
      <w:r>
        <w:t>Робота оформлена на досить високому рівні, зміст добре структурований та ілюстрований, наведено всі необхідні для обчислень формули. Недоліками роботи є</w:t>
      </w:r>
      <w:r w:rsidR="00542E34">
        <w:t xml:space="preserve"> </w:t>
      </w:r>
      <w:r w:rsidR="00151660">
        <w:t>достатньо великий об</w:t>
      </w:r>
      <w:r w:rsidR="00151660" w:rsidRPr="00151660">
        <w:rPr>
          <w:lang w:val="ru-RU"/>
        </w:rPr>
        <w:t>’</w:t>
      </w:r>
      <w:r w:rsidR="00151660">
        <w:t>єм теоретичної частини порівняно з практичними результатами</w:t>
      </w:r>
      <w:r>
        <w:t>.</w:t>
      </w:r>
    </w:p>
    <w:p w:rsidR="00763597" w:rsidRDefault="00763597" w:rsidP="00763597">
      <w:pPr>
        <w:pStyle w:val="a3"/>
        <w:ind w:right="100" w:firstLine="566"/>
      </w:pPr>
      <w:r>
        <w:t xml:space="preserve">Вважаю, що рецензована кваліфікаційна бакалавра відповідає спеціальності, є актуальною, відповідає всім вимогам, що висуваються до </w:t>
      </w:r>
      <w:r>
        <w:lastRenderedPageBreak/>
        <w:t>кваліфікаційних робіт бакалаврів, виконана на високому рівні, містить чітко окреслені завдання та конкретні  результати  і  засл</w:t>
      </w:r>
      <w:r w:rsidR="00082C6D">
        <w:t xml:space="preserve">уговує  на  оцінку  «відмінно», а студент </w:t>
      </w:r>
      <w:r w:rsidR="000207EE" w:rsidRPr="000C3091">
        <w:rPr>
          <w:color w:val="000000" w:themeColor="text1"/>
        </w:rPr>
        <w:t>Давидь</w:t>
      </w:r>
      <w:r w:rsidR="000207EE">
        <w:rPr>
          <w:color w:val="000000" w:themeColor="text1"/>
        </w:rPr>
        <w:t>ко</w:t>
      </w:r>
      <w:r w:rsidR="000207EE" w:rsidRPr="000C3091">
        <w:rPr>
          <w:color w:val="000000" w:themeColor="text1"/>
        </w:rPr>
        <w:t xml:space="preserve"> А. Є.</w:t>
      </w:r>
      <w:r w:rsidR="000207EE">
        <w:rPr>
          <w:color w:val="000000" w:themeColor="text1"/>
        </w:rPr>
        <w:t xml:space="preserve"> </w:t>
      </w:r>
      <w:r>
        <w:t>заслуговує присвоєння кваліфікаційного рівня</w:t>
      </w:r>
      <w:r>
        <w:rPr>
          <w:spacing w:val="-14"/>
        </w:rPr>
        <w:t xml:space="preserve"> </w:t>
      </w:r>
      <w:r>
        <w:t>бакалавра.</w:t>
      </w:r>
    </w:p>
    <w:p w:rsidR="002852B7" w:rsidRDefault="00114E24">
      <w:pPr>
        <w:rPr>
          <w:lang w:val="uk-UA"/>
        </w:rPr>
      </w:pPr>
    </w:p>
    <w:p w:rsidR="00AA14B7" w:rsidRPr="00C8237D" w:rsidRDefault="00AA14B7" w:rsidP="00AA14B7">
      <w:pPr>
        <w:pStyle w:val="a3"/>
        <w:spacing w:line="322" w:lineRule="exact"/>
        <w:ind w:left="685"/>
        <w:jc w:val="left"/>
        <w:rPr>
          <w:color w:val="000000" w:themeColor="text1"/>
        </w:rPr>
      </w:pPr>
      <w:r w:rsidRPr="00AA14B7">
        <w:rPr>
          <w:color w:val="000000" w:themeColor="text1"/>
        </w:rPr>
        <w:t>Завідувач відділу інтелектуального управління</w:t>
      </w:r>
    </w:p>
    <w:p w:rsidR="00AA14B7" w:rsidRDefault="00AA14B7" w:rsidP="00AA14B7">
      <w:pPr>
        <w:pStyle w:val="a3"/>
        <w:tabs>
          <w:tab w:val="left" w:pos="7200"/>
        </w:tabs>
        <w:ind w:left="685" w:right="992"/>
        <w:jc w:val="left"/>
        <w:rPr>
          <w:color w:val="000000" w:themeColor="text1"/>
          <w:lang w:val="ru-RU"/>
        </w:rPr>
      </w:pPr>
      <w:r>
        <w:rPr>
          <w:color w:val="000000" w:themeColor="text1"/>
        </w:rPr>
        <w:t>Національної академії наук України</w:t>
      </w:r>
      <w:r w:rsidRPr="00C8237D">
        <w:rPr>
          <w:color w:val="000000" w:themeColor="text1"/>
        </w:rPr>
        <w:t xml:space="preserve">, </w:t>
      </w:r>
      <w:r w:rsidRPr="00C8237D">
        <w:rPr>
          <w:color w:val="000000" w:themeColor="text1"/>
          <w:lang w:val="ru-RU"/>
        </w:rPr>
        <w:t xml:space="preserve">            </w:t>
      </w:r>
    </w:p>
    <w:p w:rsidR="00AA14B7" w:rsidRPr="00763597" w:rsidRDefault="00AA14B7" w:rsidP="00AA14B7">
      <w:pPr>
        <w:pStyle w:val="a3"/>
        <w:tabs>
          <w:tab w:val="left" w:pos="7200"/>
        </w:tabs>
        <w:ind w:left="685" w:right="992"/>
        <w:jc w:val="left"/>
      </w:pPr>
      <w:r>
        <w:rPr>
          <w:color w:val="000000" w:themeColor="text1"/>
        </w:rPr>
        <w:t>А. Є. Волков</w:t>
      </w:r>
    </w:p>
    <w:p w:rsidR="00E1207D" w:rsidRDefault="00E1207D">
      <w:pPr>
        <w:rPr>
          <w:lang w:val="uk-UA"/>
        </w:rPr>
      </w:pPr>
    </w:p>
    <w:p w:rsidR="00114E24" w:rsidRPr="00763597" w:rsidRDefault="00114E24">
      <w:pPr>
        <w:rPr>
          <w:lang w:val="uk-UA"/>
        </w:rPr>
      </w:pPr>
      <w:r>
        <w:rPr>
          <w:lang w:val="uk-UA"/>
        </w:rPr>
        <w:t>(Увага! Неправильно написано посаду рецензента)</w:t>
      </w:r>
      <w:bookmarkStart w:id="0" w:name="_GoBack"/>
      <w:bookmarkEnd w:id="0"/>
    </w:p>
    <w:sectPr w:rsidR="00114E24" w:rsidRPr="0076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87F"/>
    <w:rsid w:val="000207EE"/>
    <w:rsid w:val="00057489"/>
    <w:rsid w:val="00082C6D"/>
    <w:rsid w:val="00087E28"/>
    <w:rsid w:val="000C3091"/>
    <w:rsid w:val="000C6962"/>
    <w:rsid w:val="00114E24"/>
    <w:rsid w:val="00151660"/>
    <w:rsid w:val="00166F53"/>
    <w:rsid w:val="002074F9"/>
    <w:rsid w:val="00212D1A"/>
    <w:rsid w:val="00273F89"/>
    <w:rsid w:val="003A2FAC"/>
    <w:rsid w:val="00407F25"/>
    <w:rsid w:val="004A5806"/>
    <w:rsid w:val="0052302E"/>
    <w:rsid w:val="005242E1"/>
    <w:rsid w:val="005318E0"/>
    <w:rsid w:val="00542E34"/>
    <w:rsid w:val="005E21EF"/>
    <w:rsid w:val="005E22E4"/>
    <w:rsid w:val="005E3F1C"/>
    <w:rsid w:val="005E587F"/>
    <w:rsid w:val="00663ADF"/>
    <w:rsid w:val="006845D6"/>
    <w:rsid w:val="006E039A"/>
    <w:rsid w:val="00716870"/>
    <w:rsid w:val="007202C1"/>
    <w:rsid w:val="00731251"/>
    <w:rsid w:val="00763597"/>
    <w:rsid w:val="007C30A3"/>
    <w:rsid w:val="008345B9"/>
    <w:rsid w:val="00870B5F"/>
    <w:rsid w:val="00870BBD"/>
    <w:rsid w:val="00872D82"/>
    <w:rsid w:val="008B0B92"/>
    <w:rsid w:val="009A5178"/>
    <w:rsid w:val="009B3B89"/>
    <w:rsid w:val="009F52B8"/>
    <w:rsid w:val="00A26FAE"/>
    <w:rsid w:val="00A3103D"/>
    <w:rsid w:val="00AA14B7"/>
    <w:rsid w:val="00AA1D9F"/>
    <w:rsid w:val="00AA4136"/>
    <w:rsid w:val="00AA5B44"/>
    <w:rsid w:val="00B01651"/>
    <w:rsid w:val="00B33A79"/>
    <w:rsid w:val="00BB70DD"/>
    <w:rsid w:val="00C8237D"/>
    <w:rsid w:val="00D77AF3"/>
    <w:rsid w:val="00D97EA3"/>
    <w:rsid w:val="00DB5F0C"/>
    <w:rsid w:val="00DE7857"/>
    <w:rsid w:val="00DE7F20"/>
    <w:rsid w:val="00E06632"/>
    <w:rsid w:val="00E1207D"/>
    <w:rsid w:val="00E82C8B"/>
    <w:rsid w:val="00EB242C"/>
    <w:rsid w:val="00ED0F37"/>
    <w:rsid w:val="00EE0F7F"/>
    <w:rsid w:val="00F2365C"/>
    <w:rsid w:val="00F7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E8CB"/>
  <w15:chartTrackingRefBased/>
  <w15:docId w15:val="{D5BB4EAD-DA18-4F7D-8B21-1C1C2536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63597"/>
    <w:pPr>
      <w:widowControl w:val="0"/>
      <w:autoSpaceDE w:val="0"/>
      <w:autoSpaceDN w:val="0"/>
      <w:spacing w:after="0" w:line="321" w:lineRule="exact"/>
      <w:ind w:left="1351" w:right="133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63597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763597"/>
    <w:pPr>
      <w:widowControl w:val="0"/>
      <w:autoSpaceDE w:val="0"/>
      <w:autoSpaceDN w:val="0"/>
      <w:spacing w:after="0" w:line="240" w:lineRule="auto"/>
      <w:ind w:left="118"/>
      <w:jc w:val="both"/>
    </w:pPr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763597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376</Words>
  <Characters>2149</Characters>
  <Application>Microsoft Office Word</Application>
  <DocSecurity>0</DocSecurity>
  <Lines>17</Lines>
  <Paragraphs>5</Paragraphs>
  <ScaleCrop>false</ScaleCrop>
  <Company>Netcracker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Davydko</dc:creator>
  <cp:keywords/>
  <dc:description/>
  <cp:lastModifiedBy>Anatolii Davydko</cp:lastModifiedBy>
  <cp:revision>68</cp:revision>
  <dcterms:created xsi:type="dcterms:W3CDTF">2020-06-19T14:09:00Z</dcterms:created>
  <dcterms:modified xsi:type="dcterms:W3CDTF">2020-06-27T04:10:00Z</dcterms:modified>
</cp:coreProperties>
</file>