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D07E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D07E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D07E6D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D07E6D">
            <w:r>
              <w:t>Team ID</w:t>
            </w:r>
          </w:p>
        </w:tc>
        <w:tc>
          <w:tcPr>
            <w:tcW w:w="4335" w:type="dxa"/>
          </w:tcPr>
          <w:p w14:paraId="1AD8634F" w14:textId="676C8A30" w:rsidR="00604E29" w:rsidRDefault="00332738">
            <w:r w:rsidRPr="00332738">
              <w:t>LTVIP2026TMIDS76796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D07E6D">
            <w:r>
              <w:t>Project Name</w:t>
            </w:r>
          </w:p>
        </w:tc>
        <w:tc>
          <w:tcPr>
            <w:tcW w:w="4335" w:type="dxa"/>
          </w:tcPr>
          <w:p w14:paraId="56EAF34F" w14:textId="6252F214" w:rsidR="00604E29" w:rsidRDefault="00D07E6D">
            <w:r>
              <w:t>TransLingua – AI-Powered Multi-Language Translator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D07E6D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D07E6D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D07E6D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D07E6D" w14:paraId="7DF0631E" w14:textId="77777777" w:rsidTr="00574EAB">
        <w:trPr>
          <w:trHeight w:val="557"/>
        </w:trPr>
        <w:tc>
          <w:tcPr>
            <w:tcW w:w="901" w:type="dxa"/>
            <w:vAlign w:val="center"/>
          </w:tcPr>
          <w:p w14:paraId="665E64AC" w14:textId="242527AF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658" w:type="dxa"/>
            <w:vAlign w:val="center"/>
          </w:tcPr>
          <w:p w14:paraId="4E4913CB" w14:textId="2917E839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  <w:vAlign w:val="center"/>
          </w:tcPr>
          <w:p w14:paraId="64892F81" w14:textId="1C5FBB7D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07E6D" w14:paraId="18A0953A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0A176E63" w14:textId="1FA869E0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1</w:t>
            </w:r>
          </w:p>
        </w:tc>
        <w:tc>
          <w:tcPr>
            <w:tcW w:w="3658" w:type="dxa"/>
            <w:vAlign w:val="center"/>
          </w:tcPr>
          <w:p w14:paraId="3FF28270" w14:textId="65B6099C" w:rsidR="00D07E6D" w:rsidRDefault="00D07E6D">
            <w:r>
              <w:t>Problem Statement (Problem to be solved)</w:t>
            </w:r>
          </w:p>
        </w:tc>
        <w:tc>
          <w:tcPr>
            <w:tcW w:w="4508" w:type="dxa"/>
            <w:vAlign w:val="center"/>
          </w:tcPr>
          <w:p w14:paraId="5582DE8C" w14:textId="139B897B" w:rsidR="00D07E6D" w:rsidRDefault="00D07E6D">
            <w:r>
              <w:t>Many individuals face communication difficulties due to language barriers. Existing translation tools may be slow, inaccurate, or complex to use.</w:t>
            </w:r>
          </w:p>
        </w:tc>
      </w:tr>
      <w:tr w:rsidR="00D07E6D" w14:paraId="6F00507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638988EA" w14:textId="50F5E510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2</w:t>
            </w:r>
          </w:p>
        </w:tc>
        <w:tc>
          <w:tcPr>
            <w:tcW w:w="3658" w:type="dxa"/>
            <w:vAlign w:val="center"/>
          </w:tcPr>
          <w:p w14:paraId="2E5677B7" w14:textId="2773BC21" w:rsidR="00D07E6D" w:rsidRDefault="00D07E6D">
            <w:r>
              <w:t>Idea / Solution Description</w:t>
            </w:r>
          </w:p>
        </w:tc>
        <w:tc>
          <w:tcPr>
            <w:tcW w:w="4508" w:type="dxa"/>
            <w:vAlign w:val="center"/>
          </w:tcPr>
          <w:p w14:paraId="463B60E0" w14:textId="1E0501BA" w:rsidR="00D07E6D" w:rsidRDefault="00D07E6D">
            <w:r>
              <w:t>Develop a web-based AI-powered language translation application using Streamlit and Google Gemini Generative AI to provide fast and accurate translations.</w:t>
            </w:r>
          </w:p>
        </w:tc>
      </w:tr>
      <w:tr w:rsidR="00D07E6D" w14:paraId="58329B4D" w14:textId="77777777" w:rsidTr="00574EAB">
        <w:trPr>
          <w:trHeight w:val="787"/>
        </w:trPr>
        <w:tc>
          <w:tcPr>
            <w:tcW w:w="901" w:type="dxa"/>
            <w:vAlign w:val="center"/>
          </w:tcPr>
          <w:p w14:paraId="7A1B8599" w14:textId="411FF7D7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3</w:t>
            </w:r>
          </w:p>
        </w:tc>
        <w:tc>
          <w:tcPr>
            <w:tcW w:w="3658" w:type="dxa"/>
            <w:vAlign w:val="center"/>
          </w:tcPr>
          <w:p w14:paraId="0CE12A68" w14:textId="2DAFE6ED" w:rsidR="00D07E6D" w:rsidRDefault="00D07E6D">
            <w:r>
              <w:t>Novelty / Uniqueness</w:t>
            </w:r>
          </w:p>
        </w:tc>
        <w:tc>
          <w:tcPr>
            <w:tcW w:w="4508" w:type="dxa"/>
            <w:vAlign w:val="center"/>
          </w:tcPr>
          <w:p w14:paraId="352499F2" w14:textId="503AE0ED" w:rsidR="00D07E6D" w:rsidRDefault="00D07E6D">
            <w:r>
              <w:t>Integration of Generative AI for real-time translation with a lightweight and user-friendly web interface. Secure API key management is implemented.</w:t>
            </w:r>
          </w:p>
        </w:tc>
      </w:tr>
      <w:tr w:rsidR="00D07E6D" w14:paraId="3D9C92C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287CB044" w14:textId="7DD3B1DF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4</w:t>
            </w:r>
          </w:p>
        </w:tc>
        <w:tc>
          <w:tcPr>
            <w:tcW w:w="3658" w:type="dxa"/>
            <w:vAlign w:val="center"/>
          </w:tcPr>
          <w:p w14:paraId="5282EBA1" w14:textId="001645FE" w:rsidR="00D07E6D" w:rsidRDefault="00D07E6D">
            <w:r>
              <w:t>Social Impact / Customer Satisfaction</w:t>
            </w:r>
          </w:p>
        </w:tc>
        <w:tc>
          <w:tcPr>
            <w:tcW w:w="4508" w:type="dxa"/>
            <w:vAlign w:val="center"/>
          </w:tcPr>
          <w:p w14:paraId="039671E8" w14:textId="7187E083" w:rsidR="00D07E6D" w:rsidRDefault="00D07E6D">
            <w:r>
              <w:t>Helps students, professionals, and travelers communicate effectively, improving accessibility and reducing language-based barriers.</w:t>
            </w:r>
          </w:p>
        </w:tc>
      </w:tr>
      <w:tr w:rsidR="00D07E6D" w14:paraId="6744111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3AB75FF7" w14:textId="04BCE71F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5</w:t>
            </w:r>
          </w:p>
        </w:tc>
        <w:tc>
          <w:tcPr>
            <w:tcW w:w="3658" w:type="dxa"/>
            <w:vAlign w:val="center"/>
          </w:tcPr>
          <w:p w14:paraId="27E95CC0" w14:textId="0E259B85" w:rsidR="00D07E6D" w:rsidRDefault="00D07E6D">
            <w:r>
              <w:t>Business Model (Revenue Model)</w:t>
            </w:r>
          </w:p>
        </w:tc>
        <w:tc>
          <w:tcPr>
            <w:tcW w:w="4508" w:type="dxa"/>
            <w:vAlign w:val="center"/>
          </w:tcPr>
          <w:p w14:paraId="3E97F94F" w14:textId="53CC065F" w:rsidR="00D07E6D" w:rsidRDefault="00D07E6D">
            <w:r>
              <w:t>Freemium model – Free basic translation with potential premium features such as advanced language support or API access.</w:t>
            </w:r>
          </w:p>
        </w:tc>
      </w:tr>
      <w:tr w:rsidR="00D07E6D" w14:paraId="2ECBCEA1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3950341D" w14:textId="551D482C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6</w:t>
            </w:r>
          </w:p>
        </w:tc>
        <w:tc>
          <w:tcPr>
            <w:tcW w:w="3658" w:type="dxa"/>
            <w:vAlign w:val="center"/>
          </w:tcPr>
          <w:p w14:paraId="54EBFC13" w14:textId="7E72C1F5" w:rsidR="00D07E6D" w:rsidRDefault="00D07E6D">
            <w:pPr>
              <w:rPr>
                <w:color w:val="222222"/>
              </w:rPr>
            </w:pPr>
            <w:r>
              <w:t>Scalability of the Solution</w:t>
            </w:r>
          </w:p>
        </w:tc>
        <w:tc>
          <w:tcPr>
            <w:tcW w:w="4508" w:type="dxa"/>
            <w:vAlign w:val="center"/>
          </w:tcPr>
          <w:p w14:paraId="7C323FF0" w14:textId="1387DBB4" w:rsidR="00D07E6D" w:rsidRDefault="00D07E6D">
            <w:r>
              <w:t>The system can be expanded to support more languages, voice translation, cloud deployment, and mobile applications.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05231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4E29"/>
    <w:rsid w:val="00332738"/>
    <w:rsid w:val="00350B1D"/>
    <w:rsid w:val="004765C7"/>
    <w:rsid w:val="00604E29"/>
    <w:rsid w:val="00C27B72"/>
    <w:rsid w:val="00D07E6D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A17B8F3D-9D56-4B6A-B7D5-8821E721F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Deevana kumari</cp:lastModifiedBy>
  <cp:revision>6</cp:revision>
  <dcterms:created xsi:type="dcterms:W3CDTF">2022-09-18T16:51:00Z</dcterms:created>
  <dcterms:modified xsi:type="dcterms:W3CDTF">2026-02-19T10:28:00Z</dcterms:modified>
</cp:coreProperties>
</file>