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1428738D" w:rsidR="004360B1" w:rsidRDefault="008065F4">
            <w:r w:rsidRPr="008065F4">
              <w:t>LTVIP2026TMIDS76796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proofErr w:type="spellStart"/>
      <w:r>
        <w:t>TransLingua</w:t>
      </w:r>
      <w:proofErr w:type="spellEnd"/>
      <w:r>
        <w:t xml:space="preserve"> is a web-based AI-powered language translation application developed using </w:t>
      </w:r>
      <w:proofErr w:type="spellStart"/>
      <w:r>
        <w:t>Streamlit</w:t>
      </w:r>
      <w:proofErr w:type="spellEnd"/>
      <w:r>
        <w:t xml:space="preserve">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 xml:space="preserve">Thus, the </w:t>
      </w:r>
      <w:proofErr w:type="spellStart"/>
      <w:r>
        <w:t>TransLingua</w:t>
      </w:r>
      <w:proofErr w:type="spellEnd"/>
      <w:r>
        <w:t xml:space="preserve">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135207D1-ED07-4031-A48F-373E7AFC999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F9CBBE-E189-4F8A-A93E-097E09C855C1}"/>
    <w:embedBold r:id="rId3" w:fontKey="{F2A992C1-A482-4FC5-B604-EE6313D117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36A1B26-3630-4E1D-8E00-083334AE498D}"/>
    <w:embedItalic r:id="rId5" w:fontKey="{6A734FB2-B719-413F-82D1-31AE5AF611B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CEC4A4E-22D7-4663-998E-9F4E1DF6A7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7BA82AB-7D86-4D1E-B398-957B22823A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8534767">
    <w:abstractNumId w:val="3"/>
  </w:num>
  <w:num w:numId="2" w16cid:durableId="1228876416">
    <w:abstractNumId w:val="0"/>
  </w:num>
  <w:num w:numId="3" w16cid:durableId="686444128">
    <w:abstractNumId w:val="2"/>
  </w:num>
  <w:num w:numId="4" w16cid:durableId="142973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765C7"/>
    <w:rsid w:val="005902FC"/>
    <w:rsid w:val="008065F4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A17B8F3D-9D56-4B6A-B7D5-8821E721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5</cp:revision>
  <cp:lastPrinted>2025-02-15T04:32:00Z</cp:lastPrinted>
  <dcterms:created xsi:type="dcterms:W3CDTF">2022-10-03T08:04:00Z</dcterms:created>
  <dcterms:modified xsi:type="dcterms:W3CDTF">2026-02-19T10:28:00Z</dcterms:modified>
</cp:coreProperties>
</file>