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B6DB89" w14:textId="77777777" w:rsidR="00C95A1E" w:rsidRDefault="00795781">
      <w:pPr>
        <w:spacing w:after="123"/>
        <w:ind w:left="189"/>
        <w:jc w:val="center"/>
      </w:pPr>
      <w:r>
        <w:rPr>
          <w:noProof/>
          <w:lang w:val="en-US" w:eastAsia="en-US"/>
        </w:rPr>
        <w:drawing>
          <wp:anchor distT="0" distB="0" distL="114300" distR="114300" simplePos="0" relativeHeight="251658240" behindDoc="0" locked="0" layoutInCell="1" allowOverlap="0" wp14:anchorId="167A6AE1" wp14:editId="7162F980">
            <wp:simplePos x="0" y="0"/>
            <wp:positionH relativeFrom="page">
              <wp:posOffset>447675</wp:posOffset>
            </wp:positionH>
            <wp:positionV relativeFrom="page">
              <wp:posOffset>123825</wp:posOffset>
            </wp:positionV>
            <wp:extent cx="1809750" cy="742950"/>
            <wp:effectExtent l="0" t="0" r="0" b="0"/>
            <wp:wrapTopAndBottom/>
            <wp:docPr id="129" name="Picture 129"/>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5"/>
                    <a:stretch>
                      <a:fillRect/>
                    </a:stretch>
                  </pic:blipFill>
                  <pic:spPr>
                    <a:xfrm>
                      <a:off x="0" y="0"/>
                      <a:ext cx="1809750" cy="742950"/>
                    </a:xfrm>
                    <a:prstGeom prst="rect">
                      <a:avLst/>
                    </a:prstGeom>
                  </pic:spPr>
                </pic:pic>
              </a:graphicData>
            </a:graphic>
          </wp:anchor>
        </w:drawing>
      </w:r>
      <w:r>
        <w:rPr>
          <w:noProof/>
          <w:lang w:val="en-US" w:eastAsia="en-US"/>
        </w:rPr>
        <w:drawing>
          <wp:anchor distT="0" distB="0" distL="114300" distR="114300" simplePos="0" relativeHeight="251659264" behindDoc="0" locked="0" layoutInCell="1" allowOverlap="0" wp14:anchorId="7D0A9371" wp14:editId="19C73E47">
            <wp:simplePos x="0" y="0"/>
            <wp:positionH relativeFrom="page">
              <wp:posOffset>6124575</wp:posOffset>
            </wp:positionH>
            <wp:positionV relativeFrom="page">
              <wp:posOffset>371475</wp:posOffset>
            </wp:positionV>
            <wp:extent cx="1076325" cy="295275"/>
            <wp:effectExtent l="0" t="0" r="0" b="0"/>
            <wp:wrapTopAndBottom/>
            <wp:docPr id="131" name="Picture 13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6"/>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8"/>
        </w:rPr>
        <w:t>Data Collection and Preprocessing Phase</w:t>
      </w:r>
    </w:p>
    <w:tbl>
      <w:tblPr>
        <w:tblStyle w:val="TableGrid"/>
        <w:tblW w:w="9360" w:type="dxa"/>
        <w:tblInd w:w="10" w:type="dxa"/>
        <w:tblCellMar>
          <w:top w:w="178" w:type="dxa"/>
          <w:left w:w="95" w:type="dxa"/>
          <w:right w:w="115" w:type="dxa"/>
        </w:tblCellMar>
        <w:tblLook w:val="04A0" w:firstRow="1" w:lastRow="0" w:firstColumn="1" w:lastColumn="0" w:noHBand="0" w:noVBand="1"/>
      </w:tblPr>
      <w:tblGrid>
        <w:gridCol w:w="4680"/>
        <w:gridCol w:w="4680"/>
      </w:tblGrid>
      <w:tr w:rsidR="00C95A1E" w14:paraId="186CDD77"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4A1107D6" w14:textId="77777777" w:rsidR="00C95A1E" w:rsidRDefault="00795781">
            <w:r>
              <w:rPr>
                <w:rFonts w:ascii="Times New Roman" w:eastAsia="Times New Roman" w:hAnsi="Times New Roman" w:cs="Times New Roman"/>
                <w:sz w:val="24"/>
              </w:rP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0A667A42" w14:textId="503345E9" w:rsidR="00C95A1E" w:rsidRDefault="00682F92">
            <w:r>
              <w:rPr>
                <w:rFonts w:ascii="Times New Roman" w:eastAsia="Times New Roman" w:hAnsi="Times New Roman" w:cs="Times New Roman"/>
                <w:sz w:val="24"/>
              </w:rPr>
              <w:t>21 June 2024</w:t>
            </w:r>
          </w:p>
        </w:tc>
      </w:tr>
      <w:tr w:rsidR="00C95A1E" w14:paraId="319A4A6D"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2378ED82" w14:textId="77777777" w:rsidR="00C95A1E" w:rsidRDefault="00795781">
            <w:r>
              <w:rPr>
                <w:rFonts w:ascii="Times New Roman" w:eastAsia="Times New Roman" w:hAnsi="Times New Roman" w:cs="Times New Roman"/>
                <w:sz w:val="24"/>
              </w:rP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14:paraId="713C4E71" w14:textId="52EE2CC1" w:rsidR="00C95A1E" w:rsidRDefault="00682F92">
            <w:r>
              <w:t>7</w:t>
            </w:r>
            <w:r w:rsidR="00D341A9">
              <w:t>39680</w:t>
            </w:r>
            <w:bookmarkStart w:id="0" w:name="_GoBack"/>
            <w:bookmarkEnd w:id="0"/>
          </w:p>
        </w:tc>
      </w:tr>
      <w:tr w:rsidR="00C95A1E" w14:paraId="586FFBDC" w14:textId="77777777">
        <w:trPr>
          <w:trHeight w:val="780"/>
        </w:trPr>
        <w:tc>
          <w:tcPr>
            <w:tcW w:w="4680" w:type="dxa"/>
            <w:tcBorders>
              <w:top w:val="single" w:sz="8" w:space="0" w:color="000000"/>
              <w:left w:val="single" w:sz="8" w:space="0" w:color="000000"/>
              <w:bottom w:val="single" w:sz="8" w:space="0" w:color="000000"/>
              <w:right w:val="single" w:sz="8" w:space="0" w:color="000000"/>
            </w:tcBorders>
          </w:tcPr>
          <w:p w14:paraId="0725F75E" w14:textId="77777777" w:rsidR="00C95A1E" w:rsidRDefault="00795781">
            <w:r>
              <w:rPr>
                <w:rFonts w:ascii="Times New Roman" w:eastAsia="Times New Roman" w:hAnsi="Times New Roman" w:cs="Times New Roman"/>
                <w:sz w:val="24"/>
              </w:rP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568F745D" w14:textId="792AD590" w:rsidR="00C95A1E" w:rsidRDefault="00682F92">
            <w:r>
              <w:t>Estimating presence or absence of smoking Through Bio Signals</w:t>
            </w:r>
          </w:p>
        </w:tc>
      </w:tr>
      <w:tr w:rsidR="00C95A1E" w14:paraId="4F856640"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5B1E0C39" w14:textId="77777777" w:rsidR="00C95A1E" w:rsidRDefault="00795781">
            <w:r>
              <w:rPr>
                <w:rFonts w:ascii="Times New Roman" w:eastAsia="Times New Roman" w:hAnsi="Times New Roman" w:cs="Times New Roman"/>
                <w:sz w:val="24"/>
              </w:rP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2AC7D6BA" w14:textId="77777777" w:rsidR="00C95A1E" w:rsidRDefault="00795781">
            <w:r>
              <w:rPr>
                <w:rFonts w:ascii="Times New Roman" w:eastAsia="Times New Roman" w:hAnsi="Times New Roman" w:cs="Times New Roman"/>
                <w:sz w:val="24"/>
              </w:rPr>
              <w:t>2 Marks</w:t>
            </w:r>
          </w:p>
        </w:tc>
      </w:tr>
    </w:tbl>
    <w:p w14:paraId="4BB0866E" w14:textId="77777777" w:rsidR="00C95A1E" w:rsidRDefault="00795781">
      <w:pPr>
        <w:spacing w:after="193"/>
        <w:ind w:left="-5" w:hanging="10"/>
        <w:rPr>
          <w:rFonts w:ascii="Times New Roman" w:eastAsia="Times New Roman" w:hAnsi="Times New Roman" w:cs="Times New Roman"/>
          <w:b/>
          <w:sz w:val="24"/>
        </w:rPr>
      </w:pPr>
      <w:r>
        <w:rPr>
          <w:rFonts w:ascii="Times New Roman" w:eastAsia="Times New Roman" w:hAnsi="Times New Roman" w:cs="Times New Roman"/>
          <w:b/>
          <w:sz w:val="24"/>
        </w:rPr>
        <w:t>Data Quality Report:</w:t>
      </w:r>
    </w:p>
    <w:p w14:paraId="55451406" w14:textId="77777777" w:rsidR="00682F92" w:rsidRPr="00682F92" w:rsidRDefault="00682F92" w:rsidP="00682F92">
      <w:p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682F92">
        <w:rPr>
          <w:rFonts w:ascii="Times New Roman" w:eastAsia="Times New Roman" w:hAnsi="Times New Roman" w:cs="Times New Roman"/>
          <w:color w:val="auto"/>
          <w:kern w:val="0"/>
          <w:sz w:val="24"/>
          <w14:ligatures w14:val="none"/>
        </w:rPr>
        <w:t>This data quality report serves as a foundational document, outlining the steps taken to ensure the reliability and usability of biosignal data in the project. It underscores the commitment to maintaining high data standards and reliability in achieving the project's objectives effectively.</w:t>
      </w:r>
    </w:p>
    <w:p w14:paraId="561E1806" w14:textId="77777777" w:rsidR="00682F92" w:rsidRPr="00682F92" w:rsidRDefault="00682F92" w:rsidP="00682F92">
      <w:pPr>
        <w:pBdr>
          <w:bottom w:val="single" w:sz="6" w:space="1" w:color="auto"/>
        </w:pBdr>
        <w:spacing w:after="0" w:line="240" w:lineRule="auto"/>
        <w:jc w:val="center"/>
        <w:rPr>
          <w:rFonts w:ascii="Arial" w:eastAsia="Times New Roman" w:hAnsi="Arial" w:cs="Arial"/>
          <w:vanish/>
          <w:color w:val="auto"/>
          <w:kern w:val="0"/>
          <w:sz w:val="16"/>
          <w:szCs w:val="16"/>
          <w14:ligatures w14:val="none"/>
        </w:rPr>
      </w:pPr>
      <w:r w:rsidRPr="00682F92">
        <w:rPr>
          <w:rFonts w:ascii="Arial" w:eastAsia="Times New Roman" w:hAnsi="Arial" w:cs="Arial"/>
          <w:vanish/>
          <w:color w:val="auto"/>
          <w:kern w:val="0"/>
          <w:sz w:val="16"/>
          <w:szCs w:val="16"/>
          <w14:ligatures w14:val="none"/>
        </w:rPr>
        <w:t>Top of Form</w:t>
      </w:r>
    </w:p>
    <w:p w14:paraId="5B8C82F5" w14:textId="77777777" w:rsidR="00682F92" w:rsidRPr="00682F92" w:rsidRDefault="00682F92" w:rsidP="00682F92">
      <w:pPr>
        <w:pBdr>
          <w:top w:val="single" w:sz="6" w:space="1" w:color="auto"/>
        </w:pBdr>
        <w:spacing w:after="0" w:line="240" w:lineRule="auto"/>
        <w:jc w:val="center"/>
        <w:rPr>
          <w:rFonts w:ascii="Arial" w:eastAsia="Times New Roman" w:hAnsi="Arial" w:cs="Arial"/>
          <w:vanish/>
          <w:color w:val="auto"/>
          <w:kern w:val="0"/>
          <w:sz w:val="16"/>
          <w:szCs w:val="16"/>
          <w14:ligatures w14:val="none"/>
        </w:rPr>
      </w:pPr>
      <w:r w:rsidRPr="00682F92">
        <w:rPr>
          <w:rFonts w:ascii="Arial" w:eastAsia="Times New Roman" w:hAnsi="Arial" w:cs="Arial"/>
          <w:vanish/>
          <w:color w:val="auto"/>
          <w:kern w:val="0"/>
          <w:sz w:val="16"/>
          <w:szCs w:val="16"/>
          <w14:ligatures w14:val="none"/>
        </w:rPr>
        <w:t>Bottom of Form</w:t>
      </w:r>
    </w:p>
    <w:p w14:paraId="7BB1AD00" w14:textId="77777777" w:rsidR="00682F92" w:rsidRDefault="00682F92">
      <w:pPr>
        <w:spacing w:after="193"/>
        <w:ind w:left="-5" w:hanging="10"/>
      </w:pPr>
    </w:p>
    <w:p w14:paraId="4E221A5A" w14:textId="43DE64F9" w:rsidR="00C95A1E" w:rsidRDefault="00C95A1E">
      <w:pPr>
        <w:spacing w:after="172" w:line="275" w:lineRule="auto"/>
      </w:pPr>
    </w:p>
    <w:p w14:paraId="0D59DA39" w14:textId="77777777" w:rsidR="00C95A1E" w:rsidRDefault="00795781">
      <w:pPr>
        <w:spacing w:after="0"/>
        <w:ind w:left="-5" w:hanging="10"/>
      </w:pPr>
      <w:r>
        <w:rPr>
          <w:rFonts w:ascii="Times New Roman" w:eastAsia="Times New Roman" w:hAnsi="Times New Roman" w:cs="Times New Roman"/>
          <w:b/>
          <w:sz w:val="24"/>
        </w:rPr>
        <w:t>Data Quality Report:</w:t>
      </w:r>
    </w:p>
    <w:tbl>
      <w:tblPr>
        <w:tblStyle w:val="TableGrid"/>
        <w:tblW w:w="9380" w:type="dxa"/>
        <w:tblInd w:w="10" w:type="dxa"/>
        <w:tblCellMar>
          <w:top w:w="209" w:type="dxa"/>
          <w:left w:w="95" w:type="dxa"/>
          <w:bottom w:w="298" w:type="dxa"/>
          <w:right w:w="113" w:type="dxa"/>
        </w:tblCellMar>
        <w:tblLook w:val="04A0" w:firstRow="1" w:lastRow="0" w:firstColumn="1" w:lastColumn="0" w:noHBand="0" w:noVBand="1"/>
      </w:tblPr>
      <w:tblGrid>
        <w:gridCol w:w="1320"/>
        <w:gridCol w:w="3100"/>
        <w:gridCol w:w="1940"/>
        <w:gridCol w:w="3020"/>
      </w:tblGrid>
      <w:tr w:rsidR="00C95A1E" w14:paraId="7D22E5D4" w14:textId="77777777">
        <w:trPr>
          <w:trHeight w:val="1060"/>
        </w:trPr>
        <w:tc>
          <w:tcPr>
            <w:tcW w:w="1320" w:type="dxa"/>
            <w:tcBorders>
              <w:top w:val="single" w:sz="8" w:space="0" w:color="000000"/>
              <w:left w:val="single" w:sz="8" w:space="0" w:color="000000"/>
              <w:bottom w:val="single" w:sz="8" w:space="0" w:color="000000"/>
              <w:right w:val="single" w:sz="8" w:space="0" w:color="000000"/>
            </w:tcBorders>
            <w:vAlign w:val="center"/>
          </w:tcPr>
          <w:p w14:paraId="4B1562EC" w14:textId="77777777" w:rsidR="00C95A1E" w:rsidRDefault="00795781">
            <w:pPr>
              <w:ind w:left="204" w:firstLine="104"/>
            </w:pPr>
            <w:r>
              <w:rPr>
                <w:rFonts w:ascii="Times New Roman" w:eastAsia="Times New Roman" w:hAnsi="Times New Roman" w:cs="Times New Roman"/>
                <w:b/>
                <w:sz w:val="24"/>
              </w:rPr>
              <w:t>Data Source</w:t>
            </w:r>
          </w:p>
        </w:tc>
        <w:tc>
          <w:tcPr>
            <w:tcW w:w="3100" w:type="dxa"/>
            <w:tcBorders>
              <w:top w:val="single" w:sz="8" w:space="0" w:color="000000"/>
              <w:left w:val="single" w:sz="8" w:space="0" w:color="000000"/>
              <w:bottom w:val="single" w:sz="8" w:space="0" w:color="000000"/>
              <w:right w:val="single" w:sz="8" w:space="0" w:color="000000"/>
            </w:tcBorders>
            <w:vAlign w:val="bottom"/>
          </w:tcPr>
          <w:p w14:paraId="0E80C3A4" w14:textId="77777777" w:rsidR="00C95A1E" w:rsidRDefault="00795781">
            <w:pPr>
              <w:ind w:left="3"/>
              <w:jc w:val="center"/>
            </w:pPr>
            <w:r>
              <w:rPr>
                <w:rFonts w:ascii="Times New Roman" w:eastAsia="Times New Roman" w:hAnsi="Times New Roman" w:cs="Times New Roman"/>
                <w:b/>
                <w:sz w:val="24"/>
              </w:rPr>
              <w:t>Data Quality Issue</w:t>
            </w:r>
          </w:p>
        </w:tc>
        <w:tc>
          <w:tcPr>
            <w:tcW w:w="1940" w:type="dxa"/>
            <w:tcBorders>
              <w:top w:val="single" w:sz="8" w:space="0" w:color="000000"/>
              <w:left w:val="single" w:sz="8" w:space="0" w:color="000000"/>
              <w:bottom w:val="single" w:sz="8" w:space="0" w:color="000000"/>
              <w:right w:val="single" w:sz="8" w:space="0" w:color="000000"/>
            </w:tcBorders>
            <w:vAlign w:val="bottom"/>
          </w:tcPr>
          <w:p w14:paraId="7CDE1E20" w14:textId="77777777" w:rsidR="00C95A1E" w:rsidRDefault="00795781">
            <w:pPr>
              <w:ind w:left="3"/>
              <w:jc w:val="center"/>
            </w:pPr>
            <w:r>
              <w:rPr>
                <w:rFonts w:ascii="Times New Roman" w:eastAsia="Times New Roman" w:hAnsi="Times New Roman" w:cs="Times New Roman"/>
                <w:b/>
                <w:sz w:val="24"/>
              </w:rPr>
              <w:t>Severity</w:t>
            </w:r>
          </w:p>
        </w:tc>
        <w:tc>
          <w:tcPr>
            <w:tcW w:w="3020" w:type="dxa"/>
            <w:tcBorders>
              <w:top w:val="single" w:sz="8" w:space="0" w:color="000000"/>
              <w:left w:val="single" w:sz="8" w:space="0" w:color="000000"/>
              <w:bottom w:val="single" w:sz="8" w:space="0" w:color="000000"/>
              <w:right w:val="single" w:sz="8" w:space="0" w:color="000000"/>
            </w:tcBorders>
            <w:vAlign w:val="bottom"/>
          </w:tcPr>
          <w:p w14:paraId="7036B0A0" w14:textId="77777777" w:rsidR="00C95A1E" w:rsidRDefault="00795781">
            <w:pPr>
              <w:ind w:left="8"/>
              <w:jc w:val="center"/>
            </w:pPr>
            <w:r>
              <w:rPr>
                <w:rFonts w:ascii="Times New Roman" w:eastAsia="Times New Roman" w:hAnsi="Times New Roman" w:cs="Times New Roman"/>
                <w:b/>
                <w:sz w:val="24"/>
              </w:rPr>
              <w:t>Resolution Plan</w:t>
            </w:r>
          </w:p>
        </w:tc>
      </w:tr>
      <w:tr w:rsidR="00C95A1E" w14:paraId="01EE1DC9" w14:textId="77777777">
        <w:trPr>
          <w:trHeight w:val="2700"/>
        </w:trPr>
        <w:tc>
          <w:tcPr>
            <w:tcW w:w="1320" w:type="dxa"/>
            <w:tcBorders>
              <w:top w:val="single" w:sz="8" w:space="0" w:color="000000"/>
              <w:left w:val="single" w:sz="8" w:space="0" w:color="000000"/>
              <w:bottom w:val="single" w:sz="8" w:space="0" w:color="000000"/>
              <w:right w:val="single" w:sz="8" w:space="0" w:color="000000"/>
            </w:tcBorders>
          </w:tcPr>
          <w:p w14:paraId="3ED7F206" w14:textId="77777777" w:rsidR="00C95A1E" w:rsidRDefault="00795781">
            <w:pPr>
              <w:spacing w:after="17"/>
            </w:pPr>
            <w:r>
              <w:rPr>
                <w:rFonts w:ascii="Times New Roman" w:eastAsia="Times New Roman" w:hAnsi="Times New Roman" w:cs="Times New Roman"/>
                <w:sz w:val="24"/>
              </w:rPr>
              <w:t>Kaggle</w:t>
            </w:r>
          </w:p>
          <w:p w14:paraId="7D6C9B54" w14:textId="77777777" w:rsidR="00C95A1E" w:rsidRDefault="00795781">
            <w:r>
              <w:rPr>
                <w:rFonts w:ascii="Times New Roman" w:eastAsia="Times New Roman" w:hAnsi="Times New Roman" w:cs="Times New Roman"/>
                <w:sz w:val="24"/>
              </w:rPr>
              <w:t>Dataset</w:t>
            </w:r>
          </w:p>
        </w:tc>
        <w:tc>
          <w:tcPr>
            <w:tcW w:w="3100" w:type="dxa"/>
            <w:tcBorders>
              <w:top w:val="single" w:sz="8" w:space="0" w:color="000000"/>
              <w:left w:val="single" w:sz="8" w:space="0" w:color="000000"/>
              <w:bottom w:val="single" w:sz="8" w:space="0" w:color="000000"/>
              <w:right w:val="single" w:sz="8" w:space="0" w:color="000000"/>
            </w:tcBorders>
          </w:tcPr>
          <w:p w14:paraId="578B4332" w14:textId="6F38E07D" w:rsidR="00C95A1E" w:rsidRDefault="00682F92" w:rsidP="00682F92">
            <w:pPr>
              <w:spacing w:after="53"/>
            </w:pPr>
            <w:r>
              <w:t>Missing values in 'Gender', '</w:t>
            </w:r>
            <w:r w:rsidR="00795781">
              <w:t>tartar’, ‘oral’</w:t>
            </w:r>
            <w:r>
              <w:t xml:space="preserve"> columns.</w:t>
            </w:r>
          </w:p>
        </w:tc>
        <w:tc>
          <w:tcPr>
            <w:tcW w:w="1940" w:type="dxa"/>
            <w:tcBorders>
              <w:top w:val="single" w:sz="8" w:space="0" w:color="000000"/>
              <w:left w:val="single" w:sz="8" w:space="0" w:color="000000"/>
              <w:bottom w:val="single" w:sz="8" w:space="0" w:color="000000"/>
              <w:right w:val="single" w:sz="8" w:space="0" w:color="000000"/>
            </w:tcBorders>
          </w:tcPr>
          <w:p w14:paraId="149DCBB4" w14:textId="77777777" w:rsidR="00C95A1E" w:rsidRDefault="00795781">
            <w:pPr>
              <w:ind w:left="5"/>
            </w:pPr>
            <w:r>
              <w:rPr>
                <w:rFonts w:ascii="Times New Roman" w:eastAsia="Times New Roman" w:hAnsi="Times New Roman" w:cs="Times New Roman"/>
                <w:sz w:val="24"/>
              </w:rPr>
              <w:t>Moderate</w:t>
            </w:r>
          </w:p>
        </w:tc>
        <w:tc>
          <w:tcPr>
            <w:tcW w:w="3020" w:type="dxa"/>
            <w:tcBorders>
              <w:top w:val="single" w:sz="8" w:space="0" w:color="000000"/>
              <w:left w:val="single" w:sz="8" w:space="0" w:color="000000"/>
              <w:bottom w:val="single" w:sz="8" w:space="0" w:color="000000"/>
              <w:right w:val="single" w:sz="8" w:space="0" w:color="000000"/>
            </w:tcBorders>
          </w:tcPr>
          <w:p w14:paraId="049C7982" w14:textId="45017D5E" w:rsidR="00C95A1E" w:rsidRDefault="00682F92">
            <w:r>
              <w:t>Use mean/median imputation to fill missing values in numerical columns (</w:t>
            </w:r>
            <w:r w:rsidR="00795781">
              <w:t>tartar</w:t>
            </w:r>
            <w:r>
              <w:t xml:space="preserve">, </w:t>
            </w:r>
            <w:r w:rsidR="00795781">
              <w:t>oral</w:t>
            </w:r>
            <w:r>
              <w:t>). For categorical columns (Gender), use mode imputation to fill missing values.</w:t>
            </w:r>
          </w:p>
        </w:tc>
      </w:tr>
      <w:tr w:rsidR="00C95A1E" w14:paraId="4EB7A6DF" w14:textId="77777777">
        <w:trPr>
          <w:trHeight w:val="1080"/>
        </w:trPr>
        <w:tc>
          <w:tcPr>
            <w:tcW w:w="1320" w:type="dxa"/>
            <w:tcBorders>
              <w:top w:val="single" w:sz="8" w:space="0" w:color="000000"/>
              <w:left w:val="single" w:sz="8" w:space="0" w:color="000000"/>
              <w:bottom w:val="single" w:sz="8" w:space="0" w:color="000000"/>
              <w:right w:val="single" w:sz="8" w:space="0" w:color="000000"/>
            </w:tcBorders>
          </w:tcPr>
          <w:p w14:paraId="26F96C48" w14:textId="77777777" w:rsidR="00C95A1E" w:rsidRDefault="00795781">
            <w:pPr>
              <w:spacing w:after="17"/>
            </w:pPr>
            <w:r>
              <w:rPr>
                <w:rFonts w:ascii="Times New Roman" w:eastAsia="Times New Roman" w:hAnsi="Times New Roman" w:cs="Times New Roman"/>
                <w:sz w:val="24"/>
              </w:rPr>
              <w:t>Kaggle</w:t>
            </w:r>
          </w:p>
          <w:p w14:paraId="49BBCBD7" w14:textId="77777777" w:rsidR="00C95A1E" w:rsidRDefault="00795781">
            <w:r>
              <w:rPr>
                <w:rFonts w:ascii="Times New Roman" w:eastAsia="Times New Roman" w:hAnsi="Times New Roman" w:cs="Times New Roman"/>
                <w:sz w:val="24"/>
              </w:rPr>
              <w:t>Dataset</w:t>
            </w:r>
          </w:p>
        </w:tc>
        <w:tc>
          <w:tcPr>
            <w:tcW w:w="3100" w:type="dxa"/>
            <w:tcBorders>
              <w:top w:val="single" w:sz="8" w:space="0" w:color="000000"/>
              <w:left w:val="single" w:sz="8" w:space="0" w:color="000000"/>
              <w:bottom w:val="single" w:sz="8" w:space="0" w:color="000000"/>
              <w:right w:val="single" w:sz="8" w:space="0" w:color="000000"/>
            </w:tcBorders>
          </w:tcPr>
          <w:p w14:paraId="4487E51A" w14:textId="4BBF673B" w:rsidR="00C95A1E" w:rsidRDefault="00682F92">
            <w:r>
              <w:t>Categorical data in the dataset</w:t>
            </w:r>
          </w:p>
        </w:tc>
        <w:tc>
          <w:tcPr>
            <w:tcW w:w="1940" w:type="dxa"/>
            <w:tcBorders>
              <w:top w:val="single" w:sz="8" w:space="0" w:color="000000"/>
              <w:left w:val="single" w:sz="8" w:space="0" w:color="000000"/>
              <w:bottom w:val="single" w:sz="8" w:space="0" w:color="000000"/>
              <w:right w:val="single" w:sz="8" w:space="0" w:color="000000"/>
            </w:tcBorders>
          </w:tcPr>
          <w:p w14:paraId="2C6CE2CC" w14:textId="77777777" w:rsidR="00C95A1E" w:rsidRDefault="00795781">
            <w:pPr>
              <w:ind w:left="5"/>
            </w:pPr>
            <w:r>
              <w:rPr>
                <w:rFonts w:ascii="Times New Roman" w:eastAsia="Times New Roman" w:hAnsi="Times New Roman" w:cs="Times New Roman"/>
                <w:sz w:val="24"/>
              </w:rPr>
              <w:t>Moderate</w:t>
            </w:r>
          </w:p>
        </w:tc>
        <w:tc>
          <w:tcPr>
            <w:tcW w:w="3020" w:type="dxa"/>
            <w:tcBorders>
              <w:top w:val="single" w:sz="8" w:space="0" w:color="000000"/>
              <w:left w:val="single" w:sz="8" w:space="0" w:color="000000"/>
              <w:bottom w:val="single" w:sz="8" w:space="0" w:color="000000"/>
              <w:right w:val="single" w:sz="8" w:space="0" w:color="000000"/>
            </w:tcBorders>
          </w:tcPr>
          <w:p w14:paraId="6B6C1941" w14:textId="77777777" w:rsidR="00682F92" w:rsidRDefault="00682F92" w:rsidP="00682F92">
            <w:pPr>
              <w:spacing w:line="240" w:lineRule="auto"/>
              <w:rPr>
                <w:rFonts w:ascii="Times New Roman" w:eastAsia="Times New Roman" w:hAnsi="Times New Roman" w:cs="Times New Roman"/>
                <w:color w:val="auto"/>
                <w:sz w:val="24"/>
              </w:rPr>
            </w:pPr>
            <w:r>
              <w:t xml:space="preserve">Perform encoding on categorical variables to convert them into numerical format suitable for modeling. For </w:t>
            </w:r>
            <w:r>
              <w:lastRenderedPageBreak/>
              <w:t>instance, use one-hot encoding or label encoding depending on the nature of the categorical data and the machine learning algorithm used.</w:t>
            </w:r>
          </w:p>
          <w:p w14:paraId="68458978" w14:textId="0D9224CF" w:rsidR="00C95A1E" w:rsidRDefault="00C95A1E"/>
        </w:tc>
      </w:tr>
    </w:tbl>
    <w:p w14:paraId="76899086" w14:textId="77777777" w:rsidR="00B162D4" w:rsidRDefault="00B162D4"/>
    <w:sectPr w:rsidR="00B162D4">
      <w:pgSz w:w="12240" w:h="15840"/>
      <w:pgMar w:top="1440" w:right="162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A1E"/>
    <w:rsid w:val="00506840"/>
    <w:rsid w:val="0066377D"/>
    <w:rsid w:val="00682F92"/>
    <w:rsid w:val="00795781"/>
    <w:rsid w:val="00795A8D"/>
    <w:rsid w:val="00B162D4"/>
    <w:rsid w:val="00C95A1E"/>
    <w:rsid w:val="00D341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9D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682F92"/>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 w:type="paragraph" w:styleId="z-TopofForm">
    <w:name w:val="HTML Top of Form"/>
    <w:basedOn w:val="Normal"/>
    <w:next w:val="Normal"/>
    <w:link w:val="z-TopofFormChar"/>
    <w:hidden/>
    <w:uiPriority w:val="99"/>
    <w:semiHidden/>
    <w:unhideWhenUsed/>
    <w:rsid w:val="00682F92"/>
    <w:pPr>
      <w:pBdr>
        <w:bottom w:val="single" w:sz="6" w:space="1" w:color="auto"/>
      </w:pBdr>
      <w:spacing w:after="0" w:line="240" w:lineRule="auto"/>
      <w:jc w:val="center"/>
    </w:pPr>
    <w:rPr>
      <w:rFonts w:ascii="Arial" w:eastAsia="Times New Roman" w:hAnsi="Arial" w:cs="Arial"/>
      <w:vanish/>
      <w:color w:val="auto"/>
      <w:kern w:val="0"/>
      <w:sz w:val="16"/>
      <w:szCs w:val="16"/>
      <w14:ligatures w14:val="none"/>
    </w:rPr>
  </w:style>
  <w:style w:type="character" w:customStyle="1" w:styleId="z-TopofFormChar">
    <w:name w:val="z-Top of Form Char"/>
    <w:basedOn w:val="DefaultParagraphFont"/>
    <w:link w:val="z-TopofForm"/>
    <w:uiPriority w:val="99"/>
    <w:semiHidden/>
    <w:rsid w:val="00682F92"/>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682F92"/>
    <w:pPr>
      <w:pBdr>
        <w:top w:val="single" w:sz="6" w:space="1" w:color="auto"/>
      </w:pBdr>
      <w:spacing w:after="0" w:line="240" w:lineRule="auto"/>
      <w:jc w:val="center"/>
    </w:pPr>
    <w:rPr>
      <w:rFonts w:ascii="Arial" w:eastAsia="Times New Roman" w:hAnsi="Arial" w:cs="Arial"/>
      <w:vanish/>
      <w:color w:val="auto"/>
      <w:kern w:val="0"/>
      <w:sz w:val="16"/>
      <w:szCs w:val="16"/>
      <w14:ligatures w14:val="none"/>
    </w:rPr>
  </w:style>
  <w:style w:type="character" w:customStyle="1" w:styleId="z-BottomofFormChar">
    <w:name w:val="z-Bottom of Form Char"/>
    <w:basedOn w:val="DefaultParagraphFont"/>
    <w:link w:val="z-BottomofForm"/>
    <w:uiPriority w:val="99"/>
    <w:semiHidden/>
    <w:rsid w:val="00682F92"/>
    <w:rPr>
      <w:rFonts w:ascii="Arial" w:eastAsia="Times New Roman" w:hAnsi="Arial" w:cs="Arial"/>
      <w:vanish/>
      <w:kern w:val="0"/>
      <w:sz w:val="16"/>
      <w:szCs w:val="16"/>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682F92"/>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 w:type="paragraph" w:styleId="z-TopofForm">
    <w:name w:val="HTML Top of Form"/>
    <w:basedOn w:val="Normal"/>
    <w:next w:val="Normal"/>
    <w:link w:val="z-TopofFormChar"/>
    <w:hidden/>
    <w:uiPriority w:val="99"/>
    <w:semiHidden/>
    <w:unhideWhenUsed/>
    <w:rsid w:val="00682F92"/>
    <w:pPr>
      <w:pBdr>
        <w:bottom w:val="single" w:sz="6" w:space="1" w:color="auto"/>
      </w:pBdr>
      <w:spacing w:after="0" w:line="240" w:lineRule="auto"/>
      <w:jc w:val="center"/>
    </w:pPr>
    <w:rPr>
      <w:rFonts w:ascii="Arial" w:eastAsia="Times New Roman" w:hAnsi="Arial" w:cs="Arial"/>
      <w:vanish/>
      <w:color w:val="auto"/>
      <w:kern w:val="0"/>
      <w:sz w:val="16"/>
      <w:szCs w:val="16"/>
      <w14:ligatures w14:val="none"/>
    </w:rPr>
  </w:style>
  <w:style w:type="character" w:customStyle="1" w:styleId="z-TopofFormChar">
    <w:name w:val="z-Top of Form Char"/>
    <w:basedOn w:val="DefaultParagraphFont"/>
    <w:link w:val="z-TopofForm"/>
    <w:uiPriority w:val="99"/>
    <w:semiHidden/>
    <w:rsid w:val="00682F92"/>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682F92"/>
    <w:pPr>
      <w:pBdr>
        <w:top w:val="single" w:sz="6" w:space="1" w:color="auto"/>
      </w:pBdr>
      <w:spacing w:after="0" w:line="240" w:lineRule="auto"/>
      <w:jc w:val="center"/>
    </w:pPr>
    <w:rPr>
      <w:rFonts w:ascii="Arial" w:eastAsia="Times New Roman" w:hAnsi="Arial" w:cs="Arial"/>
      <w:vanish/>
      <w:color w:val="auto"/>
      <w:kern w:val="0"/>
      <w:sz w:val="16"/>
      <w:szCs w:val="16"/>
      <w14:ligatures w14:val="none"/>
    </w:rPr>
  </w:style>
  <w:style w:type="character" w:customStyle="1" w:styleId="z-BottomofFormChar">
    <w:name w:val="z-Bottom of Form Char"/>
    <w:basedOn w:val="DefaultParagraphFont"/>
    <w:link w:val="z-BottomofForm"/>
    <w:uiPriority w:val="99"/>
    <w:semiHidden/>
    <w:rsid w:val="00682F92"/>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33763">
      <w:bodyDiv w:val="1"/>
      <w:marLeft w:val="0"/>
      <w:marRight w:val="0"/>
      <w:marTop w:val="0"/>
      <w:marBottom w:val="0"/>
      <w:divBdr>
        <w:top w:val="none" w:sz="0" w:space="0" w:color="auto"/>
        <w:left w:val="none" w:sz="0" w:space="0" w:color="auto"/>
        <w:bottom w:val="none" w:sz="0" w:space="0" w:color="auto"/>
        <w:right w:val="none" w:sz="0" w:space="0" w:color="auto"/>
      </w:divBdr>
      <w:divsChild>
        <w:div w:id="1958943939">
          <w:marLeft w:val="0"/>
          <w:marRight w:val="0"/>
          <w:marTop w:val="0"/>
          <w:marBottom w:val="0"/>
          <w:divBdr>
            <w:top w:val="none" w:sz="0" w:space="0" w:color="auto"/>
            <w:left w:val="none" w:sz="0" w:space="0" w:color="auto"/>
            <w:bottom w:val="none" w:sz="0" w:space="0" w:color="auto"/>
            <w:right w:val="none" w:sz="0" w:space="0" w:color="auto"/>
          </w:divBdr>
          <w:divsChild>
            <w:div w:id="2059544555">
              <w:marLeft w:val="0"/>
              <w:marRight w:val="0"/>
              <w:marTop w:val="0"/>
              <w:marBottom w:val="0"/>
              <w:divBdr>
                <w:top w:val="none" w:sz="0" w:space="0" w:color="auto"/>
                <w:left w:val="none" w:sz="0" w:space="0" w:color="auto"/>
                <w:bottom w:val="none" w:sz="0" w:space="0" w:color="auto"/>
                <w:right w:val="none" w:sz="0" w:space="0" w:color="auto"/>
              </w:divBdr>
              <w:divsChild>
                <w:div w:id="1105614804">
                  <w:marLeft w:val="0"/>
                  <w:marRight w:val="0"/>
                  <w:marTop w:val="0"/>
                  <w:marBottom w:val="0"/>
                  <w:divBdr>
                    <w:top w:val="none" w:sz="0" w:space="0" w:color="auto"/>
                    <w:left w:val="none" w:sz="0" w:space="0" w:color="auto"/>
                    <w:bottom w:val="none" w:sz="0" w:space="0" w:color="auto"/>
                    <w:right w:val="none" w:sz="0" w:space="0" w:color="auto"/>
                  </w:divBdr>
                  <w:divsChild>
                    <w:div w:id="398018527">
                      <w:marLeft w:val="0"/>
                      <w:marRight w:val="0"/>
                      <w:marTop w:val="0"/>
                      <w:marBottom w:val="0"/>
                      <w:divBdr>
                        <w:top w:val="none" w:sz="0" w:space="0" w:color="auto"/>
                        <w:left w:val="none" w:sz="0" w:space="0" w:color="auto"/>
                        <w:bottom w:val="none" w:sz="0" w:space="0" w:color="auto"/>
                        <w:right w:val="none" w:sz="0" w:space="0" w:color="auto"/>
                      </w:divBdr>
                      <w:divsChild>
                        <w:div w:id="57483247">
                          <w:marLeft w:val="0"/>
                          <w:marRight w:val="0"/>
                          <w:marTop w:val="0"/>
                          <w:marBottom w:val="0"/>
                          <w:divBdr>
                            <w:top w:val="none" w:sz="0" w:space="0" w:color="auto"/>
                            <w:left w:val="none" w:sz="0" w:space="0" w:color="auto"/>
                            <w:bottom w:val="none" w:sz="0" w:space="0" w:color="auto"/>
                            <w:right w:val="none" w:sz="0" w:space="0" w:color="auto"/>
                          </w:divBdr>
                          <w:divsChild>
                            <w:div w:id="1630284179">
                              <w:marLeft w:val="0"/>
                              <w:marRight w:val="0"/>
                              <w:marTop w:val="0"/>
                              <w:marBottom w:val="0"/>
                              <w:divBdr>
                                <w:top w:val="none" w:sz="0" w:space="0" w:color="auto"/>
                                <w:left w:val="none" w:sz="0" w:space="0" w:color="auto"/>
                                <w:bottom w:val="none" w:sz="0" w:space="0" w:color="auto"/>
                                <w:right w:val="none" w:sz="0" w:space="0" w:color="auto"/>
                              </w:divBdr>
                              <w:divsChild>
                                <w:div w:id="1416323501">
                                  <w:marLeft w:val="0"/>
                                  <w:marRight w:val="0"/>
                                  <w:marTop w:val="0"/>
                                  <w:marBottom w:val="0"/>
                                  <w:divBdr>
                                    <w:top w:val="none" w:sz="0" w:space="0" w:color="auto"/>
                                    <w:left w:val="none" w:sz="0" w:space="0" w:color="auto"/>
                                    <w:bottom w:val="none" w:sz="0" w:space="0" w:color="auto"/>
                                    <w:right w:val="none" w:sz="0" w:space="0" w:color="auto"/>
                                  </w:divBdr>
                                  <w:divsChild>
                                    <w:div w:id="1125661592">
                                      <w:marLeft w:val="0"/>
                                      <w:marRight w:val="0"/>
                                      <w:marTop w:val="0"/>
                                      <w:marBottom w:val="0"/>
                                      <w:divBdr>
                                        <w:top w:val="none" w:sz="0" w:space="0" w:color="auto"/>
                                        <w:left w:val="none" w:sz="0" w:space="0" w:color="auto"/>
                                        <w:bottom w:val="none" w:sz="0" w:space="0" w:color="auto"/>
                                        <w:right w:val="none" w:sz="0" w:space="0" w:color="auto"/>
                                      </w:divBdr>
                                      <w:divsChild>
                                        <w:div w:id="1704865243">
                                          <w:marLeft w:val="0"/>
                                          <w:marRight w:val="0"/>
                                          <w:marTop w:val="0"/>
                                          <w:marBottom w:val="0"/>
                                          <w:divBdr>
                                            <w:top w:val="none" w:sz="0" w:space="0" w:color="auto"/>
                                            <w:left w:val="none" w:sz="0" w:space="0" w:color="auto"/>
                                            <w:bottom w:val="none" w:sz="0" w:space="0" w:color="auto"/>
                                            <w:right w:val="none" w:sz="0" w:space="0" w:color="auto"/>
                                          </w:divBdr>
                                          <w:divsChild>
                                            <w:div w:id="1141772462">
                                              <w:marLeft w:val="0"/>
                                              <w:marRight w:val="0"/>
                                              <w:marTop w:val="0"/>
                                              <w:marBottom w:val="0"/>
                                              <w:divBdr>
                                                <w:top w:val="none" w:sz="0" w:space="0" w:color="auto"/>
                                                <w:left w:val="none" w:sz="0" w:space="0" w:color="auto"/>
                                                <w:bottom w:val="none" w:sz="0" w:space="0" w:color="auto"/>
                                                <w:right w:val="none" w:sz="0" w:space="0" w:color="auto"/>
                                              </w:divBdr>
                                              <w:divsChild>
                                                <w:div w:id="909002402">
                                                  <w:marLeft w:val="0"/>
                                                  <w:marRight w:val="0"/>
                                                  <w:marTop w:val="0"/>
                                                  <w:marBottom w:val="0"/>
                                                  <w:divBdr>
                                                    <w:top w:val="none" w:sz="0" w:space="0" w:color="auto"/>
                                                    <w:left w:val="none" w:sz="0" w:space="0" w:color="auto"/>
                                                    <w:bottom w:val="none" w:sz="0" w:space="0" w:color="auto"/>
                                                    <w:right w:val="none" w:sz="0" w:space="0" w:color="auto"/>
                                                  </w:divBdr>
                                                  <w:divsChild>
                                                    <w:div w:id="1746032384">
                                                      <w:marLeft w:val="0"/>
                                                      <w:marRight w:val="0"/>
                                                      <w:marTop w:val="0"/>
                                                      <w:marBottom w:val="0"/>
                                                      <w:divBdr>
                                                        <w:top w:val="none" w:sz="0" w:space="0" w:color="auto"/>
                                                        <w:left w:val="none" w:sz="0" w:space="0" w:color="auto"/>
                                                        <w:bottom w:val="none" w:sz="0" w:space="0" w:color="auto"/>
                                                        <w:right w:val="none" w:sz="0" w:space="0" w:color="auto"/>
                                                      </w:divBdr>
                                                      <w:divsChild>
                                                        <w:div w:id="169870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3260266">
          <w:marLeft w:val="0"/>
          <w:marRight w:val="0"/>
          <w:marTop w:val="0"/>
          <w:marBottom w:val="0"/>
          <w:divBdr>
            <w:top w:val="none" w:sz="0" w:space="0" w:color="auto"/>
            <w:left w:val="none" w:sz="0" w:space="0" w:color="auto"/>
            <w:bottom w:val="none" w:sz="0" w:space="0" w:color="auto"/>
            <w:right w:val="none" w:sz="0" w:space="0" w:color="auto"/>
          </w:divBdr>
          <w:divsChild>
            <w:div w:id="1080829338">
              <w:marLeft w:val="0"/>
              <w:marRight w:val="0"/>
              <w:marTop w:val="0"/>
              <w:marBottom w:val="0"/>
              <w:divBdr>
                <w:top w:val="none" w:sz="0" w:space="0" w:color="auto"/>
                <w:left w:val="none" w:sz="0" w:space="0" w:color="auto"/>
                <w:bottom w:val="none" w:sz="0" w:space="0" w:color="auto"/>
                <w:right w:val="none" w:sz="0" w:space="0" w:color="auto"/>
              </w:divBdr>
              <w:divsChild>
                <w:div w:id="197547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3346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SL Data Quality Report</vt:lpstr>
    </vt:vector>
  </TitlesOfParts>
  <Company/>
  <LinksUpToDate>false</LinksUpToDate>
  <CharactersWithSpaces>1143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Data Quality Report</dc:title>
  <dc:creator>kusanavya13@gmail.com</dc:creator>
  <cp:lastModifiedBy>user</cp:lastModifiedBy>
  <cp:revision>5</cp:revision>
  <cp:lastPrinted>2024-07-11T14:21:00Z</cp:lastPrinted>
  <dcterms:created xsi:type="dcterms:W3CDTF">2024-07-10T05:52:00Z</dcterms:created>
  <dcterms:modified xsi:type="dcterms:W3CDTF">2024-07-11T14:22:00Z</dcterms:modified>
</cp:coreProperties>
</file>