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62D07" w14:textId="226B020B" w:rsidR="00DC5E53" w:rsidRPr="00B9012E" w:rsidRDefault="00DC5E53" w:rsidP="006C1EC4">
      <w:pPr>
        <w:pStyle w:val="Text"/>
        <w:spacing w:before="240"/>
        <w:ind w:firstLine="0"/>
        <w:rPr>
          <w:b/>
        </w:rPr>
      </w:pPr>
    </w:p>
    <w:p w14:paraId="7B2A3FD4"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1EDFA380"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2914E9BC"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225787EC" w14:textId="77777777" w:rsidR="00454021" w:rsidRPr="00B9012E" w:rsidRDefault="00454021"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13062C2C"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3CB1B88E" w14:textId="29BF73CF" w:rsidR="004A21F9" w:rsidRPr="004A21F9" w:rsidRDefault="00C124E4" w:rsidP="004A21F9">
      <w:pPr>
        <w:pStyle w:val="Style10ptBoldCenteredLeft15cmRight155cm"/>
        <w:framePr w:w="9305" w:h="5243" w:hRule="exact" w:hSpace="187" w:vSpace="187" w:wrap="notBeside" w:vAnchor="text" w:hAnchor="page" w:x="1385" w:y="-5670"/>
        <w:rPr>
          <w:bCs w:val="0"/>
          <w:sz w:val="32"/>
          <w:szCs w:val="32"/>
          <w:lang w:val="es-VE"/>
        </w:rPr>
      </w:pPr>
      <w:r w:rsidRPr="00C124E4">
        <w:rPr>
          <w:bCs w:val="0"/>
          <w:sz w:val="32"/>
          <w:szCs w:val="32"/>
          <w:lang w:val="es-VE"/>
        </w:rPr>
        <w:t>Intérprete Interactivo para Enseñar Lógica Algorítmica: Un Enfoque Basado en Lightbot</w:t>
      </w:r>
    </w:p>
    <w:p w14:paraId="0256B3FF" w14:textId="4DEEFDDB" w:rsidR="00EF0AED" w:rsidRPr="00B9012E" w:rsidRDefault="0006063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bCs/>
          <w:vertAlign w:val="superscript"/>
          <w:lang w:eastAsia="es-EC"/>
        </w:rPr>
      </w:pPr>
      <w:r>
        <w:rPr>
          <w:b/>
          <w:bCs/>
          <w:lang w:eastAsia="es-EC"/>
        </w:rPr>
        <w:t>Pedroza Palomar</w:t>
      </w:r>
      <w:r w:rsidR="00A120D0" w:rsidRPr="00B9012E">
        <w:rPr>
          <w:b/>
          <w:bCs/>
          <w:lang w:eastAsia="es-EC"/>
        </w:rPr>
        <w:t>,</w:t>
      </w:r>
      <w:r w:rsidR="00945CF9" w:rsidRPr="00B9012E">
        <w:rPr>
          <w:b/>
          <w:bCs/>
          <w:lang w:eastAsia="es-EC"/>
        </w:rPr>
        <w:t xml:space="preserve"> </w:t>
      </w:r>
      <w:r>
        <w:rPr>
          <w:b/>
          <w:bCs/>
          <w:lang w:eastAsia="es-EC"/>
        </w:rPr>
        <w:t>Oriana</w:t>
      </w:r>
      <w:r w:rsidR="00EF0AED" w:rsidRPr="00B9012E">
        <w:rPr>
          <w:b/>
          <w:bCs/>
          <w:vertAlign w:val="superscript"/>
          <w:lang w:eastAsia="es-EC"/>
        </w:rPr>
        <w:t>1</w:t>
      </w:r>
      <w:r w:rsidR="002E7BB4" w:rsidRPr="00B9012E">
        <w:rPr>
          <w:b/>
          <w:bCs/>
          <w:lang w:eastAsia="es-EC"/>
        </w:rPr>
        <w:t xml:space="preserve">; </w:t>
      </w:r>
      <w:r w:rsidR="003B564B">
        <w:rPr>
          <w:b/>
          <w:bCs/>
          <w:lang w:eastAsia="es-EC"/>
        </w:rPr>
        <w:t>Hernández</w:t>
      </w:r>
      <w:r w:rsidR="00A120D0" w:rsidRPr="00B9012E">
        <w:rPr>
          <w:b/>
          <w:bCs/>
          <w:lang w:eastAsia="es-EC"/>
        </w:rPr>
        <w:t>,</w:t>
      </w:r>
      <w:r w:rsidR="002E7BB4" w:rsidRPr="00B9012E">
        <w:rPr>
          <w:b/>
          <w:bCs/>
          <w:lang w:eastAsia="es-EC"/>
        </w:rPr>
        <w:t xml:space="preserve"> </w:t>
      </w:r>
      <w:r w:rsidR="003B564B">
        <w:rPr>
          <w:b/>
          <w:bCs/>
          <w:lang w:eastAsia="es-EC"/>
        </w:rPr>
        <w:t>Juan</w:t>
      </w:r>
      <w:r>
        <w:rPr>
          <w:b/>
          <w:bCs/>
          <w:vertAlign w:val="superscript"/>
          <w:lang w:eastAsia="es-EC"/>
        </w:rPr>
        <w:t>1</w:t>
      </w:r>
    </w:p>
    <w:p w14:paraId="5344021F"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rFonts w:ascii="Symbol" w:hAnsi="Symbol"/>
          <w:sz w:val="18"/>
          <w:szCs w:val="18"/>
        </w:rPr>
      </w:pPr>
    </w:p>
    <w:p w14:paraId="4372745F" w14:textId="0728D812" w:rsidR="00A6608C" w:rsidRPr="00B9012E" w:rsidRDefault="00EF0AED" w:rsidP="00AF6349">
      <w:pPr>
        <w:pStyle w:val="Authoraddress"/>
        <w:framePr w:h="5243" w:hRule="exact" w:wrap="notBeside" w:y="-5670"/>
        <w:rPr>
          <w:lang w:val="es-VE"/>
        </w:rPr>
      </w:pPr>
      <w:r w:rsidRPr="00B9012E">
        <w:rPr>
          <w:vertAlign w:val="superscript"/>
          <w:lang w:val="es-VE"/>
        </w:rPr>
        <w:t>1</w:t>
      </w:r>
      <w:r w:rsidR="00060634" w:rsidRPr="00060634">
        <w:t xml:space="preserve"> </w:t>
      </w:r>
      <w:r w:rsidR="00060634" w:rsidRPr="00060634">
        <w:rPr>
          <w:lang w:val="es-VE"/>
        </w:rPr>
        <w:t xml:space="preserve">Escuela de Ingeniería </w:t>
      </w:r>
      <w:r w:rsidR="00060634">
        <w:rPr>
          <w:lang w:val="es-VE"/>
        </w:rPr>
        <w:t>de Sistemas</w:t>
      </w:r>
      <w:r w:rsidR="00060634" w:rsidRPr="00060634">
        <w:rPr>
          <w:lang w:val="es-VE"/>
        </w:rPr>
        <w:t>, Facultad de Ingeniería</w:t>
      </w:r>
      <w:r w:rsidR="002E7BB4" w:rsidRPr="00B9012E">
        <w:rPr>
          <w:lang w:val="es-VE"/>
        </w:rPr>
        <w:t>,</w:t>
      </w:r>
      <w:r w:rsidR="00996AA1" w:rsidRPr="00B9012E">
        <w:rPr>
          <w:lang w:val="es-VE"/>
        </w:rPr>
        <w:t xml:space="preserve"> Universidad de Los Andes, Mérida, Venezuela</w:t>
      </w:r>
      <w:r w:rsidR="00A330D6" w:rsidRPr="00B9012E">
        <w:rPr>
          <w:lang w:val="es-VE"/>
        </w:rPr>
        <w:t>.</w:t>
      </w:r>
    </w:p>
    <w:p w14:paraId="11E42F92" w14:textId="77777777" w:rsidR="002E7BB4" w:rsidRPr="00B9012E" w:rsidRDefault="002E7BB4" w:rsidP="00AF6349">
      <w:pPr>
        <w:pStyle w:val="Authoraddress"/>
        <w:framePr w:h="5243" w:hRule="exact" w:wrap="notBeside" w:y="-5670"/>
        <w:rPr>
          <w:lang w:val="es-VE"/>
        </w:rPr>
      </w:pPr>
    </w:p>
    <w:p w14:paraId="78334865" w14:textId="5AFB232B" w:rsidR="00FA4932" w:rsidRPr="00B9012E" w:rsidRDefault="002E7BB4" w:rsidP="00AF6349">
      <w:pPr>
        <w:pStyle w:val="StyleStyleAbstractLeft15cmFirstline0cmRight155"/>
        <w:framePr w:w="9305" w:h="5243" w:hRule="exact" w:hSpace="187" w:vSpace="187" w:wrap="notBeside" w:vAnchor="text" w:hAnchor="page" w:x="1385" w:y="-5670"/>
        <w:spacing w:before="0" w:after="0"/>
        <w:ind w:left="0" w:right="0"/>
        <w:rPr>
          <w:b w:val="0"/>
          <w:sz w:val="20"/>
        </w:rPr>
      </w:pPr>
      <w:r w:rsidRPr="00B9012E">
        <w:rPr>
          <w:rStyle w:val="StyleAbstract10ptChar"/>
          <w:b/>
          <w:lang w:val="es-VE"/>
        </w:rPr>
        <w:t>Resumen:</w:t>
      </w:r>
      <w:r w:rsidR="00A120D0" w:rsidRPr="00B9012E">
        <w:rPr>
          <w:rStyle w:val="StyleAbstract10ptChar"/>
          <w:b/>
          <w:lang w:val="es-VE"/>
        </w:rPr>
        <w:t xml:space="preserve"> </w:t>
      </w:r>
      <w:r w:rsidR="007466BA" w:rsidRPr="007466BA">
        <w:rPr>
          <w:b w:val="0"/>
          <w:sz w:val="20"/>
        </w:rPr>
        <w:t xml:space="preserve">Este </w:t>
      </w:r>
      <w:r w:rsidR="006C1EC4">
        <w:rPr>
          <w:b w:val="0"/>
          <w:sz w:val="20"/>
        </w:rPr>
        <w:t>documento</w:t>
      </w:r>
      <w:r w:rsidR="007466BA" w:rsidRPr="007466BA">
        <w:rPr>
          <w:b w:val="0"/>
          <w:sz w:val="20"/>
        </w:rPr>
        <w:t xml:space="preserve"> describe el desarrollo de un intérprete basado en un lenguaje inspirado en el juego educativo "Lightbot". El proyecto se divide en tres etapas fundamentales: el </w:t>
      </w:r>
      <w:r w:rsidR="006C1EC4">
        <w:rPr>
          <w:b w:val="0"/>
          <w:sz w:val="20"/>
        </w:rPr>
        <w:t>analizador léxico</w:t>
      </w:r>
      <w:r w:rsidR="006C1EC4" w:rsidRPr="007466BA">
        <w:rPr>
          <w:b w:val="0"/>
          <w:sz w:val="20"/>
        </w:rPr>
        <w:t xml:space="preserve"> </w:t>
      </w:r>
      <w:r w:rsidR="006C1EC4">
        <w:rPr>
          <w:b w:val="0"/>
          <w:sz w:val="20"/>
        </w:rPr>
        <w:t>(</w:t>
      </w:r>
      <w:r w:rsidR="007466BA" w:rsidRPr="007466BA">
        <w:rPr>
          <w:b w:val="0"/>
          <w:sz w:val="20"/>
        </w:rPr>
        <w:t>escáner</w:t>
      </w:r>
      <w:r w:rsidR="006C1EC4">
        <w:rPr>
          <w:b w:val="0"/>
          <w:sz w:val="20"/>
        </w:rPr>
        <w:t>)</w:t>
      </w:r>
      <w:r w:rsidR="007466BA" w:rsidRPr="007466BA">
        <w:rPr>
          <w:b w:val="0"/>
          <w:sz w:val="20"/>
        </w:rPr>
        <w:t xml:space="preserve">, el analizador sintáctico (parser) y el </w:t>
      </w:r>
      <w:r w:rsidR="006C1EC4" w:rsidRPr="007466BA">
        <w:rPr>
          <w:b w:val="0"/>
          <w:sz w:val="20"/>
        </w:rPr>
        <w:t>intérprete</w:t>
      </w:r>
      <w:r w:rsidR="007466BA" w:rsidRPr="007466BA">
        <w:rPr>
          <w:b w:val="0"/>
          <w:sz w:val="20"/>
        </w:rPr>
        <w:t>. Cada componente del sistema fue diseñado para interpretar un conjunto de instrucciones que permiten controlar un robot simulado</w:t>
      </w:r>
      <w:r w:rsidR="006C1EC4">
        <w:rPr>
          <w:b w:val="0"/>
          <w:sz w:val="20"/>
        </w:rPr>
        <w:t>; las</w:t>
      </w:r>
      <w:r w:rsidR="007466BA" w:rsidRPr="007466BA">
        <w:rPr>
          <w:b w:val="0"/>
          <w:sz w:val="20"/>
        </w:rPr>
        <w:t xml:space="preserve"> instrucciones incluyen movimientos, giros, bucles y activación de luces, </w:t>
      </w:r>
      <w:r w:rsidR="006C1EC4">
        <w:rPr>
          <w:b w:val="0"/>
          <w:sz w:val="20"/>
        </w:rPr>
        <w:t xml:space="preserve">así como se evidencia </w:t>
      </w:r>
      <w:r w:rsidR="007466BA" w:rsidRPr="007466BA">
        <w:rPr>
          <w:b w:val="0"/>
          <w:sz w:val="20"/>
        </w:rPr>
        <w:t xml:space="preserve">en el juego original. </w:t>
      </w:r>
    </w:p>
    <w:p w14:paraId="2C8164C1" w14:textId="77777777" w:rsidR="00454021" w:rsidRPr="00B9012E" w:rsidRDefault="00454021" w:rsidP="00AF6349">
      <w:pPr>
        <w:pStyle w:val="StyleStyleAbstractLeft15cmFirstline0cmRight155"/>
        <w:framePr w:w="9305" w:h="5243" w:hRule="exact" w:hSpace="187" w:vSpace="187" w:wrap="notBeside" w:vAnchor="text" w:hAnchor="page" w:x="1385" w:y="-5670"/>
        <w:spacing w:before="0" w:after="0"/>
        <w:ind w:left="0" w:right="0"/>
        <w:rPr>
          <w:b w:val="0"/>
          <w:sz w:val="20"/>
        </w:rPr>
      </w:pPr>
    </w:p>
    <w:p w14:paraId="419730D9" w14:textId="7F9C5144" w:rsidR="00424366" w:rsidRPr="00B9012E" w:rsidRDefault="002E7BB4" w:rsidP="00AF6349">
      <w:pPr>
        <w:pStyle w:val="StyleStyleAbstractLeft15cmFirstline0cmRight155"/>
        <w:framePr w:w="9305" w:h="5243" w:hRule="exact" w:hSpace="187" w:vSpace="187" w:wrap="notBeside" w:vAnchor="text" w:hAnchor="page" w:x="1385" w:y="-5670"/>
        <w:spacing w:before="0" w:after="0"/>
        <w:ind w:left="0" w:right="0"/>
        <w:rPr>
          <w:b w:val="0"/>
          <w:sz w:val="20"/>
        </w:rPr>
      </w:pPr>
      <w:r w:rsidRPr="00B9012E">
        <w:rPr>
          <w:rStyle w:val="StyleAbstract10ptChar"/>
          <w:b/>
          <w:lang w:val="es-VE"/>
        </w:rPr>
        <w:t>Palabras clave</w:t>
      </w:r>
      <w:r w:rsidRPr="00B9012E">
        <w:rPr>
          <w:rStyle w:val="StyleAbstract10ptChar"/>
          <w:lang w:val="es-VE"/>
        </w:rPr>
        <w:t>:</w:t>
      </w:r>
      <w:r w:rsidR="00A120D0" w:rsidRPr="00B9012E">
        <w:rPr>
          <w:rStyle w:val="StyleAbstract10ptChar"/>
          <w:lang w:val="es-VE"/>
        </w:rPr>
        <w:t xml:space="preserve"> </w:t>
      </w:r>
      <w:r w:rsidR="006C1EC4">
        <w:rPr>
          <w:b w:val="0"/>
          <w:sz w:val="20"/>
        </w:rPr>
        <w:t>analizador léxico</w:t>
      </w:r>
      <w:r w:rsidR="00DD3D41">
        <w:rPr>
          <w:b w:val="0"/>
          <w:sz w:val="20"/>
        </w:rPr>
        <w:t>,</w:t>
      </w:r>
      <w:r w:rsidR="00DD3D41">
        <w:rPr>
          <w:b w:val="0"/>
          <w:sz w:val="20"/>
        </w:rPr>
        <w:t xml:space="preserve"> </w:t>
      </w:r>
      <w:r w:rsidR="006C1EC4" w:rsidRPr="007466BA">
        <w:rPr>
          <w:b w:val="0"/>
          <w:sz w:val="20"/>
        </w:rPr>
        <w:t>analizador sintáctico</w:t>
      </w:r>
      <w:r w:rsidR="006C1EC4">
        <w:rPr>
          <w:b w:val="0"/>
          <w:sz w:val="20"/>
        </w:rPr>
        <w:t xml:space="preserve">, </w:t>
      </w:r>
      <w:r w:rsidR="00DD3D41">
        <w:rPr>
          <w:b w:val="0"/>
          <w:sz w:val="20"/>
        </w:rPr>
        <w:t xml:space="preserve">lenguaje de programación, </w:t>
      </w:r>
      <w:r w:rsidR="006C1EC4">
        <w:rPr>
          <w:b w:val="0"/>
          <w:sz w:val="20"/>
        </w:rPr>
        <w:t>interprete, instrucciones</w:t>
      </w:r>
      <w:r w:rsidR="00FC20C8" w:rsidRPr="00B9012E">
        <w:rPr>
          <w:b w:val="0"/>
          <w:sz w:val="20"/>
        </w:rPr>
        <w:t>.</w:t>
      </w:r>
    </w:p>
    <w:p w14:paraId="5D9D88A0" w14:textId="7B701434" w:rsidR="00F10B1D" w:rsidRPr="006C1EC4" w:rsidRDefault="006C1EC4" w:rsidP="006C1EC4">
      <w:pPr>
        <w:adjustRightInd w:val="0"/>
        <w:spacing w:line="276" w:lineRule="auto"/>
        <w:jc w:val="center"/>
        <w:rPr>
          <w:b/>
          <w:lang w:val="es-CO" w:eastAsia="es-EC"/>
        </w:rPr>
      </w:pPr>
      <w:r w:rsidRPr="006C1EC4">
        <w:rPr>
          <w:b/>
          <w:lang w:val="es-CO" w:eastAsia="es-EC"/>
        </w:rPr>
        <w:t>INTRODUCCIÓN</w:t>
      </w:r>
    </w:p>
    <w:p w14:paraId="75EC50F4" w14:textId="056D3A87" w:rsidR="00DD3D41" w:rsidRPr="00DD3D41" w:rsidRDefault="00FA7916" w:rsidP="00DD3D41">
      <w:pPr>
        <w:adjustRightInd w:val="0"/>
        <w:jc w:val="both"/>
        <w:rPr>
          <w:lang w:val="es-CO" w:eastAsia="es-EC"/>
        </w:rPr>
      </w:pPr>
      <w:r w:rsidRPr="00FA7916">
        <w:rPr>
          <w:b/>
          <w:sz w:val="28"/>
          <w:lang w:val="es-CO" w:eastAsia="es-EC"/>
        </w:rPr>
        <w:t>E</w:t>
      </w:r>
      <w:r w:rsidRPr="0013451C">
        <w:rPr>
          <w:lang w:val="es-CO" w:eastAsia="es-EC"/>
        </w:rPr>
        <w:t>l aprendizaje de la programación a través de entornos visuales es una técnica uti</w:t>
      </w:r>
      <w:r>
        <w:rPr>
          <w:lang w:val="es-CO" w:eastAsia="es-EC"/>
        </w:rPr>
        <w:t>lizada en múltiples plataformas, j</w:t>
      </w:r>
      <w:r w:rsidRPr="0013451C">
        <w:rPr>
          <w:lang w:val="es-CO" w:eastAsia="es-EC"/>
        </w:rPr>
        <w:t xml:space="preserve">uegos como </w:t>
      </w:r>
      <w:r w:rsidRPr="00764B10">
        <w:rPr>
          <w:i/>
          <w:lang w:val="es-CO" w:eastAsia="es-EC"/>
        </w:rPr>
        <w:t>Lightbot</w:t>
      </w:r>
      <w:r w:rsidRPr="0013451C">
        <w:rPr>
          <w:lang w:val="es-CO" w:eastAsia="es-EC"/>
        </w:rPr>
        <w:t xml:space="preserve"> enseñan a los usuarios los fundamentos de la lógica algorítmica mediante la resolución de puzzles. En este contexto, se propone el desarrollo </w:t>
      </w:r>
      <w:r>
        <w:rPr>
          <w:lang w:val="es-CO" w:eastAsia="es-EC"/>
        </w:rPr>
        <w:t>de</w:t>
      </w:r>
      <w:r w:rsidR="00DD3D41" w:rsidRPr="00DD3D41">
        <w:rPr>
          <w:lang w:val="es-CO" w:eastAsia="es-EC"/>
        </w:rPr>
        <w:t xml:space="preserve"> un</w:t>
      </w:r>
      <w:r w:rsidR="00DD3D41">
        <w:rPr>
          <w:lang w:val="es-CO" w:eastAsia="es-EC"/>
        </w:rPr>
        <w:t xml:space="preserve"> intérprete para el </w:t>
      </w:r>
      <w:r w:rsidR="00DD3D41" w:rsidRPr="00DD3D41">
        <w:rPr>
          <w:lang w:val="es-CO" w:eastAsia="es-EC"/>
        </w:rPr>
        <w:t xml:space="preserve">lenguaje de programación no tipado diseñado para enseñar lógica algorítmica fundamental de manera interactiva y atractiva, inspirado en el juego </w:t>
      </w:r>
      <w:r w:rsidR="00DD3D41" w:rsidRPr="00AF6349">
        <w:rPr>
          <w:i/>
          <w:lang w:val="es-CO" w:eastAsia="es-EC"/>
        </w:rPr>
        <w:t>Lightbot</w:t>
      </w:r>
      <w:r w:rsidR="00DD3D41" w:rsidRPr="00DD3D41">
        <w:rPr>
          <w:lang w:val="es-CO" w:eastAsia="es-EC"/>
        </w:rPr>
        <w:t>. Este lenguaje permite a los usuarios controlar un robot mediante una serie de comandos para realizar tareas específicas y resolver problemas lógicos.</w:t>
      </w:r>
    </w:p>
    <w:p w14:paraId="05EA9083" w14:textId="50B4CF12" w:rsidR="00DD3D41" w:rsidRPr="00DD3D41" w:rsidRDefault="00DD3D41" w:rsidP="00DD3D41">
      <w:pPr>
        <w:adjustRightInd w:val="0"/>
        <w:jc w:val="both"/>
        <w:rPr>
          <w:lang w:val="es-CO" w:eastAsia="es-EC"/>
        </w:rPr>
      </w:pPr>
    </w:p>
    <w:p w14:paraId="027D0814" w14:textId="48D87D83" w:rsidR="00AF6349" w:rsidRPr="00DD3D41" w:rsidRDefault="0013451C" w:rsidP="00FA7916">
      <w:pPr>
        <w:adjustRightInd w:val="0"/>
        <w:spacing w:after="240"/>
        <w:jc w:val="both"/>
        <w:rPr>
          <w:lang w:val="es-CO" w:eastAsia="es-EC"/>
        </w:rPr>
      </w:pPr>
      <w:r>
        <w:rPr>
          <w:lang w:val="es-CO" w:eastAsia="es-EC"/>
        </w:rPr>
        <w:t>La</w:t>
      </w:r>
      <w:r w:rsidR="00DD3D41" w:rsidRPr="00DD3D41">
        <w:rPr>
          <w:lang w:val="es-CO" w:eastAsia="es-EC"/>
        </w:rPr>
        <w:t xml:space="preserve"> implementación </w:t>
      </w:r>
      <w:r>
        <w:rPr>
          <w:lang w:val="es-CO" w:eastAsia="es-EC"/>
        </w:rPr>
        <w:t>del</w:t>
      </w:r>
      <w:r w:rsidR="00DD3D41" w:rsidRPr="00DD3D41">
        <w:rPr>
          <w:lang w:val="es-CO" w:eastAsia="es-EC"/>
        </w:rPr>
        <w:t xml:space="preserve"> intérprete</w:t>
      </w:r>
      <w:r>
        <w:rPr>
          <w:lang w:val="es-CO" w:eastAsia="es-EC"/>
        </w:rPr>
        <w:t xml:space="preserve"> comienza</w:t>
      </w:r>
      <w:r w:rsidR="00DD3D41" w:rsidRPr="00DD3D41">
        <w:rPr>
          <w:lang w:val="es-CO" w:eastAsia="es-EC"/>
        </w:rPr>
        <w:t xml:space="preserve"> con el desarrollo del scanner, también conocido como analizador léxico</w:t>
      </w:r>
      <w:r>
        <w:rPr>
          <w:lang w:val="es-CO" w:eastAsia="es-EC"/>
        </w:rPr>
        <w:t>, que constituye</w:t>
      </w:r>
      <w:r w:rsidR="00DD3D41" w:rsidRPr="00DD3D41">
        <w:rPr>
          <w:lang w:val="es-CO" w:eastAsia="es-EC"/>
        </w:rPr>
        <w:t xml:space="preserve"> la primera etapa del proceso de compilación. Durante esta fase, el scanner lee el código fuente y convierte la entrada en tokens, basados en un conjunto de reglas definidas para el lenguaje. Cada token representa un componente sintáctico del lenguaje, como palabras clave, identificadores, números, operadores y delimitadores. Esta etapa es crucial para transformar el código fuente en una forma que puede ser procesada por las etapas siguientes del intérprete.</w:t>
      </w:r>
    </w:p>
    <w:p w14:paraId="61479172" w14:textId="4C917C94" w:rsidR="0013451C" w:rsidRPr="0013451C" w:rsidRDefault="0013451C" w:rsidP="001C528A">
      <w:pPr>
        <w:adjustRightInd w:val="0"/>
        <w:spacing w:before="120" w:after="240"/>
        <w:jc w:val="center"/>
        <w:rPr>
          <w:b/>
          <w:lang w:val="es-CO" w:eastAsia="es-EC"/>
        </w:rPr>
      </w:pPr>
      <w:r w:rsidRPr="0013451C">
        <w:rPr>
          <w:b/>
          <w:lang w:val="es-CO" w:eastAsia="es-EC"/>
        </w:rPr>
        <w:t>METODOLOGÍA</w:t>
      </w:r>
    </w:p>
    <w:p w14:paraId="171A786B" w14:textId="77777777" w:rsidR="001833A4" w:rsidRDefault="0013451C" w:rsidP="001833A4">
      <w:pPr>
        <w:adjustRightInd w:val="0"/>
        <w:spacing w:line="276" w:lineRule="auto"/>
        <w:jc w:val="both"/>
        <w:rPr>
          <w:lang w:val="es-CO"/>
        </w:rPr>
      </w:pPr>
      <w:r w:rsidRPr="0013451C">
        <w:rPr>
          <w:lang w:val="es-CO"/>
        </w:rPr>
        <w:t>El proyecto se implementó en C++ utilizando herramientas de análisis léxico y sintáctico como Flex y Bison. La arquitectura del sistema se dividió en tres componentes principales: el scanner, que tokeniza las entradas del usuario; el parser, que valida la gramática del programa; y el intérprete, que ejecuta los comandos.</w:t>
      </w:r>
      <w:r w:rsidR="001833A4">
        <w:rPr>
          <w:lang w:val="es-CO"/>
        </w:rPr>
        <w:t xml:space="preserve"> </w:t>
      </w:r>
    </w:p>
    <w:p w14:paraId="32CBECE3" w14:textId="0DF8A68F" w:rsidR="001833A4" w:rsidRPr="001833A4" w:rsidRDefault="001833A4" w:rsidP="001833A4">
      <w:pPr>
        <w:adjustRightInd w:val="0"/>
      </w:pPr>
      <w:r w:rsidRPr="001833A4">
        <w:t>Los comandos principales incluyen:</w:t>
      </w:r>
    </w:p>
    <w:p w14:paraId="544B90F0" w14:textId="77777777" w:rsidR="001833A4" w:rsidRPr="001833A4" w:rsidRDefault="001833A4" w:rsidP="001833A4">
      <w:pPr>
        <w:adjustRightInd w:val="0"/>
      </w:pPr>
    </w:p>
    <w:p w14:paraId="7204242C" w14:textId="143D7B99" w:rsidR="001833A4" w:rsidRPr="001833A4" w:rsidRDefault="001833A4" w:rsidP="001833A4">
      <w:pPr>
        <w:pStyle w:val="Prrafodelista"/>
        <w:numPr>
          <w:ilvl w:val="0"/>
          <w:numId w:val="17"/>
        </w:numPr>
        <w:adjustRightInd w:val="0"/>
        <w:ind w:left="284" w:hanging="218"/>
      </w:pPr>
      <w:r w:rsidRPr="001833A4">
        <w:t>Move: Desplaza al robot una posición hacia adelante.</w:t>
      </w:r>
    </w:p>
    <w:p w14:paraId="23EC95C9" w14:textId="6129BD61" w:rsidR="001833A4" w:rsidRPr="001833A4" w:rsidRDefault="001833A4" w:rsidP="001833A4">
      <w:pPr>
        <w:pStyle w:val="Prrafodelista"/>
        <w:numPr>
          <w:ilvl w:val="0"/>
          <w:numId w:val="17"/>
        </w:numPr>
        <w:adjustRightInd w:val="0"/>
        <w:ind w:left="284" w:hanging="218"/>
      </w:pPr>
      <w:r w:rsidRPr="001833A4">
        <w:t>TurnLeft: Gira el robot 90 grados a la izquierda.</w:t>
      </w:r>
    </w:p>
    <w:p w14:paraId="463B05C7" w14:textId="77777777" w:rsidR="001833A4" w:rsidRPr="001833A4" w:rsidRDefault="001833A4" w:rsidP="001833A4">
      <w:pPr>
        <w:pStyle w:val="Prrafodelista"/>
        <w:numPr>
          <w:ilvl w:val="0"/>
          <w:numId w:val="17"/>
        </w:numPr>
        <w:adjustRightInd w:val="0"/>
        <w:ind w:left="284" w:hanging="218"/>
      </w:pPr>
      <w:r w:rsidRPr="001833A4">
        <w:t>TurnRight: Gira 90 grados a la derecha.</w:t>
      </w:r>
    </w:p>
    <w:p w14:paraId="61598140" w14:textId="77777777" w:rsidR="001833A4" w:rsidRPr="001833A4" w:rsidRDefault="001833A4" w:rsidP="001833A4">
      <w:pPr>
        <w:pStyle w:val="Prrafodelista"/>
        <w:numPr>
          <w:ilvl w:val="0"/>
          <w:numId w:val="17"/>
        </w:numPr>
        <w:adjustRightInd w:val="0"/>
        <w:ind w:left="284" w:hanging="218"/>
      </w:pPr>
      <w:r w:rsidRPr="001833A4">
        <w:t>Loop: Ejecuta un bloque de comandos repetidamente, según el número de iteraciones especificadas.</w:t>
      </w:r>
    </w:p>
    <w:p w14:paraId="50D67C7E" w14:textId="6ACE5B87" w:rsidR="00DD3D41" w:rsidRPr="00FA7916" w:rsidRDefault="001833A4" w:rsidP="00FA7916">
      <w:pPr>
        <w:pStyle w:val="Prrafodelista"/>
        <w:numPr>
          <w:ilvl w:val="0"/>
          <w:numId w:val="17"/>
        </w:numPr>
        <w:adjustRightInd w:val="0"/>
        <w:spacing w:after="240"/>
        <w:ind w:left="284" w:hanging="218"/>
      </w:pPr>
      <w:r w:rsidRPr="001833A4">
        <w:t>LightUp: Activa una luz en la posición actual del robot.</w:t>
      </w:r>
    </w:p>
    <w:p w14:paraId="183E5708" w14:textId="681A56CD" w:rsidR="00AF6349" w:rsidRPr="00437A47" w:rsidRDefault="005A5A74" w:rsidP="00437A47">
      <w:pPr>
        <w:adjustRightInd w:val="0"/>
        <w:spacing w:before="240" w:after="240"/>
        <w:jc w:val="center"/>
        <w:rPr>
          <w:b/>
          <w:lang w:val="es-CO" w:eastAsia="es-EC"/>
        </w:rPr>
      </w:pPr>
      <w:r w:rsidRPr="00437A47">
        <w:rPr>
          <w:b/>
          <w:lang w:val="es-CO" w:eastAsia="es-EC"/>
        </w:rPr>
        <w:t>SCANNER</w:t>
      </w:r>
      <w:r w:rsidR="0013451C" w:rsidRPr="00437A47">
        <w:rPr>
          <w:b/>
          <w:lang w:val="es-CO" w:eastAsia="es-EC"/>
        </w:rPr>
        <w:t xml:space="preserve"> (ANALIZADOR LÉXICO)</w:t>
      </w:r>
    </w:p>
    <w:p w14:paraId="01954973" w14:textId="77777777" w:rsidR="00437A47" w:rsidRDefault="00DD3D41" w:rsidP="00437A47">
      <w:pPr>
        <w:adjustRightInd w:val="0"/>
        <w:spacing w:after="240"/>
        <w:jc w:val="both"/>
        <w:rPr>
          <w:lang w:val="es-CO" w:eastAsia="es-EC"/>
        </w:rPr>
      </w:pPr>
      <w:r w:rsidRPr="00DD3D41">
        <w:rPr>
          <w:lang w:val="es-CO" w:eastAsia="es-EC"/>
        </w:rPr>
        <w:t>En esta etapa se procede a definir cuáles serán los tokens que se utilizarán en las etapas subsiguientes de</w:t>
      </w:r>
      <w:r w:rsidR="006C26F9">
        <w:rPr>
          <w:lang w:val="es-CO" w:eastAsia="es-EC"/>
        </w:rPr>
        <w:t>l</w:t>
      </w:r>
      <w:r w:rsidRPr="00DD3D41">
        <w:rPr>
          <w:lang w:val="es-CO" w:eastAsia="es-EC"/>
        </w:rPr>
        <w:t xml:space="preserve"> proceso de compilación.</w:t>
      </w:r>
      <w:r w:rsidR="006C26F9">
        <w:rPr>
          <w:lang w:val="es-CO" w:eastAsia="es-EC"/>
        </w:rPr>
        <w:t xml:space="preserve"> </w:t>
      </w:r>
      <w:r w:rsidR="00437A47">
        <w:rPr>
          <w:lang w:val="es-CO" w:eastAsia="es-EC"/>
        </w:rPr>
        <w:t>Estos tokens representan los elementos básicos del lenguaje que</w:t>
      </w:r>
      <w:r>
        <w:rPr>
          <w:lang w:val="es-CO" w:eastAsia="es-EC"/>
        </w:rPr>
        <w:t xml:space="preserve"> </w:t>
      </w:r>
      <w:r w:rsidR="00AF6349">
        <w:rPr>
          <w:lang w:val="es-CO" w:eastAsia="es-EC"/>
        </w:rPr>
        <w:t xml:space="preserve">se necesitan reconocer </w:t>
      </w:r>
      <w:r w:rsidR="00437A47">
        <w:rPr>
          <w:lang w:val="es-CO" w:eastAsia="es-EC"/>
        </w:rPr>
        <w:t xml:space="preserve">como </w:t>
      </w:r>
      <w:r w:rsidR="00AF6349">
        <w:rPr>
          <w:lang w:val="es-CO" w:eastAsia="es-EC"/>
        </w:rPr>
        <w:t xml:space="preserve">movimientos, giros, encendido de luz, </w:t>
      </w:r>
      <w:r w:rsidR="00437A47">
        <w:rPr>
          <w:lang w:val="es-CO" w:eastAsia="es-EC"/>
        </w:rPr>
        <w:t>identificadores, enteros, bucles</w:t>
      </w:r>
      <w:r w:rsidR="00AF6349">
        <w:rPr>
          <w:lang w:val="es-CO" w:eastAsia="es-EC"/>
        </w:rPr>
        <w:t xml:space="preserve">, procedimientos, entre otros. </w:t>
      </w:r>
    </w:p>
    <w:p w14:paraId="0380EA1E" w14:textId="0A1B4D5C" w:rsidR="00AF6349" w:rsidRDefault="00437A47" w:rsidP="00437A47">
      <w:pPr>
        <w:adjustRightInd w:val="0"/>
        <w:spacing w:after="240"/>
        <w:jc w:val="both"/>
        <w:rPr>
          <w:lang w:val="es-CO" w:eastAsia="es-EC"/>
        </w:rPr>
      </w:pPr>
      <w:r>
        <w:rPr>
          <w:lang w:val="es-CO" w:eastAsia="es-EC"/>
        </w:rPr>
        <w:t>En el archivo scanner.flex se definen las reglas para reconocer correctamente cada token, como por ejemplo:</w:t>
      </w:r>
    </w:p>
    <w:p w14:paraId="166D363F" w14:textId="77777777" w:rsidR="00437A47" w:rsidRPr="00764B10" w:rsidRDefault="00437A47" w:rsidP="001833A4">
      <w:pPr>
        <w:pStyle w:val="Prrafodelista"/>
        <w:numPr>
          <w:ilvl w:val="0"/>
          <w:numId w:val="16"/>
        </w:numPr>
        <w:adjustRightInd w:val="0"/>
        <w:spacing w:after="240"/>
        <w:ind w:left="567" w:hanging="207"/>
        <w:jc w:val="both"/>
        <w:rPr>
          <w:sz w:val="18"/>
          <w:lang w:val="en-US" w:eastAsia="es-EC"/>
        </w:rPr>
      </w:pPr>
      <w:r w:rsidRPr="00764B10">
        <w:rPr>
          <w:sz w:val="18"/>
          <w:lang w:val="en-US" w:eastAsia="es-EC"/>
        </w:rPr>
        <w:t>MOVE: [Mm][Oo][Vv][Ee]</w:t>
      </w:r>
    </w:p>
    <w:p w14:paraId="76C6C9B4" w14:textId="77777777" w:rsidR="00437A47" w:rsidRPr="00764B10" w:rsidRDefault="00437A47" w:rsidP="001833A4">
      <w:pPr>
        <w:pStyle w:val="Prrafodelista"/>
        <w:numPr>
          <w:ilvl w:val="0"/>
          <w:numId w:val="16"/>
        </w:numPr>
        <w:adjustRightInd w:val="0"/>
        <w:spacing w:after="240"/>
        <w:ind w:left="567" w:hanging="207"/>
        <w:jc w:val="both"/>
        <w:rPr>
          <w:sz w:val="18"/>
          <w:lang w:val="en-US" w:eastAsia="es-EC"/>
        </w:rPr>
      </w:pPr>
      <w:r w:rsidRPr="00764B10">
        <w:rPr>
          <w:sz w:val="18"/>
          <w:lang w:val="en-US" w:eastAsia="es-EC"/>
        </w:rPr>
        <w:t>LOOP: [Ll][Oo][Oo][Pp]</w:t>
      </w:r>
    </w:p>
    <w:p w14:paraId="547382B6" w14:textId="6DEAAFE8" w:rsidR="00437A47" w:rsidRPr="00764B10" w:rsidRDefault="00437A47" w:rsidP="001833A4">
      <w:pPr>
        <w:pStyle w:val="Prrafodelista"/>
        <w:numPr>
          <w:ilvl w:val="0"/>
          <w:numId w:val="16"/>
        </w:numPr>
        <w:adjustRightInd w:val="0"/>
        <w:spacing w:after="240"/>
        <w:ind w:left="567" w:hanging="207"/>
        <w:jc w:val="both"/>
        <w:rPr>
          <w:sz w:val="18"/>
          <w:lang w:val="en-US" w:eastAsia="es-EC"/>
        </w:rPr>
      </w:pPr>
      <w:r w:rsidRPr="00764B10">
        <w:rPr>
          <w:sz w:val="18"/>
          <w:lang w:val="en-US" w:eastAsia="es-EC"/>
        </w:rPr>
        <w:t>TURN_LEFT: [Tt][Uu][Rr][Nn][_][Ll][Ee][Ff][Tt]</w:t>
      </w:r>
    </w:p>
    <w:p w14:paraId="5F6B4247" w14:textId="112B11C7" w:rsidR="00E5656A" w:rsidRPr="00E5656A" w:rsidRDefault="00E5656A" w:rsidP="00E5656A">
      <w:pPr>
        <w:adjustRightInd w:val="0"/>
        <w:spacing w:after="240"/>
        <w:jc w:val="both"/>
        <w:rPr>
          <w:lang w:val="es-CO" w:eastAsia="es-EC"/>
        </w:rPr>
      </w:pPr>
      <w:r w:rsidRPr="00E5656A">
        <w:rPr>
          <w:lang w:val="es-CO" w:eastAsia="es-EC"/>
        </w:rPr>
        <w:t>Retor</w:t>
      </w:r>
      <w:r>
        <w:rPr>
          <w:lang w:val="es-CO" w:eastAsia="es-EC"/>
        </w:rPr>
        <w:t xml:space="preserve">nando así los siguientes tokens que </w:t>
      </w:r>
      <w:r w:rsidRPr="00E5656A">
        <w:rPr>
          <w:lang w:val="es-CO" w:eastAsia="es-EC"/>
        </w:rPr>
        <w:t>representan comandos básicos que permiten al robot realizar acciones específicas como por ejemplo moverse siempre de frente, voltear a la izquierda o derecha y</w:t>
      </w:r>
      <w:r>
        <w:rPr>
          <w:lang w:val="es-CO" w:eastAsia="es-EC"/>
        </w:rPr>
        <w:t xml:space="preserve"> encender la luz para finalizar. </w:t>
      </w:r>
      <w:r w:rsidR="00A10C81">
        <w:rPr>
          <w:lang w:val="es-CO" w:eastAsia="es-EC"/>
        </w:rPr>
        <w:t>Así mismo</w:t>
      </w:r>
      <w:r>
        <w:rPr>
          <w:lang w:val="es-CO" w:eastAsia="es-EC"/>
        </w:rPr>
        <w:t xml:space="preserve"> se incluye un token para representar la estructura de control como el bucle, y </w:t>
      </w:r>
      <w:r w:rsidR="00F3625A">
        <w:rPr>
          <w:lang w:val="es-CO" w:eastAsia="es-EC"/>
        </w:rPr>
        <w:t>el</w:t>
      </w:r>
      <w:r>
        <w:rPr>
          <w:lang w:val="es-CO" w:eastAsia="es-EC"/>
        </w:rPr>
        <w:t xml:space="preserve"> procedimiento con su respectivo llamado.</w:t>
      </w:r>
    </w:p>
    <w:p w14:paraId="23175A7A" w14:textId="032FDB4D" w:rsidR="00D61007" w:rsidRPr="00764B10" w:rsidRDefault="00311B4E" w:rsidP="00E5656A">
      <w:pPr>
        <w:adjustRightInd w:val="0"/>
        <w:rPr>
          <w:sz w:val="18"/>
          <w:lang w:val="en-US" w:eastAsia="es-EC"/>
        </w:rPr>
      </w:pPr>
      <w:r w:rsidRPr="00764B10">
        <w:rPr>
          <w:sz w:val="14"/>
          <w:lang w:val="en-US" w:eastAsia="es-EC"/>
        </w:rPr>
        <w:t>●</w:t>
      </w:r>
      <w:r w:rsidR="00D61007" w:rsidRPr="00764B10">
        <w:rPr>
          <w:sz w:val="18"/>
          <w:lang w:val="en-US" w:eastAsia="es-EC"/>
        </w:rPr>
        <w:t xml:space="preserve"> </w:t>
      </w:r>
      <w:r w:rsidR="00A10C81" w:rsidRPr="00764B10">
        <w:rPr>
          <w:sz w:val="18"/>
          <w:lang w:val="en-US" w:eastAsia="es-EC"/>
        </w:rPr>
        <w:t xml:space="preserve">   </w:t>
      </w:r>
      <w:r w:rsidR="00D61007" w:rsidRPr="00764B10">
        <w:rPr>
          <w:sz w:val="18"/>
          <w:lang w:val="en-US" w:eastAsia="es-EC"/>
        </w:rPr>
        <w:t xml:space="preserve">TOKEN_MOVE </w:t>
      </w:r>
      <w:r w:rsidRPr="00764B10">
        <w:rPr>
          <w:sz w:val="18"/>
          <w:lang w:val="en-US" w:eastAsia="es-EC"/>
        </w:rPr>
        <w:tab/>
        <w:t xml:space="preserve">      </w:t>
      </w:r>
      <w:r w:rsidR="00A10C81" w:rsidRPr="00764B10">
        <w:rPr>
          <w:sz w:val="18"/>
          <w:lang w:val="en-US" w:eastAsia="es-EC"/>
        </w:rPr>
        <w:t xml:space="preserve">   </w:t>
      </w:r>
      <w:r w:rsidRPr="00764B10">
        <w:rPr>
          <w:sz w:val="14"/>
          <w:lang w:val="en-US" w:eastAsia="es-EC"/>
        </w:rPr>
        <w:t>●</w:t>
      </w:r>
      <w:r w:rsidR="00A10C81" w:rsidRPr="00764B10">
        <w:rPr>
          <w:sz w:val="18"/>
          <w:lang w:val="en-US" w:eastAsia="es-EC"/>
        </w:rPr>
        <w:t xml:space="preserve">    </w:t>
      </w:r>
      <w:r w:rsidR="00D61007" w:rsidRPr="00764B10">
        <w:rPr>
          <w:sz w:val="18"/>
          <w:lang w:val="en-US" w:eastAsia="es-EC"/>
        </w:rPr>
        <w:t>TOKEN_TURN_LEFT</w:t>
      </w:r>
    </w:p>
    <w:p w14:paraId="49CD5DEE" w14:textId="61FEF53E" w:rsidR="00E5656A" w:rsidRPr="00764B10" w:rsidRDefault="00311B4E" w:rsidP="00E5656A">
      <w:pPr>
        <w:adjustRightInd w:val="0"/>
        <w:rPr>
          <w:sz w:val="18"/>
          <w:lang w:val="en-US" w:eastAsia="es-EC"/>
        </w:rPr>
      </w:pPr>
      <w:r w:rsidRPr="00764B10">
        <w:rPr>
          <w:sz w:val="14"/>
          <w:lang w:val="en-US" w:eastAsia="es-EC"/>
        </w:rPr>
        <w:t>●</w:t>
      </w:r>
      <w:r w:rsidRPr="00764B10">
        <w:rPr>
          <w:sz w:val="14"/>
          <w:lang w:val="en-US" w:eastAsia="es-EC"/>
        </w:rPr>
        <w:t xml:space="preserve"> </w:t>
      </w:r>
      <w:r w:rsidR="00A10C81" w:rsidRPr="00764B10">
        <w:rPr>
          <w:sz w:val="14"/>
          <w:lang w:val="en-US" w:eastAsia="es-EC"/>
        </w:rPr>
        <w:t xml:space="preserve">    </w:t>
      </w:r>
      <w:r w:rsidR="00D61007" w:rsidRPr="00764B10">
        <w:rPr>
          <w:sz w:val="18"/>
          <w:lang w:val="en-US" w:eastAsia="es-EC"/>
        </w:rPr>
        <w:t xml:space="preserve">TOKEN_TURN_RIGHT </w:t>
      </w:r>
      <w:r w:rsidRPr="00764B10">
        <w:rPr>
          <w:sz w:val="18"/>
          <w:lang w:val="en-US" w:eastAsia="es-EC"/>
        </w:rPr>
        <w:t xml:space="preserve">    </w:t>
      </w:r>
      <w:r w:rsidR="00764B10">
        <w:rPr>
          <w:sz w:val="18"/>
          <w:lang w:val="en-US" w:eastAsia="es-EC"/>
        </w:rPr>
        <w:t xml:space="preserve">     </w:t>
      </w:r>
      <w:r w:rsidRPr="00764B10">
        <w:rPr>
          <w:sz w:val="14"/>
          <w:lang w:val="en-US" w:eastAsia="es-EC"/>
        </w:rPr>
        <w:t>●</w:t>
      </w:r>
      <w:r w:rsidR="00A10C81" w:rsidRPr="00764B10">
        <w:rPr>
          <w:sz w:val="18"/>
          <w:lang w:val="en-US" w:eastAsia="es-EC"/>
        </w:rPr>
        <w:t xml:space="preserve">    </w:t>
      </w:r>
      <w:r w:rsidR="00D61007" w:rsidRPr="00764B10">
        <w:rPr>
          <w:sz w:val="18"/>
          <w:lang w:val="en-US" w:eastAsia="es-EC"/>
        </w:rPr>
        <w:t>TOKEN_LIGHT_UP</w:t>
      </w:r>
    </w:p>
    <w:p w14:paraId="52EA83C1" w14:textId="22361A81" w:rsidR="00E5656A" w:rsidRPr="00764B10" w:rsidRDefault="00311B4E" w:rsidP="00E5656A">
      <w:pPr>
        <w:adjustRightInd w:val="0"/>
        <w:ind w:right="-4"/>
        <w:jc w:val="both"/>
        <w:rPr>
          <w:sz w:val="18"/>
          <w:lang w:val="en-US"/>
        </w:rPr>
      </w:pPr>
      <w:r w:rsidRPr="00764B10">
        <w:rPr>
          <w:sz w:val="14"/>
          <w:lang w:val="en-US" w:eastAsia="es-EC"/>
        </w:rPr>
        <w:t>●</w:t>
      </w:r>
      <w:r w:rsidR="00D61007" w:rsidRPr="00764B10">
        <w:rPr>
          <w:sz w:val="18"/>
          <w:lang w:val="en-US" w:eastAsia="es-EC"/>
        </w:rPr>
        <w:t xml:space="preserve"> </w:t>
      </w:r>
      <w:r w:rsidR="00A10C81" w:rsidRPr="00764B10">
        <w:rPr>
          <w:sz w:val="18"/>
          <w:lang w:val="en-US" w:eastAsia="es-EC"/>
        </w:rPr>
        <w:t xml:space="preserve">   </w:t>
      </w:r>
      <w:r w:rsidR="00D61007" w:rsidRPr="00764B10">
        <w:rPr>
          <w:sz w:val="18"/>
          <w:lang w:val="en-US"/>
        </w:rPr>
        <w:t xml:space="preserve">TOKEN_LOOP     </w:t>
      </w:r>
    </w:p>
    <w:p w14:paraId="526535A8" w14:textId="41367186" w:rsidR="00D61007" w:rsidRPr="00764B10" w:rsidRDefault="00311B4E" w:rsidP="00E5656A">
      <w:pPr>
        <w:adjustRightInd w:val="0"/>
        <w:ind w:right="-4"/>
        <w:jc w:val="both"/>
        <w:rPr>
          <w:sz w:val="18"/>
          <w:lang w:val="es-CO"/>
        </w:rPr>
      </w:pPr>
      <w:r w:rsidRPr="00764B10">
        <w:rPr>
          <w:sz w:val="14"/>
          <w:lang w:val="es-CO" w:eastAsia="es-EC"/>
        </w:rPr>
        <w:t>●</w:t>
      </w:r>
      <w:r w:rsidR="00D61007" w:rsidRPr="00764B10">
        <w:rPr>
          <w:sz w:val="18"/>
          <w:lang w:val="es-CO"/>
        </w:rPr>
        <w:t xml:space="preserve"> </w:t>
      </w:r>
      <w:r w:rsidR="00A10C81" w:rsidRPr="00764B10">
        <w:rPr>
          <w:sz w:val="18"/>
          <w:lang w:val="es-CO"/>
        </w:rPr>
        <w:t xml:space="preserve">   </w:t>
      </w:r>
      <w:r w:rsidRPr="00764B10">
        <w:rPr>
          <w:sz w:val="18"/>
          <w:lang w:val="es-CO"/>
        </w:rPr>
        <w:t xml:space="preserve">TOKEN_PROCEDURE      </w:t>
      </w:r>
      <w:r w:rsidR="00764B10">
        <w:rPr>
          <w:sz w:val="18"/>
          <w:lang w:val="es-CO"/>
        </w:rPr>
        <w:t xml:space="preserve">     </w:t>
      </w:r>
      <w:r w:rsidRPr="00764B10">
        <w:rPr>
          <w:sz w:val="14"/>
          <w:lang w:val="es-CO" w:eastAsia="es-EC"/>
        </w:rPr>
        <w:t>●</w:t>
      </w:r>
      <w:r w:rsidR="00A10C81" w:rsidRPr="00764B10">
        <w:rPr>
          <w:sz w:val="18"/>
          <w:lang w:val="es-CO" w:eastAsia="es-EC"/>
        </w:rPr>
        <w:t xml:space="preserve"> </w:t>
      </w:r>
      <w:r w:rsidR="00764B10">
        <w:rPr>
          <w:sz w:val="18"/>
          <w:lang w:val="es-CO" w:eastAsia="es-EC"/>
        </w:rPr>
        <w:t xml:space="preserve"> </w:t>
      </w:r>
      <w:r w:rsidR="00A10C81" w:rsidRPr="00764B10">
        <w:rPr>
          <w:sz w:val="18"/>
          <w:lang w:val="es-CO" w:eastAsia="es-EC"/>
        </w:rPr>
        <w:t xml:space="preserve"> </w:t>
      </w:r>
      <w:r w:rsidR="00764B10">
        <w:rPr>
          <w:sz w:val="18"/>
          <w:lang w:val="es-CO" w:eastAsia="es-EC"/>
        </w:rPr>
        <w:t xml:space="preserve"> </w:t>
      </w:r>
      <w:r w:rsidR="00D61007" w:rsidRPr="00764B10">
        <w:rPr>
          <w:sz w:val="18"/>
          <w:lang w:val="es-CO"/>
        </w:rPr>
        <w:t>TOKEN_CALL</w:t>
      </w:r>
    </w:p>
    <w:p w14:paraId="32DB9CEA" w14:textId="11945422" w:rsidR="00D61007" w:rsidRPr="00A10C81" w:rsidRDefault="00D61007" w:rsidP="00D61007">
      <w:pPr>
        <w:adjustRightInd w:val="0"/>
        <w:ind w:right="-4"/>
        <w:jc w:val="both"/>
        <w:rPr>
          <w:lang w:val="es-CO"/>
        </w:rPr>
      </w:pPr>
    </w:p>
    <w:p w14:paraId="026C621D" w14:textId="4FC02517" w:rsidR="00311B4E" w:rsidRPr="00311B4E" w:rsidRDefault="00311B4E" w:rsidP="00A10C81">
      <w:pPr>
        <w:adjustRightInd w:val="0"/>
        <w:spacing w:after="240"/>
        <w:jc w:val="both"/>
        <w:rPr>
          <w:lang w:val="es-CO" w:eastAsia="es-EC"/>
        </w:rPr>
      </w:pPr>
      <w:r w:rsidRPr="00A10C81">
        <w:rPr>
          <w:lang w:val="es-CO" w:eastAsia="es-EC"/>
        </w:rPr>
        <w:t>Los siguientes</w:t>
      </w:r>
      <w:r w:rsidRPr="00A10C81">
        <w:rPr>
          <w:lang w:val="es-CO" w:eastAsia="es-EC"/>
        </w:rPr>
        <w:t xml:space="preserve"> tokens ayudan a e</w:t>
      </w:r>
      <w:r w:rsidRPr="00D61007">
        <w:rPr>
          <w:lang w:val="es-CO" w:eastAsia="es-EC"/>
        </w:rPr>
        <w:t>structurar el código y a separar los</w:t>
      </w:r>
      <w:r>
        <w:rPr>
          <w:lang w:val="es-CO" w:eastAsia="es-EC"/>
        </w:rPr>
        <w:t xml:space="preserve"> elementos de las instrucciones, son conocidos como los delimitadores ‘()’, ‘{}’ y los operadores ‘,’ ‘=’.</w:t>
      </w:r>
    </w:p>
    <w:p w14:paraId="642213D7" w14:textId="1D5B5018" w:rsidR="00D61007" w:rsidRPr="00764B10" w:rsidRDefault="00A10C81" w:rsidP="00D61007">
      <w:pPr>
        <w:adjustRightInd w:val="0"/>
        <w:ind w:right="-4"/>
        <w:jc w:val="both"/>
        <w:rPr>
          <w:sz w:val="18"/>
          <w:szCs w:val="18"/>
          <w:lang w:val="en-US"/>
        </w:rPr>
      </w:pPr>
      <w:r w:rsidRPr="00764B10">
        <w:rPr>
          <w:sz w:val="14"/>
          <w:lang w:val="en-US" w:eastAsia="es-EC"/>
        </w:rPr>
        <w:t>●</w:t>
      </w:r>
      <w:r w:rsidRPr="00764B10">
        <w:rPr>
          <w:sz w:val="18"/>
          <w:szCs w:val="18"/>
          <w:lang w:val="en-US" w:eastAsia="es-EC"/>
        </w:rPr>
        <w:t xml:space="preserve">    </w:t>
      </w:r>
      <w:r w:rsidR="00D61007" w:rsidRPr="00764B10">
        <w:rPr>
          <w:sz w:val="18"/>
          <w:szCs w:val="18"/>
          <w:lang w:val="en-US"/>
        </w:rPr>
        <w:t xml:space="preserve">TOKEN_LEFT_PAREN   </w:t>
      </w:r>
      <w:r w:rsidRPr="00764B10">
        <w:rPr>
          <w:sz w:val="18"/>
          <w:szCs w:val="18"/>
          <w:lang w:val="en-US"/>
        </w:rPr>
        <w:t xml:space="preserve">  </w:t>
      </w:r>
      <w:r w:rsidR="00764B10">
        <w:rPr>
          <w:sz w:val="18"/>
          <w:szCs w:val="18"/>
          <w:lang w:val="en-US"/>
        </w:rPr>
        <w:t xml:space="preserve">     </w:t>
      </w:r>
      <w:r w:rsidRPr="00764B10">
        <w:rPr>
          <w:sz w:val="14"/>
          <w:szCs w:val="18"/>
          <w:lang w:val="en-US" w:eastAsia="es-EC"/>
        </w:rPr>
        <w:t>●</w:t>
      </w:r>
      <w:r w:rsidRPr="00764B10">
        <w:rPr>
          <w:sz w:val="18"/>
          <w:szCs w:val="18"/>
          <w:lang w:val="en-US" w:eastAsia="es-EC"/>
        </w:rPr>
        <w:t xml:space="preserve">    </w:t>
      </w:r>
      <w:r w:rsidR="00D61007" w:rsidRPr="00764B10">
        <w:rPr>
          <w:sz w:val="18"/>
          <w:szCs w:val="18"/>
          <w:lang w:val="en-US"/>
        </w:rPr>
        <w:t>TOKEN_RIGHT_PAREN</w:t>
      </w:r>
    </w:p>
    <w:p w14:paraId="4D3B400B" w14:textId="14A87CB2" w:rsidR="00D61007" w:rsidRPr="00764B10" w:rsidRDefault="00A44C47" w:rsidP="00D61007">
      <w:pPr>
        <w:adjustRightInd w:val="0"/>
        <w:ind w:right="-4"/>
        <w:jc w:val="both"/>
        <w:rPr>
          <w:sz w:val="18"/>
          <w:szCs w:val="18"/>
          <w:lang w:val="en-US"/>
        </w:rPr>
      </w:pPr>
      <w:r>
        <w:rPr>
          <w:noProof/>
        </w:rPr>
        <w:lastRenderedPageBreak/>
        <mc:AlternateContent>
          <mc:Choice Requires="wps">
            <w:drawing>
              <wp:anchor distT="45720" distB="45720" distL="114300" distR="114300" simplePos="0" relativeHeight="251667456" behindDoc="0" locked="0" layoutInCell="1" allowOverlap="1" wp14:anchorId="4CD8F9D0" wp14:editId="426EA570">
                <wp:simplePos x="0" y="0"/>
                <wp:positionH relativeFrom="column">
                  <wp:posOffset>3331845</wp:posOffset>
                </wp:positionH>
                <wp:positionV relativeFrom="paragraph">
                  <wp:posOffset>62458</wp:posOffset>
                </wp:positionV>
                <wp:extent cx="3079115" cy="885139"/>
                <wp:effectExtent l="0" t="0" r="6985" b="0"/>
                <wp:wrapThrough wrapText="bothSides">
                  <wp:wrapPolygon edited="0">
                    <wp:start x="0" y="0"/>
                    <wp:lineTo x="0" y="20933"/>
                    <wp:lineTo x="21515" y="20933"/>
                    <wp:lineTo x="21515" y="0"/>
                    <wp:lineTo x="0" y="0"/>
                  </wp:wrapPolygon>
                </wp:wrapThrough>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885139"/>
                        </a:xfrm>
                        <a:prstGeom prst="rect">
                          <a:avLst/>
                        </a:prstGeom>
                        <a:solidFill>
                          <a:schemeClr val="bg1">
                            <a:lumMod val="95000"/>
                          </a:schemeClr>
                        </a:solidFill>
                        <a:ln w="9525">
                          <a:noFill/>
                          <a:miter lim="800000"/>
                          <a:headEnd/>
                          <a:tailEnd/>
                        </a:ln>
                      </wps:spPr>
                      <wps:txbx>
                        <w:txbxContent>
                          <w:p w14:paraId="3E0E3354" w14:textId="77777777" w:rsidR="00B51CA1" w:rsidRPr="00B51CA1" w:rsidRDefault="00B51CA1" w:rsidP="00B51CA1">
                            <w:pPr>
                              <w:rPr>
                                <w:rStyle w:val="CdigoHTML"/>
                                <w:sz w:val="12"/>
                                <w:lang w:val="en-US"/>
                              </w:rPr>
                            </w:pPr>
                            <w:r>
                              <w:rPr>
                                <w:rStyle w:val="CdigoHTML"/>
                                <w:sz w:val="12"/>
                                <w:lang w:val="en-US"/>
                              </w:rPr>
                              <w:t>command</w:t>
                            </w:r>
                            <w:r w:rsidRPr="00E62879">
                              <w:rPr>
                                <w:rStyle w:val="CdigoHTML"/>
                                <w:sz w:val="12"/>
                                <w:lang w:val="en-US"/>
                              </w:rPr>
                              <w:t xml:space="preserve"> :  </w:t>
                            </w:r>
                            <w:r w:rsidRPr="00B51CA1">
                              <w:rPr>
                                <w:rStyle w:val="CdigoHTML"/>
                                <w:sz w:val="12"/>
                                <w:lang w:val="en-US"/>
                              </w:rPr>
                              <w:t>TOKEN_MOVE TOKEN_LEFT_PAREN TOKEN_RIGHT_PAREN</w:t>
                            </w:r>
                          </w:p>
                          <w:p w14:paraId="41D3E107" w14:textId="3C169FBB"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TOKEN_TURN_LEFT TOKEN_LEFT_PAREN TOKEN_RIGHT_PAREN</w:t>
                            </w:r>
                          </w:p>
                          <w:p w14:paraId="786C9644" w14:textId="0CEA101B"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TOKEN_TURN_RIGHT TOKEN_LEFT_PAREN TOKEN_RIGHT_PAREN</w:t>
                            </w:r>
                          </w:p>
                          <w:p w14:paraId="78CDAEE7" w14:textId="4CB9453A"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TOKEN_LIGHT_UP TOKEN_LEFT_PAREN TOKEN_RIGHT_PAREN</w:t>
                            </w:r>
                          </w:p>
                          <w:p w14:paraId="25B6FD7E" w14:textId="26AD36E2" w:rsid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w:t>
                            </w:r>
                            <w:r>
                              <w:rPr>
                                <w:rStyle w:val="CdigoHTML"/>
                                <w:sz w:val="12"/>
                                <w:lang w:val="en-US"/>
                              </w:rPr>
                              <w:t>LOOP TOKEN_LEFT_PAREN TOKEN_INT</w:t>
                            </w:r>
                          </w:p>
                          <w:p w14:paraId="4F255D61" w14:textId="7347CF2F" w:rsidR="00B51CA1" w:rsidRDefault="00B51CA1" w:rsidP="00B51CA1">
                            <w:pPr>
                              <w:rPr>
                                <w:rStyle w:val="CdigoHTML"/>
                                <w:sz w:val="12"/>
                                <w:lang w:val="en-US"/>
                              </w:rPr>
                            </w:pPr>
                            <w:r>
                              <w:rPr>
                                <w:rStyle w:val="CdigoHTML"/>
                                <w:sz w:val="12"/>
                                <w:lang w:val="en-US"/>
                              </w:rPr>
                              <w:t xml:space="preserve">           TOKEN_RIGHT_PAREN TOKEN_LEFT_BRACE commands</w:t>
                            </w:r>
                          </w:p>
                          <w:p w14:paraId="108F08FB" w14:textId="63F3B301" w:rsidR="00B51CA1" w:rsidRPr="00B51CA1" w:rsidRDefault="00B51CA1" w:rsidP="00B51CA1">
                            <w:pPr>
                              <w:rPr>
                                <w:rStyle w:val="CdigoHTML"/>
                                <w:sz w:val="12"/>
                                <w:lang w:val="en-US"/>
                              </w:rPr>
                            </w:pPr>
                            <w:r>
                              <w:rPr>
                                <w:rStyle w:val="CdigoHTML"/>
                                <w:sz w:val="12"/>
                                <w:lang w:val="en-US"/>
                              </w:rPr>
                              <w:t xml:space="preserve">           T</w:t>
                            </w:r>
                            <w:r w:rsidRPr="00B51CA1">
                              <w:rPr>
                                <w:rStyle w:val="CdigoHTML"/>
                                <w:sz w:val="12"/>
                                <w:lang w:val="en-US"/>
                              </w:rPr>
                              <w:t>OKEN_RIGHT_BRACE</w:t>
                            </w:r>
                          </w:p>
                          <w:p w14:paraId="1A11C356" w14:textId="4FC20242" w:rsid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TOKEN_CALL TO</w:t>
                            </w:r>
                            <w:r>
                              <w:rPr>
                                <w:rStyle w:val="CdigoHTML"/>
                                <w:sz w:val="12"/>
                                <w:lang w:val="en-US"/>
                              </w:rPr>
                              <w:t>KEN_IDENTIFIER TOKEN_LEFT_PAREN</w:t>
                            </w:r>
                          </w:p>
                          <w:p w14:paraId="1C8E9F5F" w14:textId="2EA5D7EE" w:rsidR="00B51CA1" w:rsidRPr="00E62879" w:rsidRDefault="00B51CA1" w:rsidP="00B51CA1">
                            <w:pPr>
                              <w:rPr>
                                <w:rStyle w:val="CdigoHTML"/>
                                <w:sz w:val="12"/>
                                <w:lang w:val="en-US"/>
                              </w:rPr>
                            </w:pPr>
                            <w:r>
                              <w:rPr>
                                <w:rStyle w:val="CdigoHTML"/>
                                <w:sz w:val="12"/>
                                <w:lang w:val="en-US"/>
                              </w:rPr>
                              <w:t xml:space="preserve">           </w:t>
                            </w:r>
                            <w:r w:rsidRPr="00B51CA1">
                              <w:rPr>
                                <w:rStyle w:val="CdigoHTML"/>
                                <w:sz w:val="12"/>
                                <w:lang w:val="en-US"/>
                              </w:rPr>
                              <w:t>TOKEN_RIGHT_PAREN;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8F9D0" id="_x0000_t202" coordsize="21600,21600" o:spt="202" path="m,l,21600r21600,l21600,xe">
                <v:stroke joinstyle="miter"/>
                <v:path gradientshapeok="t" o:connecttype="rect"/>
              </v:shapetype>
              <v:shape id="Cuadro de texto 2" o:spid="_x0000_s1026" type="#_x0000_t202" style="position:absolute;left:0;text-align:left;margin-left:262.35pt;margin-top:4.9pt;width:242.45pt;height:69.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" fillcolor="#f2f2f2 [3052]" stroked="f">
                <v:textbox>
                  <w:txbxContent>
                    <w:p w14:paraId="3E0E3354" w14:textId="77777777" w:rsidR="00B51CA1" w:rsidRPr="00B51CA1" w:rsidRDefault="00B51CA1" w:rsidP="00B51CA1">
                      <w:pPr>
                        <w:rPr>
                          <w:rStyle w:val="CdigoHTML"/>
                          <w:sz w:val="12"/>
                          <w:lang w:val="en-US"/>
                        </w:rPr>
                      </w:pPr>
                      <w:r>
                        <w:rPr>
                          <w:rStyle w:val="CdigoHTML"/>
                          <w:sz w:val="12"/>
                          <w:lang w:val="en-US"/>
                        </w:rPr>
                        <w:t>command</w:t>
                      </w:r>
                      <w:r w:rsidRPr="00E62879">
                        <w:rPr>
                          <w:rStyle w:val="CdigoHTML"/>
                          <w:sz w:val="12"/>
                          <w:lang w:val="en-US"/>
                        </w:rPr>
                        <w:t xml:space="preserve"> :  </w:t>
                      </w:r>
                      <w:r w:rsidRPr="00B51CA1">
                        <w:rPr>
                          <w:rStyle w:val="CdigoHTML"/>
                          <w:sz w:val="12"/>
                          <w:lang w:val="en-US"/>
                        </w:rPr>
                        <w:t>TOKEN_MOVE TOKEN_LEFT_PAREN TOKEN_RIGHT_PAREN</w:t>
                      </w:r>
                    </w:p>
                    <w:p w14:paraId="41D3E107" w14:textId="3C169FBB"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TOKEN_TURN_LEFT TOKEN_LEFT_PAREN TOKEN_RIGHT_PAREN</w:t>
                      </w:r>
                    </w:p>
                    <w:p w14:paraId="786C9644" w14:textId="0CEA101B"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TOKEN_TURN_RIGHT TOKEN_LEFT_PAREN TOKEN_RIGHT_PAREN</w:t>
                      </w:r>
                    </w:p>
                    <w:p w14:paraId="78CDAEE7" w14:textId="4CB9453A"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TOKEN_LIGHT_UP TOKEN_LEFT_PAREN TOKEN_RIGHT_PAREN</w:t>
                      </w:r>
                    </w:p>
                    <w:p w14:paraId="25B6FD7E" w14:textId="26AD36E2" w:rsid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w:t>
                      </w:r>
                      <w:r>
                        <w:rPr>
                          <w:rStyle w:val="CdigoHTML"/>
                          <w:sz w:val="12"/>
                          <w:lang w:val="en-US"/>
                        </w:rPr>
                        <w:t>LOOP TOKEN_LEFT_PAREN TOKEN_INT</w:t>
                      </w:r>
                    </w:p>
                    <w:p w14:paraId="4F255D61" w14:textId="7347CF2F" w:rsidR="00B51CA1" w:rsidRDefault="00B51CA1" w:rsidP="00B51CA1">
                      <w:pPr>
                        <w:rPr>
                          <w:rStyle w:val="CdigoHTML"/>
                          <w:sz w:val="12"/>
                          <w:lang w:val="en-US"/>
                        </w:rPr>
                      </w:pPr>
                      <w:r>
                        <w:rPr>
                          <w:rStyle w:val="CdigoHTML"/>
                          <w:sz w:val="12"/>
                          <w:lang w:val="en-US"/>
                        </w:rPr>
                        <w:t xml:space="preserve">           TOKEN_RIGHT_PAREN TOKEN_LEFT_BRACE commands</w:t>
                      </w:r>
                    </w:p>
                    <w:p w14:paraId="108F08FB" w14:textId="63F3B301" w:rsidR="00B51CA1" w:rsidRPr="00B51CA1" w:rsidRDefault="00B51CA1" w:rsidP="00B51CA1">
                      <w:pPr>
                        <w:rPr>
                          <w:rStyle w:val="CdigoHTML"/>
                          <w:sz w:val="12"/>
                          <w:lang w:val="en-US"/>
                        </w:rPr>
                      </w:pPr>
                      <w:r>
                        <w:rPr>
                          <w:rStyle w:val="CdigoHTML"/>
                          <w:sz w:val="12"/>
                          <w:lang w:val="en-US"/>
                        </w:rPr>
                        <w:t xml:space="preserve">           T</w:t>
                      </w:r>
                      <w:r w:rsidRPr="00B51CA1">
                        <w:rPr>
                          <w:rStyle w:val="CdigoHTML"/>
                          <w:sz w:val="12"/>
                          <w:lang w:val="en-US"/>
                        </w:rPr>
                        <w:t>OKEN_RIGHT_BRACE</w:t>
                      </w:r>
                    </w:p>
                    <w:p w14:paraId="1A11C356" w14:textId="4FC20242" w:rsid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TOKEN_CALL TO</w:t>
                      </w:r>
                      <w:r>
                        <w:rPr>
                          <w:rStyle w:val="CdigoHTML"/>
                          <w:sz w:val="12"/>
                          <w:lang w:val="en-US"/>
                        </w:rPr>
                        <w:t>KEN_IDENTIFIER TOKEN_LEFT_PAREN</w:t>
                      </w:r>
                    </w:p>
                    <w:p w14:paraId="1C8E9F5F" w14:textId="2EA5D7EE" w:rsidR="00B51CA1" w:rsidRPr="00E62879" w:rsidRDefault="00B51CA1" w:rsidP="00B51CA1">
                      <w:pPr>
                        <w:rPr>
                          <w:rStyle w:val="CdigoHTML"/>
                          <w:sz w:val="12"/>
                          <w:lang w:val="en-US"/>
                        </w:rPr>
                      </w:pPr>
                      <w:r>
                        <w:rPr>
                          <w:rStyle w:val="CdigoHTML"/>
                          <w:sz w:val="12"/>
                          <w:lang w:val="en-US"/>
                        </w:rPr>
                        <w:t xml:space="preserve">           </w:t>
                      </w:r>
                      <w:r w:rsidRPr="00B51CA1">
                        <w:rPr>
                          <w:rStyle w:val="CdigoHTML"/>
                          <w:sz w:val="12"/>
                          <w:lang w:val="en-US"/>
                        </w:rPr>
                        <w:t>TOKEN_RIGHT_PAREN;</w:t>
                      </w:r>
                    </w:p>
                  </w:txbxContent>
                </v:textbox>
                <w10:wrap type="through"/>
              </v:shape>
            </w:pict>
          </mc:Fallback>
        </mc:AlternateContent>
      </w:r>
      <w:r w:rsidR="00A10C81" w:rsidRPr="00764B10">
        <w:rPr>
          <w:sz w:val="14"/>
          <w:szCs w:val="18"/>
          <w:lang w:val="en-US" w:eastAsia="es-EC"/>
        </w:rPr>
        <w:t>●</w:t>
      </w:r>
      <w:r w:rsidR="00A10C81" w:rsidRPr="00764B10">
        <w:rPr>
          <w:sz w:val="18"/>
          <w:szCs w:val="18"/>
          <w:lang w:val="en-US" w:eastAsia="es-EC"/>
        </w:rPr>
        <w:t xml:space="preserve">    </w:t>
      </w:r>
      <w:r w:rsidR="00A10C81" w:rsidRPr="00764B10">
        <w:rPr>
          <w:sz w:val="18"/>
          <w:szCs w:val="18"/>
          <w:lang w:val="en-US" w:eastAsia="es-EC"/>
        </w:rPr>
        <w:t>T</w:t>
      </w:r>
      <w:r w:rsidR="00D61007" w:rsidRPr="00764B10">
        <w:rPr>
          <w:sz w:val="18"/>
          <w:szCs w:val="18"/>
          <w:lang w:val="en-US"/>
        </w:rPr>
        <w:t xml:space="preserve">OKEN_LEFT_BRACE   </w:t>
      </w:r>
      <w:r w:rsidR="00A10C81" w:rsidRPr="00764B10">
        <w:rPr>
          <w:sz w:val="18"/>
          <w:szCs w:val="18"/>
          <w:lang w:val="en-US"/>
        </w:rPr>
        <w:t xml:space="preserve">  </w:t>
      </w:r>
      <w:r w:rsidR="00764B10">
        <w:rPr>
          <w:sz w:val="18"/>
          <w:szCs w:val="18"/>
          <w:lang w:val="en-US"/>
        </w:rPr>
        <w:t xml:space="preserve">     </w:t>
      </w:r>
      <w:r w:rsidR="00A10C81" w:rsidRPr="00764B10">
        <w:rPr>
          <w:sz w:val="14"/>
          <w:szCs w:val="18"/>
          <w:lang w:val="en-US" w:eastAsia="es-EC"/>
        </w:rPr>
        <w:t>●</w:t>
      </w:r>
      <w:r w:rsidR="00A10C81" w:rsidRPr="00764B10">
        <w:rPr>
          <w:sz w:val="18"/>
          <w:szCs w:val="18"/>
          <w:lang w:val="en-US" w:eastAsia="es-EC"/>
        </w:rPr>
        <w:t xml:space="preserve">    </w:t>
      </w:r>
      <w:r w:rsidR="00A10C81" w:rsidRPr="00764B10">
        <w:rPr>
          <w:sz w:val="18"/>
          <w:szCs w:val="18"/>
          <w:lang w:val="en-US" w:eastAsia="es-EC"/>
        </w:rPr>
        <w:t>T</w:t>
      </w:r>
      <w:r w:rsidR="00D61007" w:rsidRPr="00764B10">
        <w:rPr>
          <w:sz w:val="18"/>
          <w:szCs w:val="18"/>
          <w:lang w:val="en-US"/>
        </w:rPr>
        <w:t>OKEN_RIGHT_BRACE</w:t>
      </w:r>
    </w:p>
    <w:p w14:paraId="3B0A4F11" w14:textId="720E3479" w:rsidR="00D61007" w:rsidRPr="00764B10" w:rsidRDefault="00A10C81" w:rsidP="00D61007">
      <w:pPr>
        <w:adjustRightInd w:val="0"/>
        <w:ind w:right="-4"/>
        <w:jc w:val="both"/>
        <w:rPr>
          <w:sz w:val="18"/>
          <w:szCs w:val="18"/>
        </w:rPr>
      </w:pPr>
      <w:r w:rsidRPr="001833A4">
        <w:rPr>
          <w:sz w:val="14"/>
          <w:szCs w:val="18"/>
          <w:lang w:val="es-CO" w:eastAsia="es-EC"/>
        </w:rPr>
        <w:t>●</w:t>
      </w:r>
      <w:r w:rsidRPr="001833A4">
        <w:rPr>
          <w:sz w:val="18"/>
          <w:szCs w:val="18"/>
          <w:lang w:val="es-CO" w:eastAsia="es-EC"/>
        </w:rPr>
        <w:t xml:space="preserve">    </w:t>
      </w:r>
      <w:r w:rsidR="00D61007" w:rsidRPr="00764B10">
        <w:rPr>
          <w:sz w:val="18"/>
          <w:szCs w:val="18"/>
        </w:rPr>
        <w:t>TOKEN_COMMA</w:t>
      </w:r>
      <w:r w:rsidR="00D61007" w:rsidRPr="00764B10">
        <w:rPr>
          <w:sz w:val="18"/>
          <w:szCs w:val="18"/>
        </w:rPr>
        <w:tab/>
        <w:t xml:space="preserve">    </w:t>
      </w:r>
      <w:r w:rsidRPr="00764B10">
        <w:rPr>
          <w:sz w:val="18"/>
          <w:szCs w:val="18"/>
        </w:rPr>
        <w:t xml:space="preserve">    </w:t>
      </w:r>
      <w:r w:rsidR="00764B10">
        <w:rPr>
          <w:sz w:val="18"/>
          <w:szCs w:val="18"/>
        </w:rPr>
        <w:t xml:space="preserve"> </w:t>
      </w:r>
      <w:r w:rsidRPr="001833A4">
        <w:rPr>
          <w:sz w:val="14"/>
          <w:szCs w:val="18"/>
          <w:lang w:val="es-CO" w:eastAsia="es-EC"/>
        </w:rPr>
        <w:t>●</w:t>
      </w:r>
      <w:r w:rsidRPr="001833A4">
        <w:rPr>
          <w:sz w:val="18"/>
          <w:szCs w:val="18"/>
          <w:lang w:val="es-CO" w:eastAsia="es-EC"/>
        </w:rPr>
        <w:t xml:space="preserve">    </w:t>
      </w:r>
      <w:r w:rsidR="00D61007" w:rsidRPr="00764B10">
        <w:rPr>
          <w:sz w:val="18"/>
          <w:szCs w:val="18"/>
        </w:rPr>
        <w:t>TOKEN_EQUAL</w:t>
      </w:r>
    </w:p>
    <w:p w14:paraId="3C67B920" w14:textId="7ED8C87C" w:rsidR="00A10C81" w:rsidRPr="00D61007" w:rsidRDefault="00A10C81" w:rsidP="00D61007">
      <w:pPr>
        <w:adjustRightInd w:val="0"/>
        <w:ind w:right="-4"/>
        <w:jc w:val="both"/>
        <w:rPr>
          <w:lang w:val="es-CO" w:eastAsia="es-EC"/>
        </w:rPr>
      </w:pPr>
    </w:p>
    <w:p w14:paraId="78BDA1AB" w14:textId="7ADF5B3F" w:rsidR="006C26F9" w:rsidRDefault="00A10C81" w:rsidP="00EC3886">
      <w:pPr>
        <w:adjustRightInd w:val="0"/>
        <w:jc w:val="both"/>
      </w:pPr>
      <w:r>
        <w:rPr>
          <w:lang w:val="es-CO"/>
        </w:rPr>
        <w:t>No obstante, se definen los</w:t>
      </w:r>
      <w:r w:rsidR="00050FEB">
        <w:rPr>
          <w:lang w:val="es-CO"/>
        </w:rPr>
        <w:t xml:space="preserve"> tokens </w:t>
      </w:r>
      <w:r w:rsidR="00050FEB">
        <w:t xml:space="preserve">TOKEN_EOF, TOKEN_INT, TOKEN_IDENTIFIER, los cuales son fundamentales para identificar el final del archivo, los </w:t>
      </w:r>
      <w:r>
        <w:t xml:space="preserve">números </w:t>
      </w:r>
      <w:r w:rsidR="00050FEB">
        <w:t>enteros y los identificadores del lenguaje.</w:t>
      </w:r>
      <w:r>
        <w:t xml:space="preserve"> El escáner </w:t>
      </w:r>
      <w:r>
        <w:t>maneja la eliminación de espacios en blanco y comentarios, mejorando la claridad del código fuente para el parser.</w:t>
      </w:r>
    </w:p>
    <w:p w14:paraId="2D5274EB" w14:textId="71CEE447" w:rsidR="00E212C7" w:rsidRDefault="00E212C7" w:rsidP="00EC3886">
      <w:pPr>
        <w:adjustRightInd w:val="0"/>
        <w:jc w:val="both"/>
      </w:pPr>
    </w:p>
    <w:p w14:paraId="7F82DFEC" w14:textId="1D2939D4" w:rsidR="00A10C81" w:rsidRDefault="00FA7916" w:rsidP="00A10C81">
      <w:pPr>
        <w:adjustRightInd w:val="0"/>
        <w:jc w:val="center"/>
        <w:rPr>
          <w:b/>
          <w:lang w:val="es-CO" w:eastAsia="es-EC"/>
        </w:rPr>
      </w:pPr>
      <w:r>
        <w:rPr>
          <w:noProof/>
        </w:rPr>
        <mc:AlternateContent>
          <mc:Choice Requires="wps">
            <w:drawing>
              <wp:anchor distT="45720" distB="45720" distL="114300" distR="114300" simplePos="0" relativeHeight="251669504" behindDoc="0" locked="0" layoutInCell="1" allowOverlap="1" wp14:anchorId="2CE96FB8" wp14:editId="63DEF841">
                <wp:simplePos x="0" y="0"/>
                <wp:positionH relativeFrom="column">
                  <wp:posOffset>3331134</wp:posOffset>
                </wp:positionH>
                <wp:positionV relativeFrom="paragraph">
                  <wp:posOffset>132817</wp:posOffset>
                </wp:positionV>
                <wp:extent cx="3079115" cy="1404620"/>
                <wp:effectExtent l="0" t="0" r="6985" b="1270"/>
                <wp:wrapThrough wrapText="bothSides">
                  <wp:wrapPolygon edited="0">
                    <wp:start x="0" y="0"/>
                    <wp:lineTo x="0" y="20041"/>
                    <wp:lineTo x="21515" y="20041"/>
                    <wp:lineTo x="21515" y="0"/>
                    <wp:lineTo x="0" y="0"/>
                  </wp:wrapPolygon>
                </wp:wrapThrough>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1404620"/>
                        </a:xfrm>
                        <a:prstGeom prst="rect">
                          <a:avLst/>
                        </a:prstGeom>
                        <a:solidFill>
                          <a:schemeClr val="bg1">
                            <a:lumMod val="95000"/>
                          </a:schemeClr>
                        </a:solidFill>
                        <a:ln w="9525">
                          <a:noFill/>
                          <a:miter lim="800000"/>
                          <a:headEnd/>
                          <a:tailEnd/>
                        </a:ln>
                      </wps:spPr>
                      <wps:txbx>
                        <w:txbxContent>
                          <w:p w14:paraId="0A5412F7" w14:textId="77777777" w:rsidR="00B51CA1" w:rsidRPr="00B51CA1" w:rsidRDefault="00B51CA1" w:rsidP="00B51CA1">
                            <w:pPr>
                              <w:rPr>
                                <w:rStyle w:val="CdigoHTML"/>
                                <w:sz w:val="14"/>
                                <w:lang w:val="en-US"/>
                              </w:rPr>
                            </w:pPr>
                            <w:r w:rsidRPr="00B51CA1">
                              <w:rPr>
                                <w:rStyle w:val="CdigoHTML"/>
                                <w:sz w:val="14"/>
                                <w:lang w:val="en-US"/>
                              </w:rPr>
                              <w:t>PROCEDURE identificador(){</w:t>
                            </w:r>
                          </w:p>
                          <w:p w14:paraId="7143DAD7" w14:textId="308A996F" w:rsidR="00B51CA1" w:rsidRPr="00B51CA1" w:rsidRDefault="00B51CA1" w:rsidP="00B51CA1">
                            <w:pPr>
                              <w:rPr>
                                <w:rStyle w:val="CdigoHTML"/>
                                <w:sz w:val="14"/>
                                <w:lang w:val="en-US"/>
                              </w:rPr>
                            </w:pPr>
                            <w:r w:rsidRPr="00B51CA1">
                              <w:rPr>
                                <w:rStyle w:val="CdigoHTML"/>
                                <w:sz w:val="14"/>
                                <w:lang w:val="en-US"/>
                              </w:rPr>
                              <w:t xml:space="preserve">    commands</w:t>
                            </w:r>
                          </w:p>
                          <w:p w14:paraId="4029C8DA" w14:textId="532F62BD" w:rsidR="00B51CA1" w:rsidRPr="00B51CA1" w:rsidRDefault="00B51CA1" w:rsidP="00B51CA1">
                            <w:pPr>
                              <w:rPr>
                                <w:rStyle w:val="CdigoHTML"/>
                                <w:sz w:val="14"/>
                                <w:lang w:val="en-US"/>
                              </w:rPr>
                            </w:pPr>
                            <w:r w:rsidRPr="00B51CA1">
                              <w:rPr>
                                <w:rStyle w:val="CdigoHTML"/>
                                <w:sz w:val="14"/>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E96FB8" id="_x0000_s1027" type="#_x0000_t202" style="position:absolute;left:0;text-align:left;margin-left:262.3pt;margin-top:10.45pt;width:242.4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" fillcolor="#f2f2f2 [3052]" stroked="f">
                <v:textbox style="mso-fit-shape-to-text:t">
                  <w:txbxContent>
                    <w:p w14:paraId="0A5412F7" w14:textId="77777777" w:rsidR="00B51CA1" w:rsidRPr="00B51CA1" w:rsidRDefault="00B51CA1" w:rsidP="00B51CA1">
                      <w:pPr>
                        <w:rPr>
                          <w:rStyle w:val="CdigoHTML"/>
                          <w:sz w:val="14"/>
                          <w:lang w:val="en-US"/>
                        </w:rPr>
                      </w:pPr>
                      <w:r w:rsidRPr="00B51CA1">
                        <w:rPr>
                          <w:rStyle w:val="CdigoHTML"/>
                          <w:sz w:val="14"/>
                          <w:lang w:val="en-US"/>
                        </w:rPr>
                        <w:t>PROCEDURE identificador(){</w:t>
                      </w:r>
                    </w:p>
                    <w:p w14:paraId="7143DAD7" w14:textId="308A996F" w:rsidR="00B51CA1" w:rsidRPr="00B51CA1" w:rsidRDefault="00B51CA1" w:rsidP="00B51CA1">
                      <w:pPr>
                        <w:rPr>
                          <w:rStyle w:val="CdigoHTML"/>
                          <w:sz w:val="14"/>
                          <w:lang w:val="en-US"/>
                        </w:rPr>
                      </w:pPr>
                      <w:r w:rsidRPr="00B51CA1">
                        <w:rPr>
                          <w:rStyle w:val="CdigoHTML"/>
                          <w:sz w:val="14"/>
                          <w:lang w:val="en-US"/>
                        </w:rPr>
                        <w:t xml:space="preserve">    commands</w:t>
                      </w:r>
                    </w:p>
                    <w:p w14:paraId="4029C8DA" w14:textId="532F62BD" w:rsidR="00B51CA1" w:rsidRPr="00B51CA1" w:rsidRDefault="00B51CA1" w:rsidP="00B51CA1">
                      <w:pPr>
                        <w:rPr>
                          <w:rStyle w:val="CdigoHTML"/>
                          <w:sz w:val="14"/>
                          <w:lang w:val="en-US"/>
                        </w:rPr>
                      </w:pPr>
                      <w:r w:rsidRPr="00B51CA1">
                        <w:rPr>
                          <w:rStyle w:val="CdigoHTML"/>
                          <w:sz w:val="14"/>
                          <w:lang w:val="en-US"/>
                        </w:rPr>
                        <w:t>}</w:t>
                      </w:r>
                    </w:p>
                  </w:txbxContent>
                </v:textbox>
                <w10:wrap type="through"/>
              </v:shape>
            </w:pict>
          </mc:Fallback>
        </mc:AlternateContent>
      </w:r>
      <w:r w:rsidR="00A10C81">
        <w:rPr>
          <w:b/>
          <w:lang w:val="es-CO" w:eastAsia="es-EC"/>
        </w:rPr>
        <w:t>PARSER (ANÁLISIS SINTÁCTICO)</w:t>
      </w:r>
    </w:p>
    <w:p w14:paraId="1B6FF876" w14:textId="27C3CA00" w:rsidR="00E212C7" w:rsidRPr="00A10C81" w:rsidRDefault="00A10C81" w:rsidP="00A10C81">
      <w:pPr>
        <w:adjustRightInd w:val="0"/>
        <w:jc w:val="center"/>
        <w:rPr>
          <w:b/>
          <w:sz w:val="18"/>
          <w:lang w:val="es-CO" w:eastAsia="es-EC"/>
        </w:rPr>
      </w:pPr>
      <w:r w:rsidRPr="00A10C81">
        <w:rPr>
          <w:b/>
          <w:sz w:val="18"/>
          <w:lang w:val="es-CO" w:eastAsia="es-EC"/>
        </w:rPr>
        <w:t>VALIDADOR</w:t>
      </w:r>
    </w:p>
    <w:p w14:paraId="554D226F" w14:textId="347F92A3" w:rsidR="00A10C81" w:rsidRPr="00A10C81" w:rsidRDefault="00A10C81" w:rsidP="00A10C81">
      <w:pPr>
        <w:adjustRightInd w:val="0"/>
        <w:spacing w:before="240"/>
        <w:jc w:val="both"/>
        <w:rPr>
          <w:lang w:val="es-CO"/>
        </w:rPr>
      </w:pPr>
      <w:r w:rsidRPr="00A10C81">
        <w:rPr>
          <w:lang w:val="es-CO"/>
        </w:rPr>
        <w:t xml:space="preserve">El analizador sintáctico se encarga de verificar que los tokens generados </w:t>
      </w:r>
      <w:r>
        <w:rPr>
          <w:lang w:val="es-CO"/>
        </w:rPr>
        <w:t>en la etapa anterior (</w:t>
      </w:r>
      <w:r w:rsidRPr="00A10C81">
        <w:rPr>
          <w:lang w:val="es-CO"/>
        </w:rPr>
        <w:t>scanner</w:t>
      </w:r>
      <w:r>
        <w:rPr>
          <w:lang w:val="es-CO"/>
        </w:rPr>
        <w:t>)</w:t>
      </w:r>
      <w:r w:rsidRPr="00A10C81">
        <w:rPr>
          <w:lang w:val="es-CO"/>
        </w:rPr>
        <w:t xml:space="preserve"> sigan la estructura gramatical del lenguaje. En el archivo parser.bison, se define la gramática del lenguaje, </w:t>
      </w:r>
      <w:r>
        <w:rPr>
          <w:lang w:val="es-CO"/>
        </w:rPr>
        <w:t xml:space="preserve">la cual </w:t>
      </w:r>
      <w:r w:rsidRPr="00A10C81">
        <w:rPr>
          <w:lang w:val="es-CO"/>
        </w:rPr>
        <w:t xml:space="preserve">sigue el patrón de un conjunto de comandos y procedimientos. </w:t>
      </w:r>
      <w:r>
        <w:rPr>
          <w:lang w:val="es-CO"/>
        </w:rPr>
        <w:t xml:space="preserve">Un </w:t>
      </w:r>
      <w:r w:rsidRPr="00A10C81">
        <w:rPr>
          <w:lang w:val="es-CO"/>
        </w:rPr>
        <w:t>ejemplo</w:t>
      </w:r>
      <w:r>
        <w:rPr>
          <w:lang w:val="es-CO"/>
        </w:rPr>
        <w:t xml:space="preserve"> sencillo es que </w:t>
      </w:r>
      <w:r w:rsidRPr="00A10C81">
        <w:rPr>
          <w:lang w:val="es-CO"/>
        </w:rPr>
        <w:t>un procedimiento como main() puede contener comandos de movimiento, giros y bucles.</w:t>
      </w:r>
    </w:p>
    <w:p w14:paraId="0B2EDBDD" w14:textId="4AC77AB0" w:rsidR="00A10C81" w:rsidRPr="00A10C81" w:rsidRDefault="00A10C81" w:rsidP="00A10C81">
      <w:pPr>
        <w:adjustRightInd w:val="0"/>
        <w:jc w:val="both"/>
        <w:rPr>
          <w:lang w:val="es-CO"/>
        </w:rPr>
      </w:pPr>
    </w:p>
    <w:p w14:paraId="3E7D6055" w14:textId="06D49FD7" w:rsidR="00E212C7" w:rsidRPr="00A10C81" w:rsidRDefault="00A10C81" w:rsidP="00A10C81">
      <w:pPr>
        <w:adjustRightInd w:val="0"/>
        <w:jc w:val="both"/>
        <w:rPr>
          <w:lang w:val="es-CO"/>
        </w:rPr>
      </w:pPr>
      <w:r>
        <w:rPr>
          <w:lang w:val="es-CO"/>
        </w:rPr>
        <w:t xml:space="preserve">Esta etapa es crucial para </w:t>
      </w:r>
      <w:r w:rsidRPr="00A10C81">
        <w:rPr>
          <w:lang w:val="es-CO"/>
        </w:rPr>
        <w:t>detecta</w:t>
      </w:r>
      <w:r>
        <w:rPr>
          <w:lang w:val="es-CO"/>
        </w:rPr>
        <w:t>r</w:t>
      </w:r>
      <w:r w:rsidRPr="00A10C81">
        <w:rPr>
          <w:lang w:val="es-CO"/>
        </w:rPr>
        <w:t xml:space="preserve"> errores sintácticos, como la falta de paréntesis o llaves mal emparejadas, proporcionando mensajes claros al usuario sobre el problema detectado.</w:t>
      </w:r>
    </w:p>
    <w:p w14:paraId="623E74F9" w14:textId="04F0586E" w:rsidR="00A10C81" w:rsidRDefault="00A10C81" w:rsidP="00EC3886">
      <w:pPr>
        <w:adjustRightInd w:val="0"/>
        <w:jc w:val="both"/>
      </w:pPr>
    </w:p>
    <w:p w14:paraId="7E89F3B6" w14:textId="30D9595C" w:rsidR="00E212C7" w:rsidRDefault="00E212C7" w:rsidP="00EC3886">
      <w:pPr>
        <w:adjustRightInd w:val="0"/>
        <w:jc w:val="both"/>
      </w:pPr>
      <w:r>
        <w:t xml:space="preserve">El archivo parse.bison </w:t>
      </w:r>
      <w:r w:rsidR="00A10C81">
        <w:t>tiene la siguiente estructura:</w:t>
      </w:r>
    </w:p>
    <w:p w14:paraId="72225856" w14:textId="2ABDE92A" w:rsidR="00E212C7" w:rsidRDefault="00E212C7" w:rsidP="00EC3886">
      <w:pPr>
        <w:adjustRightInd w:val="0"/>
        <w:jc w:val="both"/>
      </w:pPr>
    </w:p>
    <w:p w14:paraId="1142A315" w14:textId="4F0806DF" w:rsidR="00BB7B21" w:rsidRPr="00AC3052" w:rsidRDefault="00BB7B21" w:rsidP="002C2A6A">
      <w:pPr>
        <w:adjustRightInd w:val="0"/>
        <w:spacing w:line="360" w:lineRule="auto"/>
        <w:jc w:val="both"/>
        <w:rPr>
          <w:b/>
        </w:rPr>
      </w:pPr>
      <w:r w:rsidRPr="00AC3052">
        <w:rPr>
          <w:b/>
        </w:rPr>
        <w:t>Definiciones y Declaración de Tokens:</w:t>
      </w:r>
    </w:p>
    <w:p w14:paraId="3646FFD7" w14:textId="21AC3806" w:rsidR="00BB7B21" w:rsidRDefault="002C2A6A" w:rsidP="002C2A6A">
      <w:pPr>
        <w:adjustRightInd w:val="0"/>
        <w:spacing w:line="192" w:lineRule="auto"/>
        <w:jc w:val="both"/>
      </w:pPr>
      <w:r>
        <w:t>Se define l</w:t>
      </w:r>
      <w:r w:rsidR="00BB7B21">
        <w:t xml:space="preserve">a </w:t>
      </w:r>
      <w:r>
        <w:t>función</w:t>
      </w:r>
      <w:r w:rsidR="00BB7B21">
        <w:t xml:space="preserve"> </w:t>
      </w:r>
      <w:r w:rsidR="00BB7B21" w:rsidRPr="00B51CA1">
        <w:rPr>
          <w:rStyle w:val="CdigoHTML"/>
          <w:sz w:val="18"/>
          <w:szCs w:val="18"/>
        </w:rPr>
        <w:t>yylex()</w:t>
      </w:r>
      <w:r w:rsidR="00BB7B21">
        <w:t xml:space="preserve"> que es del scanner y </w:t>
      </w:r>
      <w:r w:rsidR="00BB7B21" w:rsidRPr="00B51CA1">
        <w:rPr>
          <w:rStyle w:val="CdigoHTML"/>
          <w:sz w:val="18"/>
          <w:szCs w:val="18"/>
        </w:rPr>
        <w:t>yyerror</w:t>
      </w:r>
      <w:r w:rsidR="00764B10">
        <w:rPr>
          <w:rStyle w:val="CdigoHTML"/>
          <w:sz w:val="18"/>
          <w:szCs w:val="18"/>
        </w:rPr>
        <w:t>()</w:t>
      </w:r>
      <w:r w:rsidR="00BB7B21">
        <w:t xml:space="preserve">para el manejo de los errores. También se declaran los tokens que el scanner </w:t>
      </w:r>
      <w:r w:rsidR="00764B10">
        <w:t>reconoce y pasa a esta e</w:t>
      </w:r>
      <w:r w:rsidR="00BB7B21">
        <w:t xml:space="preserve">tapa (parser), como </w:t>
      </w:r>
      <w:r w:rsidR="00BB7B21" w:rsidRPr="00764B10">
        <w:rPr>
          <w:rStyle w:val="CdigoHTML"/>
          <w:sz w:val="18"/>
          <w:szCs w:val="18"/>
        </w:rPr>
        <w:t>%token TOKEN_INT</w:t>
      </w:r>
      <w:r w:rsidR="00BB7B21">
        <w:t xml:space="preserve">, </w:t>
      </w:r>
      <w:r w:rsidR="00BB7B21" w:rsidRPr="00764B10">
        <w:rPr>
          <w:rStyle w:val="CdigoHTML"/>
          <w:sz w:val="18"/>
          <w:szCs w:val="18"/>
        </w:rPr>
        <w:t>%token TOKEN_MOVE</w:t>
      </w:r>
      <w:r w:rsidR="00BB7B21">
        <w:t xml:space="preserve">, </w:t>
      </w:r>
      <w:r w:rsidR="00BB7B21" w:rsidRPr="00764B10">
        <w:rPr>
          <w:rStyle w:val="CdigoHTML"/>
          <w:sz w:val="18"/>
          <w:szCs w:val="18"/>
        </w:rPr>
        <w:t>%token TOKEN_TURN_LEFT</w:t>
      </w:r>
      <w:r w:rsidR="00BB7B21">
        <w:t xml:space="preserve">, entre otros. </w:t>
      </w:r>
    </w:p>
    <w:p w14:paraId="1D0E025A" w14:textId="683BCEB6" w:rsidR="00BB7B21" w:rsidRDefault="00BB7B21" w:rsidP="00EC3886">
      <w:pPr>
        <w:adjustRightInd w:val="0"/>
        <w:jc w:val="both"/>
      </w:pPr>
      <w:r>
        <w:t xml:space="preserve"> </w:t>
      </w:r>
    </w:p>
    <w:p w14:paraId="59760AC9" w14:textId="140E2D56" w:rsidR="00BB7B21" w:rsidRPr="00AC3052" w:rsidRDefault="00BB7B21" w:rsidP="00AC3052">
      <w:pPr>
        <w:adjustRightInd w:val="0"/>
        <w:spacing w:line="360" w:lineRule="auto"/>
        <w:jc w:val="both"/>
        <w:rPr>
          <w:b/>
        </w:rPr>
      </w:pPr>
      <w:r w:rsidRPr="00AC3052">
        <w:rPr>
          <w:b/>
        </w:rPr>
        <w:t xml:space="preserve">Reglas gramaticales: </w:t>
      </w:r>
    </w:p>
    <w:p w14:paraId="09E2847B" w14:textId="3F7F05F6" w:rsidR="002C2A6A" w:rsidRDefault="00AC3052" w:rsidP="002C2A6A">
      <w:pPr>
        <w:adjustRightInd w:val="0"/>
        <w:jc w:val="both"/>
      </w:pPr>
      <w:r>
        <w:rPr>
          <w:noProof/>
        </w:rPr>
        <mc:AlternateContent>
          <mc:Choice Requires="wps">
            <w:drawing>
              <wp:anchor distT="45720" distB="45720" distL="114300" distR="114300" simplePos="0" relativeHeight="251659264" behindDoc="0" locked="0" layoutInCell="1" allowOverlap="1" wp14:anchorId="7E567551" wp14:editId="2CE4237F">
                <wp:simplePos x="0" y="0"/>
                <wp:positionH relativeFrom="column">
                  <wp:posOffset>635</wp:posOffset>
                </wp:positionH>
                <wp:positionV relativeFrom="paragraph">
                  <wp:posOffset>829082</wp:posOffset>
                </wp:positionV>
                <wp:extent cx="3079115" cy="1404620"/>
                <wp:effectExtent l="0" t="0" r="6985" b="6985"/>
                <wp:wrapThrough wrapText="bothSides">
                  <wp:wrapPolygon edited="0">
                    <wp:start x="0" y="0"/>
                    <wp:lineTo x="0" y="20313"/>
                    <wp:lineTo x="21515" y="20313"/>
                    <wp:lineTo x="21515"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1404620"/>
                        </a:xfrm>
                        <a:prstGeom prst="rect">
                          <a:avLst/>
                        </a:prstGeom>
                        <a:solidFill>
                          <a:schemeClr val="bg1">
                            <a:lumMod val="95000"/>
                          </a:schemeClr>
                        </a:solidFill>
                        <a:ln w="9525">
                          <a:noFill/>
                          <a:miter lim="800000"/>
                          <a:headEnd/>
                          <a:tailEnd/>
                        </a:ln>
                      </wps:spPr>
                      <wps:txbx>
                        <w:txbxContent>
                          <w:p w14:paraId="0C5B3789" w14:textId="33F3541D" w:rsidR="002C2A6A" w:rsidRPr="00AC3052" w:rsidRDefault="002C2A6A">
                            <w:pPr>
                              <w:rPr>
                                <w:rStyle w:val="CdigoHTML"/>
                                <w:sz w:val="14"/>
                              </w:rPr>
                            </w:pPr>
                            <w:r w:rsidRPr="00AC3052">
                              <w:rPr>
                                <w:rStyle w:val="CdigoHTML"/>
                                <w:sz w:val="14"/>
                              </w:rPr>
                              <w:t>program :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67551" id="_x0000_s1028" type="#_x0000_t202" style="position:absolute;left:0;text-align:left;margin-left:.05pt;margin-top:65.3pt;width:242.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" fillcolor="#f2f2f2 [3052]" stroked="f">
                <v:textbox style="mso-fit-shape-to-text:t">
                  <w:txbxContent>
                    <w:p w14:paraId="0C5B3789" w14:textId="33F3541D" w:rsidR="002C2A6A" w:rsidRPr="00AC3052" w:rsidRDefault="002C2A6A">
                      <w:pPr>
                        <w:rPr>
                          <w:rStyle w:val="CdigoHTML"/>
                          <w:sz w:val="14"/>
                        </w:rPr>
                      </w:pPr>
                      <w:r w:rsidRPr="00AC3052">
                        <w:rPr>
                          <w:rStyle w:val="CdigoHTML"/>
                          <w:sz w:val="14"/>
                        </w:rPr>
                        <w:t>program : procedure;</w:t>
                      </w:r>
                    </w:p>
                  </w:txbxContent>
                </v:textbox>
                <w10:wrap type="through"/>
              </v:shape>
            </w:pict>
          </mc:Fallback>
        </mc:AlternateContent>
      </w:r>
      <w:r w:rsidR="00FA7916">
        <w:rPr>
          <w:noProof/>
        </w:rPr>
        <w:t>Por su parte,</w:t>
      </w:r>
      <w:r w:rsidR="002C2A6A">
        <w:t xml:space="preserve"> las reglas gramaticales definen cómo los tokens </w:t>
      </w:r>
      <w:r w:rsidR="002C2A6A">
        <w:t>se agrupan para formar construcciones válidas en el len</w:t>
      </w:r>
      <w:r w:rsidR="002C2A6A">
        <w:t>guaje. En este caso, la regla principal es un programa (</w:t>
      </w:r>
      <w:r w:rsidR="002C2A6A" w:rsidRPr="002C2A6A">
        <w:rPr>
          <w:b/>
        </w:rPr>
        <w:t>program</w:t>
      </w:r>
      <w:r w:rsidR="002C2A6A">
        <w:t>) que comienza con un procedimiento cuya palabra clave es PROCEDURE.</w:t>
      </w:r>
    </w:p>
    <w:p w14:paraId="02ABC3A2" w14:textId="0C22B5A8" w:rsidR="00E62879" w:rsidRPr="00DB6B6D" w:rsidRDefault="00E62879" w:rsidP="002C2A6A">
      <w:pPr>
        <w:adjustRightInd w:val="0"/>
        <w:jc w:val="both"/>
        <w:rPr>
          <w:lang w:val="es-CO"/>
        </w:rPr>
      </w:pPr>
      <w:r>
        <w:rPr>
          <w:noProof/>
        </w:rPr>
        <mc:AlternateContent>
          <mc:Choice Requires="wps">
            <w:drawing>
              <wp:anchor distT="45720" distB="45720" distL="114300" distR="114300" simplePos="0" relativeHeight="251665408" behindDoc="0" locked="0" layoutInCell="1" allowOverlap="1" wp14:anchorId="065255BB" wp14:editId="27FCAABB">
                <wp:simplePos x="0" y="0"/>
                <wp:positionH relativeFrom="column">
                  <wp:posOffset>0</wp:posOffset>
                </wp:positionH>
                <wp:positionV relativeFrom="paragraph">
                  <wp:posOffset>1402791</wp:posOffset>
                </wp:positionV>
                <wp:extent cx="3079115" cy="1404620"/>
                <wp:effectExtent l="0" t="0" r="6985" b="1270"/>
                <wp:wrapThrough wrapText="bothSides">
                  <wp:wrapPolygon edited="0">
                    <wp:start x="0" y="0"/>
                    <wp:lineTo x="0" y="20041"/>
                    <wp:lineTo x="21515" y="20041"/>
                    <wp:lineTo x="21515" y="0"/>
                    <wp:lineTo x="0" y="0"/>
                  </wp:wrapPolygon>
                </wp:wrapThrough>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1404620"/>
                        </a:xfrm>
                        <a:prstGeom prst="rect">
                          <a:avLst/>
                        </a:prstGeom>
                        <a:solidFill>
                          <a:schemeClr val="bg1">
                            <a:lumMod val="95000"/>
                          </a:schemeClr>
                        </a:solidFill>
                        <a:ln w="9525">
                          <a:noFill/>
                          <a:miter lim="800000"/>
                          <a:headEnd/>
                          <a:tailEnd/>
                        </a:ln>
                      </wps:spPr>
                      <wps:txbx>
                        <w:txbxContent>
                          <w:p w14:paraId="127CC737" w14:textId="77777777" w:rsidR="00E62879" w:rsidRPr="00E62879" w:rsidRDefault="00E62879" w:rsidP="00E62879">
                            <w:pPr>
                              <w:rPr>
                                <w:rStyle w:val="CdigoHTML"/>
                                <w:sz w:val="12"/>
                                <w:lang w:val="en-US"/>
                              </w:rPr>
                            </w:pPr>
                            <w:r w:rsidRPr="00E62879">
                              <w:rPr>
                                <w:rStyle w:val="CdigoHTML"/>
                                <w:sz w:val="12"/>
                                <w:lang w:val="en-US"/>
                              </w:rPr>
                              <w:t>procedure :  TOKEN_PROCEDURE TOKEN_IDENTIFIER TOKEN_LEFT_PAREN</w:t>
                            </w:r>
                          </w:p>
                          <w:p w14:paraId="57F346A6" w14:textId="77777777" w:rsidR="00E62879" w:rsidRDefault="00E62879" w:rsidP="00E62879">
                            <w:pPr>
                              <w:rPr>
                                <w:rStyle w:val="CdigoHTML"/>
                                <w:sz w:val="12"/>
                                <w:lang w:val="en-US"/>
                              </w:rPr>
                            </w:pPr>
                            <w:r>
                              <w:rPr>
                                <w:rStyle w:val="CdigoHTML"/>
                                <w:sz w:val="12"/>
                                <w:lang w:val="en-US"/>
                              </w:rPr>
                              <w:t xml:space="preserve">             </w:t>
                            </w:r>
                            <w:r w:rsidRPr="00E62879">
                              <w:rPr>
                                <w:rStyle w:val="CdigoHTML"/>
                                <w:sz w:val="12"/>
                                <w:lang w:val="en-US"/>
                              </w:rPr>
                              <w:t>TOKEN_RIGHT_PAREN TOKEN_LEFT_BR</w:t>
                            </w:r>
                            <w:r>
                              <w:rPr>
                                <w:rStyle w:val="CdigoHTML"/>
                                <w:sz w:val="12"/>
                                <w:lang w:val="en-US"/>
                              </w:rPr>
                              <w:t>ACE commands</w:t>
                            </w:r>
                          </w:p>
                          <w:p w14:paraId="2AEA2B98" w14:textId="77777777" w:rsidR="00E62879" w:rsidRPr="00E62879" w:rsidRDefault="00E62879" w:rsidP="00E62879">
                            <w:pPr>
                              <w:ind w:firstLine="708"/>
                              <w:rPr>
                                <w:rStyle w:val="CdigoHTML"/>
                                <w:sz w:val="12"/>
                                <w:lang w:val="en-US"/>
                              </w:rPr>
                            </w:pPr>
                            <w:r>
                              <w:rPr>
                                <w:rStyle w:val="CdigoHTML"/>
                                <w:sz w:val="12"/>
                                <w:lang w:val="en-US"/>
                              </w:rPr>
                              <w:t xml:space="preserve">   </w:t>
                            </w:r>
                            <w:r w:rsidRPr="00AC3052">
                              <w:rPr>
                                <w:rStyle w:val="CdigoHTML"/>
                                <w:sz w:val="12"/>
                              </w:rPr>
                              <w:t>TOKEN_RIGHT_BRACE;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5255BB" id="_x0000_s1029" type="#_x0000_t202" style="position:absolute;left:0;text-align:left;margin-left:0;margin-top:110.45pt;width:242.4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" fillcolor="#f2f2f2 [3052]" stroked="f">
                <v:textbox style="mso-fit-shape-to-text:t">
                  <w:txbxContent>
                    <w:p w14:paraId="127CC737" w14:textId="77777777" w:rsidR="00E62879" w:rsidRPr="00E62879" w:rsidRDefault="00E62879" w:rsidP="00E62879">
                      <w:pPr>
                        <w:rPr>
                          <w:rStyle w:val="CdigoHTML"/>
                          <w:sz w:val="12"/>
                          <w:lang w:val="en-US"/>
                        </w:rPr>
                      </w:pPr>
                      <w:r w:rsidRPr="00E62879">
                        <w:rPr>
                          <w:rStyle w:val="CdigoHTML"/>
                          <w:sz w:val="12"/>
                          <w:lang w:val="en-US"/>
                        </w:rPr>
                        <w:t>procedure :  TOKEN_PROCEDURE TOKEN_IDENTIFIER TOKEN_LEFT_PAREN</w:t>
                      </w:r>
                    </w:p>
                    <w:p w14:paraId="57F346A6" w14:textId="77777777" w:rsidR="00E62879" w:rsidRDefault="00E62879" w:rsidP="00E62879">
                      <w:pPr>
                        <w:rPr>
                          <w:rStyle w:val="CdigoHTML"/>
                          <w:sz w:val="12"/>
                          <w:lang w:val="en-US"/>
                        </w:rPr>
                      </w:pPr>
                      <w:r>
                        <w:rPr>
                          <w:rStyle w:val="CdigoHTML"/>
                          <w:sz w:val="12"/>
                          <w:lang w:val="en-US"/>
                        </w:rPr>
                        <w:t xml:space="preserve">             </w:t>
                      </w:r>
                      <w:r w:rsidRPr="00E62879">
                        <w:rPr>
                          <w:rStyle w:val="CdigoHTML"/>
                          <w:sz w:val="12"/>
                          <w:lang w:val="en-US"/>
                        </w:rPr>
                        <w:t>TOKEN_RIGHT_PAREN TOKEN_LEFT_BR</w:t>
                      </w:r>
                      <w:r>
                        <w:rPr>
                          <w:rStyle w:val="CdigoHTML"/>
                          <w:sz w:val="12"/>
                          <w:lang w:val="en-US"/>
                        </w:rPr>
                        <w:t>ACE commands</w:t>
                      </w:r>
                    </w:p>
                    <w:p w14:paraId="2AEA2B98" w14:textId="77777777" w:rsidR="00E62879" w:rsidRPr="00E62879" w:rsidRDefault="00E62879" w:rsidP="00E62879">
                      <w:pPr>
                        <w:ind w:firstLine="708"/>
                        <w:rPr>
                          <w:rStyle w:val="CdigoHTML"/>
                          <w:sz w:val="12"/>
                          <w:lang w:val="en-US"/>
                        </w:rPr>
                      </w:pPr>
                      <w:r>
                        <w:rPr>
                          <w:rStyle w:val="CdigoHTML"/>
                          <w:sz w:val="12"/>
                          <w:lang w:val="en-US"/>
                        </w:rPr>
                        <w:t xml:space="preserve">   </w:t>
                      </w:r>
                      <w:r w:rsidRPr="00AC3052">
                        <w:rPr>
                          <w:rStyle w:val="CdigoHTML"/>
                          <w:sz w:val="12"/>
                        </w:rPr>
                        <w:t>TOKEN_RIGHT_BRACE;</w:t>
                      </w:r>
                    </w:p>
                  </w:txbxContent>
                </v:textbox>
                <w10:wrap type="through"/>
              </v:shape>
            </w:pict>
          </mc:Fallback>
        </mc:AlternateContent>
      </w:r>
      <w:r w:rsidR="002C2A6A">
        <w:t>La siguiente regla es la definición del procedimiento (</w:t>
      </w:r>
      <w:r w:rsidR="002C2A6A" w:rsidRPr="002C2A6A">
        <w:rPr>
          <w:b/>
        </w:rPr>
        <w:t>procedure</w:t>
      </w:r>
      <w:r w:rsidR="002C2A6A">
        <w:t xml:space="preserve">), el cual está compuesto por su palabra clave PROCEDURE, seguido de un identificador, paréntesis y </w:t>
      </w:r>
      <w:r w:rsidR="00DB6B6D" w:rsidRPr="00DB6B6D">
        <w:rPr>
          <w:lang w:val="es-CO"/>
        </w:rPr>
        <w:t>un bloque de comandos delimitado por {}. Este bloque puede contener varias acciones o comandos que el robot debe ejecutar.</w:t>
      </w:r>
    </w:p>
    <w:p w14:paraId="059EC6B5" w14:textId="2A9FAD33" w:rsidR="001833A4" w:rsidRPr="00A44C47" w:rsidRDefault="00FA7916" w:rsidP="001833A4">
      <w:pPr>
        <w:adjustRightInd w:val="0"/>
        <w:jc w:val="both"/>
      </w:pPr>
      <w:r>
        <w:rPr>
          <w:noProof/>
        </w:rPr>
        <mc:AlternateContent>
          <mc:Choice Requires="wps">
            <w:drawing>
              <wp:anchor distT="45720" distB="45720" distL="114300" distR="114300" simplePos="0" relativeHeight="251663360" behindDoc="0" locked="0" layoutInCell="1" allowOverlap="1" wp14:anchorId="5F72C1B3" wp14:editId="35DDDBC6">
                <wp:simplePos x="0" y="0"/>
                <wp:positionH relativeFrom="column">
                  <wp:posOffset>-2641</wp:posOffset>
                </wp:positionH>
                <wp:positionV relativeFrom="paragraph">
                  <wp:posOffset>1427048</wp:posOffset>
                </wp:positionV>
                <wp:extent cx="3079115" cy="292100"/>
                <wp:effectExtent l="0" t="0" r="6985" b="0"/>
                <wp:wrapThrough wrapText="bothSides">
                  <wp:wrapPolygon edited="0">
                    <wp:start x="0" y="0"/>
                    <wp:lineTo x="0" y="19722"/>
                    <wp:lineTo x="21515" y="19722"/>
                    <wp:lineTo x="21515" y="0"/>
                    <wp:lineTo x="0" y="0"/>
                  </wp:wrapPolygon>
                </wp:wrapThrough>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292100"/>
                        </a:xfrm>
                        <a:prstGeom prst="rect">
                          <a:avLst/>
                        </a:prstGeom>
                        <a:solidFill>
                          <a:schemeClr val="bg1">
                            <a:lumMod val="95000"/>
                          </a:schemeClr>
                        </a:solidFill>
                        <a:ln w="9525">
                          <a:noFill/>
                          <a:miter lim="800000"/>
                          <a:headEnd/>
                          <a:tailEnd/>
                        </a:ln>
                      </wps:spPr>
                      <wps:txbx>
                        <w:txbxContent>
                          <w:p w14:paraId="6D3ABFE5" w14:textId="77777777" w:rsidR="00B51CA1" w:rsidRPr="00B51CA1" w:rsidRDefault="00B51CA1" w:rsidP="00B51CA1">
                            <w:pPr>
                              <w:rPr>
                                <w:rStyle w:val="CdigoHTML"/>
                                <w:sz w:val="12"/>
                                <w:lang w:val="en-US"/>
                              </w:rPr>
                            </w:pPr>
                            <w:r>
                              <w:rPr>
                                <w:rStyle w:val="CdigoHTML"/>
                                <w:sz w:val="12"/>
                                <w:lang w:val="en-US"/>
                              </w:rPr>
                              <w:t>commands</w:t>
                            </w:r>
                            <w:r w:rsidR="00E62879" w:rsidRPr="00E62879">
                              <w:rPr>
                                <w:rStyle w:val="CdigoHTML"/>
                                <w:sz w:val="12"/>
                                <w:lang w:val="en-US"/>
                              </w:rPr>
                              <w:t xml:space="preserve"> :  </w:t>
                            </w:r>
                            <w:r w:rsidRPr="00B51CA1">
                              <w:rPr>
                                <w:rStyle w:val="CdigoHTML"/>
                                <w:sz w:val="12"/>
                                <w:lang w:val="en-US"/>
                              </w:rPr>
                              <w:t>commands command</w:t>
                            </w:r>
                          </w:p>
                          <w:p w14:paraId="6A6EDD0F" w14:textId="01E099E0" w:rsidR="00B51CA1" w:rsidRPr="00E62879" w:rsidRDefault="00B51CA1" w:rsidP="00B51CA1">
                            <w:pPr>
                              <w:rPr>
                                <w:rStyle w:val="CdigoHTML"/>
                                <w:sz w:val="12"/>
                                <w:lang w:val="en-US"/>
                              </w:rPr>
                            </w:pPr>
                            <w:r w:rsidRPr="00B51CA1">
                              <w:rPr>
                                <w:rStyle w:val="CdigoHTML"/>
                                <w:sz w:val="12"/>
                                <w:lang w:val="en-US"/>
                              </w:rPr>
                              <w:t xml:space="preserve">         | command;</w:t>
                            </w:r>
                          </w:p>
                          <w:p w14:paraId="00667E89" w14:textId="09B80CD2" w:rsidR="00E62879" w:rsidRPr="00E62879" w:rsidRDefault="00E62879" w:rsidP="00E62879">
                            <w:pPr>
                              <w:ind w:firstLine="708"/>
                              <w:rPr>
                                <w:rStyle w:val="CdigoHTML"/>
                                <w:sz w:val="1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2C1B3" id="_x0000_s1030" type="#_x0000_t202" style="position:absolute;left:0;text-align:left;margin-left:-.2pt;margin-top:112.35pt;width:242.4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" fillcolor="#f2f2f2 [3052]" stroked="f">
                <v:textbox>
                  <w:txbxContent>
                    <w:p w14:paraId="6D3ABFE5" w14:textId="77777777" w:rsidR="00B51CA1" w:rsidRPr="00B51CA1" w:rsidRDefault="00B51CA1" w:rsidP="00B51CA1">
                      <w:pPr>
                        <w:rPr>
                          <w:rStyle w:val="CdigoHTML"/>
                          <w:sz w:val="12"/>
                          <w:lang w:val="en-US"/>
                        </w:rPr>
                      </w:pPr>
                      <w:r>
                        <w:rPr>
                          <w:rStyle w:val="CdigoHTML"/>
                          <w:sz w:val="12"/>
                          <w:lang w:val="en-US"/>
                        </w:rPr>
                        <w:t>commands</w:t>
                      </w:r>
                      <w:r w:rsidR="00E62879" w:rsidRPr="00E62879">
                        <w:rPr>
                          <w:rStyle w:val="CdigoHTML"/>
                          <w:sz w:val="12"/>
                          <w:lang w:val="en-US"/>
                        </w:rPr>
                        <w:t xml:space="preserve"> :  </w:t>
                      </w:r>
                      <w:r w:rsidRPr="00B51CA1">
                        <w:rPr>
                          <w:rStyle w:val="CdigoHTML"/>
                          <w:sz w:val="12"/>
                          <w:lang w:val="en-US"/>
                        </w:rPr>
                        <w:t>commands command</w:t>
                      </w:r>
                    </w:p>
                    <w:p w14:paraId="6A6EDD0F" w14:textId="01E099E0" w:rsidR="00B51CA1" w:rsidRPr="00E62879" w:rsidRDefault="00B51CA1" w:rsidP="00B51CA1">
                      <w:pPr>
                        <w:rPr>
                          <w:rStyle w:val="CdigoHTML"/>
                          <w:sz w:val="12"/>
                          <w:lang w:val="en-US"/>
                        </w:rPr>
                      </w:pPr>
                      <w:r w:rsidRPr="00B51CA1">
                        <w:rPr>
                          <w:rStyle w:val="CdigoHTML"/>
                          <w:sz w:val="12"/>
                          <w:lang w:val="en-US"/>
                        </w:rPr>
                        <w:t xml:space="preserve">         | command;</w:t>
                      </w:r>
                    </w:p>
                    <w:p w14:paraId="00667E89" w14:textId="09B80CD2" w:rsidR="00E62879" w:rsidRPr="00E62879" w:rsidRDefault="00E62879" w:rsidP="00E62879">
                      <w:pPr>
                        <w:ind w:firstLine="708"/>
                        <w:rPr>
                          <w:rStyle w:val="CdigoHTML"/>
                          <w:sz w:val="12"/>
                          <w:lang w:val="en-US"/>
                        </w:rPr>
                      </w:pPr>
                    </w:p>
                  </w:txbxContent>
                </v:textbox>
                <w10:wrap type="through"/>
              </v:shape>
            </w:pict>
          </mc:Fallback>
        </mc:AlternateContent>
      </w:r>
      <w:r w:rsidR="00AC3052">
        <w:rPr>
          <w:lang w:val="es-CO"/>
        </w:rPr>
        <w:t xml:space="preserve">La última regla es sobre los comandos </w:t>
      </w:r>
      <w:r w:rsidR="00AC3052" w:rsidRPr="00AC3052">
        <w:rPr>
          <w:lang w:val="es-CO"/>
        </w:rPr>
        <w:t>(</w:t>
      </w:r>
      <w:r w:rsidR="00AC3052" w:rsidRPr="00AC3052">
        <w:rPr>
          <w:b/>
        </w:rPr>
        <w:t>commands</w:t>
      </w:r>
      <w:r w:rsidR="00AC3052" w:rsidRPr="00AC3052">
        <w:rPr>
          <w:b/>
        </w:rPr>
        <w:t xml:space="preserve"> y </w:t>
      </w:r>
      <w:r w:rsidR="00AC3052" w:rsidRPr="00AC3052">
        <w:rPr>
          <w:b/>
        </w:rPr>
        <w:t>command</w:t>
      </w:r>
      <w:r w:rsidR="00AC3052" w:rsidRPr="00AC3052">
        <w:t>), la cual</w:t>
      </w:r>
      <w:r w:rsidR="00AC3052">
        <w:rPr>
          <w:lang w:val="es-CO"/>
        </w:rPr>
        <w:t xml:space="preserve"> </w:t>
      </w:r>
      <w:r w:rsidR="00E62879">
        <w:rPr>
          <w:lang w:val="es-CO"/>
        </w:rPr>
        <w:t xml:space="preserve">permite </w:t>
      </w:r>
      <w:r w:rsidR="00E62879">
        <w:t>que un procedimiento contenga uno o más comandos</w:t>
      </w:r>
      <w:r w:rsidR="00E62879">
        <w:t xml:space="preserve"> (</w:t>
      </w:r>
      <w:r w:rsidR="00E62879" w:rsidRPr="00DB6B6D">
        <w:rPr>
          <w:lang w:val="es-CO"/>
        </w:rPr>
        <w:t>acciones que el robot puede realizar</w:t>
      </w:r>
      <w:r w:rsidR="00E62879">
        <w:t>)</w:t>
      </w:r>
      <w:r w:rsidR="00E62879">
        <w:t>. Los comandos incluyen movimientos, giros,</w:t>
      </w:r>
      <w:r w:rsidR="00E62879">
        <w:t xml:space="preserve"> bucles y llamadas a procedimientos.</w:t>
      </w:r>
    </w:p>
    <w:p w14:paraId="0E08BC3E" w14:textId="4AC435B9" w:rsidR="00FA7916" w:rsidRDefault="00FA7916" w:rsidP="001833A4">
      <w:pPr>
        <w:adjustRightInd w:val="0"/>
        <w:jc w:val="both"/>
        <w:rPr>
          <w:lang w:val="es-CO"/>
        </w:rPr>
      </w:pPr>
    </w:p>
    <w:p w14:paraId="1F9EF9D7" w14:textId="5D235E6D" w:rsidR="00B51CA1" w:rsidRDefault="00B51CA1" w:rsidP="001833A4">
      <w:pPr>
        <w:adjustRightInd w:val="0"/>
        <w:jc w:val="both"/>
        <w:rPr>
          <w:lang w:val="es-CO"/>
        </w:rPr>
      </w:pPr>
      <w:r>
        <w:rPr>
          <w:lang w:val="es-CO"/>
        </w:rPr>
        <w:t>Un ejemplo sencillo que cumpla con la estructura es el siguiente:</w:t>
      </w:r>
    </w:p>
    <w:p w14:paraId="25142C13" w14:textId="142F2929" w:rsidR="00B51CA1" w:rsidRDefault="00B51CA1" w:rsidP="001833A4">
      <w:pPr>
        <w:adjustRightInd w:val="0"/>
        <w:jc w:val="both"/>
      </w:pPr>
      <w:r>
        <w:rPr>
          <w:lang w:val="es-CO"/>
        </w:rPr>
        <w:t xml:space="preserve">En cuanto al manejo de errores, </w:t>
      </w:r>
      <w:r>
        <w:t xml:space="preserve">la </w:t>
      </w:r>
      <w:r>
        <w:t xml:space="preserve">función </w:t>
      </w:r>
      <w:r w:rsidRPr="00B51CA1">
        <w:rPr>
          <w:rStyle w:val="CdigoHTML"/>
          <w:sz w:val="18"/>
          <w:szCs w:val="18"/>
        </w:rPr>
        <w:t>yyerror()</w:t>
      </w:r>
      <w:r>
        <w:t xml:space="preserve"> proporciona un mensaje claro cuando se detecta un error, indicando la línea donde ocurrió el problema</w:t>
      </w:r>
      <w:r w:rsidR="00764B10">
        <w:t>.</w:t>
      </w:r>
    </w:p>
    <w:p w14:paraId="07B929CA" w14:textId="56966247" w:rsidR="00764B10" w:rsidRDefault="00764B10" w:rsidP="00DB6B6D">
      <w:pPr>
        <w:adjustRightInd w:val="0"/>
      </w:pPr>
    </w:p>
    <w:p w14:paraId="0F1012FE" w14:textId="4A55D4E9" w:rsidR="001833A4" w:rsidRDefault="000B6489" w:rsidP="001833A4">
      <w:pPr>
        <w:adjustRightInd w:val="0"/>
        <w:spacing w:after="240"/>
        <w:jc w:val="both"/>
      </w:pPr>
      <w:r>
        <w:t>Con respecto a</w:t>
      </w:r>
      <w:r w:rsidR="00FA7916">
        <w:t xml:space="preserve"> la</w:t>
      </w:r>
      <w:r w:rsidR="00764B10">
        <w:t xml:space="preserve"> validación, es necesario analizar el archivo de entrada (ejemplo1.txt), </w:t>
      </w:r>
      <w:r w:rsidR="00764B10">
        <w:t xml:space="preserve">para verificar si cumplen con las reglas sintácticas definidas en la gramática del lenguaje. </w:t>
      </w:r>
      <w:r w:rsidR="00764B10">
        <w:t xml:space="preserve">El objetivo de esta etapa es </w:t>
      </w:r>
      <w:r w:rsidR="00764B10">
        <w:t>procesar el archivo</w:t>
      </w:r>
      <w:r w:rsidR="00764B10">
        <w:t>.txt</w:t>
      </w:r>
      <w:r w:rsidR="00764B10">
        <w:t>, hacer uso del parser</w:t>
      </w:r>
      <w:r w:rsidR="00764B10">
        <w:t>.bison</w:t>
      </w:r>
      <w:r w:rsidR="001833A4">
        <w:t xml:space="preserve"> agregando el archivo a </w:t>
      </w:r>
      <w:r w:rsidR="001833A4" w:rsidRPr="001833A4">
        <w:rPr>
          <w:rStyle w:val="CdigoHTML"/>
          <w:sz w:val="18"/>
          <w:szCs w:val="18"/>
        </w:rPr>
        <w:t>yyin</w:t>
      </w:r>
      <w:r w:rsidR="001833A4">
        <w:t xml:space="preserve">, luego </w:t>
      </w:r>
      <w:r w:rsidR="001833A4" w:rsidRPr="001833A4">
        <w:rPr>
          <w:rStyle w:val="CdigoHTML"/>
          <w:sz w:val="18"/>
          <w:szCs w:val="18"/>
        </w:rPr>
        <w:t>yyparse()</w:t>
      </w:r>
      <w:r w:rsidR="001833A4">
        <w:t xml:space="preserve"> lo procesa y corrobora si cumple con la gramática.</w:t>
      </w:r>
    </w:p>
    <w:p w14:paraId="350F34CB" w14:textId="042FB152" w:rsidR="00764B10" w:rsidRDefault="001833A4" w:rsidP="00764B10">
      <w:pPr>
        <w:adjustRightInd w:val="0"/>
        <w:jc w:val="both"/>
      </w:pPr>
      <w:r>
        <w:t xml:space="preserve">Dependiendo del retorno de </w:t>
      </w:r>
      <w:r w:rsidRPr="001833A4">
        <w:rPr>
          <w:rStyle w:val="CdigoHTML"/>
          <w:sz w:val="18"/>
          <w:szCs w:val="18"/>
        </w:rPr>
        <w:t>yyparse()</w:t>
      </w:r>
      <w:r>
        <w:t xml:space="preserve"> se imprime </w:t>
      </w:r>
      <w:r w:rsidR="00764B10">
        <w:t xml:space="preserve">un resultado que </w:t>
      </w:r>
      <w:r w:rsidR="00764B10">
        <w:t xml:space="preserve">cual </w:t>
      </w:r>
      <w:r>
        <w:t>indique sí:</w:t>
      </w:r>
      <w:r w:rsidR="00764B10">
        <w:t xml:space="preserve"> el análisis fue exitoso</w:t>
      </w:r>
      <w:r>
        <w:t>,</w:t>
      </w:r>
      <w:r w:rsidR="00764B10">
        <w:t xml:space="preserve"> </w:t>
      </w:r>
      <w:r>
        <w:t xml:space="preserve">entonces </w:t>
      </w:r>
      <w:r w:rsidR="00764B10">
        <w:t xml:space="preserve">el validador </w:t>
      </w:r>
      <w:r>
        <w:t>muestra</w:t>
      </w:r>
      <w:r w:rsidR="00764B10">
        <w:t xml:space="preserve"> “Parser successfull”,</w:t>
      </w:r>
      <w:r w:rsidR="00764B10">
        <w:t xml:space="preserve"> o si hubo errores sintácticos</w:t>
      </w:r>
      <w:r w:rsidR="00764B10">
        <w:t xml:space="preserve"> se muestra “Parser failed!”</w:t>
      </w:r>
      <w:r w:rsidR="00F50EF5">
        <w:t>.</w:t>
      </w:r>
    </w:p>
    <w:p w14:paraId="0B9A93E4" w14:textId="44284EAC" w:rsidR="001833A4" w:rsidRDefault="001833A4" w:rsidP="00764B10">
      <w:pPr>
        <w:adjustRightInd w:val="0"/>
        <w:jc w:val="both"/>
      </w:pPr>
    </w:p>
    <w:p w14:paraId="595EE2D7" w14:textId="6176ABE3" w:rsidR="001833A4" w:rsidRPr="001833A4" w:rsidRDefault="001833A4" w:rsidP="00A44C47">
      <w:pPr>
        <w:adjustRightInd w:val="0"/>
        <w:spacing w:after="240"/>
        <w:ind w:left="284"/>
        <w:jc w:val="center"/>
        <w:rPr>
          <w:b/>
          <w:sz w:val="18"/>
          <w:lang w:val="es-CO" w:eastAsia="es-EC"/>
        </w:rPr>
      </w:pPr>
      <w:r>
        <w:rPr>
          <w:b/>
          <w:lang w:val="es-CO" w:eastAsia="es-EC"/>
        </w:rPr>
        <w:t>INTERPRETE</w:t>
      </w:r>
    </w:p>
    <w:p w14:paraId="05DEBFBD" w14:textId="22DA3E7F" w:rsidR="00A44C47" w:rsidRDefault="00F0537A" w:rsidP="00F0537A">
      <w:pPr>
        <w:adjustRightInd w:val="0"/>
        <w:jc w:val="both"/>
      </w:pPr>
      <w:r>
        <w:t>El intérprete</w:t>
      </w:r>
      <w:r w:rsidRPr="00F0537A">
        <w:t xml:space="preserve"> </w:t>
      </w:r>
      <w:r>
        <w:t>se encarga de</w:t>
      </w:r>
      <w:r>
        <w:t xml:space="preserve"> ejecutar el árbol de sintaxis abstracta (AST) generado por el parser. </w:t>
      </w:r>
      <w:r w:rsidR="00A44C47">
        <w:t>En esta etapa se utiliza la misma estructura del scanner, solo agregando una variable global para manejar el valor de los números enteros (</w:t>
      </w:r>
      <w:r w:rsidR="00A44C47" w:rsidRPr="00A44C47">
        <w:t>int int_value</w:t>
      </w:r>
      <w:r w:rsidR="00A44C47">
        <w:t xml:space="preserve">). En cuanto al archivo parser.bison se modifica ya que es necesario agregar ciertas instrucciones para cada regla de modo que </w:t>
      </w:r>
      <w:r>
        <w:t xml:space="preserve">se </w:t>
      </w:r>
      <w:r w:rsidR="00A44C47">
        <w:t>pueda</w:t>
      </w:r>
      <w:r>
        <w:t xml:space="preserve"> construir un árbol de comandos, el cual incluye objetos como </w:t>
      </w:r>
      <w:r w:rsidRPr="00F0537A">
        <w:rPr>
          <w:rStyle w:val="CdigoHTML"/>
          <w:sz w:val="18"/>
        </w:rPr>
        <w:t>Move, TurnLeft, Loop</w:t>
      </w:r>
      <w:r w:rsidRPr="00A44C47">
        <w:t xml:space="preserve">, </w:t>
      </w:r>
      <w:r>
        <w:t>entre otros</w:t>
      </w:r>
      <w:r w:rsidRPr="00A44C47">
        <w:t>, que se organizan en una lista de comandos (CommandList).</w:t>
      </w:r>
    </w:p>
    <w:p w14:paraId="39EB98C1" w14:textId="37A06661" w:rsidR="00A44C47" w:rsidRDefault="00A44C47" w:rsidP="001833A4">
      <w:pPr>
        <w:adjustRightInd w:val="0"/>
        <w:jc w:val="both"/>
      </w:pPr>
    </w:p>
    <w:p w14:paraId="34EB368A" w14:textId="01B5AC4D" w:rsidR="00F0537A" w:rsidRDefault="00F0537A" w:rsidP="001833A4">
      <w:pPr>
        <w:adjustRightInd w:val="0"/>
        <w:jc w:val="both"/>
      </w:pPr>
      <w:r>
        <w:t xml:space="preserve">El objeto </w:t>
      </w:r>
      <w:r w:rsidRPr="00F0537A">
        <w:rPr>
          <w:rStyle w:val="CdigoHTML"/>
          <w:sz w:val="18"/>
        </w:rPr>
        <w:t>parser_result</w:t>
      </w:r>
      <w:r w:rsidRPr="00F0537A">
        <w:rPr>
          <w:sz w:val="18"/>
        </w:rPr>
        <w:t xml:space="preserve"> </w:t>
      </w:r>
      <w:r>
        <w:t xml:space="preserve">es el resultado final del análisis sintáctico. Este objeto es de tipo </w:t>
      </w:r>
      <w:r w:rsidRPr="00F0537A">
        <w:rPr>
          <w:rStyle w:val="CdigoHTML"/>
          <w:sz w:val="18"/>
        </w:rPr>
        <w:t>Command*</w:t>
      </w:r>
      <w:r w:rsidRPr="00F0537A">
        <w:rPr>
          <w:sz w:val="18"/>
        </w:rPr>
        <w:t xml:space="preserve">, </w:t>
      </w:r>
      <w:r>
        <w:t xml:space="preserve">lo que significa que puede apuntar a cualquier comando o lista de comandos </w:t>
      </w:r>
      <w:r w:rsidRPr="00F0537A">
        <w:rPr>
          <w:sz w:val="18"/>
        </w:rPr>
        <w:t>(</w:t>
      </w:r>
      <w:r w:rsidRPr="00F0537A">
        <w:rPr>
          <w:rStyle w:val="CdigoHTML"/>
          <w:sz w:val="18"/>
        </w:rPr>
        <w:t>CommandList</w:t>
      </w:r>
      <w:r w:rsidRPr="00F0537A">
        <w:rPr>
          <w:sz w:val="18"/>
        </w:rPr>
        <w:t xml:space="preserve">) </w:t>
      </w:r>
      <w:r>
        <w:t>que haya sido construido</w:t>
      </w:r>
      <w:r>
        <w:t xml:space="preserve"> durante el proceso de parsing; c</w:t>
      </w:r>
      <w:r>
        <w:t xml:space="preserve">uando el parser termina, </w:t>
      </w:r>
      <w:r w:rsidRPr="00F0537A">
        <w:rPr>
          <w:rStyle w:val="CdigoHTML"/>
          <w:sz w:val="18"/>
        </w:rPr>
        <w:t>parser_result</w:t>
      </w:r>
      <w:r w:rsidRPr="00F0537A">
        <w:rPr>
          <w:sz w:val="18"/>
        </w:rPr>
        <w:t xml:space="preserve"> </w:t>
      </w:r>
      <w:r>
        <w:t xml:space="preserve">contendrá la raíz del árbol de comandos, que puede ser un </w:t>
      </w:r>
      <w:r w:rsidRPr="00F0537A">
        <w:rPr>
          <w:rStyle w:val="CdigoHTML"/>
          <w:sz w:val="18"/>
        </w:rPr>
        <w:t>Procedure</w:t>
      </w:r>
      <w:r w:rsidRPr="00F0537A">
        <w:rPr>
          <w:sz w:val="18"/>
        </w:rPr>
        <w:t xml:space="preserve"> </w:t>
      </w:r>
      <w:r>
        <w:t xml:space="preserve">o </w:t>
      </w:r>
      <w:r>
        <w:t>una lista de comandos.</w:t>
      </w:r>
    </w:p>
    <w:p w14:paraId="0055F88B" w14:textId="77777777" w:rsidR="00F0537A" w:rsidRDefault="00F0537A" w:rsidP="001833A4">
      <w:pPr>
        <w:adjustRightInd w:val="0"/>
        <w:jc w:val="both"/>
      </w:pPr>
    </w:p>
    <w:p w14:paraId="2C6CBF2B" w14:textId="56462EE4" w:rsidR="00A44C47" w:rsidRDefault="00F0537A" w:rsidP="00A44C47">
      <w:pPr>
        <w:adjustRightInd w:val="0"/>
        <w:jc w:val="both"/>
      </w:pPr>
      <w:r>
        <w:t xml:space="preserve">Las clases de comandos están </w:t>
      </w:r>
      <w:r w:rsidR="00A44C47" w:rsidRPr="001833A4">
        <w:t>definidas</w:t>
      </w:r>
      <w:r>
        <w:t xml:space="preserve"> en commands.hpp y commands.cpp, aquí se implementa</w:t>
      </w:r>
      <w:r w:rsidR="00A44C47" w:rsidRPr="001833A4">
        <w:t xml:space="preserve"> la lógica de ejecución. Estas clases heredan de una clase base </w:t>
      </w:r>
      <w:r w:rsidR="00A44C47" w:rsidRPr="00002086">
        <w:rPr>
          <w:rStyle w:val="CdigoHTML"/>
          <w:sz w:val="18"/>
        </w:rPr>
        <w:t>Command</w:t>
      </w:r>
      <w:r w:rsidR="00A44C47" w:rsidRPr="001833A4">
        <w:t>, que define las operaciones principales de cada instrucción</w:t>
      </w:r>
      <w:r w:rsidR="00002086">
        <w:t xml:space="preserve"> (el método execute y el método destroy). En cuanto a la clase </w:t>
      </w:r>
      <w:r w:rsidR="00002086" w:rsidRPr="00002086">
        <w:rPr>
          <w:rStyle w:val="CdigoHTML"/>
          <w:sz w:val="18"/>
        </w:rPr>
        <w:t>CommandList</w:t>
      </w:r>
      <w:r w:rsidR="00002086">
        <w:rPr>
          <w:rStyle w:val="CdigoHTML"/>
          <w:sz w:val="18"/>
        </w:rPr>
        <w:t xml:space="preserve">, </w:t>
      </w:r>
      <w:r w:rsidR="00002086" w:rsidRPr="00002086">
        <w:t>es una</w:t>
      </w:r>
      <w:r w:rsidR="00002086">
        <w:t xml:space="preserve"> lista de múltiples comandos que son ejecutados uno por uno. </w:t>
      </w:r>
    </w:p>
    <w:p w14:paraId="5D81C408" w14:textId="564A53A0" w:rsidR="00002086" w:rsidRDefault="00002086" w:rsidP="00A44C47">
      <w:pPr>
        <w:adjustRightInd w:val="0"/>
        <w:jc w:val="both"/>
      </w:pPr>
    </w:p>
    <w:p w14:paraId="7C771077" w14:textId="53BE8A3B" w:rsidR="00002086" w:rsidRDefault="00002086" w:rsidP="00002086">
      <w:pPr>
        <w:adjustRightInd w:val="0"/>
        <w:jc w:val="both"/>
      </w:pPr>
      <w:r>
        <w:t xml:space="preserve">De la misma forma se encuentran las clases básicas que son </w:t>
      </w:r>
      <w:r w:rsidRPr="00002086">
        <w:rPr>
          <w:rStyle w:val="CdigoHTML"/>
          <w:sz w:val="18"/>
        </w:rPr>
        <w:t>Move, TurnLeft, TurnRight, LightUp</w:t>
      </w:r>
      <w:r>
        <w:t>, donde c</w:t>
      </w:r>
      <w:r w:rsidRPr="00002086">
        <w:t xml:space="preserve">ada una </w:t>
      </w:r>
      <w:r w:rsidRPr="00002086">
        <w:lastRenderedPageBreak/>
        <w:t xml:space="preserve">de </w:t>
      </w:r>
      <w:r>
        <w:t xml:space="preserve">ellas </w:t>
      </w:r>
      <w:r w:rsidRPr="00002086">
        <w:t xml:space="preserve">implementa el método </w:t>
      </w:r>
      <w:r>
        <w:rPr>
          <w:rStyle w:val="CdigoHTML"/>
          <w:sz w:val="18"/>
        </w:rPr>
        <w:t>execute()</w:t>
      </w:r>
      <w:r>
        <w:t>que permitirá que se realicen</w:t>
      </w:r>
      <w:r w:rsidRPr="00002086">
        <w:t xml:space="preserve"> acciones específicas del robot.</w:t>
      </w:r>
      <w:r>
        <w:t xml:space="preserve"> La clase </w:t>
      </w:r>
      <w:r w:rsidRPr="00002086">
        <w:rPr>
          <w:rStyle w:val="CdigoHTML"/>
          <w:sz w:val="18"/>
        </w:rPr>
        <w:t>Loop</w:t>
      </w:r>
      <w:r>
        <w:t xml:space="preserve"> es especial, </w:t>
      </w:r>
      <w:r>
        <w:t xml:space="preserve">esta </w:t>
      </w:r>
      <w:r>
        <w:t>ejecuta una lista de comandos (</w:t>
      </w:r>
      <w:r w:rsidRPr="00E50A65">
        <w:rPr>
          <w:rStyle w:val="CdigoHTML"/>
          <w:sz w:val="18"/>
        </w:rPr>
        <w:t>CommandList</w:t>
      </w:r>
      <w:r>
        <w:t>) un número determinado de veces (</w:t>
      </w:r>
      <w:r w:rsidRPr="00E50A65">
        <w:rPr>
          <w:rStyle w:val="CdigoHTML"/>
          <w:sz w:val="18"/>
        </w:rPr>
        <w:t>iterations</w:t>
      </w:r>
      <w:r>
        <w:t xml:space="preserve">). El método </w:t>
      </w:r>
      <w:r w:rsidRPr="00E50A65">
        <w:rPr>
          <w:rStyle w:val="CdigoHTML"/>
          <w:sz w:val="18"/>
        </w:rPr>
        <w:t>execute()</w:t>
      </w:r>
      <w:r w:rsidRPr="00E50A65">
        <w:rPr>
          <w:sz w:val="18"/>
        </w:rPr>
        <w:t xml:space="preserve"> </w:t>
      </w:r>
      <w:r>
        <w:t xml:space="preserve">de </w:t>
      </w:r>
      <w:r>
        <w:t xml:space="preserve">la clase </w:t>
      </w:r>
      <w:r w:rsidRPr="00E50A65">
        <w:rPr>
          <w:rStyle w:val="CdigoHTML"/>
          <w:sz w:val="18"/>
        </w:rPr>
        <w:t>Loop</w:t>
      </w:r>
      <w:r w:rsidRPr="00E50A65">
        <w:rPr>
          <w:sz w:val="18"/>
        </w:rPr>
        <w:t xml:space="preserve"> </w:t>
      </w:r>
      <w:r>
        <w:t>recorre e</w:t>
      </w:r>
      <w:r>
        <w:t>ste</w:t>
      </w:r>
      <w:r>
        <w:t xml:space="preserve"> bucle y ejecuta la lista de comandos </w:t>
      </w:r>
      <w:r>
        <w:t xml:space="preserve">tantas veces como </w:t>
      </w:r>
      <w:r w:rsidRPr="00E50A65">
        <w:rPr>
          <w:rStyle w:val="CdigoHTML"/>
          <w:sz w:val="18"/>
        </w:rPr>
        <w:t>int_value</w:t>
      </w:r>
      <w:r w:rsidRPr="00E50A65">
        <w:rPr>
          <w:sz w:val="18"/>
        </w:rPr>
        <w:t xml:space="preserve"> </w:t>
      </w:r>
      <w:r>
        <w:t>lo indique</w:t>
      </w:r>
      <w:r>
        <w:t>.</w:t>
      </w:r>
    </w:p>
    <w:p w14:paraId="4FC9EEB2" w14:textId="10D706C5" w:rsidR="00002086" w:rsidRDefault="00002086" w:rsidP="00002086">
      <w:pPr>
        <w:adjustRightInd w:val="0"/>
        <w:jc w:val="both"/>
      </w:pPr>
    </w:p>
    <w:p w14:paraId="242B80D2" w14:textId="3FFD375A" w:rsidR="00002086" w:rsidRPr="00E50A65" w:rsidRDefault="00002086" w:rsidP="00002086">
      <w:pPr>
        <w:adjustRightInd w:val="0"/>
        <w:jc w:val="both"/>
      </w:pPr>
      <w:r>
        <w:t xml:space="preserve">Finalmente, la clase </w:t>
      </w:r>
      <w:r w:rsidRPr="00E50A65">
        <w:rPr>
          <w:rStyle w:val="CdigoHTML"/>
          <w:sz w:val="18"/>
        </w:rPr>
        <w:t>Procedure</w:t>
      </w:r>
      <w:r w:rsidRPr="00E50A65">
        <w:rPr>
          <w:sz w:val="18"/>
        </w:rPr>
        <w:t xml:space="preserve"> </w:t>
      </w:r>
      <w:r>
        <w:t>almacena una lista de comandos que se ejecutan cuando se llama al procedimiento.</w:t>
      </w:r>
      <w:r w:rsidR="00E50A65">
        <w:t xml:space="preserve"> Y </w:t>
      </w:r>
      <w:r w:rsidRPr="00E50A65">
        <w:rPr>
          <w:rStyle w:val="CdigoHTML"/>
          <w:sz w:val="18"/>
        </w:rPr>
        <w:t>ProcedureCall</w:t>
      </w:r>
      <w:r w:rsidRPr="00E50A65">
        <w:rPr>
          <w:sz w:val="18"/>
        </w:rPr>
        <w:t xml:space="preserve"> </w:t>
      </w:r>
      <w:r>
        <w:t>se utiliza para invocar un procedimiento por su nombre</w:t>
      </w:r>
      <w:r w:rsidR="00E50A65">
        <w:t>, se</w:t>
      </w:r>
      <w:r>
        <w:t xml:space="preserve"> </w:t>
      </w:r>
      <w:r w:rsidR="00E50A65">
        <w:t>busca</w:t>
      </w:r>
      <w:r>
        <w:t xml:space="preserve"> el procedimiento correspondiente y </w:t>
      </w:r>
      <w:r w:rsidR="00E50A65">
        <w:t>se ejecuta</w:t>
      </w:r>
      <w:r>
        <w:t xml:space="preserve"> su lista de comandos.</w:t>
      </w:r>
    </w:p>
    <w:p w14:paraId="4C6754D7" w14:textId="77777777" w:rsidR="00002086" w:rsidRPr="001833A4" w:rsidRDefault="00002086" w:rsidP="00A44C47">
      <w:pPr>
        <w:adjustRightInd w:val="0"/>
        <w:jc w:val="both"/>
      </w:pPr>
    </w:p>
    <w:p w14:paraId="20C6E9C0" w14:textId="2AAF7BDA" w:rsidR="00A44C47" w:rsidRDefault="00A44C47" w:rsidP="001833A4">
      <w:pPr>
        <w:adjustRightInd w:val="0"/>
        <w:jc w:val="both"/>
      </w:pPr>
    </w:p>
    <w:p w14:paraId="4B4B150E" w14:textId="77777777" w:rsidR="00A44C47" w:rsidRDefault="00A44C47" w:rsidP="001833A4">
      <w:pPr>
        <w:adjustRightInd w:val="0"/>
        <w:jc w:val="both"/>
      </w:pPr>
    </w:p>
    <w:p w14:paraId="7332C00E" w14:textId="533CD7A6" w:rsidR="008305E8" w:rsidRPr="00002086" w:rsidRDefault="00922E8C" w:rsidP="00BC2B55">
      <w:pPr>
        <w:adjustRightInd w:val="0"/>
        <w:ind w:left="360"/>
        <w:jc w:val="center"/>
        <w:rPr>
          <w:b/>
          <w:lang w:val="es-CO" w:eastAsia="es-EC"/>
        </w:rPr>
      </w:pPr>
      <w:r w:rsidRPr="00002086">
        <w:rPr>
          <w:b/>
          <w:lang w:val="es-CO" w:eastAsia="es-EC"/>
        </w:rPr>
        <w:t>CONCLUSIONES</w:t>
      </w:r>
    </w:p>
    <w:p w14:paraId="36A84254" w14:textId="77777777" w:rsidR="00A20F58" w:rsidRDefault="00A20F58" w:rsidP="00A20F58">
      <w:pPr>
        <w:adjustRightInd w:val="0"/>
        <w:spacing w:before="240" w:after="240"/>
        <w:jc w:val="both"/>
      </w:pPr>
      <w:r w:rsidRPr="00A20F58">
        <w:t xml:space="preserve">La etapa de análisis léxico </w:t>
      </w:r>
      <w:r>
        <w:t>es</w:t>
      </w:r>
      <w:r w:rsidRPr="00A20F58">
        <w:t xml:space="preserve"> esencial para dividir el código fuente en tokens significativos que representen los comandos del robot. </w:t>
      </w:r>
      <w:r>
        <w:t xml:space="preserve">La herramienta </w:t>
      </w:r>
      <w:r w:rsidRPr="00A20F58">
        <w:t>Flex permitió establecer reglas claras para identificar estos tokens, asegurando una correcta interpretación de los comandos básicos, los identificad</w:t>
      </w:r>
      <w:r>
        <w:t xml:space="preserve">ores, los números enteros y los delimitadores. </w:t>
      </w:r>
      <w:r w:rsidRPr="00A20F58">
        <w:t xml:space="preserve">Esta etapa proporcionó una fundación para el análisis sintáctico, utilizando un escáner para filtrar cualquier comentario y espacio en blanco para asegurarse de que la entrada fuera una cadena significativa. </w:t>
      </w:r>
    </w:p>
    <w:p w14:paraId="213FBDB6" w14:textId="4A87C353" w:rsidR="00E50A65" w:rsidRPr="00A20F58" w:rsidRDefault="00A20F58" w:rsidP="00BC2B55">
      <w:pPr>
        <w:adjustRightInd w:val="0"/>
        <w:jc w:val="both"/>
        <w:rPr>
          <w:lang w:val="es-CO"/>
        </w:rPr>
      </w:pPr>
      <w:r w:rsidRPr="00A20F58">
        <w:t>El parser se ocupó de verificar</w:t>
      </w:r>
      <w:bookmarkStart w:id="0" w:name="_GoBack"/>
      <w:bookmarkEnd w:id="0"/>
      <w:r w:rsidRPr="00A20F58">
        <w:t xml:space="preserve"> si en el scanner los tokens que guardamos siguieron las reglas gramaticales precedentes definidas en Bison. Ayudó en la identificación de los errores sintácticos y, de esta manera, aseguró que todos los programas se compusieron estructuralmente correctamente antes de la ejecución. La última etapa era crítica para validar la ló</w:t>
      </w:r>
      <w:r>
        <w:t>gica de los comandos, por esto en el</w:t>
      </w:r>
      <w:r w:rsidRPr="00A20F58">
        <w:t xml:space="preserve"> intérprete</w:t>
      </w:r>
      <w:r>
        <w:t xml:space="preserve"> se crea</w:t>
      </w:r>
      <w:r w:rsidRPr="00A20F58">
        <w:t xml:space="preserve"> el árbol de comandos generado por el parser</w:t>
      </w:r>
      <w:r>
        <w:t xml:space="preserve"> donde</w:t>
      </w:r>
      <w:r w:rsidRPr="00A20F58">
        <w:t xml:space="preserve"> describe todas las acciones que el robot debe realizar, y </w:t>
      </w:r>
      <w:r>
        <w:t>se</w:t>
      </w:r>
      <w:r w:rsidRPr="00A20F58">
        <w:t xml:space="preserve"> ejecuta este árbol siguiendo la lógica definida en las clases de comandos.</w:t>
      </w:r>
    </w:p>
    <w:p w14:paraId="76C6663F" w14:textId="77777777" w:rsidR="00A20F58" w:rsidRPr="00002086" w:rsidRDefault="00A20F58" w:rsidP="00BC2B55">
      <w:pPr>
        <w:adjustRightInd w:val="0"/>
        <w:jc w:val="both"/>
        <w:rPr>
          <w:lang w:val="es-CO"/>
        </w:rPr>
      </w:pPr>
    </w:p>
    <w:p w14:paraId="4D813453" w14:textId="77777777" w:rsidR="006C1EC4" w:rsidRDefault="00BE59C4" w:rsidP="006C1EC4">
      <w:pPr>
        <w:keepNext/>
        <w:adjustRightInd w:val="0"/>
        <w:jc w:val="both"/>
      </w:pPr>
      <w:r w:rsidRPr="00BE59C4">
        <w:rPr>
          <w:b/>
          <w:noProof/>
          <w:szCs w:val="22"/>
          <w:lang w:val="es-CO" w:eastAsia="es-CO"/>
        </w:rPr>
        <w:drawing>
          <wp:inline distT="0" distB="0" distL="0" distR="0" wp14:anchorId="571FD42C" wp14:editId="5A45E2E5">
            <wp:extent cx="3148330" cy="15481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330" cy="1548130"/>
                    </a:xfrm>
                    <a:prstGeom prst="rect">
                      <a:avLst/>
                    </a:prstGeom>
                  </pic:spPr>
                </pic:pic>
              </a:graphicData>
            </a:graphic>
          </wp:inline>
        </w:drawing>
      </w:r>
    </w:p>
    <w:p w14:paraId="29A91BDF" w14:textId="01FA9C61" w:rsidR="00BE59C4" w:rsidRPr="006C1EC4" w:rsidRDefault="006C1EC4" w:rsidP="006C1EC4">
      <w:pPr>
        <w:pStyle w:val="Descripcin"/>
        <w:jc w:val="center"/>
        <w:rPr>
          <w:color w:val="auto"/>
          <w:szCs w:val="22"/>
          <w:lang w:val="es-CO" w:eastAsia="es-EC"/>
        </w:rPr>
      </w:pPr>
      <w:r w:rsidRPr="006C1EC4">
        <w:rPr>
          <w:color w:val="auto"/>
        </w:rPr>
        <w:t xml:space="preserve">Ilustración </w:t>
      </w:r>
      <w:r w:rsidRPr="006C1EC4">
        <w:rPr>
          <w:color w:val="auto"/>
        </w:rPr>
        <w:fldChar w:fldCharType="begin"/>
      </w:r>
      <w:r w:rsidRPr="006C1EC4">
        <w:rPr>
          <w:color w:val="auto"/>
        </w:rPr>
        <w:instrText xml:space="preserve"> SEQ Ilustración \* ARABIC </w:instrText>
      </w:r>
      <w:r w:rsidRPr="006C1EC4">
        <w:rPr>
          <w:color w:val="auto"/>
        </w:rPr>
        <w:fldChar w:fldCharType="separate"/>
      </w:r>
      <w:r w:rsidRPr="006C1EC4">
        <w:rPr>
          <w:noProof/>
          <w:color w:val="auto"/>
        </w:rPr>
        <w:t>1</w:t>
      </w:r>
      <w:r w:rsidRPr="006C1EC4">
        <w:rPr>
          <w:color w:val="auto"/>
        </w:rPr>
        <w:fldChar w:fldCharType="end"/>
      </w:r>
      <w:r w:rsidRPr="006C1EC4">
        <w:rPr>
          <w:color w:val="auto"/>
        </w:rPr>
        <w:t>. Imagen de referencia del juego LigthBoot</w:t>
      </w:r>
    </w:p>
    <w:p w14:paraId="0DC18568" w14:textId="7F9813EF" w:rsidR="00BC2B55" w:rsidRPr="006C1EC4" w:rsidRDefault="00BC2B55" w:rsidP="00BC2B55">
      <w:pPr>
        <w:jc w:val="both"/>
        <w:rPr>
          <w:b/>
          <w:szCs w:val="22"/>
          <w:lang w:val="es-CO" w:eastAsia="es-EC"/>
        </w:rPr>
      </w:pPr>
    </w:p>
    <w:p w14:paraId="7CFED3AA" w14:textId="77777777" w:rsidR="00DE00AB" w:rsidRPr="00BE59C4" w:rsidRDefault="00DE00AB" w:rsidP="00DE00AB">
      <w:pPr>
        <w:adjustRightInd w:val="0"/>
        <w:jc w:val="center"/>
        <w:rPr>
          <w:b/>
          <w:lang w:val="en-US" w:eastAsia="es-EC"/>
        </w:rPr>
      </w:pPr>
      <w:r w:rsidRPr="00BE59C4">
        <w:rPr>
          <w:b/>
          <w:lang w:val="en-US" w:eastAsia="es-EC"/>
        </w:rPr>
        <w:t>REFERENCIAS</w:t>
      </w:r>
    </w:p>
    <w:p w14:paraId="570B2741" w14:textId="77777777" w:rsidR="00DE00AB" w:rsidRPr="00BE59C4" w:rsidRDefault="00DE00AB" w:rsidP="00DE00AB">
      <w:pPr>
        <w:adjustRightInd w:val="0"/>
        <w:jc w:val="center"/>
        <w:rPr>
          <w:b/>
          <w:lang w:val="en-US" w:eastAsia="es-EC"/>
        </w:rPr>
      </w:pPr>
    </w:p>
    <w:p w14:paraId="64BACB44" w14:textId="77777777" w:rsidR="00C124E4" w:rsidRPr="00C124E4" w:rsidRDefault="00C124E4" w:rsidP="00C124E4">
      <w:pPr>
        <w:pStyle w:val="References"/>
        <w:numPr>
          <w:ilvl w:val="0"/>
          <w:numId w:val="0"/>
        </w:numPr>
        <w:rPr>
          <w:lang w:val="en-US"/>
        </w:rPr>
      </w:pPr>
      <w:r w:rsidRPr="00C124E4">
        <w:rPr>
          <w:lang w:val="en-US"/>
        </w:rPr>
        <w:t xml:space="preserve">Lightbot. (n.d.). </w:t>
      </w:r>
      <w:r w:rsidRPr="00C124E4">
        <w:rPr>
          <w:rStyle w:val="nfasis"/>
          <w:lang w:val="en-US"/>
        </w:rPr>
        <w:t>Lightbot: Learn to code by solving puzzles</w:t>
      </w:r>
      <w:r w:rsidRPr="00C124E4">
        <w:rPr>
          <w:lang w:val="en-US"/>
        </w:rPr>
        <w:t xml:space="preserve">. Retrieved July 18, 2024, from </w:t>
      </w:r>
      <w:hyperlink r:id="rId9" w:tgtFrame="_new" w:history="1">
        <w:r w:rsidRPr="00C124E4">
          <w:rPr>
            <w:rStyle w:val="Hipervnculo"/>
            <w:lang w:val="en-US"/>
          </w:rPr>
          <w:t>https://lightbot.com/</w:t>
        </w:r>
      </w:hyperlink>
    </w:p>
    <w:p w14:paraId="7F150702" w14:textId="77777777" w:rsidR="00C124E4" w:rsidRPr="00C124E4" w:rsidRDefault="00C124E4" w:rsidP="00DE00AB">
      <w:pPr>
        <w:pStyle w:val="References"/>
        <w:numPr>
          <w:ilvl w:val="0"/>
          <w:numId w:val="0"/>
        </w:numPr>
        <w:rPr>
          <w:shd w:val="clear" w:color="auto" w:fill="FFFFFF"/>
          <w:lang w:val="en-US"/>
        </w:rPr>
      </w:pPr>
    </w:p>
    <w:p w14:paraId="41A9D9BE" w14:textId="04A9BF1A" w:rsidR="00DE00AB" w:rsidRDefault="00050FEB" w:rsidP="00DE00AB">
      <w:pPr>
        <w:pStyle w:val="References"/>
        <w:numPr>
          <w:ilvl w:val="0"/>
          <w:numId w:val="0"/>
        </w:numPr>
        <w:rPr>
          <w:shd w:val="clear" w:color="auto" w:fill="FFFFFF"/>
        </w:rPr>
      </w:pPr>
      <w:r w:rsidRPr="00050FEB">
        <w:rPr>
          <w:shd w:val="clear" w:color="auto" w:fill="FFFFFF"/>
          <w:lang w:val="es-CO"/>
        </w:rPr>
        <w:t>Mujica, Alejandro. (2024</w:t>
      </w:r>
      <w:r w:rsidR="00DE00AB" w:rsidRPr="00050FEB">
        <w:rPr>
          <w:shd w:val="clear" w:color="auto" w:fill="FFFFFF"/>
          <w:lang w:val="es-CO"/>
        </w:rPr>
        <w:t xml:space="preserve">). </w:t>
      </w:r>
      <w:r w:rsidRPr="00050FEB">
        <w:rPr>
          <w:shd w:val="clear" w:color="auto" w:fill="FFFFFF"/>
          <w:lang w:val="es-CO"/>
        </w:rPr>
        <w:t>Lecture01</w:t>
      </w:r>
      <w:r w:rsidR="00DE00AB" w:rsidRPr="00B9012E">
        <w:rPr>
          <w:shd w:val="clear" w:color="auto" w:fill="FFFFFF"/>
        </w:rPr>
        <w:t xml:space="preserve">. Obtenido de: </w:t>
      </w:r>
      <w:hyperlink r:id="rId10"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00682D39" w:rsidRPr="00B9012E">
        <w:rPr>
          <w:shd w:val="clear" w:color="auto" w:fill="FFFFFF"/>
        </w:rPr>
        <w:t xml:space="preserve">. </w:t>
      </w:r>
      <w:r w:rsidR="0027436E" w:rsidRPr="00B9012E">
        <w:rPr>
          <w:shd w:val="clear" w:color="auto" w:fill="FFFFFF"/>
        </w:rPr>
        <w:t>(</w:t>
      </w:r>
      <w:r>
        <w:rPr>
          <w:shd w:val="clear" w:color="auto" w:fill="FFFFFF"/>
        </w:rPr>
        <w:t>Julio, 2024</w:t>
      </w:r>
      <w:r w:rsidR="0027436E" w:rsidRPr="00B9012E">
        <w:rPr>
          <w:shd w:val="clear" w:color="auto" w:fill="FFFFFF"/>
        </w:rPr>
        <w:t>).</w:t>
      </w:r>
    </w:p>
    <w:p w14:paraId="0C8374C7" w14:textId="77777777" w:rsidR="00050FEB" w:rsidRDefault="00050FEB" w:rsidP="00DE00AB">
      <w:pPr>
        <w:pStyle w:val="References"/>
        <w:numPr>
          <w:ilvl w:val="0"/>
          <w:numId w:val="0"/>
        </w:numPr>
        <w:rPr>
          <w:i/>
          <w:spacing w:val="-1"/>
        </w:rPr>
      </w:pPr>
    </w:p>
    <w:p w14:paraId="0D964375" w14:textId="058B268C" w:rsidR="00050FEB" w:rsidRPr="00B9012E" w:rsidRDefault="00050FEB" w:rsidP="00050FEB">
      <w:pPr>
        <w:pStyle w:val="References"/>
        <w:numPr>
          <w:ilvl w:val="0"/>
          <w:numId w:val="0"/>
        </w:numPr>
        <w:rPr>
          <w:i/>
          <w:spacing w:val="-1"/>
        </w:rPr>
      </w:pPr>
      <w:r w:rsidRPr="00050FEB">
        <w:rPr>
          <w:shd w:val="clear" w:color="auto" w:fill="FFFFFF"/>
          <w:lang w:val="es-CO"/>
        </w:rPr>
        <w:lastRenderedPageBreak/>
        <w:t>Mujica, Alejandro. (2024). Lecture0</w:t>
      </w:r>
      <w:r>
        <w:rPr>
          <w:shd w:val="clear" w:color="auto" w:fill="FFFFFF"/>
          <w:lang w:val="es-CO"/>
        </w:rPr>
        <w:t>2</w:t>
      </w:r>
      <w:r w:rsidRPr="00B9012E">
        <w:rPr>
          <w:shd w:val="clear" w:color="auto" w:fill="FFFFFF"/>
        </w:rPr>
        <w:t xml:space="preserve">. Obtenido de: </w:t>
      </w:r>
      <w:hyperlink r:id="rId11"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Pr="00B9012E">
        <w:rPr>
          <w:shd w:val="clear" w:color="auto" w:fill="FFFFFF"/>
        </w:rPr>
        <w:t>. (</w:t>
      </w:r>
      <w:r>
        <w:rPr>
          <w:shd w:val="clear" w:color="auto" w:fill="FFFFFF"/>
        </w:rPr>
        <w:t>Julio, 2024</w:t>
      </w:r>
      <w:r w:rsidRPr="00B9012E">
        <w:rPr>
          <w:shd w:val="clear" w:color="auto" w:fill="FFFFFF"/>
        </w:rPr>
        <w:t>).</w:t>
      </w:r>
    </w:p>
    <w:p w14:paraId="433CC675" w14:textId="2A23AA72" w:rsidR="00050FEB" w:rsidRDefault="00050FEB" w:rsidP="00DE00AB">
      <w:pPr>
        <w:pStyle w:val="References"/>
        <w:numPr>
          <w:ilvl w:val="0"/>
          <w:numId w:val="0"/>
        </w:numPr>
        <w:rPr>
          <w:i/>
          <w:spacing w:val="-1"/>
        </w:rPr>
      </w:pPr>
    </w:p>
    <w:p w14:paraId="23A00291" w14:textId="7D97D591" w:rsidR="00050FEB" w:rsidRPr="00BE59C4" w:rsidRDefault="00050FEB" w:rsidP="00050FEB">
      <w:pPr>
        <w:pStyle w:val="References"/>
        <w:numPr>
          <w:ilvl w:val="0"/>
          <w:numId w:val="0"/>
        </w:numPr>
        <w:rPr>
          <w:shd w:val="clear" w:color="auto" w:fill="FFFFFF"/>
          <w:lang w:val="en-US"/>
        </w:rPr>
      </w:pPr>
      <w:r w:rsidRPr="00050FEB">
        <w:rPr>
          <w:shd w:val="clear" w:color="auto" w:fill="FFFFFF"/>
          <w:lang w:val="es-CO"/>
        </w:rPr>
        <w:t>Mujica, Alejandro. (2024). Lecture0</w:t>
      </w:r>
      <w:r>
        <w:rPr>
          <w:shd w:val="clear" w:color="auto" w:fill="FFFFFF"/>
          <w:lang w:val="es-CO"/>
        </w:rPr>
        <w:t>3</w:t>
      </w:r>
      <w:r w:rsidRPr="00B9012E">
        <w:rPr>
          <w:shd w:val="clear" w:color="auto" w:fill="FFFFFF"/>
        </w:rPr>
        <w:t xml:space="preserve">. Obtenido de: </w:t>
      </w:r>
      <w:hyperlink r:id="rId12"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Pr="00B9012E">
        <w:rPr>
          <w:shd w:val="clear" w:color="auto" w:fill="FFFFFF"/>
        </w:rPr>
        <w:t xml:space="preserve">. </w:t>
      </w:r>
      <w:r w:rsidRPr="00BE59C4">
        <w:rPr>
          <w:shd w:val="clear" w:color="auto" w:fill="FFFFFF"/>
          <w:lang w:val="en-US"/>
        </w:rPr>
        <w:t>(Julio, 2024).</w:t>
      </w:r>
    </w:p>
    <w:p w14:paraId="57580AD4" w14:textId="70DA6035" w:rsidR="00C124E4" w:rsidRPr="00BE59C4" w:rsidRDefault="00C124E4" w:rsidP="00DE00AB">
      <w:pPr>
        <w:pStyle w:val="References"/>
        <w:numPr>
          <w:ilvl w:val="0"/>
          <w:numId w:val="0"/>
        </w:numPr>
        <w:rPr>
          <w:lang w:val="en-US"/>
        </w:rPr>
      </w:pPr>
    </w:p>
    <w:p w14:paraId="243A7934" w14:textId="3E446E83" w:rsidR="00C124E4" w:rsidRPr="00C124E4" w:rsidRDefault="00C124E4" w:rsidP="00DE00AB">
      <w:pPr>
        <w:pStyle w:val="References"/>
        <w:numPr>
          <w:ilvl w:val="0"/>
          <w:numId w:val="0"/>
        </w:numPr>
        <w:rPr>
          <w:i/>
          <w:spacing w:val="-1"/>
          <w:lang w:val="en-US"/>
        </w:rPr>
      </w:pPr>
      <w:r w:rsidRPr="00BE59C4">
        <w:rPr>
          <w:lang w:val="en-US"/>
        </w:rPr>
        <w:t xml:space="preserve">Rasmos, R., Salas, J., &amp; Hernández, J. (2024). </w:t>
      </w:r>
      <w:r w:rsidRPr="00C124E4">
        <w:rPr>
          <w:rStyle w:val="nfasis"/>
          <w:lang w:val="en-US"/>
        </w:rPr>
        <w:t>Programming languages: Programmer’s playground project</w:t>
      </w:r>
      <w:r w:rsidRPr="00C124E4">
        <w:rPr>
          <w:lang w:val="en-US"/>
        </w:rPr>
        <w:t xml:space="preserve">. Retrieved July 18, 2024, from </w:t>
      </w:r>
      <w:hyperlink r:id="rId13" w:anchor="heading=h.5qhyiwmbjyq2" w:tgtFrame="_new" w:history="1">
        <w:r w:rsidRPr="00C124E4">
          <w:rPr>
            <w:rStyle w:val="Hipervnculo"/>
            <w:lang w:val="en-US"/>
          </w:rPr>
          <w:t>https://docs.google.com/document/d/1MKd55Z-GijVhqKZsJWUnXSrMCQTPV6o8EJCxd81vUcs/edit#heading=h.5qhyiwmbjyq2</w:t>
        </w:r>
      </w:hyperlink>
    </w:p>
    <w:sectPr w:rsidR="00C124E4" w:rsidRPr="00C124E4" w:rsidSect="002E2788">
      <w:headerReference w:type="even" r:id="rId14"/>
      <w:headerReference w:type="default" r:id="rId15"/>
      <w:footerReference w:type="even" r:id="rId16"/>
      <w:footerReference w:type="default" r:id="rId17"/>
      <w:headerReference w:type="first" r:id="rId18"/>
      <w:footerReference w:type="first" r:id="rId19"/>
      <w:type w:val="continuous"/>
      <w:pgSz w:w="11907" w:h="16839" w:code="9"/>
      <w:pgMar w:top="1276" w:right="851" w:bottom="1418" w:left="851" w:header="624" w:footer="680" w:gutter="0"/>
      <w:cols w:num="2" w:space="288"/>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21306" w14:textId="77777777" w:rsidR="00881C21" w:rsidRDefault="00881C21" w:rsidP="002E7BB4">
      <w:r>
        <w:separator/>
      </w:r>
    </w:p>
  </w:endnote>
  <w:endnote w:type="continuationSeparator" w:id="0">
    <w:p w14:paraId="00493523" w14:textId="77777777" w:rsidR="00881C21" w:rsidRDefault="00881C21" w:rsidP="002E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25945"/>
      <w:docPartObj>
        <w:docPartGallery w:val="Page Numbers (Bottom of Page)"/>
        <w:docPartUnique/>
      </w:docPartObj>
    </w:sdtPr>
    <w:sdtEndPr/>
    <w:sdtContent>
      <w:p w14:paraId="192F10DC" w14:textId="78F389A4" w:rsidR="007B5F3B" w:rsidRDefault="007B5F3B" w:rsidP="00FC167F">
        <w:pPr>
          <w:pStyle w:val="Piedepgina"/>
        </w:pPr>
      </w:p>
      <w:p w14:paraId="3DA681D5" w14:textId="12B8FD4E" w:rsidR="000219DB" w:rsidRPr="007B5F3B" w:rsidRDefault="00D113A9" w:rsidP="00DC5E53">
        <w:pPr>
          <w:pStyle w:val="Piedepgina"/>
          <w:jc w:val="center"/>
          <w:rPr>
            <w:sz w:val="16"/>
            <w:szCs w:val="16"/>
            <w:lang w:val="es-EC"/>
          </w:rPr>
        </w:pPr>
        <w:r>
          <w:rPr>
            <w:sz w:val="16"/>
            <w:szCs w:val="16"/>
            <w:lang w:val="es-EC"/>
          </w:rPr>
          <w:t xml:space="preserve">Semestre </w:t>
        </w:r>
        <w:r w:rsidR="00947C9B">
          <w:rPr>
            <w:sz w:val="16"/>
            <w:szCs w:val="16"/>
            <w:lang w:val="es-EC"/>
          </w:rPr>
          <w:t>B</w:t>
        </w:r>
        <w:r>
          <w:rPr>
            <w:sz w:val="16"/>
            <w:szCs w:val="16"/>
            <w:lang w:val="es-EC"/>
          </w:rPr>
          <w:t xml:space="preserve"> 20</w:t>
        </w:r>
        <w:r w:rsidR="00947C9B">
          <w:rPr>
            <w:sz w:val="16"/>
            <w:szCs w:val="16"/>
            <w:lang w:val="es-EC"/>
          </w:rPr>
          <w:t>22</w:t>
        </w:r>
        <w:r>
          <w:rPr>
            <w:sz w:val="16"/>
            <w:szCs w:val="16"/>
            <w:lang w:val="es-EC"/>
          </w:rPr>
          <w:t xml:space="preserve"> - Sección 0</w:t>
        </w:r>
        <w:r w:rsidR="00527D6D">
          <w:rPr>
            <w:sz w:val="16"/>
            <w:szCs w:val="16"/>
            <w:lang w:val="es-EC"/>
          </w:rPr>
          <w:t>4</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EDF58" w14:textId="77777777" w:rsidR="000219DB" w:rsidRPr="002D4A73" w:rsidRDefault="000219DB">
    <w:pPr>
      <w:pStyle w:val="Piedepgina"/>
      <w:jc w:val="right"/>
      <w:rPr>
        <w:lang w:val="es-EC"/>
      </w:rPr>
    </w:pPr>
  </w:p>
  <w:p w14:paraId="70EAF92D" w14:textId="0CC77967" w:rsidR="00DC5E53" w:rsidRPr="007B5F3B" w:rsidRDefault="00394182" w:rsidP="00DC5E53">
    <w:pPr>
      <w:pStyle w:val="Piedepgina"/>
      <w:jc w:val="center"/>
      <w:rPr>
        <w:sz w:val="16"/>
        <w:szCs w:val="16"/>
        <w:lang w:val="es-EC"/>
      </w:rPr>
    </w:pPr>
    <w:r>
      <w:rPr>
        <w:sz w:val="16"/>
        <w:szCs w:val="16"/>
        <w:lang w:val="es-EC"/>
      </w:rPr>
      <w:t>S</w:t>
    </w:r>
    <w:r w:rsidR="00947C9B">
      <w:rPr>
        <w:sz w:val="16"/>
        <w:szCs w:val="16"/>
        <w:lang w:val="es-EC"/>
      </w:rPr>
      <w:t>emestre B</w:t>
    </w:r>
    <w:r w:rsidR="00527D6D">
      <w:rPr>
        <w:sz w:val="16"/>
        <w:szCs w:val="16"/>
        <w:lang w:val="es-EC"/>
      </w:rPr>
      <w:t xml:space="preserve"> 20</w:t>
    </w:r>
    <w:r w:rsidR="003B564B">
      <w:rPr>
        <w:sz w:val="16"/>
        <w:szCs w:val="16"/>
        <w:lang w:val="es-EC"/>
      </w:rPr>
      <w:t>24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25946"/>
      <w:docPartObj>
        <w:docPartGallery w:val="Page Numbers (Bottom of Page)"/>
        <w:docPartUnique/>
      </w:docPartObj>
    </w:sdtPr>
    <w:sdtEndPr/>
    <w:sdtContent>
      <w:p w14:paraId="3120275E" w14:textId="77777777" w:rsidR="000219DB" w:rsidRDefault="000B151E">
        <w:pPr>
          <w:pStyle w:val="Piedepgina"/>
          <w:jc w:val="center"/>
        </w:pPr>
        <w:r>
          <w:fldChar w:fldCharType="begin"/>
        </w:r>
        <w:r w:rsidR="00F124E6">
          <w:instrText xml:space="preserve"> PAGE   \* MERGEFORMAT </w:instrText>
        </w:r>
        <w:r>
          <w:fldChar w:fldCharType="separate"/>
        </w:r>
        <w:r w:rsidR="00125857">
          <w:rPr>
            <w:noProof/>
          </w:rPr>
          <w:t>1</w:t>
        </w:r>
        <w:r>
          <w:rPr>
            <w:noProof/>
          </w:rPr>
          <w:fldChar w:fldCharType="end"/>
        </w:r>
      </w:p>
    </w:sdtContent>
  </w:sdt>
  <w:p w14:paraId="39931944" w14:textId="77777777" w:rsidR="000219DB" w:rsidRDefault="000219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9B344" w14:textId="77777777" w:rsidR="00881C21" w:rsidRDefault="00881C21" w:rsidP="002E7BB4">
      <w:r>
        <w:separator/>
      </w:r>
    </w:p>
  </w:footnote>
  <w:footnote w:type="continuationSeparator" w:id="0">
    <w:p w14:paraId="5FFE0E40" w14:textId="77777777" w:rsidR="00881C21" w:rsidRDefault="00881C21" w:rsidP="002E7B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25980" w14:textId="0EC5B154" w:rsidR="00121C93" w:rsidRPr="00121C93" w:rsidRDefault="003B564B" w:rsidP="00121C93">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Cs/>
        <w:sz w:val="16"/>
        <w:szCs w:val="16"/>
        <w:vertAlign w:val="superscript"/>
        <w:lang w:val="es-EC" w:eastAsia="es-EC"/>
      </w:rPr>
    </w:pPr>
    <w:r>
      <w:rPr>
        <w:bCs/>
        <w:sz w:val="16"/>
        <w:szCs w:val="16"/>
        <w:lang w:val="es-EC" w:eastAsia="es-EC"/>
      </w:rPr>
      <w:t>Pedroza Oriana; Hernández Juan</w:t>
    </w:r>
  </w:p>
  <w:p w14:paraId="16F03BED" w14:textId="77777777" w:rsidR="000219DB" w:rsidRPr="00FC167F" w:rsidRDefault="000219DB" w:rsidP="00FC167F">
    <w:pPr>
      <w:pStyle w:val="Encabezado"/>
      <w:rPr>
        <w:sz w:val="16"/>
        <w:szCs w:val="16"/>
        <w:lang w:val="es-EC"/>
      </w:rPr>
    </w:pPr>
    <w:r>
      <w:rPr>
        <w:sz w:val="16"/>
        <w:szCs w:val="16"/>
        <w:lang w:val="es-EC"/>
      </w:rPr>
      <w:t>_______________________________________________________________________________________________________________________________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395F3" w14:textId="59D4719E" w:rsidR="000219DB" w:rsidRDefault="003B564B" w:rsidP="00FC167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Compiladores</w:t>
    </w:r>
  </w:p>
  <w:p w14:paraId="558C4BDD" w14:textId="77777777" w:rsidR="000219DB" w:rsidRPr="00FC167F" w:rsidRDefault="000219DB" w:rsidP="00FC167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_________________________________________________________________________________________________________________________</w:t>
    </w:r>
  </w:p>
  <w:p w14:paraId="02474D28" w14:textId="77777777" w:rsidR="000219DB" w:rsidRPr="00FC167F" w:rsidRDefault="000219DB" w:rsidP="002460E5">
    <w:pPr>
      <w:ind w:right="360"/>
      <w:rPr>
        <w:lang w:val="es-EC"/>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0F0C" w14:textId="77777777" w:rsidR="000219DB" w:rsidRDefault="000219DB" w:rsidP="002460E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sidRPr="00FC167F">
      <w:rPr>
        <w:i/>
        <w:sz w:val="16"/>
        <w:szCs w:val="16"/>
        <w:lang w:val="es-EC"/>
      </w:rPr>
      <w:t>Preparación de Artículos para la Revista Politécnica</w:t>
    </w:r>
  </w:p>
  <w:p w14:paraId="0F491E86" w14:textId="77777777" w:rsidR="000219DB" w:rsidRPr="00FC167F" w:rsidRDefault="000219DB" w:rsidP="002460E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_________________________________________________________________________________________________________________________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ED0"/>
    <w:multiLevelType w:val="multilevel"/>
    <w:tmpl w:val="ABB619CA"/>
    <w:lvl w:ilvl="0">
      <w:start w:val="5"/>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1" w15:restartNumberingAfterBreak="0">
    <w:nsid w:val="1252172A"/>
    <w:multiLevelType w:val="hybridMultilevel"/>
    <w:tmpl w:val="B89A74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7464F4"/>
    <w:multiLevelType w:val="multilevel"/>
    <w:tmpl w:val="2D8469DE"/>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 w15:restartNumberingAfterBreak="0">
    <w:nsid w:val="2BCF5C16"/>
    <w:multiLevelType w:val="hybridMultilevel"/>
    <w:tmpl w:val="B8A4FDE8"/>
    <w:lvl w:ilvl="0" w:tplc="325AF69E">
      <w:start w:val="1"/>
      <w:numFmt w:val="decimal"/>
      <w:lvlText w:val="%1)"/>
      <w:lvlJc w:val="left"/>
      <w:pPr>
        <w:ind w:left="720" w:hanging="360"/>
      </w:pPr>
      <w:rPr>
        <w:rFonts w:hint="default"/>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61B61FA"/>
    <w:multiLevelType w:val="hybridMultilevel"/>
    <w:tmpl w:val="F5B6E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605627C"/>
    <w:multiLevelType w:val="hybridMultilevel"/>
    <w:tmpl w:val="E1A2806A"/>
    <w:lvl w:ilvl="0" w:tplc="57525EBC">
      <w:start w:val="5"/>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A764540"/>
    <w:multiLevelType w:val="hybridMultilevel"/>
    <w:tmpl w:val="FE92B488"/>
    <w:lvl w:ilvl="0" w:tplc="CEFAC562">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AC770FB"/>
    <w:multiLevelType w:val="hybridMultilevel"/>
    <w:tmpl w:val="2F202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604DE5"/>
    <w:multiLevelType w:val="hybridMultilevel"/>
    <w:tmpl w:val="805E1280"/>
    <w:lvl w:ilvl="0" w:tplc="2DE2C524">
      <w:start w:val="1"/>
      <w:numFmt w:val="decimal"/>
      <w:lvlText w:val="%1)"/>
      <w:lvlJc w:val="left"/>
      <w:pPr>
        <w:ind w:left="720" w:hanging="360"/>
      </w:pPr>
      <w:rPr>
        <w:rFonts w:hint="default"/>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D247650"/>
    <w:multiLevelType w:val="hybridMultilevel"/>
    <w:tmpl w:val="634233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F1C005C"/>
    <w:multiLevelType w:val="hybridMultilevel"/>
    <w:tmpl w:val="DE52B02A"/>
    <w:lvl w:ilvl="0" w:tplc="31D292A8">
      <w:start w:val="3"/>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0B841C4"/>
    <w:multiLevelType w:val="hybridMultilevel"/>
    <w:tmpl w:val="98FC7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C605DC5"/>
    <w:multiLevelType w:val="hybridMultilevel"/>
    <w:tmpl w:val="D2C426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04B3DFE"/>
    <w:multiLevelType w:val="hybridMultilevel"/>
    <w:tmpl w:val="EDB6F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1F64AE0"/>
    <w:multiLevelType w:val="hybridMultilevel"/>
    <w:tmpl w:val="7514E2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EF8532F"/>
    <w:multiLevelType w:val="hybridMultilevel"/>
    <w:tmpl w:val="E7622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7"/>
  </w:num>
  <w:num w:numId="5">
    <w:abstractNumId w:val="11"/>
  </w:num>
  <w:num w:numId="6">
    <w:abstractNumId w:val="9"/>
  </w:num>
  <w:num w:numId="7">
    <w:abstractNumId w:val="3"/>
  </w:num>
  <w:num w:numId="8">
    <w:abstractNumId w:val="10"/>
  </w:num>
  <w:num w:numId="9">
    <w:abstractNumId w:val="14"/>
  </w:num>
  <w:num w:numId="10">
    <w:abstractNumId w:val="6"/>
  </w:num>
  <w:num w:numId="11">
    <w:abstractNumId w:val="2"/>
  </w:num>
  <w:num w:numId="12">
    <w:abstractNumId w:val="1"/>
  </w:num>
  <w:num w:numId="13">
    <w:abstractNumId w:val="16"/>
  </w:num>
  <w:num w:numId="14">
    <w:abstractNumId w:val="4"/>
  </w:num>
  <w:num w:numId="15">
    <w:abstractNumId w:val="8"/>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B4"/>
    <w:rsid w:val="00002086"/>
    <w:rsid w:val="000059AD"/>
    <w:rsid w:val="00007017"/>
    <w:rsid w:val="000219DB"/>
    <w:rsid w:val="000322BF"/>
    <w:rsid w:val="00034C90"/>
    <w:rsid w:val="00036F2C"/>
    <w:rsid w:val="00050FEB"/>
    <w:rsid w:val="00053ECF"/>
    <w:rsid w:val="00060634"/>
    <w:rsid w:val="00067A6D"/>
    <w:rsid w:val="000722CD"/>
    <w:rsid w:val="00076C71"/>
    <w:rsid w:val="0007735A"/>
    <w:rsid w:val="000811F2"/>
    <w:rsid w:val="0008534C"/>
    <w:rsid w:val="00085B21"/>
    <w:rsid w:val="00093D13"/>
    <w:rsid w:val="000952E2"/>
    <w:rsid w:val="0009626A"/>
    <w:rsid w:val="0009726E"/>
    <w:rsid w:val="000A2530"/>
    <w:rsid w:val="000A2963"/>
    <w:rsid w:val="000B151E"/>
    <w:rsid w:val="000B2532"/>
    <w:rsid w:val="000B3ED5"/>
    <w:rsid w:val="000B5E9A"/>
    <w:rsid w:val="000B6489"/>
    <w:rsid w:val="000D40A5"/>
    <w:rsid w:val="000D5A55"/>
    <w:rsid w:val="000D7792"/>
    <w:rsid w:val="000E74FE"/>
    <w:rsid w:val="00111E1D"/>
    <w:rsid w:val="001177B8"/>
    <w:rsid w:val="0012160A"/>
    <w:rsid w:val="00121C93"/>
    <w:rsid w:val="00124DFD"/>
    <w:rsid w:val="00125857"/>
    <w:rsid w:val="00127FD8"/>
    <w:rsid w:val="00131A03"/>
    <w:rsid w:val="0013268E"/>
    <w:rsid w:val="0013451C"/>
    <w:rsid w:val="00141272"/>
    <w:rsid w:val="001611C1"/>
    <w:rsid w:val="00175083"/>
    <w:rsid w:val="001833A4"/>
    <w:rsid w:val="00183C50"/>
    <w:rsid w:val="00196B08"/>
    <w:rsid w:val="00197D8B"/>
    <w:rsid w:val="001A5D7E"/>
    <w:rsid w:val="001B038C"/>
    <w:rsid w:val="001B5579"/>
    <w:rsid w:val="001C1C96"/>
    <w:rsid w:val="001C528A"/>
    <w:rsid w:val="001D3236"/>
    <w:rsid w:val="001D6D92"/>
    <w:rsid w:val="001E4E96"/>
    <w:rsid w:val="001F32CE"/>
    <w:rsid w:val="00204003"/>
    <w:rsid w:val="00207D32"/>
    <w:rsid w:val="00210287"/>
    <w:rsid w:val="00216478"/>
    <w:rsid w:val="00222B84"/>
    <w:rsid w:val="00231FEE"/>
    <w:rsid w:val="00234F50"/>
    <w:rsid w:val="002460E5"/>
    <w:rsid w:val="00251B71"/>
    <w:rsid w:val="00261C3E"/>
    <w:rsid w:val="00267EE6"/>
    <w:rsid w:val="0027436E"/>
    <w:rsid w:val="002A03A0"/>
    <w:rsid w:val="002A2237"/>
    <w:rsid w:val="002A7158"/>
    <w:rsid w:val="002C2A6A"/>
    <w:rsid w:val="002C737D"/>
    <w:rsid w:val="002D1BED"/>
    <w:rsid w:val="002D4A73"/>
    <w:rsid w:val="002E2788"/>
    <w:rsid w:val="002E42B8"/>
    <w:rsid w:val="002E7BB4"/>
    <w:rsid w:val="00303E7A"/>
    <w:rsid w:val="00307D85"/>
    <w:rsid w:val="00311B4E"/>
    <w:rsid w:val="00313D88"/>
    <w:rsid w:val="00320AB9"/>
    <w:rsid w:val="00322417"/>
    <w:rsid w:val="0033186F"/>
    <w:rsid w:val="00353DC5"/>
    <w:rsid w:val="00361CCC"/>
    <w:rsid w:val="003652A4"/>
    <w:rsid w:val="00365EE0"/>
    <w:rsid w:val="00366E53"/>
    <w:rsid w:val="0036748F"/>
    <w:rsid w:val="00372D82"/>
    <w:rsid w:val="00372F03"/>
    <w:rsid w:val="00384411"/>
    <w:rsid w:val="003858BF"/>
    <w:rsid w:val="003859AC"/>
    <w:rsid w:val="00387194"/>
    <w:rsid w:val="00394182"/>
    <w:rsid w:val="00396E2C"/>
    <w:rsid w:val="0039749F"/>
    <w:rsid w:val="003B50F1"/>
    <w:rsid w:val="003B564B"/>
    <w:rsid w:val="003D0AFD"/>
    <w:rsid w:val="003D29A4"/>
    <w:rsid w:val="003E0E0B"/>
    <w:rsid w:val="003E0F7B"/>
    <w:rsid w:val="003E2D4C"/>
    <w:rsid w:val="003E4CCE"/>
    <w:rsid w:val="003E5B71"/>
    <w:rsid w:val="003F0058"/>
    <w:rsid w:val="00401A41"/>
    <w:rsid w:val="00424366"/>
    <w:rsid w:val="00426742"/>
    <w:rsid w:val="00426A19"/>
    <w:rsid w:val="00432E67"/>
    <w:rsid w:val="00437A47"/>
    <w:rsid w:val="00437CD8"/>
    <w:rsid w:val="00444C6E"/>
    <w:rsid w:val="00450D26"/>
    <w:rsid w:val="00451C80"/>
    <w:rsid w:val="00454021"/>
    <w:rsid w:val="00455616"/>
    <w:rsid w:val="00456538"/>
    <w:rsid w:val="00460B85"/>
    <w:rsid w:val="00463491"/>
    <w:rsid w:val="00467431"/>
    <w:rsid w:val="00471688"/>
    <w:rsid w:val="00476CA8"/>
    <w:rsid w:val="004A21F9"/>
    <w:rsid w:val="004A40AA"/>
    <w:rsid w:val="004A723F"/>
    <w:rsid w:val="004B3BDD"/>
    <w:rsid w:val="004B3DF0"/>
    <w:rsid w:val="004B6C91"/>
    <w:rsid w:val="004C3425"/>
    <w:rsid w:val="004C494B"/>
    <w:rsid w:val="004C6A17"/>
    <w:rsid w:val="004D678C"/>
    <w:rsid w:val="0050673E"/>
    <w:rsid w:val="00511ECC"/>
    <w:rsid w:val="005159FC"/>
    <w:rsid w:val="00520F20"/>
    <w:rsid w:val="00523EAB"/>
    <w:rsid w:val="00527110"/>
    <w:rsid w:val="00527D6D"/>
    <w:rsid w:val="00533455"/>
    <w:rsid w:val="00534CBC"/>
    <w:rsid w:val="0056106B"/>
    <w:rsid w:val="0056167A"/>
    <w:rsid w:val="00562D6D"/>
    <w:rsid w:val="00566EBD"/>
    <w:rsid w:val="00575269"/>
    <w:rsid w:val="005865C1"/>
    <w:rsid w:val="005870B8"/>
    <w:rsid w:val="005A03F3"/>
    <w:rsid w:val="005A5A74"/>
    <w:rsid w:val="005B40BD"/>
    <w:rsid w:val="005B6ACC"/>
    <w:rsid w:val="005B72DC"/>
    <w:rsid w:val="005B7A1C"/>
    <w:rsid w:val="005C18C5"/>
    <w:rsid w:val="005E1EB1"/>
    <w:rsid w:val="005E3BC7"/>
    <w:rsid w:val="005F1765"/>
    <w:rsid w:val="00606AE8"/>
    <w:rsid w:val="00607698"/>
    <w:rsid w:val="00610095"/>
    <w:rsid w:val="00611E37"/>
    <w:rsid w:val="00615018"/>
    <w:rsid w:val="00636B0A"/>
    <w:rsid w:val="00641482"/>
    <w:rsid w:val="006444D0"/>
    <w:rsid w:val="00655396"/>
    <w:rsid w:val="00663482"/>
    <w:rsid w:val="00667491"/>
    <w:rsid w:val="0067481C"/>
    <w:rsid w:val="00682D39"/>
    <w:rsid w:val="00694D29"/>
    <w:rsid w:val="00695832"/>
    <w:rsid w:val="006A0173"/>
    <w:rsid w:val="006A6ADD"/>
    <w:rsid w:val="006B0AA1"/>
    <w:rsid w:val="006B7AE3"/>
    <w:rsid w:val="006C1AB8"/>
    <w:rsid w:val="006C1EC4"/>
    <w:rsid w:val="006C26F9"/>
    <w:rsid w:val="006C6A61"/>
    <w:rsid w:val="006D0510"/>
    <w:rsid w:val="006D16AC"/>
    <w:rsid w:val="006E34DD"/>
    <w:rsid w:val="00700ED7"/>
    <w:rsid w:val="007040A7"/>
    <w:rsid w:val="00711C23"/>
    <w:rsid w:val="00717862"/>
    <w:rsid w:val="0072586B"/>
    <w:rsid w:val="0073327A"/>
    <w:rsid w:val="0074639F"/>
    <w:rsid w:val="007466BA"/>
    <w:rsid w:val="00755AF9"/>
    <w:rsid w:val="00764B10"/>
    <w:rsid w:val="00773586"/>
    <w:rsid w:val="00782E4F"/>
    <w:rsid w:val="00784559"/>
    <w:rsid w:val="00787379"/>
    <w:rsid w:val="00790002"/>
    <w:rsid w:val="007A1BCF"/>
    <w:rsid w:val="007A280A"/>
    <w:rsid w:val="007A499B"/>
    <w:rsid w:val="007A7714"/>
    <w:rsid w:val="007B5F3B"/>
    <w:rsid w:val="007C0B4F"/>
    <w:rsid w:val="007C1D93"/>
    <w:rsid w:val="007C2D22"/>
    <w:rsid w:val="007F7F00"/>
    <w:rsid w:val="00814AA9"/>
    <w:rsid w:val="008168A7"/>
    <w:rsid w:val="008215FD"/>
    <w:rsid w:val="0082176A"/>
    <w:rsid w:val="008243AB"/>
    <w:rsid w:val="008248A5"/>
    <w:rsid w:val="00830160"/>
    <w:rsid w:val="008305E8"/>
    <w:rsid w:val="00843E53"/>
    <w:rsid w:val="00852952"/>
    <w:rsid w:val="008535A8"/>
    <w:rsid w:val="008540FE"/>
    <w:rsid w:val="00855CF6"/>
    <w:rsid w:val="008630F8"/>
    <w:rsid w:val="00866927"/>
    <w:rsid w:val="00871EFA"/>
    <w:rsid w:val="0087537A"/>
    <w:rsid w:val="00877B4F"/>
    <w:rsid w:val="00881C21"/>
    <w:rsid w:val="00886DD1"/>
    <w:rsid w:val="008917E9"/>
    <w:rsid w:val="00891874"/>
    <w:rsid w:val="00893E92"/>
    <w:rsid w:val="00897A7B"/>
    <w:rsid w:val="008A0CAE"/>
    <w:rsid w:val="008B079B"/>
    <w:rsid w:val="008B1168"/>
    <w:rsid w:val="008B4D3D"/>
    <w:rsid w:val="008B5C86"/>
    <w:rsid w:val="008C4F1C"/>
    <w:rsid w:val="008D016D"/>
    <w:rsid w:val="008D6FD8"/>
    <w:rsid w:val="008F1FF0"/>
    <w:rsid w:val="008F58AC"/>
    <w:rsid w:val="00905740"/>
    <w:rsid w:val="00922E8C"/>
    <w:rsid w:val="009272F8"/>
    <w:rsid w:val="00932675"/>
    <w:rsid w:val="00935BAA"/>
    <w:rsid w:val="00944EC1"/>
    <w:rsid w:val="00945CF9"/>
    <w:rsid w:val="00947C9B"/>
    <w:rsid w:val="0095330E"/>
    <w:rsid w:val="009540D3"/>
    <w:rsid w:val="00955A29"/>
    <w:rsid w:val="00970210"/>
    <w:rsid w:val="00987AA9"/>
    <w:rsid w:val="00991B7D"/>
    <w:rsid w:val="00991C4B"/>
    <w:rsid w:val="00996AA1"/>
    <w:rsid w:val="009A13BC"/>
    <w:rsid w:val="009B3B5C"/>
    <w:rsid w:val="009B53BC"/>
    <w:rsid w:val="009C5A2B"/>
    <w:rsid w:val="009C6E76"/>
    <w:rsid w:val="009D25B4"/>
    <w:rsid w:val="009D6C97"/>
    <w:rsid w:val="009F60C5"/>
    <w:rsid w:val="00A01607"/>
    <w:rsid w:val="00A10C81"/>
    <w:rsid w:val="00A120D0"/>
    <w:rsid w:val="00A1226B"/>
    <w:rsid w:val="00A20F58"/>
    <w:rsid w:val="00A212A7"/>
    <w:rsid w:val="00A330D6"/>
    <w:rsid w:val="00A44C47"/>
    <w:rsid w:val="00A53D6C"/>
    <w:rsid w:val="00A62A50"/>
    <w:rsid w:val="00A640C0"/>
    <w:rsid w:val="00A6608C"/>
    <w:rsid w:val="00A71D66"/>
    <w:rsid w:val="00A7254B"/>
    <w:rsid w:val="00A74705"/>
    <w:rsid w:val="00A81B27"/>
    <w:rsid w:val="00A85DD1"/>
    <w:rsid w:val="00A85F70"/>
    <w:rsid w:val="00AB6BCB"/>
    <w:rsid w:val="00AC1218"/>
    <w:rsid w:val="00AC3052"/>
    <w:rsid w:val="00AC4F6C"/>
    <w:rsid w:val="00AC7838"/>
    <w:rsid w:val="00AD652F"/>
    <w:rsid w:val="00AF6349"/>
    <w:rsid w:val="00B00C19"/>
    <w:rsid w:val="00B02C00"/>
    <w:rsid w:val="00B02C05"/>
    <w:rsid w:val="00B0369A"/>
    <w:rsid w:val="00B04265"/>
    <w:rsid w:val="00B126DE"/>
    <w:rsid w:val="00B168F8"/>
    <w:rsid w:val="00B51AA2"/>
    <w:rsid w:val="00B51CA1"/>
    <w:rsid w:val="00B6140B"/>
    <w:rsid w:val="00B63954"/>
    <w:rsid w:val="00B63C0F"/>
    <w:rsid w:val="00B677F2"/>
    <w:rsid w:val="00B702C1"/>
    <w:rsid w:val="00B71C96"/>
    <w:rsid w:val="00B728FC"/>
    <w:rsid w:val="00B848AD"/>
    <w:rsid w:val="00B9012E"/>
    <w:rsid w:val="00B93755"/>
    <w:rsid w:val="00B97456"/>
    <w:rsid w:val="00BA5B05"/>
    <w:rsid w:val="00BB2BF7"/>
    <w:rsid w:val="00BB32E8"/>
    <w:rsid w:val="00BB4A26"/>
    <w:rsid w:val="00BB7B21"/>
    <w:rsid w:val="00BC2B55"/>
    <w:rsid w:val="00BC6EBA"/>
    <w:rsid w:val="00BD189D"/>
    <w:rsid w:val="00BE59C4"/>
    <w:rsid w:val="00BE64F0"/>
    <w:rsid w:val="00C00BDE"/>
    <w:rsid w:val="00C0624A"/>
    <w:rsid w:val="00C068C7"/>
    <w:rsid w:val="00C06E9C"/>
    <w:rsid w:val="00C124E4"/>
    <w:rsid w:val="00C20B09"/>
    <w:rsid w:val="00C33FD4"/>
    <w:rsid w:val="00C37E72"/>
    <w:rsid w:val="00C44602"/>
    <w:rsid w:val="00C467AA"/>
    <w:rsid w:val="00C557BF"/>
    <w:rsid w:val="00C6156D"/>
    <w:rsid w:val="00C62D30"/>
    <w:rsid w:val="00C66DCD"/>
    <w:rsid w:val="00C92842"/>
    <w:rsid w:val="00CA72B0"/>
    <w:rsid w:val="00CC0B92"/>
    <w:rsid w:val="00CC75C3"/>
    <w:rsid w:val="00CD32AD"/>
    <w:rsid w:val="00CD7185"/>
    <w:rsid w:val="00CF0D15"/>
    <w:rsid w:val="00CF7DED"/>
    <w:rsid w:val="00D113A9"/>
    <w:rsid w:val="00D12747"/>
    <w:rsid w:val="00D149F2"/>
    <w:rsid w:val="00D15E80"/>
    <w:rsid w:val="00D22F79"/>
    <w:rsid w:val="00D26D99"/>
    <w:rsid w:val="00D3153D"/>
    <w:rsid w:val="00D54917"/>
    <w:rsid w:val="00D54F3B"/>
    <w:rsid w:val="00D54FE5"/>
    <w:rsid w:val="00D61007"/>
    <w:rsid w:val="00D7416F"/>
    <w:rsid w:val="00DA553F"/>
    <w:rsid w:val="00DA5705"/>
    <w:rsid w:val="00DB61AA"/>
    <w:rsid w:val="00DB6B6D"/>
    <w:rsid w:val="00DC378E"/>
    <w:rsid w:val="00DC5E53"/>
    <w:rsid w:val="00DD3D41"/>
    <w:rsid w:val="00DE00AB"/>
    <w:rsid w:val="00DE5E47"/>
    <w:rsid w:val="00DF1DC6"/>
    <w:rsid w:val="00E03799"/>
    <w:rsid w:val="00E12F5B"/>
    <w:rsid w:val="00E20433"/>
    <w:rsid w:val="00E212C7"/>
    <w:rsid w:val="00E2781C"/>
    <w:rsid w:val="00E42563"/>
    <w:rsid w:val="00E50A65"/>
    <w:rsid w:val="00E5656A"/>
    <w:rsid w:val="00E62879"/>
    <w:rsid w:val="00E630DC"/>
    <w:rsid w:val="00E671BA"/>
    <w:rsid w:val="00E73A2D"/>
    <w:rsid w:val="00E77384"/>
    <w:rsid w:val="00E80F08"/>
    <w:rsid w:val="00E864DD"/>
    <w:rsid w:val="00E900B6"/>
    <w:rsid w:val="00E90859"/>
    <w:rsid w:val="00E92EB7"/>
    <w:rsid w:val="00E94624"/>
    <w:rsid w:val="00E97E6E"/>
    <w:rsid w:val="00EA526D"/>
    <w:rsid w:val="00EA7372"/>
    <w:rsid w:val="00EC0E1A"/>
    <w:rsid w:val="00EC3886"/>
    <w:rsid w:val="00ED3FDC"/>
    <w:rsid w:val="00ED42A2"/>
    <w:rsid w:val="00EE5F55"/>
    <w:rsid w:val="00EF0AED"/>
    <w:rsid w:val="00F00041"/>
    <w:rsid w:val="00F0537A"/>
    <w:rsid w:val="00F06F51"/>
    <w:rsid w:val="00F10B1D"/>
    <w:rsid w:val="00F124E6"/>
    <w:rsid w:val="00F172CE"/>
    <w:rsid w:val="00F1752F"/>
    <w:rsid w:val="00F24C62"/>
    <w:rsid w:val="00F340BF"/>
    <w:rsid w:val="00F3625A"/>
    <w:rsid w:val="00F42A4E"/>
    <w:rsid w:val="00F50EF5"/>
    <w:rsid w:val="00F51861"/>
    <w:rsid w:val="00F55898"/>
    <w:rsid w:val="00F662FD"/>
    <w:rsid w:val="00F76B58"/>
    <w:rsid w:val="00F77B50"/>
    <w:rsid w:val="00F826E2"/>
    <w:rsid w:val="00F8487D"/>
    <w:rsid w:val="00F85651"/>
    <w:rsid w:val="00F959D5"/>
    <w:rsid w:val="00FA1622"/>
    <w:rsid w:val="00FA31B3"/>
    <w:rsid w:val="00FA4932"/>
    <w:rsid w:val="00FA6256"/>
    <w:rsid w:val="00FA7916"/>
    <w:rsid w:val="00FB378A"/>
    <w:rsid w:val="00FB5766"/>
    <w:rsid w:val="00FB5F47"/>
    <w:rsid w:val="00FC031F"/>
    <w:rsid w:val="00FC167F"/>
    <w:rsid w:val="00FC192C"/>
    <w:rsid w:val="00FC20C8"/>
    <w:rsid w:val="00FD5792"/>
    <w:rsid w:val="00FD65B4"/>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5C73D"/>
  <w15:docId w15:val="{3BA57001-2249-4E6A-81DD-3FCBEC3B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3A4"/>
    <w:pPr>
      <w:autoSpaceDE w:val="0"/>
      <w:autoSpaceDN w:val="0"/>
      <w:spacing w:after="0" w:line="240" w:lineRule="auto"/>
    </w:pPr>
    <w:rPr>
      <w:rFonts w:ascii="Times New Roman" w:eastAsia="Times New Roman" w:hAnsi="Times New Roman" w:cs="Times New Roman"/>
      <w:sz w:val="20"/>
      <w:szCs w:val="20"/>
      <w:lang w:val="es-VE"/>
    </w:rPr>
  </w:style>
  <w:style w:type="paragraph" w:styleId="Ttulo2">
    <w:name w:val="heading 2"/>
    <w:basedOn w:val="Normal"/>
    <w:next w:val="Normal"/>
    <w:link w:val="Ttulo2Car"/>
    <w:uiPriority w:val="9"/>
    <w:unhideWhenUsed/>
    <w:qFormat/>
    <w:rsid w:val="003B564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2E7BB4"/>
    <w:pPr>
      <w:ind w:firstLine="202"/>
      <w:jc w:val="both"/>
    </w:pPr>
    <w:rPr>
      <w:sz w:val="16"/>
      <w:szCs w:val="16"/>
    </w:rPr>
  </w:style>
  <w:style w:type="character" w:customStyle="1" w:styleId="TextonotapieCar">
    <w:name w:val="Texto nota pie Car"/>
    <w:basedOn w:val="Fuentedeprrafopredeter"/>
    <w:link w:val="Textonotapie"/>
    <w:semiHidden/>
    <w:rsid w:val="002E7BB4"/>
    <w:rPr>
      <w:rFonts w:ascii="Times New Roman" w:eastAsia="Times New Roman" w:hAnsi="Times New Roman" w:cs="Times New Roman"/>
      <w:sz w:val="16"/>
      <w:szCs w:val="16"/>
      <w:lang w:val="en-US"/>
    </w:rPr>
  </w:style>
  <w:style w:type="paragraph" w:customStyle="1" w:styleId="References">
    <w:name w:val="References"/>
    <w:basedOn w:val="Normal"/>
    <w:rsid w:val="002E7BB4"/>
    <w:pPr>
      <w:numPr>
        <w:numId w:val="1"/>
      </w:numPr>
      <w:jc w:val="both"/>
    </w:pPr>
    <w:rPr>
      <w:sz w:val="16"/>
      <w:szCs w:val="16"/>
    </w:rPr>
  </w:style>
  <w:style w:type="paragraph" w:customStyle="1" w:styleId="IndexTerms">
    <w:name w:val="IndexTerms"/>
    <w:basedOn w:val="Normal"/>
    <w:next w:val="Normal"/>
    <w:rsid w:val="002E7BB4"/>
    <w:pPr>
      <w:ind w:firstLine="202"/>
      <w:jc w:val="both"/>
    </w:pPr>
    <w:rPr>
      <w:b/>
      <w:bCs/>
      <w:sz w:val="18"/>
      <w:szCs w:val="18"/>
    </w:rPr>
  </w:style>
  <w:style w:type="paragraph" w:styleId="Piedepgina">
    <w:name w:val="footer"/>
    <w:basedOn w:val="Normal"/>
    <w:link w:val="PiedepginaCar"/>
    <w:uiPriority w:val="99"/>
    <w:rsid w:val="002E7BB4"/>
    <w:pPr>
      <w:tabs>
        <w:tab w:val="center" w:pos="4320"/>
        <w:tab w:val="right" w:pos="8640"/>
      </w:tabs>
    </w:pPr>
  </w:style>
  <w:style w:type="character" w:customStyle="1" w:styleId="PiedepginaCar">
    <w:name w:val="Pie de página Car"/>
    <w:basedOn w:val="Fuentedeprrafopredeter"/>
    <w:link w:val="Piedepgina"/>
    <w:uiPriority w:val="99"/>
    <w:rsid w:val="002E7BB4"/>
    <w:rPr>
      <w:rFonts w:ascii="Times New Roman" w:eastAsia="Times New Roman" w:hAnsi="Times New Roman" w:cs="Times New Roman"/>
      <w:sz w:val="20"/>
      <w:szCs w:val="20"/>
      <w:lang w:val="en-US"/>
    </w:rPr>
  </w:style>
  <w:style w:type="paragraph" w:customStyle="1" w:styleId="Text">
    <w:name w:val="Text"/>
    <w:basedOn w:val="Normal"/>
    <w:rsid w:val="002E7BB4"/>
    <w:pPr>
      <w:widowControl w:val="0"/>
      <w:spacing w:line="252" w:lineRule="auto"/>
      <w:ind w:firstLine="202"/>
      <w:jc w:val="both"/>
    </w:pPr>
  </w:style>
  <w:style w:type="paragraph" w:customStyle="1" w:styleId="Equation">
    <w:name w:val="Equation"/>
    <w:basedOn w:val="Normal"/>
    <w:next w:val="Normal"/>
    <w:rsid w:val="002E7BB4"/>
    <w:pPr>
      <w:widowControl w:val="0"/>
      <w:tabs>
        <w:tab w:val="right" w:pos="5040"/>
      </w:tabs>
      <w:spacing w:line="252" w:lineRule="auto"/>
      <w:jc w:val="both"/>
    </w:pPr>
  </w:style>
  <w:style w:type="character" w:styleId="Hipervnculo">
    <w:name w:val="Hyperlink"/>
    <w:rsid w:val="002E7BB4"/>
    <w:rPr>
      <w:color w:val="0000FF"/>
      <w:u w:val="single"/>
    </w:rPr>
  </w:style>
  <w:style w:type="paragraph" w:customStyle="1" w:styleId="Authoraddress">
    <w:name w:val="Author address"/>
    <w:basedOn w:val="Normal"/>
    <w:autoRedefine/>
    <w:rsid w:val="00996AA1"/>
    <w:pPr>
      <w:framePr w:w="9305" w:h="9390" w:hRule="exact" w:hSpace="187" w:vSpace="187" w:wrap="notBeside" w:vAnchor="text" w:hAnchor="page" w:x="1385" w:y="-10059"/>
      <w:tabs>
        <w:tab w:val="left" w:pos="-1161"/>
        <w:tab w:val="left" w:pos="-720"/>
        <w:tab w:val="left" w:pos="360"/>
        <w:tab w:val="left" w:pos="426"/>
        <w:tab w:val="left" w:pos="1440"/>
      </w:tabs>
      <w:autoSpaceDE/>
      <w:autoSpaceDN/>
      <w:snapToGrid w:val="0"/>
      <w:jc w:val="center"/>
    </w:pPr>
    <w:rPr>
      <w:i/>
      <w:iCs/>
      <w:sz w:val="16"/>
      <w:lang w:val="es-EC"/>
    </w:rPr>
  </w:style>
  <w:style w:type="paragraph" w:customStyle="1" w:styleId="Style10ptBoldCenteredLeft15cmRight155cm">
    <w:name w:val="Style 10 pt Bold Centered Left:  1.5 cm Right:  1.55 cm"/>
    <w:basedOn w:val="Normal"/>
    <w:autoRedefine/>
    <w:rsid w:val="002E7BB4"/>
    <w:pPr>
      <w:autoSpaceDE/>
      <w:autoSpaceDN/>
      <w:jc w:val="center"/>
    </w:pPr>
    <w:rPr>
      <w:b/>
      <w:bCs/>
      <w:lang w:val="en-GB"/>
    </w:rPr>
  </w:style>
  <w:style w:type="paragraph" w:customStyle="1" w:styleId="StyleAbstract10pt">
    <w:name w:val="Style Abstract + 10 pt"/>
    <w:basedOn w:val="Normal"/>
    <w:link w:val="StyleAbstract10ptChar"/>
    <w:rsid w:val="002E7BB4"/>
    <w:pPr>
      <w:spacing w:before="80" w:after="80"/>
      <w:ind w:firstLine="204"/>
      <w:jc w:val="both"/>
    </w:pPr>
    <w:rPr>
      <w:b/>
      <w:bCs/>
      <w:szCs w:val="18"/>
    </w:rPr>
  </w:style>
  <w:style w:type="character" w:customStyle="1" w:styleId="StyleAbstract10ptChar">
    <w:name w:val="Style Abstract + 10 pt Char"/>
    <w:link w:val="StyleAbstract10pt"/>
    <w:rsid w:val="002E7BB4"/>
    <w:rPr>
      <w:rFonts w:ascii="Times New Roman" w:eastAsia="Times New Roman" w:hAnsi="Times New Roman" w:cs="Times New Roman"/>
      <w:b/>
      <w:bCs/>
      <w:sz w:val="20"/>
      <w:szCs w:val="18"/>
      <w:lang w:val="en-US"/>
    </w:rPr>
  </w:style>
  <w:style w:type="paragraph" w:customStyle="1" w:styleId="StyleStyleAbstractLeft15cmFirstline0cmRight155">
    <w:name w:val="Style Style Abstract + Left:  1.5 cm First line:  0 cm Right:  1.55..."/>
    <w:basedOn w:val="Normal"/>
    <w:rsid w:val="002E7BB4"/>
    <w:pPr>
      <w:pBdr>
        <w:top w:val="single" w:sz="4" w:space="4" w:color="auto"/>
        <w:bottom w:val="single" w:sz="4" w:space="4" w:color="auto"/>
      </w:pBdr>
      <w:snapToGrid w:val="0"/>
      <w:spacing w:before="80" w:after="80"/>
      <w:ind w:left="851" w:right="879"/>
      <w:jc w:val="both"/>
    </w:pPr>
    <w:rPr>
      <w:b/>
      <w:bCs/>
      <w:sz w:val="18"/>
    </w:rPr>
  </w:style>
  <w:style w:type="paragraph" w:customStyle="1" w:styleId="SectionTitle">
    <w:name w:val="Section Title"/>
    <w:basedOn w:val="Normal"/>
    <w:autoRedefine/>
    <w:rsid w:val="002E7BB4"/>
    <w:pPr>
      <w:autoSpaceDE/>
      <w:autoSpaceDN/>
      <w:snapToGrid w:val="0"/>
      <w:spacing w:before="120" w:after="120"/>
      <w:jc w:val="center"/>
    </w:pPr>
    <w:rPr>
      <w:lang w:val="en-GB"/>
    </w:rPr>
  </w:style>
  <w:style w:type="paragraph" w:customStyle="1" w:styleId="SubsectionTitle">
    <w:name w:val="Subsection Title"/>
    <w:basedOn w:val="Normal"/>
    <w:link w:val="SubsectionTitleCharChar"/>
    <w:autoRedefine/>
    <w:rsid w:val="002E7BB4"/>
    <w:pPr>
      <w:tabs>
        <w:tab w:val="left" w:pos="-1161"/>
        <w:tab w:val="left" w:pos="-720"/>
        <w:tab w:val="left" w:pos="0"/>
        <w:tab w:val="left" w:pos="360"/>
        <w:tab w:val="left" w:pos="1440"/>
      </w:tabs>
      <w:autoSpaceDE/>
      <w:autoSpaceDN/>
      <w:spacing w:before="200" w:after="200"/>
      <w:ind w:left="357" w:hanging="357"/>
    </w:pPr>
    <w:rPr>
      <w:i/>
      <w:lang w:val="en-GB"/>
    </w:rPr>
  </w:style>
  <w:style w:type="character" w:customStyle="1" w:styleId="SubsectionTitleCharChar">
    <w:name w:val="Subsection Title Char Char"/>
    <w:link w:val="SubsectionTitle"/>
    <w:rsid w:val="002E7BB4"/>
    <w:rPr>
      <w:rFonts w:ascii="Times New Roman" w:eastAsia="Times New Roman" w:hAnsi="Times New Roman" w:cs="Times New Roman"/>
      <w:i/>
      <w:sz w:val="20"/>
      <w:szCs w:val="20"/>
      <w:lang w:val="en-GB"/>
    </w:rPr>
  </w:style>
  <w:style w:type="paragraph" w:customStyle="1" w:styleId="Style10ptJustified">
    <w:name w:val="Style 10 pt Justified"/>
    <w:basedOn w:val="Normal"/>
    <w:link w:val="Style10ptJustifiedChar"/>
    <w:autoRedefine/>
    <w:rsid w:val="008B5C86"/>
    <w:pPr>
      <w:autoSpaceDE/>
      <w:autoSpaceDN/>
      <w:snapToGrid w:val="0"/>
      <w:spacing w:before="40"/>
      <w:jc w:val="both"/>
    </w:pPr>
    <w:rPr>
      <w:iCs/>
      <w:lang w:val="es-EC" w:eastAsia="es-EC"/>
    </w:rPr>
  </w:style>
  <w:style w:type="character" w:customStyle="1" w:styleId="Style10ptJustifiedChar">
    <w:name w:val="Style 10 pt Justified Char"/>
    <w:link w:val="Style10ptJustified"/>
    <w:rsid w:val="008B5C86"/>
    <w:rPr>
      <w:rFonts w:ascii="Times New Roman" w:eastAsia="Times New Roman" w:hAnsi="Times New Roman" w:cs="Times New Roman"/>
      <w:iCs/>
      <w:sz w:val="20"/>
      <w:szCs w:val="20"/>
      <w:lang w:eastAsia="es-EC"/>
    </w:rPr>
  </w:style>
  <w:style w:type="paragraph" w:styleId="Textodeglobo">
    <w:name w:val="Balloon Text"/>
    <w:basedOn w:val="Normal"/>
    <w:link w:val="TextodegloboCar"/>
    <w:uiPriority w:val="99"/>
    <w:semiHidden/>
    <w:unhideWhenUsed/>
    <w:rsid w:val="002E7BB4"/>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BB4"/>
    <w:rPr>
      <w:rFonts w:ascii="Tahoma" w:eastAsia="Times New Roman" w:hAnsi="Tahoma" w:cs="Tahoma"/>
      <w:sz w:val="16"/>
      <w:szCs w:val="16"/>
      <w:lang w:val="en-US"/>
    </w:rPr>
  </w:style>
  <w:style w:type="paragraph" w:styleId="Encabezado">
    <w:name w:val="header"/>
    <w:basedOn w:val="Normal"/>
    <w:link w:val="EncabezadoCar"/>
    <w:uiPriority w:val="99"/>
    <w:unhideWhenUsed/>
    <w:rsid w:val="002E7BB4"/>
    <w:pPr>
      <w:tabs>
        <w:tab w:val="center" w:pos="4419"/>
        <w:tab w:val="right" w:pos="8838"/>
      </w:tabs>
    </w:pPr>
  </w:style>
  <w:style w:type="character" w:customStyle="1" w:styleId="EncabezadoCar">
    <w:name w:val="Encabezado Car"/>
    <w:basedOn w:val="Fuentedeprrafopredeter"/>
    <w:link w:val="Encabezado"/>
    <w:uiPriority w:val="99"/>
    <w:rsid w:val="002E7BB4"/>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4D678C"/>
    <w:pPr>
      <w:ind w:left="720"/>
      <w:contextualSpacing/>
    </w:pPr>
  </w:style>
  <w:style w:type="character" w:customStyle="1" w:styleId="apple-converted-space">
    <w:name w:val="apple-converted-space"/>
    <w:basedOn w:val="Fuentedeprrafopredeter"/>
    <w:rsid w:val="003859AC"/>
  </w:style>
  <w:style w:type="character" w:styleId="Refdecomentario">
    <w:name w:val="annotation reference"/>
    <w:basedOn w:val="Fuentedeprrafopredeter"/>
    <w:uiPriority w:val="99"/>
    <w:semiHidden/>
    <w:unhideWhenUsed/>
    <w:rsid w:val="00210287"/>
    <w:rPr>
      <w:sz w:val="16"/>
      <w:szCs w:val="16"/>
    </w:rPr>
  </w:style>
  <w:style w:type="paragraph" w:styleId="Textocomentario">
    <w:name w:val="annotation text"/>
    <w:basedOn w:val="Normal"/>
    <w:link w:val="TextocomentarioCar"/>
    <w:uiPriority w:val="99"/>
    <w:semiHidden/>
    <w:unhideWhenUsed/>
    <w:rsid w:val="00210287"/>
  </w:style>
  <w:style w:type="character" w:customStyle="1" w:styleId="TextocomentarioCar">
    <w:name w:val="Texto comentario Car"/>
    <w:basedOn w:val="Fuentedeprrafopredeter"/>
    <w:link w:val="Textocomentario"/>
    <w:uiPriority w:val="99"/>
    <w:semiHidden/>
    <w:rsid w:val="00210287"/>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210287"/>
    <w:rPr>
      <w:b/>
      <w:bCs/>
    </w:rPr>
  </w:style>
  <w:style w:type="character" w:customStyle="1" w:styleId="AsuntodelcomentarioCar">
    <w:name w:val="Asunto del comentario Car"/>
    <w:basedOn w:val="TextocomentarioCar"/>
    <w:link w:val="Asuntodelcomentario"/>
    <w:uiPriority w:val="99"/>
    <w:semiHidden/>
    <w:rsid w:val="00210287"/>
    <w:rPr>
      <w:rFonts w:ascii="Times New Roman" w:eastAsia="Times New Roman" w:hAnsi="Times New Roman" w:cs="Times New Roman"/>
      <w:b/>
      <w:bCs/>
      <w:sz w:val="20"/>
      <w:szCs w:val="20"/>
      <w:lang w:val="en-US"/>
    </w:rPr>
  </w:style>
  <w:style w:type="character" w:styleId="Textodelmarcadordeposicin">
    <w:name w:val="Placeholder Text"/>
    <w:basedOn w:val="Fuentedeprrafopredeter"/>
    <w:uiPriority w:val="99"/>
    <w:semiHidden/>
    <w:rsid w:val="005B6ACC"/>
    <w:rPr>
      <w:color w:val="808080"/>
    </w:rPr>
  </w:style>
  <w:style w:type="character" w:customStyle="1" w:styleId="Ttulo2Car">
    <w:name w:val="Título 2 Car"/>
    <w:basedOn w:val="Fuentedeprrafopredeter"/>
    <w:link w:val="Ttulo2"/>
    <w:uiPriority w:val="9"/>
    <w:rsid w:val="003B564B"/>
    <w:rPr>
      <w:rFonts w:asciiTheme="majorHAnsi" w:eastAsiaTheme="majorEastAsia" w:hAnsiTheme="majorHAnsi" w:cstheme="majorBidi"/>
      <w:color w:val="365F91" w:themeColor="accent1" w:themeShade="BF"/>
      <w:sz w:val="26"/>
      <w:szCs w:val="26"/>
      <w:lang w:val="es-VE"/>
    </w:rPr>
  </w:style>
  <w:style w:type="character" w:styleId="nfasis">
    <w:name w:val="Emphasis"/>
    <w:basedOn w:val="Fuentedeprrafopredeter"/>
    <w:uiPriority w:val="20"/>
    <w:qFormat/>
    <w:rsid w:val="00C124E4"/>
    <w:rPr>
      <w:i/>
      <w:iCs/>
    </w:rPr>
  </w:style>
  <w:style w:type="character" w:styleId="CdigoHTML">
    <w:name w:val="HTML Code"/>
    <w:basedOn w:val="Fuentedeprrafopredeter"/>
    <w:uiPriority w:val="99"/>
    <w:semiHidden/>
    <w:unhideWhenUsed/>
    <w:rsid w:val="00AC3052"/>
    <w:rPr>
      <w:rFonts w:ascii="Courier New" w:eastAsia="Times New Roman" w:hAnsi="Courier New" w:cs="Courier New"/>
      <w:sz w:val="20"/>
      <w:szCs w:val="20"/>
    </w:rPr>
  </w:style>
  <w:style w:type="paragraph" w:styleId="Descripcin">
    <w:name w:val="caption"/>
    <w:basedOn w:val="Normal"/>
    <w:next w:val="Normal"/>
    <w:uiPriority w:val="35"/>
    <w:unhideWhenUsed/>
    <w:qFormat/>
    <w:rsid w:val="006C1EC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4456">
      <w:bodyDiv w:val="1"/>
      <w:marLeft w:val="0"/>
      <w:marRight w:val="0"/>
      <w:marTop w:val="0"/>
      <w:marBottom w:val="0"/>
      <w:divBdr>
        <w:top w:val="none" w:sz="0" w:space="0" w:color="auto"/>
        <w:left w:val="none" w:sz="0" w:space="0" w:color="auto"/>
        <w:bottom w:val="none" w:sz="0" w:space="0" w:color="auto"/>
        <w:right w:val="none" w:sz="0" w:space="0" w:color="auto"/>
      </w:divBdr>
    </w:div>
    <w:div w:id="234053745">
      <w:bodyDiv w:val="1"/>
      <w:marLeft w:val="0"/>
      <w:marRight w:val="0"/>
      <w:marTop w:val="0"/>
      <w:marBottom w:val="0"/>
      <w:divBdr>
        <w:top w:val="none" w:sz="0" w:space="0" w:color="auto"/>
        <w:left w:val="none" w:sz="0" w:space="0" w:color="auto"/>
        <w:bottom w:val="none" w:sz="0" w:space="0" w:color="auto"/>
        <w:right w:val="none" w:sz="0" w:space="0" w:color="auto"/>
      </w:divBdr>
    </w:div>
    <w:div w:id="602304350">
      <w:bodyDiv w:val="1"/>
      <w:marLeft w:val="0"/>
      <w:marRight w:val="0"/>
      <w:marTop w:val="0"/>
      <w:marBottom w:val="0"/>
      <w:divBdr>
        <w:top w:val="none" w:sz="0" w:space="0" w:color="auto"/>
        <w:left w:val="none" w:sz="0" w:space="0" w:color="auto"/>
        <w:bottom w:val="none" w:sz="0" w:space="0" w:color="auto"/>
        <w:right w:val="none" w:sz="0" w:space="0" w:color="auto"/>
      </w:divBdr>
    </w:div>
    <w:div w:id="625892113">
      <w:bodyDiv w:val="1"/>
      <w:marLeft w:val="0"/>
      <w:marRight w:val="0"/>
      <w:marTop w:val="0"/>
      <w:marBottom w:val="0"/>
      <w:divBdr>
        <w:top w:val="none" w:sz="0" w:space="0" w:color="auto"/>
        <w:left w:val="none" w:sz="0" w:space="0" w:color="auto"/>
        <w:bottom w:val="none" w:sz="0" w:space="0" w:color="auto"/>
        <w:right w:val="none" w:sz="0" w:space="0" w:color="auto"/>
      </w:divBdr>
    </w:div>
    <w:div w:id="693573642">
      <w:bodyDiv w:val="1"/>
      <w:marLeft w:val="0"/>
      <w:marRight w:val="0"/>
      <w:marTop w:val="0"/>
      <w:marBottom w:val="0"/>
      <w:divBdr>
        <w:top w:val="none" w:sz="0" w:space="0" w:color="auto"/>
        <w:left w:val="none" w:sz="0" w:space="0" w:color="auto"/>
        <w:bottom w:val="none" w:sz="0" w:space="0" w:color="auto"/>
        <w:right w:val="none" w:sz="0" w:space="0" w:color="auto"/>
      </w:divBdr>
    </w:div>
    <w:div w:id="963998834">
      <w:bodyDiv w:val="1"/>
      <w:marLeft w:val="0"/>
      <w:marRight w:val="0"/>
      <w:marTop w:val="0"/>
      <w:marBottom w:val="0"/>
      <w:divBdr>
        <w:top w:val="none" w:sz="0" w:space="0" w:color="auto"/>
        <w:left w:val="none" w:sz="0" w:space="0" w:color="auto"/>
        <w:bottom w:val="none" w:sz="0" w:space="0" w:color="auto"/>
        <w:right w:val="none" w:sz="0" w:space="0" w:color="auto"/>
      </w:divBdr>
    </w:div>
    <w:div w:id="1130324304">
      <w:bodyDiv w:val="1"/>
      <w:marLeft w:val="0"/>
      <w:marRight w:val="0"/>
      <w:marTop w:val="0"/>
      <w:marBottom w:val="0"/>
      <w:divBdr>
        <w:top w:val="none" w:sz="0" w:space="0" w:color="auto"/>
        <w:left w:val="none" w:sz="0" w:space="0" w:color="auto"/>
        <w:bottom w:val="none" w:sz="0" w:space="0" w:color="auto"/>
        <w:right w:val="none" w:sz="0" w:space="0" w:color="auto"/>
      </w:divBdr>
    </w:div>
    <w:div w:id="1160118797">
      <w:bodyDiv w:val="1"/>
      <w:marLeft w:val="0"/>
      <w:marRight w:val="0"/>
      <w:marTop w:val="0"/>
      <w:marBottom w:val="0"/>
      <w:divBdr>
        <w:top w:val="none" w:sz="0" w:space="0" w:color="auto"/>
        <w:left w:val="none" w:sz="0" w:space="0" w:color="auto"/>
        <w:bottom w:val="none" w:sz="0" w:space="0" w:color="auto"/>
        <w:right w:val="none" w:sz="0" w:space="0" w:color="auto"/>
      </w:divBdr>
    </w:div>
    <w:div w:id="1494561847">
      <w:bodyDiv w:val="1"/>
      <w:marLeft w:val="0"/>
      <w:marRight w:val="0"/>
      <w:marTop w:val="0"/>
      <w:marBottom w:val="0"/>
      <w:divBdr>
        <w:top w:val="none" w:sz="0" w:space="0" w:color="auto"/>
        <w:left w:val="none" w:sz="0" w:space="0" w:color="auto"/>
        <w:bottom w:val="none" w:sz="0" w:space="0" w:color="auto"/>
        <w:right w:val="none" w:sz="0" w:space="0" w:color="auto"/>
      </w:divBdr>
    </w:div>
    <w:div w:id="1526820805">
      <w:bodyDiv w:val="1"/>
      <w:marLeft w:val="0"/>
      <w:marRight w:val="0"/>
      <w:marTop w:val="0"/>
      <w:marBottom w:val="0"/>
      <w:divBdr>
        <w:top w:val="none" w:sz="0" w:space="0" w:color="auto"/>
        <w:left w:val="none" w:sz="0" w:space="0" w:color="auto"/>
        <w:bottom w:val="none" w:sz="0" w:space="0" w:color="auto"/>
        <w:right w:val="none" w:sz="0" w:space="0" w:color="auto"/>
      </w:divBdr>
      <w:divsChild>
        <w:div w:id="787550258">
          <w:marLeft w:val="0"/>
          <w:marRight w:val="0"/>
          <w:marTop w:val="0"/>
          <w:marBottom w:val="0"/>
          <w:divBdr>
            <w:top w:val="none" w:sz="0" w:space="0" w:color="auto"/>
            <w:left w:val="none" w:sz="0" w:space="0" w:color="auto"/>
            <w:bottom w:val="none" w:sz="0" w:space="0" w:color="auto"/>
            <w:right w:val="none" w:sz="0" w:space="0" w:color="auto"/>
          </w:divBdr>
          <w:divsChild>
            <w:div w:id="1717122665">
              <w:marLeft w:val="0"/>
              <w:marRight w:val="0"/>
              <w:marTop w:val="0"/>
              <w:marBottom w:val="0"/>
              <w:divBdr>
                <w:top w:val="none" w:sz="0" w:space="0" w:color="auto"/>
                <w:left w:val="none" w:sz="0" w:space="0" w:color="auto"/>
                <w:bottom w:val="none" w:sz="0" w:space="0" w:color="auto"/>
                <w:right w:val="none" w:sz="0" w:space="0" w:color="auto"/>
              </w:divBdr>
            </w:div>
            <w:div w:id="2024436782">
              <w:marLeft w:val="0"/>
              <w:marRight w:val="0"/>
              <w:marTop w:val="0"/>
              <w:marBottom w:val="0"/>
              <w:divBdr>
                <w:top w:val="none" w:sz="0" w:space="0" w:color="auto"/>
                <w:left w:val="none" w:sz="0" w:space="0" w:color="auto"/>
                <w:bottom w:val="none" w:sz="0" w:space="0" w:color="auto"/>
                <w:right w:val="none" w:sz="0" w:space="0" w:color="auto"/>
              </w:divBdr>
            </w:div>
            <w:div w:id="1142424695">
              <w:marLeft w:val="0"/>
              <w:marRight w:val="0"/>
              <w:marTop w:val="0"/>
              <w:marBottom w:val="0"/>
              <w:divBdr>
                <w:top w:val="none" w:sz="0" w:space="0" w:color="auto"/>
                <w:left w:val="none" w:sz="0" w:space="0" w:color="auto"/>
                <w:bottom w:val="none" w:sz="0" w:space="0" w:color="auto"/>
                <w:right w:val="none" w:sz="0" w:space="0" w:color="auto"/>
              </w:divBdr>
            </w:div>
            <w:div w:id="1688100128">
              <w:marLeft w:val="0"/>
              <w:marRight w:val="0"/>
              <w:marTop w:val="0"/>
              <w:marBottom w:val="0"/>
              <w:divBdr>
                <w:top w:val="none" w:sz="0" w:space="0" w:color="auto"/>
                <w:left w:val="none" w:sz="0" w:space="0" w:color="auto"/>
                <w:bottom w:val="none" w:sz="0" w:space="0" w:color="auto"/>
                <w:right w:val="none" w:sz="0" w:space="0" w:color="auto"/>
              </w:divBdr>
            </w:div>
            <w:div w:id="891503495">
              <w:marLeft w:val="0"/>
              <w:marRight w:val="0"/>
              <w:marTop w:val="0"/>
              <w:marBottom w:val="0"/>
              <w:divBdr>
                <w:top w:val="none" w:sz="0" w:space="0" w:color="auto"/>
                <w:left w:val="none" w:sz="0" w:space="0" w:color="auto"/>
                <w:bottom w:val="none" w:sz="0" w:space="0" w:color="auto"/>
                <w:right w:val="none" w:sz="0" w:space="0" w:color="auto"/>
              </w:divBdr>
            </w:div>
            <w:div w:id="1054157634">
              <w:marLeft w:val="0"/>
              <w:marRight w:val="0"/>
              <w:marTop w:val="0"/>
              <w:marBottom w:val="0"/>
              <w:divBdr>
                <w:top w:val="none" w:sz="0" w:space="0" w:color="auto"/>
                <w:left w:val="none" w:sz="0" w:space="0" w:color="auto"/>
                <w:bottom w:val="none" w:sz="0" w:space="0" w:color="auto"/>
                <w:right w:val="none" w:sz="0" w:space="0" w:color="auto"/>
              </w:divBdr>
            </w:div>
            <w:div w:id="411200819">
              <w:marLeft w:val="0"/>
              <w:marRight w:val="0"/>
              <w:marTop w:val="0"/>
              <w:marBottom w:val="0"/>
              <w:divBdr>
                <w:top w:val="none" w:sz="0" w:space="0" w:color="auto"/>
                <w:left w:val="none" w:sz="0" w:space="0" w:color="auto"/>
                <w:bottom w:val="none" w:sz="0" w:space="0" w:color="auto"/>
                <w:right w:val="none" w:sz="0" w:space="0" w:color="auto"/>
              </w:divBdr>
            </w:div>
            <w:div w:id="1600604660">
              <w:marLeft w:val="0"/>
              <w:marRight w:val="0"/>
              <w:marTop w:val="0"/>
              <w:marBottom w:val="0"/>
              <w:divBdr>
                <w:top w:val="none" w:sz="0" w:space="0" w:color="auto"/>
                <w:left w:val="none" w:sz="0" w:space="0" w:color="auto"/>
                <w:bottom w:val="none" w:sz="0" w:space="0" w:color="auto"/>
                <w:right w:val="none" w:sz="0" w:space="0" w:color="auto"/>
              </w:divBdr>
            </w:div>
            <w:div w:id="1108306034">
              <w:marLeft w:val="0"/>
              <w:marRight w:val="0"/>
              <w:marTop w:val="0"/>
              <w:marBottom w:val="0"/>
              <w:divBdr>
                <w:top w:val="none" w:sz="0" w:space="0" w:color="auto"/>
                <w:left w:val="none" w:sz="0" w:space="0" w:color="auto"/>
                <w:bottom w:val="none" w:sz="0" w:space="0" w:color="auto"/>
                <w:right w:val="none" w:sz="0" w:space="0" w:color="auto"/>
              </w:divBdr>
            </w:div>
            <w:div w:id="237401169">
              <w:marLeft w:val="0"/>
              <w:marRight w:val="0"/>
              <w:marTop w:val="0"/>
              <w:marBottom w:val="0"/>
              <w:divBdr>
                <w:top w:val="none" w:sz="0" w:space="0" w:color="auto"/>
                <w:left w:val="none" w:sz="0" w:space="0" w:color="auto"/>
                <w:bottom w:val="none" w:sz="0" w:space="0" w:color="auto"/>
                <w:right w:val="none" w:sz="0" w:space="0" w:color="auto"/>
              </w:divBdr>
            </w:div>
            <w:div w:id="1782263939">
              <w:marLeft w:val="0"/>
              <w:marRight w:val="0"/>
              <w:marTop w:val="0"/>
              <w:marBottom w:val="0"/>
              <w:divBdr>
                <w:top w:val="none" w:sz="0" w:space="0" w:color="auto"/>
                <w:left w:val="none" w:sz="0" w:space="0" w:color="auto"/>
                <w:bottom w:val="none" w:sz="0" w:space="0" w:color="auto"/>
                <w:right w:val="none" w:sz="0" w:space="0" w:color="auto"/>
              </w:divBdr>
            </w:div>
            <w:div w:id="708451227">
              <w:marLeft w:val="0"/>
              <w:marRight w:val="0"/>
              <w:marTop w:val="0"/>
              <w:marBottom w:val="0"/>
              <w:divBdr>
                <w:top w:val="none" w:sz="0" w:space="0" w:color="auto"/>
                <w:left w:val="none" w:sz="0" w:space="0" w:color="auto"/>
                <w:bottom w:val="none" w:sz="0" w:space="0" w:color="auto"/>
                <w:right w:val="none" w:sz="0" w:space="0" w:color="auto"/>
              </w:divBdr>
            </w:div>
            <w:div w:id="157157154">
              <w:marLeft w:val="0"/>
              <w:marRight w:val="0"/>
              <w:marTop w:val="0"/>
              <w:marBottom w:val="0"/>
              <w:divBdr>
                <w:top w:val="none" w:sz="0" w:space="0" w:color="auto"/>
                <w:left w:val="none" w:sz="0" w:space="0" w:color="auto"/>
                <w:bottom w:val="none" w:sz="0" w:space="0" w:color="auto"/>
                <w:right w:val="none" w:sz="0" w:space="0" w:color="auto"/>
              </w:divBdr>
            </w:div>
            <w:div w:id="952713005">
              <w:marLeft w:val="0"/>
              <w:marRight w:val="0"/>
              <w:marTop w:val="0"/>
              <w:marBottom w:val="0"/>
              <w:divBdr>
                <w:top w:val="none" w:sz="0" w:space="0" w:color="auto"/>
                <w:left w:val="none" w:sz="0" w:space="0" w:color="auto"/>
                <w:bottom w:val="none" w:sz="0" w:space="0" w:color="auto"/>
                <w:right w:val="none" w:sz="0" w:space="0" w:color="auto"/>
              </w:divBdr>
            </w:div>
            <w:div w:id="813647416">
              <w:marLeft w:val="0"/>
              <w:marRight w:val="0"/>
              <w:marTop w:val="0"/>
              <w:marBottom w:val="0"/>
              <w:divBdr>
                <w:top w:val="none" w:sz="0" w:space="0" w:color="auto"/>
                <w:left w:val="none" w:sz="0" w:space="0" w:color="auto"/>
                <w:bottom w:val="none" w:sz="0" w:space="0" w:color="auto"/>
                <w:right w:val="none" w:sz="0" w:space="0" w:color="auto"/>
              </w:divBdr>
            </w:div>
            <w:div w:id="2028098073">
              <w:marLeft w:val="0"/>
              <w:marRight w:val="0"/>
              <w:marTop w:val="0"/>
              <w:marBottom w:val="0"/>
              <w:divBdr>
                <w:top w:val="none" w:sz="0" w:space="0" w:color="auto"/>
                <w:left w:val="none" w:sz="0" w:space="0" w:color="auto"/>
                <w:bottom w:val="none" w:sz="0" w:space="0" w:color="auto"/>
                <w:right w:val="none" w:sz="0" w:space="0" w:color="auto"/>
              </w:divBdr>
            </w:div>
            <w:div w:id="711537505">
              <w:marLeft w:val="0"/>
              <w:marRight w:val="0"/>
              <w:marTop w:val="0"/>
              <w:marBottom w:val="0"/>
              <w:divBdr>
                <w:top w:val="none" w:sz="0" w:space="0" w:color="auto"/>
                <w:left w:val="none" w:sz="0" w:space="0" w:color="auto"/>
                <w:bottom w:val="none" w:sz="0" w:space="0" w:color="auto"/>
                <w:right w:val="none" w:sz="0" w:space="0" w:color="auto"/>
              </w:divBdr>
            </w:div>
            <w:div w:id="732896953">
              <w:marLeft w:val="0"/>
              <w:marRight w:val="0"/>
              <w:marTop w:val="0"/>
              <w:marBottom w:val="0"/>
              <w:divBdr>
                <w:top w:val="none" w:sz="0" w:space="0" w:color="auto"/>
                <w:left w:val="none" w:sz="0" w:space="0" w:color="auto"/>
                <w:bottom w:val="none" w:sz="0" w:space="0" w:color="auto"/>
                <w:right w:val="none" w:sz="0" w:space="0" w:color="auto"/>
              </w:divBdr>
            </w:div>
            <w:div w:id="5580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6475">
      <w:bodyDiv w:val="1"/>
      <w:marLeft w:val="0"/>
      <w:marRight w:val="0"/>
      <w:marTop w:val="0"/>
      <w:marBottom w:val="0"/>
      <w:divBdr>
        <w:top w:val="none" w:sz="0" w:space="0" w:color="auto"/>
        <w:left w:val="none" w:sz="0" w:space="0" w:color="auto"/>
        <w:bottom w:val="none" w:sz="0" w:space="0" w:color="auto"/>
        <w:right w:val="none" w:sz="0" w:space="0" w:color="auto"/>
      </w:divBdr>
    </w:div>
    <w:div w:id="1549607750">
      <w:bodyDiv w:val="1"/>
      <w:marLeft w:val="0"/>
      <w:marRight w:val="0"/>
      <w:marTop w:val="0"/>
      <w:marBottom w:val="0"/>
      <w:divBdr>
        <w:top w:val="none" w:sz="0" w:space="0" w:color="auto"/>
        <w:left w:val="none" w:sz="0" w:space="0" w:color="auto"/>
        <w:bottom w:val="none" w:sz="0" w:space="0" w:color="auto"/>
        <w:right w:val="none" w:sz="0" w:space="0" w:color="auto"/>
      </w:divBdr>
    </w:div>
    <w:div w:id="174576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MKd55Z-GijVhqKZsJWUnXSrMCQTPV6o8EJCxd81vUcs/edi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presentation/d/1OkOJO4Ppw0JdPZ6m6bZC6EDXWgsUrmnqe5ai-GWzb4A/edit?usp=shari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presentation/d/1OkOJO4Ppw0JdPZ6m6bZC6EDXWgsUrmnqe5ai-GWzb4A/edit?usp=shar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s.google.com/presentation/d/1OkOJO4Ppw0JdPZ6m6bZC6EDXWgsUrmnqe5ai-GWzb4A/edit?usp=sharin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ightbot.com/"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3C02EDC-9210-4BBA-9E51-DF310AF00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3378</TotalTime>
  <Pages>3</Pages>
  <Words>1865</Words>
  <Characters>10259</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COMPILADORES</dc:subject>
  <dc:creator>Gabriela Garcia Lugo</dc:creator>
  <cp:lastModifiedBy>ORIANA PEDROZA</cp:lastModifiedBy>
  <cp:revision>24</cp:revision>
  <cp:lastPrinted>2016-11-16T20:08:00Z</cp:lastPrinted>
  <dcterms:created xsi:type="dcterms:W3CDTF">2024-07-04T18:11:00Z</dcterms:created>
  <dcterms:modified xsi:type="dcterms:W3CDTF">2024-11-15T04:53:00Z</dcterms:modified>
</cp:coreProperties>
</file>