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A13B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35183DE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E0CCA12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4BB102F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60CC4D7E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18C5D3B6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857A709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55AFEDC4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59416ED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3E451002" w14:textId="60CE7B0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06953">
        <w:rPr>
          <w:sz w:val="20"/>
          <w:szCs w:val="20"/>
        </w:rPr>
        <w:t xml:space="preserve"> 1</w:t>
      </w:r>
    </w:p>
    <w:p w14:paraId="7A83EC86" w14:textId="5AD81F1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06953">
        <w:rPr>
          <w:sz w:val="20"/>
          <w:szCs w:val="20"/>
        </w:rPr>
        <w:t xml:space="preserve"> GitHub obsahuje všechny požadované dokumenty k projektu, které byly povinné.</w:t>
      </w:r>
    </w:p>
    <w:p w14:paraId="3215BBAE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6CDC46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1EF35944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8B436A1" w14:textId="05C1E54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C184C">
        <w:rPr>
          <w:sz w:val="20"/>
          <w:szCs w:val="20"/>
        </w:rPr>
        <w:t xml:space="preserve"> 2</w:t>
      </w:r>
    </w:p>
    <w:p w14:paraId="34A0AFC8" w14:textId="27C99BB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62073">
        <w:rPr>
          <w:sz w:val="20"/>
          <w:szCs w:val="20"/>
        </w:rPr>
        <w:t xml:space="preserve"> Aplikace má hotové uživatelské rozhraní a logovací systém pro jednotlivé uživatelské role, chybějící pro úspěšné dokončení je pak pouze pár UC, po kterých bude možné dokončeno end2end flow.</w:t>
      </w:r>
    </w:p>
    <w:p w14:paraId="138457B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725A29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9DBE4B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63E1C9C5" w14:textId="1AE1E063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C184C">
        <w:rPr>
          <w:sz w:val="20"/>
          <w:szCs w:val="20"/>
        </w:rPr>
        <w:t xml:space="preserve"> 1</w:t>
      </w:r>
    </w:p>
    <w:p w14:paraId="6806787C" w14:textId="6565F8E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8104D">
        <w:rPr>
          <w:sz w:val="20"/>
          <w:szCs w:val="20"/>
        </w:rPr>
        <w:t xml:space="preserve"> Webová aplikace je přehledná tlačítka mají správné názvy a aplikace je intuitivní pro uživatele i bez čtení uživatelské přítučky.</w:t>
      </w:r>
    </w:p>
    <w:p w14:paraId="5B4918C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E49053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5A67F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11539680" w14:textId="50D663E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62073">
        <w:rPr>
          <w:sz w:val="20"/>
          <w:szCs w:val="20"/>
        </w:rPr>
        <w:t xml:space="preserve"> 1</w:t>
      </w:r>
      <w:r w:rsidR="00862073">
        <w:rPr>
          <w:sz w:val="20"/>
          <w:szCs w:val="20"/>
        </w:rPr>
        <w:tab/>
      </w:r>
    </w:p>
    <w:p w14:paraId="4EC15449" w14:textId="6CEA98D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62073">
        <w:rPr>
          <w:sz w:val="20"/>
          <w:szCs w:val="20"/>
        </w:rPr>
        <w:t xml:space="preserve"> Při testování aplikace</w:t>
      </w:r>
    </w:p>
    <w:p w14:paraId="69CB5FA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A21F33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37C8BD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1C0E023D" w14:textId="24F016F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62073">
        <w:rPr>
          <w:sz w:val="20"/>
          <w:szCs w:val="20"/>
        </w:rPr>
        <w:t xml:space="preserve"> 2</w:t>
      </w:r>
    </w:p>
    <w:p w14:paraId="6078A20B" w14:textId="0FDF7389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62073">
        <w:rPr>
          <w:sz w:val="20"/>
          <w:szCs w:val="20"/>
        </w:rPr>
        <w:t xml:space="preserve"> Aplikace má po grafické stránce připravené dostatečný prostor pro přehledné předávání informací, jako jediná práce v této oblasti je potřeba nahradit „Lorem Ipsum“ za opravdový text.</w:t>
      </w:r>
    </w:p>
    <w:p w14:paraId="0EED6F91" w14:textId="7D460AB2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03153D1D" w14:textId="6683956A" w:rsidR="00D8104D" w:rsidRPr="00020475" w:rsidRDefault="00D8104D" w:rsidP="00B76B54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107EFC7" wp14:editId="33CBB57B">
            <wp:extent cx="5760720" cy="934085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D2E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9F1083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ED40795" w14:textId="0C08083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62073">
        <w:rPr>
          <w:sz w:val="20"/>
          <w:szCs w:val="20"/>
        </w:rPr>
        <w:t xml:space="preserve"> </w:t>
      </w:r>
      <w:r w:rsidR="00D8104D">
        <w:rPr>
          <w:sz w:val="20"/>
          <w:szCs w:val="20"/>
        </w:rPr>
        <w:t>1</w:t>
      </w:r>
    </w:p>
    <w:p w14:paraId="0733B96C" w14:textId="6881C6B2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8104D">
        <w:rPr>
          <w:sz w:val="20"/>
          <w:szCs w:val="20"/>
        </w:rPr>
        <w:t xml:space="preserve"> Webová aplikace má přívětivý design a správné rozložení stránky, GUI je přehledné a funkční.</w:t>
      </w:r>
    </w:p>
    <w:p w14:paraId="665D12F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BAE5AF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AE379A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53BF2561" w14:textId="72272B3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06953">
        <w:rPr>
          <w:sz w:val="20"/>
          <w:szCs w:val="20"/>
        </w:rPr>
        <w:t xml:space="preserve"> 1</w:t>
      </w:r>
    </w:p>
    <w:p w14:paraId="6709E409" w14:textId="524DB20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06953">
        <w:rPr>
          <w:sz w:val="20"/>
          <w:szCs w:val="20"/>
        </w:rPr>
        <w:t xml:space="preserve"> Uživatelská dokumentace obsahuje návody pro jednotlivé uživatele a jejich hlavní UC. Dokumentace je přehledná včetně obrázkové dokumentace</w:t>
      </w:r>
      <w:r w:rsidR="00806953">
        <w:rPr>
          <w:sz w:val="20"/>
          <w:szCs w:val="20"/>
        </w:rPr>
        <w:tab/>
      </w:r>
      <w:r w:rsidR="00806953">
        <w:rPr>
          <w:sz w:val="20"/>
          <w:szCs w:val="20"/>
        </w:rPr>
        <w:tab/>
      </w:r>
    </w:p>
    <w:p w14:paraId="017E196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DA0EF49" w14:textId="09B4A0AD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7184BB4D" w14:textId="0C126A7E" w:rsidR="00806953" w:rsidRDefault="00806953" w:rsidP="00B76B54">
      <w:pPr>
        <w:spacing w:after="0" w:line="240" w:lineRule="auto"/>
        <w:rPr>
          <w:sz w:val="20"/>
          <w:szCs w:val="20"/>
        </w:rPr>
      </w:pPr>
    </w:p>
    <w:p w14:paraId="6524C3A0" w14:textId="77777777" w:rsidR="00806953" w:rsidRPr="00020475" w:rsidRDefault="00806953" w:rsidP="00B76B54">
      <w:pPr>
        <w:spacing w:after="0" w:line="240" w:lineRule="auto"/>
        <w:rPr>
          <w:sz w:val="20"/>
          <w:szCs w:val="20"/>
        </w:rPr>
      </w:pPr>
    </w:p>
    <w:p w14:paraId="0208BB2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2401BC17" w14:textId="7D5ECD5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806953">
        <w:rPr>
          <w:sz w:val="20"/>
          <w:szCs w:val="20"/>
        </w:rPr>
        <w:t xml:space="preserve"> 1</w:t>
      </w:r>
    </w:p>
    <w:p w14:paraId="719972CE" w14:textId="2B86C144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06953">
        <w:rPr>
          <w:sz w:val="20"/>
          <w:szCs w:val="20"/>
        </w:rPr>
        <w:t xml:space="preserve"> Administrátorská dokumentace je pouze základní, což je pochopitelné vzhledem k tomu, že UC ještě nebyl implementován.</w:t>
      </w:r>
    </w:p>
    <w:p w14:paraId="26D63F6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44A072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700AB93" w14:textId="6BB12A89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06B9CC00" w14:textId="7361BF65" w:rsidR="00806953" w:rsidRPr="00020475" w:rsidRDefault="00806953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Jediné doporučení je nahrazení lorem ipsum textu reálnými hodnotami, aby přehlednost aplikace více vynikla.</w:t>
      </w:r>
    </w:p>
    <w:sectPr w:rsidR="00806953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676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3C184C"/>
    <w:rsid w:val="007679C6"/>
    <w:rsid w:val="008010E3"/>
    <w:rsid w:val="00806953"/>
    <w:rsid w:val="00812C94"/>
    <w:rsid w:val="00862073"/>
    <w:rsid w:val="008C7127"/>
    <w:rsid w:val="00932BBA"/>
    <w:rsid w:val="00B76B54"/>
    <w:rsid w:val="00D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0FAB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Michal Jirmus</cp:lastModifiedBy>
  <cp:revision>6</cp:revision>
  <dcterms:created xsi:type="dcterms:W3CDTF">2022-11-26T10:47:00Z</dcterms:created>
  <dcterms:modified xsi:type="dcterms:W3CDTF">2022-11-26T11:05:00Z</dcterms:modified>
</cp:coreProperties>
</file>