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AC" w:rsidRPr="00F04381" w:rsidRDefault="00F04381">
      <w:pPr>
        <w:rPr>
          <w:b/>
          <w:sz w:val="40"/>
          <w:u w:val="single"/>
        </w:rPr>
      </w:pPr>
      <w:r>
        <w:rPr>
          <w:b/>
          <w:sz w:val="40"/>
          <w:u w:val="single"/>
        </w:rPr>
        <w:t xml:space="preserve">Personal </w:t>
      </w:r>
      <w:r w:rsidRPr="00F04381">
        <w:rPr>
          <w:b/>
          <w:sz w:val="40"/>
          <w:u w:val="single"/>
        </w:rPr>
        <w:t>Notes</w:t>
      </w:r>
    </w:p>
    <w:p w:rsidR="00F04381" w:rsidRDefault="00F04381" w:rsidP="00F04381">
      <w:r>
        <w:t xml:space="preserve">Evaluation Kit/Module </w:t>
      </w:r>
      <w:r w:rsidRPr="00F04381">
        <w:rPr>
          <w:b/>
        </w:rPr>
        <w:t>(EVM)</w:t>
      </w:r>
      <w:r w:rsidR="00736A48">
        <w:rPr>
          <w:b/>
        </w:rPr>
        <w:t xml:space="preserve"> </w:t>
      </w:r>
      <w:r w:rsidR="00736A48">
        <w:t>(</w:t>
      </w:r>
      <w:r w:rsidR="004D0F05">
        <w:t>Integrated c</w:t>
      </w:r>
      <w:r w:rsidR="00736A48">
        <w:t>amera?</w:t>
      </w:r>
      <w:r w:rsidR="004D0F05">
        <w:t xml:space="preserve"> -&gt; Interactive Display</w:t>
      </w:r>
      <w:r w:rsidR="009B38CD">
        <w:t>, Position Tracking</w:t>
      </w:r>
      <w:r w:rsidR="00736A48">
        <w:t>)</w:t>
      </w:r>
    </w:p>
    <w:p w:rsidR="008C0BD9" w:rsidRDefault="008C0BD9" w:rsidP="00F0438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20.25pt;margin-top:16.2pt;width:250pt;height:333.3pt;z-index:-251657216;mso-position-horizontal-relative:text;mso-position-vertical-relative:text;mso-width-relative:page;mso-height-relative:page" wrapcoords="-45 0 -45 21566 21600 21566 21600 0 -45 0">
            <v:imagedata r:id="rId5" o:title="EVM Blocks"/>
          </v:shape>
        </w:pict>
      </w:r>
      <w:r>
        <w:pict>
          <v:shape id="_x0000_i1033" type="#_x0000_t75" style="width:135.1pt;height:135.1pt">
            <v:imagedata r:id="rId6" o:title="EVM"/>
          </v:shape>
        </w:pict>
      </w:r>
    </w:p>
    <w:p w:rsidR="008C0BD9" w:rsidRDefault="008C0BD9" w:rsidP="00F04381"/>
    <w:p w:rsidR="00F04381" w:rsidRDefault="009B38CD" w:rsidP="00F04381">
      <w:r>
        <w:t>DLP LC EVM</w:t>
      </w:r>
    </w:p>
    <w:p w:rsidR="009B38CD" w:rsidRDefault="009B38CD" w:rsidP="009B38CD">
      <w:pPr>
        <w:pStyle w:val="ListParagraph"/>
        <w:numPr>
          <w:ilvl w:val="0"/>
          <w:numId w:val="4"/>
        </w:numPr>
      </w:pPr>
      <w:r>
        <w:t>Light Engine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RGB LEDs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 w:rsidRPr="0006484E">
        <w:rPr>
          <w:b/>
        </w:rPr>
        <w:t xml:space="preserve">912x1140 </w:t>
      </w:r>
      <w:r>
        <w:t>diamond pixels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WXGA DMD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Heat Sink, Fan</w:t>
      </w:r>
    </w:p>
    <w:p w:rsidR="009B38CD" w:rsidRDefault="009B38CD" w:rsidP="009B38CD">
      <w:pPr>
        <w:pStyle w:val="ListParagraph"/>
        <w:numPr>
          <w:ilvl w:val="0"/>
          <w:numId w:val="4"/>
        </w:numPr>
      </w:pPr>
      <w:r>
        <w:t>Driver Board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LED Driver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DMD Controller</w:t>
      </w:r>
    </w:p>
    <w:p w:rsidR="009B38CD" w:rsidRDefault="009B38CD" w:rsidP="008C0BD9">
      <w:pPr>
        <w:pStyle w:val="ListParagraph"/>
        <w:numPr>
          <w:ilvl w:val="1"/>
          <w:numId w:val="4"/>
        </w:numPr>
      </w:pPr>
      <w:r>
        <w:t>Power management</w:t>
      </w:r>
    </w:p>
    <w:p w:rsidR="008C0BD9" w:rsidRDefault="009B38CD" w:rsidP="008C0BD9">
      <w:pPr>
        <w:pStyle w:val="ListParagraph"/>
        <w:numPr>
          <w:ilvl w:val="1"/>
          <w:numId w:val="4"/>
        </w:numPr>
      </w:pPr>
      <w:r>
        <w:t>DVI to RGB conversion</w:t>
      </w:r>
    </w:p>
    <w:p w:rsidR="009B38CD" w:rsidRDefault="009B38CD" w:rsidP="008C0BD9">
      <w:pPr>
        <w:pStyle w:val="ListParagraph"/>
        <w:ind w:left="1080"/>
      </w:pPr>
      <w:r>
        <w:t xml:space="preserve"> (TFP401, 32MB Flash mem)</w:t>
      </w:r>
    </w:p>
    <w:p w:rsidR="009B38CD" w:rsidRDefault="009B38CD" w:rsidP="009B38CD"/>
    <w:p w:rsidR="00F04381" w:rsidRDefault="00F04381" w:rsidP="00F04381">
      <w:r>
        <w:t>0.45 WXGA chipset</w:t>
      </w:r>
    </w:p>
    <w:p w:rsidR="00F04381" w:rsidRDefault="00F04381" w:rsidP="00F04381">
      <w:pPr>
        <w:pStyle w:val="ListParagraph"/>
        <w:numPr>
          <w:ilvl w:val="0"/>
          <w:numId w:val="1"/>
        </w:numPr>
      </w:pPr>
      <w:r>
        <w:t>DLP4500 – 0.45 WXGA FQE, FQD DMD</w:t>
      </w:r>
    </w:p>
    <w:p w:rsidR="008111CA" w:rsidRDefault="008111CA" w:rsidP="00874C33">
      <w:pPr>
        <w:pStyle w:val="ListParagraph"/>
        <w:numPr>
          <w:ilvl w:val="2"/>
          <w:numId w:val="1"/>
        </w:numPr>
      </w:pPr>
      <w:r>
        <w:t>DLP4500</w:t>
      </w:r>
      <w:r>
        <w:t xml:space="preserve"> </w:t>
      </w:r>
      <w:r w:rsidRPr="00736A48">
        <w:rPr>
          <w:b/>
        </w:rPr>
        <w:t>digital</w:t>
      </w:r>
      <w:r w:rsidRPr="00736A48">
        <w:rPr>
          <w:b/>
        </w:rPr>
        <w:t xml:space="preserve"> </w:t>
      </w:r>
      <w:proofErr w:type="spellStart"/>
      <w:r w:rsidRPr="00736A48">
        <w:rPr>
          <w:b/>
        </w:rPr>
        <w:t>micromirror</w:t>
      </w:r>
      <w:proofErr w:type="spellEnd"/>
      <w:r w:rsidRPr="00736A48">
        <w:rPr>
          <w:b/>
        </w:rPr>
        <w:t xml:space="preserve"> </w:t>
      </w:r>
      <w:r w:rsidRPr="00736A48">
        <w:rPr>
          <w:b/>
        </w:rPr>
        <w:t>device</w:t>
      </w:r>
      <w:r>
        <w:t xml:space="preserve"> </w:t>
      </w:r>
      <w:r>
        <w:t>(DMD)</w:t>
      </w:r>
    </w:p>
    <w:p w:rsidR="00B2683B" w:rsidRDefault="00B2683B" w:rsidP="00874C33">
      <w:pPr>
        <w:pStyle w:val="ListParagraph"/>
        <w:numPr>
          <w:ilvl w:val="2"/>
          <w:numId w:val="1"/>
        </w:numPr>
      </w:pPr>
      <w:r>
        <w:t>FQE/FQD are the two package types</w:t>
      </w:r>
    </w:p>
    <w:p w:rsidR="00F04381" w:rsidRPr="00F04381" w:rsidRDefault="00F04381" w:rsidP="00F04381">
      <w:pPr>
        <w:pStyle w:val="ListParagraph"/>
        <w:numPr>
          <w:ilvl w:val="0"/>
          <w:numId w:val="1"/>
        </w:numPr>
      </w:pPr>
      <w:r>
        <w:t xml:space="preserve">DLPC350 – DLP4500 </w:t>
      </w:r>
      <w:r w:rsidRPr="00F04381">
        <w:rPr>
          <w:b/>
        </w:rPr>
        <w:t>controller</w:t>
      </w:r>
    </w:p>
    <w:p w:rsidR="00F04381" w:rsidRDefault="00F04381" w:rsidP="00F04381">
      <w:pPr>
        <w:pStyle w:val="ListParagraph"/>
        <w:numPr>
          <w:ilvl w:val="0"/>
          <w:numId w:val="1"/>
        </w:numPr>
      </w:pPr>
      <w:r w:rsidRPr="00736A48">
        <w:rPr>
          <w:b/>
        </w:rPr>
        <w:t>Flash</w:t>
      </w:r>
      <w:r w:rsidR="00736A48" w:rsidRPr="00736A48">
        <w:rPr>
          <w:b/>
        </w:rPr>
        <w:t xml:space="preserve"> memory</w:t>
      </w:r>
      <w:r>
        <w:t xml:space="preserve"> w/ </w:t>
      </w:r>
      <w:proofErr w:type="spellStart"/>
      <w:r>
        <w:t>config</w:t>
      </w:r>
      <w:proofErr w:type="spellEnd"/>
      <w:r>
        <w:t xml:space="preserve"> and firmware</w:t>
      </w:r>
    </w:p>
    <w:p w:rsidR="00C5421A" w:rsidRDefault="00C5421A" w:rsidP="00C5421A"/>
    <w:p w:rsidR="00C5421A" w:rsidRDefault="00C5421A" w:rsidP="00C5421A"/>
    <w:p w:rsidR="00C5421A" w:rsidRDefault="00C5421A" w:rsidP="00C5421A"/>
    <w:p w:rsidR="00C5421A" w:rsidRDefault="00C5421A" w:rsidP="00C5421A"/>
    <w:p w:rsidR="00C5421A" w:rsidRDefault="00C5421A" w:rsidP="00C5421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9"/>
        <w:gridCol w:w="1966"/>
        <w:gridCol w:w="1980"/>
        <w:gridCol w:w="1993"/>
        <w:gridCol w:w="658"/>
      </w:tblGrid>
      <w:tr w:rsidR="0006484E" w:rsidTr="0006484E">
        <w:tc>
          <w:tcPr>
            <w:tcW w:w="2799" w:type="dxa"/>
          </w:tcPr>
          <w:p w:rsidR="0006484E" w:rsidRDefault="0006484E" w:rsidP="00C5421A">
            <w:r>
              <w:lastRenderedPageBreak/>
              <w:t>Parameter</w:t>
            </w:r>
          </w:p>
        </w:tc>
        <w:tc>
          <w:tcPr>
            <w:tcW w:w="1966" w:type="dxa"/>
          </w:tcPr>
          <w:p w:rsidR="0006484E" w:rsidRDefault="0006484E" w:rsidP="00C5421A">
            <w:r>
              <w:t>Min</w:t>
            </w:r>
          </w:p>
        </w:tc>
        <w:tc>
          <w:tcPr>
            <w:tcW w:w="1980" w:type="dxa"/>
          </w:tcPr>
          <w:p w:rsidR="0006484E" w:rsidRDefault="0006484E" w:rsidP="00C5421A">
            <w:proofErr w:type="spellStart"/>
            <w:r>
              <w:t>Typ</w:t>
            </w:r>
            <w:proofErr w:type="spellEnd"/>
          </w:p>
        </w:tc>
        <w:tc>
          <w:tcPr>
            <w:tcW w:w="1993" w:type="dxa"/>
          </w:tcPr>
          <w:p w:rsidR="0006484E" w:rsidRDefault="0006484E" w:rsidP="00C5421A">
            <w:r>
              <w:t>Max</w:t>
            </w:r>
          </w:p>
        </w:tc>
        <w:tc>
          <w:tcPr>
            <w:tcW w:w="658" w:type="dxa"/>
          </w:tcPr>
          <w:p w:rsidR="0006484E" w:rsidRDefault="0006484E" w:rsidP="00C5421A">
            <w:r>
              <w:t>Unit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Brightness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150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Lm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 xml:space="preserve">LED Power </w:t>
            </w:r>
            <w:proofErr w:type="spellStart"/>
            <w:r>
              <w:t>Consumtion</w:t>
            </w:r>
            <w:proofErr w:type="spellEnd"/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15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W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Full-on Full-off contrast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1000:1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Uniformity</w:t>
            </w:r>
          </w:p>
        </w:tc>
        <w:tc>
          <w:tcPr>
            <w:tcW w:w="1966" w:type="dxa"/>
          </w:tcPr>
          <w:p w:rsidR="0006484E" w:rsidRDefault="0006484E" w:rsidP="00C5421A">
            <w:r>
              <w:t>80</w:t>
            </w:r>
          </w:p>
        </w:tc>
        <w:tc>
          <w:tcPr>
            <w:tcW w:w="1980" w:type="dxa"/>
          </w:tcPr>
          <w:p w:rsidR="0006484E" w:rsidRDefault="0006484E" w:rsidP="00C5421A">
            <w:r>
              <w:t>90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%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F-number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2.1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Throw Ratio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/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Offset</w:t>
            </w:r>
          </w:p>
        </w:tc>
        <w:tc>
          <w:tcPr>
            <w:tcW w:w="1966" w:type="dxa"/>
          </w:tcPr>
          <w:p w:rsidR="0006484E" w:rsidRDefault="0006484E" w:rsidP="00C5421A"/>
        </w:tc>
        <w:tc>
          <w:tcPr>
            <w:tcW w:w="1980" w:type="dxa"/>
          </w:tcPr>
          <w:p w:rsidR="0006484E" w:rsidRDefault="0006484E" w:rsidP="00C5421A">
            <w:r>
              <w:t>100</w:t>
            </w:r>
          </w:p>
        </w:tc>
        <w:tc>
          <w:tcPr>
            <w:tcW w:w="1993" w:type="dxa"/>
          </w:tcPr>
          <w:p w:rsidR="0006484E" w:rsidRDefault="0006484E" w:rsidP="00C5421A"/>
        </w:tc>
        <w:tc>
          <w:tcPr>
            <w:tcW w:w="658" w:type="dxa"/>
          </w:tcPr>
          <w:p w:rsidR="0006484E" w:rsidRDefault="0006484E" w:rsidP="00C5421A">
            <w:r>
              <w:t>%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r>
              <w:t>Focus Range</w:t>
            </w:r>
          </w:p>
        </w:tc>
        <w:tc>
          <w:tcPr>
            <w:tcW w:w="1966" w:type="dxa"/>
          </w:tcPr>
          <w:p w:rsidR="0006484E" w:rsidRDefault="0006484E" w:rsidP="00C5421A">
            <w:r>
              <w:t>0.5</w:t>
            </w:r>
          </w:p>
        </w:tc>
        <w:tc>
          <w:tcPr>
            <w:tcW w:w="1980" w:type="dxa"/>
          </w:tcPr>
          <w:p w:rsidR="0006484E" w:rsidRDefault="0006484E" w:rsidP="00C5421A">
            <w:r>
              <w:t>1</w:t>
            </w:r>
          </w:p>
        </w:tc>
        <w:tc>
          <w:tcPr>
            <w:tcW w:w="1993" w:type="dxa"/>
          </w:tcPr>
          <w:p w:rsidR="0006484E" w:rsidRDefault="0006484E" w:rsidP="00C5421A">
            <w:r>
              <w:t>2</w:t>
            </w:r>
          </w:p>
        </w:tc>
        <w:tc>
          <w:tcPr>
            <w:tcW w:w="658" w:type="dxa"/>
          </w:tcPr>
          <w:p w:rsidR="0006484E" w:rsidRDefault="0006484E" w:rsidP="00C5421A">
            <w:r>
              <w:t>M</w:t>
            </w:r>
          </w:p>
        </w:tc>
      </w:tr>
      <w:tr w:rsidR="0006484E" w:rsidTr="0006484E">
        <w:tc>
          <w:tcPr>
            <w:tcW w:w="2799" w:type="dxa"/>
          </w:tcPr>
          <w:p w:rsidR="0006484E" w:rsidRDefault="0006484E" w:rsidP="00C5421A">
            <w:proofErr w:type="spellStart"/>
            <w:r>
              <w:t>Img</w:t>
            </w:r>
            <w:proofErr w:type="spellEnd"/>
            <w:r>
              <w:t xml:space="preserve">. </w:t>
            </w:r>
            <w:proofErr w:type="spellStart"/>
            <w:r>
              <w:t>Diag</w:t>
            </w:r>
            <w:proofErr w:type="spellEnd"/>
          </w:p>
        </w:tc>
        <w:tc>
          <w:tcPr>
            <w:tcW w:w="1966" w:type="dxa"/>
          </w:tcPr>
          <w:p w:rsidR="0006484E" w:rsidRDefault="0006484E" w:rsidP="00C5421A">
            <w:r>
              <w:t>42.4</w:t>
            </w:r>
          </w:p>
        </w:tc>
        <w:tc>
          <w:tcPr>
            <w:tcW w:w="1980" w:type="dxa"/>
          </w:tcPr>
          <w:p w:rsidR="0006484E" w:rsidRDefault="0006484E" w:rsidP="00C5421A">
            <w:r>
              <w:t>83.3</w:t>
            </w:r>
          </w:p>
        </w:tc>
        <w:tc>
          <w:tcPr>
            <w:tcW w:w="1993" w:type="dxa"/>
          </w:tcPr>
          <w:p w:rsidR="0006484E" w:rsidRDefault="0006484E" w:rsidP="00C5421A">
            <w:r>
              <w:t>165.1</w:t>
            </w:r>
          </w:p>
        </w:tc>
        <w:tc>
          <w:tcPr>
            <w:tcW w:w="658" w:type="dxa"/>
          </w:tcPr>
          <w:p w:rsidR="0006484E" w:rsidRDefault="0006484E" w:rsidP="00C5421A">
            <w:r>
              <w:t>Cm</w:t>
            </w:r>
          </w:p>
        </w:tc>
      </w:tr>
    </w:tbl>
    <w:p w:rsidR="00C5421A" w:rsidRDefault="00C5421A" w:rsidP="00C5421A"/>
    <w:p w:rsidR="0006484E" w:rsidRDefault="0006484E" w:rsidP="00C5421A"/>
    <w:p w:rsidR="00B2683B" w:rsidRDefault="009E30B6" w:rsidP="00F04381">
      <w:r>
        <w:t>Potential communication methods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I2C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DVI -&gt; Mini HDMI</w:t>
      </w:r>
    </w:p>
    <w:p w:rsidR="00B2683B" w:rsidRDefault="00B2683B" w:rsidP="00B2683B">
      <w:pPr>
        <w:pStyle w:val="ListParagraph"/>
        <w:numPr>
          <w:ilvl w:val="0"/>
          <w:numId w:val="2"/>
        </w:numPr>
      </w:pPr>
      <w:r>
        <w:t>Mini USB</w:t>
      </w:r>
    </w:p>
    <w:p w:rsidR="00F04381" w:rsidRDefault="00F04381" w:rsidP="00F04381"/>
    <w:p w:rsidR="00F04381" w:rsidRDefault="00F04381" w:rsidP="00F04381">
      <w:r>
        <w:t>To Consider:</w:t>
      </w:r>
    </w:p>
    <w:p w:rsidR="000A62C1" w:rsidRDefault="00F04381" w:rsidP="00F04381">
      <w:r>
        <w:tab/>
        <w:t>Power Consumption</w:t>
      </w:r>
    </w:p>
    <w:p w:rsidR="000A62C1" w:rsidRDefault="002E4B3D" w:rsidP="00F04381">
      <w:r>
        <w:tab/>
        <w:t>Air circulation if EVM is in the case</w:t>
      </w:r>
    </w:p>
    <w:p w:rsidR="00FA5E3A" w:rsidRDefault="00FA5E3A" w:rsidP="00F04381"/>
    <w:p w:rsidR="00FA5E3A" w:rsidRDefault="00FA5E3A" w:rsidP="00F04381">
      <w:r>
        <w:t>Warnings</w:t>
      </w:r>
    </w:p>
    <w:p w:rsidR="00FA5E3A" w:rsidRDefault="00FA5E3A" w:rsidP="00F04381">
      <w:r>
        <w:tab/>
        <w:t>Don’t look into the Laser (Risk Group 2)</w:t>
      </w:r>
    </w:p>
    <w:p w:rsidR="00FA5E3A" w:rsidRDefault="00FA5E3A" w:rsidP="00F04381">
      <w:r>
        <w:tab/>
        <w:t>EMV is ESD sensitive</w:t>
      </w:r>
    </w:p>
    <w:p w:rsidR="00F04381" w:rsidRPr="00F04381" w:rsidRDefault="00F04381" w:rsidP="00F04381"/>
    <w:p w:rsidR="00F04381" w:rsidRDefault="00F04381" w:rsidP="00F04381"/>
    <w:p w:rsidR="00F04381" w:rsidRDefault="002A2787" w:rsidP="00F04381">
      <w:hyperlink r:id="rId7" w:history="1">
        <w:r w:rsidRPr="00217A6E">
          <w:rPr>
            <w:rStyle w:val="Hyperlink"/>
          </w:rPr>
          <w:t>https://www.ti.com/licreg/docs/swlicexportcontrol.tsp?form_type=2&amp;prod_no=qt-win-opensource-4.8.4-mingw.zip&amp;ref_url=ref_url=http://software-dl.ti.com/analog/analog_public_sw/dlp/&amp;form_id=92084</w:t>
        </w:r>
      </w:hyperlink>
    </w:p>
    <w:p w:rsidR="002A2787" w:rsidRDefault="002A2787" w:rsidP="00F04381">
      <w:hyperlink r:id="rId8" w:history="1">
        <w:r w:rsidRPr="00217A6E">
          <w:rPr>
            <w:rStyle w:val="Hyperlink"/>
          </w:rPr>
          <w:t>https://www.ti.com/licreg/docs/swlicexportcontrol.tsp?f</w:t>
        </w:r>
        <w:bookmarkStart w:id="0" w:name="_GoBack"/>
        <w:bookmarkEnd w:id="0"/>
        <w:r w:rsidRPr="00217A6E">
          <w:rPr>
            <w:rStyle w:val="Hyperlink"/>
          </w:rPr>
          <w:t>o</w:t>
        </w:r>
        <w:r w:rsidRPr="00217A6E">
          <w:rPr>
            <w:rStyle w:val="Hyperlink"/>
          </w:rPr>
          <w:t>rm_type=2&amp;prod_no=qt-creator-windows-opensource-2.6.2.zip&amp;ref_url=ref_url=http://software-dl.ti.com/analog/analog_public_sw/dlp/&amp;form_id=92084</w:t>
        </w:r>
      </w:hyperlink>
      <w:r>
        <w:t xml:space="preserve"> </w:t>
      </w:r>
    </w:p>
    <w:sectPr w:rsidR="002A2787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569A3"/>
    <w:multiLevelType w:val="hybridMultilevel"/>
    <w:tmpl w:val="A044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680C0B"/>
    <w:multiLevelType w:val="hybridMultilevel"/>
    <w:tmpl w:val="7E00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223DC"/>
    <w:multiLevelType w:val="hybridMultilevel"/>
    <w:tmpl w:val="C91237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9D3AC2"/>
    <w:multiLevelType w:val="hybridMultilevel"/>
    <w:tmpl w:val="CE2AA14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81"/>
    <w:rsid w:val="0006484E"/>
    <w:rsid w:val="000A62C1"/>
    <w:rsid w:val="002A2787"/>
    <w:rsid w:val="002E4B3D"/>
    <w:rsid w:val="00364829"/>
    <w:rsid w:val="00461CA5"/>
    <w:rsid w:val="004D0F05"/>
    <w:rsid w:val="00736A48"/>
    <w:rsid w:val="008111CA"/>
    <w:rsid w:val="008C0BD9"/>
    <w:rsid w:val="009B38CD"/>
    <w:rsid w:val="009E30B6"/>
    <w:rsid w:val="00B2683B"/>
    <w:rsid w:val="00C5421A"/>
    <w:rsid w:val="00D038AC"/>
    <w:rsid w:val="00F04381"/>
    <w:rsid w:val="00FA5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CB34126"/>
  <w15:chartTrackingRefBased/>
  <w15:docId w15:val="{2E23307A-C963-4465-B46C-4ACAE1EE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381"/>
    <w:pPr>
      <w:ind w:left="720"/>
      <w:contextualSpacing/>
    </w:pPr>
  </w:style>
  <w:style w:type="table" w:styleId="TableGrid">
    <w:name w:val="Table Grid"/>
    <w:basedOn w:val="TableNormal"/>
    <w:uiPriority w:val="39"/>
    <w:rsid w:val="00064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A278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A27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85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96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8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4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6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1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0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.com/licreg/docs/swlicexportcontrol.tsp?form_type=2&amp;prod_no=qt-creator-windows-opensource-2.6.2.zip&amp;ref_url=ref_url=http://software-dl.ti.com/analog/analog_public_sw/dlp/&amp;form_id=9208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i.com/licreg/docs/swlicexportcontrol.tsp?form_type=2&amp;prod_no=qt-win-opensource-4.8.4-mingw.zip&amp;ref_url=ref_url=http://software-dl.ti.com/analog/analog_public_sw/dlp/&amp;form_id=9208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studadmin</dc:creator>
  <cp:keywords/>
  <dc:description/>
  <cp:lastModifiedBy>studadmin</cp:lastModifiedBy>
  <cp:revision>11</cp:revision>
  <dcterms:created xsi:type="dcterms:W3CDTF">2017-11-22T15:12:00Z</dcterms:created>
  <dcterms:modified xsi:type="dcterms:W3CDTF">2017-11-22T18:22:00Z</dcterms:modified>
</cp:coreProperties>
</file>