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olphin"/>
        <w:tblW w:w="10773" w:type="dxa"/>
        <w:tblLook w:val="01E0" w:firstRow="1" w:lastRow="1" w:firstColumn="1" w:lastColumn="1" w:noHBand="0" w:noVBand="0"/>
      </w:tblPr>
      <w:tblGrid>
        <w:gridCol w:w="2151"/>
        <w:gridCol w:w="6676"/>
        <w:gridCol w:w="1946"/>
      </w:tblGrid>
      <w:tr w:rsidR="00E078EC" w:rsidRPr="00F32914" w:rsidTr="00A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</w:tcPr>
          <w:p w:rsidR="00E078EC" w:rsidRPr="00F32914" w:rsidRDefault="00E078EC" w:rsidP="00AE534A">
            <w:pPr>
              <w:pStyle w:val="Table"/>
            </w:pPr>
            <w:r w:rsidRPr="00F32914">
              <w:t>Field Value</w:t>
            </w:r>
          </w:p>
        </w:tc>
        <w:tc>
          <w:tcPr>
            <w:tcW w:w="6676" w:type="dxa"/>
          </w:tcPr>
          <w:p w:rsidR="00E078EC" w:rsidRPr="00F32914" w:rsidRDefault="00E078EC" w:rsidP="00AE534A">
            <w:pPr>
              <w:pStyle w:val="Table"/>
            </w:pPr>
            <w:r w:rsidRPr="00F32914">
              <w:t>Description</w:t>
            </w:r>
          </w:p>
        </w:tc>
        <w:tc>
          <w:tcPr>
            <w:tcW w:w="1946" w:type="dxa"/>
          </w:tcPr>
          <w:p w:rsidR="00E078EC" w:rsidRPr="00F32914" w:rsidRDefault="00E078EC" w:rsidP="00AE534A">
            <w:pPr>
              <w:pStyle w:val="Table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dti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Dolphin Technology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sp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Single</w:t>
            </w:r>
            <w:r>
              <w:t xml:space="preserve"> </w:t>
            </w:r>
            <w:r w:rsidRPr="004B1DFA">
              <w:t>Port SRAM Block without redundancy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Default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spp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SinglePort Plus [with Column Redundancy]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>sp</w:t>
            </w:r>
            <w:r w:rsidRPr="004B1DFA">
              <w:t>pp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Single Port Plus Plus [with Row Redundancy]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>shd/hd/shc/hc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>Bit cell type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 w:rsidRPr="004B1DFA">
              <w:rPr>
                <w:lang w:val="da-DK"/>
              </w:rPr>
              <w:t>ll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Low Leak</w:t>
            </w:r>
            <w:r>
              <w:t xml:space="preserve">- deep sleep 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lli</w:t>
            </w:r>
            <w:r>
              <w:tab/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L</w:t>
            </w:r>
            <w:r w:rsidRPr="004B1DFA">
              <w:t>ow Leak</w:t>
            </w:r>
            <w:r>
              <w:t xml:space="preserve">- light sleep 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dr</w:t>
            </w:r>
            <w:r>
              <w:tab/>
            </w:r>
            <w:r>
              <w:tab/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Dual Power </w:t>
            </w:r>
            <w:r>
              <w:t>Rail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>
              <w:rPr>
                <w:lang w:val="da-DK"/>
              </w:rPr>
              <w:t>pg</w:t>
            </w:r>
            <w:r>
              <w:rPr>
                <w:lang w:val="da-DK"/>
              </w:rPr>
              <w:tab/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 xml:space="preserve">Power gating 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pgr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Power gating with data retention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>
              <w:rPr>
                <w:lang w:val="da-DK"/>
              </w:rPr>
              <w:t>T</w:t>
            </w:r>
            <w:r w:rsidRPr="004B1DFA">
              <w:rPr>
                <w:lang w:val="da-DK"/>
              </w:rPr>
              <w:t>m</w:t>
            </w:r>
            <w:r>
              <w:rPr>
                <w:lang w:val="da-DK"/>
              </w:rPr>
              <w:t>06/07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Foundry = TSMC Technology = </w:t>
            </w:r>
            <w:r>
              <w:t>06/07nm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Default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>
              <w:rPr>
                <w:lang w:val="da-DK"/>
              </w:rPr>
              <w:t>ffp/ffc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>Process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rPr>
                <w:lang w:val="da-DK"/>
              </w:rPr>
              <w:t xml:space="preserve">od 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Over Drive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 w:rsidRPr="004B1DFA">
              <w:rPr>
                <w:lang w:val="da-DK"/>
              </w:rPr>
              <w:t>hvt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Higher Threshold Voltage </w:t>
            </w:r>
            <w:r>
              <w:t>logic device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>
              <w:rPr>
                <w:lang w:val="da-DK"/>
              </w:rPr>
              <w:t>lvt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 xml:space="preserve">Low </w:t>
            </w:r>
            <w:r w:rsidRPr="004B1DFA">
              <w:t>Threshold Voltage</w:t>
            </w:r>
            <w:r>
              <w:t xml:space="preserve"> logic device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  <w:rPr>
                <w:lang w:val="da-DK"/>
              </w:rPr>
            </w:pPr>
            <w:r>
              <w:rPr>
                <w:lang w:val="da-DK"/>
              </w:rPr>
              <w:t>ul</w:t>
            </w:r>
            <w:r w:rsidRPr="004B1DFA">
              <w:rPr>
                <w:lang w:val="da-DK"/>
              </w:rPr>
              <w:t>vt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>Ultra low</w:t>
            </w:r>
            <w:r w:rsidRPr="004B1DFA">
              <w:t xml:space="preserve"> Threshold Voltage </w:t>
            </w:r>
            <w:r>
              <w:t>logic device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nw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Number of Words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ws 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Word Size 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secded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Single Error Correct Double Error Detect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sec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Single Error Correct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Odd Parity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ep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Even Parity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*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Number of parity bits 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i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Clock = Negative Edge. If not present, Clock = Positive Edge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t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BistMux is selected and Test Pins are generated.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x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XOR the outputs of the bist mux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aw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Asynchronous Write through is enabled.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4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Column Mux select Option 4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>
              <w:t>Default for SP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8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Column Mux select Option 8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16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Column Mux select Option </w:t>
            </w:r>
            <w:r>
              <w:t>16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32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Column Mux select Option 32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bw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Bit Write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byw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Byte Write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ww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Global Write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Default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r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Registered Output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1x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Output Driver Strength 1x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 xml:space="preserve">Default 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3x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Output Driver Strength 3x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9x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Output Driver Strength 9x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oe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Output enable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r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Redundant Row(s) created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c</w:t>
            </w:r>
          </w:p>
        </w:tc>
        <w:tc>
          <w:tcPr>
            <w:tcW w:w="667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Redundant Column(s) created</w:t>
            </w:r>
          </w:p>
        </w:tc>
        <w:tc>
          <w:tcPr>
            <w:tcW w:w="1946" w:type="dxa"/>
            <w:shd w:val="clear" w:color="auto" w:fill="80A5F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lastRenderedPageBreak/>
              <w:t>pn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Power Ring Enabled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po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Power Ring Enabled with Overlap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  <w:tr w:rsidR="00E078EC" w:rsidRPr="004B1DFA" w:rsidTr="00AE534A">
        <w:trPr>
          <w:trHeight w:val="284"/>
        </w:trPr>
        <w:tc>
          <w:tcPr>
            <w:tcW w:w="2151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isol</w:t>
            </w:r>
          </w:p>
        </w:tc>
        <w:tc>
          <w:tcPr>
            <w:tcW w:w="6676" w:type="dxa"/>
          </w:tcPr>
          <w:p w:rsidR="00E078EC" w:rsidRPr="004B1DFA" w:rsidRDefault="00E078EC" w:rsidP="00AE534A">
            <w:pPr>
              <w:pStyle w:val="Table"/>
              <w:jc w:val="left"/>
            </w:pPr>
            <w:r>
              <w:t>Isolation</w:t>
            </w:r>
          </w:p>
        </w:tc>
        <w:tc>
          <w:tcPr>
            <w:tcW w:w="1946" w:type="dxa"/>
          </w:tcPr>
          <w:p w:rsidR="00E078EC" w:rsidRPr="004B1DFA" w:rsidRDefault="00E078EC" w:rsidP="00AE534A">
            <w:pPr>
              <w:pStyle w:val="Table"/>
              <w:jc w:val="left"/>
            </w:pPr>
            <w:r w:rsidRPr="004B1DFA">
              <w:t>Optional</w:t>
            </w:r>
          </w:p>
        </w:tc>
      </w:tr>
    </w:tbl>
    <w:p w:rsidR="004D01B3" w:rsidRDefault="004D01B3">
      <w:bookmarkStart w:id="0" w:name="_GoBack"/>
      <w:bookmarkEnd w:id="0"/>
    </w:p>
    <w:sectPr w:rsidR="004D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78"/>
    <w:rsid w:val="001A6619"/>
    <w:rsid w:val="003A4E78"/>
    <w:rsid w:val="004B3A3C"/>
    <w:rsid w:val="004D01B3"/>
    <w:rsid w:val="00E0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E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er"/>
    <w:link w:val="TableChar"/>
    <w:qFormat/>
    <w:rsid w:val="00E078EC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jc w:val="center"/>
    </w:pPr>
    <w:rPr>
      <w:rFonts w:cs="Calibri"/>
      <w:bCs/>
      <w:sz w:val="20"/>
    </w:rPr>
  </w:style>
  <w:style w:type="character" w:customStyle="1" w:styleId="TableChar">
    <w:name w:val="Table Char"/>
    <w:basedOn w:val="HeaderChar"/>
    <w:link w:val="Table"/>
    <w:rsid w:val="00E078EC"/>
    <w:rPr>
      <w:rFonts w:eastAsia="SimSun" w:cs="Calibri"/>
      <w:bCs/>
      <w:sz w:val="20"/>
      <w:szCs w:val="20"/>
      <w:lang w:eastAsia="zh-CN"/>
    </w:rPr>
  </w:style>
  <w:style w:type="table" w:customStyle="1" w:styleId="Dolphin">
    <w:name w:val="Dolphin"/>
    <w:basedOn w:val="TableNormal"/>
    <w:uiPriority w:val="99"/>
    <w:rsid w:val="00E078EC"/>
    <w:pPr>
      <w:spacing w:after="0" w:line="240" w:lineRule="auto"/>
      <w:jc w:val="center"/>
    </w:pPr>
    <w:rPr>
      <w:rFonts w:eastAsia="Times New Roman" w:cs="Times New Roman"/>
      <w:szCs w:val="20"/>
      <w:lang w:val="vi-VN" w:eastAsia="ko-KR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0759FA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078EC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8EC"/>
    <w:rPr>
      <w:rFonts w:eastAsia="SimSun" w:cs="Times New Roman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E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er"/>
    <w:link w:val="TableChar"/>
    <w:qFormat/>
    <w:rsid w:val="00E078EC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jc w:val="center"/>
    </w:pPr>
    <w:rPr>
      <w:rFonts w:cs="Calibri"/>
      <w:bCs/>
      <w:sz w:val="20"/>
    </w:rPr>
  </w:style>
  <w:style w:type="character" w:customStyle="1" w:styleId="TableChar">
    <w:name w:val="Table Char"/>
    <w:basedOn w:val="HeaderChar"/>
    <w:link w:val="Table"/>
    <w:rsid w:val="00E078EC"/>
    <w:rPr>
      <w:rFonts w:eastAsia="SimSun" w:cs="Calibri"/>
      <w:bCs/>
      <w:sz w:val="20"/>
      <w:szCs w:val="20"/>
      <w:lang w:eastAsia="zh-CN"/>
    </w:rPr>
  </w:style>
  <w:style w:type="table" w:customStyle="1" w:styleId="Dolphin">
    <w:name w:val="Dolphin"/>
    <w:basedOn w:val="TableNormal"/>
    <w:uiPriority w:val="99"/>
    <w:rsid w:val="00E078EC"/>
    <w:pPr>
      <w:spacing w:after="0" w:line="240" w:lineRule="auto"/>
      <w:jc w:val="center"/>
    </w:pPr>
    <w:rPr>
      <w:rFonts w:eastAsia="Times New Roman" w:cs="Times New Roman"/>
      <w:szCs w:val="20"/>
      <w:lang w:val="vi-VN" w:eastAsia="ko-KR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0759FA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078EC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8EC"/>
    <w:rPr>
      <w:rFonts w:eastAsia="SimSun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4</cp:revision>
  <dcterms:created xsi:type="dcterms:W3CDTF">2023-06-16T09:10:00Z</dcterms:created>
  <dcterms:modified xsi:type="dcterms:W3CDTF">2023-06-19T02:52:00Z</dcterms:modified>
</cp:coreProperties>
</file>