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107" w:type="dxa"/>
        <w:tblInd w:w="651" w:type="dxa"/>
        <w:tblLayout w:type="fixed"/>
        <w:tblLook w:val="01E0" w:firstRow="1" w:lastRow="1" w:firstColumn="1" w:lastColumn="1" w:noHBand="0" w:noVBand="0"/>
      </w:tblPr>
      <w:tblGrid>
        <w:gridCol w:w="9107"/>
      </w:tblGrid>
      <w:tr w:rsidR="003760E6" w14:paraId="686D61ED" w14:textId="77777777" w:rsidTr="00772FE0">
        <w:trPr>
          <w:trHeight w:val="3180"/>
        </w:trPr>
        <w:tc>
          <w:tcPr>
            <w:tcW w:w="9107" w:type="dxa"/>
          </w:tcPr>
          <w:p w14:paraId="738E48B4" w14:textId="3452FB6D" w:rsidR="008351FF" w:rsidRPr="001B263F" w:rsidRDefault="001B263F" w:rsidP="00352218">
            <w:pPr>
              <w:pStyle w:val="TableParagraph"/>
              <w:widowControl/>
              <w:ind w:left="190" w:right="3"/>
              <w:jc w:val="center"/>
              <w:rPr>
                <w:sz w:val="28"/>
                <w:lang w:val="en-US"/>
              </w:rPr>
            </w:pPr>
            <w:r w:rsidRPr="001B263F">
              <w:rPr>
                <w:sz w:val="28"/>
              </w:rPr>
              <w:t>ООО</w:t>
            </w:r>
            <w:r w:rsidR="00591490">
              <w:rPr>
                <w:sz w:val="28"/>
              </w:rPr>
              <w:t xml:space="preserve"> </w:t>
            </w:r>
            <w:r w:rsidR="00591490" w:rsidRPr="00591490">
              <w:rPr>
                <w:sz w:val="28"/>
                <w:lang w:val="en-US"/>
              </w:rPr>
              <w:t>"ЦИФРОВАЯ НЕЗАВИСИМОСТЬ"</w:t>
            </w:r>
          </w:p>
          <w:p w14:paraId="23FE28BB" w14:textId="5AA11922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</w:p>
        </w:tc>
      </w:tr>
      <w:tr w:rsidR="003760E6" w14:paraId="68291AA5" w14:textId="77777777" w:rsidTr="00772FE0">
        <w:trPr>
          <w:trHeight w:val="3596"/>
        </w:trPr>
        <w:tc>
          <w:tcPr>
            <w:tcW w:w="9107" w:type="dxa"/>
          </w:tcPr>
          <w:p w14:paraId="4752B2B0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A9DF1DD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285482A7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D251290" w14:textId="77777777" w:rsidR="003760E6" w:rsidRDefault="003760E6" w:rsidP="00352218">
            <w:pPr>
              <w:pStyle w:val="TableParagraph"/>
              <w:widowControl/>
              <w:ind w:right="3"/>
              <w:rPr>
                <w:sz w:val="44"/>
              </w:rPr>
            </w:pPr>
          </w:p>
          <w:p w14:paraId="22460C9C" w14:textId="77777777" w:rsidR="003760E6" w:rsidRDefault="00B70E99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Политика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информационной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безопасности</w:t>
            </w:r>
          </w:p>
          <w:p w14:paraId="655BD50D" w14:textId="77777777" w:rsidR="00591490" w:rsidRPr="005C64BB" w:rsidRDefault="00591490" w:rsidP="00591490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bookmarkStart w:id="0" w:name="_Hlk146463190"/>
            <w:r w:rsidRPr="001B263F">
              <w:rPr>
                <w:sz w:val="28"/>
              </w:rPr>
              <w:t>ООО</w:t>
            </w:r>
            <w:r>
              <w:rPr>
                <w:sz w:val="28"/>
              </w:rPr>
              <w:t xml:space="preserve"> </w:t>
            </w:r>
            <w:r w:rsidRPr="005C64BB">
              <w:rPr>
                <w:sz w:val="28"/>
              </w:rPr>
              <w:t>"ЦИФРОВАЯ НЕЗАВИСИМОСТЬ"</w:t>
            </w:r>
          </w:p>
          <w:bookmarkEnd w:id="0"/>
          <w:p w14:paraId="745E7E88" w14:textId="110D330E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</w:p>
        </w:tc>
      </w:tr>
      <w:tr w:rsidR="003760E6" w14:paraId="2CBAA85A" w14:textId="77777777" w:rsidTr="00772FE0">
        <w:trPr>
          <w:trHeight w:val="4100"/>
        </w:trPr>
        <w:tc>
          <w:tcPr>
            <w:tcW w:w="9107" w:type="dxa"/>
          </w:tcPr>
          <w:p w14:paraId="26447EA1" w14:textId="1E6BCD67" w:rsidR="003760E6" w:rsidRDefault="003760E6" w:rsidP="00352218">
            <w:pPr>
              <w:pStyle w:val="TableParagraph"/>
              <w:widowControl/>
              <w:ind w:left="3318" w:right="3"/>
              <w:jc w:val="right"/>
              <w:rPr>
                <w:sz w:val="28"/>
              </w:rPr>
            </w:pPr>
          </w:p>
        </w:tc>
      </w:tr>
      <w:tr w:rsidR="003760E6" w14:paraId="5F4A22F1" w14:textId="77777777" w:rsidTr="00772FE0">
        <w:trPr>
          <w:trHeight w:val="2577"/>
        </w:trPr>
        <w:tc>
          <w:tcPr>
            <w:tcW w:w="9107" w:type="dxa"/>
          </w:tcPr>
          <w:p w14:paraId="0FD9519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F1B35D1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1EC5C5A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0D0336C8" w14:textId="77777777" w:rsidR="008351FF" w:rsidRDefault="008351FF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39FE93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2F79D6CE" w14:textId="77777777" w:rsidR="00BF7C50" w:rsidRDefault="00BF7C50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8C210C8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CA16487" w14:textId="08CA9C72" w:rsidR="008351FF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 xml:space="preserve">г. </w:t>
            </w:r>
            <w:r w:rsidR="00E55038">
              <w:rPr>
                <w:sz w:val="28"/>
              </w:rPr>
              <w:t>Москва</w:t>
            </w:r>
          </w:p>
          <w:p w14:paraId="480ABEE5" w14:textId="208E7CCA" w:rsidR="003760E6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>20</w:t>
            </w:r>
            <w:r w:rsidR="00E55038">
              <w:rPr>
                <w:sz w:val="28"/>
              </w:rPr>
              <w:t>23</w:t>
            </w:r>
            <w:r>
              <w:rPr>
                <w:sz w:val="28"/>
              </w:rPr>
              <w:t xml:space="preserve"> г.</w:t>
            </w:r>
          </w:p>
        </w:tc>
      </w:tr>
    </w:tbl>
    <w:p w14:paraId="3A2B69E4" w14:textId="77777777" w:rsidR="003760E6" w:rsidRDefault="003760E6" w:rsidP="00352218">
      <w:pPr>
        <w:widowControl/>
        <w:ind w:right="3"/>
        <w:jc w:val="center"/>
        <w:rPr>
          <w:sz w:val="28"/>
        </w:rPr>
        <w:sectPr w:rsidR="003760E6" w:rsidSect="006739C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2E8A30B6" w14:textId="77777777" w:rsidR="003760E6" w:rsidRDefault="00B70E99" w:rsidP="00352218">
      <w:pPr>
        <w:pStyle w:val="1"/>
        <w:widowControl/>
        <w:ind w:left="352" w:right="3"/>
        <w:jc w:val="center"/>
      </w:pPr>
      <w:bookmarkStart w:id="1" w:name="_Toc146467835"/>
      <w:bookmarkStart w:id="2" w:name="_Toc146475440"/>
      <w:r>
        <w:lastRenderedPageBreak/>
        <w:t>СОДЕРЖАНИЕ</w:t>
      </w:r>
      <w:bookmarkEnd w:id="1"/>
      <w:bookmarkEnd w:id="2"/>
    </w:p>
    <w:sdt>
      <w:sdtPr>
        <w:rPr>
          <w:sz w:val="22"/>
          <w:szCs w:val="22"/>
        </w:rPr>
        <w:id w:val="219327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648168" w14:textId="2723BFAD" w:rsidR="00013A82" w:rsidRDefault="00AC778F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75440" w:history="1"/>
        </w:p>
        <w:p w14:paraId="5FC5523D" w14:textId="75C3E24F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1" w:history="1">
            <w:r w:rsidR="00013A82" w:rsidRPr="00AB0573">
              <w:rPr>
                <w:rStyle w:val="aa"/>
                <w:rFonts w:eastAsiaTheme="majorEastAsia"/>
                <w:noProof/>
              </w:rPr>
              <w:t>1.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ОБОЗНАЧЕНИЯ</w:t>
            </w:r>
            <w:r w:rsidR="00013A82" w:rsidRPr="00AB0573">
              <w:rPr>
                <w:rStyle w:val="aa"/>
                <w:rFonts w:eastAsiaTheme="majorEastAsia"/>
                <w:noProof/>
                <w:spacing w:val="-1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И СОКРАЩЕНИЯ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_Toc146475441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3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2FF0D7BC" w14:textId="713AFA65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2" w:history="1">
            <w:r w:rsidR="00013A82" w:rsidRPr="00AB0573">
              <w:rPr>
                <w:rStyle w:val="aa"/>
                <w:rFonts w:eastAsiaTheme="majorEastAsia"/>
                <w:noProof/>
              </w:rPr>
              <w:t>2.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ТЕРМИНЫ И</w:t>
            </w:r>
            <w:r w:rsidR="00013A82" w:rsidRPr="00AB0573">
              <w:rPr>
                <w:rStyle w:val="aa"/>
                <w:rFonts w:eastAsiaTheme="majorEastAsia"/>
                <w:noProof/>
                <w:spacing w:val="-1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ОПРЕДЕЛЕНИЯ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_Toc146475442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3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45911E83" w14:textId="2F19BA58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3" w:history="1">
            <w:r w:rsidR="00013A82" w:rsidRPr="00AB0573">
              <w:rPr>
                <w:rStyle w:val="aa"/>
                <w:rFonts w:eastAsiaTheme="majorEastAsia"/>
                <w:noProof/>
              </w:rPr>
              <w:t>3.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ОБЛАСТЬ</w:t>
            </w:r>
            <w:r w:rsidR="00013A82" w:rsidRPr="00AB0573">
              <w:rPr>
                <w:rStyle w:val="aa"/>
                <w:rFonts w:eastAsiaTheme="majorEastAsia"/>
                <w:noProof/>
                <w:spacing w:val="-2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ПРИМЕНЕНИЯ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_Toc146475443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3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6B4C71E9" w14:textId="4882C6F7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4" w:history="1">
            <w:r w:rsidR="00013A82" w:rsidRPr="00AB0573">
              <w:rPr>
                <w:rStyle w:val="aa"/>
                <w:rFonts w:eastAsiaTheme="majorEastAsia"/>
                <w:noProof/>
              </w:rPr>
              <w:t>4.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НОРМАТИВНЫЕ</w:t>
            </w:r>
            <w:r w:rsidR="00013A82" w:rsidRPr="00AB0573">
              <w:rPr>
                <w:rStyle w:val="aa"/>
                <w:rFonts w:eastAsiaTheme="majorEastAsia"/>
                <w:noProof/>
                <w:spacing w:val="-3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ССЫЛКИ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_Toc146475444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4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6EBAEE2E" w14:textId="1AF287EF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5" w:history="1">
            <w:r w:rsidR="00013A82" w:rsidRPr="00AB0573">
              <w:rPr>
                <w:rStyle w:val="aa"/>
                <w:rFonts w:eastAsiaTheme="majorEastAsia"/>
                <w:noProof/>
              </w:rPr>
              <w:t>5.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ОБЩИЕ</w:t>
            </w:r>
            <w:r w:rsidR="00013A82" w:rsidRPr="00AB0573">
              <w:rPr>
                <w:rStyle w:val="aa"/>
                <w:rFonts w:eastAsiaTheme="majorEastAsia"/>
                <w:noProof/>
                <w:spacing w:val="-1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ПОЛОЖЕНИЯ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_Toc146475445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4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14504257" w14:textId="61B70860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6" w:history="1">
            <w:r w:rsidR="00013A82" w:rsidRPr="00AB0573">
              <w:rPr>
                <w:rStyle w:val="aa"/>
                <w:rFonts w:eastAsiaTheme="majorEastAsia"/>
                <w:noProof/>
              </w:rPr>
              <w:t>6.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ПОЛОЖЕНИЯ</w:t>
            </w:r>
            <w:r w:rsidR="00013A82" w:rsidRPr="00AB0573">
              <w:rPr>
                <w:rStyle w:val="aa"/>
                <w:rFonts w:eastAsiaTheme="majorEastAsia"/>
                <w:noProof/>
                <w:spacing w:val="-4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ПО</w:t>
            </w:r>
            <w:r w:rsidR="00013A82" w:rsidRPr="00AB0573">
              <w:rPr>
                <w:rStyle w:val="aa"/>
                <w:rFonts w:eastAsiaTheme="majorEastAsia"/>
                <w:noProof/>
                <w:spacing w:val="-1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ИНФОРМАЦИОННОЙ</w:t>
            </w:r>
            <w:r w:rsidR="00013A82" w:rsidRPr="00AB0573">
              <w:rPr>
                <w:rStyle w:val="aa"/>
                <w:rFonts w:eastAsiaTheme="majorEastAsia"/>
                <w:noProof/>
                <w:spacing w:val="-2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БЕЗОПАСНОСТИ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_Toc146475446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5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660DBF2C" w14:textId="0A431B71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7" w:history="1">
            <w:r w:rsidR="00013A82" w:rsidRPr="00AB0573">
              <w:rPr>
                <w:rStyle w:val="aa"/>
                <w:rFonts w:eastAsiaTheme="majorEastAsia"/>
                <w:noProof/>
              </w:rPr>
              <w:t>7.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ЗАДАЧИ</w:t>
            </w:r>
            <w:r w:rsidR="00013A82" w:rsidRPr="00AB0573">
              <w:rPr>
                <w:rStyle w:val="aa"/>
                <w:rFonts w:eastAsiaTheme="majorEastAsia"/>
                <w:noProof/>
                <w:spacing w:val="-2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СИСТЕМЫ</w:t>
            </w:r>
            <w:r w:rsidR="00013A82" w:rsidRPr="00AB0573">
              <w:rPr>
                <w:rStyle w:val="aa"/>
                <w:rFonts w:eastAsiaTheme="majorEastAsia"/>
                <w:noProof/>
                <w:spacing w:val="-2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УПРАВЛЕНИЯ</w:t>
            </w:r>
            <w:r w:rsidR="00013A82" w:rsidRPr="00AB0573">
              <w:rPr>
                <w:rStyle w:val="aa"/>
                <w:rFonts w:eastAsiaTheme="majorEastAsia"/>
                <w:noProof/>
                <w:spacing w:val="-2"/>
              </w:rPr>
              <w:t xml:space="preserve"> </w:t>
            </w:r>
            <w:r w:rsidR="00013A82" w:rsidRPr="00AB0573">
              <w:rPr>
                <w:rStyle w:val="aa"/>
                <w:rFonts w:eastAsiaTheme="majorEastAsia"/>
                <w:noProof/>
              </w:rPr>
              <w:t>ИБ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_Toc146475447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5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386BE456" w14:textId="5A660125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48" w:history="1">
            <w:r w:rsidR="00013A82" w:rsidRPr="00AB0573">
              <w:rPr>
                <w:rStyle w:val="aa"/>
                <w:rFonts w:eastAsiaTheme="majorEastAsia"/>
                <w:noProof/>
              </w:rPr>
              <w:t>8.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РЕАЛИЗАЦИЯ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_Toc146475448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5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7E2DDE1C" w14:textId="12D5724B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57" w:history="1">
            <w:r w:rsidR="00013A82" w:rsidRPr="00AB0573">
              <w:rPr>
                <w:rStyle w:val="aa"/>
                <w:rFonts w:eastAsiaTheme="majorEastAsia"/>
                <w:noProof/>
              </w:rPr>
              <w:t>9.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КОНТРОЛЬ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_Toc146475457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6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40AED6A7" w14:textId="5DDCDAB3" w:rsidR="00013A82" w:rsidRDefault="00B24FFC">
          <w:pPr>
            <w:pStyle w:val="10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5458" w:history="1">
            <w:r w:rsidR="00013A82" w:rsidRPr="00AB0573">
              <w:rPr>
                <w:rStyle w:val="aa"/>
                <w:rFonts w:eastAsiaTheme="majorEastAsia"/>
                <w:noProof/>
              </w:rPr>
              <w:t>10.</w:t>
            </w:r>
            <w:r w:rsidR="00013A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A82" w:rsidRPr="00AB0573">
              <w:rPr>
                <w:rStyle w:val="aa"/>
                <w:rFonts w:eastAsiaTheme="majorEastAsia"/>
                <w:noProof/>
              </w:rPr>
              <w:t>СОВЕРШЕНСТВОВАНИЕ</w:t>
            </w:r>
            <w:r w:rsidR="00013A82">
              <w:rPr>
                <w:noProof/>
                <w:webHidden/>
              </w:rPr>
              <w:tab/>
            </w:r>
            <w:r w:rsidR="00013A82">
              <w:rPr>
                <w:noProof/>
                <w:webHidden/>
              </w:rPr>
              <w:fldChar w:fldCharType="begin"/>
            </w:r>
            <w:r w:rsidR="00013A82">
              <w:rPr>
                <w:noProof/>
                <w:webHidden/>
              </w:rPr>
              <w:instrText xml:space="preserve"> PAGEREF _Toc146475458 \h </w:instrText>
            </w:r>
            <w:r w:rsidR="00013A82">
              <w:rPr>
                <w:noProof/>
                <w:webHidden/>
              </w:rPr>
            </w:r>
            <w:r w:rsidR="00013A82">
              <w:rPr>
                <w:noProof/>
                <w:webHidden/>
              </w:rPr>
              <w:fldChar w:fldCharType="separate"/>
            </w:r>
            <w:r w:rsidR="00013A82">
              <w:rPr>
                <w:noProof/>
                <w:webHidden/>
              </w:rPr>
              <w:t>7</w:t>
            </w:r>
            <w:r w:rsidR="00013A82">
              <w:rPr>
                <w:noProof/>
                <w:webHidden/>
              </w:rPr>
              <w:fldChar w:fldCharType="end"/>
            </w:r>
          </w:hyperlink>
        </w:p>
        <w:p w14:paraId="4A874FAE" w14:textId="4521B689" w:rsidR="00AC778F" w:rsidRDefault="00AC778F">
          <w:r>
            <w:rPr>
              <w:b/>
              <w:bCs/>
            </w:rPr>
            <w:fldChar w:fldCharType="end"/>
          </w:r>
        </w:p>
      </w:sdtContent>
    </w:sdt>
    <w:p w14:paraId="47B9EE43" w14:textId="77777777" w:rsidR="003760E6" w:rsidRDefault="003760E6" w:rsidP="00352218">
      <w:pPr>
        <w:widowControl/>
        <w:ind w:right="3"/>
        <w:sectPr w:rsidR="003760E6" w:rsidSect="006739C5">
          <w:headerReference w:type="default" r:id="rId8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</w:p>
    <w:p w14:paraId="42F6528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996"/>
        </w:tabs>
        <w:ind w:right="3" w:hanging="287"/>
        <w:jc w:val="left"/>
      </w:pPr>
      <w:bookmarkStart w:id="3" w:name="_Toc146475441"/>
      <w:r>
        <w:lastRenderedPageBreak/>
        <w:t>ОБОЗНАЧЕНИЯ</w:t>
      </w:r>
      <w:r>
        <w:rPr>
          <w:spacing w:val="-1"/>
        </w:rPr>
        <w:t xml:space="preserve"> </w:t>
      </w:r>
      <w:r>
        <w:t>И СОКРАЩЕНИЯ</w:t>
      </w:r>
      <w:bookmarkEnd w:id="3"/>
    </w:p>
    <w:p w14:paraId="7EC93592" w14:textId="77777777" w:rsidR="003760E6" w:rsidRDefault="00B70E99" w:rsidP="00352218">
      <w:pPr>
        <w:pStyle w:val="a3"/>
        <w:widowControl/>
        <w:ind w:left="1010" w:right="3" w:firstLine="0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08192026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3760E6" w14:paraId="5A14F742" w14:textId="77777777">
        <w:trPr>
          <w:trHeight w:val="318"/>
        </w:trPr>
        <w:tc>
          <w:tcPr>
            <w:tcW w:w="1433" w:type="dxa"/>
          </w:tcPr>
          <w:p w14:paraId="46F2F9E4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7269807C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5472FB06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</w:p>
        </w:tc>
      </w:tr>
      <w:tr w:rsidR="003760E6" w14:paraId="4BD5DF3D" w14:textId="77777777">
        <w:trPr>
          <w:trHeight w:val="321"/>
        </w:trPr>
        <w:tc>
          <w:tcPr>
            <w:tcW w:w="1433" w:type="dxa"/>
          </w:tcPr>
          <w:p w14:paraId="715E9642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54B768C6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1B3B4514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3760E6" w14:paraId="32EF4F3D" w14:textId="77777777">
        <w:trPr>
          <w:trHeight w:val="321"/>
        </w:trPr>
        <w:tc>
          <w:tcPr>
            <w:tcW w:w="1433" w:type="dxa"/>
          </w:tcPr>
          <w:p w14:paraId="66E2123B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09E250EE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4A4778BA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безопасностью</w:t>
            </w:r>
          </w:p>
        </w:tc>
      </w:tr>
    </w:tbl>
    <w:p w14:paraId="0F7BDB14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23"/>
        </w:rPr>
      </w:pPr>
    </w:p>
    <w:p w14:paraId="1D9046D7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308"/>
        </w:tabs>
        <w:ind w:left="3307" w:right="3" w:hanging="287"/>
        <w:jc w:val="left"/>
      </w:pPr>
      <w:bookmarkStart w:id="4" w:name="_Toc146475442"/>
      <w:r>
        <w:t>ТЕРМИНЫ И</w:t>
      </w:r>
      <w:r>
        <w:rPr>
          <w:spacing w:val="-1"/>
        </w:rPr>
        <w:t xml:space="preserve"> </w:t>
      </w:r>
      <w:r>
        <w:t>ОПРЕДЕЛЕНИЯ</w:t>
      </w:r>
      <w:bookmarkEnd w:id="4"/>
    </w:p>
    <w:p w14:paraId="42FA5EE7" w14:textId="08B285C0" w:rsidR="003760E6" w:rsidRDefault="00B70E99" w:rsidP="00352218">
      <w:pPr>
        <w:pStyle w:val="a3"/>
        <w:widowControl/>
        <w:ind w:right="3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3049DA">
        <w:t>организ</w:t>
      </w:r>
      <w:r>
        <w:t>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</w:t>
      </w:r>
      <w:r w:rsidR="005A5C18">
        <w:t>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1A17919F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153A421A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572"/>
        </w:tabs>
        <w:ind w:left="3571" w:right="3" w:hanging="287"/>
        <w:jc w:val="left"/>
      </w:pPr>
      <w:bookmarkStart w:id="5" w:name="_Toc146475443"/>
      <w:r>
        <w:t>ОБЛАСТЬ</w:t>
      </w:r>
      <w:r>
        <w:rPr>
          <w:spacing w:val="-2"/>
        </w:rPr>
        <w:t xml:space="preserve"> </w:t>
      </w:r>
      <w:r>
        <w:t>ПРИМЕНЕНИЯ</w:t>
      </w:r>
      <w:bookmarkEnd w:id="5"/>
    </w:p>
    <w:p w14:paraId="058CDE75" w14:textId="2EBE92F6" w:rsidR="003760E6" w:rsidRPr="006739C5" w:rsidRDefault="006739C5" w:rsidP="00352218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Настоящая</w:t>
      </w:r>
      <w:r w:rsidR="00B70E99" w:rsidRPr="006739C5">
        <w:rPr>
          <w:spacing w:val="10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 xml:space="preserve">Политика </w:t>
      </w:r>
      <w:r w:rsidR="001B263F" w:rsidRPr="006739C5">
        <w:rPr>
          <w:sz w:val="28"/>
          <w:szCs w:val="28"/>
        </w:rPr>
        <w:t xml:space="preserve">информационной </w:t>
      </w:r>
      <w:r w:rsidR="00C24E77" w:rsidRPr="006739C5">
        <w:rPr>
          <w:spacing w:val="24"/>
          <w:sz w:val="28"/>
          <w:szCs w:val="28"/>
        </w:rPr>
        <w:t>безопасности</w:t>
      </w:r>
      <w:r w:rsidR="00C24E77" w:rsidRPr="006739C5">
        <w:rPr>
          <w:sz w:val="28"/>
          <w:szCs w:val="28"/>
        </w:rPr>
        <w:t xml:space="preserve"> </w:t>
      </w:r>
      <w:r w:rsidR="00C24E77" w:rsidRPr="006739C5">
        <w:rPr>
          <w:spacing w:val="33"/>
          <w:sz w:val="28"/>
          <w:szCs w:val="28"/>
        </w:rPr>
        <w:t>(</w:t>
      </w:r>
      <w:r w:rsidR="00B70E99" w:rsidRPr="006739C5">
        <w:rPr>
          <w:sz w:val="28"/>
          <w:szCs w:val="28"/>
        </w:rPr>
        <w:t xml:space="preserve">далее  </w:t>
      </w:r>
      <w:r w:rsidR="00B70E99" w:rsidRPr="006739C5">
        <w:rPr>
          <w:spacing w:val="22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–</w:t>
      </w:r>
      <w:r w:rsidRPr="006739C5"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«Политика»)</w:t>
      </w:r>
      <w:r w:rsidR="00B70E99" w:rsidRPr="006739C5">
        <w:rPr>
          <w:spacing w:val="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предназначена</w:t>
      </w:r>
      <w:r w:rsidR="00C24E77" w:rsidRPr="00DF12FD">
        <w:rPr>
          <w:sz w:val="28"/>
          <w:szCs w:val="28"/>
        </w:rPr>
        <w:t xml:space="preserve"> </w:t>
      </w:r>
      <w:r w:rsidR="00DF12FD" w:rsidRPr="00DF12FD">
        <w:rPr>
          <w:sz w:val="28"/>
          <w:szCs w:val="28"/>
        </w:rPr>
        <w:t>для определения основных требований обеспечения информационной безопасности в деятельности</w:t>
      </w:r>
      <w:r w:rsidR="00DF12FD">
        <w:rPr>
          <w:spacing w:val="1"/>
          <w:sz w:val="28"/>
          <w:szCs w:val="28"/>
        </w:rPr>
        <w:t xml:space="preserve"> </w:t>
      </w:r>
      <w:r w:rsidR="00DF12FD" w:rsidRPr="00DF12FD">
        <w:rPr>
          <w:spacing w:val="1"/>
          <w:sz w:val="28"/>
          <w:szCs w:val="28"/>
        </w:rPr>
        <w:t>ООО "ЦИФРОВАЯ НЕЗАВИСИМОСТЬ"</w:t>
      </w:r>
      <w:r w:rsidR="003049DA">
        <w:rPr>
          <w:spacing w:val="1"/>
          <w:sz w:val="28"/>
          <w:szCs w:val="28"/>
        </w:rPr>
        <w:t xml:space="preserve"> </w:t>
      </w:r>
      <w:r w:rsidR="003049DA" w:rsidRPr="006739C5">
        <w:rPr>
          <w:spacing w:val="33"/>
          <w:sz w:val="28"/>
          <w:szCs w:val="28"/>
        </w:rPr>
        <w:t>(</w:t>
      </w:r>
      <w:r w:rsidR="003049DA" w:rsidRPr="006739C5">
        <w:rPr>
          <w:sz w:val="28"/>
          <w:szCs w:val="28"/>
        </w:rPr>
        <w:t xml:space="preserve">далее  </w:t>
      </w:r>
      <w:r w:rsidR="003049DA" w:rsidRPr="006739C5">
        <w:rPr>
          <w:spacing w:val="22"/>
          <w:sz w:val="28"/>
          <w:szCs w:val="28"/>
        </w:rPr>
        <w:t xml:space="preserve"> </w:t>
      </w:r>
      <w:r w:rsidR="003049DA" w:rsidRPr="006739C5">
        <w:rPr>
          <w:sz w:val="28"/>
          <w:szCs w:val="28"/>
        </w:rPr>
        <w:t>– «</w:t>
      </w:r>
      <w:r w:rsidR="003049DA">
        <w:rPr>
          <w:sz w:val="28"/>
          <w:szCs w:val="28"/>
        </w:rPr>
        <w:t>Организация</w:t>
      </w:r>
      <w:r w:rsidR="003049DA" w:rsidRPr="006739C5">
        <w:rPr>
          <w:sz w:val="28"/>
          <w:szCs w:val="28"/>
        </w:rPr>
        <w:t>»)</w:t>
      </w:r>
      <w:r w:rsidR="00B70E99" w:rsidRPr="006739C5">
        <w:rPr>
          <w:sz w:val="28"/>
          <w:szCs w:val="28"/>
        </w:rPr>
        <w:t>.</w:t>
      </w:r>
    </w:p>
    <w:p w14:paraId="083EE282" w14:textId="6B1D3E20" w:rsidR="003760E6" w:rsidRDefault="006739C5" w:rsidP="00352218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right="3" w:firstLine="709"/>
        <w:rPr>
          <w:sz w:val="28"/>
        </w:rPr>
      </w:pPr>
      <w:r>
        <w:rPr>
          <w:sz w:val="28"/>
        </w:rPr>
        <w:t xml:space="preserve"> </w:t>
      </w:r>
      <w:r w:rsidR="00B70E99">
        <w:rPr>
          <w:sz w:val="28"/>
        </w:rPr>
        <w:t>Система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обеспечения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представляет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собой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совокупность</w:t>
      </w:r>
      <w:r w:rsidR="00DF12FD">
        <w:rPr>
          <w:spacing w:val="1"/>
          <w:sz w:val="28"/>
        </w:rPr>
        <w:t xml:space="preserve"> целей и задач</w:t>
      </w:r>
      <w:r w:rsidR="00E50210">
        <w:rPr>
          <w:spacing w:val="1"/>
          <w:sz w:val="28"/>
        </w:rPr>
        <w:t xml:space="preserve">, обеспечивающих защиту интересов </w:t>
      </w:r>
      <w:r w:rsidR="003049DA">
        <w:rPr>
          <w:spacing w:val="1"/>
          <w:sz w:val="28"/>
        </w:rPr>
        <w:t>Организ</w:t>
      </w:r>
      <w:r w:rsidR="00E50210">
        <w:rPr>
          <w:spacing w:val="1"/>
          <w:sz w:val="28"/>
        </w:rPr>
        <w:t xml:space="preserve">ации в информационном пространстве, посредством применения </w:t>
      </w:r>
      <w:r w:rsidR="00E50210" w:rsidRPr="00E50210">
        <w:rPr>
          <w:spacing w:val="1"/>
          <w:sz w:val="28"/>
        </w:rPr>
        <w:t xml:space="preserve">нормативно-правовых, </w:t>
      </w:r>
      <w:r w:rsidR="003049DA">
        <w:rPr>
          <w:spacing w:val="1"/>
          <w:sz w:val="28"/>
        </w:rPr>
        <w:t>Организ</w:t>
      </w:r>
      <w:r w:rsidR="00E50210" w:rsidRPr="00E50210">
        <w:rPr>
          <w:spacing w:val="1"/>
          <w:sz w:val="28"/>
        </w:rPr>
        <w:t>ационных, технических мер защиты информации</w:t>
      </w:r>
      <w:r w:rsidR="00B70E99" w:rsidRPr="00E50210">
        <w:rPr>
          <w:spacing w:val="1"/>
          <w:sz w:val="28"/>
        </w:rPr>
        <w:t>.</w:t>
      </w:r>
    </w:p>
    <w:p w14:paraId="6F844AF3" w14:textId="06F709F9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7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71"/>
          <w:sz w:val="28"/>
        </w:rPr>
        <w:t xml:space="preserve"> </w:t>
      </w:r>
      <w:r>
        <w:rPr>
          <w:sz w:val="28"/>
        </w:rPr>
        <w:t>составной</w:t>
      </w:r>
      <w:r>
        <w:rPr>
          <w:spacing w:val="71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7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 w:rsidR="003049DA">
        <w:rPr>
          <w:spacing w:val="1"/>
          <w:sz w:val="28"/>
        </w:rPr>
        <w:t>Организ</w:t>
      </w:r>
      <w:r w:rsidR="006739C5">
        <w:rPr>
          <w:spacing w:val="1"/>
          <w:sz w:val="28"/>
        </w:rPr>
        <w:t>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системы.</w:t>
      </w:r>
    </w:p>
    <w:p w14:paraId="413C2F2F" w14:textId="7B48D4E5" w:rsidR="003760E6" w:rsidRDefault="003049DA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Организ</w:t>
      </w:r>
      <w:r w:rsidR="006739C5">
        <w:rPr>
          <w:sz w:val="28"/>
        </w:rPr>
        <w:t>ация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разрабатывает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внедряет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систему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отвечающую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требованиям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рекомендациям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нормативных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документов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Российской</w:t>
      </w:r>
      <w:r w:rsidR="00B70E99">
        <w:rPr>
          <w:spacing w:val="7"/>
          <w:sz w:val="28"/>
        </w:rPr>
        <w:t xml:space="preserve"> </w:t>
      </w:r>
      <w:r w:rsidR="00B70E99">
        <w:rPr>
          <w:sz w:val="28"/>
        </w:rPr>
        <w:t>Федерации.</w:t>
      </w:r>
    </w:p>
    <w:p w14:paraId="13014339" w14:textId="3E4CB221" w:rsidR="00C55ACE" w:rsidRDefault="00B70E99" w:rsidP="005512C3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Основные</w:t>
      </w:r>
      <w:r>
        <w:rPr>
          <w:spacing w:val="21"/>
          <w:sz w:val="28"/>
        </w:rPr>
        <w:t xml:space="preserve"> </w:t>
      </w:r>
      <w:r>
        <w:rPr>
          <w:sz w:val="28"/>
        </w:rPr>
        <w:t>цели</w:t>
      </w:r>
      <w:r>
        <w:rPr>
          <w:spacing w:val="26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28"/>
          <w:sz w:val="28"/>
        </w:rPr>
        <w:t xml:space="preserve"> </w:t>
      </w:r>
      <w:r>
        <w:rPr>
          <w:sz w:val="28"/>
        </w:rPr>
        <w:t>ИБ</w:t>
      </w:r>
      <w:r>
        <w:rPr>
          <w:spacing w:val="20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>:</w:t>
      </w:r>
    </w:p>
    <w:p w14:paraId="6FAFD066" w14:textId="2BEFB82C" w:rsidR="005512C3" w:rsidRPr="005512C3" w:rsidRDefault="005512C3" w:rsidP="005512C3">
      <w:pPr>
        <w:pStyle w:val="a4"/>
        <w:numPr>
          <w:ilvl w:val="2"/>
          <w:numId w:val="28"/>
        </w:numPr>
        <w:ind w:left="0" w:firstLine="907"/>
        <w:rPr>
          <w:sz w:val="28"/>
        </w:rPr>
      </w:pPr>
      <w:r w:rsidRPr="005512C3">
        <w:rPr>
          <w:sz w:val="28"/>
        </w:rPr>
        <w:t xml:space="preserve">Защита конфиденциальности информации, обрабатываемой в </w:t>
      </w:r>
      <w:r w:rsidR="003049DA">
        <w:rPr>
          <w:sz w:val="28"/>
        </w:rPr>
        <w:t>Организ</w:t>
      </w:r>
      <w:r w:rsidRPr="005512C3">
        <w:rPr>
          <w:sz w:val="28"/>
        </w:rPr>
        <w:t xml:space="preserve">ации, а также создаваемых в </w:t>
      </w:r>
      <w:r w:rsidR="003049DA">
        <w:rPr>
          <w:sz w:val="28"/>
        </w:rPr>
        <w:t>Организ</w:t>
      </w:r>
      <w:r w:rsidRPr="005512C3">
        <w:rPr>
          <w:sz w:val="28"/>
        </w:rPr>
        <w:t>ации продуктов программного обеспечения;</w:t>
      </w:r>
    </w:p>
    <w:p w14:paraId="2335F614" w14:textId="12A53CC6" w:rsidR="005512C3" w:rsidRDefault="005512C3" w:rsidP="005512C3">
      <w:pPr>
        <w:pStyle w:val="a4"/>
        <w:widowControl/>
        <w:numPr>
          <w:ilvl w:val="2"/>
          <w:numId w:val="28"/>
        </w:numPr>
        <w:tabs>
          <w:tab w:val="left" w:pos="1550"/>
        </w:tabs>
        <w:ind w:left="0" w:right="6" w:firstLine="907"/>
        <w:rPr>
          <w:sz w:val="28"/>
        </w:rPr>
      </w:pPr>
      <w:r>
        <w:rPr>
          <w:sz w:val="28"/>
        </w:rPr>
        <w:t xml:space="preserve"> Защита целостности и аутентичности информации хранящейся, обрабатываемой, и создаваемой в </w:t>
      </w:r>
      <w:r w:rsidR="003049DA">
        <w:rPr>
          <w:sz w:val="28"/>
        </w:rPr>
        <w:t>Организ</w:t>
      </w:r>
      <w:r>
        <w:rPr>
          <w:sz w:val="28"/>
        </w:rPr>
        <w:t>ации, как и передаваемой по каналам связи</w:t>
      </w:r>
      <w:r w:rsidRPr="005512C3">
        <w:rPr>
          <w:sz w:val="28"/>
        </w:rPr>
        <w:t>;</w:t>
      </w:r>
    </w:p>
    <w:p w14:paraId="0A9AFD41" w14:textId="7147C718" w:rsidR="005512C3" w:rsidRDefault="005512C3" w:rsidP="005512C3">
      <w:pPr>
        <w:pStyle w:val="a4"/>
        <w:widowControl/>
        <w:numPr>
          <w:ilvl w:val="2"/>
          <w:numId w:val="28"/>
        </w:numPr>
        <w:tabs>
          <w:tab w:val="left" w:pos="1550"/>
        </w:tabs>
        <w:ind w:left="0" w:right="6" w:firstLine="907"/>
        <w:rPr>
          <w:sz w:val="28"/>
        </w:rPr>
      </w:pPr>
      <w:r>
        <w:rPr>
          <w:sz w:val="28"/>
        </w:rPr>
        <w:t xml:space="preserve"> Доступность хранящейся и обрабатываемой информации сотрудникам, обладающим достаточным уровнем допуска</w:t>
      </w:r>
      <w:r w:rsidRPr="005512C3">
        <w:rPr>
          <w:sz w:val="28"/>
        </w:rPr>
        <w:t>;</w:t>
      </w:r>
    </w:p>
    <w:p w14:paraId="69ADE2B8" w14:textId="2735F6E1" w:rsidR="005512C3" w:rsidRPr="005512C3" w:rsidRDefault="00D127D1" w:rsidP="005512C3">
      <w:pPr>
        <w:pStyle w:val="a4"/>
        <w:widowControl/>
        <w:numPr>
          <w:ilvl w:val="2"/>
          <w:numId w:val="28"/>
        </w:numPr>
        <w:tabs>
          <w:tab w:val="left" w:pos="1550"/>
        </w:tabs>
        <w:ind w:left="0" w:right="6" w:firstLine="907"/>
        <w:rPr>
          <w:sz w:val="28"/>
        </w:rPr>
      </w:pPr>
      <w:r>
        <w:rPr>
          <w:sz w:val="28"/>
        </w:rPr>
        <w:t xml:space="preserve"> Введение четкой и обоснованной системы контроля и мер по обеспечению защищенности интересов </w:t>
      </w:r>
      <w:r w:rsidR="003049DA">
        <w:rPr>
          <w:sz w:val="28"/>
        </w:rPr>
        <w:t>Организ</w:t>
      </w:r>
      <w:r>
        <w:rPr>
          <w:sz w:val="28"/>
        </w:rPr>
        <w:t>ации.</w:t>
      </w:r>
    </w:p>
    <w:p w14:paraId="19CC66DA" w14:textId="0C708AE2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передающейся</w:t>
      </w:r>
      <w:r>
        <w:rPr>
          <w:spacing w:val="71"/>
          <w:sz w:val="28"/>
        </w:rPr>
        <w:t xml:space="preserve"> </w:t>
      </w:r>
      <w:r>
        <w:rPr>
          <w:sz w:val="28"/>
        </w:rPr>
        <w:t>любыми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носителях.</w:t>
      </w:r>
      <w:r w:rsidR="005512C3">
        <w:rPr>
          <w:sz w:val="28"/>
        </w:rPr>
        <w:t xml:space="preserve"> </w:t>
      </w:r>
    </w:p>
    <w:p w14:paraId="519278E2" w14:textId="367E532B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lastRenderedPageBreak/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>.</w:t>
      </w:r>
    </w:p>
    <w:p w14:paraId="7B345F13" w14:textId="3D9BD615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 xml:space="preserve">Политика </w:t>
      </w:r>
      <w:r w:rsidR="00AC778F">
        <w:rPr>
          <w:sz w:val="28"/>
        </w:rPr>
        <w:t>применяется для</w:t>
      </w:r>
      <w:r w:rsidR="00352218">
        <w:rPr>
          <w:sz w:val="28"/>
        </w:rPr>
        <w:t xml:space="preserve"> </w:t>
      </w:r>
      <w:r w:rsidR="00AC778F">
        <w:rPr>
          <w:sz w:val="28"/>
        </w:rPr>
        <w:t xml:space="preserve">всех сотрудников </w:t>
      </w:r>
      <w:r w:rsidR="003049DA">
        <w:rPr>
          <w:sz w:val="28"/>
        </w:rPr>
        <w:t>Организ</w:t>
      </w:r>
      <w:r w:rsidR="00AC778F">
        <w:rPr>
          <w:sz w:val="28"/>
        </w:rPr>
        <w:t xml:space="preserve">ации, также любых третьих лиц, получивших доступ к источникам информации </w:t>
      </w:r>
      <w:r w:rsidR="003049DA">
        <w:rPr>
          <w:sz w:val="28"/>
        </w:rPr>
        <w:t>Организ</w:t>
      </w:r>
      <w:r w:rsidR="00AC778F">
        <w:rPr>
          <w:sz w:val="28"/>
        </w:rPr>
        <w:t>ации.</w:t>
      </w:r>
    </w:p>
    <w:p w14:paraId="2330481A" w14:textId="63053A16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14:paraId="0E4ACC04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66815C4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488"/>
        </w:tabs>
        <w:ind w:left="3487" w:right="3" w:hanging="287"/>
        <w:jc w:val="left"/>
      </w:pPr>
      <w:bookmarkStart w:id="6" w:name="_Toc146475444"/>
      <w:r>
        <w:t>НОРМАТИВНЫЕ</w:t>
      </w:r>
      <w:r>
        <w:rPr>
          <w:spacing w:val="-3"/>
        </w:rPr>
        <w:t xml:space="preserve"> </w:t>
      </w:r>
      <w:r>
        <w:t>ССЫЛКИ</w:t>
      </w:r>
      <w:bookmarkEnd w:id="6"/>
    </w:p>
    <w:p w14:paraId="0BBD79FE" w14:textId="0966A5ED" w:rsidR="003760E6" w:rsidRDefault="00B70E99" w:rsidP="00352218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При</w:t>
      </w:r>
      <w:r w:rsidR="006739C5">
        <w:t xml:space="preserve"> </w:t>
      </w:r>
      <w:r>
        <w:t>разработке</w:t>
      </w:r>
      <w:r w:rsidR="006739C5">
        <w:t xml:space="preserve"> </w:t>
      </w:r>
      <w:r>
        <w:t>настоящей</w:t>
      </w:r>
      <w:r w:rsidR="006739C5">
        <w:t xml:space="preserve"> </w:t>
      </w:r>
      <w:r>
        <w:t>Политики</w:t>
      </w:r>
      <w:r w:rsidR="006739C5">
        <w:t xml:space="preserve"> </w:t>
      </w:r>
      <w:r>
        <w:t>учтены</w:t>
      </w:r>
      <w:r w:rsidR="006739C5">
        <w:t xml:space="preserve"> </w:t>
      </w:r>
      <w:r>
        <w:t>требования</w:t>
      </w:r>
      <w:r w:rsidR="006739C5">
        <w:t xml:space="preserve">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41F828B9" w14:textId="53CA56A0" w:rsidR="00690DC2" w:rsidRDefault="00690DC2" w:rsidP="00352218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Федеральный закон от 27.07.2006 г. № 149-ФЗ «Об информации, информационных технологиях и о защите информации»</w:t>
      </w:r>
    </w:p>
    <w:p w14:paraId="4400C968" w14:textId="7D3BA69E" w:rsidR="00690DC2" w:rsidRDefault="00690DC2" w:rsidP="00690DC2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Федеральный закон от 26.07.2017 г. № 187-ФЗ «</w:t>
      </w:r>
      <w:r w:rsidRPr="00690DC2">
        <w:t>О безопасности критической информационной инфраструктуры Российской Федерации</w:t>
      </w:r>
      <w:r>
        <w:t>»</w:t>
      </w:r>
    </w:p>
    <w:p w14:paraId="7473EA24" w14:textId="1663B72C" w:rsidR="00690DC2" w:rsidRDefault="00690DC2" w:rsidP="00690DC2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Методический документ ФСТЭК России от 11.02.2014 г. «Меры защиты информации в государственных информационных системах».</w:t>
      </w:r>
    </w:p>
    <w:p w14:paraId="6F7A3AD6" w14:textId="7B0453AB" w:rsidR="00690DC2" w:rsidRDefault="00690DC2" w:rsidP="00690DC2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ГОСТ Р ИСО/МЭК 27001-2021. Информационная технология. Методы и средства обеспечения безопасности. Системы менеджмента информационной безопасности. Требования.</w:t>
      </w:r>
    </w:p>
    <w:p w14:paraId="146A1C4F" w14:textId="00C3B20B" w:rsidR="00690DC2" w:rsidRDefault="00D7589E" w:rsidP="001015F5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 w:rsidRPr="00D7589E">
        <w:t>ГОСТ Р ИСО/МЭК 27002-2012 Информационная технология (ИТ). Методы и средства обеспечения безопасности. Свод норм и правил менеджмента информационной безопасности</w:t>
      </w:r>
      <w:r>
        <w:t>.</w:t>
      </w:r>
    </w:p>
    <w:p w14:paraId="6E921035" w14:textId="7D880CCC" w:rsidR="00685442" w:rsidRDefault="00685442" w:rsidP="001015F5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РС БР ИББС-2.2-2009 «Методика оценки рисков нарушения информационной безопасности».</w:t>
      </w:r>
      <w:bookmarkStart w:id="7" w:name="_GoBack"/>
      <w:bookmarkEnd w:id="7"/>
    </w:p>
    <w:p w14:paraId="675FEAA3" w14:textId="4D603C33" w:rsidR="00BC6A2A" w:rsidRDefault="00BC6A2A" w:rsidP="001015F5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 w:rsidRPr="00BC6A2A">
        <w:t xml:space="preserve">Методический </w:t>
      </w:r>
      <w:r w:rsidRPr="00BC6A2A">
        <w:t xml:space="preserve">документ </w:t>
      </w:r>
      <w:r>
        <w:t>«</w:t>
      </w:r>
      <w:r w:rsidRPr="00BC6A2A">
        <w:t>Методика оценки угроз безопасности информации</w:t>
      </w:r>
      <w:r>
        <w:t>»</w:t>
      </w:r>
      <w:r w:rsidRPr="00BC6A2A">
        <w:t xml:space="preserve"> (утв. Федеральной службой по техническому и экспортному контролю 5 февраля 2021 г.)</w:t>
      </w:r>
    </w:p>
    <w:p w14:paraId="01E07753" w14:textId="77777777" w:rsidR="00690DC2" w:rsidRDefault="00690DC2" w:rsidP="00352218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</w:p>
    <w:p w14:paraId="582B33C4" w14:textId="3E78D5CA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76"/>
        </w:tabs>
        <w:ind w:left="3775" w:right="3" w:hanging="287"/>
        <w:jc w:val="left"/>
      </w:pPr>
      <w:bookmarkStart w:id="8" w:name="_Toc146475445"/>
      <w:r>
        <w:t>ОБЩИЕ</w:t>
      </w:r>
      <w:r>
        <w:rPr>
          <w:spacing w:val="-1"/>
        </w:rPr>
        <w:t xml:space="preserve"> </w:t>
      </w:r>
      <w:r>
        <w:t>ПОЛОЖЕНИЯ</w:t>
      </w:r>
      <w:bookmarkEnd w:id="8"/>
    </w:p>
    <w:p w14:paraId="3CAE7369" w14:textId="77777777" w:rsidR="00685442" w:rsidRDefault="00685442" w:rsidP="00685442">
      <w:pPr>
        <w:pStyle w:val="1"/>
        <w:widowControl/>
        <w:tabs>
          <w:tab w:val="left" w:pos="3776"/>
        </w:tabs>
        <w:ind w:left="0" w:right="3"/>
        <w:jc w:val="left"/>
      </w:pPr>
    </w:p>
    <w:p w14:paraId="0EF26A05" w14:textId="402F23F0" w:rsidR="00685442" w:rsidRPr="00C346F0" w:rsidRDefault="00685442" w:rsidP="00685442">
      <w:pPr>
        <w:widowControl/>
        <w:tabs>
          <w:tab w:val="left" w:pos="1550"/>
        </w:tabs>
        <w:ind w:right="3" w:firstLine="709"/>
        <w:rPr>
          <w:sz w:val="28"/>
        </w:rPr>
      </w:pPr>
      <w:r w:rsidRPr="00685442">
        <w:rPr>
          <w:sz w:val="28"/>
        </w:rPr>
        <w:t xml:space="preserve">Разработка и реализация политики информационной безопасности являются необходимыми для </w:t>
      </w:r>
      <w:r w:rsidR="003049DA">
        <w:rPr>
          <w:sz w:val="28"/>
        </w:rPr>
        <w:t>Организ</w:t>
      </w:r>
      <w:r w:rsidRPr="00685442">
        <w:rPr>
          <w:sz w:val="28"/>
        </w:rPr>
        <w:t>ации, по нескольким причинам</w:t>
      </w:r>
      <w:r w:rsidR="00C346F0" w:rsidRPr="00C346F0">
        <w:rPr>
          <w:sz w:val="28"/>
        </w:rPr>
        <w:t>:</w:t>
      </w:r>
    </w:p>
    <w:p w14:paraId="3A5BDC22" w14:textId="464CA669" w:rsidR="00685442" w:rsidRPr="00C346F0" w:rsidRDefault="00C346F0" w:rsidP="00C346F0">
      <w:pPr>
        <w:pStyle w:val="a4"/>
        <w:widowControl/>
        <w:numPr>
          <w:ilvl w:val="0"/>
          <w:numId w:val="41"/>
        </w:numPr>
        <w:tabs>
          <w:tab w:val="left" w:pos="1550"/>
        </w:tabs>
        <w:ind w:left="0" w:right="6" w:firstLine="851"/>
        <w:rPr>
          <w:sz w:val="28"/>
        </w:rPr>
      </w:pPr>
      <w:r w:rsidRPr="00C346F0">
        <w:rPr>
          <w:sz w:val="28"/>
        </w:rPr>
        <w:t>В</w:t>
      </w:r>
      <w:r w:rsidR="00685442" w:rsidRPr="00C346F0">
        <w:rPr>
          <w:sz w:val="28"/>
        </w:rPr>
        <w:t xml:space="preserve"> деятельности такой </w:t>
      </w:r>
      <w:r w:rsidR="003049DA" w:rsidRPr="00C346F0">
        <w:rPr>
          <w:sz w:val="28"/>
        </w:rPr>
        <w:t>Организ</w:t>
      </w:r>
      <w:r w:rsidR="00685442" w:rsidRPr="00C346F0">
        <w:rPr>
          <w:sz w:val="28"/>
        </w:rPr>
        <w:t xml:space="preserve">ации образуются массивы информации, подлежащей охране. Через </w:t>
      </w:r>
      <w:r w:rsidR="003049DA" w:rsidRPr="00C346F0">
        <w:rPr>
          <w:sz w:val="28"/>
        </w:rPr>
        <w:t>Организ</w:t>
      </w:r>
      <w:r w:rsidR="00685442" w:rsidRPr="00C346F0">
        <w:rPr>
          <w:sz w:val="28"/>
        </w:rPr>
        <w:t xml:space="preserve">ацию ежедневно проходит большое количество информации, содержащей коммерческую тайну и персональные данные сотрудников. В процессе работы </w:t>
      </w:r>
      <w:r w:rsidR="003049DA" w:rsidRPr="00C346F0">
        <w:rPr>
          <w:sz w:val="28"/>
        </w:rPr>
        <w:t>Организ</w:t>
      </w:r>
      <w:r w:rsidR="00685442" w:rsidRPr="00C346F0">
        <w:rPr>
          <w:sz w:val="28"/>
        </w:rPr>
        <w:t xml:space="preserve">ации создается новое программное обеспечение и механические устройства, подлежащие патенту. Особенности выпускаемой продукции требуют защиты.  </w:t>
      </w:r>
    </w:p>
    <w:p w14:paraId="5F7E8D16" w14:textId="6D0F5A30" w:rsidR="00685442" w:rsidRPr="00C346F0" w:rsidRDefault="00C346F0" w:rsidP="00C346F0">
      <w:pPr>
        <w:pStyle w:val="a4"/>
        <w:widowControl/>
        <w:numPr>
          <w:ilvl w:val="0"/>
          <w:numId w:val="41"/>
        </w:numPr>
        <w:tabs>
          <w:tab w:val="left" w:pos="1550"/>
        </w:tabs>
        <w:ind w:left="0" w:right="6" w:firstLine="851"/>
        <w:rPr>
          <w:sz w:val="28"/>
        </w:rPr>
      </w:pPr>
      <w:r w:rsidRPr="00C346F0">
        <w:rPr>
          <w:sz w:val="28"/>
        </w:rPr>
        <w:t>П</w:t>
      </w:r>
      <w:r w:rsidR="00685442" w:rsidRPr="00C346F0">
        <w:rPr>
          <w:sz w:val="28"/>
        </w:rPr>
        <w:t xml:space="preserve">олитика </w:t>
      </w:r>
      <w:r w:rsidR="001057A9" w:rsidRPr="00C346F0">
        <w:rPr>
          <w:sz w:val="28"/>
        </w:rPr>
        <w:t xml:space="preserve">необходима для того, чтобы донести до руководящего состава </w:t>
      </w:r>
      <w:r w:rsidR="003049DA" w:rsidRPr="00C346F0">
        <w:rPr>
          <w:sz w:val="28"/>
        </w:rPr>
        <w:t>Организ</w:t>
      </w:r>
      <w:r w:rsidR="001057A9" w:rsidRPr="00C346F0">
        <w:rPr>
          <w:sz w:val="28"/>
        </w:rPr>
        <w:t xml:space="preserve">ации цели и задачи информационной безопасности. </w:t>
      </w:r>
      <w:r w:rsidR="003049DA" w:rsidRPr="00C346F0">
        <w:rPr>
          <w:sz w:val="28"/>
        </w:rPr>
        <w:t>Организ</w:t>
      </w:r>
      <w:r w:rsidR="001057A9" w:rsidRPr="00C346F0">
        <w:rPr>
          <w:sz w:val="28"/>
        </w:rPr>
        <w:t xml:space="preserve">ация должна понимать, что отдел информационной безопасности это не </w:t>
      </w:r>
      <w:r w:rsidR="001057A9" w:rsidRPr="00C346F0">
        <w:rPr>
          <w:sz w:val="28"/>
        </w:rPr>
        <w:lastRenderedPageBreak/>
        <w:t xml:space="preserve">только инструмент для расследования фактов утечек данных, но и помощник в минимизации рисков </w:t>
      </w:r>
      <w:r w:rsidR="003049DA" w:rsidRPr="00C346F0">
        <w:rPr>
          <w:sz w:val="28"/>
        </w:rPr>
        <w:t>Организ</w:t>
      </w:r>
      <w:r w:rsidR="001057A9" w:rsidRPr="00C346F0">
        <w:rPr>
          <w:sz w:val="28"/>
        </w:rPr>
        <w:t>ации, в повышении её продуктивности.</w:t>
      </w:r>
    </w:p>
    <w:p w14:paraId="6DFF9352" w14:textId="7F669A8C" w:rsidR="00685442" w:rsidRPr="00C346F0" w:rsidRDefault="00C346F0" w:rsidP="00C346F0">
      <w:pPr>
        <w:pStyle w:val="a4"/>
        <w:widowControl/>
        <w:numPr>
          <w:ilvl w:val="0"/>
          <w:numId w:val="41"/>
        </w:numPr>
        <w:tabs>
          <w:tab w:val="left" w:pos="1550"/>
        </w:tabs>
        <w:ind w:left="0" w:right="6" w:firstLine="851"/>
        <w:rPr>
          <w:sz w:val="28"/>
        </w:rPr>
      </w:pPr>
      <w:r w:rsidRPr="00C346F0">
        <w:rPr>
          <w:sz w:val="28"/>
        </w:rPr>
        <w:t>Р</w:t>
      </w:r>
      <w:r w:rsidR="00685442" w:rsidRPr="00C346F0">
        <w:rPr>
          <w:sz w:val="28"/>
        </w:rPr>
        <w:t xml:space="preserve">азработка политики безопасности </w:t>
      </w:r>
      <w:r w:rsidR="001057A9" w:rsidRPr="00C346F0">
        <w:rPr>
          <w:sz w:val="28"/>
        </w:rPr>
        <w:t xml:space="preserve">должна предоставлять сводку действенных инструментов и правил, согласно которым сотрудники компании могут оценить важность вверенной им информации и использовать ее в собственных интересах и интересах </w:t>
      </w:r>
      <w:r w:rsidR="003049DA" w:rsidRPr="00C346F0">
        <w:rPr>
          <w:sz w:val="28"/>
        </w:rPr>
        <w:t>Организ</w:t>
      </w:r>
      <w:r w:rsidR="001057A9" w:rsidRPr="00C346F0">
        <w:rPr>
          <w:sz w:val="28"/>
        </w:rPr>
        <w:t xml:space="preserve">ации. При этом риск навредить основной деятельности </w:t>
      </w:r>
      <w:r w:rsidR="003049DA" w:rsidRPr="00C346F0">
        <w:rPr>
          <w:sz w:val="28"/>
        </w:rPr>
        <w:t>Организ</w:t>
      </w:r>
      <w:r w:rsidR="001057A9" w:rsidRPr="00C346F0">
        <w:rPr>
          <w:sz w:val="28"/>
        </w:rPr>
        <w:t>ации должен оставаться минимальным.</w:t>
      </w:r>
    </w:p>
    <w:p w14:paraId="39DE0F9E" w14:textId="77777777" w:rsidR="003760E6" w:rsidRDefault="003760E6" w:rsidP="00C346F0">
      <w:pPr>
        <w:pStyle w:val="a3"/>
        <w:widowControl/>
        <w:ind w:left="0" w:right="6" w:firstLine="851"/>
      </w:pPr>
    </w:p>
    <w:p w14:paraId="1709E56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1315"/>
        </w:tabs>
        <w:ind w:left="1314" w:right="3"/>
        <w:jc w:val="both"/>
      </w:pPr>
      <w:bookmarkStart w:id="9" w:name="_Toc146475446"/>
      <w:r>
        <w:t>ПОЛОЖЕНИЯ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БЕЗОПАСНОСТИ</w:t>
      </w:r>
      <w:bookmarkEnd w:id="9"/>
    </w:p>
    <w:p w14:paraId="6E751229" w14:textId="451E65E8" w:rsidR="003760E6" w:rsidRPr="00352218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57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63"/>
          <w:sz w:val="28"/>
          <w:szCs w:val="28"/>
        </w:rPr>
        <w:t xml:space="preserve"> </w:t>
      </w:r>
      <w:r w:rsidR="003049DA">
        <w:rPr>
          <w:sz w:val="28"/>
          <w:szCs w:val="28"/>
        </w:rPr>
        <w:t>Организ</w:t>
      </w:r>
      <w:r w:rsidR="006739C5" w:rsidRPr="00352218">
        <w:rPr>
          <w:sz w:val="28"/>
          <w:szCs w:val="28"/>
        </w:rPr>
        <w:t>ации</w:t>
      </w:r>
      <w:r w:rsidRPr="00352218">
        <w:rPr>
          <w:spacing w:val="58"/>
          <w:sz w:val="28"/>
          <w:szCs w:val="28"/>
        </w:rPr>
        <w:t xml:space="preserve"> </w:t>
      </w:r>
      <w:r w:rsidRPr="00352218">
        <w:rPr>
          <w:sz w:val="28"/>
          <w:szCs w:val="28"/>
        </w:rPr>
        <w:t>(далее</w:t>
      </w:r>
      <w:r w:rsidRPr="00352218">
        <w:rPr>
          <w:spacing w:val="53"/>
          <w:sz w:val="28"/>
          <w:szCs w:val="28"/>
        </w:rPr>
        <w:t xml:space="preserve"> </w:t>
      </w:r>
      <w:r w:rsidRPr="00352218">
        <w:rPr>
          <w:sz w:val="28"/>
          <w:szCs w:val="28"/>
        </w:rPr>
        <w:t>–«Положения»)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разрабатываются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на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основании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1"/>
          <w:sz w:val="28"/>
          <w:szCs w:val="28"/>
        </w:rPr>
        <w:t xml:space="preserve"> </w:t>
      </w:r>
      <w:r w:rsidR="003049DA">
        <w:rPr>
          <w:sz w:val="28"/>
          <w:szCs w:val="28"/>
        </w:rPr>
        <w:t>Организ</w:t>
      </w:r>
      <w:r w:rsidR="006739C5" w:rsidRPr="00352218">
        <w:rPr>
          <w:sz w:val="28"/>
          <w:szCs w:val="28"/>
        </w:rPr>
        <w:t>ации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в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целях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создания,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развития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совершенствования</w:t>
      </w:r>
      <w:r w:rsidRPr="00352218">
        <w:rPr>
          <w:spacing w:val="-4"/>
          <w:sz w:val="28"/>
          <w:szCs w:val="28"/>
        </w:rPr>
        <w:t xml:space="preserve"> </w:t>
      </w:r>
      <w:r w:rsidRPr="00352218">
        <w:rPr>
          <w:sz w:val="28"/>
          <w:szCs w:val="28"/>
        </w:rPr>
        <w:t>общей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системы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защиты</w:t>
      </w:r>
      <w:r w:rsidRPr="00352218">
        <w:rPr>
          <w:spacing w:val="-3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информации</w:t>
      </w:r>
      <w:r w:rsidRPr="00352218">
        <w:rPr>
          <w:spacing w:val="-1"/>
          <w:sz w:val="28"/>
          <w:szCs w:val="28"/>
        </w:rPr>
        <w:t xml:space="preserve"> </w:t>
      </w:r>
      <w:r w:rsidR="003049DA">
        <w:rPr>
          <w:sz w:val="28"/>
          <w:szCs w:val="28"/>
        </w:rPr>
        <w:t>Организ</w:t>
      </w:r>
      <w:r w:rsidR="006739C5" w:rsidRPr="00352218">
        <w:rPr>
          <w:sz w:val="28"/>
          <w:szCs w:val="28"/>
        </w:rPr>
        <w:t>ации</w:t>
      </w:r>
      <w:r w:rsidRPr="00352218">
        <w:rPr>
          <w:sz w:val="28"/>
          <w:szCs w:val="28"/>
        </w:rPr>
        <w:t>.</w:t>
      </w:r>
    </w:p>
    <w:p w14:paraId="1C46AE80" w14:textId="095B7B15" w:rsidR="003760E6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ИБ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являются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приложениями к</w:t>
      </w:r>
      <w:r w:rsidRPr="00352218">
        <w:rPr>
          <w:spacing w:val="-5"/>
          <w:sz w:val="28"/>
          <w:szCs w:val="28"/>
        </w:rPr>
        <w:t xml:space="preserve"> </w:t>
      </w:r>
      <w:r w:rsidRPr="00352218">
        <w:rPr>
          <w:sz w:val="28"/>
          <w:szCs w:val="28"/>
        </w:rPr>
        <w:t>настоящей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Политике.</w:t>
      </w:r>
    </w:p>
    <w:p w14:paraId="5CFD55A9" w14:textId="19089CF0" w:rsidR="00A41795" w:rsidRPr="00A41795" w:rsidRDefault="00A41795" w:rsidP="00352218">
      <w:pPr>
        <w:pStyle w:val="a4"/>
        <w:widowControl/>
        <w:numPr>
          <w:ilvl w:val="2"/>
          <w:numId w:val="29"/>
        </w:numPr>
        <w:tabs>
          <w:tab w:val="left" w:pos="1134"/>
          <w:tab w:val="left" w:pos="1620"/>
        </w:tabs>
        <w:ind w:left="0" w:right="3" w:firstLine="709"/>
        <w:rPr>
          <w:sz w:val="28"/>
          <w:szCs w:val="28"/>
        </w:rPr>
      </w:pPr>
      <w:r w:rsidRPr="00A41795">
        <w:rPr>
          <w:sz w:val="28"/>
          <w:szCs w:val="28"/>
        </w:rPr>
        <w:t>Правила использования паролей определены в «Положении об использовании паролей» (Приложение № 2).</w:t>
      </w:r>
    </w:p>
    <w:p w14:paraId="2FF70F0E" w14:textId="1DE40290" w:rsidR="003760E6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  <w:tab w:val="left" w:pos="1620"/>
        </w:tabs>
        <w:ind w:left="0" w:right="3" w:firstLine="709"/>
        <w:rPr>
          <w:sz w:val="28"/>
        </w:rPr>
      </w:pPr>
      <w:r>
        <w:rPr>
          <w:sz w:val="28"/>
        </w:rPr>
        <w:t>Принятие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пересмотр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отмена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-3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-2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>.</w:t>
      </w:r>
    </w:p>
    <w:p w14:paraId="340949C1" w14:textId="5DA1DAC3" w:rsidR="003760E6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  <w:tab w:val="left" w:pos="1620"/>
        </w:tabs>
        <w:ind w:left="0" w:right="3" w:firstLine="709"/>
        <w:rPr>
          <w:sz w:val="28"/>
        </w:rPr>
      </w:pPr>
      <w:r>
        <w:rPr>
          <w:sz w:val="28"/>
        </w:rPr>
        <w:t>Актуализация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законодательной или нормативной базы в области ИБ, а также при 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ситуации в</w:t>
      </w:r>
      <w:r>
        <w:rPr>
          <w:spacing w:val="-1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>.</w:t>
      </w:r>
    </w:p>
    <w:p w14:paraId="635F3765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56DD0611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684"/>
        </w:tabs>
        <w:ind w:left="2683" w:right="3" w:hanging="287"/>
        <w:jc w:val="left"/>
      </w:pPr>
      <w:bookmarkStart w:id="10" w:name="_Toc146475447"/>
      <w:r>
        <w:t>ЗАДАЧИ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ИБ</w:t>
      </w:r>
      <w:bookmarkEnd w:id="10"/>
    </w:p>
    <w:p w14:paraId="783E94FC" w14:textId="626EDE5F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right="3" w:firstLine="679"/>
        <w:rPr>
          <w:sz w:val="28"/>
        </w:rPr>
      </w:pPr>
      <w:r>
        <w:rPr>
          <w:sz w:val="28"/>
        </w:rPr>
        <w:t>Основной</w:t>
      </w:r>
      <w:r w:rsidR="00352218">
        <w:rPr>
          <w:sz w:val="28"/>
        </w:rPr>
        <w:t xml:space="preserve"> </w:t>
      </w:r>
      <w:r>
        <w:rPr>
          <w:sz w:val="28"/>
        </w:rPr>
        <w:t>целью</w:t>
      </w:r>
      <w:r w:rsidR="00352218">
        <w:rPr>
          <w:sz w:val="28"/>
        </w:rPr>
        <w:t xml:space="preserve"> </w:t>
      </w:r>
      <w:r>
        <w:rPr>
          <w:sz w:val="28"/>
        </w:rPr>
        <w:t>управления</w:t>
      </w:r>
      <w:r w:rsidR="00352218">
        <w:rPr>
          <w:sz w:val="28"/>
        </w:rPr>
        <w:t xml:space="preserve"> </w:t>
      </w:r>
      <w:r>
        <w:rPr>
          <w:sz w:val="28"/>
        </w:rPr>
        <w:t>ИБ</w:t>
      </w:r>
      <w:r w:rsidR="00352218">
        <w:rPr>
          <w:sz w:val="28"/>
        </w:rPr>
        <w:t xml:space="preserve"> </w:t>
      </w:r>
      <w:r>
        <w:rPr>
          <w:sz w:val="28"/>
        </w:rPr>
        <w:t>является</w:t>
      </w:r>
      <w:r w:rsidR="00352218">
        <w:rPr>
          <w:sz w:val="28"/>
        </w:rPr>
        <w:t xml:space="preserve"> </w:t>
      </w:r>
      <w:r w:rsidR="00AE014A" w:rsidRPr="00AE014A">
        <w:rPr>
          <w:sz w:val="28"/>
        </w:rPr>
        <w:t xml:space="preserve">обеспечение эффективности процессов и деятельности </w:t>
      </w:r>
      <w:r w:rsidR="003049DA">
        <w:rPr>
          <w:sz w:val="28"/>
        </w:rPr>
        <w:t>Организ</w:t>
      </w:r>
      <w:r w:rsidR="00AE014A" w:rsidRPr="00AE014A">
        <w:rPr>
          <w:sz w:val="28"/>
        </w:rPr>
        <w:t>ации, а также минимизация рисков кибербезопасности</w:t>
      </w:r>
      <w:r w:rsidR="00352218">
        <w:rPr>
          <w:sz w:val="28"/>
        </w:rPr>
        <w:t>.</w:t>
      </w:r>
    </w:p>
    <w:p w14:paraId="271E9E4D" w14:textId="38F5560F" w:rsidR="00AE014A" w:rsidRDefault="00B70E99" w:rsidP="00AE014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Основными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задачами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ИБ</w:t>
      </w:r>
      <w:r>
        <w:rPr>
          <w:spacing w:val="-3"/>
          <w:sz w:val="28"/>
        </w:rPr>
        <w:t xml:space="preserve"> </w:t>
      </w:r>
      <w:r>
        <w:rPr>
          <w:sz w:val="28"/>
        </w:rPr>
        <w:t>являются:</w:t>
      </w:r>
    </w:p>
    <w:p w14:paraId="475E935C" w14:textId="77777777" w:rsidR="00AE014A" w:rsidRPr="00AE014A" w:rsidRDefault="00AE014A" w:rsidP="00AE014A">
      <w:pPr>
        <w:pStyle w:val="a4"/>
        <w:numPr>
          <w:ilvl w:val="2"/>
          <w:numId w:val="26"/>
        </w:numPr>
        <w:rPr>
          <w:sz w:val="28"/>
        </w:rPr>
      </w:pPr>
      <w:r w:rsidRPr="00AE014A">
        <w:rPr>
          <w:sz w:val="28"/>
        </w:rPr>
        <w:t>Обеспечение конфиденциальности, целостности и доступности информации.</w:t>
      </w:r>
    </w:p>
    <w:p w14:paraId="0E471F03" w14:textId="7858F1C5" w:rsidR="00AE014A" w:rsidRDefault="00AE014A" w:rsidP="00AE014A">
      <w:pPr>
        <w:pStyle w:val="a4"/>
        <w:numPr>
          <w:ilvl w:val="2"/>
          <w:numId w:val="26"/>
        </w:numPr>
        <w:rPr>
          <w:sz w:val="28"/>
        </w:rPr>
      </w:pPr>
      <w:r w:rsidRPr="00AE014A">
        <w:rPr>
          <w:sz w:val="28"/>
        </w:rPr>
        <w:t>Выявление и анализ рисков информационной безопасности.</w:t>
      </w:r>
    </w:p>
    <w:p w14:paraId="173A1801" w14:textId="4C24648C" w:rsidR="00AE014A" w:rsidRDefault="00AE014A" w:rsidP="00AE014A">
      <w:pPr>
        <w:pStyle w:val="a4"/>
        <w:numPr>
          <w:ilvl w:val="2"/>
          <w:numId w:val="26"/>
        </w:numPr>
        <w:rPr>
          <w:sz w:val="28"/>
        </w:rPr>
      </w:pPr>
      <w:r w:rsidRPr="00AE014A">
        <w:rPr>
          <w:sz w:val="28"/>
        </w:rPr>
        <w:t>Обучение сотрудников правилам безопасного использования информации и технологий.</w:t>
      </w:r>
    </w:p>
    <w:p w14:paraId="0EF75C01" w14:textId="77777777" w:rsidR="00AE014A" w:rsidRPr="00AE014A" w:rsidRDefault="00AE014A" w:rsidP="00AE014A">
      <w:pPr>
        <w:pStyle w:val="a4"/>
        <w:numPr>
          <w:ilvl w:val="2"/>
          <w:numId w:val="26"/>
        </w:numPr>
        <w:rPr>
          <w:sz w:val="28"/>
        </w:rPr>
      </w:pPr>
      <w:r w:rsidRPr="00AE014A">
        <w:rPr>
          <w:sz w:val="28"/>
        </w:rPr>
        <w:t>Постоянное совершенствование системы управления информационной безопасностью.</w:t>
      </w:r>
    </w:p>
    <w:p w14:paraId="1EF835E3" w14:textId="3DF6BC91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 xml:space="preserve">В основе управления ИБ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 xml:space="preserve">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</w:t>
      </w:r>
      <w:r w:rsidR="00352218">
        <w:rPr>
          <w:sz w:val="28"/>
        </w:rPr>
        <w:t>-2021)</w:t>
      </w:r>
      <w:r>
        <w:rPr>
          <w:sz w:val="28"/>
        </w:rPr>
        <w:t>.</w:t>
      </w:r>
    </w:p>
    <w:p w14:paraId="33380288" w14:textId="2B1CE5EA" w:rsidR="003760E6" w:rsidRDefault="003049DA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>Организ</w:t>
      </w:r>
      <w:r w:rsidR="006739C5">
        <w:rPr>
          <w:sz w:val="28"/>
        </w:rPr>
        <w:t>ация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осуществляет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деятельность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рисками,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повышению осведомленности сотрудников и реагированию на инциденты 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области ИБ. Регулярно, не реже одного раза в два года, производится анализ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состояния рисков, связанных с ИБ. Защитные меры должны основываться на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всесторонней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оценке этих</w:t>
      </w:r>
      <w:r w:rsidR="00B70E99">
        <w:rPr>
          <w:spacing w:val="-2"/>
          <w:sz w:val="28"/>
        </w:rPr>
        <w:t xml:space="preserve"> </w:t>
      </w:r>
      <w:r w:rsidR="00B70E99">
        <w:rPr>
          <w:sz w:val="28"/>
        </w:rPr>
        <w:t>рисков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и должны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быть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им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соразмерны.</w:t>
      </w:r>
    </w:p>
    <w:p w14:paraId="06C5F6AC" w14:textId="1D6EFAEB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lastRenderedPageBreak/>
        <w:t>Всю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информационных ресурсов </w:t>
      </w:r>
      <w:r w:rsidR="003049DA">
        <w:rPr>
          <w:sz w:val="28"/>
        </w:rPr>
        <w:t>Организ</w:t>
      </w:r>
      <w:r w:rsidR="006739C5">
        <w:rPr>
          <w:sz w:val="28"/>
        </w:rPr>
        <w:t>ация</w:t>
      </w:r>
      <w:r>
        <w:rPr>
          <w:sz w:val="28"/>
        </w:rPr>
        <w:t xml:space="preserve"> возлагает на</w:t>
      </w:r>
      <w:r w:rsidR="00D01499" w:rsidRPr="00D01499">
        <w:rPr>
          <w:sz w:val="28"/>
        </w:rPr>
        <w:t xml:space="preserve"> </w:t>
      </w:r>
      <w:r w:rsidR="00D01499">
        <w:rPr>
          <w:sz w:val="28"/>
        </w:rPr>
        <w:t xml:space="preserve">заведующих научными </w:t>
      </w:r>
      <w:r w:rsidR="00C0368B">
        <w:rPr>
          <w:sz w:val="28"/>
        </w:rPr>
        <w:t>лабораториями</w:t>
      </w:r>
      <w:r>
        <w:rPr>
          <w:sz w:val="28"/>
        </w:rPr>
        <w:t xml:space="preserve">. </w:t>
      </w:r>
    </w:p>
    <w:p w14:paraId="753B31AE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27"/>
        </w:rPr>
      </w:pPr>
    </w:p>
    <w:p w14:paraId="7AEDDC2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4362"/>
        </w:tabs>
        <w:ind w:left="4361" w:right="3" w:hanging="287"/>
        <w:jc w:val="left"/>
      </w:pPr>
      <w:bookmarkStart w:id="11" w:name="_Toc146475448"/>
      <w:r>
        <w:t>РЕАЛИЗАЦИЯ</w:t>
      </w:r>
      <w:bookmarkEnd w:id="11"/>
    </w:p>
    <w:p w14:paraId="291E7AF9" w14:textId="1CA2497D" w:rsidR="00B602DC" w:rsidRDefault="00B70E99" w:rsidP="00C0368B">
      <w:pPr>
        <w:pStyle w:val="a3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3BA1B766" w14:textId="77777777" w:rsidR="00B602DC" w:rsidRDefault="00B602DC" w:rsidP="00352218">
      <w:pPr>
        <w:pStyle w:val="a3"/>
        <w:widowControl/>
        <w:ind w:right="3" w:firstLine="679"/>
      </w:pPr>
    </w:p>
    <w:p w14:paraId="6CB62E25" w14:textId="77777777" w:rsidR="003760E6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</w:pPr>
      <w:bookmarkStart w:id="12" w:name="_Toc146475449"/>
      <w:r>
        <w:t>Структура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</w:t>
      </w:r>
      <w:bookmarkEnd w:id="12"/>
    </w:p>
    <w:p w14:paraId="241545C4" w14:textId="00035EF2" w:rsidR="003760E6" w:rsidRPr="00180F8F" w:rsidRDefault="00B70E99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Ответственное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1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z w:val="28"/>
        </w:rPr>
        <w:t>, руководит работами по внедрению и совершенствованию СУИБ, в</w:t>
      </w:r>
      <w:r>
        <w:rPr>
          <w:spacing w:val="1"/>
          <w:sz w:val="28"/>
        </w:rPr>
        <w:t xml:space="preserve"> </w:t>
      </w:r>
      <w:r w:rsidRPr="00180F8F">
        <w:rPr>
          <w:sz w:val="28"/>
        </w:rPr>
        <w:t>том</w:t>
      </w:r>
      <w:r w:rsidRPr="00180F8F">
        <w:rPr>
          <w:spacing w:val="-1"/>
          <w:sz w:val="28"/>
        </w:rPr>
        <w:t xml:space="preserve"> </w:t>
      </w:r>
      <w:r w:rsidRPr="00180F8F">
        <w:rPr>
          <w:sz w:val="28"/>
        </w:rPr>
        <w:t>числе</w:t>
      </w:r>
      <w:r w:rsidRPr="00180F8F">
        <w:rPr>
          <w:spacing w:val="-2"/>
          <w:sz w:val="28"/>
        </w:rPr>
        <w:t xml:space="preserve"> </w:t>
      </w:r>
      <w:r w:rsidR="00996B74">
        <w:rPr>
          <w:sz w:val="28"/>
        </w:rPr>
        <w:t>о</w:t>
      </w:r>
      <w:r w:rsidR="003049DA">
        <w:rPr>
          <w:sz w:val="28"/>
        </w:rPr>
        <w:t>рганиз</w:t>
      </w:r>
      <w:r w:rsidRPr="00180F8F">
        <w:rPr>
          <w:sz w:val="28"/>
        </w:rPr>
        <w:t>ует выполнение Положений</w:t>
      </w:r>
      <w:r w:rsidRPr="00180F8F">
        <w:rPr>
          <w:spacing w:val="-3"/>
          <w:sz w:val="28"/>
        </w:rPr>
        <w:t xml:space="preserve"> </w:t>
      </w:r>
      <w:r w:rsidRPr="00180F8F">
        <w:rPr>
          <w:sz w:val="28"/>
        </w:rPr>
        <w:t>по ИБ.</w:t>
      </w:r>
    </w:p>
    <w:p w14:paraId="5F2241A6" w14:textId="0EF173F8" w:rsidR="003760E6" w:rsidRPr="00180F8F" w:rsidRDefault="00180F8F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rPr>
          <w:sz w:val="28"/>
        </w:rPr>
      </w:pPr>
      <w:r w:rsidRPr="00180F8F">
        <w:rPr>
          <w:sz w:val="28"/>
        </w:rPr>
        <w:t xml:space="preserve">Руководство всеми видами деятельности по управлению ИБ в структурных подразделениях </w:t>
      </w:r>
      <w:r w:rsidR="003049DA">
        <w:rPr>
          <w:sz w:val="28"/>
        </w:rPr>
        <w:t>Организ</w:t>
      </w:r>
      <w:r w:rsidR="00EF72BA">
        <w:rPr>
          <w:sz w:val="28"/>
        </w:rPr>
        <w:t>ации</w:t>
      </w:r>
      <w:r w:rsidRPr="00180F8F">
        <w:rPr>
          <w:sz w:val="28"/>
        </w:rPr>
        <w:t xml:space="preserve"> осуществляют руководители этих подразделений. Они же несут ответственность за выполнение обязательств Положений по ИБ</w:t>
      </w:r>
      <w:r>
        <w:rPr>
          <w:sz w:val="28"/>
        </w:rPr>
        <w:t>.</w:t>
      </w:r>
      <w:r w:rsidR="00B70E99" w:rsidRPr="00180F8F">
        <w:rPr>
          <w:spacing w:val="1"/>
          <w:sz w:val="28"/>
        </w:rPr>
        <w:t xml:space="preserve"> </w:t>
      </w:r>
    </w:p>
    <w:p w14:paraId="516E8DDF" w14:textId="2741F4AF" w:rsidR="00EF72BA" w:rsidRDefault="00EF72BA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rPr>
          <w:sz w:val="28"/>
        </w:rPr>
      </w:pPr>
      <w:r w:rsidRPr="00EF72BA">
        <w:rPr>
          <w:sz w:val="28"/>
        </w:rPr>
        <w:t xml:space="preserve">Функции администраторов по ИБ возлагаются на штатных </w:t>
      </w:r>
      <w:r>
        <w:rPr>
          <w:sz w:val="28"/>
        </w:rPr>
        <w:t>сотрудников отдела ИБ</w:t>
      </w:r>
      <w:r w:rsidRPr="00EF72BA">
        <w:rPr>
          <w:sz w:val="28"/>
        </w:rPr>
        <w:t xml:space="preserve">, которые осуществляет свою деятельность во взаимодействии с другими подразделениями </w:t>
      </w:r>
      <w:r w:rsidR="003049DA">
        <w:rPr>
          <w:sz w:val="28"/>
        </w:rPr>
        <w:t>Организ</w:t>
      </w:r>
      <w:r>
        <w:rPr>
          <w:sz w:val="28"/>
        </w:rPr>
        <w:t>ации</w:t>
      </w:r>
      <w:r w:rsidRPr="00EF72BA">
        <w:rPr>
          <w:sz w:val="28"/>
        </w:rPr>
        <w:t xml:space="preserve">. Координацию их деятельности по защите информации осуществляет ответственное лицо, назначенное приказом директора </w:t>
      </w:r>
      <w:r w:rsidR="003049DA">
        <w:rPr>
          <w:sz w:val="28"/>
        </w:rPr>
        <w:t>Организ</w:t>
      </w:r>
      <w:r>
        <w:rPr>
          <w:sz w:val="28"/>
        </w:rPr>
        <w:t>ации</w:t>
      </w:r>
      <w:r w:rsidRPr="00EF72BA">
        <w:rPr>
          <w:sz w:val="28"/>
        </w:rPr>
        <w:t>.</w:t>
      </w:r>
    </w:p>
    <w:p w14:paraId="41D327F7" w14:textId="696F2958" w:rsidR="00180F8F" w:rsidRPr="00180F8F" w:rsidRDefault="00180F8F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rPr>
          <w:sz w:val="28"/>
        </w:rPr>
      </w:pPr>
      <w:r w:rsidRPr="00180F8F">
        <w:rPr>
          <w:sz w:val="28"/>
        </w:rPr>
        <w:t xml:space="preserve">Ответственность работников за надлежащее выполнение требований и правил ИБ определена в положениях, правилах, регламентах и других внутренних документах </w:t>
      </w:r>
      <w:r w:rsidR="003049DA">
        <w:rPr>
          <w:sz w:val="28"/>
        </w:rPr>
        <w:t>Организ</w:t>
      </w:r>
      <w:r w:rsidRPr="00180F8F">
        <w:rPr>
          <w:sz w:val="28"/>
        </w:rPr>
        <w:t xml:space="preserve">ации. Руководители структурных подразделений </w:t>
      </w:r>
      <w:r w:rsidR="003049DA">
        <w:rPr>
          <w:sz w:val="28"/>
        </w:rPr>
        <w:t>Организ</w:t>
      </w:r>
      <w:r w:rsidRPr="00180F8F">
        <w:rPr>
          <w:sz w:val="28"/>
        </w:rPr>
        <w:t xml:space="preserve">ации несут ответственность за обеспечение выполнения требований ИБ в своих подразделениях. Работники </w:t>
      </w:r>
      <w:r w:rsidR="003049DA">
        <w:rPr>
          <w:sz w:val="28"/>
        </w:rPr>
        <w:t>Организ</w:t>
      </w:r>
      <w:r w:rsidRPr="00180F8F">
        <w:rPr>
          <w:sz w:val="28"/>
        </w:rPr>
        <w:t>ации несут персональную ответственность за соблюдение требований информационной безопасности.</w:t>
      </w:r>
    </w:p>
    <w:p w14:paraId="7497CDEC" w14:textId="77777777" w:rsidR="00345C6D" w:rsidRDefault="00B70E99" w:rsidP="00345C6D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</w:pPr>
      <w:bookmarkStart w:id="13" w:name="_Toc146475450"/>
      <w:r w:rsidRPr="00180F8F">
        <w:t>Осведомленность</w:t>
      </w:r>
      <w:r w:rsidRPr="00180F8F">
        <w:rPr>
          <w:spacing w:val="-6"/>
        </w:rPr>
        <w:t xml:space="preserve"> </w:t>
      </w:r>
      <w:r w:rsidRPr="00180F8F">
        <w:t>и</w:t>
      </w:r>
      <w:r w:rsidRPr="00180F8F">
        <w:rPr>
          <w:spacing w:val="-4"/>
        </w:rPr>
        <w:t xml:space="preserve"> </w:t>
      </w:r>
      <w:r w:rsidRPr="00180F8F">
        <w:t>информирование</w:t>
      </w:r>
      <w:bookmarkEnd w:id="13"/>
    </w:p>
    <w:p w14:paraId="3D6E7479" w14:textId="423864B9" w:rsidR="002A29ED" w:rsidRPr="002A29ED" w:rsidRDefault="002A29ED" w:rsidP="002A29ED">
      <w:pPr>
        <w:pStyle w:val="1"/>
        <w:widowControl/>
        <w:tabs>
          <w:tab w:val="left" w:pos="1550"/>
        </w:tabs>
        <w:ind w:left="0" w:right="3"/>
        <w:rPr>
          <w:b w:val="0"/>
        </w:rPr>
      </w:pPr>
      <w:r>
        <w:rPr>
          <w:b w:val="0"/>
        </w:rPr>
        <w:tab/>
      </w:r>
      <w:bookmarkStart w:id="14" w:name="_Toc146475451"/>
      <w:r w:rsidR="00345C6D" w:rsidRPr="00345C6D">
        <w:rPr>
          <w:b w:val="0"/>
        </w:rPr>
        <w:t xml:space="preserve">Сотрудники </w:t>
      </w:r>
      <w:r w:rsidR="003049DA">
        <w:rPr>
          <w:b w:val="0"/>
        </w:rPr>
        <w:t>Организ</w:t>
      </w:r>
      <w:r w:rsidR="00345C6D" w:rsidRPr="00345C6D">
        <w:rPr>
          <w:b w:val="0"/>
        </w:rPr>
        <w:t>ации должны быть осведомлены о политике информационной безопасности и ее требованиях.</w:t>
      </w:r>
      <w:r>
        <w:rPr>
          <w:b w:val="0"/>
        </w:rPr>
        <w:t xml:space="preserve"> </w:t>
      </w:r>
      <w:r w:rsidRPr="002A29ED">
        <w:rPr>
          <w:b w:val="0"/>
        </w:rPr>
        <w:t xml:space="preserve">Для этого </w:t>
      </w:r>
      <w:r>
        <w:rPr>
          <w:b w:val="0"/>
        </w:rPr>
        <w:t>необходимо периодически проводить мероприятия</w:t>
      </w:r>
      <w:r w:rsidRPr="002A29ED">
        <w:rPr>
          <w:b w:val="0"/>
        </w:rPr>
        <w:t xml:space="preserve"> по повышению осведомленности сотрудников в вопросах информационной безопасности.</w:t>
      </w:r>
      <w:r>
        <w:rPr>
          <w:b w:val="0"/>
        </w:rPr>
        <w:t xml:space="preserve"> Ответственность за проведение, качество проведения и периодичность лежит на руководителях подразделений.</w:t>
      </w:r>
      <w:bookmarkEnd w:id="14"/>
      <w:r w:rsidRPr="002A29ED">
        <w:rPr>
          <w:b w:val="0"/>
        </w:rPr>
        <w:t xml:space="preserve"> </w:t>
      </w:r>
    </w:p>
    <w:p w14:paraId="758BDDDA" w14:textId="51771934" w:rsidR="00345C6D" w:rsidRDefault="002A29ED" w:rsidP="002A29ED">
      <w:pPr>
        <w:pStyle w:val="1"/>
        <w:widowControl/>
        <w:tabs>
          <w:tab w:val="left" w:pos="1550"/>
        </w:tabs>
        <w:ind w:left="0" w:right="3"/>
        <w:rPr>
          <w:b w:val="0"/>
        </w:rPr>
      </w:pPr>
      <w:r>
        <w:rPr>
          <w:b w:val="0"/>
        </w:rPr>
        <w:tab/>
      </w:r>
      <w:bookmarkStart w:id="15" w:name="_Toc146475452"/>
      <w:r>
        <w:rPr>
          <w:b w:val="0"/>
        </w:rPr>
        <w:t>Список мероприятий</w:t>
      </w:r>
      <w:r w:rsidRPr="002A29ED">
        <w:rPr>
          <w:b w:val="0"/>
        </w:rPr>
        <w:t>:</w:t>
      </w:r>
      <w:bookmarkEnd w:id="15"/>
    </w:p>
    <w:p w14:paraId="577EC109" w14:textId="04A6BDD7" w:rsidR="002A29ED" w:rsidRPr="002A29ED" w:rsidRDefault="002A29ED" w:rsidP="002A29ED">
      <w:pPr>
        <w:pStyle w:val="1"/>
        <w:widowControl/>
        <w:numPr>
          <w:ilvl w:val="0"/>
          <w:numId w:val="39"/>
        </w:numPr>
        <w:tabs>
          <w:tab w:val="left" w:pos="1550"/>
        </w:tabs>
        <w:ind w:right="3"/>
        <w:rPr>
          <w:b w:val="0"/>
        </w:rPr>
      </w:pPr>
      <w:bookmarkStart w:id="16" w:name="_Toc146475453"/>
      <w:r>
        <w:rPr>
          <w:b w:val="0"/>
        </w:rPr>
        <w:t>Т</w:t>
      </w:r>
      <w:r w:rsidRPr="002A29ED">
        <w:rPr>
          <w:b w:val="0"/>
        </w:rPr>
        <w:t>ренинг по вопросам информационной безопасности;</w:t>
      </w:r>
      <w:bookmarkEnd w:id="16"/>
    </w:p>
    <w:p w14:paraId="0BCDA572" w14:textId="4A72DB11" w:rsidR="002A29ED" w:rsidRDefault="002A29ED" w:rsidP="002A29ED">
      <w:pPr>
        <w:pStyle w:val="1"/>
        <w:widowControl/>
        <w:numPr>
          <w:ilvl w:val="0"/>
          <w:numId w:val="39"/>
        </w:numPr>
        <w:tabs>
          <w:tab w:val="left" w:pos="1550"/>
        </w:tabs>
        <w:ind w:right="3"/>
        <w:rPr>
          <w:b w:val="0"/>
        </w:rPr>
      </w:pPr>
      <w:bookmarkStart w:id="17" w:name="_Toc146475454"/>
      <w:r w:rsidRPr="002A29ED">
        <w:rPr>
          <w:b w:val="0"/>
        </w:rPr>
        <w:t>Разработка и распространение информационных материалов, посвященных вопросам ИБ;</w:t>
      </w:r>
      <w:bookmarkEnd w:id="17"/>
    </w:p>
    <w:p w14:paraId="185067B1" w14:textId="519F8D3F" w:rsidR="002A29ED" w:rsidRPr="002A29ED" w:rsidRDefault="002A29ED" w:rsidP="002A29ED">
      <w:pPr>
        <w:pStyle w:val="1"/>
        <w:widowControl/>
        <w:numPr>
          <w:ilvl w:val="0"/>
          <w:numId w:val="39"/>
        </w:numPr>
        <w:tabs>
          <w:tab w:val="left" w:pos="1550"/>
        </w:tabs>
        <w:ind w:right="3"/>
        <w:rPr>
          <w:b w:val="0"/>
        </w:rPr>
      </w:pPr>
      <w:bookmarkStart w:id="18" w:name="_Toc146475455"/>
      <w:r w:rsidRPr="002A29ED">
        <w:rPr>
          <w:b w:val="0"/>
        </w:rPr>
        <w:t>Проведение регулярных внутренних проверок на соответствие требованиям ИБ.</w:t>
      </w:r>
      <w:bookmarkEnd w:id="18"/>
    </w:p>
    <w:p w14:paraId="7DFB2F34" w14:textId="77777777" w:rsidR="003760E6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 w:hanging="699"/>
      </w:pPr>
      <w:bookmarkStart w:id="19" w:name="_Toc146475456"/>
      <w:r>
        <w:t>Реагирование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инциденты</w:t>
      </w:r>
      <w:r>
        <w:rPr>
          <w:spacing w:val="-4"/>
        </w:rPr>
        <w:t xml:space="preserve"> </w:t>
      </w:r>
      <w:r>
        <w:t>безопасности</w:t>
      </w:r>
      <w:bookmarkEnd w:id="19"/>
    </w:p>
    <w:p w14:paraId="284ED866" w14:textId="3BFD5A6B" w:rsidR="003760E6" w:rsidRDefault="00B70E99" w:rsidP="00352218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3049DA">
        <w:rPr>
          <w:sz w:val="28"/>
        </w:rPr>
        <w:t>Организ</w:t>
      </w:r>
      <w:r w:rsidR="006739C5">
        <w:rPr>
          <w:sz w:val="28"/>
        </w:rPr>
        <w:t>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14:paraId="24BC15E6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7F730B31" w14:textId="1C068C5D" w:rsidR="003049DA" w:rsidRDefault="00B70E99" w:rsidP="003049DA">
      <w:pPr>
        <w:pStyle w:val="1"/>
        <w:widowControl/>
        <w:numPr>
          <w:ilvl w:val="1"/>
          <w:numId w:val="29"/>
        </w:numPr>
        <w:tabs>
          <w:tab w:val="left" w:pos="4580"/>
        </w:tabs>
        <w:ind w:left="4579" w:right="3" w:hanging="356"/>
        <w:jc w:val="left"/>
      </w:pPr>
      <w:bookmarkStart w:id="20" w:name="_Toc146475457"/>
      <w:r>
        <w:t>КОНТРОЛЬ</w:t>
      </w:r>
      <w:bookmarkEnd w:id="20"/>
    </w:p>
    <w:p w14:paraId="63F910F8" w14:textId="7D261643" w:rsidR="003049DA" w:rsidRDefault="003049DA" w:rsidP="00996B74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>
        <w:rPr>
          <w:sz w:val="28"/>
        </w:rPr>
        <w:t xml:space="preserve">Контроль </w:t>
      </w:r>
      <w:r w:rsidRPr="003049DA">
        <w:rPr>
          <w:sz w:val="28"/>
        </w:rPr>
        <w:t xml:space="preserve">соблюдения требований Политики возлагается на ответственное лицо, назначенное приказом директора </w:t>
      </w:r>
      <w:r>
        <w:rPr>
          <w:sz w:val="28"/>
        </w:rPr>
        <w:t>Организации</w:t>
      </w:r>
      <w:r w:rsidRPr="003049DA">
        <w:rPr>
          <w:sz w:val="28"/>
        </w:rPr>
        <w:t xml:space="preserve">. При необходимости контролирующие функции выполняют также третьи лица и </w:t>
      </w:r>
      <w:r>
        <w:rPr>
          <w:sz w:val="28"/>
        </w:rPr>
        <w:t>Организ</w:t>
      </w:r>
      <w:r w:rsidRPr="003049DA">
        <w:rPr>
          <w:sz w:val="28"/>
        </w:rPr>
        <w:t>ации, действующие на законных основаниях.</w:t>
      </w:r>
    </w:p>
    <w:p w14:paraId="3C1922AF" w14:textId="331CB8A0" w:rsidR="003049DA" w:rsidRDefault="00996B74" w:rsidP="00996B74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 w:rsidRPr="00996B74">
        <w:rPr>
          <w:sz w:val="28"/>
        </w:rPr>
        <w:t>Контроль за актуальностью Политики осуществляет ответственное</w:t>
      </w:r>
      <w:r>
        <w:rPr>
          <w:sz w:val="28"/>
        </w:rPr>
        <w:t xml:space="preserve"> </w:t>
      </w:r>
      <w:r w:rsidRPr="00996B74">
        <w:rPr>
          <w:sz w:val="28"/>
        </w:rPr>
        <w:t>лицо, назначенное приказом директора Организации.</w:t>
      </w:r>
    </w:p>
    <w:p w14:paraId="6FE3A5B4" w14:textId="67AA8CEB" w:rsidR="00996B74" w:rsidRPr="00996B74" w:rsidRDefault="00996B74" w:rsidP="00996B74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 w:rsidRPr="00996B74">
        <w:rPr>
          <w:sz w:val="28"/>
        </w:rPr>
        <w:t xml:space="preserve">Контроль в области информационной безопасности является частью работ по обеспечению ИБ </w:t>
      </w:r>
      <w:r>
        <w:rPr>
          <w:sz w:val="28"/>
        </w:rPr>
        <w:t>Организации</w:t>
      </w:r>
      <w:r w:rsidRPr="00996B74">
        <w:rPr>
          <w:sz w:val="28"/>
        </w:rPr>
        <w:t>. Целью контроля ИБ является выявление угроз, предотвращение их реализации, минимизация возможного ущерба.</w:t>
      </w:r>
    </w:p>
    <w:p w14:paraId="5C16D553" w14:textId="30CB816C" w:rsidR="00996B74" w:rsidRPr="00996B74" w:rsidRDefault="00996B74" w:rsidP="00996B74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 w:rsidRPr="00996B74">
        <w:rPr>
          <w:sz w:val="28"/>
        </w:rPr>
        <w:t xml:space="preserve">Объектами контроля ИБ являются информационные ресурсы </w:t>
      </w:r>
      <w:r>
        <w:rPr>
          <w:sz w:val="28"/>
        </w:rPr>
        <w:t>Организации</w:t>
      </w:r>
      <w:r w:rsidRPr="00996B74">
        <w:rPr>
          <w:sz w:val="28"/>
        </w:rPr>
        <w:t xml:space="preserve"> (информация, работники и другие субъекты доступа, системы и средства информационных технологий, а также средства защиты информации).</w:t>
      </w:r>
    </w:p>
    <w:p w14:paraId="42437E5D" w14:textId="77777777" w:rsidR="003049DA" w:rsidRDefault="003049DA" w:rsidP="003049DA">
      <w:pPr>
        <w:pStyle w:val="1"/>
        <w:widowControl/>
        <w:tabs>
          <w:tab w:val="left" w:pos="4580"/>
        </w:tabs>
        <w:ind w:left="4579" w:right="3"/>
        <w:jc w:val="left"/>
      </w:pPr>
    </w:p>
    <w:p w14:paraId="4D104E6D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54"/>
        </w:tabs>
        <w:ind w:left="3753" w:right="3" w:hanging="469"/>
        <w:jc w:val="left"/>
      </w:pPr>
      <w:bookmarkStart w:id="21" w:name="_Toc146475458"/>
      <w:r>
        <w:t>СОВЕРШЕНСТВОВАНИЕ</w:t>
      </w:r>
      <w:bookmarkEnd w:id="21"/>
    </w:p>
    <w:p w14:paraId="71ECF4BD" w14:textId="77777777" w:rsidR="00112EA6" w:rsidRDefault="00112EA6" w:rsidP="00112EA6">
      <w:pPr>
        <w:pStyle w:val="1"/>
        <w:widowControl/>
        <w:tabs>
          <w:tab w:val="left" w:pos="3754"/>
        </w:tabs>
        <w:ind w:left="0" w:right="3"/>
        <w:jc w:val="left"/>
      </w:pPr>
    </w:p>
    <w:p w14:paraId="64783C68" w14:textId="6B78FAE5" w:rsidR="00A87AE4" w:rsidRDefault="00CA4846" w:rsidP="00A87AE4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 w:rsidRPr="00CA4846">
        <w:rPr>
          <w:sz w:val="28"/>
        </w:rPr>
        <w:t>Для совершенствования системы управления ИБ необходимо выполнять следующие действия:</w:t>
      </w:r>
    </w:p>
    <w:p w14:paraId="36E6EDC9" w14:textId="77777777" w:rsidR="000A319D" w:rsidRPr="000A319D" w:rsidRDefault="000A319D" w:rsidP="000A319D">
      <w:pPr>
        <w:pStyle w:val="a4"/>
        <w:numPr>
          <w:ilvl w:val="0"/>
          <w:numId w:val="43"/>
        </w:numPr>
        <w:rPr>
          <w:sz w:val="28"/>
        </w:rPr>
      </w:pPr>
      <w:r w:rsidRPr="000A319D">
        <w:rPr>
          <w:sz w:val="28"/>
        </w:rPr>
        <w:t>Анализ рисков. Необходимо провести анализ рисков, связанных с безопасностью информационных ресурсов Организации.</w:t>
      </w:r>
    </w:p>
    <w:p w14:paraId="543D0AE4" w14:textId="77777777" w:rsidR="000A319D" w:rsidRPr="000A319D" w:rsidRDefault="000A319D" w:rsidP="000A319D">
      <w:pPr>
        <w:pStyle w:val="a4"/>
        <w:numPr>
          <w:ilvl w:val="0"/>
          <w:numId w:val="43"/>
        </w:numPr>
        <w:rPr>
          <w:sz w:val="28"/>
        </w:rPr>
      </w:pPr>
      <w:r w:rsidRPr="000A319D">
        <w:rPr>
          <w:sz w:val="28"/>
        </w:rPr>
        <w:t>Постоянный мониторинг и анализ событий, связанных с безопасностью информации. Необходимо постоянно мониторить и анализировать события, связанные с безопасностью информации, для выявления уязвимостей и предотвращения инцидентов.</w:t>
      </w:r>
    </w:p>
    <w:p w14:paraId="44D7A29F" w14:textId="77777777" w:rsidR="000A319D" w:rsidRPr="000A319D" w:rsidRDefault="000A319D" w:rsidP="000A319D">
      <w:pPr>
        <w:pStyle w:val="a4"/>
        <w:numPr>
          <w:ilvl w:val="0"/>
          <w:numId w:val="43"/>
        </w:numPr>
        <w:rPr>
          <w:sz w:val="28"/>
        </w:rPr>
      </w:pPr>
      <w:r w:rsidRPr="000A319D">
        <w:rPr>
          <w:sz w:val="28"/>
        </w:rPr>
        <w:t>Реагирование на инциденты. Необходимо дорабатывать регламент реагирования на инциденты информационной безопасности, определяющий порядок действий при возникновении инцидентов.</w:t>
      </w:r>
    </w:p>
    <w:p w14:paraId="1F8686C7" w14:textId="77777777" w:rsidR="000A319D" w:rsidRPr="000A319D" w:rsidRDefault="000A319D" w:rsidP="000A319D">
      <w:pPr>
        <w:pStyle w:val="a4"/>
        <w:numPr>
          <w:ilvl w:val="0"/>
          <w:numId w:val="43"/>
        </w:numPr>
        <w:rPr>
          <w:sz w:val="28"/>
        </w:rPr>
      </w:pPr>
      <w:r w:rsidRPr="000A319D">
        <w:rPr>
          <w:sz w:val="28"/>
        </w:rPr>
        <w:t>Разработка политик и процедур СУИБ. На основе результатов анализа рисков и мониторинга необходимо разработать новые и доработать имеющиеся политики и процедуры СУИБ.</w:t>
      </w:r>
    </w:p>
    <w:p w14:paraId="1B3E0F8A" w14:textId="29492CEC" w:rsidR="000A319D" w:rsidRPr="000A319D" w:rsidRDefault="000A319D" w:rsidP="000A319D">
      <w:pPr>
        <w:pStyle w:val="a4"/>
        <w:numPr>
          <w:ilvl w:val="0"/>
          <w:numId w:val="43"/>
        </w:numPr>
        <w:rPr>
          <w:sz w:val="28"/>
        </w:rPr>
      </w:pPr>
      <w:r w:rsidRPr="000A319D">
        <w:rPr>
          <w:sz w:val="28"/>
        </w:rPr>
        <w:t>Внедрение новых политик и процедур СУИБ в эксплуатацию. После разработки политик и процедур СУИБ необходимо внедрить их в эксплуатацию.</w:t>
      </w:r>
    </w:p>
    <w:p w14:paraId="6341BD64" w14:textId="77777777" w:rsidR="00DF791D" w:rsidRDefault="000A319D" w:rsidP="00DF791D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>
        <w:rPr>
          <w:sz w:val="28"/>
        </w:rPr>
        <w:t>Порядок м</w:t>
      </w:r>
      <w:r w:rsidRPr="000A319D">
        <w:rPr>
          <w:sz w:val="28"/>
        </w:rPr>
        <w:t>ониторинг</w:t>
      </w:r>
      <w:r>
        <w:rPr>
          <w:sz w:val="28"/>
        </w:rPr>
        <w:t>а</w:t>
      </w:r>
      <w:r w:rsidRPr="000A319D">
        <w:rPr>
          <w:sz w:val="28"/>
        </w:rPr>
        <w:t xml:space="preserve"> информационной безопасности</w:t>
      </w:r>
      <w:r>
        <w:rPr>
          <w:sz w:val="28"/>
        </w:rPr>
        <w:t xml:space="preserve">. </w:t>
      </w:r>
      <w:r w:rsidRPr="00DF791D">
        <w:rPr>
          <w:sz w:val="28"/>
        </w:rPr>
        <w:t xml:space="preserve">Мониторинг информационной безопасности проводится с целью выявления несанкционированных действий работников и авторизованных третьих лиц в корпоративной информационной системе </w:t>
      </w:r>
      <w:r w:rsidR="00DF791D">
        <w:rPr>
          <w:sz w:val="28"/>
        </w:rPr>
        <w:t>Организации</w:t>
      </w:r>
      <w:r w:rsidRPr="00DF791D">
        <w:rPr>
          <w:sz w:val="28"/>
        </w:rPr>
        <w:t>, оперативного реагирования на инциденты информационной безопасности, сбора данных и проведения служебных расследований.</w:t>
      </w:r>
      <w:r w:rsidR="00DF791D">
        <w:rPr>
          <w:sz w:val="28"/>
        </w:rPr>
        <w:t xml:space="preserve"> </w:t>
      </w:r>
    </w:p>
    <w:p w14:paraId="12480D35" w14:textId="77777777" w:rsidR="00DF791D" w:rsidRDefault="00DF791D" w:rsidP="00DF791D">
      <w:pPr>
        <w:pStyle w:val="a4"/>
        <w:widowControl/>
        <w:tabs>
          <w:tab w:val="left" w:pos="2175"/>
        </w:tabs>
        <w:ind w:left="0" w:firstLine="851"/>
        <w:rPr>
          <w:sz w:val="28"/>
        </w:rPr>
      </w:pPr>
      <w:r w:rsidRPr="00DF791D">
        <w:rPr>
          <w:sz w:val="28"/>
        </w:rPr>
        <w:lastRenderedPageBreak/>
        <w:t xml:space="preserve">Для целей мониторинга информационной безопасности используются специализированные средства и штатные (входящие в состав информационных систем) средства контроля доступа, регистрации событий и синхронизации времени. </w:t>
      </w:r>
    </w:p>
    <w:p w14:paraId="420616C7" w14:textId="77777777" w:rsidR="00DF791D" w:rsidRDefault="00DF791D" w:rsidP="00DF791D">
      <w:pPr>
        <w:pStyle w:val="a4"/>
        <w:widowControl/>
        <w:tabs>
          <w:tab w:val="left" w:pos="2175"/>
        </w:tabs>
        <w:ind w:left="0" w:firstLine="851"/>
        <w:rPr>
          <w:sz w:val="28"/>
        </w:rPr>
      </w:pPr>
      <w:r w:rsidRPr="00DF791D">
        <w:rPr>
          <w:sz w:val="28"/>
        </w:rPr>
        <w:t xml:space="preserve">Необходимо получать своевременную информацию о технических уязвимостях используемых информационных систем, оценивать опасность таких уязвимостей и принимать соответствующие меры для рассмотрения связанного с ними риска. </w:t>
      </w:r>
    </w:p>
    <w:p w14:paraId="192AE7D6" w14:textId="69F63BAE" w:rsidR="00DF791D" w:rsidRPr="00DF791D" w:rsidRDefault="00DF791D" w:rsidP="00DF791D">
      <w:pPr>
        <w:pStyle w:val="a4"/>
        <w:widowControl/>
        <w:tabs>
          <w:tab w:val="left" w:pos="2175"/>
        </w:tabs>
        <w:ind w:left="0" w:firstLine="851"/>
        <w:rPr>
          <w:sz w:val="28"/>
        </w:rPr>
      </w:pPr>
      <w:r w:rsidRPr="00DF791D">
        <w:rPr>
          <w:sz w:val="28"/>
        </w:rPr>
        <w:t>Проверка журналов аудита и анализ данных по инцидентам информационной безопасности проводятся на регулярной основе.</w:t>
      </w:r>
    </w:p>
    <w:p w14:paraId="1E0CBE88" w14:textId="62C40F68" w:rsidR="00DF791D" w:rsidRDefault="00DF791D" w:rsidP="00DF791D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>
        <w:rPr>
          <w:sz w:val="28"/>
        </w:rPr>
        <w:t xml:space="preserve">Порядок </w:t>
      </w:r>
      <w:r w:rsidRPr="00DF791D">
        <w:rPr>
          <w:sz w:val="28"/>
        </w:rPr>
        <w:t>реагирования на инциденты ИБ.</w:t>
      </w:r>
      <w:r>
        <w:rPr>
          <w:sz w:val="28"/>
        </w:rPr>
        <w:t xml:space="preserve"> </w:t>
      </w:r>
      <w:r w:rsidRPr="00DF791D">
        <w:rPr>
          <w:sz w:val="28"/>
        </w:rPr>
        <w:t>Все пользователи информационных систем и ресурсов Организации должны сообщать о любых замеченных или подозреваемых недостатках безопасности в системах или услугах так оперативно, насколько это возможно. Пользователи должны знать способы информирования об известных или предполагаемых случаях нарушения информационной безопасности с использованием телефонной связи, электронной почты и других методов. Все инциденты ИБ должны быть идентифицированы, зафиксированы, доведены до соответствующих служб и решены (минимизированы негативные последствия).</w:t>
      </w:r>
    </w:p>
    <w:p w14:paraId="168FFDD2" w14:textId="35F77647" w:rsidR="00DF791D" w:rsidRDefault="00DF791D" w:rsidP="00DF791D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 w:rsidRPr="00DF791D">
        <w:rPr>
          <w:sz w:val="28"/>
        </w:rPr>
        <w:t xml:space="preserve">Обобщенные результаты анализа ИБ представляются на </w:t>
      </w:r>
      <w:r>
        <w:rPr>
          <w:sz w:val="28"/>
        </w:rPr>
        <w:t>встрече директора Организации и начальника отдела ИБ</w:t>
      </w:r>
      <w:r w:rsidRPr="00DF791D">
        <w:rPr>
          <w:sz w:val="28"/>
        </w:rPr>
        <w:t xml:space="preserve"> с целью их оценки и выработки согласованных рекомендаций, направленных на формирование и реализацию корректирующих и превентивных действий по совершенствованию системы управления ИБ </w:t>
      </w:r>
      <w:r>
        <w:rPr>
          <w:sz w:val="28"/>
        </w:rPr>
        <w:t xml:space="preserve">Организации. </w:t>
      </w:r>
      <w:r w:rsidRPr="00DF791D">
        <w:rPr>
          <w:sz w:val="28"/>
        </w:rPr>
        <w:t>Рекомендации, принятые на встрече, заносятся в протокол, который утверждается участвующими сторонами.</w:t>
      </w:r>
    </w:p>
    <w:p w14:paraId="023F7A6F" w14:textId="08FF9ADA" w:rsidR="00DF791D" w:rsidRDefault="00DF791D" w:rsidP="00DF791D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 w:rsidRPr="00DF791D">
        <w:rPr>
          <w:sz w:val="28"/>
        </w:rPr>
        <w:t xml:space="preserve">Все нормативные и организационно-распорядительные документы по информационной безопасности могут быть приняты, отменены и пересмотрены отдельными приказами по </w:t>
      </w:r>
      <w:r>
        <w:rPr>
          <w:sz w:val="28"/>
        </w:rPr>
        <w:t>Организации</w:t>
      </w:r>
      <w:r w:rsidRPr="00DF791D">
        <w:rPr>
          <w:sz w:val="28"/>
        </w:rPr>
        <w:t>, а также уточнены и дополнены распоряжениями по отдельному структурному подразделению</w:t>
      </w:r>
      <w:r>
        <w:rPr>
          <w:sz w:val="28"/>
        </w:rPr>
        <w:t>.</w:t>
      </w:r>
    </w:p>
    <w:p w14:paraId="74DE41C7" w14:textId="21734744" w:rsidR="00112EA6" w:rsidRPr="00DF791D" w:rsidRDefault="00DF791D" w:rsidP="00DF791D">
      <w:pPr>
        <w:pStyle w:val="a4"/>
        <w:widowControl/>
        <w:numPr>
          <w:ilvl w:val="2"/>
          <w:numId w:val="29"/>
        </w:numPr>
        <w:tabs>
          <w:tab w:val="left" w:pos="2175"/>
        </w:tabs>
        <w:ind w:left="0" w:firstLine="851"/>
        <w:rPr>
          <w:sz w:val="28"/>
        </w:rPr>
      </w:pPr>
      <w:r w:rsidRPr="00DF791D">
        <w:rPr>
          <w:sz w:val="28"/>
        </w:rPr>
        <w:t xml:space="preserve">Внутренние документы подразделений </w:t>
      </w:r>
      <w:r>
        <w:rPr>
          <w:sz w:val="28"/>
        </w:rPr>
        <w:t>Организации</w:t>
      </w:r>
      <w:r w:rsidRPr="00DF791D">
        <w:rPr>
          <w:sz w:val="28"/>
        </w:rPr>
        <w:t xml:space="preserve"> не должны противоречить Концепции ИБ, Политике ИБ и иным документам по информационной безопасности, утвержденным приказом по </w:t>
      </w:r>
      <w:r>
        <w:rPr>
          <w:sz w:val="28"/>
        </w:rPr>
        <w:t>Организации</w:t>
      </w:r>
      <w:r w:rsidRPr="00DF791D">
        <w:rPr>
          <w:sz w:val="28"/>
        </w:rPr>
        <w:t xml:space="preserve">. При наличии расхождений и противоречий между документами по информационной безопасности, утвержденными приказами по </w:t>
      </w:r>
      <w:r>
        <w:rPr>
          <w:sz w:val="28"/>
        </w:rPr>
        <w:t>Организации</w:t>
      </w:r>
      <w:r w:rsidRPr="00DF791D">
        <w:rPr>
          <w:sz w:val="28"/>
        </w:rPr>
        <w:t xml:space="preserve">, и внутренними документами подразделений </w:t>
      </w:r>
      <w:r>
        <w:rPr>
          <w:sz w:val="28"/>
        </w:rPr>
        <w:t>Организации</w:t>
      </w:r>
      <w:r w:rsidRPr="00DF791D">
        <w:rPr>
          <w:sz w:val="28"/>
        </w:rPr>
        <w:t xml:space="preserve"> – все документы, утвержденные приказами по </w:t>
      </w:r>
      <w:r>
        <w:rPr>
          <w:sz w:val="28"/>
        </w:rPr>
        <w:t>Организации</w:t>
      </w:r>
      <w:r w:rsidRPr="00DF791D">
        <w:rPr>
          <w:sz w:val="28"/>
        </w:rPr>
        <w:t>, имеют преимущественную силу.</w:t>
      </w:r>
    </w:p>
    <w:sectPr w:rsidR="00112EA6" w:rsidRPr="00DF791D" w:rsidSect="006739C5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AB91B" w14:textId="77777777" w:rsidR="00B24FFC" w:rsidRDefault="00B24FFC">
      <w:r>
        <w:separator/>
      </w:r>
    </w:p>
  </w:endnote>
  <w:endnote w:type="continuationSeparator" w:id="0">
    <w:p w14:paraId="4DF5DA59" w14:textId="77777777" w:rsidR="00B24FFC" w:rsidRDefault="00B2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359CF" w14:textId="77777777" w:rsidR="00B24FFC" w:rsidRDefault="00B24FFC">
      <w:r>
        <w:separator/>
      </w:r>
    </w:p>
  </w:footnote>
  <w:footnote w:type="continuationSeparator" w:id="0">
    <w:p w14:paraId="39FF5993" w14:textId="77777777" w:rsidR="00B24FFC" w:rsidRDefault="00B24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6976C" w14:textId="6844FE1E" w:rsidR="00B70E99" w:rsidRDefault="00832731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4950CE" wp14:editId="25FCA4A4">
              <wp:simplePos x="0" y="0"/>
              <wp:positionH relativeFrom="page">
                <wp:posOffset>3996690</wp:posOffset>
              </wp:positionH>
              <wp:positionV relativeFrom="page">
                <wp:posOffset>420370</wp:posOffset>
              </wp:positionV>
              <wp:extent cx="2165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DC3CF" w14:textId="77777777" w:rsidR="00B70E99" w:rsidRDefault="00B70E99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950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4.7pt;margin-top:33.1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xuqgIAAKg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" filled="f" stroked="f">
              <v:textbox inset="0,0,0,0">
                <w:txbxContent>
                  <w:p w14:paraId="13ADC3CF" w14:textId="77777777" w:rsidR="00B70E99" w:rsidRDefault="00B70E99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D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4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5" w15:restartNumberingAfterBreak="0">
    <w:nsid w:val="1E432FA1"/>
    <w:multiLevelType w:val="hybridMultilevel"/>
    <w:tmpl w:val="FF74C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7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8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9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0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11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2" w15:restartNumberingAfterBreak="0">
    <w:nsid w:val="307D5BB6"/>
    <w:multiLevelType w:val="hybridMultilevel"/>
    <w:tmpl w:val="4A922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4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5" w15:restartNumberingAfterBreak="0">
    <w:nsid w:val="34BF5465"/>
    <w:multiLevelType w:val="hybridMultilevel"/>
    <w:tmpl w:val="C9BE2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56D57"/>
    <w:multiLevelType w:val="hybridMultilevel"/>
    <w:tmpl w:val="CD1C213A"/>
    <w:lvl w:ilvl="0" w:tplc="041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3659347B"/>
    <w:multiLevelType w:val="hybridMultilevel"/>
    <w:tmpl w:val="26D04D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9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20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1" w15:restartNumberingAfterBreak="0">
    <w:nsid w:val="3DBD450A"/>
    <w:multiLevelType w:val="hybridMultilevel"/>
    <w:tmpl w:val="2334F43C"/>
    <w:lvl w:ilvl="0" w:tplc="041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2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4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49C302CF"/>
    <w:multiLevelType w:val="hybridMultilevel"/>
    <w:tmpl w:val="F9EEE6F2"/>
    <w:lvl w:ilvl="0" w:tplc="0419000F">
      <w:start w:val="1"/>
      <w:numFmt w:val="decimal"/>
      <w:lvlText w:val="%1."/>
      <w:lvlJc w:val="left"/>
      <w:pPr>
        <w:ind w:left="1701" w:hanging="360"/>
      </w:pPr>
    </w:lvl>
    <w:lvl w:ilvl="1" w:tplc="04190019" w:tentative="1">
      <w:start w:val="1"/>
      <w:numFmt w:val="lowerLetter"/>
      <w:lvlText w:val="%2."/>
      <w:lvlJc w:val="left"/>
      <w:pPr>
        <w:ind w:left="2421" w:hanging="360"/>
      </w:pPr>
    </w:lvl>
    <w:lvl w:ilvl="2" w:tplc="0419001B" w:tentative="1">
      <w:start w:val="1"/>
      <w:numFmt w:val="lowerRoman"/>
      <w:lvlText w:val="%3."/>
      <w:lvlJc w:val="right"/>
      <w:pPr>
        <w:ind w:left="3141" w:hanging="180"/>
      </w:pPr>
    </w:lvl>
    <w:lvl w:ilvl="3" w:tplc="0419000F" w:tentative="1">
      <w:start w:val="1"/>
      <w:numFmt w:val="decimal"/>
      <w:lvlText w:val="%4."/>
      <w:lvlJc w:val="left"/>
      <w:pPr>
        <w:ind w:left="3861" w:hanging="360"/>
      </w:pPr>
    </w:lvl>
    <w:lvl w:ilvl="4" w:tplc="04190019" w:tentative="1">
      <w:start w:val="1"/>
      <w:numFmt w:val="lowerLetter"/>
      <w:lvlText w:val="%5."/>
      <w:lvlJc w:val="left"/>
      <w:pPr>
        <w:ind w:left="4581" w:hanging="360"/>
      </w:pPr>
    </w:lvl>
    <w:lvl w:ilvl="5" w:tplc="0419001B" w:tentative="1">
      <w:start w:val="1"/>
      <w:numFmt w:val="lowerRoman"/>
      <w:lvlText w:val="%6."/>
      <w:lvlJc w:val="right"/>
      <w:pPr>
        <w:ind w:left="5301" w:hanging="180"/>
      </w:pPr>
    </w:lvl>
    <w:lvl w:ilvl="6" w:tplc="0419000F" w:tentative="1">
      <w:start w:val="1"/>
      <w:numFmt w:val="decimal"/>
      <w:lvlText w:val="%7."/>
      <w:lvlJc w:val="left"/>
      <w:pPr>
        <w:ind w:left="6021" w:hanging="360"/>
      </w:pPr>
    </w:lvl>
    <w:lvl w:ilvl="7" w:tplc="04190019" w:tentative="1">
      <w:start w:val="1"/>
      <w:numFmt w:val="lowerLetter"/>
      <w:lvlText w:val="%8."/>
      <w:lvlJc w:val="left"/>
      <w:pPr>
        <w:ind w:left="6741" w:hanging="360"/>
      </w:pPr>
    </w:lvl>
    <w:lvl w:ilvl="8" w:tplc="041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6" w15:restartNumberingAfterBreak="0">
    <w:nsid w:val="4ACA73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28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9" w15:restartNumberingAfterBreak="0">
    <w:nsid w:val="582A14B7"/>
    <w:multiLevelType w:val="multilevel"/>
    <w:tmpl w:val="1FCE7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3.5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3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32" w15:restartNumberingAfterBreak="0">
    <w:nsid w:val="625E6DC2"/>
    <w:multiLevelType w:val="hybridMultilevel"/>
    <w:tmpl w:val="D3121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B13071"/>
    <w:multiLevelType w:val="hybridMultilevel"/>
    <w:tmpl w:val="5D342C30"/>
    <w:lvl w:ilvl="0" w:tplc="87D0B03C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D231DA8"/>
    <w:multiLevelType w:val="hybridMultilevel"/>
    <w:tmpl w:val="FA7E75B6"/>
    <w:lvl w:ilvl="0" w:tplc="0419000F">
      <w:start w:val="1"/>
      <w:numFmt w:val="decimal"/>
      <w:lvlText w:val="%1."/>
      <w:lvlJc w:val="left"/>
      <w:pPr>
        <w:ind w:left="1701" w:hanging="360"/>
      </w:pPr>
    </w:lvl>
    <w:lvl w:ilvl="1" w:tplc="04190019" w:tentative="1">
      <w:start w:val="1"/>
      <w:numFmt w:val="lowerLetter"/>
      <w:lvlText w:val="%2."/>
      <w:lvlJc w:val="left"/>
      <w:pPr>
        <w:ind w:left="2421" w:hanging="360"/>
      </w:pPr>
    </w:lvl>
    <w:lvl w:ilvl="2" w:tplc="0419001B" w:tentative="1">
      <w:start w:val="1"/>
      <w:numFmt w:val="lowerRoman"/>
      <w:lvlText w:val="%3."/>
      <w:lvlJc w:val="right"/>
      <w:pPr>
        <w:ind w:left="3141" w:hanging="180"/>
      </w:pPr>
    </w:lvl>
    <w:lvl w:ilvl="3" w:tplc="0419000F" w:tentative="1">
      <w:start w:val="1"/>
      <w:numFmt w:val="decimal"/>
      <w:lvlText w:val="%4."/>
      <w:lvlJc w:val="left"/>
      <w:pPr>
        <w:ind w:left="3861" w:hanging="360"/>
      </w:pPr>
    </w:lvl>
    <w:lvl w:ilvl="4" w:tplc="04190019" w:tentative="1">
      <w:start w:val="1"/>
      <w:numFmt w:val="lowerLetter"/>
      <w:lvlText w:val="%5."/>
      <w:lvlJc w:val="left"/>
      <w:pPr>
        <w:ind w:left="4581" w:hanging="360"/>
      </w:pPr>
    </w:lvl>
    <w:lvl w:ilvl="5" w:tplc="0419001B" w:tentative="1">
      <w:start w:val="1"/>
      <w:numFmt w:val="lowerRoman"/>
      <w:lvlText w:val="%6."/>
      <w:lvlJc w:val="right"/>
      <w:pPr>
        <w:ind w:left="5301" w:hanging="180"/>
      </w:pPr>
    </w:lvl>
    <w:lvl w:ilvl="6" w:tplc="0419000F" w:tentative="1">
      <w:start w:val="1"/>
      <w:numFmt w:val="decimal"/>
      <w:lvlText w:val="%7."/>
      <w:lvlJc w:val="left"/>
      <w:pPr>
        <w:ind w:left="6021" w:hanging="360"/>
      </w:pPr>
    </w:lvl>
    <w:lvl w:ilvl="7" w:tplc="04190019" w:tentative="1">
      <w:start w:val="1"/>
      <w:numFmt w:val="lowerLetter"/>
      <w:lvlText w:val="%8."/>
      <w:lvlJc w:val="left"/>
      <w:pPr>
        <w:ind w:left="6741" w:hanging="360"/>
      </w:pPr>
    </w:lvl>
    <w:lvl w:ilvl="8" w:tplc="041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35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6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37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8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39" w15:restartNumberingAfterBreak="0">
    <w:nsid w:val="773F0637"/>
    <w:multiLevelType w:val="hybridMultilevel"/>
    <w:tmpl w:val="25C42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41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42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>
    <w:abstractNumId w:val="37"/>
  </w:num>
  <w:num w:numId="2">
    <w:abstractNumId w:val="8"/>
  </w:num>
  <w:num w:numId="3">
    <w:abstractNumId w:val="22"/>
  </w:num>
  <w:num w:numId="4">
    <w:abstractNumId w:val="36"/>
  </w:num>
  <w:num w:numId="5">
    <w:abstractNumId w:val="20"/>
  </w:num>
  <w:num w:numId="6">
    <w:abstractNumId w:val="31"/>
  </w:num>
  <w:num w:numId="7">
    <w:abstractNumId w:val="13"/>
  </w:num>
  <w:num w:numId="8">
    <w:abstractNumId w:val="42"/>
  </w:num>
  <w:num w:numId="9">
    <w:abstractNumId w:val="1"/>
  </w:num>
  <w:num w:numId="10">
    <w:abstractNumId w:val="24"/>
  </w:num>
  <w:num w:numId="11">
    <w:abstractNumId w:val="38"/>
  </w:num>
  <w:num w:numId="12">
    <w:abstractNumId w:val="27"/>
  </w:num>
  <w:num w:numId="13">
    <w:abstractNumId w:val="35"/>
  </w:num>
  <w:num w:numId="14">
    <w:abstractNumId w:val="23"/>
  </w:num>
  <w:num w:numId="15">
    <w:abstractNumId w:val="9"/>
  </w:num>
  <w:num w:numId="16">
    <w:abstractNumId w:val="14"/>
  </w:num>
  <w:num w:numId="17">
    <w:abstractNumId w:val="3"/>
  </w:num>
  <w:num w:numId="18">
    <w:abstractNumId w:val="28"/>
  </w:num>
  <w:num w:numId="19">
    <w:abstractNumId w:val="41"/>
  </w:num>
  <w:num w:numId="20">
    <w:abstractNumId w:val="18"/>
  </w:num>
  <w:num w:numId="21">
    <w:abstractNumId w:val="30"/>
  </w:num>
  <w:num w:numId="22">
    <w:abstractNumId w:val="10"/>
  </w:num>
  <w:num w:numId="23">
    <w:abstractNumId w:val="4"/>
  </w:num>
  <w:num w:numId="24">
    <w:abstractNumId w:val="2"/>
  </w:num>
  <w:num w:numId="25">
    <w:abstractNumId w:val="40"/>
  </w:num>
  <w:num w:numId="26">
    <w:abstractNumId w:val="7"/>
  </w:num>
  <w:num w:numId="27">
    <w:abstractNumId w:val="11"/>
  </w:num>
  <w:num w:numId="28">
    <w:abstractNumId w:val="6"/>
  </w:num>
  <w:num w:numId="29">
    <w:abstractNumId w:val="19"/>
  </w:num>
  <w:num w:numId="30">
    <w:abstractNumId w:val="32"/>
  </w:num>
  <w:num w:numId="31">
    <w:abstractNumId w:val="33"/>
  </w:num>
  <w:num w:numId="32">
    <w:abstractNumId w:val="39"/>
  </w:num>
  <w:num w:numId="33">
    <w:abstractNumId w:val="25"/>
  </w:num>
  <w:num w:numId="34">
    <w:abstractNumId w:val="12"/>
  </w:num>
  <w:num w:numId="35">
    <w:abstractNumId w:val="0"/>
  </w:num>
  <w:num w:numId="36">
    <w:abstractNumId w:val="29"/>
  </w:num>
  <w:num w:numId="37">
    <w:abstractNumId w:val="34"/>
  </w:num>
  <w:num w:numId="38">
    <w:abstractNumId w:val="26"/>
  </w:num>
  <w:num w:numId="39">
    <w:abstractNumId w:val="15"/>
  </w:num>
  <w:num w:numId="40">
    <w:abstractNumId w:val="5"/>
  </w:num>
  <w:num w:numId="41">
    <w:abstractNumId w:val="21"/>
  </w:num>
  <w:num w:numId="42">
    <w:abstractNumId w:val="1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E6"/>
    <w:rsid w:val="00013A82"/>
    <w:rsid w:val="000A319D"/>
    <w:rsid w:val="001015F5"/>
    <w:rsid w:val="001057A9"/>
    <w:rsid w:val="00112EA6"/>
    <w:rsid w:val="00180F8F"/>
    <w:rsid w:val="001B263F"/>
    <w:rsid w:val="00266E8F"/>
    <w:rsid w:val="002A29ED"/>
    <w:rsid w:val="002B2AFC"/>
    <w:rsid w:val="002F18D0"/>
    <w:rsid w:val="003049DA"/>
    <w:rsid w:val="00345C6D"/>
    <w:rsid w:val="00352218"/>
    <w:rsid w:val="003760E6"/>
    <w:rsid w:val="0039543F"/>
    <w:rsid w:val="00420222"/>
    <w:rsid w:val="005512C3"/>
    <w:rsid w:val="00591490"/>
    <w:rsid w:val="005A5C18"/>
    <w:rsid w:val="005C200E"/>
    <w:rsid w:val="005C64BB"/>
    <w:rsid w:val="006739C5"/>
    <w:rsid w:val="00685442"/>
    <w:rsid w:val="00690DC2"/>
    <w:rsid w:val="00772FE0"/>
    <w:rsid w:val="00785C33"/>
    <w:rsid w:val="00814EF3"/>
    <w:rsid w:val="00832731"/>
    <w:rsid w:val="008351FF"/>
    <w:rsid w:val="00845F6A"/>
    <w:rsid w:val="008C13F6"/>
    <w:rsid w:val="00943CDD"/>
    <w:rsid w:val="00996B74"/>
    <w:rsid w:val="009E7633"/>
    <w:rsid w:val="00A41795"/>
    <w:rsid w:val="00A77CE3"/>
    <w:rsid w:val="00A87AE4"/>
    <w:rsid w:val="00AA3EBD"/>
    <w:rsid w:val="00AC3771"/>
    <w:rsid w:val="00AC778F"/>
    <w:rsid w:val="00AE014A"/>
    <w:rsid w:val="00B02741"/>
    <w:rsid w:val="00B24FFC"/>
    <w:rsid w:val="00B602DC"/>
    <w:rsid w:val="00B70E99"/>
    <w:rsid w:val="00BC6A2A"/>
    <w:rsid w:val="00BF7C50"/>
    <w:rsid w:val="00C0368B"/>
    <w:rsid w:val="00C24E77"/>
    <w:rsid w:val="00C27B14"/>
    <w:rsid w:val="00C346F0"/>
    <w:rsid w:val="00C55ACE"/>
    <w:rsid w:val="00C6043E"/>
    <w:rsid w:val="00CA4846"/>
    <w:rsid w:val="00CF4FB8"/>
    <w:rsid w:val="00CF58A9"/>
    <w:rsid w:val="00D01499"/>
    <w:rsid w:val="00D127D1"/>
    <w:rsid w:val="00D7589E"/>
    <w:rsid w:val="00DF12FD"/>
    <w:rsid w:val="00DF791D"/>
    <w:rsid w:val="00E50210"/>
    <w:rsid w:val="00E55038"/>
    <w:rsid w:val="00E85117"/>
    <w:rsid w:val="00ED72C6"/>
    <w:rsid w:val="00E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C0FF4"/>
  <w15:docId w15:val="{C2D04416-B96A-4D65-A8DD-227758DE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4FB8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914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AC778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AC7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2259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951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8611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4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4059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0003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009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4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1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2166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9870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1406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50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169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885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2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9718-3B81-4F9D-927A-6FE2065E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Chadov</dc:creator>
  <cp:lastModifiedBy>Victor Chadov</cp:lastModifiedBy>
  <cp:revision>30</cp:revision>
  <dcterms:created xsi:type="dcterms:W3CDTF">2023-09-24T12:24:00Z</dcterms:created>
  <dcterms:modified xsi:type="dcterms:W3CDTF">2023-10-07T10:54:00Z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2023-09-20T00:00:00Z</vt:filetime>
  </property>
</Properties>
</file>