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000007"/>
        </w:rPr>
        <w:t>Tujuan</w:t>
      </w:r>
      <w:r>
        <w:rPr>
          <w:color w:val="000007"/>
          <w:spacing w:val="1"/>
        </w:rPr>
        <w:t> </w:t>
      </w:r>
      <w:r>
        <w:rPr>
          <w:color w:val="000007"/>
          <w:spacing w:val="-2"/>
        </w:rPr>
        <w:t>Penulis</w:t>
      </w:r>
    </w:p>
    <w:p>
      <w:pPr>
        <w:pStyle w:val="BodyText"/>
        <w:spacing w:before="72"/>
        <w:rPr>
          <w:rFonts w:ascii="Arial"/>
          <w:b/>
        </w:rPr>
      </w:pPr>
    </w:p>
    <w:p>
      <w:pPr>
        <w:pStyle w:val="BodyText"/>
        <w:spacing w:line="271" w:lineRule="auto"/>
        <w:ind w:left="240" w:right="182"/>
        <w:jc w:val="both"/>
      </w:pPr>
      <w:r>
        <w:rPr>
          <w:color w:val="000007"/>
        </w:rPr>
        <w:t>Tujuan adalah alasan seorang penulis menulis tentang suatu topik. </w:t>
      </w:r>
      <w:r>
        <w:rPr>
          <w:color w:val="000007"/>
        </w:rPr>
        <w:t>Beberapa alasan seseorang menuliskan gagasannya untuk memberi informasi, menghibur, dan membujuk.</w:t>
      </w:r>
    </w:p>
    <w:p>
      <w:pPr>
        <w:pStyle w:val="BodyText"/>
        <w:spacing w:before="36"/>
      </w:pPr>
    </w:p>
    <w:p>
      <w:pPr>
        <w:pStyle w:val="BodyText"/>
        <w:tabs>
          <w:tab w:pos="1250" w:val="left" w:leader="none"/>
          <w:tab w:pos="2272" w:val="left" w:leader="none"/>
          <w:tab w:pos="3151" w:val="left" w:leader="none"/>
          <w:tab w:pos="3614" w:val="left" w:leader="none"/>
          <w:tab w:pos="4343" w:val="left" w:leader="none"/>
          <w:tab w:pos="5889" w:val="left" w:leader="none"/>
          <w:tab w:pos="7233" w:val="left" w:leader="none"/>
          <w:tab w:pos="7975" w:val="left" w:leader="none"/>
        </w:tabs>
        <w:spacing w:line="271" w:lineRule="auto"/>
        <w:ind w:left="240" w:right="113"/>
      </w:pPr>
      <w:r>
        <w:rPr>
          <w:rFonts w:ascii="Arial" w:hAnsi="Arial"/>
          <w:b/>
          <w:color w:val="000007"/>
        </w:rPr>
        <w:t>Untuk</w:t>
      </w:r>
      <w:r>
        <w:rPr>
          <w:rFonts w:ascii="Arial" w:hAnsi="Arial"/>
          <w:b/>
          <w:color w:val="000007"/>
          <w:spacing w:val="-1"/>
        </w:rPr>
        <w:t> </w:t>
      </w:r>
      <w:r>
        <w:rPr>
          <w:rFonts w:ascii="Arial" w:hAnsi="Arial"/>
          <w:b/>
          <w:color w:val="000007"/>
        </w:rPr>
        <w:t>menginformasikan</w:t>
      </w:r>
      <w:r>
        <w:rPr>
          <w:color w:val="000007"/>
        </w:rPr>
        <w:t>–untuk memberikan</w:t>
      </w:r>
      <w:r>
        <w:rPr>
          <w:color w:val="000007"/>
          <w:spacing w:val="-1"/>
        </w:rPr>
        <w:t> </w:t>
      </w:r>
      <w:r>
        <w:rPr>
          <w:color w:val="000007"/>
        </w:rPr>
        <w:t>informasi tentang</w:t>
      </w:r>
      <w:r>
        <w:rPr>
          <w:color w:val="000007"/>
          <w:spacing w:val="-3"/>
        </w:rPr>
        <w:t> </w:t>
      </w:r>
      <w:r>
        <w:rPr>
          <w:color w:val="000007"/>
        </w:rPr>
        <w:t>suatu subjek. </w:t>
      </w:r>
      <w:r>
        <w:rPr>
          <w:color w:val="000007"/>
          <w:spacing w:val="-2"/>
        </w:rPr>
        <w:t>Penulis</w:t>
      </w:r>
      <w:r>
        <w:rPr>
          <w:color w:val="000007"/>
        </w:rPr>
        <w:tab/>
      </w:r>
      <w:r>
        <w:rPr>
          <w:color w:val="000007"/>
          <w:spacing w:val="-2"/>
        </w:rPr>
        <w:t>dengan</w:t>
      </w:r>
      <w:r>
        <w:rPr>
          <w:color w:val="000007"/>
        </w:rPr>
        <w:tab/>
      </w:r>
      <w:r>
        <w:rPr>
          <w:color w:val="000007"/>
          <w:spacing w:val="-2"/>
        </w:rPr>
        <w:t>tujuan</w:t>
      </w:r>
      <w:r>
        <w:rPr>
          <w:color w:val="000007"/>
        </w:rPr>
        <w:tab/>
      </w:r>
      <w:r>
        <w:rPr>
          <w:color w:val="000007"/>
          <w:spacing w:val="-4"/>
        </w:rPr>
        <w:t>ini</w:t>
      </w:r>
      <w:r>
        <w:rPr>
          <w:color w:val="000007"/>
        </w:rPr>
        <w:tab/>
      </w:r>
      <w:r>
        <w:rPr>
          <w:color w:val="000007"/>
          <w:spacing w:val="-2"/>
        </w:rPr>
        <w:t>ingin</w:t>
      </w:r>
      <w:r>
        <w:rPr>
          <w:color w:val="000007"/>
        </w:rPr>
        <w:tab/>
      </w:r>
      <w:r>
        <w:rPr>
          <w:color w:val="000007"/>
          <w:spacing w:val="-2"/>
        </w:rPr>
        <w:t>memberikan</w:t>
      </w:r>
      <w:r>
        <w:rPr>
          <w:color w:val="000007"/>
        </w:rPr>
        <w:tab/>
      </w:r>
      <w:r>
        <w:rPr>
          <w:color w:val="000007"/>
          <w:spacing w:val="-2"/>
        </w:rPr>
        <w:t>fakta-fakta</w:t>
      </w:r>
      <w:r>
        <w:rPr>
          <w:color w:val="000007"/>
        </w:rPr>
        <w:tab/>
      </w:r>
      <w:r>
        <w:rPr>
          <w:color w:val="000007"/>
          <w:spacing w:val="-4"/>
        </w:rPr>
        <w:t>yang</w:t>
      </w:r>
      <w:r>
        <w:rPr>
          <w:color w:val="000007"/>
        </w:rPr>
        <w:tab/>
      </w:r>
      <w:r>
        <w:rPr>
          <w:color w:val="000007"/>
          <w:spacing w:val="-2"/>
        </w:rPr>
        <w:t>dapat </w:t>
      </w:r>
      <w:r>
        <w:rPr>
          <w:color w:val="000007"/>
        </w:rPr>
        <w:t>menjelaskan</w:t>
      </w:r>
      <w:r>
        <w:rPr>
          <w:color w:val="000007"/>
          <w:spacing w:val="40"/>
        </w:rPr>
        <w:t> </w:t>
      </w:r>
      <w:r>
        <w:rPr>
          <w:color w:val="000007"/>
        </w:rPr>
        <w:t>atau</w:t>
      </w:r>
      <w:r>
        <w:rPr>
          <w:color w:val="000007"/>
          <w:spacing w:val="40"/>
        </w:rPr>
        <w:t> </w:t>
      </w:r>
      <w:r>
        <w:rPr>
          <w:color w:val="000007"/>
        </w:rPr>
        <w:t>mengajarkan</w:t>
      </w:r>
      <w:r>
        <w:rPr>
          <w:color w:val="000007"/>
          <w:spacing w:val="40"/>
        </w:rPr>
        <w:t> </w:t>
      </w:r>
      <w:r>
        <w:rPr>
          <w:color w:val="000007"/>
        </w:rPr>
        <w:t>sesuatu</w:t>
      </w:r>
      <w:r>
        <w:rPr>
          <w:color w:val="000007"/>
          <w:spacing w:val="40"/>
        </w:rPr>
        <w:t> </w:t>
      </w:r>
      <w:r>
        <w:rPr>
          <w:color w:val="000007"/>
        </w:rPr>
        <w:t>kepada</w:t>
      </w:r>
      <w:r>
        <w:rPr>
          <w:color w:val="000007"/>
          <w:spacing w:val="40"/>
        </w:rPr>
        <w:t> </w:t>
      </w:r>
      <w:r>
        <w:rPr>
          <w:color w:val="000007"/>
        </w:rPr>
        <w:t>pembaca.</w:t>
      </w:r>
      <w:r>
        <w:rPr>
          <w:color w:val="000007"/>
          <w:spacing w:val="40"/>
        </w:rPr>
        <w:t> </w:t>
      </w:r>
      <w:r>
        <w:rPr>
          <w:color w:val="000007"/>
        </w:rPr>
        <w:t>Contoh:</w:t>
      </w:r>
      <w:r>
        <w:rPr>
          <w:color w:val="000007"/>
          <w:spacing w:val="40"/>
        </w:rPr>
        <w:t> </w:t>
      </w:r>
      <w:r>
        <w:rPr>
          <w:color w:val="000007"/>
        </w:rPr>
        <w:t>Nyeri</w:t>
      </w:r>
      <w:r>
        <w:rPr>
          <w:color w:val="000007"/>
          <w:spacing w:val="80"/>
        </w:rPr>
        <w:t> </w:t>
      </w:r>
      <w:r>
        <w:rPr>
          <w:color w:val="000007"/>
        </w:rPr>
        <w:t>adalah</w:t>
      </w:r>
      <w:r>
        <w:rPr>
          <w:color w:val="000007"/>
          <w:spacing w:val="40"/>
        </w:rPr>
        <w:t> </w:t>
      </w:r>
      <w:r>
        <w:rPr>
          <w:color w:val="000007"/>
        </w:rPr>
        <w:t>bagian</w:t>
      </w:r>
      <w:r>
        <w:rPr>
          <w:color w:val="000007"/>
          <w:spacing w:val="40"/>
        </w:rPr>
        <w:t> </w:t>
      </w:r>
      <w:r>
        <w:rPr>
          <w:color w:val="000007"/>
        </w:rPr>
        <w:t>normal</w:t>
      </w:r>
      <w:r>
        <w:rPr>
          <w:color w:val="000007"/>
          <w:spacing w:val="40"/>
        </w:rPr>
        <w:t> </w:t>
      </w:r>
      <w:r>
        <w:rPr>
          <w:color w:val="000007"/>
        </w:rPr>
        <w:t>dari</w:t>
      </w:r>
      <w:r>
        <w:rPr>
          <w:color w:val="000007"/>
          <w:spacing w:val="40"/>
        </w:rPr>
        <w:t> </w:t>
      </w:r>
      <w:r>
        <w:rPr>
          <w:color w:val="000007"/>
        </w:rPr>
        <w:t>proses</w:t>
      </w:r>
      <w:r>
        <w:rPr>
          <w:color w:val="000007"/>
          <w:spacing w:val="40"/>
        </w:rPr>
        <w:t> </w:t>
      </w:r>
      <w:r>
        <w:rPr>
          <w:color w:val="000007"/>
        </w:rPr>
        <w:t>fisik</w:t>
      </w:r>
      <w:r>
        <w:rPr>
          <w:color w:val="000007"/>
          <w:spacing w:val="40"/>
        </w:rPr>
        <w:t> </w:t>
      </w:r>
      <w:r>
        <w:rPr>
          <w:color w:val="000007"/>
        </w:rPr>
        <w:t>yang</w:t>
      </w:r>
      <w:r>
        <w:rPr>
          <w:color w:val="000007"/>
          <w:spacing w:val="40"/>
        </w:rPr>
        <w:t> </w:t>
      </w:r>
      <w:r>
        <w:rPr>
          <w:color w:val="000007"/>
        </w:rPr>
        <w:t>membuat</w:t>
      </w:r>
      <w:r>
        <w:rPr>
          <w:color w:val="000007"/>
          <w:spacing w:val="40"/>
        </w:rPr>
        <w:t> </w:t>
      </w:r>
      <w:r>
        <w:rPr>
          <w:color w:val="000007"/>
        </w:rPr>
        <w:t>kita</w:t>
      </w:r>
      <w:r>
        <w:rPr>
          <w:color w:val="000007"/>
          <w:spacing w:val="40"/>
        </w:rPr>
        <w:t> </w:t>
      </w:r>
      <w:r>
        <w:rPr>
          <w:color w:val="000007"/>
        </w:rPr>
        <w:t>mengetahui</w:t>
      </w:r>
      <w:r>
        <w:rPr>
          <w:color w:val="000007"/>
          <w:spacing w:val="40"/>
        </w:rPr>
        <w:t> </w:t>
      </w:r>
      <w:r>
        <w:rPr>
          <w:color w:val="000007"/>
        </w:rPr>
        <w:t>ada sesuatu yang salah.</w:t>
      </w:r>
    </w:p>
    <w:p>
      <w:pPr>
        <w:pStyle w:val="BodyText"/>
        <w:spacing w:before="37"/>
      </w:pPr>
    </w:p>
    <w:p>
      <w:pPr>
        <w:pStyle w:val="BodyText"/>
        <w:spacing w:line="271" w:lineRule="auto"/>
        <w:ind w:left="240" w:right="182"/>
        <w:jc w:val="both"/>
      </w:pPr>
      <w:r>
        <w:rPr>
          <w:rFonts w:ascii="Arial" w:hAnsi="Arial"/>
          <w:b/>
          <w:color w:val="000007"/>
        </w:rPr>
        <w:t>Untuk menghibur</w:t>
      </w:r>
      <w:r>
        <w:rPr>
          <w:color w:val="000007"/>
        </w:rPr>
        <w:t>–untuk menghibur dan menyenangkan; untuk </w:t>
      </w:r>
      <w:r>
        <w:rPr>
          <w:color w:val="000007"/>
        </w:rPr>
        <w:t>menarik indera dan imajinasi pembaca. Penulis bertujuan untuk memikat atau menarik minat pembacanya. Contoh:“Ya, berat badan saya bertambah. Berat saya hanya 3 kg ketika saya lahir.”</w:t>
      </w:r>
    </w:p>
    <w:p>
      <w:pPr>
        <w:pStyle w:val="BodyText"/>
        <w:spacing w:before="37"/>
      </w:pPr>
    </w:p>
    <w:p>
      <w:pPr>
        <w:pStyle w:val="BodyText"/>
        <w:spacing w:line="271" w:lineRule="auto"/>
        <w:ind w:left="240" w:right="182"/>
        <w:jc w:val="both"/>
      </w:pPr>
      <w:r>
        <w:rPr>
          <w:rFonts w:ascii="Arial" w:hAnsi="Arial"/>
          <w:b/>
          <w:color w:val="000007"/>
        </w:rPr>
        <w:t>Untuk membujuk</w:t>
      </w:r>
      <w:r>
        <w:rPr>
          <w:color w:val="000007"/>
        </w:rPr>
        <w:t>–meyakinkan pembaca agar setuju dengan sudut pandang penulis tentang suatu subjek. Penulis dengan tujuan ini mungkin </w:t>
      </w:r>
      <w:r>
        <w:rPr>
          <w:color w:val="000007"/>
        </w:rPr>
        <w:t>memberikan fakta, namun tujuan utamanya adalah untuk membantah atau membuktikan suatu hal kepada pembaca. Contoh: Hukuman mati sangat cacat dan harus </w:t>
      </w:r>
      <w:r>
        <w:rPr>
          <w:color w:val="000007"/>
          <w:spacing w:val="-2"/>
        </w:rPr>
        <w:t>dihapuskan.</w:t>
      </w:r>
    </w:p>
    <w:p>
      <w:pPr>
        <w:pStyle w:val="BodyText"/>
        <w:spacing w:before="36"/>
      </w:pPr>
    </w:p>
    <w:p>
      <w:pPr>
        <w:pStyle w:val="BodyText"/>
        <w:spacing w:line="271" w:lineRule="auto" w:before="1"/>
        <w:ind w:left="240" w:right="113"/>
      </w:pPr>
      <w:r>
        <w:rPr>
          <w:color w:val="000007"/>
        </w:rPr>
        <w:t>Berdasarkan uraian di atas, tujuan penulis dapat dibuat lebih spesifik </w:t>
      </w:r>
      <w:r>
        <w:rPr>
          <w:color w:val="000007"/>
        </w:rPr>
        <w:t>sebagai </w:t>
      </w:r>
      <w:r>
        <w:rPr>
          <w:color w:val="000007"/>
          <w:spacing w:val="-2"/>
        </w:rPr>
        <w:t>berikut.</w:t>
      </w:r>
    </w:p>
    <w:p>
      <w:pPr>
        <w:pStyle w:val="BodyText"/>
        <w:spacing w:before="62"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8"/>
        <w:gridCol w:w="5604"/>
      </w:tblGrid>
      <w:tr>
        <w:trPr>
          <w:trHeight w:val="521" w:hRule="atLeast"/>
        </w:trPr>
        <w:tc>
          <w:tcPr>
            <w:tcW w:w="2918" w:type="dxa"/>
          </w:tcPr>
          <w:p>
            <w:pPr>
              <w:pStyle w:val="TableParagraph"/>
              <w:spacing w:line="240" w:lineRule="auto" w:before="122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0007"/>
                <w:sz w:val="24"/>
              </w:rPr>
              <w:t>Tujuan</w:t>
            </w:r>
            <w:r>
              <w:rPr>
                <w:rFonts w:ascii="Arial"/>
                <w:b/>
                <w:color w:val="000007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000007"/>
                <w:sz w:val="24"/>
              </w:rPr>
              <w:t>secara </w:t>
            </w:r>
            <w:r>
              <w:rPr>
                <w:rFonts w:ascii="Arial"/>
                <w:b/>
                <w:color w:val="000007"/>
                <w:spacing w:val="-4"/>
                <w:sz w:val="24"/>
              </w:rPr>
              <w:t>umum</w:t>
            </w:r>
          </w:p>
        </w:tc>
        <w:tc>
          <w:tcPr>
            <w:tcW w:w="5604" w:type="dxa"/>
          </w:tcPr>
          <w:p>
            <w:pPr>
              <w:pStyle w:val="TableParagraph"/>
              <w:spacing w:line="240" w:lineRule="auto" w:before="122"/>
              <w:ind w:left="15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0007"/>
                <w:sz w:val="24"/>
              </w:rPr>
              <w:t>Tujuan</w:t>
            </w:r>
            <w:r>
              <w:rPr>
                <w:rFonts w:ascii="Arial"/>
                <w:b/>
                <w:color w:val="000007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000007"/>
                <w:sz w:val="24"/>
              </w:rPr>
              <w:t>secara </w:t>
            </w:r>
            <w:r>
              <w:rPr>
                <w:rFonts w:ascii="Arial"/>
                <w:b/>
                <w:color w:val="000007"/>
                <w:spacing w:val="-2"/>
                <w:sz w:val="24"/>
              </w:rPr>
              <w:t>spesifik</w:t>
            </w:r>
          </w:p>
        </w:tc>
      </w:tr>
      <w:tr>
        <w:trPr>
          <w:trHeight w:val="934" w:hRule="atLeast"/>
        </w:trPr>
        <w:tc>
          <w:tcPr>
            <w:tcW w:w="2918" w:type="dxa"/>
          </w:tcPr>
          <w:p>
            <w:pPr>
              <w:pStyle w:val="TableParagraph"/>
              <w:spacing w:line="240" w:lineRule="auto" w:before="53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Untuk </w:t>
            </w:r>
            <w:r>
              <w:rPr>
                <w:color w:val="000007"/>
                <w:spacing w:val="-2"/>
                <w:sz w:val="24"/>
              </w:rPr>
              <w:t>menginformasikan</w:t>
            </w:r>
          </w:p>
        </w:tc>
        <w:tc>
          <w:tcPr>
            <w:tcW w:w="5604" w:type="dxa"/>
          </w:tcPr>
          <w:p>
            <w:pPr>
              <w:pStyle w:val="TableParagraph"/>
              <w:spacing w:line="271" w:lineRule="auto" w:before="173"/>
              <w:rPr>
                <w:sz w:val="24"/>
              </w:rPr>
            </w:pPr>
            <w:r>
              <w:rPr>
                <w:color w:val="000007"/>
                <w:sz w:val="24"/>
              </w:rPr>
              <w:t>Untuk</w:t>
            </w:r>
            <w:r>
              <w:rPr>
                <w:color w:val="000007"/>
                <w:spacing w:val="-13"/>
                <w:sz w:val="24"/>
              </w:rPr>
              <w:t> </w:t>
            </w:r>
            <w:r>
              <w:rPr>
                <w:color w:val="000007"/>
                <w:sz w:val="24"/>
              </w:rPr>
              <w:t>menganalisis,</w:t>
            </w:r>
            <w:r>
              <w:rPr>
                <w:color w:val="000007"/>
                <w:spacing w:val="-14"/>
                <w:sz w:val="24"/>
              </w:rPr>
              <w:t> </w:t>
            </w:r>
            <w:r>
              <w:rPr>
                <w:color w:val="000007"/>
                <w:sz w:val="24"/>
              </w:rPr>
              <w:t>memperjelas,</w:t>
            </w:r>
            <w:r>
              <w:rPr>
                <w:color w:val="000007"/>
                <w:spacing w:val="-15"/>
                <w:sz w:val="24"/>
              </w:rPr>
              <w:t> </w:t>
            </w:r>
            <w:r>
              <w:rPr>
                <w:color w:val="000007"/>
                <w:sz w:val="24"/>
              </w:rPr>
              <w:t>mendiskusikan, membangun, menjelaskan.</w:t>
            </w:r>
          </w:p>
        </w:tc>
      </w:tr>
      <w:tr>
        <w:trPr>
          <w:trHeight w:val="575" w:hRule="atLeast"/>
        </w:trPr>
        <w:tc>
          <w:tcPr>
            <w:tcW w:w="2918" w:type="dxa"/>
          </w:tcPr>
          <w:p>
            <w:pPr>
              <w:pStyle w:val="TableParagraph"/>
              <w:spacing w:line="240" w:lineRule="auto" w:before="148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Untuk </w:t>
            </w:r>
            <w:r>
              <w:rPr>
                <w:color w:val="000007"/>
                <w:spacing w:val="-2"/>
                <w:sz w:val="24"/>
              </w:rPr>
              <w:t>menghibur</w:t>
            </w:r>
          </w:p>
        </w:tc>
        <w:tc>
          <w:tcPr>
            <w:tcW w:w="5604" w:type="dxa"/>
          </w:tcPr>
          <w:p>
            <w:pPr>
              <w:pStyle w:val="TableParagraph"/>
              <w:spacing w:line="240" w:lineRule="auto" w:before="148"/>
              <w:rPr>
                <w:sz w:val="24"/>
              </w:rPr>
            </w:pPr>
            <w:r>
              <w:rPr>
                <w:color w:val="000007"/>
                <w:sz w:val="24"/>
              </w:rPr>
              <w:t>Untuk menghibur,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menyenangkan,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menakuti.</w:t>
            </w:r>
          </w:p>
        </w:tc>
      </w:tr>
      <w:tr>
        <w:trPr>
          <w:trHeight w:val="895" w:hRule="atLeast"/>
        </w:trPr>
        <w:tc>
          <w:tcPr>
            <w:tcW w:w="2918" w:type="dxa"/>
          </w:tcPr>
          <w:p>
            <w:pPr>
              <w:pStyle w:val="TableParagraph"/>
              <w:spacing w:line="240" w:lineRule="auto" w:before="34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Untuk </w:t>
            </w:r>
            <w:r>
              <w:rPr>
                <w:color w:val="000007"/>
                <w:spacing w:val="-2"/>
                <w:sz w:val="24"/>
              </w:rPr>
              <w:t>membujuk</w:t>
            </w:r>
          </w:p>
        </w:tc>
        <w:tc>
          <w:tcPr>
            <w:tcW w:w="5604" w:type="dxa"/>
          </w:tcPr>
          <w:p>
            <w:pPr>
              <w:pStyle w:val="TableParagraph"/>
              <w:spacing w:line="271" w:lineRule="auto" w:before="154"/>
              <w:rPr>
                <w:sz w:val="24"/>
              </w:rPr>
            </w:pPr>
            <w:r>
              <w:rPr>
                <w:color w:val="000007"/>
                <w:sz w:val="24"/>
              </w:rPr>
              <w:t>Untuk</w:t>
            </w:r>
            <w:r>
              <w:rPr>
                <w:color w:val="000007"/>
                <w:spacing w:val="-13"/>
                <w:sz w:val="24"/>
              </w:rPr>
              <w:t> </w:t>
            </w:r>
            <w:r>
              <w:rPr>
                <w:color w:val="000007"/>
                <w:sz w:val="24"/>
              </w:rPr>
              <w:t>membantah,</w:t>
            </w:r>
            <w:r>
              <w:rPr>
                <w:color w:val="000007"/>
                <w:spacing w:val="-14"/>
                <w:sz w:val="24"/>
              </w:rPr>
              <w:t> </w:t>
            </w:r>
            <w:r>
              <w:rPr>
                <w:color w:val="000007"/>
                <w:sz w:val="24"/>
              </w:rPr>
              <w:t>berdebat,</w:t>
            </w:r>
            <w:r>
              <w:rPr>
                <w:color w:val="000007"/>
                <w:spacing w:val="-12"/>
                <w:sz w:val="24"/>
              </w:rPr>
              <w:t> </w:t>
            </w:r>
            <w:r>
              <w:rPr>
                <w:color w:val="000007"/>
                <w:sz w:val="24"/>
              </w:rPr>
              <w:t>meyakinkan, mengkritik, menginspirasi.</w:t>
            </w:r>
          </w:p>
        </w:tc>
      </w:tr>
    </w:tbl>
    <w:p>
      <w:pPr>
        <w:spacing w:after="0" w:line="271" w:lineRule="auto"/>
        <w:rPr>
          <w:sz w:val="24"/>
        </w:rPr>
        <w:sectPr>
          <w:type w:val="continuous"/>
          <w:pgSz w:w="11910" w:h="16840"/>
          <w:pgMar w:top="1360" w:bottom="280" w:left="1560" w:right="1580"/>
        </w:sectPr>
      </w:pPr>
    </w:p>
    <w:p>
      <w:pPr>
        <w:pStyle w:val="Heading1"/>
        <w:ind w:right="2"/>
      </w:pPr>
      <w:r>
        <w:rPr>
          <w:color w:val="000007"/>
        </w:rPr>
        <w:t>Nada</w:t>
      </w:r>
      <w:r>
        <w:rPr>
          <w:color w:val="000007"/>
          <w:spacing w:val="1"/>
        </w:rPr>
        <w:t> </w:t>
      </w:r>
      <w:r>
        <w:rPr>
          <w:color w:val="000007"/>
          <w:spacing w:val="-2"/>
        </w:rPr>
        <w:t>Penulis</w:t>
      </w:r>
    </w:p>
    <w:p>
      <w:pPr>
        <w:pStyle w:val="BodyText"/>
        <w:spacing w:before="72"/>
        <w:rPr>
          <w:rFonts w:ascii="Arial"/>
          <w:b/>
        </w:rPr>
      </w:pPr>
    </w:p>
    <w:p>
      <w:pPr>
        <w:pStyle w:val="BodyText"/>
        <w:spacing w:line="271" w:lineRule="auto"/>
        <w:ind w:left="240" w:right="183"/>
        <w:jc w:val="both"/>
      </w:pPr>
      <w:r>
        <w:rPr>
          <w:color w:val="000007"/>
        </w:rPr>
        <w:t>Nada</w:t>
      </w:r>
      <w:r>
        <w:rPr>
          <w:color w:val="000007"/>
          <w:spacing w:val="-4"/>
        </w:rPr>
        <w:t> </w:t>
      </w:r>
      <w:r>
        <w:rPr>
          <w:color w:val="000007"/>
        </w:rPr>
        <w:t>adalah</w:t>
      </w:r>
      <w:r>
        <w:rPr>
          <w:color w:val="000007"/>
          <w:spacing w:val="-2"/>
        </w:rPr>
        <w:t> </w:t>
      </w:r>
      <w:r>
        <w:rPr>
          <w:color w:val="000007"/>
        </w:rPr>
        <w:t>sikap</w:t>
      </w:r>
      <w:r>
        <w:rPr>
          <w:color w:val="000007"/>
          <w:spacing w:val="-4"/>
        </w:rPr>
        <w:t> </w:t>
      </w:r>
      <w:r>
        <w:rPr>
          <w:color w:val="000007"/>
        </w:rPr>
        <w:t>penulis</w:t>
      </w:r>
      <w:r>
        <w:rPr>
          <w:color w:val="000007"/>
          <w:spacing w:val="-1"/>
        </w:rPr>
        <w:t> </w:t>
      </w:r>
      <w:r>
        <w:rPr>
          <w:color w:val="000007"/>
        </w:rPr>
        <w:t>terhadap</w:t>
      </w:r>
      <w:r>
        <w:rPr>
          <w:color w:val="000007"/>
          <w:spacing w:val="-3"/>
        </w:rPr>
        <w:t> </w:t>
      </w:r>
      <w:r>
        <w:rPr>
          <w:color w:val="000007"/>
        </w:rPr>
        <w:t>topik</w:t>
      </w:r>
      <w:r>
        <w:rPr>
          <w:color w:val="000007"/>
          <w:spacing w:val="-4"/>
        </w:rPr>
        <w:t> </w:t>
      </w:r>
      <w:r>
        <w:rPr>
          <w:color w:val="000007"/>
        </w:rPr>
        <w:t>tersebut.</w:t>
      </w:r>
      <w:r>
        <w:rPr>
          <w:color w:val="000007"/>
          <w:spacing w:val="-2"/>
        </w:rPr>
        <w:t> </w:t>
      </w:r>
      <w:r>
        <w:rPr>
          <w:color w:val="000007"/>
        </w:rPr>
        <w:t>Sikap</w:t>
      </w:r>
      <w:r>
        <w:rPr>
          <w:color w:val="000007"/>
          <w:spacing w:val="-2"/>
        </w:rPr>
        <w:t> </w:t>
      </w:r>
      <w:r>
        <w:rPr>
          <w:color w:val="000007"/>
        </w:rPr>
        <w:t>penulis</w:t>
      </w:r>
      <w:r>
        <w:rPr>
          <w:color w:val="000007"/>
          <w:spacing w:val="-4"/>
        </w:rPr>
        <w:t> </w:t>
      </w:r>
      <w:r>
        <w:rPr>
          <w:color w:val="000007"/>
        </w:rPr>
        <w:t>diungkapkan melalui kata-kata dan detail yang dipilihnya. Berikut adalah nada yang sering digunakan oleh penulis.</w:t>
      </w:r>
    </w:p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6125"/>
      </w:tblGrid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absurd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konyol,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tidak masuk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akal,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mustahil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ambivalen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ragu-ragu,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memiliki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emosi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campur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aduk,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tidak </w:t>
            </w:r>
            <w:r>
              <w:rPr>
                <w:color w:val="000007"/>
                <w:spacing w:val="-2"/>
                <w:sz w:val="24"/>
              </w:rPr>
              <w:t>yakin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terhibur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terhibur,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menemukan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humor,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diungkapkan </w:t>
            </w:r>
            <w:r>
              <w:rPr>
                <w:color w:val="000007"/>
                <w:spacing w:val="-2"/>
                <w:sz w:val="24"/>
              </w:rPr>
              <w:t>dengan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senyuman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4"/>
                <w:sz w:val="24"/>
              </w:rPr>
              <w:t>tawa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marah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marah,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sangat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marah,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marah,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mengancam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4"/>
                <w:sz w:val="24"/>
              </w:rPr>
              <w:t>atau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mengancam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apatis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perhatian,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menunjukkan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sedikit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tidak </w:t>
            </w:r>
            <w:r>
              <w:rPr>
                <w:color w:val="000007"/>
                <w:spacing w:val="-5"/>
                <w:sz w:val="24"/>
              </w:rPr>
              <w:t>ada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minat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arogan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angkuh,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bertindak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dengan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superioritas</w:t>
            </w:r>
            <w:r>
              <w:rPr>
                <w:color w:val="000007"/>
                <w:spacing w:val="-2"/>
                <w:sz w:val="24"/>
              </w:rPr>
              <w:t> palsu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kesal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memiliki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permusuhan atau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dendam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yang </w:t>
            </w:r>
            <w:r>
              <w:rPr>
                <w:color w:val="000007"/>
                <w:spacing w:val="-4"/>
                <w:sz w:val="24"/>
              </w:rPr>
              <w:t>kuat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ceria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periang,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bahagia,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dalam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semangat yang </w:t>
            </w:r>
            <w:r>
              <w:rPr>
                <w:color w:val="000007"/>
                <w:spacing w:val="-4"/>
                <w:sz w:val="24"/>
              </w:rPr>
              <w:t>baik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komik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pacing w:val="-4"/>
                <w:sz w:val="24"/>
              </w:rPr>
              <w:t>lucu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penuh </w:t>
            </w:r>
            <w:r>
              <w:rPr>
                <w:color w:val="000007"/>
                <w:spacing w:val="-2"/>
                <w:sz w:val="24"/>
              </w:rPr>
              <w:t>kasih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simpatik,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mempunyai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rasa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terhadap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orang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lain,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menunjukkan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rasa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kasihan,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empati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line="273" w:lineRule="exact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kompleks</w:t>
            </w:r>
          </w:p>
        </w:tc>
        <w:tc>
          <w:tcPr>
            <w:tcW w:w="6125" w:type="dxa"/>
          </w:tcPr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color w:val="000007"/>
                <w:sz w:val="24"/>
              </w:rPr>
              <w:t>rumit,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memiliki banyak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karakteristik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yang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berbeda-</w:t>
            </w:r>
            <w:r>
              <w:rPr>
                <w:color w:val="000007"/>
                <w:spacing w:val="-4"/>
                <w:sz w:val="24"/>
              </w:rPr>
              <w:t>beda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merendahkan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menggurui,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membungkuk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ke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tingkat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bawahannya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kritis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setuju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kejam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menyebabkan penderitaan,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menyebabkan rasa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sakit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sinis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mencemooh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motif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kebajikan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orang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lain,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mengejek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dengan</w:t>
            </w:r>
            <w:r>
              <w:rPr>
                <w:color w:val="000007"/>
                <w:spacing w:val="-2"/>
                <w:sz w:val="24"/>
              </w:rPr>
              <w:t> getir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murung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sedih,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sedih, tidak bahagia,</w:t>
            </w:r>
            <w:r>
              <w:rPr>
                <w:color w:val="000007"/>
                <w:spacing w:val="-2"/>
                <w:sz w:val="24"/>
              </w:rPr>
              <w:t> bermasalah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terpisah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terlibat, tidak memiliki minat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perasaan,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obyektif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tertekan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gundah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8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sungguh-</w:t>
            </w:r>
            <w:r>
              <w:rPr>
                <w:color w:val="000007"/>
                <w:spacing w:val="-2"/>
                <w:sz w:val="24"/>
              </w:rPr>
              <w:t>sungguh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8"/>
              <w:rPr>
                <w:sz w:val="24"/>
              </w:rPr>
            </w:pPr>
            <w:r>
              <w:rPr>
                <w:color w:val="000007"/>
                <w:sz w:val="24"/>
              </w:rPr>
              <w:t>tulus,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menunjukkan perasaan yang</w:t>
            </w:r>
            <w:r>
              <w:rPr>
                <w:color w:val="000007"/>
                <w:spacing w:val="-2"/>
                <w:sz w:val="24"/>
              </w:rPr>
              <w:t> mendalam,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keseriusan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resmi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menerima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aturan,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kaku, menggunakan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gaya buku</w:t>
            </w:r>
            <w:r>
              <w:rPr>
                <w:color w:val="000007"/>
                <w:spacing w:val="-2"/>
                <w:sz w:val="24"/>
              </w:rPr>
              <w:t> teks,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faktual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lembut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perhatian,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baik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hati, lembut, </w:t>
            </w:r>
            <w:r>
              <w:rPr>
                <w:color w:val="000007"/>
                <w:spacing w:val="-2"/>
                <w:sz w:val="24"/>
              </w:rPr>
              <w:t>lembut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keras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berperasaan,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keras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hati, pantang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menyerah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3" w:lineRule="exact" w:before="19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tidak </w:t>
            </w:r>
            <w:r>
              <w:rPr>
                <w:color w:val="000007"/>
                <w:spacing w:val="-2"/>
                <w:sz w:val="24"/>
              </w:rPr>
              <w:t>percaya</w:t>
            </w:r>
          </w:p>
        </w:tc>
        <w:tc>
          <w:tcPr>
            <w:tcW w:w="6125" w:type="dxa"/>
          </w:tcPr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color w:val="000007"/>
                <w:sz w:val="24"/>
              </w:rPr>
              <w:t>ragu-ragu,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percaya,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skeptis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marah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8"/>
              <w:rPr>
                <w:sz w:val="24"/>
              </w:rPr>
            </w:pPr>
            <w:r>
              <w:rPr>
                <w:color w:val="000007"/>
                <w:sz w:val="24"/>
              </w:rPr>
              <w:t>marah,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marah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karena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sesuatu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yang tidak adil,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kejam,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layak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intens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sangat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terasa,</w:t>
            </w:r>
            <w:r>
              <w:rPr>
                <w:color w:val="000007"/>
                <w:spacing w:val="-2"/>
                <w:sz w:val="24"/>
              </w:rPr>
              <w:t> terkonsentrasi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intim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pribadi,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dekat,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sangat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terkait</w:t>
            </w:r>
          </w:p>
        </w:tc>
      </w:tr>
      <w:tr>
        <w:trPr>
          <w:trHeight w:val="622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ironis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masam,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makna berlawanan yang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terduga </w:t>
            </w:r>
            <w:r>
              <w:rPr>
                <w:color w:val="000007"/>
                <w:spacing w:val="-2"/>
                <w:sz w:val="24"/>
              </w:rPr>
              <w:t>dalam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kata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peristiwa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360" w:bottom="1577" w:left="1560" w:right="158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6125"/>
      </w:tblGrid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-2"/>
                <w:sz w:val="24"/>
              </w:rPr>
              <w:t> sopan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rasa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hormat,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rasa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hormat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riang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Sangat</w:t>
            </w:r>
            <w:r>
              <w:rPr>
                <w:color w:val="000007"/>
                <w:spacing w:val="-2"/>
                <w:sz w:val="24"/>
              </w:rPr>
              <w:t> bahagia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penuh kasih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sayang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penuh kasih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sayang,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menunjukkan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perasaan </w:t>
            </w:r>
            <w:r>
              <w:rPr>
                <w:color w:val="000007"/>
                <w:spacing w:val="-4"/>
                <w:sz w:val="24"/>
              </w:rPr>
              <w:t>yang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intens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dan </w:t>
            </w:r>
            <w:r>
              <w:rPr>
                <w:color w:val="000007"/>
                <w:spacing w:val="-2"/>
                <w:sz w:val="24"/>
              </w:rPr>
              <w:t>mendalam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jahat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pendendam,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ingin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menyakiti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orang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lain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melihat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orang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lain</w:t>
            </w:r>
            <w:r>
              <w:rPr>
                <w:color w:val="000007"/>
                <w:spacing w:val="-2"/>
                <w:sz w:val="24"/>
              </w:rPr>
              <w:t> menderita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line="273" w:lineRule="exact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mengejek</w:t>
            </w:r>
          </w:p>
        </w:tc>
        <w:tc>
          <w:tcPr>
            <w:tcW w:w="6125" w:type="dxa"/>
          </w:tcPr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color w:val="000007"/>
                <w:sz w:val="24"/>
              </w:rPr>
              <w:t>mengejek,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meniru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rindu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rindu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masa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lalu,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rindu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kampung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z w:val="24"/>
              </w:rPr>
              <w:t>halaman,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sedih</w:t>
            </w:r>
          </w:p>
        </w:tc>
      </w:tr>
      <w:tr>
        <w:trPr>
          <w:trHeight w:val="624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objektif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8"/>
              <w:rPr>
                <w:sz w:val="24"/>
              </w:rPr>
            </w:pPr>
            <w:r>
              <w:rPr>
                <w:color w:val="000007"/>
                <w:sz w:val="24"/>
              </w:rPr>
              <w:t>faktual,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dipengaruhi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oleh emosi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prasangka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pribadi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optimis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z w:val="24"/>
              </w:rPr>
              <w:t>positif,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percaya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pada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hasil</w:t>
            </w:r>
            <w:r>
              <w:rPr>
                <w:color w:val="000007"/>
                <w:spacing w:val="-2"/>
                <w:sz w:val="24"/>
              </w:rPr>
              <w:t> positif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z w:val="24"/>
              </w:rPr>
              <w:t>terus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terang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terus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terang,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terus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terang,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diucapkan tanpa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syarat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menyedihkan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menyedihkan,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berguna,</w:t>
            </w:r>
            <w:r>
              <w:rPr>
                <w:color w:val="000007"/>
                <w:spacing w:val="-2"/>
                <w:sz w:val="24"/>
              </w:rPr>
              <w:t> celaka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pesimistis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color w:val="000007"/>
                <w:sz w:val="24"/>
              </w:rPr>
              <w:t>cenderung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mengambil pandangan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terburuk dari</w:t>
            </w:r>
            <w:r>
              <w:rPr>
                <w:color w:val="000007"/>
                <w:spacing w:val="-2"/>
                <w:sz w:val="24"/>
              </w:rPr>
              <w:t> suatu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situasi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ceria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menyenangkan,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penuh semangat,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lucu, </w:t>
            </w:r>
            <w:r>
              <w:rPr>
                <w:color w:val="000007"/>
                <w:spacing w:val="-2"/>
                <w:sz w:val="24"/>
              </w:rPr>
              <w:t>bercanda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segan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pendiam,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terkendali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takzim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hormat,</w:t>
            </w:r>
            <w:r>
              <w:rPr>
                <w:color w:val="000007"/>
                <w:spacing w:val="-4"/>
                <w:sz w:val="24"/>
              </w:rPr>
              <w:t> </w:t>
            </w:r>
            <w:r>
              <w:rPr>
                <w:color w:val="000007"/>
                <w:sz w:val="24"/>
              </w:rPr>
              <w:t>menunjukkan rasa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hormat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dan </w:t>
            </w:r>
            <w:r>
              <w:rPr>
                <w:color w:val="000007"/>
                <w:spacing w:val="-2"/>
                <w:sz w:val="24"/>
              </w:rPr>
              <w:t>penghargaan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color w:val="000007"/>
                <w:sz w:val="24"/>
              </w:rPr>
              <w:t>yang</w:t>
            </w:r>
            <w:r>
              <w:rPr>
                <w:color w:val="000007"/>
                <w:spacing w:val="-2"/>
                <w:sz w:val="24"/>
              </w:rPr>
              <w:t> mendalam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4"/>
                <w:sz w:val="24"/>
              </w:rPr>
              <w:t>adil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adil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secara moral,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benar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secara moral,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tidak</w:t>
            </w:r>
            <w:r>
              <w:rPr>
                <w:color w:val="000007"/>
                <w:spacing w:val="2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bersalah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menyindir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7"/>
                <w:sz w:val="24"/>
              </w:rPr>
              <w:t>mengejek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atau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menyerang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dengan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cara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ironi </w:t>
            </w:r>
            <w:r>
              <w:rPr>
                <w:color w:val="000007"/>
                <w:spacing w:val="-4"/>
                <w:sz w:val="24"/>
              </w:rPr>
              <w:t>atau</w:t>
            </w:r>
          </w:p>
          <w:p>
            <w:pPr>
              <w:pStyle w:val="TableParagraph"/>
              <w:spacing w:line="275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kecerdasan</w:t>
            </w:r>
            <w:r>
              <w:rPr>
                <w:color w:val="000007"/>
                <w:spacing w:val="-2"/>
                <w:sz w:val="24"/>
              </w:rPr>
              <w:t> pedas</w:t>
            </w:r>
          </w:p>
        </w:tc>
      </w:tr>
      <w:tr>
        <w:trPr>
          <w:trHeight w:val="623" w:hRule="atLeast"/>
        </w:trPr>
        <w:tc>
          <w:tcPr>
            <w:tcW w:w="2397" w:type="dxa"/>
          </w:tcPr>
          <w:p>
            <w:pPr>
              <w:pStyle w:val="TableParagraph"/>
              <w:spacing w:line="240" w:lineRule="auto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sentimentil</w:t>
            </w:r>
          </w:p>
        </w:tc>
        <w:tc>
          <w:tcPr>
            <w:tcW w:w="6125" w:type="dxa"/>
          </w:tcPr>
          <w:p>
            <w:pPr>
              <w:pStyle w:val="TableParagraph"/>
              <w:spacing w:line="240" w:lineRule="auto" w:before="19"/>
              <w:rPr>
                <w:sz w:val="24"/>
              </w:rPr>
            </w:pPr>
            <w:r>
              <w:rPr>
                <w:color w:val="000007"/>
                <w:sz w:val="24"/>
              </w:rPr>
              <w:t>emosional,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z w:val="24"/>
              </w:rPr>
              <w:t>menunjukkan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perasaan khusus </w:t>
            </w:r>
            <w:r>
              <w:rPr>
                <w:color w:val="000007"/>
                <w:spacing w:val="-2"/>
                <w:sz w:val="24"/>
              </w:rPr>
              <w:t>terhadap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color w:val="000007"/>
                <w:sz w:val="24"/>
              </w:rPr>
              <w:t>(mungkin</w:t>
            </w:r>
            <w:r>
              <w:rPr>
                <w:color w:val="000007"/>
                <w:spacing w:val="-3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romantis)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serius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sungguh-sungguh,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tidak </w:t>
            </w:r>
            <w:r>
              <w:rPr>
                <w:color w:val="000007"/>
                <w:spacing w:val="-4"/>
                <w:sz w:val="24"/>
              </w:rPr>
              <w:t>lucu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mudah</w:t>
            </w:r>
          </w:p>
        </w:tc>
        <w:tc>
          <w:tcPr>
            <w:tcW w:w="6125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color w:val="000007"/>
                <w:sz w:val="24"/>
              </w:rPr>
              <w:t>langsung,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terus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terang,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jujur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simpatik</w:t>
            </w:r>
          </w:p>
        </w:tc>
        <w:tc>
          <w:tcPr>
            <w:tcW w:w="61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memahami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tragis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bencana,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pacing w:val="-2"/>
                <w:sz w:val="24"/>
              </w:rPr>
              <w:t>malapetaka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gelisah</w:t>
            </w:r>
          </w:p>
        </w:tc>
        <w:tc>
          <w:tcPr>
            <w:tcW w:w="612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keamanan,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kurang</w:t>
            </w:r>
            <w:r>
              <w:rPr>
                <w:color w:val="000007"/>
                <w:spacing w:val="-2"/>
                <w:sz w:val="24"/>
              </w:rPr>
              <w:t> nyaman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line="273" w:lineRule="exact" w:before="19"/>
              <w:ind w:left="107"/>
              <w:rPr>
                <w:sz w:val="24"/>
              </w:rPr>
            </w:pPr>
            <w:r>
              <w:rPr>
                <w:color w:val="000007"/>
                <w:spacing w:val="-2"/>
                <w:sz w:val="24"/>
              </w:rPr>
              <w:t>pendendam</w:t>
            </w:r>
          </w:p>
        </w:tc>
        <w:tc>
          <w:tcPr>
            <w:tcW w:w="6125" w:type="dxa"/>
          </w:tcPr>
          <w:p>
            <w:pPr>
              <w:pStyle w:val="TableParagraph"/>
              <w:spacing w:line="273" w:lineRule="exact" w:before="19"/>
              <w:rPr>
                <w:sz w:val="24"/>
              </w:rPr>
            </w:pPr>
            <w:r>
              <w:rPr>
                <w:color w:val="000007"/>
                <w:sz w:val="24"/>
              </w:rPr>
              <w:t>pendendam,</w:t>
            </w:r>
            <w:r>
              <w:rPr>
                <w:color w:val="000007"/>
                <w:spacing w:val="-2"/>
                <w:sz w:val="24"/>
              </w:rPr>
              <w:t> </w:t>
            </w:r>
            <w:r>
              <w:rPr>
                <w:color w:val="000007"/>
                <w:sz w:val="24"/>
              </w:rPr>
              <w:t>dengki,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pahit,</w:t>
            </w:r>
            <w:r>
              <w:rPr>
                <w:color w:val="000007"/>
                <w:spacing w:val="1"/>
                <w:sz w:val="24"/>
              </w:rPr>
              <w:t> </w:t>
            </w:r>
            <w:r>
              <w:rPr>
                <w:color w:val="000007"/>
                <w:sz w:val="24"/>
              </w:rPr>
              <w:t>tak</w:t>
            </w:r>
            <w:r>
              <w:rPr>
                <w:color w:val="000007"/>
                <w:spacing w:val="-1"/>
                <w:sz w:val="24"/>
              </w:rPr>
              <w:t> </w:t>
            </w:r>
            <w:r>
              <w:rPr>
                <w:color w:val="000007"/>
                <w:sz w:val="24"/>
              </w:rPr>
              <w:t>kenal </w:t>
            </w:r>
            <w:r>
              <w:rPr>
                <w:color w:val="000007"/>
                <w:spacing w:val="-2"/>
                <w:sz w:val="24"/>
              </w:rPr>
              <w:t>ampun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240"/>
      </w:pPr>
      <w:r>
        <w:rPr>
          <w:color w:val="000007"/>
        </w:rPr>
        <w:t>Referensi:</w:t>
      </w:r>
      <w:r>
        <w:rPr>
          <w:color w:val="000007"/>
          <w:spacing w:val="-2"/>
        </w:rPr>
        <w:t> </w:t>
      </w:r>
      <w:hyperlink r:id="rId5">
        <w:r>
          <w:rPr>
            <w:color w:val="0000FF"/>
            <w:spacing w:val="-2"/>
            <w:u w:val="single" w:color="0000FF"/>
          </w:rPr>
          <w:t>https://www.centergrove.k12.in.us/</w:t>
        </w:r>
      </w:hyperlink>
    </w:p>
    <w:sectPr>
      <w:type w:val="continuous"/>
      <w:pgSz w:w="11910" w:h="16840"/>
      <w:pgMar w:top="1400" w:bottom="280" w:left="15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6"/>
      <w:jc w:val="center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 w:line="274" w:lineRule="exact"/>
      <w:ind w:left="108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entergrove.k12.in.u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mandiri020</dc:creator>
  <dc:description/>
  <dcterms:created xsi:type="dcterms:W3CDTF">2024-04-24T02:27:58Z</dcterms:created>
  <dcterms:modified xsi:type="dcterms:W3CDTF">2024-04-24T02:27:58Z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2024-04-24T00:00:00Z</vt:filetime>
  </property>
  <property fmtid="{D5CDD505-2E9C-101B-9397-08002B2CF9AE}" pid="5" name="SourceModified">
    <vt:lpwstr>D:20230920060642+23'06'</vt:lpwstr>
  </property>
</Properties>
</file>