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theme/themeOverride1.xml" ContentType="application/vnd.openxmlformats-officedocument.themeOverride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ED0" w:rsidRPr="006B749B" w:rsidRDefault="00E60346" w:rsidP="00117725">
      <w:pPr>
        <w:pStyle w:val="9"/>
        <w:ind w:right="142" w:firstLine="0"/>
        <w:rPr>
          <w:b w:val="0"/>
        </w:rPr>
      </w:pPr>
      <w:r w:rsidRPr="006B749B">
        <w:rPr>
          <w:b w:val="0"/>
        </w:rPr>
        <w:t>Практическая работа №9</w:t>
      </w:r>
      <w:r w:rsidR="006B749B">
        <w:rPr>
          <w:b w:val="0"/>
        </w:rPr>
        <w:t>.</w:t>
      </w:r>
    </w:p>
    <w:p w:rsidR="00E60346" w:rsidRPr="006A3ED0" w:rsidRDefault="00E60346" w:rsidP="00117725">
      <w:pPr>
        <w:ind w:right="142" w:firstLine="0"/>
        <w:jc w:val="center"/>
      </w:pPr>
      <w:r w:rsidRPr="006A3ED0">
        <w:t>Оформление текстовой документации по ЕСПД</w:t>
      </w:r>
      <w:r w:rsidR="006A3ED0">
        <w:t>.</w:t>
      </w:r>
    </w:p>
    <w:p w:rsidR="006A3ED0" w:rsidRPr="006A3ED0" w:rsidRDefault="006A3ED0" w:rsidP="00117725">
      <w:pPr>
        <w:ind w:right="142"/>
      </w:pPr>
    </w:p>
    <w:p w:rsidR="006A3ED0" w:rsidRPr="006A3ED0" w:rsidRDefault="006A3ED0" w:rsidP="00117725">
      <w:pPr>
        <w:ind w:right="142"/>
      </w:pPr>
    </w:p>
    <w:p w:rsidR="006A3ED0" w:rsidRPr="006A3ED0" w:rsidRDefault="006A3ED0" w:rsidP="00117725">
      <w:pPr>
        <w:ind w:right="142"/>
      </w:pPr>
      <w:bookmarkStart w:id="0" w:name="_Toc167663462"/>
      <w:r w:rsidRPr="006A3ED0">
        <w:t>1 Система государственной поддержки сельского хозяйства в регионах России и ее правовое обеспечение</w:t>
      </w:r>
      <w:bookmarkEnd w:id="0"/>
      <w:r w:rsidRPr="006A3ED0">
        <w:t>.</w:t>
      </w:r>
    </w:p>
    <w:p w:rsidR="006A3ED0" w:rsidRPr="006A3ED0" w:rsidRDefault="006A3ED0" w:rsidP="00117725">
      <w:pPr>
        <w:ind w:right="142"/>
      </w:pPr>
    </w:p>
    <w:p w:rsidR="006A3ED0" w:rsidRPr="006A3ED0" w:rsidRDefault="006B749B" w:rsidP="00117725">
      <w:pPr>
        <w:ind w:right="142"/>
        <w:rPr>
          <w:bCs/>
        </w:rPr>
      </w:pPr>
      <w:bookmarkStart w:id="1" w:name="_Toc167663463"/>
      <w:r>
        <w:rPr>
          <w:bCs/>
        </w:rPr>
        <w:t>1.1</w:t>
      </w:r>
      <w:r w:rsidR="006A3ED0" w:rsidRPr="006A3ED0">
        <w:rPr>
          <w:bCs/>
        </w:rPr>
        <w:t xml:space="preserve"> Научное обоснование определения «продовольственная безопасность государства» и система государственной поддержки сельского хозяйства в России</w:t>
      </w:r>
      <w:bookmarkEnd w:id="1"/>
      <w:r w:rsidR="006A3ED0">
        <w:rPr>
          <w:bCs/>
        </w:rPr>
        <w:t>.</w:t>
      </w:r>
    </w:p>
    <w:p w:rsidR="006A3ED0" w:rsidRDefault="006A3ED0" w:rsidP="00117725">
      <w:pPr>
        <w:ind w:right="142"/>
      </w:pPr>
    </w:p>
    <w:p w:rsidR="006A3ED0" w:rsidRPr="006A3ED0" w:rsidRDefault="006A3ED0" w:rsidP="00117725">
      <w:pPr>
        <w:ind w:right="142"/>
      </w:pPr>
    </w:p>
    <w:p w:rsidR="006A3ED0" w:rsidRPr="006A3ED0" w:rsidRDefault="006A3ED0" w:rsidP="00117725">
      <w:pPr>
        <w:ind w:right="142"/>
      </w:pPr>
      <w:r w:rsidRPr="006A3ED0">
        <w:t xml:space="preserve">Безопасность </w:t>
      </w:r>
      <w:r>
        <w:t>–</w:t>
      </w:r>
      <w:r w:rsidRPr="006A3ED0">
        <w:t xml:space="preserve"> одна из центральных проблем современных международных отношений, связанная с такими определениями, как «национальная безопасность», «региональная безопасность», – состояние защиты жизненно важных личных интересов, государства и общества от внешних и внутренних угроз, неразрывно связанных. </w:t>
      </w:r>
    </w:p>
    <w:p w:rsidR="006A3ED0" w:rsidRPr="006A3ED0" w:rsidRDefault="006A3ED0" w:rsidP="00117725">
      <w:pPr>
        <w:ind w:right="142"/>
      </w:pPr>
      <w:r w:rsidRPr="006A3ED0">
        <w:t>Вопросами государственной безопасности как крупномасштабной системы уже более века занимаются как главы государств, представители сферы образования, так и представители различных областей науки и практической деятельности, прежде всего управления.</w:t>
      </w:r>
      <w:r>
        <w:t xml:space="preserve"> </w:t>
      </w:r>
      <w:r w:rsidRPr="006A3ED0">
        <w:t xml:space="preserve">Хотя внимание экспертов к изучению проблем государственной безопасности несколько ослабло, акцент сместился в сторону национальной безопасности и вместе с ней. </w:t>
      </w:r>
    </w:p>
    <w:p w:rsidR="006A3ED0" w:rsidRPr="006A3ED0" w:rsidRDefault="006A3ED0" w:rsidP="00117725">
      <w:pPr>
        <w:ind w:right="142"/>
      </w:pPr>
      <w:r w:rsidRPr="006A3ED0">
        <w:t>Считается, что общественная безопасность и ее обеспечение в современных условиях требуют не только должного внимания, но и, прежде всего, усиления со стороны исследователей и руководства государства.</w:t>
      </w:r>
      <w:r>
        <w:t xml:space="preserve"> </w:t>
      </w:r>
      <w:r w:rsidRPr="006A3ED0">
        <w:t>Это связано с тем, что государство как общественно-политическое образование через свои специальные органы способно решать задачи, которые частично и в целом для всего общества связаны с обеспечением безопасности человека.</w:t>
      </w:r>
    </w:p>
    <w:p w:rsidR="006A3ED0" w:rsidRPr="006A3ED0" w:rsidRDefault="006A3ED0" w:rsidP="00117725">
      <w:pPr>
        <w:ind w:right="142"/>
      </w:pPr>
      <w:r w:rsidRPr="006A3ED0">
        <w:t>Таким образом, в настоящее время термин «безопасность» рассматривается исследователями с разных позиций</w:t>
      </w:r>
      <w:r w:rsidR="00576494">
        <w:t>.</w:t>
      </w:r>
    </w:p>
    <w:p w:rsidR="006A3ED0" w:rsidRPr="006A3ED0" w:rsidRDefault="006A3ED0" w:rsidP="00117725">
      <w:pPr>
        <w:ind w:right="142"/>
      </w:pPr>
      <w:r w:rsidRPr="006A3ED0">
        <w:t>Стоит отметить, что объективные трудности, существующие в</w:t>
      </w:r>
      <w:r w:rsidR="00576494">
        <w:t xml:space="preserve"> </w:t>
      </w:r>
      <w:r w:rsidRPr="006A3ED0">
        <w:t>процессе исследования определения понятия «безопасность»</w:t>
      </w:r>
      <w:r w:rsidR="00576494">
        <w:t>,</w:t>
      </w:r>
      <w:r w:rsidRPr="006A3ED0">
        <w:t xml:space="preserve"> приводятся к тому, что невозможно дать единое и</w:t>
      </w:r>
      <w:r w:rsidR="00576494">
        <w:t xml:space="preserve"> </w:t>
      </w:r>
      <w:r w:rsidRPr="006A3ED0">
        <w:t>цельное определение этому явлению из-за многоуровневости и</w:t>
      </w:r>
      <w:r w:rsidR="00576494">
        <w:t xml:space="preserve"> </w:t>
      </w:r>
      <w:r w:rsidRPr="006A3ED0">
        <w:t>многомерности его характера</w:t>
      </w:r>
      <w:r w:rsidR="00576494">
        <w:t>.</w:t>
      </w:r>
      <w:r w:rsidRPr="006A3ED0">
        <w:t xml:space="preserve"> </w:t>
      </w:r>
    </w:p>
    <w:p w:rsidR="006A3ED0" w:rsidRPr="006A3ED0" w:rsidRDefault="006A3ED0" w:rsidP="00117725">
      <w:pPr>
        <w:ind w:right="142"/>
      </w:pPr>
      <w:r w:rsidRPr="006A3ED0">
        <w:t xml:space="preserve">Авторы рассуждают о неделимости безопасности и отмечают: «Важность неделимости безопасности заключается в том, что, несмотря на разделение на уровни и сферы, она имеет внутреннее единство». Цель безопасности достигается за счет тесного взаимодействия входящих в нее элементов, а конечный результат напрямую зависит от возможностей, которые она предоставляет». Вместе с областями, в которых он расположен, связано с состоянием каждого из этих элементов. </w:t>
      </w:r>
    </w:p>
    <w:p w:rsidR="006A3ED0" w:rsidRPr="006A3ED0" w:rsidRDefault="006A3ED0" w:rsidP="00117725">
      <w:pPr>
        <w:ind w:right="142"/>
      </w:pPr>
      <w:r w:rsidRPr="006A3ED0">
        <w:lastRenderedPageBreak/>
        <w:t>Итак, стоит определить, что такое безопасность: «как и другие явления, которые имеют свои собственные объекты и субъекты». Объект безопасности – это то, на что направлена деятельность субъекта с целью обеспечения его безопасности. Субъект безопасности – это то, что обеспечивает безопасность.</w:t>
      </w:r>
    </w:p>
    <w:p w:rsidR="006A3ED0" w:rsidRDefault="006A3ED0" w:rsidP="00117725">
      <w:pPr>
        <w:ind w:right="142"/>
      </w:pPr>
      <w:r w:rsidRPr="006A3ED0">
        <w:t>Выделим</w:t>
      </w:r>
      <w:bookmarkStart w:id="2" w:name="_Hlk160554762"/>
      <w:r w:rsidR="00837C1F">
        <w:t xml:space="preserve"> </w:t>
      </w:r>
      <w:r w:rsidRPr="006A3ED0">
        <w:t xml:space="preserve">основные виды и типы безопасности </w:t>
      </w:r>
      <w:bookmarkEnd w:id="2"/>
      <w:r w:rsidR="00117725">
        <w:t>(рисунок</w:t>
      </w:r>
      <w:r w:rsidRPr="006A3ED0">
        <w:t xml:space="preserve"> 1). Типы безопасности (на уровне индивида, отдельного государства и группы государств) можно соотнести с различными видами безопасности (национальная, демографическая, экологическая, информационная и др.).</w:t>
      </w:r>
      <w:r w:rsidR="00117725">
        <w:t xml:space="preserve"> </w:t>
      </w:r>
      <w:proofErr w:type="gramStart"/>
      <w:r w:rsidRPr="006A3ED0">
        <w:t>С</w:t>
      </w:r>
      <w:proofErr w:type="gramEnd"/>
      <w:r w:rsidRPr="006A3ED0">
        <w:t>оответственно выделяются в рамках национальной безопасности такие наиболее важные подвиды, как военная, государственная, социальная, экономическая и продовольственная безопасности.</w:t>
      </w:r>
    </w:p>
    <w:p w:rsidR="00837C1F" w:rsidRPr="006A3ED0" w:rsidRDefault="00837C1F" w:rsidP="00117725">
      <w:pPr>
        <w:ind w:right="142"/>
      </w:pPr>
    </w:p>
    <w:p w:rsidR="006A3ED0" w:rsidRDefault="006A3ED0" w:rsidP="00117725">
      <w:pPr>
        <w:ind w:right="142" w:firstLine="0"/>
        <w:jc w:val="center"/>
      </w:pPr>
      <w:r w:rsidRPr="006A3ED0">
        <w:rPr>
          <w:noProof/>
        </w:rPr>
        <w:drawing>
          <wp:inline distT="0" distB="0" distL="0" distR="0">
            <wp:extent cx="4115876" cy="3463341"/>
            <wp:effectExtent l="19050" t="0" r="0" b="0"/>
            <wp:docPr id="3657450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615" cy="3471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37C1F" w:rsidRPr="006A3ED0" w:rsidRDefault="00837C1F" w:rsidP="00117725">
      <w:pPr>
        <w:ind w:right="142" w:firstLine="0"/>
        <w:jc w:val="center"/>
      </w:pPr>
    </w:p>
    <w:p w:rsidR="006A3ED0" w:rsidRDefault="006A3ED0" w:rsidP="00117725">
      <w:pPr>
        <w:ind w:right="142" w:firstLine="0"/>
        <w:jc w:val="center"/>
        <w:rPr>
          <w:bCs/>
        </w:rPr>
      </w:pPr>
      <w:r w:rsidRPr="006A3ED0">
        <w:rPr>
          <w:bCs/>
        </w:rPr>
        <w:t>Рисунок 1 – Основные виды и типы безопасности</w:t>
      </w:r>
    </w:p>
    <w:p w:rsidR="00837C1F" w:rsidRPr="006A3ED0" w:rsidRDefault="00837C1F" w:rsidP="00117725">
      <w:pPr>
        <w:ind w:right="142" w:firstLine="0"/>
        <w:rPr>
          <w:bCs/>
        </w:rPr>
      </w:pPr>
    </w:p>
    <w:p w:rsidR="006A3ED0" w:rsidRPr="006A3ED0" w:rsidRDefault="006A3ED0" w:rsidP="00117725">
      <w:pPr>
        <w:ind w:right="142"/>
      </w:pPr>
      <w:r w:rsidRPr="006A3ED0">
        <w:t>Для каждого отдельного человека, мирового сообщества и страны структура приоритетов в системе этих видов и типов безопасности может быть разной. При этом продовольственная безопасность всегда будет стоять на од</w:t>
      </w:r>
      <w:r w:rsidR="00837C1F">
        <w:t>ном из первых мест.</w:t>
      </w:r>
    </w:p>
    <w:p w:rsidR="006A3ED0" w:rsidRPr="006A3ED0" w:rsidRDefault="006A3ED0" w:rsidP="00117725">
      <w:pPr>
        <w:ind w:right="142"/>
      </w:pPr>
      <w:r w:rsidRPr="006A3ED0">
        <w:t>Продовольственная безопасность с годами приобретает все большее значение, но некоторые ее аспекты все еще находятся на стадии изучения. Что еще более важно, сам термин «продовольственная» недостаточно определен из-за чрезмерно широких и нечетких определений.</w:t>
      </w:r>
    </w:p>
    <w:p w:rsidR="006A3ED0" w:rsidRPr="006A3ED0" w:rsidRDefault="006A3ED0" w:rsidP="00117725">
      <w:pPr>
        <w:ind w:right="142"/>
      </w:pPr>
      <w:r w:rsidRPr="006A3ED0">
        <w:t xml:space="preserve">Для измерения «продовольственной безопасности» как совокупной социально-экономической единицы, были предложены многие показатели, </w:t>
      </w:r>
      <w:r w:rsidRPr="006A3ED0">
        <w:lastRenderedPageBreak/>
        <w:t>однако неясно, отражают ли «данные показатели в равной степени разные аспекты продо</w:t>
      </w:r>
      <w:r w:rsidR="00837C1F">
        <w:t>вольственной безопасности»</w:t>
      </w:r>
      <w:r w:rsidRPr="006A3ED0">
        <w:t>.</w:t>
      </w:r>
    </w:p>
    <w:p w:rsidR="006A3ED0" w:rsidRPr="006A3ED0" w:rsidRDefault="006A3ED0" w:rsidP="00117725">
      <w:pPr>
        <w:ind w:right="142"/>
      </w:pPr>
      <w:r w:rsidRPr="006A3ED0">
        <w:t>В настоящее время для любой мировой державы волнующим вопросом является достоверность мер, принимаемых для оценки продовольст</w:t>
      </w:r>
      <w:r w:rsidR="00837C1F">
        <w:t>венной безопасности государства.</w:t>
      </w:r>
    </w:p>
    <w:p w:rsidR="006A3ED0" w:rsidRPr="006A3ED0" w:rsidRDefault="006A3ED0" w:rsidP="00117725">
      <w:pPr>
        <w:ind w:right="142"/>
      </w:pPr>
      <w:r w:rsidRPr="006A3ED0">
        <w:t>Определение термина «продовольственная безопасность» можно рассматривать в более узком значении и в широком философском смысле – применительно к отдельным категориям субъектов (лиц, регионов, стран и т.д.). Чтобы определить роль и место продовольственной безопасности в системе социальной, национальной и др. видов безопасности, разберем более подробно смысл категории «безопасность»</w:t>
      </w:r>
      <w:r w:rsidR="00837C1F">
        <w:t>.</w:t>
      </w:r>
    </w:p>
    <w:p w:rsidR="006A3ED0" w:rsidRPr="006A3ED0" w:rsidRDefault="006A3ED0" w:rsidP="00117725">
      <w:pPr>
        <w:ind w:right="142"/>
      </w:pPr>
      <w:r w:rsidRPr="006A3ED0">
        <w:t>Приведем и рассмотрим некоторые отечественные научные подходы в определении термина «продовольственная безопасно</w:t>
      </w:r>
      <w:r w:rsidR="006B749B">
        <w:t>сть», представленные в таблице 1</w:t>
      </w:r>
      <w:r w:rsidRPr="006A3ED0">
        <w:t xml:space="preserve">. Представленная информация позволяет утверждать, что многие отечественные авторы рассматривают определение термина «продовольственная безопасность» с точки зрения различных аспектов </w:t>
      </w:r>
    </w:p>
    <w:p w:rsidR="006A3ED0" w:rsidRPr="006A3ED0" w:rsidRDefault="006A3ED0" w:rsidP="00117725">
      <w:pPr>
        <w:ind w:right="142" w:firstLine="0"/>
      </w:pPr>
    </w:p>
    <w:p w:rsidR="006A3ED0" w:rsidRDefault="006B749B" w:rsidP="00117725">
      <w:pPr>
        <w:ind w:right="142"/>
      </w:pPr>
      <w:bookmarkStart w:id="3" w:name="_Hlk166233208"/>
      <w:bookmarkStart w:id="4" w:name="_Hlk160631376"/>
      <w:r>
        <w:t>Таблица 1</w:t>
      </w:r>
      <w:r w:rsidR="00837C1F">
        <w:t xml:space="preserve"> </w:t>
      </w:r>
      <w:r w:rsidR="006A3ED0" w:rsidRPr="006A3ED0">
        <w:t>–</w:t>
      </w:r>
      <w:bookmarkEnd w:id="3"/>
      <w:r w:rsidR="006A3ED0" w:rsidRPr="006A3ED0">
        <w:t xml:space="preserve"> Отечественные научные подходы в определении термина «продовольственная безопасность»</w:t>
      </w:r>
    </w:p>
    <w:p w:rsidR="00837C1F" w:rsidRPr="006A3ED0" w:rsidRDefault="00837C1F" w:rsidP="00117725">
      <w:pPr>
        <w:ind w:right="142" w:firstLine="0"/>
      </w:pPr>
    </w:p>
    <w:tbl>
      <w:tblPr>
        <w:tblStyle w:val="af5"/>
        <w:tblW w:w="0" w:type="auto"/>
        <w:jc w:val="center"/>
        <w:tblInd w:w="-488" w:type="dxa"/>
        <w:tblLook w:val="04A0"/>
      </w:tblPr>
      <w:tblGrid>
        <w:gridCol w:w="2573"/>
        <w:gridCol w:w="6720"/>
      </w:tblGrid>
      <w:tr w:rsidR="006A3ED0" w:rsidRPr="006A3ED0" w:rsidTr="006B749B">
        <w:trPr>
          <w:jc w:val="center"/>
        </w:trPr>
        <w:tc>
          <w:tcPr>
            <w:tcW w:w="2573" w:type="dxa"/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r w:rsidRPr="006A3ED0">
              <w:t>Автор</w:t>
            </w:r>
          </w:p>
        </w:tc>
        <w:tc>
          <w:tcPr>
            <w:tcW w:w="6720" w:type="dxa"/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r w:rsidRPr="006A3ED0">
              <w:t>Определение</w:t>
            </w:r>
          </w:p>
        </w:tc>
      </w:tr>
      <w:bookmarkEnd w:id="4"/>
      <w:tr w:rsidR="006A3ED0" w:rsidRPr="006A3ED0" w:rsidTr="00630EEB">
        <w:trPr>
          <w:trHeight w:val="1815"/>
          <w:jc w:val="center"/>
        </w:trPr>
        <w:tc>
          <w:tcPr>
            <w:tcW w:w="2573" w:type="dxa"/>
            <w:tcBorders>
              <w:bottom w:val="single" w:sz="4" w:space="0" w:color="auto"/>
            </w:tcBorders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proofErr w:type="spellStart"/>
            <w:r w:rsidRPr="006A3ED0">
              <w:t>А.В.Агарков</w:t>
            </w:r>
            <w:proofErr w:type="spellEnd"/>
          </w:p>
        </w:tc>
        <w:tc>
          <w:tcPr>
            <w:tcW w:w="6720" w:type="dxa"/>
            <w:tcBorders>
              <w:bottom w:val="single" w:sz="4" w:space="0" w:color="auto"/>
            </w:tcBorders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r w:rsidRPr="006A3ED0">
              <w:t>«Автор традиционно продовольственную безопасность рассматривает в качестве качественно важной характеристики системы экономической безопасности, определяющей ее способность поддерживать нормальные условия жизнедеятельности населения, а также устойчивую и последовательную реализацию национальных государственных интересов».</w:t>
            </w:r>
          </w:p>
        </w:tc>
      </w:tr>
      <w:tr w:rsidR="006A3ED0" w:rsidRPr="006A3ED0" w:rsidTr="00630EEB">
        <w:trPr>
          <w:trHeight w:val="4373"/>
          <w:jc w:val="center"/>
        </w:trPr>
        <w:tc>
          <w:tcPr>
            <w:tcW w:w="2573" w:type="dxa"/>
            <w:tcBorders>
              <w:bottom w:val="nil"/>
            </w:tcBorders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r w:rsidRPr="006A3ED0">
              <w:t>В.Г.Ларионов</w:t>
            </w:r>
          </w:p>
        </w:tc>
        <w:tc>
          <w:tcPr>
            <w:tcW w:w="6720" w:type="dxa"/>
            <w:tcBorders>
              <w:bottom w:val="nil"/>
            </w:tcBorders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proofErr w:type="gramStart"/>
            <w:r w:rsidRPr="006A3ED0">
              <w:t xml:space="preserve">«Продовольственная безопасность представляет собой такое состояние экономики и агропромышленного комплекса государства, которое, при сохранении и улучшении среды обитания, независимо от внешних и внутренних условий, позволяет населению страны бесперебойно получать экологически чистые и полезные для здоровья продукты </w:t>
            </w:r>
            <w:proofErr w:type="spellStart"/>
            <w:r w:rsidRPr="006A3ED0">
              <w:t>питанияи</w:t>
            </w:r>
            <w:proofErr w:type="spellEnd"/>
            <w:r w:rsidRPr="006A3ED0">
              <w:t xml:space="preserve"> сохранении среды обитания, независимо от внутренних и внешних условий, позволяя населению страны бесперебойно получать экологически полезные и чистые для здоровья продукты питания по</w:t>
            </w:r>
            <w:proofErr w:type="gramEnd"/>
            <w:r w:rsidRPr="006A3ED0">
              <w:t xml:space="preserve"> доступным ценам, в объемах не ниже научно обоснованных норм».</w:t>
            </w:r>
          </w:p>
        </w:tc>
      </w:tr>
      <w:tr w:rsidR="00630EEB" w:rsidRPr="006A3ED0" w:rsidTr="001A7337">
        <w:trPr>
          <w:jc w:val="center"/>
        </w:trPr>
        <w:tc>
          <w:tcPr>
            <w:tcW w:w="92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30EEB" w:rsidRDefault="00630EEB" w:rsidP="00117725">
            <w:pPr>
              <w:ind w:left="-68" w:right="142" w:firstLine="992"/>
              <w:jc w:val="left"/>
            </w:pPr>
            <w:r>
              <w:lastRenderedPageBreak/>
              <w:t>Продолжение таблицы 1</w:t>
            </w:r>
          </w:p>
          <w:p w:rsidR="00630EEB" w:rsidRPr="006A3ED0" w:rsidRDefault="00630EEB" w:rsidP="00117725">
            <w:pPr>
              <w:ind w:right="142" w:firstLine="0"/>
              <w:jc w:val="left"/>
            </w:pPr>
          </w:p>
        </w:tc>
      </w:tr>
      <w:tr w:rsidR="006A3ED0" w:rsidRPr="006A3ED0" w:rsidTr="00630EEB">
        <w:trPr>
          <w:jc w:val="center"/>
        </w:trPr>
        <w:tc>
          <w:tcPr>
            <w:tcW w:w="2573" w:type="dxa"/>
            <w:tcBorders>
              <w:top w:val="nil"/>
            </w:tcBorders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proofErr w:type="spellStart"/>
            <w:r w:rsidRPr="006A3ED0">
              <w:t>Е.Р.Михалко</w:t>
            </w:r>
            <w:proofErr w:type="spellEnd"/>
          </w:p>
        </w:tc>
        <w:tc>
          <w:tcPr>
            <w:tcW w:w="6720" w:type="dxa"/>
            <w:tcBorders>
              <w:top w:val="nil"/>
            </w:tcBorders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r w:rsidRPr="006A3ED0">
              <w:t>«Продовольственная безопасность государства – это важная и составная часть экономической и национальной безопасности, обеспечивающей устойчивое производство основных продуктов питания и их доступность населению».</w:t>
            </w:r>
          </w:p>
        </w:tc>
      </w:tr>
      <w:tr w:rsidR="006A3ED0" w:rsidRPr="006A3ED0" w:rsidTr="006B749B">
        <w:trPr>
          <w:jc w:val="center"/>
        </w:trPr>
        <w:tc>
          <w:tcPr>
            <w:tcW w:w="2573" w:type="dxa"/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r w:rsidRPr="006A3ED0">
              <w:t>Е.В.Серова</w:t>
            </w:r>
          </w:p>
        </w:tc>
        <w:tc>
          <w:tcPr>
            <w:tcW w:w="6720" w:type="dxa"/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r w:rsidRPr="006A3ED0">
              <w:t>«Уровень доступности для основной части населения государства продуктов питания, которые необходимы для поддержания нормального жизненного образа. Безопасность нации, в т.ч. и продовольственная, повышается в процессе общей взаимозависимости стран и расширения международных торговых связей. Зачастую продовольственная безопасность взаимосвязана не непосредственно с производством АПК внутри государства, а с общим экономическим положением».</w:t>
            </w:r>
          </w:p>
        </w:tc>
      </w:tr>
      <w:tr w:rsidR="006A3ED0" w:rsidRPr="006A3ED0" w:rsidTr="006B749B">
        <w:trPr>
          <w:jc w:val="center"/>
        </w:trPr>
        <w:tc>
          <w:tcPr>
            <w:tcW w:w="2573" w:type="dxa"/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proofErr w:type="spellStart"/>
            <w:r w:rsidRPr="006A3ED0">
              <w:t>Т.В.Ускова</w:t>
            </w:r>
            <w:proofErr w:type="spellEnd"/>
          </w:p>
        </w:tc>
        <w:tc>
          <w:tcPr>
            <w:tcW w:w="6720" w:type="dxa"/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  <w:rPr>
                <w:highlight w:val="lightGray"/>
              </w:rPr>
            </w:pPr>
            <w:r w:rsidRPr="006A3ED0">
              <w:t>«Продовольственная безопасность представляет собой одно из основных ориентиров обеспечения национальной государственной безопасности в среднесрочной перспективе, фактор сохранения ее суверенитета и государственности, важную составную демографическую политику, которая необходимым условием осуществления такого стратегического национального приоритета, как повышение качества жизни российских граждан посредством гарантирования высоких стандартов жизнеобеспечения».</w:t>
            </w:r>
          </w:p>
        </w:tc>
      </w:tr>
      <w:tr w:rsidR="006A3ED0" w:rsidRPr="006A3ED0" w:rsidTr="006B749B">
        <w:trPr>
          <w:jc w:val="center"/>
        </w:trPr>
        <w:tc>
          <w:tcPr>
            <w:tcW w:w="2573" w:type="dxa"/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r w:rsidRPr="006A3ED0">
              <w:t>М.С.Чеботарева</w:t>
            </w:r>
          </w:p>
        </w:tc>
        <w:tc>
          <w:tcPr>
            <w:tcW w:w="6720" w:type="dxa"/>
            <w:vAlign w:val="center"/>
          </w:tcPr>
          <w:p w:rsidR="006A3ED0" w:rsidRPr="006A3ED0" w:rsidRDefault="006A3ED0" w:rsidP="00117725">
            <w:pPr>
              <w:ind w:right="142" w:firstLine="0"/>
              <w:jc w:val="center"/>
            </w:pPr>
            <w:r w:rsidRPr="006A3ED0">
              <w:t>«Продовольственная безопасность представляет собой такого рода состояние государственной экономики, при котором реализуется гарантия стабильного обеспечения перерабатывающей промышленности с/</w:t>
            </w:r>
            <w:proofErr w:type="spellStart"/>
            <w:r w:rsidRPr="006A3ED0">
              <w:t>х</w:t>
            </w:r>
            <w:proofErr w:type="spellEnd"/>
            <w:r w:rsidRPr="006A3ED0">
              <w:t xml:space="preserve"> сырьем, населения является достаточным числом полноценных и безопасных продуктов питания, учитывая получаемые доходы, а также относительная независимость от импорта продовольствия и сырья».</w:t>
            </w:r>
          </w:p>
        </w:tc>
      </w:tr>
    </w:tbl>
    <w:p w:rsidR="006A3ED0" w:rsidRPr="006A3ED0" w:rsidRDefault="00837C1F" w:rsidP="00117725">
      <w:pPr>
        <w:tabs>
          <w:tab w:val="left" w:pos="4274"/>
        </w:tabs>
        <w:ind w:right="142"/>
      </w:pPr>
      <w:r>
        <w:tab/>
      </w:r>
    </w:p>
    <w:p w:rsidR="006A3ED0" w:rsidRPr="006A3ED0" w:rsidRDefault="006A3ED0" w:rsidP="00117725">
      <w:pPr>
        <w:ind w:right="142"/>
      </w:pPr>
      <w:r w:rsidRPr="006A3ED0">
        <w:t>Из представленного материала в таблице мы видим, что М.С.Чеботарева,</w:t>
      </w:r>
      <w:r w:rsidR="006B749B">
        <w:t xml:space="preserve"> </w:t>
      </w:r>
      <w:r w:rsidRPr="006A3ED0">
        <w:t xml:space="preserve">в своих трудах по продовольственной безопасности в России и мире, рассматривает продовольственную безопасность в качестве </w:t>
      </w:r>
      <w:r w:rsidRPr="006A3ED0">
        <w:lastRenderedPageBreak/>
        <w:t>взаимосвязанной цепи «полноценное производство – независимый импорт – человеческое потребление», делая акцент на каждом из 3 векторов [39, c.149].</w:t>
      </w:r>
    </w:p>
    <w:p w:rsidR="006A3ED0" w:rsidRPr="006A3ED0" w:rsidRDefault="006A3ED0" w:rsidP="00117725">
      <w:pPr>
        <w:ind w:right="142"/>
      </w:pPr>
      <w:r w:rsidRPr="006A3ED0">
        <w:t>Своеочередно</w:t>
      </w:r>
      <w:r w:rsidR="006B749B">
        <w:t xml:space="preserve"> </w:t>
      </w:r>
      <w:r w:rsidRPr="006A3ED0">
        <w:t>Е.В.Серова внимание акцентирует на «уровне доступности продуктов питания для населения государства». Проанализировав отечественные источники,</w:t>
      </w:r>
      <w:r w:rsidR="006B749B">
        <w:t xml:space="preserve"> </w:t>
      </w:r>
      <w:r w:rsidRPr="006A3ED0">
        <w:t>возможным является составление обобщенной карты авторских подходов к определению термина «продовольственной безопасности».</w:t>
      </w:r>
    </w:p>
    <w:p w:rsidR="006A3ED0" w:rsidRDefault="006A3ED0" w:rsidP="00117725">
      <w:pPr>
        <w:ind w:right="142"/>
      </w:pPr>
      <w:bookmarkStart w:id="5" w:name="_Hlk160633707"/>
      <w:r w:rsidRPr="006A3ED0">
        <w:t>Разработанная карта</w:t>
      </w:r>
      <w:r w:rsidR="006B749B">
        <w:t xml:space="preserve"> </w:t>
      </w:r>
      <w:r w:rsidRPr="006A3ED0">
        <w:t>отечественных определений термина «продовольственная безопасность»</w:t>
      </w:r>
      <w:r w:rsidR="006B749B">
        <w:t>, представленная на рисунке 2,</w:t>
      </w:r>
      <w:r w:rsidRPr="006A3ED0">
        <w:t xml:space="preserve"> </w:t>
      </w:r>
      <w:bookmarkEnd w:id="5"/>
      <w:r w:rsidRPr="006A3ED0">
        <w:t xml:space="preserve">позволяет сделать вывод о том, что многие авторы закладывают в определение не более 2 факторов: качество и доступность продовольствия, но, при </w:t>
      </w:r>
      <w:proofErr w:type="gramStart"/>
      <w:r w:rsidRPr="006A3ED0">
        <w:t>этом</w:t>
      </w:r>
      <w:proofErr w:type="gramEnd"/>
      <w:r w:rsidRPr="006A3ED0">
        <w:t xml:space="preserve"> ни одно определение не дает целостного осознания о «продовольственной безопасности». Аналогичная ситуация просматривается и у зарубежных авторов</w:t>
      </w:r>
      <w:r w:rsidR="006B749B">
        <w:t>.</w:t>
      </w:r>
    </w:p>
    <w:p w:rsidR="006B749B" w:rsidRPr="006A3ED0" w:rsidRDefault="006B749B" w:rsidP="00117725">
      <w:pPr>
        <w:ind w:right="142"/>
      </w:pPr>
    </w:p>
    <w:p w:rsidR="006A3ED0" w:rsidRPr="006A3ED0" w:rsidRDefault="006A3ED0" w:rsidP="00117725">
      <w:pPr>
        <w:ind w:right="142" w:firstLine="0"/>
        <w:jc w:val="center"/>
      </w:pPr>
      <w:r w:rsidRPr="006A3ED0">
        <w:rPr>
          <w:noProof/>
        </w:rPr>
        <w:drawing>
          <wp:inline distT="0" distB="0" distL="0" distR="0">
            <wp:extent cx="4645152" cy="3187004"/>
            <wp:effectExtent l="19050" t="0" r="3048" b="0"/>
            <wp:docPr id="195862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567"/>
                    <a:stretch/>
                  </pic:blipFill>
                  <pic:spPr bwMode="auto">
                    <a:xfrm>
                      <a:off x="0" y="0"/>
                      <a:ext cx="4690295" cy="321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49B" w:rsidRDefault="006B749B" w:rsidP="00117725">
      <w:pPr>
        <w:ind w:right="142"/>
      </w:pPr>
    </w:p>
    <w:p w:rsidR="006A3ED0" w:rsidRDefault="006A3ED0" w:rsidP="00117725">
      <w:pPr>
        <w:ind w:right="142" w:firstLine="0"/>
        <w:jc w:val="center"/>
      </w:pPr>
      <w:r w:rsidRPr="006A3ED0">
        <w:t>Рисунок</w:t>
      </w:r>
      <w:r w:rsidR="006B749B">
        <w:t xml:space="preserve"> </w:t>
      </w:r>
      <w:r w:rsidRPr="006A3ED0">
        <w:t xml:space="preserve">2 – Карта отечественных трактовок термина </w:t>
      </w:r>
      <w:r w:rsidRPr="006A3ED0">
        <w:br/>
        <w:t>«п</w:t>
      </w:r>
      <w:r w:rsidR="006B749B">
        <w:t>родовольственная безопасность»</w:t>
      </w:r>
    </w:p>
    <w:p w:rsidR="006B749B" w:rsidRPr="006A3ED0" w:rsidRDefault="006B749B" w:rsidP="00117725">
      <w:pPr>
        <w:ind w:right="142" w:firstLine="0"/>
      </w:pPr>
    </w:p>
    <w:p w:rsidR="006A3ED0" w:rsidRPr="006A3ED0" w:rsidRDefault="006A3ED0" w:rsidP="00117725">
      <w:pPr>
        <w:ind w:right="142"/>
      </w:pPr>
      <w:r w:rsidRPr="006A3ED0">
        <w:t>Далее рассмотрим и приведем некоторые зарубежные научные подходы в определении термина «п</w:t>
      </w:r>
      <w:r w:rsidR="006B749B">
        <w:t>родовольственная безопасность»</w:t>
      </w:r>
      <w:r w:rsidRPr="006A3ED0">
        <w:t>.</w:t>
      </w:r>
    </w:p>
    <w:p w:rsidR="006B749B" w:rsidRPr="006A3ED0" w:rsidRDefault="006A3ED0" w:rsidP="00117725">
      <w:pPr>
        <w:ind w:right="142"/>
      </w:pPr>
      <w:r w:rsidRPr="006A3ED0">
        <w:t>Таким образом, можно констатировать, что «продовольственная безопасность» рассматривается отечественными и зарубежными учеными как состояние экономики государства, при котором население обеспечивается доступными и качественными продуктами питания, которые обеспечивают нормальный уровень жизни населения, но при этом в деталях впоследствии расходятся.</w:t>
      </w:r>
    </w:p>
    <w:p w:rsidR="006A3ED0" w:rsidRPr="006A3ED0" w:rsidRDefault="006A3ED0" w:rsidP="00117725">
      <w:pPr>
        <w:ind w:right="142"/>
      </w:pPr>
      <w:r w:rsidRPr="006A3ED0">
        <w:lastRenderedPageBreak/>
        <w:t>Фермерам гарантируется возможность свободной продажи сырья, продуктов и продуктов питания. Госорганы способствуют формированию рыночной системы сбыта и реализации сырья, продукции и продовольствия в соответствии с действующим законодательством, а в случае дисбаланса потребления и производства, невозможности реализации отдельных видов продукции: продуктов питания и продовольственного сырья, государство гарантирует их реализацию в соответствии с законодательством Российской Федерации.</w:t>
      </w:r>
    </w:p>
    <w:p w:rsidR="006A3ED0" w:rsidRPr="006A3ED0" w:rsidRDefault="006A3ED0" w:rsidP="00117725">
      <w:pPr>
        <w:ind w:right="142"/>
      </w:pPr>
      <w:r w:rsidRPr="006A3ED0">
        <w:t>Отсюда можно сделать вывод, что структура государственной поддержки в России такова, что в последние годы на импорт продовольствия и сырья тратится больше средств, чем предусмотрено в государственном бюджете на финансирование сырья, что свидетельствует о государственной зависимости от импорта в этой сфере, несмотря на многолетнюю политику импортозамещения.</w:t>
      </w:r>
    </w:p>
    <w:p w:rsidR="006A3ED0" w:rsidRDefault="006A3ED0" w:rsidP="00117725">
      <w:pPr>
        <w:ind w:right="142"/>
      </w:pPr>
    </w:p>
    <w:p w:rsidR="006B749B" w:rsidRPr="006A3ED0" w:rsidRDefault="006B749B" w:rsidP="00117725">
      <w:pPr>
        <w:ind w:right="142"/>
      </w:pPr>
    </w:p>
    <w:p w:rsidR="006B749B" w:rsidRPr="00EF2FDE" w:rsidRDefault="006B749B" w:rsidP="00117725">
      <w:pPr>
        <w:ind w:right="142"/>
      </w:pPr>
      <w:bookmarkStart w:id="6" w:name="_Toc167663464"/>
      <w:r>
        <w:t>1.2</w:t>
      </w:r>
      <w:r w:rsidRPr="00EF2FDE">
        <w:t xml:space="preserve"> Нормативно-правовое обеспечение продовольственной безопасности в регионах России</w:t>
      </w:r>
      <w:bookmarkEnd w:id="6"/>
    </w:p>
    <w:p w:rsidR="006B749B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</w:p>
    <w:p w:rsidR="006B749B" w:rsidRPr="00EF2FDE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</w:p>
    <w:p w:rsidR="006B749B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r w:rsidRPr="00F12F42">
        <w:rPr>
          <w:rFonts w:cs="Times New Roman"/>
          <w:szCs w:val="28"/>
        </w:rPr>
        <w:t>По оценке Организации Объединенных Наций, человечество сталкивается с глобальной проблемой нехватки продовольствия, поскольку численность населения быстро растет, а плодородные земли распределены неравномерно. Требуется увеличить производство примерно на 75%. Все эти данные свидетельствуют о том, что государственное регулирование сельскохозяйственного сектора необходимо для обеспечения безопасности национальной экономики в соответствии с международным правом.</w:t>
      </w:r>
    </w:p>
    <w:p w:rsidR="006B749B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r w:rsidRPr="00F12F42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статья</w:t>
      </w:r>
      <w:r w:rsidRPr="00F12F42">
        <w:rPr>
          <w:rFonts w:cs="Times New Roman"/>
          <w:szCs w:val="28"/>
        </w:rPr>
        <w:t xml:space="preserve"> Хартии экономических обязанностей и прав государств 1974 года: </w:t>
      </w:r>
      <w:r>
        <w:rPr>
          <w:rFonts w:cs="Times New Roman"/>
          <w:szCs w:val="28"/>
        </w:rPr>
        <w:t>«</w:t>
      </w:r>
      <w:r w:rsidRPr="00F12F42">
        <w:rPr>
          <w:rFonts w:cs="Times New Roman"/>
          <w:szCs w:val="28"/>
        </w:rPr>
        <w:t>Каждое государство несет основную ответственность за социальное, экономическое и культурное развитие своего народа</w:t>
      </w:r>
      <w:r>
        <w:rPr>
          <w:rFonts w:cs="Times New Roman"/>
          <w:szCs w:val="28"/>
        </w:rPr>
        <w:t>»</w:t>
      </w:r>
      <w:r w:rsidRPr="00F12F42">
        <w:rPr>
          <w:rFonts w:cs="Times New Roman"/>
          <w:szCs w:val="28"/>
        </w:rPr>
        <w:t>. Это означает, что государство должно проводить прогрессивные реформы, в том числе в сфере экономики. Пункты, изложенные в Хартии экономических обязанностей и прав государств, находят отражение и во внутреннем законодательстве.</w:t>
      </w:r>
    </w:p>
    <w:p w:rsidR="006B749B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proofErr w:type="gramStart"/>
      <w:r w:rsidRPr="00EF2FDE">
        <w:rPr>
          <w:rFonts w:cs="Times New Roman"/>
          <w:szCs w:val="28"/>
        </w:rPr>
        <w:t>Отсылку к обеспечению продовольственной безопасности мы видим уже в Федеральном законе № 100-ФЗ от 14.07.1997 г. «О государственном регулировании сельскохозяйственного производства» (в настоящее время утратил силу), в котором государственное регулирование АПК определяется как «влияние на государственную экономику, производство, переработка и производство товаров, производство и добыча продуктов питания, в т.ч. морепродуктов и рыбы, а также на производственно-технические услуги и материально-техническое обеспечение</w:t>
      </w:r>
      <w:proofErr w:type="gramEnd"/>
      <w:r w:rsidRPr="00EF2FDE">
        <w:rPr>
          <w:rFonts w:cs="Times New Roman"/>
          <w:szCs w:val="28"/>
        </w:rPr>
        <w:t xml:space="preserve"> с/</w:t>
      </w:r>
      <w:proofErr w:type="spellStart"/>
      <w:r w:rsidRPr="00EF2FDE">
        <w:rPr>
          <w:rFonts w:cs="Times New Roman"/>
          <w:szCs w:val="28"/>
        </w:rPr>
        <w:t>х</w:t>
      </w:r>
      <w:proofErr w:type="spellEnd"/>
      <w:r w:rsidRPr="00EF2FDE">
        <w:rPr>
          <w:rFonts w:cs="Times New Roman"/>
          <w:szCs w:val="28"/>
        </w:rPr>
        <w:t xml:space="preserve"> производства».</w:t>
      </w:r>
    </w:p>
    <w:p w:rsidR="006B749B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r w:rsidRPr="00F12F42">
        <w:rPr>
          <w:rFonts w:cs="Times New Roman"/>
          <w:szCs w:val="28"/>
        </w:rPr>
        <w:t xml:space="preserve">Использование соответствующих правовых принципов для достижения целей социально-экономического государственного курса, включая </w:t>
      </w:r>
      <w:r w:rsidRPr="00F12F42">
        <w:rPr>
          <w:rFonts w:cs="Times New Roman"/>
          <w:szCs w:val="28"/>
        </w:rPr>
        <w:lastRenderedPageBreak/>
        <w:t>продовольственную безопасность, является фактически государственным регулированием. Хотя довольно редко в законодательных актах можно встретить определение «государственное регулирование</w:t>
      </w:r>
      <w:r>
        <w:rPr>
          <w:rFonts w:cs="Times New Roman"/>
          <w:szCs w:val="28"/>
        </w:rPr>
        <w:t>»</w:t>
      </w:r>
      <w:r w:rsidRPr="00F12F42">
        <w:rPr>
          <w:rFonts w:cs="Times New Roman"/>
          <w:szCs w:val="28"/>
        </w:rPr>
        <w:t>.</w:t>
      </w:r>
    </w:p>
    <w:p w:rsidR="006B749B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r w:rsidRPr="002031BB">
        <w:rPr>
          <w:rFonts w:cs="Times New Roman"/>
          <w:szCs w:val="28"/>
        </w:rPr>
        <w:t xml:space="preserve">В стратегии также отмечается, что развитие потребительских кооперативов имеет большое социальное значение для жизни села: </w:t>
      </w:r>
    </w:p>
    <w:p w:rsidR="006B749B" w:rsidRPr="006B749B" w:rsidRDefault="006B749B" w:rsidP="00117725">
      <w:pPr>
        <w:pStyle w:val="ac"/>
        <w:widowControl w:val="0"/>
        <w:numPr>
          <w:ilvl w:val="0"/>
          <w:numId w:val="20"/>
        </w:numPr>
        <w:tabs>
          <w:tab w:val="left" w:pos="1276"/>
        </w:tabs>
        <w:ind w:left="0" w:right="142" w:firstLine="851"/>
        <w:rPr>
          <w:rFonts w:cs="Times New Roman"/>
          <w:szCs w:val="28"/>
        </w:rPr>
      </w:pPr>
      <w:r w:rsidRPr="006B749B">
        <w:rPr>
          <w:rFonts w:cs="Times New Roman"/>
          <w:szCs w:val="28"/>
        </w:rPr>
        <w:t>с одной стороны, это гарантированный сбыт продукции и создание новых рабочих мест, а значит, рост доходов населения;</w:t>
      </w:r>
    </w:p>
    <w:p w:rsidR="005E0AF8" w:rsidRDefault="006B749B" w:rsidP="00117725">
      <w:pPr>
        <w:pStyle w:val="ac"/>
        <w:widowControl w:val="0"/>
        <w:numPr>
          <w:ilvl w:val="0"/>
          <w:numId w:val="20"/>
        </w:numPr>
        <w:tabs>
          <w:tab w:val="left" w:pos="1276"/>
        </w:tabs>
        <w:ind w:left="0" w:right="142" w:firstLine="851"/>
        <w:rPr>
          <w:rFonts w:cs="Times New Roman"/>
          <w:szCs w:val="28"/>
        </w:rPr>
      </w:pPr>
      <w:r w:rsidRPr="006B749B">
        <w:rPr>
          <w:rFonts w:cs="Times New Roman"/>
          <w:szCs w:val="28"/>
        </w:rPr>
        <w:t>с другой стороны – население Орловской области получает возможность приобретать продукцию местного производства проверенного и свежего качества.</w:t>
      </w:r>
    </w:p>
    <w:p w:rsidR="005E0AF8" w:rsidRDefault="005E0AF8" w:rsidP="00117725">
      <w:pPr>
        <w:ind w:right="14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6B749B" w:rsidRPr="00513114" w:rsidRDefault="006B749B" w:rsidP="00117725">
      <w:pPr>
        <w:ind w:right="142"/>
      </w:pPr>
      <w:bookmarkStart w:id="7" w:name="_Toc167663466"/>
      <w:r>
        <w:lastRenderedPageBreak/>
        <w:t>2</w:t>
      </w:r>
      <w:r w:rsidRPr="00513114">
        <w:t xml:space="preserve"> </w:t>
      </w:r>
      <w:r>
        <w:t>А</w:t>
      </w:r>
      <w:r w:rsidRPr="00513114">
        <w:t xml:space="preserve">нализ показателей развития сельского хозяйства и продовольственной безопасности в регионах </w:t>
      </w:r>
      <w:bookmarkEnd w:id="7"/>
      <w:r>
        <w:t>РФ.</w:t>
      </w:r>
    </w:p>
    <w:p w:rsidR="006B749B" w:rsidRPr="00513114" w:rsidRDefault="006B749B" w:rsidP="00117725">
      <w:pPr>
        <w:ind w:right="142"/>
      </w:pPr>
    </w:p>
    <w:p w:rsidR="006B749B" w:rsidRPr="00513114" w:rsidRDefault="006B749B" w:rsidP="00117725">
      <w:pPr>
        <w:ind w:right="142"/>
      </w:pPr>
      <w:bookmarkStart w:id="8" w:name="_Toc167663467"/>
      <w:r>
        <w:t>2.1</w:t>
      </w:r>
      <w:r w:rsidRPr="00513114">
        <w:t xml:space="preserve"> </w:t>
      </w:r>
      <w:bookmarkStart w:id="9" w:name="_Hlk166237373"/>
      <w:r w:rsidRPr="00513114">
        <w:t>Анализ развития сельского хозяйства и продовольственной безопасности в Орловской области</w:t>
      </w:r>
      <w:bookmarkEnd w:id="8"/>
      <w:bookmarkEnd w:id="9"/>
      <w:r>
        <w:t>.</w:t>
      </w:r>
    </w:p>
    <w:p w:rsidR="006B749B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</w:p>
    <w:p w:rsidR="006B749B" w:rsidRPr="00513114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</w:p>
    <w:p w:rsidR="006B749B" w:rsidRPr="00513114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proofErr w:type="gramStart"/>
      <w:r w:rsidRPr="00513114">
        <w:rPr>
          <w:rFonts w:cs="Times New Roman"/>
          <w:szCs w:val="28"/>
        </w:rPr>
        <w:t>АПК и его базовая отрасль – с/</w:t>
      </w:r>
      <w:proofErr w:type="spellStart"/>
      <w:r w:rsidRPr="00513114">
        <w:rPr>
          <w:rFonts w:cs="Times New Roman"/>
          <w:szCs w:val="28"/>
        </w:rPr>
        <w:t>х</w:t>
      </w:r>
      <w:proofErr w:type="spellEnd"/>
      <w:r w:rsidRPr="00513114">
        <w:rPr>
          <w:rFonts w:cs="Times New Roman"/>
          <w:szCs w:val="28"/>
        </w:rPr>
        <w:t xml:space="preserve"> представляет собой ведущие </w:t>
      </w:r>
      <w:proofErr w:type="spellStart"/>
      <w:r w:rsidRPr="00513114">
        <w:rPr>
          <w:rFonts w:cs="Times New Roman"/>
          <w:szCs w:val="28"/>
        </w:rPr>
        <w:t>системообразующие</w:t>
      </w:r>
      <w:proofErr w:type="spellEnd"/>
      <w:r w:rsidRPr="00513114">
        <w:rPr>
          <w:rFonts w:cs="Times New Roman"/>
          <w:szCs w:val="28"/>
        </w:rPr>
        <w:t xml:space="preserve"> сферами экономики, которые формируют агропродовольственный рынок, экономическую и продовольственную безопасность, поселенческий и трудовой потенциал с/</w:t>
      </w:r>
      <w:proofErr w:type="spellStart"/>
      <w:r w:rsidRPr="00513114">
        <w:rPr>
          <w:rFonts w:cs="Times New Roman"/>
          <w:szCs w:val="28"/>
        </w:rPr>
        <w:t>х</w:t>
      </w:r>
      <w:proofErr w:type="spellEnd"/>
      <w:r w:rsidRPr="00513114">
        <w:rPr>
          <w:rFonts w:cs="Times New Roman"/>
          <w:szCs w:val="28"/>
        </w:rPr>
        <w:t xml:space="preserve"> территорий.</w:t>
      </w:r>
      <w:proofErr w:type="gramEnd"/>
    </w:p>
    <w:p w:rsidR="006B749B" w:rsidRPr="00513114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r w:rsidRPr="00513114">
        <w:rPr>
          <w:rFonts w:cs="Times New Roman"/>
          <w:szCs w:val="28"/>
        </w:rPr>
        <w:t>По состоянию на 01.01.2022 г. в Орловской области действовали 159 с/</w:t>
      </w:r>
      <w:proofErr w:type="spellStart"/>
      <w:r w:rsidRPr="00513114">
        <w:rPr>
          <w:rFonts w:cs="Times New Roman"/>
          <w:szCs w:val="28"/>
        </w:rPr>
        <w:t>х</w:t>
      </w:r>
      <w:proofErr w:type="spellEnd"/>
      <w:r w:rsidRPr="00513114">
        <w:rPr>
          <w:rFonts w:cs="Times New Roman"/>
          <w:szCs w:val="28"/>
        </w:rPr>
        <w:t xml:space="preserve"> организаций, среди которых наиболее крупные активно осуществляющие производственную деятельность: </w:t>
      </w:r>
      <w:proofErr w:type="gramStart"/>
      <w:r w:rsidRPr="00513114">
        <w:rPr>
          <w:rFonts w:cs="Times New Roman"/>
          <w:szCs w:val="28"/>
        </w:rPr>
        <w:t>ООО «</w:t>
      </w:r>
      <w:proofErr w:type="spellStart"/>
      <w:r w:rsidRPr="00513114">
        <w:rPr>
          <w:rFonts w:cs="Times New Roman"/>
          <w:szCs w:val="28"/>
        </w:rPr>
        <w:t>Авангард-Агро-Орел</w:t>
      </w:r>
      <w:proofErr w:type="spellEnd"/>
      <w:r w:rsidRPr="00513114">
        <w:rPr>
          <w:rFonts w:cs="Times New Roman"/>
          <w:szCs w:val="28"/>
        </w:rPr>
        <w:t>», ООО «</w:t>
      </w:r>
      <w:proofErr w:type="spellStart"/>
      <w:r w:rsidRPr="00513114">
        <w:rPr>
          <w:rFonts w:cs="Times New Roman"/>
          <w:szCs w:val="28"/>
        </w:rPr>
        <w:t>АгроГард-Орел</w:t>
      </w:r>
      <w:proofErr w:type="spellEnd"/>
      <w:r w:rsidRPr="00513114">
        <w:rPr>
          <w:rFonts w:cs="Times New Roman"/>
          <w:szCs w:val="28"/>
        </w:rPr>
        <w:t>», ООО «</w:t>
      </w:r>
      <w:proofErr w:type="spellStart"/>
      <w:r w:rsidRPr="00513114">
        <w:rPr>
          <w:rFonts w:cs="Times New Roman"/>
          <w:szCs w:val="28"/>
        </w:rPr>
        <w:t>Орел-Агро-Продукт</w:t>
      </w:r>
      <w:proofErr w:type="spellEnd"/>
      <w:r w:rsidRPr="00513114">
        <w:rPr>
          <w:rFonts w:cs="Times New Roman"/>
          <w:szCs w:val="28"/>
        </w:rPr>
        <w:t>», ООО «АПК «Юность», ООО «Знаменский селекционно-гибридный центр», ООО «</w:t>
      </w:r>
      <w:proofErr w:type="spellStart"/>
      <w:r w:rsidRPr="00513114">
        <w:rPr>
          <w:rFonts w:cs="Times New Roman"/>
          <w:szCs w:val="28"/>
        </w:rPr>
        <w:t>Мираторг-Орел</w:t>
      </w:r>
      <w:proofErr w:type="spellEnd"/>
      <w:r w:rsidRPr="00513114">
        <w:rPr>
          <w:rFonts w:cs="Times New Roman"/>
          <w:szCs w:val="28"/>
        </w:rPr>
        <w:t>», ООО «</w:t>
      </w:r>
      <w:proofErr w:type="spellStart"/>
      <w:r w:rsidRPr="00513114">
        <w:rPr>
          <w:rFonts w:cs="Times New Roman"/>
          <w:szCs w:val="28"/>
        </w:rPr>
        <w:t>Орелагроинвест</w:t>
      </w:r>
      <w:proofErr w:type="spellEnd"/>
      <w:r w:rsidRPr="00513114">
        <w:rPr>
          <w:rFonts w:cs="Times New Roman"/>
          <w:szCs w:val="28"/>
        </w:rPr>
        <w:t>»,  ООО «Орловский лидер», ООО «</w:t>
      </w:r>
      <w:proofErr w:type="spellStart"/>
      <w:r w:rsidRPr="00513114">
        <w:rPr>
          <w:rFonts w:cs="Times New Roman"/>
          <w:szCs w:val="28"/>
        </w:rPr>
        <w:t>Отрадаагроинвест</w:t>
      </w:r>
      <w:proofErr w:type="spellEnd"/>
      <w:r w:rsidRPr="00513114">
        <w:rPr>
          <w:rFonts w:cs="Times New Roman"/>
          <w:szCs w:val="28"/>
        </w:rPr>
        <w:t xml:space="preserve">», АО «Орел </w:t>
      </w:r>
      <w:proofErr w:type="spellStart"/>
      <w:r w:rsidRPr="00513114">
        <w:rPr>
          <w:rFonts w:cs="Times New Roman"/>
          <w:szCs w:val="28"/>
        </w:rPr>
        <w:t>Нобель-Агро</w:t>
      </w:r>
      <w:proofErr w:type="spellEnd"/>
      <w:r w:rsidRPr="00513114">
        <w:rPr>
          <w:rFonts w:cs="Times New Roman"/>
          <w:szCs w:val="28"/>
        </w:rPr>
        <w:t>», АО «Агрофирма «</w:t>
      </w:r>
      <w:proofErr w:type="spellStart"/>
      <w:r w:rsidRPr="00513114">
        <w:rPr>
          <w:rFonts w:cs="Times New Roman"/>
          <w:szCs w:val="28"/>
        </w:rPr>
        <w:t>Мценская</w:t>
      </w:r>
      <w:proofErr w:type="spellEnd"/>
      <w:r w:rsidRPr="00513114">
        <w:rPr>
          <w:rFonts w:cs="Times New Roman"/>
          <w:szCs w:val="28"/>
        </w:rPr>
        <w:t>», ООО «Брянская мясная компания», ЗАО «Славянское» и др.</w:t>
      </w:r>
      <w:proofErr w:type="gramEnd"/>
    </w:p>
    <w:p w:rsidR="006B749B" w:rsidRPr="00513114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r w:rsidRPr="00513114">
        <w:rPr>
          <w:rFonts w:cs="Times New Roman"/>
          <w:szCs w:val="28"/>
        </w:rPr>
        <w:t xml:space="preserve">В 2021 г. </w:t>
      </w:r>
      <w:proofErr w:type="gramStart"/>
      <w:r w:rsidRPr="00513114">
        <w:rPr>
          <w:rFonts w:cs="Times New Roman"/>
          <w:szCs w:val="28"/>
        </w:rPr>
        <w:t>в</w:t>
      </w:r>
      <w:proofErr w:type="gramEnd"/>
      <w:r w:rsidRPr="00513114">
        <w:rPr>
          <w:rFonts w:cs="Times New Roman"/>
          <w:szCs w:val="28"/>
        </w:rPr>
        <w:t xml:space="preserve"> </w:t>
      </w:r>
      <w:proofErr w:type="gramStart"/>
      <w:r w:rsidRPr="00513114">
        <w:rPr>
          <w:rFonts w:cs="Times New Roman"/>
          <w:szCs w:val="28"/>
        </w:rPr>
        <w:t>с</w:t>
      </w:r>
      <w:proofErr w:type="gramEnd"/>
      <w:r w:rsidRPr="00513114">
        <w:rPr>
          <w:rFonts w:cs="Times New Roman"/>
          <w:szCs w:val="28"/>
        </w:rPr>
        <w:t>/</w:t>
      </w:r>
      <w:proofErr w:type="spellStart"/>
      <w:r w:rsidRPr="00513114">
        <w:rPr>
          <w:rFonts w:cs="Times New Roman"/>
          <w:szCs w:val="28"/>
        </w:rPr>
        <w:t>х</w:t>
      </w:r>
      <w:proofErr w:type="spellEnd"/>
      <w:r w:rsidRPr="00513114">
        <w:rPr>
          <w:rFonts w:cs="Times New Roman"/>
          <w:szCs w:val="28"/>
        </w:rPr>
        <w:t xml:space="preserve"> организациях было занято 15,4 тыс. чел., что составляет 7,8 % от общей численности трудящихся в экономике Орловской области (98,6 % к соответствующему периоду 2020 г.). В отрасли растениеводства АПК Орловской области среднесписочная численность работников – 10,6 тыс. чел., (или на 5,5 %) меньше, нежели в 2020 г.; в животноводстве – 4,5 тыс. чел. (108 % к уровню 2020 г.).</w:t>
      </w:r>
    </w:p>
    <w:p w:rsidR="006B749B" w:rsidRPr="00513114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proofErr w:type="gramStart"/>
      <w:r w:rsidRPr="00513114">
        <w:rPr>
          <w:rFonts w:cs="Times New Roman"/>
          <w:szCs w:val="28"/>
        </w:rPr>
        <w:t>Номинальная среднемесячная зарплата трудящихся с/</w:t>
      </w:r>
      <w:proofErr w:type="spellStart"/>
      <w:r w:rsidRPr="00513114">
        <w:rPr>
          <w:rFonts w:cs="Times New Roman"/>
          <w:szCs w:val="28"/>
        </w:rPr>
        <w:t>х</w:t>
      </w:r>
      <w:proofErr w:type="spellEnd"/>
      <w:r w:rsidRPr="00513114">
        <w:rPr>
          <w:rFonts w:cs="Times New Roman"/>
          <w:szCs w:val="28"/>
        </w:rPr>
        <w:t xml:space="preserve"> за 2021 г.– 39660 руб., (или 112,7 %) к </w:t>
      </w:r>
      <w:proofErr w:type="spellStart"/>
      <w:r w:rsidRPr="00513114">
        <w:rPr>
          <w:rFonts w:cs="Times New Roman"/>
          <w:szCs w:val="28"/>
        </w:rPr>
        <w:t>среднеобластному</w:t>
      </w:r>
      <w:proofErr w:type="spellEnd"/>
      <w:r w:rsidRPr="00513114">
        <w:rPr>
          <w:rFonts w:cs="Times New Roman"/>
          <w:szCs w:val="28"/>
        </w:rPr>
        <w:t xml:space="preserve"> уровню, и повысилась сравнительно с 2020 г. на 14,7 %. В том числе номинальная среднемесячная зарплата трудящихся в отрасли растениеводства АПК Орловской области– 40339 руб., (или 115,7 %) к уровню 2020 г., трудящихся в отрасли </w:t>
      </w:r>
      <w:proofErr w:type="spellStart"/>
      <w:r w:rsidRPr="00513114">
        <w:rPr>
          <w:rFonts w:cs="Times New Roman"/>
          <w:szCs w:val="28"/>
        </w:rPr>
        <w:t>животноводства</w:t>
      </w:r>
      <w:bookmarkStart w:id="10" w:name="_Hlk160940727"/>
      <w:r w:rsidRPr="00513114">
        <w:rPr>
          <w:rFonts w:cs="Times New Roman"/>
          <w:szCs w:val="28"/>
        </w:rPr>
        <w:t>АПК</w:t>
      </w:r>
      <w:proofErr w:type="spellEnd"/>
      <w:r w:rsidRPr="00513114">
        <w:rPr>
          <w:rFonts w:cs="Times New Roman"/>
          <w:szCs w:val="28"/>
        </w:rPr>
        <w:t xml:space="preserve"> Орловской области</w:t>
      </w:r>
      <w:bookmarkEnd w:id="10"/>
      <w:r w:rsidRPr="00513114">
        <w:rPr>
          <w:rFonts w:cs="Times New Roman"/>
          <w:szCs w:val="28"/>
        </w:rPr>
        <w:t xml:space="preserve"> – 39136 руб., (или 113,1 %).</w:t>
      </w:r>
      <w:proofErr w:type="gramEnd"/>
    </w:p>
    <w:p w:rsidR="006B749B" w:rsidRPr="00513114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r w:rsidRPr="00513114">
        <w:rPr>
          <w:rFonts w:cs="Times New Roman"/>
          <w:szCs w:val="28"/>
        </w:rPr>
        <w:t xml:space="preserve">По предварительным данным в 2021 г. </w:t>
      </w:r>
      <w:proofErr w:type="spellStart"/>
      <w:r w:rsidRPr="00513114">
        <w:rPr>
          <w:rFonts w:cs="Times New Roman"/>
          <w:szCs w:val="28"/>
        </w:rPr>
        <w:t>хозяйствапроизводства</w:t>
      </w:r>
      <w:proofErr w:type="spellEnd"/>
      <w:r w:rsidRPr="00513114">
        <w:rPr>
          <w:rFonts w:cs="Times New Roman"/>
          <w:szCs w:val="28"/>
        </w:rPr>
        <w:t xml:space="preserve"> с/</w:t>
      </w:r>
      <w:proofErr w:type="spellStart"/>
      <w:r w:rsidRPr="00513114">
        <w:rPr>
          <w:rFonts w:cs="Times New Roman"/>
          <w:szCs w:val="28"/>
        </w:rPr>
        <w:t>х</w:t>
      </w:r>
      <w:proofErr w:type="spellEnd"/>
      <w:r w:rsidRPr="00513114">
        <w:rPr>
          <w:rFonts w:cs="Times New Roman"/>
          <w:szCs w:val="28"/>
        </w:rPr>
        <w:t xml:space="preserve"> продукции всех категорий Орловской области в действующих ценах составило 135,5 млрд. руб. (или 128,2 %) к 2020 г., в т.ч.: растениеводство – 102 млрд. руб. (рост на 28,6 % к 2019 г.), животноводство – 33,5 млрд. руб. (рост </w:t>
      </w:r>
      <w:proofErr w:type="gramStart"/>
      <w:r w:rsidRPr="00513114">
        <w:rPr>
          <w:rFonts w:cs="Times New Roman"/>
          <w:szCs w:val="28"/>
        </w:rPr>
        <w:t>на</w:t>
      </w:r>
      <w:proofErr w:type="gramEnd"/>
      <w:r w:rsidRPr="00513114">
        <w:rPr>
          <w:rFonts w:cs="Times New Roman"/>
          <w:szCs w:val="28"/>
        </w:rPr>
        <w:t xml:space="preserve"> 26,8 %).</w:t>
      </w:r>
    </w:p>
    <w:p w:rsidR="006B749B" w:rsidRPr="00513114" w:rsidRDefault="006B749B" w:rsidP="00117725">
      <w:pPr>
        <w:widowControl w:val="0"/>
        <w:tabs>
          <w:tab w:val="left" w:pos="2730"/>
        </w:tabs>
        <w:ind w:right="142"/>
      </w:pPr>
      <w:r w:rsidRPr="00513114">
        <w:rPr>
          <w:rFonts w:cs="Times New Roman"/>
          <w:szCs w:val="28"/>
        </w:rPr>
        <w:t xml:space="preserve">В 2021 г. Орловская область по производственному объему продукции </w:t>
      </w:r>
      <w:proofErr w:type="gramStart"/>
      <w:r w:rsidRPr="00513114">
        <w:rPr>
          <w:rFonts w:cs="Times New Roman"/>
          <w:szCs w:val="28"/>
        </w:rPr>
        <w:t>с</w:t>
      </w:r>
      <w:proofErr w:type="gramEnd"/>
      <w:r w:rsidRPr="00513114">
        <w:rPr>
          <w:rFonts w:cs="Times New Roman"/>
          <w:szCs w:val="28"/>
        </w:rPr>
        <w:t>/</w:t>
      </w:r>
      <w:proofErr w:type="spellStart"/>
      <w:proofErr w:type="gramStart"/>
      <w:r w:rsidRPr="00513114">
        <w:rPr>
          <w:rFonts w:cs="Times New Roman"/>
          <w:szCs w:val="28"/>
        </w:rPr>
        <w:t>х</w:t>
      </w:r>
      <w:proofErr w:type="spellEnd"/>
      <w:proofErr w:type="gramEnd"/>
      <w:r w:rsidRPr="00513114">
        <w:rPr>
          <w:rFonts w:cs="Times New Roman"/>
          <w:szCs w:val="28"/>
        </w:rPr>
        <w:t xml:space="preserve"> в действующих ценах во всех категориях хозяйств находилась в ЦФО на 7 месте; в РФ – на 20 месте.</w:t>
      </w:r>
      <w:r w:rsidR="00AB66A8">
        <w:rPr>
          <w:rFonts w:cs="Times New Roman"/>
          <w:szCs w:val="28"/>
        </w:rPr>
        <w:t xml:space="preserve"> </w:t>
      </w:r>
      <w:r w:rsidRPr="00513114">
        <w:rPr>
          <w:rFonts w:cs="Times New Roman"/>
          <w:szCs w:val="28"/>
        </w:rPr>
        <w:t xml:space="preserve">Среди 18 субъектов ЦФО, которые ранжированы по темпам роста производства продукции </w:t>
      </w:r>
      <w:proofErr w:type="gramStart"/>
      <w:r w:rsidRPr="00513114">
        <w:rPr>
          <w:rFonts w:cs="Times New Roman"/>
          <w:szCs w:val="28"/>
        </w:rPr>
        <w:t>с</w:t>
      </w:r>
      <w:proofErr w:type="gramEnd"/>
      <w:r w:rsidRPr="00513114">
        <w:rPr>
          <w:rFonts w:cs="Times New Roman"/>
          <w:szCs w:val="28"/>
        </w:rPr>
        <w:t>/</w:t>
      </w:r>
      <w:proofErr w:type="spellStart"/>
      <w:proofErr w:type="gramStart"/>
      <w:r w:rsidRPr="00513114">
        <w:rPr>
          <w:rFonts w:cs="Times New Roman"/>
          <w:szCs w:val="28"/>
        </w:rPr>
        <w:t>х</w:t>
      </w:r>
      <w:proofErr w:type="spellEnd"/>
      <w:proofErr w:type="gramEnd"/>
      <w:r w:rsidRPr="00513114">
        <w:rPr>
          <w:rFonts w:cs="Times New Roman"/>
          <w:szCs w:val="28"/>
        </w:rPr>
        <w:t xml:space="preserve"> в действующих ценах, Орловская область во всех категориях хозяйств в 2021 г. занимала 2 место (128,2 %). Это выше, нежели по РФ (117,1 %) и ЦФО (118,9 %).</w:t>
      </w:r>
    </w:p>
    <w:p w:rsidR="006B749B" w:rsidRPr="00117725" w:rsidRDefault="006B749B" w:rsidP="00117725">
      <w:pPr>
        <w:widowControl w:val="0"/>
        <w:tabs>
          <w:tab w:val="left" w:pos="2730"/>
        </w:tabs>
        <w:ind w:right="142"/>
        <w:rPr>
          <w:rFonts w:cs="Times New Roman"/>
          <w:szCs w:val="28"/>
        </w:rPr>
      </w:pPr>
      <w:r w:rsidRPr="00513114">
        <w:rPr>
          <w:rFonts w:cs="Times New Roman"/>
          <w:szCs w:val="28"/>
        </w:rPr>
        <w:t xml:space="preserve">Производство продукции сельского хозяйства Орловской области </w:t>
      </w:r>
      <w:proofErr w:type="gramStart"/>
      <w:r w:rsidRPr="00513114">
        <w:rPr>
          <w:rFonts w:cs="Times New Roman"/>
          <w:szCs w:val="28"/>
        </w:rPr>
        <w:t>в</w:t>
      </w:r>
      <w:proofErr w:type="gramEnd"/>
      <w:r w:rsidRPr="00513114">
        <w:rPr>
          <w:rFonts w:cs="Times New Roman"/>
          <w:szCs w:val="28"/>
        </w:rPr>
        <w:t xml:space="preserve"> %, за период 2020 – 2021 гг., представлены на </w:t>
      </w:r>
      <w:r w:rsidR="00FE1B59">
        <w:rPr>
          <w:rFonts w:cs="Times New Roman"/>
          <w:szCs w:val="28"/>
        </w:rPr>
        <w:t>рисунке</w:t>
      </w:r>
      <w:r w:rsidR="00117725">
        <w:rPr>
          <w:rFonts w:cs="Times New Roman"/>
          <w:szCs w:val="28"/>
        </w:rPr>
        <w:t xml:space="preserve"> 3</w:t>
      </w:r>
      <w:r>
        <w:rPr>
          <w:rFonts w:cs="Times New Roman"/>
          <w:szCs w:val="28"/>
        </w:rPr>
        <w:t>.</w:t>
      </w:r>
    </w:p>
    <w:p w:rsidR="006B749B" w:rsidRPr="00513114" w:rsidRDefault="006B749B" w:rsidP="00117725">
      <w:pPr>
        <w:widowControl w:val="0"/>
        <w:tabs>
          <w:tab w:val="left" w:pos="2730"/>
        </w:tabs>
        <w:ind w:right="142"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>
            <wp:extent cx="4756835" cy="2132228"/>
            <wp:effectExtent l="19050" t="0" r="24715" b="1372"/>
            <wp:docPr id="971320498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117725" w:rsidRDefault="00117725" w:rsidP="00117725">
      <w:pPr>
        <w:widowControl w:val="0"/>
        <w:tabs>
          <w:tab w:val="left" w:pos="2730"/>
        </w:tabs>
        <w:ind w:right="142" w:firstLine="0"/>
        <w:jc w:val="center"/>
        <w:rPr>
          <w:rFonts w:cs="Times New Roman"/>
          <w:szCs w:val="28"/>
        </w:rPr>
      </w:pPr>
    </w:p>
    <w:p w:rsidR="006B749B" w:rsidRPr="00513114" w:rsidRDefault="006B749B" w:rsidP="00117725">
      <w:pPr>
        <w:widowControl w:val="0"/>
        <w:tabs>
          <w:tab w:val="left" w:pos="2730"/>
        </w:tabs>
        <w:ind w:right="142" w:firstLine="0"/>
        <w:jc w:val="center"/>
        <w:rPr>
          <w:rFonts w:cs="Times New Roman"/>
          <w:szCs w:val="28"/>
        </w:rPr>
      </w:pPr>
      <w:r w:rsidRPr="00513114">
        <w:rPr>
          <w:rFonts w:cs="Times New Roman"/>
          <w:szCs w:val="28"/>
        </w:rPr>
        <w:t>Рисунок</w:t>
      </w:r>
      <w:r w:rsidR="00FE1B59">
        <w:rPr>
          <w:rFonts w:cs="Times New Roman"/>
          <w:szCs w:val="28"/>
        </w:rPr>
        <w:t xml:space="preserve"> 3</w:t>
      </w:r>
      <w:r>
        <w:rPr>
          <w:rFonts w:cs="Times New Roman"/>
          <w:szCs w:val="28"/>
        </w:rPr>
        <w:t xml:space="preserve"> </w:t>
      </w:r>
      <w:r w:rsidRPr="00513114">
        <w:rPr>
          <w:rFonts w:cs="Times New Roman"/>
          <w:szCs w:val="28"/>
        </w:rPr>
        <w:t>–</w:t>
      </w:r>
      <w:bookmarkStart w:id="11" w:name="_Hlk160941409"/>
      <w:r>
        <w:rPr>
          <w:rFonts w:cs="Times New Roman"/>
          <w:szCs w:val="28"/>
        </w:rPr>
        <w:t xml:space="preserve"> </w:t>
      </w:r>
      <w:r w:rsidRPr="00513114">
        <w:rPr>
          <w:rFonts w:cs="Times New Roman"/>
          <w:szCs w:val="28"/>
        </w:rPr>
        <w:t xml:space="preserve">Производство продукции сельского хозяйства Орловской области </w:t>
      </w:r>
      <w:proofErr w:type="gramStart"/>
      <w:r w:rsidRPr="00513114">
        <w:rPr>
          <w:rFonts w:cs="Times New Roman"/>
          <w:szCs w:val="28"/>
        </w:rPr>
        <w:t>в</w:t>
      </w:r>
      <w:proofErr w:type="gramEnd"/>
      <w:r w:rsidRPr="00513114">
        <w:rPr>
          <w:rFonts w:cs="Times New Roman"/>
          <w:szCs w:val="28"/>
        </w:rPr>
        <w:t xml:space="preserve"> %, </w:t>
      </w:r>
      <w:proofErr w:type="gramStart"/>
      <w:r w:rsidRPr="00513114">
        <w:rPr>
          <w:rFonts w:cs="Times New Roman"/>
          <w:szCs w:val="28"/>
        </w:rPr>
        <w:t>за</w:t>
      </w:r>
      <w:proofErr w:type="gramEnd"/>
      <w:r w:rsidRPr="00513114">
        <w:rPr>
          <w:rFonts w:cs="Times New Roman"/>
          <w:szCs w:val="28"/>
        </w:rPr>
        <w:t xml:space="preserve"> период 2020 – 2021 гг.</w:t>
      </w:r>
      <w:bookmarkEnd w:id="11"/>
      <w:r w:rsidRPr="00513114">
        <w:rPr>
          <w:rFonts w:cs="Times New Roman"/>
          <w:szCs w:val="28"/>
        </w:rPr>
        <w:t xml:space="preserve"> к предыдущему году (в сопоставимых ценах)</w:t>
      </w:r>
    </w:p>
    <w:p w:rsidR="006B749B" w:rsidRDefault="006B749B" w:rsidP="00117725">
      <w:pPr>
        <w:ind w:right="142"/>
      </w:pPr>
    </w:p>
    <w:p w:rsidR="005E0AF8" w:rsidRDefault="005E0AF8" w:rsidP="00117725">
      <w:pPr>
        <w:ind w:right="142"/>
      </w:pPr>
    </w:p>
    <w:p w:rsidR="005E0AF8" w:rsidRPr="00513114" w:rsidRDefault="005E0AF8" w:rsidP="00117725">
      <w:pPr>
        <w:ind w:right="142"/>
      </w:pPr>
      <w:bookmarkStart w:id="12" w:name="_Toc167663468"/>
      <w:r>
        <w:t>2.2</w:t>
      </w:r>
      <w:r w:rsidRPr="00E663AE">
        <w:t xml:space="preserve"> Анализ реализации программ государственной поддержки сельского хозяйства на региональном уровне в РФ</w:t>
      </w:r>
      <w:bookmarkEnd w:id="12"/>
      <w:r>
        <w:t>.</w:t>
      </w:r>
    </w:p>
    <w:p w:rsidR="005E0AF8" w:rsidRDefault="005E0AF8" w:rsidP="00117725">
      <w:pPr>
        <w:widowControl w:val="0"/>
        <w:tabs>
          <w:tab w:val="left" w:pos="3360"/>
        </w:tabs>
        <w:ind w:right="142"/>
        <w:rPr>
          <w:rFonts w:cs="Times New Roman"/>
          <w:szCs w:val="28"/>
        </w:rPr>
      </w:pPr>
    </w:p>
    <w:p w:rsidR="005E0AF8" w:rsidRPr="00513114" w:rsidRDefault="005E0AF8" w:rsidP="00117725">
      <w:pPr>
        <w:widowControl w:val="0"/>
        <w:tabs>
          <w:tab w:val="left" w:pos="3360"/>
        </w:tabs>
        <w:ind w:right="142"/>
        <w:rPr>
          <w:rFonts w:cs="Times New Roman"/>
          <w:szCs w:val="28"/>
        </w:rPr>
      </w:pPr>
    </w:p>
    <w:p w:rsidR="005E0AF8" w:rsidRPr="00513114" w:rsidRDefault="005E0AF8" w:rsidP="00117725">
      <w:pPr>
        <w:widowControl w:val="0"/>
        <w:tabs>
          <w:tab w:val="left" w:pos="3360"/>
        </w:tabs>
        <w:ind w:right="142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В настоящее время е</w:t>
      </w:r>
      <w:r w:rsidRPr="00513114">
        <w:rPr>
          <w:rFonts w:cs="Times New Roman"/>
          <w:szCs w:val="28"/>
        </w:rPr>
        <w:t>жегодно в Орловской области производится оценка эффективности реализации государственной программы «</w:t>
      </w:r>
      <w:r w:rsidRPr="00E663AE">
        <w:rPr>
          <w:rFonts w:cs="Times New Roman"/>
          <w:szCs w:val="28"/>
        </w:rPr>
        <w:t>Развитие сельского хозяйства</w:t>
      </w:r>
      <w:r>
        <w:rPr>
          <w:rFonts w:cs="Times New Roman"/>
          <w:szCs w:val="28"/>
        </w:rPr>
        <w:t xml:space="preserve"> </w:t>
      </w:r>
      <w:r w:rsidRPr="00E663AE">
        <w:rPr>
          <w:rFonts w:cs="Times New Roman"/>
          <w:szCs w:val="28"/>
        </w:rPr>
        <w:t>и регулирование рынков сельскохозяйственной</w:t>
      </w:r>
      <w:r>
        <w:rPr>
          <w:rFonts w:cs="Times New Roman"/>
          <w:szCs w:val="28"/>
        </w:rPr>
        <w:t xml:space="preserve"> </w:t>
      </w:r>
      <w:r w:rsidRPr="00E663AE">
        <w:rPr>
          <w:rFonts w:cs="Times New Roman"/>
          <w:szCs w:val="28"/>
        </w:rPr>
        <w:t>продукции, сырья и продовольствия</w:t>
      </w:r>
      <w:r>
        <w:rPr>
          <w:rFonts w:cs="Times New Roman"/>
          <w:szCs w:val="28"/>
        </w:rPr>
        <w:t xml:space="preserve"> </w:t>
      </w:r>
      <w:r w:rsidRPr="00E663AE">
        <w:rPr>
          <w:rFonts w:cs="Times New Roman"/>
          <w:szCs w:val="28"/>
        </w:rPr>
        <w:t>в Орловской области</w:t>
      </w:r>
      <w:r w:rsidRPr="0051311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, утверждённой Постановлением правительством региона № 689 от 16.12.2019 г</w:t>
      </w:r>
      <w:r w:rsidRPr="00513114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До этого</w:t>
      </w:r>
      <w:r w:rsidRPr="00513114">
        <w:rPr>
          <w:rFonts w:cs="Times New Roman"/>
          <w:szCs w:val="28"/>
        </w:rPr>
        <w:t xml:space="preserve">, в Орловской области была реализована, утвержденная </w:t>
      </w:r>
      <w:r>
        <w:rPr>
          <w:rFonts w:cs="Times New Roman"/>
          <w:szCs w:val="28"/>
        </w:rPr>
        <w:t xml:space="preserve">постановлением </w:t>
      </w:r>
      <w:r w:rsidRPr="00513114">
        <w:rPr>
          <w:rFonts w:cs="Times New Roman"/>
          <w:szCs w:val="28"/>
        </w:rPr>
        <w:t>Правительств</w:t>
      </w:r>
      <w:r>
        <w:rPr>
          <w:rFonts w:cs="Times New Roman"/>
          <w:szCs w:val="28"/>
        </w:rPr>
        <w:t>а</w:t>
      </w:r>
      <w:r w:rsidRPr="00513114">
        <w:rPr>
          <w:rFonts w:cs="Times New Roman"/>
          <w:szCs w:val="28"/>
        </w:rPr>
        <w:t xml:space="preserve"> Орловской области</w:t>
      </w:r>
      <w:r>
        <w:rPr>
          <w:rFonts w:cs="Times New Roman"/>
          <w:szCs w:val="28"/>
        </w:rPr>
        <w:t xml:space="preserve"> № 351 от 08.10.2012 года</w:t>
      </w:r>
      <w:r w:rsidRPr="00513114">
        <w:rPr>
          <w:rFonts w:cs="Times New Roman"/>
          <w:szCs w:val="28"/>
        </w:rPr>
        <w:t xml:space="preserve"> «</w:t>
      </w:r>
      <w:bookmarkStart w:id="13" w:name="_Hlk160956234"/>
      <w:r w:rsidRPr="00513114">
        <w:rPr>
          <w:rFonts w:cs="Times New Roman"/>
          <w:szCs w:val="28"/>
        </w:rPr>
        <w:t>Долгосрочная областная целевая программа «Развитие сельского хозяйства и регулирование</w:t>
      </w:r>
      <w:proofErr w:type="gramEnd"/>
      <w:r w:rsidRPr="00513114">
        <w:rPr>
          <w:rFonts w:cs="Times New Roman"/>
          <w:szCs w:val="28"/>
        </w:rPr>
        <w:t xml:space="preserve"> рынков сельскохозяйственной продукции, сырья и продовольствия в Орловской области на 2013–2020 г</w:t>
      </w:r>
      <w:bookmarkEnd w:id="13"/>
      <w:r w:rsidRPr="00513114">
        <w:rPr>
          <w:rFonts w:cs="Times New Roman"/>
          <w:szCs w:val="28"/>
        </w:rPr>
        <w:t>г.».</w:t>
      </w:r>
    </w:p>
    <w:p w:rsidR="005E0AF8" w:rsidRPr="00513114" w:rsidRDefault="005E0AF8" w:rsidP="00117725">
      <w:pPr>
        <w:widowControl w:val="0"/>
        <w:tabs>
          <w:tab w:val="left" w:pos="3360"/>
        </w:tabs>
        <w:ind w:right="142"/>
        <w:rPr>
          <w:rFonts w:cs="Times New Roman"/>
          <w:szCs w:val="28"/>
        </w:rPr>
      </w:pPr>
      <w:r w:rsidRPr="00513114">
        <w:rPr>
          <w:rFonts w:cs="Times New Roman"/>
          <w:szCs w:val="28"/>
        </w:rPr>
        <w:t xml:space="preserve">Цели </w:t>
      </w:r>
      <w:r>
        <w:rPr>
          <w:rFonts w:cs="Times New Roman"/>
          <w:szCs w:val="28"/>
        </w:rPr>
        <w:t xml:space="preserve">государственной </w:t>
      </w:r>
      <w:r w:rsidRPr="00513114">
        <w:rPr>
          <w:rFonts w:cs="Times New Roman"/>
          <w:szCs w:val="28"/>
        </w:rPr>
        <w:t>программы</w:t>
      </w:r>
      <w:r>
        <w:rPr>
          <w:rFonts w:cs="Times New Roman"/>
          <w:szCs w:val="28"/>
        </w:rPr>
        <w:t xml:space="preserve"> направлены </w:t>
      </w:r>
      <w:proofErr w:type="gramStart"/>
      <w:r>
        <w:rPr>
          <w:rFonts w:cs="Times New Roman"/>
          <w:szCs w:val="28"/>
        </w:rPr>
        <w:t>на</w:t>
      </w:r>
      <w:proofErr w:type="gramEnd"/>
      <w:r w:rsidRPr="00513114">
        <w:rPr>
          <w:rFonts w:cs="Times New Roman"/>
          <w:szCs w:val="28"/>
        </w:rPr>
        <w:t xml:space="preserve">: </w:t>
      </w:r>
    </w:p>
    <w:p w:rsidR="005E0AF8" w:rsidRPr="005E0AF8" w:rsidRDefault="00117725" w:rsidP="00117725">
      <w:pPr>
        <w:pStyle w:val="ac"/>
        <w:widowControl w:val="0"/>
        <w:numPr>
          <w:ilvl w:val="0"/>
          <w:numId w:val="23"/>
        </w:numPr>
        <w:tabs>
          <w:tab w:val="left" w:pos="1276"/>
        </w:tabs>
        <w:ind w:left="0" w:right="142" w:firstLine="851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="005E0AF8" w:rsidRPr="005E0AF8">
        <w:rPr>
          <w:rFonts w:cs="Times New Roman"/>
          <w:szCs w:val="28"/>
        </w:rPr>
        <w:t>стойчивое развитие с/</w:t>
      </w:r>
      <w:proofErr w:type="spellStart"/>
      <w:r w:rsidR="005E0AF8" w:rsidRPr="005E0AF8">
        <w:rPr>
          <w:rFonts w:cs="Times New Roman"/>
          <w:szCs w:val="28"/>
        </w:rPr>
        <w:t>х</w:t>
      </w:r>
      <w:proofErr w:type="spellEnd"/>
      <w:r w:rsidR="005E0AF8" w:rsidRPr="005E0AF8">
        <w:rPr>
          <w:rFonts w:cs="Times New Roman"/>
          <w:szCs w:val="28"/>
        </w:rPr>
        <w:t xml:space="preserve"> территорий на основании роста производственных объемов с/</w:t>
      </w:r>
      <w:proofErr w:type="spellStart"/>
      <w:r w:rsidR="005E0AF8" w:rsidRPr="005E0AF8">
        <w:rPr>
          <w:rFonts w:cs="Times New Roman"/>
          <w:szCs w:val="28"/>
        </w:rPr>
        <w:t>х</w:t>
      </w:r>
      <w:proofErr w:type="spellEnd"/>
      <w:r w:rsidR="005E0AF8" w:rsidRPr="005E0AF8">
        <w:rPr>
          <w:rFonts w:cs="Times New Roman"/>
          <w:szCs w:val="28"/>
        </w:rPr>
        <w:t xml:space="preserve"> проду</w:t>
      </w:r>
      <w:r>
        <w:rPr>
          <w:rFonts w:cs="Times New Roman"/>
          <w:szCs w:val="28"/>
        </w:rPr>
        <w:t>кции и продукции ее переработки;</w:t>
      </w:r>
    </w:p>
    <w:p w:rsidR="005E0AF8" w:rsidRPr="005E0AF8" w:rsidRDefault="00117725" w:rsidP="00117725">
      <w:pPr>
        <w:pStyle w:val="ac"/>
        <w:widowControl w:val="0"/>
        <w:numPr>
          <w:ilvl w:val="0"/>
          <w:numId w:val="23"/>
        </w:numPr>
        <w:tabs>
          <w:tab w:val="left" w:pos="1276"/>
        </w:tabs>
        <w:ind w:left="0" w:right="142"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5E0AF8" w:rsidRPr="005E0AF8">
        <w:rPr>
          <w:rFonts w:cs="Times New Roman"/>
          <w:szCs w:val="28"/>
        </w:rPr>
        <w:t>овышение конкурентоспособности продукции и финансов</w:t>
      </w:r>
      <w:r>
        <w:rPr>
          <w:rFonts w:cs="Times New Roman"/>
          <w:szCs w:val="28"/>
        </w:rPr>
        <w:t>ой устойчивости организаций АПК;</w:t>
      </w:r>
    </w:p>
    <w:p w:rsidR="005E0AF8" w:rsidRPr="005E0AF8" w:rsidRDefault="00117725" w:rsidP="00117725">
      <w:pPr>
        <w:pStyle w:val="ac"/>
        <w:widowControl w:val="0"/>
        <w:numPr>
          <w:ilvl w:val="0"/>
          <w:numId w:val="23"/>
        </w:numPr>
        <w:tabs>
          <w:tab w:val="left" w:pos="1276"/>
        </w:tabs>
        <w:ind w:left="0" w:right="142" w:firstLine="851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в</w:t>
      </w:r>
      <w:r w:rsidR="005E0AF8" w:rsidRPr="005E0AF8">
        <w:rPr>
          <w:rFonts w:cs="Times New Roman"/>
          <w:szCs w:val="28"/>
        </w:rPr>
        <w:t>оспроизводство и повышение эффективности применения в с/</w:t>
      </w:r>
      <w:proofErr w:type="spellStart"/>
      <w:r w:rsidR="005E0AF8" w:rsidRPr="005E0AF8">
        <w:rPr>
          <w:rFonts w:cs="Times New Roman"/>
          <w:szCs w:val="28"/>
        </w:rPr>
        <w:t>х</w:t>
      </w:r>
      <w:proofErr w:type="spellEnd"/>
      <w:r w:rsidR="005E0AF8" w:rsidRPr="005E0AF8">
        <w:rPr>
          <w:rFonts w:cs="Times New Roman"/>
          <w:szCs w:val="28"/>
        </w:rPr>
        <w:t xml:space="preserve"> земельных и иных ресурсов, а также производственной </w:t>
      </w:r>
      <w:proofErr w:type="spellStart"/>
      <w:r w:rsidR="005E0AF8" w:rsidRPr="005E0AF8">
        <w:rPr>
          <w:rFonts w:cs="Times New Roman"/>
          <w:szCs w:val="28"/>
        </w:rPr>
        <w:t>экологизации</w:t>
      </w:r>
      <w:proofErr w:type="spellEnd"/>
      <w:r w:rsidR="005E0AF8" w:rsidRPr="005E0AF8">
        <w:rPr>
          <w:rFonts w:cs="Times New Roman"/>
          <w:szCs w:val="28"/>
        </w:rPr>
        <w:t>.</w:t>
      </w:r>
      <w:proofErr w:type="gramEnd"/>
    </w:p>
    <w:p w:rsidR="005E0AF8" w:rsidRDefault="005E0AF8" w:rsidP="00117725">
      <w:pPr>
        <w:ind w:right="142" w:firstLine="0"/>
        <w:jc w:val="left"/>
      </w:pPr>
      <w:r>
        <w:br w:type="page"/>
      </w:r>
    </w:p>
    <w:p w:rsidR="005E0AF8" w:rsidRDefault="005E0AF8" w:rsidP="00117725">
      <w:pPr>
        <w:ind w:right="142"/>
      </w:pPr>
      <w:r>
        <w:lastRenderedPageBreak/>
        <w:t>3 Математическая часть</w:t>
      </w:r>
    </w:p>
    <w:p w:rsidR="005E0AF8" w:rsidRDefault="005E0AF8" w:rsidP="00117725">
      <w:pPr>
        <w:ind w:right="142"/>
      </w:pPr>
    </w:p>
    <w:p w:rsidR="00117725" w:rsidRPr="005E0AF8" w:rsidRDefault="00117725" w:rsidP="00117725">
      <w:pPr>
        <w:ind w:right="142"/>
      </w:pPr>
    </w:p>
    <w:p w:rsidR="005E0AF8" w:rsidRDefault="005E0AF8" w:rsidP="00117725">
      <w:pPr>
        <w:ind w:right="142"/>
      </w:pPr>
      <w:bookmarkStart w:id="14" w:name="_Toc200873797"/>
      <w:r>
        <w:t>Тестовая задача</w:t>
      </w:r>
      <w:bookmarkEnd w:id="14"/>
    </w:p>
    <w:p w:rsidR="005E0AF8" w:rsidRPr="0091296B" w:rsidRDefault="005E0AF8" w:rsidP="00117725">
      <w:pPr>
        <w:ind w:right="142"/>
      </w:pPr>
      <w:r>
        <w:t xml:space="preserve">В качестве теста для программного комплекса решалась задача о динамике медного </w:t>
      </w:r>
      <w:r>
        <w:rPr>
          <w:lang w:val="en-US"/>
        </w:rPr>
        <w:t>z</w:t>
      </w:r>
      <w:r w:rsidRPr="00944AAE">
        <w:t>-</w:t>
      </w:r>
      <w:proofErr w:type="spellStart"/>
      <w:r>
        <w:t>пинча</w:t>
      </w:r>
      <w:proofErr w:type="spellEnd"/>
      <w:r>
        <w:t>. Линейные размеры разрядной камеры</w:t>
      </w:r>
      <w:r w:rsidRPr="00724879">
        <w:t xml:space="preserve"> </w:t>
      </w:r>
      <w:r>
        <w:t>составляли:</w:t>
      </w:r>
      <w:r w:rsidRPr="00944AAE">
        <w:t xml:space="preserve"> </w:t>
      </w:r>
      <w:r w:rsidRPr="003E1A9A">
        <w:rPr>
          <w:i/>
          <w:iCs/>
        </w:rPr>
        <w:t>R</w:t>
      </w:r>
      <w:r w:rsidRPr="00944AAE">
        <w:t>=1.6</w:t>
      </w:r>
      <w:r>
        <w:t> </w:t>
      </w:r>
      <w:r w:rsidRPr="00944AAE">
        <w:t xml:space="preserve">см, </w:t>
      </w:r>
      <w:r w:rsidRPr="003E1A9A">
        <w:rPr>
          <w:i/>
          <w:iCs/>
        </w:rPr>
        <w:t>Z</w:t>
      </w:r>
      <w:r>
        <w:t>=</w:t>
      </w:r>
      <w:r w:rsidRPr="00C93ED6">
        <w:t>0</w:t>
      </w:r>
      <w:r>
        <w:t>.</w:t>
      </w:r>
      <w:r w:rsidRPr="00C93ED6">
        <w:t>8</w:t>
      </w:r>
      <w:r>
        <w:t> </w:t>
      </w:r>
      <w:r w:rsidRPr="00944AAE">
        <w:t>см</w:t>
      </w:r>
      <w:r>
        <w:t>. После предварительной ионизации плазмы, на электроды подавался импульс тока, представляющий собой отрезок синусои</w:t>
      </w:r>
      <w:r w:rsidR="0091296B">
        <w:t>ды</w:t>
      </w:r>
      <w:r w:rsidR="0091296B" w:rsidRPr="0091296B">
        <w:t xml:space="preserve">, </w:t>
      </w:r>
      <w:r w:rsidR="0091296B">
        <w:t>представленный на рисунке 4.</w:t>
      </w:r>
    </w:p>
    <w:p w:rsidR="008F0825" w:rsidRDefault="008F0825" w:rsidP="00117725">
      <w:pPr>
        <w:ind w:right="142"/>
      </w:pPr>
    </w:p>
    <w:p w:rsidR="005E0AF8" w:rsidRDefault="005E0AF8" w:rsidP="00117725">
      <w:pPr>
        <w:ind w:right="142" w:firstLine="0"/>
        <w:jc w:val="center"/>
      </w:pPr>
      <w:r>
        <w:rPr>
          <w:noProof/>
        </w:rPr>
        <w:drawing>
          <wp:inline distT="0" distB="0" distL="0" distR="0">
            <wp:extent cx="2171700" cy="1695450"/>
            <wp:effectExtent l="1905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825" w:rsidRDefault="008F0825" w:rsidP="00117725">
      <w:pPr>
        <w:ind w:right="142" w:firstLine="0"/>
        <w:jc w:val="center"/>
      </w:pPr>
    </w:p>
    <w:p w:rsidR="005E0AF8" w:rsidRDefault="005E0AF8" w:rsidP="00117725">
      <w:pPr>
        <w:ind w:right="142" w:firstLine="0"/>
        <w:jc w:val="center"/>
      </w:pPr>
      <w:r>
        <w:t xml:space="preserve">Рисунок </w:t>
      </w:r>
      <w:r w:rsidR="0091296B">
        <w:t>4 –</w:t>
      </w:r>
      <w:r>
        <w:t xml:space="preserve"> Начальное распределение плотности в расчетной области</w:t>
      </w:r>
    </w:p>
    <w:p w:rsidR="008F0825" w:rsidRPr="008F0825" w:rsidRDefault="008F0825" w:rsidP="00117725">
      <w:pPr>
        <w:ind w:right="142"/>
      </w:pPr>
    </w:p>
    <w:p w:rsidR="005E0AF8" w:rsidRDefault="005E0AF8" w:rsidP="00117725">
      <w:pPr>
        <w:ind w:right="142"/>
      </w:pPr>
      <w:proofErr w:type="spellStart"/>
      <w:r>
        <w:t>Пинч</w:t>
      </w:r>
      <w:proofErr w:type="spellEnd"/>
      <w:r>
        <w:t xml:space="preserve"> образовывался парами меди, выдуваемыми из сопла. Последующее распределение час</w:t>
      </w:r>
      <w:r w:rsidR="0091296B">
        <w:t>тиц меди считалось гауссовым. Для его расчета используется формула (1).</w:t>
      </w:r>
    </w:p>
    <w:p w:rsidR="005E0AF8" w:rsidRDefault="005E0AF8" w:rsidP="00117725">
      <w:pPr>
        <w:ind w:right="142"/>
      </w:pPr>
    </w:p>
    <w:p w:rsidR="0091296B" w:rsidRPr="0091296B" w:rsidRDefault="0091296B" w:rsidP="00117725">
      <w:pPr>
        <w:ind w:right="142"/>
        <w:jc w:val="right"/>
      </w:pP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πt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e>
        </m:func>
      </m:oMath>
      <w:r w:rsidRPr="0091296B">
        <w:t>,</w:t>
      </w:r>
      <w:r w:rsidRPr="0091296B">
        <w:tab/>
      </w:r>
      <w:r w:rsidRPr="0091296B">
        <w:tab/>
      </w:r>
      <w:r w:rsidR="00117725">
        <w:t xml:space="preserve">                                           </w:t>
      </w:r>
      <w:r w:rsidRPr="0091296B">
        <w:t>(</w:t>
      </w:r>
      <w:r>
        <w:t>1</w:t>
      </w:r>
      <w:r w:rsidRPr="0091296B">
        <w:t>)</w:t>
      </w:r>
    </w:p>
    <w:p w:rsidR="0091296B" w:rsidRPr="0091296B" w:rsidRDefault="0091296B" w:rsidP="00117725">
      <w:pPr>
        <w:ind w:right="142"/>
      </w:pPr>
    </w:p>
    <w:p w:rsidR="00117725" w:rsidRDefault="0091296B" w:rsidP="00117725">
      <w:pPr>
        <w:ind w:right="142"/>
      </w:pPr>
      <w:r>
        <w:t xml:space="preserve">где </w:t>
      </w:r>
      <w:r w:rsidRPr="00F028B7">
        <w:rPr>
          <w:i/>
          <w:lang w:val="en-US"/>
        </w:rPr>
        <w:t>t</w:t>
      </w:r>
      <w:r w:rsidR="00117725">
        <w:t xml:space="preserve"> – это текущее время,</w:t>
      </w:r>
    </w:p>
    <w:p w:rsidR="00117725" w:rsidRDefault="0091296B" w:rsidP="00117725">
      <w:pPr>
        <w:ind w:right="142"/>
      </w:pPr>
      <w:r>
        <w:t xml:space="preserve"> </w:t>
      </w:r>
      <w:r w:rsidR="00117725">
        <w:t xml:space="preserve">     </w:t>
      </w:r>
      <w:r>
        <w:rPr>
          <w:noProof/>
          <w:position w:val="-12"/>
        </w:rPr>
        <w:drawing>
          <wp:inline distT="0" distB="0" distL="0" distR="0">
            <wp:extent cx="142875" cy="228600"/>
            <wp:effectExtent l="0" t="0" r="9525" b="0"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noBreakHyphen/>
        <w:t xml:space="preserve"> время действия импульса,</w:t>
      </w:r>
    </w:p>
    <w:p w:rsidR="0091296B" w:rsidRDefault="0091296B" w:rsidP="00117725">
      <w:pPr>
        <w:ind w:right="142"/>
      </w:pPr>
      <w:r>
        <w:t xml:space="preserve"> </w:t>
      </w:r>
      <w:r w:rsidR="00117725">
        <w:t xml:space="preserve">    </w:t>
      </w:r>
      <w:r>
        <w:rPr>
          <w:noProof/>
          <w:position w:val="-12"/>
        </w:rPr>
        <w:drawing>
          <wp:inline distT="0" distB="0" distL="0" distR="0">
            <wp:extent cx="533400" cy="228600"/>
            <wp:effectExtent l="19050" t="0" r="0" b="0"/>
            <wp:docPr id="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нс.</w:t>
      </w:r>
    </w:p>
    <w:p w:rsidR="0091296B" w:rsidRDefault="0091296B" w:rsidP="00117725">
      <w:pPr>
        <w:ind w:right="142"/>
      </w:pPr>
    </w:p>
    <w:p w:rsidR="005E0AF8" w:rsidRDefault="005E0AF8" w:rsidP="00117725">
      <w:pPr>
        <w:ind w:right="142"/>
      </w:pPr>
      <w:r>
        <w:t xml:space="preserve">Начальная температура полагалась одинаковой для электронов и ионов и составляла </w:t>
      </w:r>
      <w:r>
        <w:rPr>
          <w:noProof/>
          <w:position w:val="-12"/>
        </w:rPr>
        <w:drawing>
          <wp:inline distT="0" distB="0" distL="0" distR="0">
            <wp:extent cx="876300" cy="228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КэВ. В процессе работы электроды охлаждались жидким азотом, так что их температура считается равной нулю.</w:t>
      </w:r>
    </w:p>
    <w:p w:rsidR="005E0AF8" w:rsidRDefault="005E0AF8" w:rsidP="00117725">
      <w:pPr>
        <w:ind w:right="142"/>
      </w:pPr>
      <w:r>
        <w:t>Пробная сетка составляла 20 на 20 ячеек в радиальном и осевом направлениях.</w:t>
      </w:r>
    </w:p>
    <w:p w:rsidR="005E0AF8" w:rsidRPr="006A3ED0" w:rsidRDefault="005E0AF8" w:rsidP="00117725">
      <w:pPr>
        <w:ind w:right="142"/>
      </w:pPr>
    </w:p>
    <w:sectPr w:rsidR="005E0AF8" w:rsidRPr="006A3ED0" w:rsidSect="00837C1F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321" w:right="424" w:bottom="1843" w:left="1701" w:header="708" w:footer="283" w:gutter="0"/>
      <w:pgNumType w:start="1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0EEB" w:rsidRDefault="00630EEB" w:rsidP="00272705">
      <w:r>
        <w:separator/>
      </w:r>
    </w:p>
  </w:endnote>
  <w:endnote w:type="continuationSeparator" w:id="1">
    <w:p w:rsidR="00630EEB" w:rsidRDefault="00630EEB" w:rsidP="002727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choolBook">
    <w:altName w:val="Times New Roman"/>
    <w:charset w:val="00"/>
    <w:family w:val="auto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654973"/>
      <w:docPartObj>
        <w:docPartGallery w:val="Page Numbers (Bottom of Page)"/>
        <w:docPartUnique/>
      </w:docPartObj>
    </w:sdtPr>
    <w:sdtContent>
      <w:p w:rsidR="00630EEB" w:rsidRDefault="00852224" w:rsidP="00F34965">
        <w:pPr>
          <w:pStyle w:val="a5"/>
          <w:tabs>
            <w:tab w:val="clear" w:pos="9355"/>
            <w:tab w:val="right" w:pos="9498"/>
          </w:tabs>
          <w:jc w:val="right"/>
        </w:pPr>
        <w:fldSimple w:instr="PAGE   \* MERGEFORMAT">
          <w:r w:rsidR="00117725">
            <w:rPr>
              <w:noProof/>
            </w:rPr>
            <w:t>10</w:t>
          </w:r>
        </w:fldSimple>
      </w:p>
    </w:sdtContent>
  </w:sdt>
  <w:p w:rsidR="00630EEB" w:rsidRDefault="00630EEB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EEB" w:rsidRDefault="00630EEB">
    <w:pPr>
      <w:pStyle w:val="a5"/>
      <w:jc w:val="right"/>
    </w:pPr>
  </w:p>
  <w:p w:rsidR="00630EEB" w:rsidRDefault="00630EEB" w:rsidP="007D502D">
    <w:pPr>
      <w:pStyle w:val="a5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0EEB" w:rsidRDefault="00630EEB" w:rsidP="00272705">
      <w:r>
        <w:separator/>
      </w:r>
    </w:p>
  </w:footnote>
  <w:footnote w:type="continuationSeparator" w:id="1">
    <w:p w:rsidR="00630EEB" w:rsidRDefault="00630EEB" w:rsidP="002727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EEB" w:rsidRPr="008357BA" w:rsidRDefault="00852224" w:rsidP="008357BA">
    <w:pPr>
      <w:pStyle w:val="a3"/>
      <w:tabs>
        <w:tab w:val="clear" w:pos="9355"/>
        <w:tab w:val="right" w:pos="9498"/>
      </w:tabs>
      <w:rPr>
        <w:lang w:val="en-US"/>
      </w:rPr>
    </w:pPr>
    <w:r>
      <w:rPr>
        <w:noProof/>
      </w:rPr>
      <w:pict>
        <v:group id="Группа 1" o:spid="_x0000_s4117" style="position:absolute;left:0;text-align:left;margin-left:56.4pt;margin-top:10.8pt;width:522.4pt;height:807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">
          <v:rect id="Rectangle 2" o:spid="_x0000_s4136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8mu8MA&#10;AADaAAAADwAAAGRycy9kb3ducmV2LnhtbESPzWrDMBCE74W+g9hAb7WcHJrGjRLsQKCn0Dh+gMXa&#10;2ibWyrXkn+bpq0Cgx2FmvmG2+9m0YqTeNZYVLKMYBHFpdcOVguJyfH0H4TyyxtYyKfglB/vd89MW&#10;E20nPtOY+0oECLsEFdTed4mUrqzJoItsRxy8b9sb9EH2ldQ9TgFuWrmK4zdpsOGwUGNHh5rKaz4Y&#10;BVc/j6e0ym/HTZFtyq8snYafVKmXxZx+gPA0+//wo/2pFazhfiXc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28mu8MAAADaAAAADwAAAAAAAAAAAAAAAACYAgAAZHJzL2Rv&#10;d25yZXYueG1sUEsFBgAAAAAEAAQA9QAAAIgDAAAAAA==&#10;" filled="f" strokeweight="2pt"/>
          <v:line id="Line 3" o:spid="_x0000_s4135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<v:line id="Line 4" o:spid="_x0000_s4134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p7Z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0p7Zr8AAADbAAAADwAAAAAAAAAAAAAAAACh&#10;AgAAZHJzL2Rvd25yZXYueG1sUEsFBgAAAAAEAAQA+QAAAI0DAAAAAA==&#10;" strokeweight="2pt"/>
          <v:line id="Line 5" o:spid="_x0000_s413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<v:line id="Line 6" o:spid="_x0000_s4132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9Gi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+9Gib8AAADbAAAADwAAAAAAAAAAAAAAAACh&#10;AgAAZHJzL2Rvd25yZXYueG1sUEsFBgAAAAAEAAQA+QAAAI0DAAAAAA==&#10;" strokeweight="2pt"/>
          <v:line id="Line 7" o:spid="_x0000_s4131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<v:line id="Line 8" o:spid="_x0000_s4130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<v:line id="Line 9" o:spid="_x0000_s4129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<v:line id="Line 10" o:spid="_x0000_s412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iFaMQAAADbAAAADwAAAGRycy9kb3ducmV2LnhtbESPzW7CMBCE70h9B2sr9UYcOFSQ4kRV&#10;f6SiHhDQB1jiJQ7E68h2Ie3TYyQkjqOZ+UazqAbbiRP50DpWMMlyEMS10y03Cn62n+MZiBCRNXaO&#10;ScEfBajKh9ECC+3OvKbTJjYiQTgUqMDE2BdShtqQxZC5njh5e+ctxiR9I7XHc4LbTk7z/FlabDkt&#10;GOzpzVB93PxaBUu/+z5O/hsjd7z0H93qfR7sQamnx+H1BUSkId7Dt/aXVjCdw/VL+gGy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CIVoxAAAANsAAAAPAAAAAAAAAAAA&#10;AAAAAKECAABkcnMvZG93bnJldi54bWxQSwUGAAAAAAQABAD5AAAAkgMAAAAA&#10;" strokeweight="1pt"/>
          <v:line id="Line 11" o:spid="_x0000_s4127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FzzLwAAADbAAAADwAAAGRycy9kb3ducmV2LnhtbERPvQrCMBDeBd8hnOCmqYo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kFzzLwAAADbAAAADwAAAAAAAAAAAAAAAAChAgAA&#10;ZHJzL2Rvd25yZXYueG1sUEsFBgAAAAAEAAQA+QAAAIoDAAAAAA==&#10;" strokeweight="2pt"/>
          <v:line id="Line 12" o:spid="_x0000_s4126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cfs8QAAADbAAAADwAAAGRycy9kb3ducmV2LnhtbESP0WoCMRRE34X+Q7iFvtXsVih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px+zxAAAANsAAAAPAAAAAAAAAAAA&#10;AAAAAKECAABkcnMvZG93bnJldi54bWxQSwUGAAAAAAQABAD5AAAAkgMAAAAA&#10;" strokeweight="1pt"/>
          <v:rect id="Rectangle 13" o:spid="_x0000_s4125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daZcMA&#10;AADcAAAADwAAAGRycy9kb3ducmV2LnhtbESPwWrDMBBE74X8g9hAbrWc0BrXiRJMwdBr3QZ6XKyN&#10;7cRaOZLqOH9fFQo9DjPzhtkdZjOIiZzvLStYJykI4sbqnlsFnx/VYw7CB2SNg2VScCcPh/3iYYeF&#10;tjd+p6kOrYgQ9gUq6EIYCyl905FBn9iROHon6wyGKF0rtcNbhJtBbtI0kwZ7jgsdjvTaUXOpv42C&#10;sjzPx2v9gpWXeeoy/aTb8kup1XIutyACzeE//Nd+0wo2zx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daZcMAAADcAAAADwAAAAAAAAAAAAAAAACYAgAAZHJzL2Rv&#10;d25yZXYueG1sUEsFBgAAAAAEAAQA9QAAAIgDAAAAAA==&#10;" filled="f" stroked="f" strokeweight=".25pt">
            <v:textbox style="mso-next-textbox:#Rectangle 13" inset="1pt,1pt,1pt,1pt">
              <w:txbxContent>
                <w:p w:rsidR="00630EEB" w:rsidRDefault="00630EEB" w:rsidP="00DE5CCE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4124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v//sIA&#10;AADcAAAADwAAAGRycy9kb3ducmV2LnhtbESPT4vCMBTE74LfITzBm6aK/7ZrlCIIXu3ugsdH87bt&#10;2rzUJGr99kYQ9jjMzG+Y9bYzjbiR87VlBZNxAoK4sLrmUsH31360AuEDssbGMil4kIftpt9bY6rt&#10;nY90y0MpIoR9igqqENpUSl9UZNCPbUscvV/rDIYoXSm1w3uEm0ZOk2QhDdYcFypsaVdRcc6vRkGW&#10;/XU/l/wD916uErfQM11mJ6WGgy77BBGoC//hd/ugFUznS3idi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O//+wgAAANwAAAAPAAAAAAAAAAAAAAAAAJgCAABkcnMvZG93&#10;bnJldi54bWxQSwUGAAAAAAQABAD1AAAAhwMAAAAA&#10;" filled="f" stroked="f" strokeweight=".25pt">
            <v:textbox style="mso-next-textbox:#Rectangle 14" inset="1pt,1pt,1pt,1pt">
              <w:txbxContent>
                <w:p w:rsidR="00630EEB" w:rsidRDefault="00630EEB" w:rsidP="00DE5CCE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412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RrjMAA&#10;AADcAAAADwAAAGRycy9kb3ducmV2LnhtbERPz2vCMBS+C/4P4Qm7aboyi6vGUgbCrlYHOz6at7au&#10;eemSzNb/3hwEjx/f710xmV5cyfnOsoLXVQKCuLa640bB+XRYbkD4gKyxt0wKbuSh2M9nO8y1HflI&#10;1yo0Ioawz1FBG8KQS+nrlgz6lR2II/djncEQoWukdjjGcNPLNEkyabDj2NDiQB8t1b/Vv1FQlpfp&#10;6696x4OXm8Rl+k035bdSL4up3IIINIWn+OH+1ArSd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qRrjMAAAADcAAAADwAAAAAAAAAAAAAAAACYAgAAZHJzL2Rvd25y&#10;ZXYueG1sUEsFBgAAAAAEAAQA9QAAAIUDAAAAAA==&#10;" filled="f" stroked="f" strokeweight=".25pt">
            <v:textbox style="mso-next-textbox:#Rectangle 15" inset="1pt,1pt,1pt,1pt">
              <w:txbxContent>
                <w:p w:rsidR="00630EEB" w:rsidRDefault="00630EEB" w:rsidP="00DE5CCE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4122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jOF8EA&#10;AADcAAAADwAAAGRycy9kb3ducmV2LnhtbESPQYvCMBSE74L/ITzBm6aKinaNUhYEr1YFj4/mbdvd&#10;5qUmWa3/3giCx2FmvmHW28404kbO15YVTMYJCOLC6ppLBafjbrQE4QOyxsYyKXiQh+2m31tjqu2d&#10;D3TLQykihH2KCqoQ2lRKX1Rk0I9tSxy9H+sMhihdKbXDe4SbRk6TZCEN1hwXKmzpu6LiL/83CrLs&#10;tztf8xXuvFwmbqFnuswuSg0HXfYFIlAXPuF3e68VTOcreJ2JR0B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3ozhfBAAAA3AAAAA8AAAAAAAAAAAAAAAAAmAIAAGRycy9kb3du&#10;cmV2LnhtbFBLBQYAAAAABAAEAPUAAACGAwAAAAA=&#10;" filled="f" stroked="f" strokeweight=".25pt">
            <v:textbox style="mso-next-textbox:#Rectangle 16" inset="1pt,1pt,1pt,1pt">
              <w:txbxContent>
                <w:p w:rsidR="00630EEB" w:rsidRDefault="00630EEB" w:rsidP="00DE5CCE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4121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6tN70A&#10;AADcAAAADwAAAGRycy9kb3ducmV2LnhtbERPTYvCMBC9L/gfwgh7W1NFilajFEHwalXwODRjW20m&#10;NYna/ffmIHh8vO/lujeteJLzjWUF41ECgri0uuFKwfGw/ZuB8AFZY2uZFPyTh/Vq8LPETNsX7+lZ&#10;hErEEPYZKqhD6DIpfVmTQT+yHXHkLtYZDBG6SmqHrxhuWjlJklQabDg21NjRpqbyVjyMgjy/9qd7&#10;Mcetl7PEpXqqq/ys1O+wzxcgAvXhK/64d1rBJI3z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r6tN70AAADcAAAADwAAAAAAAAAAAAAAAACYAgAAZHJzL2Rvd25yZXYu&#10;eG1sUEsFBgAAAAAEAAQA9QAAAIIDAAAAAA==&#10;" filled="f" stroked="f" strokeweight=".25pt">
            <v:textbox style="mso-next-textbox:#Rectangle 17" inset="1pt,1pt,1pt,1pt">
              <w:txbxContent>
                <w:p w:rsidR="00630EEB" w:rsidRDefault="00630EEB" w:rsidP="00DE5CCE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4120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IrME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3QC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yCKzBAAAA3AAAAA8AAAAAAAAAAAAAAAAAmAIAAGRycy9kb3du&#10;cmV2LnhtbFBLBQYAAAAABAAEAPUAAACGAwAAAAA=&#10;" filled="f" stroked="f" strokeweight=".25pt">
            <v:textbox style="mso-next-textbox:#Rectangle 18" inset="1pt,1pt,1pt,1pt">
              <w:txbxContent>
                <w:p w:rsidR="00630EEB" w:rsidRDefault="00630EEB" w:rsidP="00DE5CCE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_x0000_s4119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CW28IA&#10;AADcAAAADwAAAGRycy9kb3ducmV2LnhtbESPwWrDMBBE74X+g9hCbo1cE4zrRgkmYOi1Tgs9LtbW&#10;dmKtXEmxnb+PAoUeh5l5w2z3ixnERM73lhW8rBMQxI3VPbcKPo/Vcw7CB2SNg2VScCUP+93jwxYL&#10;bWf+oKkOrYgQ9gUq6EIYCyl905FBv7YjcfR+rDMYonSt1A7nCDeDTJMkkwZ7jgsdjnToqDnXF6Og&#10;LE/L12/9ipWXeeIyvdFt+a3U6mkp30AEWsJ/+K/9rhWkWQr3M/EIyN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JbbwgAAANwAAAAPAAAAAAAAAAAAAAAAAJgCAABkcnMvZG93&#10;bnJldi54bWxQSwUGAAAAAAQABAD1AAAAhwMAAAAA&#10;" filled="f" stroked="f" strokeweight=".25pt">
            <v:textbox style="mso-next-textbox:#_x0000_s4119" inset="1pt,1pt,1pt,1pt">
              <w:txbxContent>
                <w:p w:rsidR="00630EEB" w:rsidRPr="00837C1F" w:rsidRDefault="00630EEB" w:rsidP="00837C1F"/>
              </w:txbxContent>
            </v:textbox>
          </v:rect>
          <v:rect id="Rectangle 20" o:spid="_x0000_s4118" style="position:absolute;left:7745;top:19221;width:1064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wzQM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o22R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wzQMMAAADcAAAADwAAAAAAAAAAAAAAAACYAgAAZHJzL2Rv&#10;d25yZXYueG1sUEsFBgAAAAAEAAQA9QAAAIgDAAAAAA==&#10;" filled="f" stroked="f" strokeweight=".25pt">
            <v:textbox style="mso-next-textbox:#Rectangle 20" inset="1pt,1pt,1pt,1pt">
              <w:txbxContent>
                <w:p w:rsidR="00630EEB" w:rsidRPr="003A2FA1" w:rsidRDefault="00630EEB" w:rsidP="003F2B22">
                  <w:pPr>
                    <w:ind w:firstLine="0"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РКСИ</w:t>
                  </w:r>
                  <w:proofErr w:type="gramStart"/>
                  <w:r>
                    <w:rPr>
                      <w:szCs w:val="28"/>
                    </w:rPr>
                    <w:t>.В</w:t>
                  </w:r>
                  <w:proofErr w:type="gramEnd"/>
                  <w:r>
                    <w:rPr>
                      <w:szCs w:val="28"/>
                    </w:rPr>
                    <w:t>КР21.09.02.05.2886</w:t>
                  </w:r>
                  <w:r w:rsidRPr="00EC3A9D">
                    <w:rPr>
                      <w:szCs w:val="28"/>
                    </w:rPr>
                    <w:t>.</w:t>
                  </w:r>
                  <w:r>
                    <w:rPr>
                      <w:szCs w:val="28"/>
                    </w:rPr>
                    <w:t>00ПЗ</w:t>
                  </w:r>
                </w:p>
                <w:p w:rsidR="00630EEB" w:rsidRDefault="00630EEB" w:rsidP="00DE5CCE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EEB" w:rsidRDefault="00852224">
    <w:pPr>
      <w:pStyle w:val="a3"/>
    </w:pPr>
    <w:r>
      <w:rPr>
        <w:noProof/>
      </w:rPr>
      <w:pict>
        <v:group id="Группа 2" o:spid="_x0000_s4098" style="position:absolute;left:0;text-align:left;margin-left:54pt;margin-top:28.8pt;width:524.4pt;height:801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">
          <v:rect id="Rectangle 2" o:spid="_x0000_s4116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guMMA&#10;AADaAAAADwAAAGRycy9kb3ducmV2LnhtbESPzWrDMBCE74W+g9hAb7WcFELjRgl2INBTaBw/wGJt&#10;bRNr5VryT/P0VSDQ4zAz3zDb/WxaMVLvGssKllEMgri0uuFKQXE5vr6DcB5ZY2uZFPySg/3u+WmL&#10;ibYTn2nMfSUChF2CCmrvu0RKV9Zk0EW2Iw7et+0N+iD7SuoepwA3rVzF8VoabDgs1NjRoabymg9G&#10;wdXP4ymt8ttxU2Sb8itLp+EnVeplMacfIDzN/j/8aH9qBW9wvxJugN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QguMMAAADaAAAADwAAAAAAAAAAAAAAAACYAgAAZHJzL2Rv&#10;d25yZXYueG1sUEsFBgAAAAAEAAQA9QAAAIgDAAAAAA==&#10;" filled="f" strokeweight="2pt"/>
          <v:line id="Line 3" o:spid="_x0000_s4115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/>
          <v:line id="Line 4" o:spid="_x0000_s4114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/>
          <v:line id="Line 5" o:spid="_x0000_s411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<v:line id="Line 6" o:spid="_x0000_s4112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<v:line id="Line 7" o:spid="_x0000_s4111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vrM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IVe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QvrMIAAADbAAAADwAAAAAAAAAAAAAA&#10;AAChAgAAZHJzL2Rvd25yZXYueG1sUEsFBgAAAAAEAAQA+QAAAJADAAAAAA==&#10;" strokeweight="2pt"/>
          <v:line id="Line 8" o:spid="_x0000_s4110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<v:line id="Line 9" o:spid="_x0000_s4109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oUQ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V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pqFEC9AAAA2wAAAA8AAAAAAAAAAAAAAAAAoQIA&#10;AGRycy9kb3ducmV2LnhtbFBLBQYAAAAABAAEAPkAAACLAwAAAAA=&#10;" strokeweight="2pt"/>
          <v:line id="Line 10" o:spid="_x0000_s410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x4P8IAAADbAAAADwAAAGRycy9kb3ducmV2LnhtbERPzWoCMRC+C32HMIXeNGsF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Yx4P8IAAADbAAAADwAAAAAAAAAAAAAA&#10;AAChAgAAZHJzL2Rvd25yZXYueG1sUEsFBgAAAAAEAAQA+QAAAJADAAAAAA==&#10;" strokeweight="1pt"/>
          <v:line id="Line 11" o:spid="_x0000_s4107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8pr70AAADbAAAADwAAAGRycy9kb3ducmV2LnhtbERPvQrCMBDeBd8hnOCmqaI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PKa+9AAAA2wAAAA8AAAAAAAAAAAAAAAAAoQIA&#10;AGRycy9kb3ducmV2LnhtbFBLBQYAAAAABAAEAPkAAACLAwAAAAA=&#10;" strokeweight="2pt"/>
          <v:line id="Line 12" o:spid="_x0000_s4106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lF0MIAAADbAAAADwAAAGRycy9kb3ducmV2LnhtbERPzWoCMRC+C32HMIXeNGtB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SlF0MIAAADbAAAADwAAAAAAAAAAAAAA&#10;AAChAgAAZHJzL2Rvd25yZXYueG1sUEsFBgAAAAAEAAQA+QAAAJADAAAAAA==&#10;" strokeweight="1pt"/>
          <v:rect id="Rectangle 13" o:spid="_x0000_s4105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<v:textbox inset="1pt,1pt,1pt,1pt">
              <w:txbxContent>
                <w:p w:rsidR="00630EEB" w:rsidRDefault="00630EEB" w:rsidP="008C2567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4104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GYMAA&#10;AADbAAAADwAAAGRycy9kb3ducmV2LnhtbERPTWvCQBC9F/wPywi9NZtKSW3MKkEQem2s4HHITpPY&#10;7GzcXU3677uC4G0e73OKzWR6cSXnO8sKXpMUBHFtdceNgu/97mUJwgdkjb1lUvBHHjbr2VOBubYj&#10;f9G1Co2IIexzVNCGMORS+rolgz6xA3HkfqwzGCJ0jdQOxxhuerlI00wa7Dg2tDjQtqX6t7oYBWV5&#10;mg7n6gN3Xi5Tl+k33ZRHpZ7nU7kCEWgKD/Hd/anj/He4/R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CGYMAAAADbAAAADwAAAAAAAAAAAAAAAACYAgAAZHJzL2Rvd25y&#10;ZXYueG1sUEsFBgAAAAAEAAQA9QAAAIUDAAAAAA==&#10;" filled="f" stroked="f" strokeweight=".25pt">
            <v:textbox inset="1pt,1pt,1pt,1pt">
              <w:txbxContent>
                <w:p w:rsidR="00630EEB" w:rsidRDefault="00630EEB" w:rsidP="008C2567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410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<v:textbox inset="1pt,1pt,1pt,1pt">
              <w:txbxContent>
                <w:p w:rsidR="00630EEB" w:rsidRDefault="00630EEB" w:rsidP="008C2567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4102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<v:textbox inset="1pt,1pt,1pt,1pt">
              <w:txbxContent>
                <w:p w:rsidR="00630EEB" w:rsidRDefault="00630EEB" w:rsidP="008C2567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4101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<v:textbox inset="1pt,1pt,1pt,1pt">
              <w:txbxContent>
                <w:p w:rsidR="00630EEB" w:rsidRDefault="00630EEB" w:rsidP="008C2567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4100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xMsEA&#10;AADbAAAADwAAAGRycy9kb3ducmV2LnhtbESPQWvCQBSE7wX/w/IK3uomQYJNXSUIQq9NFTw+sq9J&#10;2uzbuLua+O/dguBxmJlvmPV2Mr24kvOdZQXpIgFBXFvdcaPg8L1/W4HwAVljb5kU3MjDdjN7WWOh&#10;7chfdK1CIyKEfYEK2hCGQkpft2TQL+xAHL0f6wyGKF0jtcMxwk0vsyTJpcGO40KLA+1aqv+qi1FQ&#10;lr/T8Vy9497LVeJyvdRNeVJq/jqVHyACTeEZfrQ/tYIshf8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JcTLBAAAA2wAAAA8AAAAAAAAAAAAAAAAAmAIAAGRycy9kb3du&#10;cmV2LnhtbFBLBQYAAAAABAAEAPUAAACGAwAAAAA=&#10;" filled="f" stroked="f" strokeweight=".25pt">
            <v:textbox inset="1pt,1pt,1pt,1pt">
              <w:txbxContent>
                <w:p w:rsidR="00630EEB" w:rsidRDefault="00630EEB" w:rsidP="008C2567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0" o:spid="_x0000_s4099" style="position:absolute;left:7745;top:19221;width:1064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c1Q8MA&#10;AADcAAAADwAAAGRycy9kb3ducmV2LnhtbESPwWrDMBBE74X8g9hAbrWcUFzXiRJMwdBr3QZ6XKyN&#10;7cRaOZLqOH9fFQo9DjPzhtkdZjOIiZzvLStYJykI4sbqnlsFnx/VYw7CB2SNg2VScCcPh/3iYYeF&#10;tjd+p6kOrYgQ9gUq6EIYCyl905FBn9iROHon6wyGKF0rtcNbhJtBbtI0kwZ7jgsdjvTaUXOpv42C&#10;sjzPx2v9gpWXeeoy/aTb8kup1XIutyACzeE//Nd+0wo2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c1Q8MAAADcAAAADwAAAAAAAAAAAAAAAACYAgAAZHJzL2Rv&#10;d25yZXYueG1sUEsFBgAAAAAEAAQA9QAAAIgDAAAAAA==&#10;" filled="f" stroked="f" strokeweight=".25pt">
            <v:textbox inset="1pt,1pt,1pt,1pt">
              <w:txbxContent>
                <w:p w:rsidR="00630EEB" w:rsidRPr="003A2FA1" w:rsidRDefault="00630EEB" w:rsidP="007D502D">
                  <w:pPr>
                    <w:ind w:firstLine="0"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РКСИ</w:t>
                  </w:r>
                  <w:proofErr w:type="gramStart"/>
                  <w:r>
                    <w:rPr>
                      <w:szCs w:val="28"/>
                    </w:rPr>
                    <w:t>.М</w:t>
                  </w:r>
                  <w:proofErr w:type="gramEnd"/>
                  <w:r>
                    <w:rPr>
                      <w:szCs w:val="28"/>
                    </w:rPr>
                    <w:t>ДК01.02.25.09.02.07.</w:t>
                  </w:r>
                  <w:r w:rsidRPr="004F5386">
                    <w:rPr>
                      <w:szCs w:val="28"/>
                      <w:highlight w:val="yellow"/>
                    </w:rPr>
                    <w:t>2886</w:t>
                  </w:r>
                  <w:r>
                    <w:rPr>
                      <w:szCs w:val="28"/>
                      <w:lang w:val="en-US"/>
                    </w:rPr>
                    <w:t>.</w:t>
                  </w:r>
                  <w:r>
                    <w:rPr>
                      <w:szCs w:val="28"/>
                    </w:rPr>
                    <w:t>00ПЗ</w:t>
                  </w:r>
                </w:p>
                <w:p w:rsidR="00630EEB" w:rsidRDefault="00630EEB" w:rsidP="008C2567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9721E"/>
    <w:multiLevelType w:val="hybridMultilevel"/>
    <w:tmpl w:val="53764D6E"/>
    <w:lvl w:ilvl="0" w:tplc="2884B45C">
      <w:start w:val="1"/>
      <w:numFmt w:val="bullet"/>
      <w:lvlText w:val="–"/>
      <w:lvlJc w:val="left"/>
      <w:pPr>
        <w:ind w:left="1571" w:hanging="360"/>
      </w:pPr>
      <w:rPr>
        <w:rFonts w:ascii="SchoolBook" w:hAnsi="SchoolBook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59E3EEB"/>
    <w:multiLevelType w:val="hybridMultilevel"/>
    <w:tmpl w:val="F81E1AAA"/>
    <w:lvl w:ilvl="0" w:tplc="04190011">
      <w:start w:val="1"/>
      <w:numFmt w:val="decimal"/>
      <w:lvlText w:val="%1)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>
    <w:nsid w:val="070B50A4"/>
    <w:multiLevelType w:val="hybridMultilevel"/>
    <w:tmpl w:val="F3EC5B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8A7F02"/>
    <w:multiLevelType w:val="hybridMultilevel"/>
    <w:tmpl w:val="6270E2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0AB90914"/>
    <w:multiLevelType w:val="multilevel"/>
    <w:tmpl w:val="18A286B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4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28" w:hanging="1440"/>
      </w:pPr>
      <w:rPr>
        <w:rFonts w:hint="default"/>
      </w:rPr>
    </w:lvl>
  </w:abstractNum>
  <w:abstractNum w:abstractNumId="5">
    <w:nsid w:val="0B225B7D"/>
    <w:multiLevelType w:val="hybridMultilevel"/>
    <w:tmpl w:val="4AFE68A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>
    <w:nsid w:val="0FBB341D"/>
    <w:multiLevelType w:val="hybridMultilevel"/>
    <w:tmpl w:val="D196EC64"/>
    <w:lvl w:ilvl="0" w:tplc="4D6EF704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884924"/>
    <w:multiLevelType w:val="hybridMultilevel"/>
    <w:tmpl w:val="721E431E"/>
    <w:lvl w:ilvl="0" w:tplc="4D6EF704">
      <w:start w:val="1"/>
      <w:numFmt w:val="bullet"/>
      <w:lvlText w:val="-"/>
      <w:lvlJc w:val="left"/>
      <w:pPr>
        <w:ind w:left="1571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1AD87701"/>
    <w:multiLevelType w:val="hybridMultilevel"/>
    <w:tmpl w:val="6AA6D206"/>
    <w:lvl w:ilvl="0" w:tplc="1D5EFCB4">
      <w:start w:val="1"/>
      <w:numFmt w:val="bullet"/>
      <w:lvlText w:val="­"/>
      <w:lvlJc w:val="left"/>
      <w:pPr>
        <w:ind w:left="115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>
    <w:nsid w:val="1B344979"/>
    <w:multiLevelType w:val="hybridMultilevel"/>
    <w:tmpl w:val="D280FC88"/>
    <w:lvl w:ilvl="0" w:tplc="ACD88E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5039F6"/>
    <w:multiLevelType w:val="multilevel"/>
    <w:tmpl w:val="B77C7D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1">
    <w:nsid w:val="23BA5C40"/>
    <w:multiLevelType w:val="hybridMultilevel"/>
    <w:tmpl w:val="A4140C5A"/>
    <w:lvl w:ilvl="0" w:tplc="00000003">
      <w:start w:val="1"/>
      <w:numFmt w:val="bullet"/>
      <w:lvlText w:val="–"/>
      <w:lvlJc w:val="left"/>
      <w:pPr>
        <w:ind w:left="1305" w:hanging="360"/>
      </w:pPr>
      <w:rPr>
        <w:rFonts w:ascii="SchoolBook" w:hAnsi="SchoolBook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2">
    <w:nsid w:val="28F73550"/>
    <w:multiLevelType w:val="hybridMultilevel"/>
    <w:tmpl w:val="FAB6E054"/>
    <w:lvl w:ilvl="0" w:tplc="ACD88E66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4E3E768C"/>
    <w:multiLevelType w:val="multilevel"/>
    <w:tmpl w:val="1EB2154C"/>
    <w:styleLink w:val="3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50D84149"/>
    <w:multiLevelType w:val="hybridMultilevel"/>
    <w:tmpl w:val="BB96F41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3E28DD"/>
    <w:multiLevelType w:val="hybridMultilevel"/>
    <w:tmpl w:val="B0900776"/>
    <w:lvl w:ilvl="0" w:tplc="4D6EF704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9A08A0"/>
    <w:multiLevelType w:val="hybridMultilevel"/>
    <w:tmpl w:val="418AAA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EF7751"/>
    <w:multiLevelType w:val="hybridMultilevel"/>
    <w:tmpl w:val="4F0855F0"/>
    <w:lvl w:ilvl="0" w:tplc="A55EA72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A55EA720">
      <w:start w:val="1"/>
      <w:numFmt w:val="bullet"/>
      <w:lvlText w:val=""/>
      <w:lvlJc w:val="left"/>
      <w:pPr>
        <w:ind w:left="3011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>
    <w:nsid w:val="690362DB"/>
    <w:multiLevelType w:val="hybridMultilevel"/>
    <w:tmpl w:val="D134553A"/>
    <w:lvl w:ilvl="0" w:tplc="6E122E9E">
      <w:start w:val="1"/>
      <w:numFmt w:val="decimal"/>
      <w:lvlText w:val="%1."/>
      <w:lvlJc w:val="left"/>
      <w:pPr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>
    <w:nsid w:val="6B684DDB"/>
    <w:multiLevelType w:val="singleLevel"/>
    <w:tmpl w:val="289EBAC0"/>
    <w:lvl w:ilvl="0">
      <w:start w:val="1"/>
      <w:numFmt w:val="bullet"/>
      <w:pStyle w:val="WindowMess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6FCC3C91"/>
    <w:multiLevelType w:val="hybridMultilevel"/>
    <w:tmpl w:val="EAE29CE2"/>
    <w:lvl w:ilvl="0" w:tplc="4D6EF704">
      <w:start w:val="1"/>
      <w:numFmt w:val="bullet"/>
      <w:lvlText w:val="-"/>
      <w:lvlJc w:val="left"/>
      <w:pPr>
        <w:ind w:left="1571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>
    <w:nsid w:val="721D1DED"/>
    <w:multiLevelType w:val="hybridMultilevel"/>
    <w:tmpl w:val="80607BC8"/>
    <w:lvl w:ilvl="0" w:tplc="30128C56">
      <w:start w:val="1"/>
      <w:numFmt w:val="bullet"/>
      <w:lvlText w:val="-"/>
      <w:lvlJc w:val="left"/>
      <w:pPr>
        <w:ind w:left="1070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6469" w:hanging="360"/>
      </w:pPr>
      <w:rPr>
        <w:rFonts w:ascii="Wingdings" w:hAnsi="Wingdings" w:hint="default"/>
      </w:rPr>
    </w:lvl>
  </w:abstractNum>
  <w:abstractNum w:abstractNumId="22">
    <w:nsid w:val="7B694282"/>
    <w:multiLevelType w:val="hybridMultilevel"/>
    <w:tmpl w:val="752C9948"/>
    <w:lvl w:ilvl="0" w:tplc="04190011">
      <w:start w:val="1"/>
      <w:numFmt w:val="decimal"/>
      <w:lvlText w:val="%1)"/>
      <w:lvlJc w:val="left"/>
      <w:pPr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3"/>
  </w:num>
  <w:num w:numId="2">
    <w:abstractNumId w:val="19"/>
  </w:num>
  <w:num w:numId="3">
    <w:abstractNumId w:val="20"/>
  </w:num>
  <w:num w:numId="4">
    <w:abstractNumId w:val="10"/>
  </w:num>
  <w:num w:numId="5">
    <w:abstractNumId w:val="15"/>
  </w:num>
  <w:num w:numId="6">
    <w:abstractNumId w:val="6"/>
  </w:num>
  <w:num w:numId="7">
    <w:abstractNumId w:val="14"/>
  </w:num>
  <w:num w:numId="8">
    <w:abstractNumId w:val="0"/>
  </w:num>
  <w:num w:numId="9">
    <w:abstractNumId w:val="9"/>
  </w:num>
  <w:num w:numId="10">
    <w:abstractNumId w:val="11"/>
  </w:num>
  <w:num w:numId="11">
    <w:abstractNumId w:val="12"/>
  </w:num>
  <w:num w:numId="12">
    <w:abstractNumId w:val="8"/>
  </w:num>
  <w:num w:numId="13">
    <w:abstractNumId w:val="4"/>
  </w:num>
  <w:num w:numId="14">
    <w:abstractNumId w:val="21"/>
  </w:num>
  <w:num w:numId="15">
    <w:abstractNumId w:val="17"/>
  </w:num>
  <w:num w:numId="16">
    <w:abstractNumId w:val="2"/>
  </w:num>
  <w:num w:numId="17">
    <w:abstractNumId w:val="16"/>
  </w:num>
  <w:num w:numId="18">
    <w:abstractNumId w:val="1"/>
  </w:num>
  <w:num w:numId="19">
    <w:abstractNumId w:val="3"/>
  </w:num>
  <w:num w:numId="20">
    <w:abstractNumId w:val="7"/>
  </w:num>
  <w:num w:numId="21">
    <w:abstractNumId w:val="5"/>
  </w:num>
  <w:num w:numId="22">
    <w:abstractNumId w:val="18"/>
  </w:num>
  <w:num w:numId="23">
    <w:abstractNumId w:val="2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4139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941C25"/>
    <w:rsid w:val="00002640"/>
    <w:rsid w:val="00005227"/>
    <w:rsid w:val="00007AF0"/>
    <w:rsid w:val="000118C3"/>
    <w:rsid w:val="00020EDD"/>
    <w:rsid w:val="00026556"/>
    <w:rsid w:val="00033C0B"/>
    <w:rsid w:val="00033F38"/>
    <w:rsid w:val="000359CD"/>
    <w:rsid w:val="00036731"/>
    <w:rsid w:val="00043F63"/>
    <w:rsid w:val="0004759E"/>
    <w:rsid w:val="00055A44"/>
    <w:rsid w:val="00062FE6"/>
    <w:rsid w:val="0006579B"/>
    <w:rsid w:val="000741E2"/>
    <w:rsid w:val="00075C0C"/>
    <w:rsid w:val="000908E6"/>
    <w:rsid w:val="000A4D7D"/>
    <w:rsid w:val="000B0BB1"/>
    <w:rsid w:val="000B431C"/>
    <w:rsid w:val="000C0A3C"/>
    <w:rsid w:val="000C7634"/>
    <w:rsid w:val="000D0FB0"/>
    <w:rsid w:val="000D13C6"/>
    <w:rsid w:val="000D1E42"/>
    <w:rsid w:val="000D7B67"/>
    <w:rsid w:val="000E73DB"/>
    <w:rsid w:val="000F14A9"/>
    <w:rsid w:val="000F6907"/>
    <w:rsid w:val="000F7033"/>
    <w:rsid w:val="001008A4"/>
    <w:rsid w:val="001023E9"/>
    <w:rsid w:val="00105138"/>
    <w:rsid w:val="00107573"/>
    <w:rsid w:val="001107E5"/>
    <w:rsid w:val="00112153"/>
    <w:rsid w:val="00113459"/>
    <w:rsid w:val="001176FA"/>
    <w:rsid w:val="00117725"/>
    <w:rsid w:val="00131F82"/>
    <w:rsid w:val="00133B99"/>
    <w:rsid w:val="00136DED"/>
    <w:rsid w:val="00141193"/>
    <w:rsid w:val="00142012"/>
    <w:rsid w:val="00147976"/>
    <w:rsid w:val="0015338C"/>
    <w:rsid w:val="0015590C"/>
    <w:rsid w:val="00163C6C"/>
    <w:rsid w:val="00164C16"/>
    <w:rsid w:val="00167569"/>
    <w:rsid w:val="00171217"/>
    <w:rsid w:val="001814B9"/>
    <w:rsid w:val="00181905"/>
    <w:rsid w:val="00181F24"/>
    <w:rsid w:val="0018309B"/>
    <w:rsid w:val="001837CB"/>
    <w:rsid w:val="0018563A"/>
    <w:rsid w:val="00185E01"/>
    <w:rsid w:val="0019767A"/>
    <w:rsid w:val="001A2E9B"/>
    <w:rsid w:val="001A7337"/>
    <w:rsid w:val="001B1841"/>
    <w:rsid w:val="001B3D33"/>
    <w:rsid w:val="001B4E15"/>
    <w:rsid w:val="001B548E"/>
    <w:rsid w:val="001C6E91"/>
    <w:rsid w:val="001E09DA"/>
    <w:rsid w:val="001E1B87"/>
    <w:rsid w:val="001E2AE9"/>
    <w:rsid w:val="001E3D24"/>
    <w:rsid w:val="001E7400"/>
    <w:rsid w:val="001E7D36"/>
    <w:rsid w:val="001F083E"/>
    <w:rsid w:val="001F2588"/>
    <w:rsid w:val="001F3931"/>
    <w:rsid w:val="001F3A99"/>
    <w:rsid w:val="001F4074"/>
    <w:rsid w:val="001F689E"/>
    <w:rsid w:val="002033DE"/>
    <w:rsid w:val="002045B2"/>
    <w:rsid w:val="002046FE"/>
    <w:rsid w:val="0020500D"/>
    <w:rsid w:val="00205B3D"/>
    <w:rsid w:val="00215D30"/>
    <w:rsid w:val="00221747"/>
    <w:rsid w:val="00225DEE"/>
    <w:rsid w:val="0023257C"/>
    <w:rsid w:val="00240849"/>
    <w:rsid w:val="00240A9F"/>
    <w:rsid w:val="00242170"/>
    <w:rsid w:val="0024448A"/>
    <w:rsid w:val="00254863"/>
    <w:rsid w:val="0025624F"/>
    <w:rsid w:val="00257526"/>
    <w:rsid w:val="00262F29"/>
    <w:rsid w:val="00266DA4"/>
    <w:rsid w:val="0027151C"/>
    <w:rsid w:val="00272705"/>
    <w:rsid w:val="0027604C"/>
    <w:rsid w:val="00276B75"/>
    <w:rsid w:val="00292693"/>
    <w:rsid w:val="00293C4F"/>
    <w:rsid w:val="00295AC5"/>
    <w:rsid w:val="00295E6D"/>
    <w:rsid w:val="002A0101"/>
    <w:rsid w:val="002A02A9"/>
    <w:rsid w:val="002B3038"/>
    <w:rsid w:val="002B51EF"/>
    <w:rsid w:val="002B6CF1"/>
    <w:rsid w:val="002C3DAE"/>
    <w:rsid w:val="002C4CC4"/>
    <w:rsid w:val="002C622D"/>
    <w:rsid w:val="002C6AA1"/>
    <w:rsid w:val="002D0085"/>
    <w:rsid w:val="002D3BDD"/>
    <w:rsid w:val="002D651D"/>
    <w:rsid w:val="002E6B14"/>
    <w:rsid w:val="00300CD3"/>
    <w:rsid w:val="00307893"/>
    <w:rsid w:val="003114EF"/>
    <w:rsid w:val="003138D6"/>
    <w:rsid w:val="00316A89"/>
    <w:rsid w:val="00317950"/>
    <w:rsid w:val="003210CC"/>
    <w:rsid w:val="00327478"/>
    <w:rsid w:val="00336F11"/>
    <w:rsid w:val="00343DF3"/>
    <w:rsid w:val="003441D7"/>
    <w:rsid w:val="003478CE"/>
    <w:rsid w:val="00353891"/>
    <w:rsid w:val="00357849"/>
    <w:rsid w:val="003614FF"/>
    <w:rsid w:val="00362071"/>
    <w:rsid w:val="00363B3F"/>
    <w:rsid w:val="00363B8F"/>
    <w:rsid w:val="00365BD2"/>
    <w:rsid w:val="00385867"/>
    <w:rsid w:val="00385E2A"/>
    <w:rsid w:val="00387F3F"/>
    <w:rsid w:val="00390EFE"/>
    <w:rsid w:val="003915D6"/>
    <w:rsid w:val="0039422A"/>
    <w:rsid w:val="003957C5"/>
    <w:rsid w:val="0039584C"/>
    <w:rsid w:val="0039606B"/>
    <w:rsid w:val="003A089A"/>
    <w:rsid w:val="003A4AD2"/>
    <w:rsid w:val="003A76C6"/>
    <w:rsid w:val="003B7C72"/>
    <w:rsid w:val="003C03D5"/>
    <w:rsid w:val="003C316F"/>
    <w:rsid w:val="003D2FB4"/>
    <w:rsid w:val="003D37C8"/>
    <w:rsid w:val="003E2DB3"/>
    <w:rsid w:val="003E459D"/>
    <w:rsid w:val="003E54C9"/>
    <w:rsid w:val="003E7F66"/>
    <w:rsid w:val="003F2B22"/>
    <w:rsid w:val="003F3BBF"/>
    <w:rsid w:val="003F666D"/>
    <w:rsid w:val="003F7565"/>
    <w:rsid w:val="004001A5"/>
    <w:rsid w:val="00402533"/>
    <w:rsid w:val="00403683"/>
    <w:rsid w:val="00420F83"/>
    <w:rsid w:val="00425FB0"/>
    <w:rsid w:val="004307A3"/>
    <w:rsid w:val="00432FCB"/>
    <w:rsid w:val="00434F4F"/>
    <w:rsid w:val="004361B3"/>
    <w:rsid w:val="00436B73"/>
    <w:rsid w:val="00442D8D"/>
    <w:rsid w:val="00445779"/>
    <w:rsid w:val="00456D0A"/>
    <w:rsid w:val="00456FF2"/>
    <w:rsid w:val="00462210"/>
    <w:rsid w:val="0048089C"/>
    <w:rsid w:val="00480F1A"/>
    <w:rsid w:val="0048289E"/>
    <w:rsid w:val="0049557B"/>
    <w:rsid w:val="004A4AE1"/>
    <w:rsid w:val="004A6E39"/>
    <w:rsid w:val="004B10D7"/>
    <w:rsid w:val="004B3D2E"/>
    <w:rsid w:val="004B5007"/>
    <w:rsid w:val="004B57DF"/>
    <w:rsid w:val="004C7D92"/>
    <w:rsid w:val="004D095D"/>
    <w:rsid w:val="004D10AA"/>
    <w:rsid w:val="004D3320"/>
    <w:rsid w:val="004E0570"/>
    <w:rsid w:val="004E2972"/>
    <w:rsid w:val="004E2FBC"/>
    <w:rsid w:val="004E64A0"/>
    <w:rsid w:val="004E6D52"/>
    <w:rsid w:val="004F13D1"/>
    <w:rsid w:val="004F5386"/>
    <w:rsid w:val="0050205A"/>
    <w:rsid w:val="00502FF6"/>
    <w:rsid w:val="00513EEB"/>
    <w:rsid w:val="00514183"/>
    <w:rsid w:val="00516A4D"/>
    <w:rsid w:val="00516ADC"/>
    <w:rsid w:val="00526C30"/>
    <w:rsid w:val="00534C67"/>
    <w:rsid w:val="00536791"/>
    <w:rsid w:val="00541863"/>
    <w:rsid w:val="00550DA1"/>
    <w:rsid w:val="00555D8A"/>
    <w:rsid w:val="0055655F"/>
    <w:rsid w:val="005708CC"/>
    <w:rsid w:val="00571D54"/>
    <w:rsid w:val="00573EFE"/>
    <w:rsid w:val="00575C08"/>
    <w:rsid w:val="00576494"/>
    <w:rsid w:val="00582A8B"/>
    <w:rsid w:val="00597D1D"/>
    <w:rsid w:val="005A232E"/>
    <w:rsid w:val="005A4909"/>
    <w:rsid w:val="005A5AFA"/>
    <w:rsid w:val="005A6818"/>
    <w:rsid w:val="005A77E3"/>
    <w:rsid w:val="005B2550"/>
    <w:rsid w:val="005B5A95"/>
    <w:rsid w:val="005B5E65"/>
    <w:rsid w:val="005B699E"/>
    <w:rsid w:val="005B7BF3"/>
    <w:rsid w:val="005C0E5B"/>
    <w:rsid w:val="005C42C7"/>
    <w:rsid w:val="005C508F"/>
    <w:rsid w:val="005C621B"/>
    <w:rsid w:val="005C6E19"/>
    <w:rsid w:val="005C7350"/>
    <w:rsid w:val="005D285E"/>
    <w:rsid w:val="005E0AF8"/>
    <w:rsid w:val="005E48B6"/>
    <w:rsid w:val="005E58FD"/>
    <w:rsid w:val="00601406"/>
    <w:rsid w:val="00606988"/>
    <w:rsid w:val="00613CB2"/>
    <w:rsid w:val="00615977"/>
    <w:rsid w:val="00620A5D"/>
    <w:rsid w:val="00622F28"/>
    <w:rsid w:val="00624176"/>
    <w:rsid w:val="00624B4E"/>
    <w:rsid w:val="0062505E"/>
    <w:rsid w:val="00625A4F"/>
    <w:rsid w:val="00626890"/>
    <w:rsid w:val="00630EEB"/>
    <w:rsid w:val="00631A59"/>
    <w:rsid w:val="00634BBE"/>
    <w:rsid w:val="00637BB4"/>
    <w:rsid w:val="00641E30"/>
    <w:rsid w:val="00647481"/>
    <w:rsid w:val="00655A45"/>
    <w:rsid w:val="00655F17"/>
    <w:rsid w:val="006634DB"/>
    <w:rsid w:val="00667348"/>
    <w:rsid w:val="00673663"/>
    <w:rsid w:val="006747F1"/>
    <w:rsid w:val="00691822"/>
    <w:rsid w:val="006A10A7"/>
    <w:rsid w:val="006A3ED0"/>
    <w:rsid w:val="006A667E"/>
    <w:rsid w:val="006A6F3E"/>
    <w:rsid w:val="006A7B77"/>
    <w:rsid w:val="006B6784"/>
    <w:rsid w:val="006B749B"/>
    <w:rsid w:val="006D206C"/>
    <w:rsid w:val="006E1247"/>
    <w:rsid w:val="006E4350"/>
    <w:rsid w:val="006E5F31"/>
    <w:rsid w:val="006E7A87"/>
    <w:rsid w:val="006F045B"/>
    <w:rsid w:val="006F2360"/>
    <w:rsid w:val="006F61A1"/>
    <w:rsid w:val="0070529E"/>
    <w:rsid w:val="00706AC8"/>
    <w:rsid w:val="00707A02"/>
    <w:rsid w:val="00710046"/>
    <w:rsid w:val="00711B25"/>
    <w:rsid w:val="00720E7B"/>
    <w:rsid w:val="0072358F"/>
    <w:rsid w:val="00724A49"/>
    <w:rsid w:val="00731538"/>
    <w:rsid w:val="007330AA"/>
    <w:rsid w:val="00741149"/>
    <w:rsid w:val="0074139B"/>
    <w:rsid w:val="007416E2"/>
    <w:rsid w:val="00741E62"/>
    <w:rsid w:val="00742A76"/>
    <w:rsid w:val="00744A9A"/>
    <w:rsid w:val="00746047"/>
    <w:rsid w:val="0075083F"/>
    <w:rsid w:val="00752AF3"/>
    <w:rsid w:val="00757A69"/>
    <w:rsid w:val="007639A5"/>
    <w:rsid w:val="00764F7F"/>
    <w:rsid w:val="00767DAD"/>
    <w:rsid w:val="00772A8A"/>
    <w:rsid w:val="00772DEE"/>
    <w:rsid w:val="007736D8"/>
    <w:rsid w:val="00777539"/>
    <w:rsid w:val="00784318"/>
    <w:rsid w:val="00786551"/>
    <w:rsid w:val="00787AF8"/>
    <w:rsid w:val="007938D6"/>
    <w:rsid w:val="007942D4"/>
    <w:rsid w:val="007A7DFD"/>
    <w:rsid w:val="007B0D74"/>
    <w:rsid w:val="007B2112"/>
    <w:rsid w:val="007C5C92"/>
    <w:rsid w:val="007D4440"/>
    <w:rsid w:val="007D4F59"/>
    <w:rsid w:val="007D502D"/>
    <w:rsid w:val="007D7871"/>
    <w:rsid w:val="007E4E56"/>
    <w:rsid w:val="007F1A0D"/>
    <w:rsid w:val="007F5479"/>
    <w:rsid w:val="00800039"/>
    <w:rsid w:val="00802B1E"/>
    <w:rsid w:val="00807AB7"/>
    <w:rsid w:val="0081247B"/>
    <w:rsid w:val="00815BA7"/>
    <w:rsid w:val="00820227"/>
    <w:rsid w:val="00820C9C"/>
    <w:rsid w:val="00827568"/>
    <w:rsid w:val="00830B73"/>
    <w:rsid w:val="008313FA"/>
    <w:rsid w:val="00832F35"/>
    <w:rsid w:val="008357BA"/>
    <w:rsid w:val="00837C1F"/>
    <w:rsid w:val="00840D68"/>
    <w:rsid w:val="00852224"/>
    <w:rsid w:val="00856935"/>
    <w:rsid w:val="00856A8D"/>
    <w:rsid w:val="008704E6"/>
    <w:rsid w:val="00876DCB"/>
    <w:rsid w:val="008833C1"/>
    <w:rsid w:val="008834E4"/>
    <w:rsid w:val="00883680"/>
    <w:rsid w:val="00883BC9"/>
    <w:rsid w:val="00890C87"/>
    <w:rsid w:val="00894237"/>
    <w:rsid w:val="00894A5E"/>
    <w:rsid w:val="008A052C"/>
    <w:rsid w:val="008B2D13"/>
    <w:rsid w:val="008B3698"/>
    <w:rsid w:val="008B4352"/>
    <w:rsid w:val="008B5429"/>
    <w:rsid w:val="008B6E27"/>
    <w:rsid w:val="008B759E"/>
    <w:rsid w:val="008C2567"/>
    <w:rsid w:val="008D3E4A"/>
    <w:rsid w:val="008D7FAE"/>
    <w:rsid w:val="008E0283"/>
    <w:rsid w:val="008E14AB"/>
    <w:rsid w:val="008E1598"/>
    <w:rsid w:val="008E1F45"/>
    <w:rsid w:val="008F0825"/>
    <w:rsid w:val="008F0914"/>
    <w:rsid w:val="008F73DC"/>
    <w:rsid w:val="00905C99"/>
    <w:rsid w:val="0091296B"/>
    <w:rsid w:val="00913846"/>
    <w:rsid w:val="00913C2F"/>
    <w:rsid w:val="00922860"/>
    <w:rsid w:val="009241A2"/>
    <w:rsid w:val="009268B7"/>
    <w:rsid w:val="00931D30"/>
    <w:rsid w:val="00932992"/>
    <w:rsid w:val="00933860"/>
    <w:rsid w:val="00937576"/>
    <w:rsid w:val="00941C25"/>
    <w:rsid w:val="00945395"/>
    <w:rsid w:val="00952D57"/>
    <w:rsid w:val="00953ABE"/>
    <w:rsid w:val="00957977"/>
    <w:rsid w:val="00964112"/>
    <w:rsid w:val="009641DA"/>
    <w:rsid w:val="0096578C"/>
    <w:rsid w:val="0096635B"/>
    <w:rsid w:val="0097454B"/>
    <w:rsid w:val="00976BD0"/>
    <w:rsid w:val="0098027C"/>
    <w:rsid w:val="00981C8E"/>
    <w:rsid w:val="009859F3"/>
    <w:rsid w:val="00986257"/>
    <w:rsid w:val="009927B2"/>
    <w:rsid w:val="00996495"/>
    <w:rsid w:val="009A01E5"/>
    <w:rsid w:val="009A2FC7"/>
    <w:rsid w:val="009B1D5A"/>
    <w:rsid w:val="009B6010"/>
    <w:rsid w:val="009C11D4"/>
    <w:rsid w:val="009C60A6"/>
    <w:rsid w:val="009D6715"/>
    <w:rsid w:val="009D729B"/>
    <w:rsid w:val="009E4660"/>
    <w:rsid w:val="009E62C8"/>
    <w:rsid w:val="009F188A"/>
    <w:rsid w:val="009F326F"/>
    <w:rsid w:val="009F72F6"/>
    <w:rsid w:val="009F731F"/>
    <w:rsid w:val="00A00574"/>
    <w:rsid w:val="00A00CC5"/>
    <w:rsid w:val="00A00D9E"/>
    <w:rsid w:val="00A07C95"/>
    <w:rsid w:val="00A10D5C"/>
    <w:rsid w:val="00A14A91"/>
    <w:rsid w:val="00A21060"/>
    <w:rsid w:val="00A225AB"/>
    <w:rsid w:val="00A25CED"/>
    <w:rsid w:val="00A30557"/>
    <w:rsid w:val="00A32827"/>
    <w:rsid w:val="00A36928"/>
    <w:rsid w:val="00A4782C"/>
    <w:rsid w:val="00A54E38"/>
    <w:rsid w:val="00A5569C"/>
    <w:rsid w:val="00A56619"/>
    <w:rsid w:val="00A63F71"/>
    <w:rsid w:val="00A70778"/>
    <w:rsid w:val="00A81554"/>
    <w:rsid w:val="00A918BE"/>
    <w:rsid w:val="00AA1836"/>
    <w:rsid w:val="00AA192F"/>
    <w:rsid w:val="00AA2D09"/>
    <w:rsid w:val="00AA6D00"/>
    <w:rsid w:val="00AB1263"/>
    <w:rsid w:val="00AB3712"/>
    <w:rsid w:val="00AB66A8"/>
    <w:rsid w:val="00AB67EC"/>
    <w:rsid w:val="00AC10ED"/>
    <w:rsid w:val="00AC12E9"/>
    <w:rsid w:val="00AD5D78"/>
    <w:rsid w:val="00AD631E"/>
    <w:rsid w:val="00AE004F"/>
    <w:rsid w:val="00AE1A04"/>
    <w:rsid w:val="00AE3FEF"/>
    <w:rsid w:val="00AE6F59"/>
    <w:rsid w:val="00AE7487"/>
    <w:rsid w:val="00AF441E"/>
    <w:rsid w:val="00B00E44"/>
    <w:rsid w:val="00B011FA"/>
    <w:rsid w:val="00B07EE7"/>
    <w:rsid w:val="00B102FA"/>
    <w:rsid w:val="00B110C9"/>
    <w:rsid w:val="00B11970"/>
    <w:rsid w:val="00B14D0C"/>
    <w:rsid w:val="00B2356C"/>
    <w:rsid w:val="00B27654"/>
    <w:rsid w:val="00B306FD"/>
    <w:rsid w:val="00B32C57"/>
    <w:rsid w:val="00B35376"/>
    <w:rsid w:val="00B4283E"/>
    <w:rsid w:val="00B51B0A"/>
    <w:rsid w:val="00B65085"/>
    <w:rsid w:val="00B675E3"/>
    <w:rsid w:val="00B74B72"/>
    <w:rsid w:val="00B8215C"/>
    <w:rsid w:val="00B8652A"/>
    <w:rsid w:val="00B86D0D"/>
    <w:rsid w:val="00B936EE"/>
    <w:rsid w:val="00BA03ED"/>
    <w:rsid w:val="00BA0A4A"/>
    <w:rsid w:val="00BA1668"/>
    <w:rsid w:val="00BA4688"/>
    <w:rsid w:val="00BB0931"/>
    <w:rsid w:val="00BB2B3C"/>
    <w:rsid w:val="00BB3E96"/>
    <w:rsid w:val="00BB4B78"/>
    <w:rsid w:val="00BB5910"/>
    <w:rsid w:val="00BC4878"/>
    <w:rsid w:val="00BC5E55"/>
    <w:rsid w:val="00BC6226"/>
    <w:rsid w:val="00BD6069"/>
    <w:rsid w:val="00BE17E6"/>
    <w:rsid w:val="00BE3564"/>
    <w:rsid w:val="00BE457B"/>
    <w:rsid w:val="00C00AD9"/>
    <w:rsid w:val="00C02D82"/>
    <w:rsid w:val="00C05C33"/>
    <w:rsid w:val="00C0601D"/>
    <w:rsid w:val="00C12D01"/>
    <w:rsid w:val="00C13F63"/>
    <w:rsid w:val="00C259FE"/>
    <w:rsid w:val="00C35426"/>
    <w:rsid w:val="00C36EF6"/>
    <w:rsid w:val="00C37179"/>
    <w:rsid w:val="00C41EA9"/>
    <w:rsid w:val="00C445F9"/>
    <w:rsid w:val="00C45441"/>
    <w:rsid w:val="00C73166"/>
    <w:rsid w:val="00C76C42"/>
    <w:rsid w:val="00C83B4F"/>
    <w:rsid w:val="00C84BD8"/>
    <w:rsid w:val="00C945EC"/>
    <w:rsid w:val="00C95D11"/>
    <w:rsid w:val="00C965D9"/>
    <w:rsid w:val="00CA16D7"/>
    <w:rsid w:val="00CA4F4B"/>
    <w:rsid w:val="00CB57CA"/>
    <w:rsid w:val="00CB7FEE"/>
    <w:rsid w:val="00CC7235"/>
    <w:rsid w:val="00CC792E"/>
    <w:rsid w:val="00CD39CB"/>
    <w:rsid w:val="00CD47DA"/>
    <w:rsid w:val="00CD5A56"/>
    <w:rsid w:val="00CE12D5"/>
    <w:rsid w:val="00CE2DC0"/>
    <w:rsid w:val="00CE38C5"/>
    <w:rsid w:val="00CE7F00"/>
    <w:rsid w:val="00CF0E94"/>
    <w:rsid w:val="00CF135F"/>
    <w:rsid w:val="00CF3F0A"/>
    <w:rsid w:val="00CF7FD5"/>
    <w:rsid w:val="00D10013"/>
    <w:rsid w:val="00D1608F"/>
    <w:rsid w:val="00D25175"/>
    <w:rsid w:val="00D279FE"/>
    <w:rsid w:val="00D31CE2"/>
    <w:rsid w:val="00D37513"/>
    <w:rsid w:val="00D3770A"/>
    <w:rsid w:val="00D41B7B"/>
    <w:rsid w:val="00D422AD"/>
    <w:rsid w:val="00D42B4A"/>
    <w:rsid w:val="00D454C2"/>
    <w:rsid w:val="00D57F9C"/>
    <w:rsid w:val="00D6757B"/>
    <w:rsid w:val="00D71E14"/>
    <w:rsid w:val="00D9214F"/>
    <w:rsid w:val="00D95B41"/>
    <w:rsid w:val="00DA0E86"/>
    <w:rsid w:val="00DA0F57"/>
    <w:rsid w:val="00DA2AA3"/>
    <w:rsid w:val="00DA5E9C"/>
    <w:rsid w:val="00DB2E46"/>
    <w:rsid w:val="00DC16A4"/>
    <w:rsid w:val="00DC304E"/>
    <w:rsid w:val="00DC3BEE"/>
    <w:rsid w:val="00DC7F6E"/>
    <w:rsid w:val="00DD512A"/>
    <w:rsid w:val="00DD7942"/>
    <w:rsid w:val="00DD796D"/>
    <w:rsid w:val="00DE5CCE"/>
    <w:rsid w:val="00DF0492"/>
    <w:rsid w:val="00DF3E1C"/>
    <w:rsid w:val="00DF78AB"/>
    <w:rsid w:val="00E028A8"/>
    <w:rsid w:val="00E040D3"/>
    <w:rsid w:val="00E1127B"/>
    <w:rsid w:val="00E22333"/>
    <w:rsid w:val="00E228EB"/>
    <w:rsid w:val="00E24F07"/>
    <w:rsid w:val="00E26DAD"/>
    <w:rsid w:val="00E33517"/>
    <w:rsid w:val="00E33D26"/>
    <w:rsid w:val="00E359C0"/>
    <w:rsid w:val="00E37B24"/>
    <w:rsid w:val="00E45741"/>
    <w:rsid w:val="00E52270"/>
    <w:rsid w:val="00E534C6"/>
    <w:rsid w:val="00E548F5"/>
    <w:rsid w:val="00E55B08"/>
    <w:rsid w:val="00E565A8"/>
    <w:rsid w:val="00E56772"/>
    <w:rsid w:val="00E60346"/>
    <w:rsid w:val="00E64DD3"/>
    <w:rsid w:val="00E64E74"/>
    <w:rsid w:val="00E64F79"/>
    <w:rsid w:val="00E655BA"/>
    <w:rsid w:val="00E74E66"/>
    <w:rsid w:val="00E75944"/>
    <w:rsid w:val="00E802AC"/>
    <w:rsid w:val="00E82F73"/>
    <w:rsid w:val="00E92806"/>
    <w:rsid w:val="00E96D5E"/>
    <w:rsid w:val="00E96DD8"/>
    <w:rsid w:val="00E971FD"/>
    <w:rsid w:val="00EC1E6D"/>
    <w:rsid w:val="00EC356F"/>
    <w:rsid w:val="00EC3A9D"/>
    <w:rsid w:val="00EC4213"/>
    <w:rsid w:val="00EC4AF6"/>
    <w:rsid w:val="00EC4FAF"/>
    <w:rsid w:val="00ED0F99"/>
    <w:rsid w:val="00ED7103"/>
    <w:rsid w:val="00EF3D6C"/>
    <w:rsid w:val="00F0448E"/>
    <w:rsid w:val="00F1053E"/>
    <w:rsid w:val="00F14AA4"/>
    <w:rsid w:val="00F156CA"/>
    <w:rsid w:val="00F15B86"/>
    <w:rsid w:val="00F226F7"/>
    <w:rsid w:val="00F26DB3"/>
    <w:rsid w:val="00F31271"/>
    <w:rsid w:val="00F31E4E"/>
    <w:rsid w:val="00F330E6"/>
    <w:rsid w:val="00F34965"/>
    <w:rsid w:val="00F371F8"/>
    <w:rsid w:val="00F637D7"/>
    <w:rsid w:val="00F70F3C"/>
    <w:rsid w:val="00F72F29"/>
    <w:rsid w:val="00F74F8C"/>
    <w:rsid w:val="00F840C5"/>
    <w:rsid w:val="00F92536"/>
    <w:rsid w:val="00F92E38"/>
    <w:rsid w:val="00F93748"/>
    <w:rsid w:val="00F93EB5"/>
    <w:rsid w:val="00FA2527"/>
    <w:rsid w:val="00FA3513"/>
    <w:rsid w:val="00FB16F5"/>
    <w:rsid w:val="00FB4166"/>
    <w:rsid w:val="00FB58D8"/>
    <w:rsid w:val="00FB7B25"/>
    <w:rsid w:val="00FC3871"/>
    <w:rsid w:val="00FD085A"/>
    <w:rsid w:val="00FD0C8C"/>
    <w:rsid w:val="00FD2137"/>
    <w:rsid w:val="00FD38C1"/>
    <w:rsid w:val="00FD47AD"/>
    <w:rsid w:val="00FD4D5B"/>
    <w:rsid w:val="00FD6AEF"/>
    <w:rsid w:val="00FE1B59"/>
    <w:rsid w:val="00FE3D27"/>
    <w:rsid w:val="00FE437E"/>
    <w:rsid w:val="00FF0CD1"/>
    <w:rsid w:val="00FF2707"/>
    <w:rsid w:val="00FF5D3B"/>
    <w:rsid w:val="00FF60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3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0" w:qFormat="1"/>
    <w:lsdException w:name="toc 1" w:uiPriority="0" w:qFormat="1"/>
    <w:lsdException w:name="toc 2" w:uiPriority="0" w:qFormat="1"/>
    <w:lsdException w:name="toc 3" w:uiPriority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0" w:qFormat="1"/>
    <w:lsdException w:name="table of figures" w:uiPriority="0"/>
    <w:lsdException w:name="page number" w:uiPriority="0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Plain Text" w:uiPriority="0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36D8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qFormat/>
    <w:rsid w:val="006A3ED0"/>
    <w:pPr>
      <w:keepNext/>
      <w:keepLines/>
      <w:widowControl w:val="0"/>
      <w:shd w:val="clear" w:color="auto" w:fill="FFFFFF"/>
      <w:outlineLvl w:val="0"/>
    </w:pPr>
    <w:rPr>
      <w:rFonts w:eastAsiaTheme="majorEastAsia" w:cs="Times New Roman"/>
      <w:bCs/>
      <w:iCs/>
      <w:szCs w:val="28"/>
    </w:rPr>
  </w:style>
  <w:style w:type="paragraph" w:styleId="2">
    <w:name w:val="heading 2"/>
    <w:basedOn w:val="a"/>
    <w:next w:val="a"/>
    <w:link w:val="20"/>
    <w:unhideWhenUsed/>
    <w:qFormat/>
    <w:rsid w:val="00242170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nhideWhenUsed/>
    <w:qFormat/>
    <w:rsid w:val="00A63F7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nhideWhenUsed/>
    <w:qFormat/>
    <w:rsid w:val="00A63F7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nhideWhenUsed/>
    <w:qFormat/>
    <w:rsid w:val="00A63F7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A63F7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A63F7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qFormat/>
    <w:rsid w:val="00A63F71"/>
    <w:pPr>
      <w:keepNext/>
      <w:widowControl w:val="0"/>
      <w:autoSpaceDE w:val="0"/>
      <w:autoSpaceDN w:val="0"/>
      <w:adjustRightInd w:val="0"/>
      <w:spacing w:line="280" w:lineRule="auto"/>
      <w:jc w:val="center"/>
      <w:outlineLvl w:val="7"/>
    </w:pPr>
    <w:rPr>
      <w:rFonts w:eastAsia="Times New Roman" w:cs="Times New Roman"/>
      <w:b/>
      <w:i/>
      <w:sz w:val="30"/>
      <w:szCs w:val="20"/>
    </w:rPr>
  </w:style>
  <w:style w:type="paragraph" w:styleId="9">
    <w:name w:val="heading 9"/>
    <w:basedOn w:val="a"/>
    <w:next w:val="a"/>
    <w:link w:val="90"/>
    <w:qFormat/>
    <w:rsid w:val="00A63F71"/>
    <w:pPr>
      <w:keepNext/>
      <w:widowControl w:val="0"/>
      <w:autoSpaceDE w:val="0"/>
      <w:autoSpaceDN w:val="0"/>
      <w:adjustRightInd w:val="0"/>
      <w:spacing w:line="280" w:lineRule="auto"/>
      <w:jc w:val="center"/>
      <w:outlineLvl w:val="8"/>
    </w:pPr>
    <w:rPr>
      <w:rFonts w:eastAsia="Times New Roman" w:cs="Times New Roman"/>
      <w:b/>
      <w:sz w:val="3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270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72705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27270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72705"/>
    <w:rPr>
      <w:rFonts w:ascii="Times New Roman" w:eastAsiaTheme="minorEastAsia" w:hAnsi="Times New Roman"/>
      <w:sz w:val="28"/>
      <w:lang w:eastAsia="ru-RU"/>
    </w:rPr>
  </w:style>
  <w:style w:type="paragraph" w:customStyle="1" w:styleId="a7">
    <w:name w:val="Чертежный"/>
    <w:rsid w:val="0027270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rsid w:val="006A3ED0"/>
    <w:rPr>
      <w:rFonts w:ascii="Times New Roman" w:eastAsiaTheme="majorEastAsia" w:hAnsi="Times New Roman" w:cs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242170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5C42C7"/>
    <w:pPr>
      <w:spacing w:line="276" w:lineRule="auto"/>
      <w:outlineLvl w:val="9"/>
    </w:pPr>
    <w:rPr>
      <w:rFonts w:asciiTheme="majorHAnsi" w:hAnsiTheme="majorHAnsi"/>
      <w:color w:val="365F91" w:themeColor="accent1" w:themeShade="BF"/>
    </w:rPr>
  </w:style>
  <w:style w:type="paragraph" w:styleId="11">
    <w:name w:val="toc 1"/>
    <w:basedOn w:val="a"/>
    <w:next w:val="a"/>
    <w:autoRedefine/>
    <w:unhideWhenUsed/>
    <w:qFormat/>
    <w:rsid w:val="00711B25"/>
    <w:pPr>
      <w:tabs>
        <w:tab w:val="right" w:leader="dot" w:pos="9356"/>
      </w:tabs>
    </w:pPr>
  </w:style>
  <w:style w:type="paragraph" w:styleId="21">
    <w:name w:val="toc 2"/>
    <w:basedOn w:val="a"/>
    <w:next w:val="a"/>
    <w:autoRedefine/>
    <w:unhideWhenUsed/>
    <w:qFormat/>
    <w:rsid w:val="0074139B"/>
    <w:pPr>
      <w:tabs>
        <w:tab w:val="right" w:leader="dot" w:pos="9345"/>
      </w:tabs>
    </w:pPr>
  </w:style>
  <w:style w:type="character" w:styleId="a9">
    <w:name w:val="Hyperlink"/>
    <w:basedOn w:val="a0"/>
    <w:unhideWhenUsed/>
    <w:rsid w:val="005C42C7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unhideWhenUsed/>
    <w:rsid w:val="005C42C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C42C7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31">
    <w:name w:val="Заголовок 3 Знак"/>
    <w:basedOn w:val="a0"/>
    <w:link w:val="30"/>
    <w:rsid w:val="00A63F71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character" w:customStyle="1" w:styleId="40">
    <w:name w:val="Заголовок 4 Знак"/>
    <w:basedOn w:val="a0"/>
    <w:link w:val="4"/>
    <w:rsid w:val="00A63F7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rsid w:val="00A63F71"/>
    <w:rPr>
      <w:rFonts w:asciiTheme="majorHAnsi" w:eastAsiaTheme="majorEastAsia" w:hAnsiTheme="majorHAnsi" w:cstheme="majorBidi"/>
      <w:color w:val="243F60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rsid w:val="00A63F71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rsid w:val="00A63F71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A63F71"/>
    <w:rPr>
      <w:rFonts w:ascii="Times New Roman" w:eastAsia="Times New Roman" w:hAnsi="Times New Roman" w:cs="Times New Roman"/>
      <w:b/>
      <w:i/>
      <w:sz w:val="3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A63F71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ac">
    <w:name w:val="List Paragraph"/>
    <w:basedOn w:val="a"/>
    <w:link w:val="ad"/>
    <w:uiPriority w:val="34"/>
    <w:qFormat/>
    <w:rsid w:val="00A63F71"/>
    <w:pPr>
      <w:ind w:left="720"/>
      <w:contextualSpacing/>
    </w:pPr>
  </w:style>
  <w:style w:type="character" w:customStyle="1" w:styleId="12">
    <w:name w:val="Основной шрифт абзаца1"/>
    <w:rsid w:val="00A63F71"/>
  </w:style>
  <w:style w:type="paragraph" w:customStyle="1" w:styleId="13">
    <w:name w:val="Стиль1"/>
    <w:basedOn w:val="a"/>
    <w:link w:val="14"/>
    <w:qFormat/>
    <w:rsid w:val="00A63F71"/>
    <w:pPr>
      <w:ind w:hanging="1"/>
    </w:pPr>
    <w:rPr>
      <w:noProof/>
      <w:color w:val="000000" w:themeColor="text1"/>
    </w:rPr>
  </w:style>
  <w:style w:type="paragraph" w:styleId="ae">
    <w:name w:val="No Spacing"/>
    <w:aliases w:val="Базовый статья2,1,Без интервала1,No Spacing,ТЕКСТ"/>
    <w:link w:val="af"/>
    <w:uiPriority w:val="1"/>
    <w:qFormat/>
    <w:rsid w:val="00A63F71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тиль1 Знак"/>
    <w:basedOn w:val="a0"/>
    <w:link w:val="13"/>
    <w:rsid w:val="00A63F71"/>
    <w:rPr>
      <w:rFonts w:ascii="Times New Roman" w:eastAsiaTheme="minorEastAsia" w:hAnsi="Times New Roman"/>
      <w:noProof/>
      <w:color w:val="000000" w:themeColor="text1"/>
      <w:sz w:val="28"/>
      <w:lang w:eastAsia="ru-RU"/>
    </w:rPr>
  </w:style>
  <w:style w:type="paragraph" w:customStyle="1" w:styleId="22">
    <w:name w:val="Стиль2"/>
    <w:basedOn w:val="1"/>
    <w:link w:val="23"/>
    <w:qFormat/>
    <w:rsid w:val="00A63F71"/>
    <w:rPr>
      <w:bCs w:val="0"/>
      <w:color w:val="000000" w:themeColor="text1"/>
    </w:rPr>
  </w:style>
  <w:style w:type="character" w:customStyle="1" w:styleId="23">
    <w:name w:val="Стиль2 Знак"/>
    <w:basedOn w:val="10"/>
    <w:link w:val="22"/>
    <w:rsid w:val="00A63F71"/>
    <w:rPr>
      <w:rFonts w:ascii="Times New Roman" w:eastAsiaTheme="majorEastAsia" w:hAnsi="Times New Roman" w:cs="Times New Roman"/>
      <w:b/>
      <w:bCs w:val="0"/>
      <w:iCs/>
      <w:color w:val="000000" w:themeColor="text1"/>
      <w:sz w:val="28"/>
      <w:szCs w:val="28"/>
      <w:shd w:val="clear" w:color="auto" w:fill="FFFFFF"/>
      <w:lang w:eastAsia="ru-RU"/>
    </w:rPr>
  </w:style>
  <w:style w:type="paragraph" w:styleId="af0">
    <w:name w:val="Normal (Web)"/>
    <w:basedOn w:val="a"/>
    <w:uiPriority w:val="99"/>
    <w:unhideWhenUsed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A63F71"/>
  </w:style>
  <w:style w:type="character" w:customStyle="1" w:styleId="FontStyle44">
    <w:name w:val="Font Style44"/>
    <w:basedOn w:val="a0"/>
    <w:rsid w:val="00A63F71"/>
    <w:rPr>
      <w:rFonts w:ascii="Times New Roman" w:hAnsi="Times New Roman" w:cs="Times New Roman"/>
      <w:b/>
      <w:bCs/>
      <w:sz w:val="34"/>
      <w:szCs w:val="34"/>
    </w:rPr>
  </w:style>
  <w:style w:type="numbering" w:customStyle="1" w:styleId="3">
    <w:name w:val="Стиль3"/>
    <w:uiPriority w:val="99"/>
    <w:rsid w:val="00A63F71"/>
    <w:pPr>
      <w:numPr>
        <w:numId w:val="1"/>
      </w:numPr>
    </w:pPr>
  </w:style>
  <w:style w:type="paragraph" w:styleId="32">
    <w:name w:val="toc 3"/>
    <w:basedOn w:val="a"/>
    <w:next w:val="a"/>
    <w:autoRedefine/>
    <w:unhideWhenUsed/>
    <w:qFormat/>
    <w:rsid w:val="00A63F71"/>
    <w:pPr>
      <w:tabs>
        <w:tab w:val="right" w:leader="dot" w:pos="9345"/>
      </w:tabs>
      <w:spacing w:after="100"/>
      <w:ind w:left="560" w:firstLine="7"/>
    </w:pPr>
  </w:style>
  <w:style w:type="character" w:styleId="af1">
    <w:name w:val="Strong"/>
    <w:basedOn w:val="a0"/>
    <w:qFormat/>
    <w:rsid w:val="00A63F71"/>
    <w:rPr>
      <w:b/>
      <w:bCs/>
    </w:rPr>
  </w:style>
  <w:style w:type="character" w:styleId="af2">
    <w:name w:val="Emphasis"/>
    <w:basedOn w:val="a0"/>
    <w:qFormat/>
    <w:rsid w:val="00A63F71"/>
    <w:rPr>
      <w:i/>
      <w:iCs/>
    </w:rPr>
  </w:style>
  <w:style w:type="character" w:customStyle="1" w:styleId="subtitle1">
    <w:name w:val="subtitle1"/>
    <w:basedOn w:val="a0"/>
    <w:rsid w:val="00A63F71"/>
    <w:rPr>
      <w:rFonts w:ascii="Segoe UI" w:hAnsi="Segoe UI" w:cs="Segoe UI" w:hint="default"/>
      <w:b w:val="0"/>
      <w:bCs w:val="0"/>
      <w:color w:val="1370AB"/>
      <w:spacing w:val="0"/>
      <w:sz w:val="18"/>
      <w:szCs w:val="18"/>
    </w:rPr>
  </w:style>
  <w:style w:type="paragraph" w:styleId="af3">
    <w:name w:val="Plain Text"/>
    <w:basedOn w:val="a"/>
    <w:link w:val="af4"/>
    <w:unhideWhenUsed/>
    <w:rsid w:val="00A63F71"/>
    <w:pPr>
      <w:ind w:firstLine="0"/>
      <w:jc w:val="left"/>
    </w:pPr>
    <w:rPr>
      <w:rFonts w:ascii="Calibri" w:eastAsiaTheme="minorHAnsi" w:hAnsi="Calibri"/>
      <w:sz w:val="22"/>
      <w:szCs w:val="21"/>
      <w:lang w:eastAsia="en-US"/>
    </w:rPr>
  </w:style>
  <w:style w:type="character" w:customStyle="1" w:styleId="af4">
    <w:name w:val="Текст Знак"/>
    <w:basedOn w:val="a0"/>
    <w:link w:val="af3"/>
    <w:rsid w:val="00A63F71"/>
    <w:rPr>
      <w:rFonts w:ascii="Calibri" w:hAnsi="Calibri"/>
      <w:szCs w:val="21"/>
    </w:rPr>
  </w:style>
  <w:style w:type="character" w:customStyle="1" w:styleId="keyword">
    <w:name w:val="keyword"/>
    <w:basedOn w:val="a0"/>
    <w:rsid w:val="00A63F71"/>
  </w:style>
  <w:style w:type="table" w:styleId="af5">
    <w:name w:val="Table Grid"/>
    <w:aliases w:val="Таблицы дла диплома"/>
    <w:basedOn w:val="a1"/>
    <w:uiPriority w:val="39"/>
    <w:rsid w:val="00A63F71"/>
    <w:pPr>
      <w:spacing w:after="0" w:line="240" w:lineRule="auto"/>
    </w:pPr>
    <w:rPr>
      <w:rFonts w:eastAsiaTheme="minorEastAsia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6">
    <w:name w:val="FollowedHyperlink"/>
    <w:basedOn w:val="a0"/>
    <w:uiPriority w:val="99"/>
    <w:unhideWhenUsed/>
    <w:rsid w:val="00A63F71"/>
    <w:rPr>
      <w:color w:val="800080" w:themeColor="followedHyperlink"/>
      <w:u w:val="single"/>
    </w:rPr>
  </w:style>
  <w:style w:type="paragraph" w:styleId="af7">
    <w:name w:val="footnote text"/>
    <w:basedOn w:val="a"/>
    <w:link w:val="af8"/>
    <w:semiHidden/>
    <w:unhideWhenUsed/>
    <w:rsid w:val="00A63F71"/>
    <w:rPr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A63F71"/>
    <w:rPr>
      <w:rFonts w:ascii="Times New Roman" w:eastAsiaTheme="minorEastAsia" w:hAnsi="Times New Roman"/>
      <w:sz w:val="20"/>
      <w:szCs w:val="20"/>
      <w:lang w:eastAsia="ru-RU"/>
    </w:rPr>
  </w:style>
  <w:style w:type="paragraph" w:styleId="af9">
    <w:name w:val="Body Text"/>
    <w:basedOn w:val="a"/>
    <w:link w:val="afa"/>
    <w:unhideWhenUsed/>
    <w:qFormat/>
    <w:rsid w:val="00A63F71"/>
    <w:pPr>
      <w:suppressAutoHyphens/>
      <w:spacing w:after="120"/>
      <w:ind w:firstLine="0"/>
      <w:jc w:val="left"/>
    </w:pPr>
    <w:rPr>
      <w:rFonts w:eastAsia="Times New Roman" w:cs="Times New Roman"/>
      <w:sz w:val="24"/>
      <w:szCs w:val="24"/>
      <w:lang w:eastAsia="ar-SA"/>
    </w:rPr>
  </w:style>
  <w:style w:type="character" w:customStyle="1" w:styleId="afa">
    <w:name w:val="Основной текст Знак"/>
    <w:basedOn w:val="a0"/>
    <w:link w:val="af9"/>
    <w:rsid w:val="00A63F7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Body Text Indent"/>
    <w:basedOn w:val="a"/>
    <w:link w:val="afc"/>
    <w:unhideWhenUsed/>
    <w:rsid w:val="00A63F71"/>
    <w:pPr>
      <w:suppressAutoHyphens/>
      <w:spacing w:line="360" w:lineRule="auto"/>
      <w:jc w:val="left"/>
    </w:pPr>
    <w:rPr>
      <w:rFonts w:eastAsia="Times New Roman" w:cs="Times New Roman"/>
      <w:szCs w:val="24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A63F71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rticlecontent">
    <w:name w:val="article_content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afd">
    <w:name w:val="Обычны"/>
    <w:uiPriority w:val="99"/>
    <w:rsid w:val="00A63F71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0">
    <w:name w:val="Основной текст с отступом 21"/>
    <w:basedOn w:val="a"/>
    <w:rsid w:val="00A63F71"/>
    <w:pPr>
      <w:widowControl w:val="0"/>
      <w:suppressAutoHyphens/>
      <w:spacing w:line="360" w:lineRule="auto"/>
    </w:pPr>
    <w:rPr>
      <w:rFonts w:eastAsia="Times New Roman" w:cs="Times New Roman"/>
      <w:szCs w:val="24"/>
      <w:lang w:eastAsia="ar-SA"/>
    </w:rPr>
  </w:style>
  <w:style w:type="paragraph" w:customStyle="1" w:styleId="61">
    <w:name w:val="заголовок 6"/>
    <w:basedOn w:val="a"/>
    <w:next w:val="a"/>
    <w:uiPriority w:val="99"/>
    <w:rsid w:val="00A63F71"/>
    <w:pPr>
      <w:keepNext/>
      <w:widowControl w:val="0"/>
      <w:suppressAutoHyphens/>
      <w:autoSpaceDE w:val="0"/>
      <w:ind w:firstLine="0"/>
      <w:jc w:val="left"/>
    </w:pPr>
    <w:rPr>
      <w:rFonts w:eastAsia="Times New Roman" w:cs="Times New Roman"/>
      <w:szCs w:val="28"/>
      <w:lang w:eastAsia="ar-SA"/>
    </w:rPr>
  </w:style>
  <w:style w:type="paragraph" w:customStyle="1" w:styleId="211">
    <w:name w:val="Основной текст 21"/>
    <w:basedOn w:val="a"/>
    <w:rsid w:val="00A63F71"/>
    <w:pPr>
      <w:widowControl w:val="0"/>
      <w:suppressAutoHyphens/>
      <w:autoSpaceDE w:val="0"/>
      <w:spacing w:after="120" w:line="480" w:lineRule="auto"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Style5">
    <w:name w:val="Style5"/>
    <w:basedOn w:val="a"/>
    <w:uiPriority w:val="99"/>
    <w:rsid w:val="00A63F71"/>
    <w:pPr>
      <w:widowControl w:val="0"/>
      <w:suppressAutoHyphens/>
      <w:autoSpaceDE w:val="0"/>
      <w:spacing w:line="490" w:lineRule="exact"/>
      <w:ind w:firstLine="739"/>
      <w:jc w:val="left"/>
    </w:pPr>
    <w:rPr>
      <w:rFonts w:eastAsia="Calibri" w:cs="Times New Roman"/>
      <w:sz w:val="24"/>
      <w:szCs w:val="24"/>
      <w:lang w:eastAsia="ar-SA"/>
    </w:rPr>
  </w:style>
  <w:style w:type="character" w:styleId="afe">
    <w:name w:val="footnote reference"/>
    <w:basedOn w:val="a0"/>
    <w:uiPriority w:val="99"/>
    <w:semiHidden/>
    <w:unhideWhenUsed/>
    <w:rsid w:val="00A63F71"/>
    <w:rPr>
      <w:vertAlign w:val="superscript"/>
    </w:rPr>
  </w:style>
  <w:style w:type="character" w:customStyle="1" w:styleId="post-b">
    <w:name w:val="post-b"/>
    <w:basedOn w:val="a0"/>
    <w:rsid w:val="00A63F71"/>
  </w:style>
  <w:style w:type="character" w:customStyle="1" w:styleId="postbody">
    <w:name w:val="postbody"/>
    <w:basedOn w:val="a0"/>
    <w:rsid w:val="00A63F71"/>
  </w:style>
  <w:style w:type="character" w:customStyle="1" w:styleId="CharStyle299">
    <w:name w:val="CharStyle299"/>
    <w:basedOn w:val="a0"/>
    <w:uiPriority w:val="99"/>
    <w:rsid w:val="00A63F71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z w:val="26"/>
      <w:szCs w:val="26"/>
    </w:rPr>
  </w:style>
  <w:style w:type="paragraph" w:customStyle="1" w:styleId="FR1">
    <w:name w:val="FR1"/>
    <w:rsid w:val="00A63F71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FR2">
    <w:name w:val="FR2"/>
    <w:uiPriority w:val="99"/>
    <w:rsid w:val="00A63F71"/>
    <w:pPr>
      <w:widowControl w:val="0"/>
      <w:autoSpaceDE w:val="0"/>
      <w:autoSpaceDN w:val="0"/>
      <w:adjustRightInd w:val="0"/>
      <w:spacing w:after="0" w:line="260" w:lineRule="auto"/>
      <w:ind w:left="360" w:right="20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R3">
    <w:name w:val="FR3"/>
    <w:uiPriority w:val="99"/>
    <w:rsid w:val="00A63F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noProof/>
      <w:sz w:val="18"/>
      <w:szCs w:val="18"/>
      <w:lang w:eastAsia="ru-RU"/>
    </w:rPr>
  </w:style>
  <w:style w:type="paragraph" w:styleId="24">
    <w:name w:val="Body Text Indent 2"/>
    <w:basedOn w:val="a"/>
    <w:link w:val="25"/>
    <w:rsid w:val="00A63F71"/>
    <w:pPr>
      <w:widowControl w:val="0"/>
      <w:autoSpaceDE w:val="0"/>
      <w:autoSpaceDN w:val="0"/>
      <w:adjustRightInd w:val="0"/>
      <w:ind w:firstLine="440"/>
    </w:pPr>
    <w:rPr>
      <w:rFonts w:eastAsia="Times New Roman" w:cs="Times New Roman"/>
      <w:sz w:val="20"/>
      <w:szCs w:val="20"/>
    </w:rPr>
  </w:style>
  <w:style w:type="character" w:customStyle="1" w:styleId="25">
    <w:name w:val="Основной текст с отступом 2 Знак"/>
    <w:basedOn w:val="a0"/>
    <w:link w:val="24"/>
    <w:rsid w:val="00A63F7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rsid w:val="00A63F71"/>
    <w:pPr>
      <w:ind w:firstLine="708"/>
    </w:pPr>
    <w:rPr>
      <w:rFonts w:eastAsia="Times New Roman" w:cs="Times New Roman"/>
      <w:szCs w:val="20"/>
    </w:rPr>
  </w:style>
  <w:style w:type="character" w:customStyle="1" w:styleId="34">
    <w:name w:val="Основной текст с отступом 3 Знак"/>
    <w:basedOn w:val="a0"/>
    <w:link w:val="33"/>
    <w:rsid w:val="00A63F7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2"/>
    <w:basedOn w:val="a"/>
    <w:link w:val="27"/>
    <w:rsid w:val="00A63F71"/>
    <w:pPr>
      <w:widowControl w:val="0"/>
      <w:ind w:firstLine="720"/>
    </w:pPr>
    <w:rPr>
      <w:rFonts w:eastAsia="Times New Roman" w:cs="Times New Roman"/>
      <w:szCs w:val="20"/>
    </w:rPr>
  </w:style>
  <w:style w:type="character" w:customStyle="1" w:styleId="27">
    <w:name w:val="Основной текст 2 Знак"/>
    <w:basedOn w:val="a0"/>
    <w:link w:val="26"/>
    <w:rsid w:val="00A63F7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5">
    <w:name w:val="Body Text 3"/>
    <w:basedOn w:val="a"/>
    <w:link w:val="36"/>
    <w:uiPriority w:val="99"/>
    <w:rsid w:val="00A63F71"/>
    <w:pPr>
      <w:widowControl w:val="0"/>
      <w:autoSpaceDE w:val="0"/>
      <w:autoSpaceDN w:val="0"/>
      <w:adjustRightInd w:val="0"/>
      <w:spacing w:line="280" w:lineRule="auto"/>
      <w:ind w:firstLine="0"/>
      <w:jc w:val="left"/>
    </w:pPr>
    <w:rPr>
      <w:rFonts w:eastAsia="Times New Roman" w:cs="Times New Roman"/>
      <w:sz w:val="30"/>
      <w:szCs w:val="20"/>
    </w:rPr>
  </w:style>
  <w:style w:type="character" w:customStyle="1" w:styleId="36">
    <w:name w:val="Основной текст 3 Знак"/>
    <w:basedOn w:val="a0"/>
    <w:link w:val="35"/>
    <w:uiPriority w:val="99"/>
    <w:rsid w:val="00A63F71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styleId="aff">
    <w:name w:val="page number"/>
    <w:rsid w:val="00A63F71"/>
    <w:rPr>
      <w:rFonts w:cs="Times New Roman"/>
    </w:rPr>
  </w:style>
  <w:style w:type="paragraph" w:styleId="aff0">
    <w:name w:val="caption"/>
    <w:basedOn w:val="a"/>
    <w:next w:val="a"/>
    <w:qFormat/>
    <w:rsid w:val="00A63F71"/>
    <w:pPr>
      <w:widowControl w:val="0"/>
      <w:autoSpaceDE w:val="0"/>
      <w:autoSpaceDN w:val="0"/>
      <w:adjustRightInd w:val="0"/>
      <w:spacing w:line="280" w:lineRule="auto"/>
      <w:jc w:val="center"/>
    </w:pPr>
    <w:rPr>
      <w:rFonts w:eastAsia="Times New Roman" w:cs="Times New Roman"/>
      <w:sz w:val="30"/>
      <w:szCs w:val="20"/>
    </w:rPr>
  </w:style>
  <w:style w:type="paragraph" w:styleId="aff1">
    <w:name w:val="Title"/>
    <w:basedOn w:val="a"/>
    <w:link w:val="aff2"/>
    <w:qFormat/>
    <w:rsid w:val="00A63F71"/>
    <w:pPr>
      <w:ind w:firstLine="0"/>
      <w:jc w:val="center"/>
    </w:pPr>
    <w:rPr>
      <w:rFonts w:eastAsia="Times New Roman" w:cs="Times New Roman"/>
      <w:i/>
      <w:iCs/>
      <w:color w:val="800080"/>
      <w:sz w:val="20"/>
      <w:szCs w:val="20"/>
      <w:u w:val="single"/>
    </w:rPr>
  </w:style>
  <w:style w:type="character" w:customStyle="1" w:styleId="aff2">
    <w:name w:val="Название Знак"/>
    <w:basedOn w:val="a0"/>
    <w:link w:val="aff1"/>
    <w:rsid w:val="00A63F71"/>
    <w:rPr>
      <w:rFonts w:ascii="Times New Roman" w:eastAsia="Times New Roman" w:hAnsi="Times New Roman" w:cs="Times New Roman"/>
      <w:i/>
      <w:iCs/>
      <w:color w:val="800080"/>
      <w:sz w:val="20"/>
      <w:szCs w:val="20"/>
      <w:u w:val="single"/>
      <w:lang w:eastAsia="ru-RU"/>
    </w:rPr>
  </w:style>
  <w:style w:type="paragraph" w:customStyle="1" w:styleId="ConsNonformat">
    <w:name w:val="ConsNonformat"/>
    <w:rsid w:val="00A63F71"/>
    <w:pPr>
      <w:widowControl w:val="0"/>
      <w:spacing w:after="0" w:line="240" w:lineRule="auto"/>
    </w:pPr>
    <w:rPr>
      <w:rFonts w:ascii="Consultant" w:eastAsia="Times New Roman" w:hAnsi="Consultant" w:cs="Times New Roman"/>
      <w:sz w:val="20"/>
      <w:szCs w:val="20"/>
      <w:lang w:eastAsia="ru-RU"/>
    </w:rPr>
  </w:style>
  <w:style w:type="paragraph" w:customStyle="1" w:styleId="H2">
    <w:name w:val="H2"/>
    <w:basedOn w:val="a"/>
    <w:next w:val="a"/>
    <w:rsid w:val="00A63F71"/>
    <w:pPr>
      <w:keepNext/>
      <w:spacing w:before="100" w:after="100"/>
      <w:ind w:firstLine="0"/>
      <w:jc w:val="left"/>
      <w:outlineLvl w:val="2"/>
    </w:pPr>
    <w:rPr>
      <w:rFonts w:eastAsia="Times New Roman" w:cs="Times New Roman"/>
      <w:b/>
      <w:sz w:val="36"/>
      <w:szCs w:val="20"/>
    </w:rPr>
  </w:style>
  <w:style w:type="paragraph" w:customStyle="1" w:styleId="28">
    <w:name w:val="Îñíîâíîé òåêñò 2"/>
    <w:basedOn w:val="a"/>
    <w:rsid w:val="00A63F71"/>
    <w:pPr>
      <w:ind w:firstLine="737"/>
    </w:pPr>
    <w:rPr>
      <w:rFonts w:eastAsia="Times New Roman" w:cs="Times New Roman"/>
      <w:color w:val="000000"/>
      <w:sz w:val="24"/>
      <w:szCs w:val="24"/>
    </w:rPr>
  </w:style>
  <w:style w:type="paragraph" w:customStyle="1" w:styleId="corpauthor">
    <w:name w:val="corpauthor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character" w:customStyle="1" w:styleId="pubdate">
    <w:name w:val="pubdate"/>
    <w:rsid w:val="00A63F71"/>
    <w:rPr>
      <w:rFonts w:cs="Times New Roman"/>
    </w:rPr>
  </w:style>
  <w:style w:type="paragraph" w:customStyle="1" w:styleId="textocn">
    <w:name w:val="text_ocn"/>
    <w:basedOn w:val="a"/>
    <w:next w:val="a"/>
    <w:rsid w:val="00A63F71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aff3">
    <w:name w:val="литература"/>
    <w:basedOn w:val="a"/>
    <w:rsid w:val="00A63F71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zaglavie1">
    <w:name w:val="zaglavie1"/>
    <w:basedOn w:val="a"/>
    <w:rsid w:val="00A63F71"/>
    <w:pPr>
      <w:widowControl w:val="0"/>
      <w:spacing w:before="360" w:after="360"/>
      <w:ind w:firstLine="0"/>
      <w:jc w:val="center"/>
    </w:pPr>
    <w:rPr>
      <w:rFonts w:ascii="Peterburg" w:eastAsia="Times New Roman" w:hAnsi="Peterburg" w:cs="Times New Roman"/>
      <w:b/>
      <w:szCs w:val="20"/>
    </w:rPr>
  </w:style>
  <w:style w:type="paragraph" w:customStyle="1" w:styleId="DefinitionList">
    <w:name w:val="Definition List"/>
    <w:basedOn w:val="a"/>
    <w:next w:val="a"/>
    <w:rsid w:val="00A63F71"/>
    <w:pPr>
      <w:ind w:left="360" w:firstLine="0"/>
      <w:jc w:val="left"/>
    </w:pPr>
    <w:rPr>
      <w:rFonts w:eastAsia="Times New Roman" w:cs="Times New Roman"/>
      <w:sz w:val="24"/>
      <w:szCs w:val="20"/>
    </w:rPr>
  </w:style>
  <w:style w:type="paragraph" w:customStyle="1" w:styleId="z1">
    <w:name w:val="z1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Web">
    <w:name w:val="Обычный (Web)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aff4">
    <w:name w:val="a"/>
    <w:basedOn w:val="a"/>
    <w:rsid w:val="00A63F71"/>
    <w:pPr>
      <w:spacing w:before="100" w:beforeAutospacing="1" w:after="100" w:afterAutospacing="1"/>
      <w:ind w:firstLine="600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A63F7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29">
    <w:name w:val="Обычный (веб)2"/>
    <w:basedOn w:val="a"/>
    <w:rsid w:val="00A63F71"/>
    <w:pPr>
      <w:spacing w:before="165" w:after="165"/>
      <w:ind w:firstLine="0"/>
      <w:jc w:val="left"/>
    </w:pPr>
    <w:rPr>
      <w:rFonts w:eastAsia="Times New Roman" w:cs="Times New Roman"/>
      <w:sz w:val="16"/>
      <w:szCs w:val="16"/>
    </w:rPr>
  </w:style>
  <w:style w:type="paragraph" w:styleId="2a">
    <w:name w:val="List 2"/>
    <w:basedOn w:val="a"/>
    <w:uiPriority w:val="99"/>
    <w:rsid w:val="00A63F71"/>
    <w:pPr>
      <w:ind w:left="566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aff5">
    <w:name w:val="List Bullet"/>
    <w:basedOn w:val="a"/>
    <w:uiPriority w:val="99"/>
    <w:rsid w:val="00A63F71"/>
    <w:pPr>
      <w:ind w:left="283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2b">
    <w:name w:val="List Continue 2"/>
    <w:basedOn w:val="a"/>
    <w:uiPriority w:val="99"/>
    <w:rsid w:val="00A63F71"/>
    <w:pPr>
      <w:spacing w:after="120"/>
      <w:ind w:left="566" w:firstLine="0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customStyle="1" w:styleId="aff6">
    <w:name w:val="Заголовок диплома Знак"/>
    <w:basedOn w:val="a"/>
    <w:next w:val="aff7"/>
    <w:link w:val="aff8"/>
    <w:rsid w:val="00A63F71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7">
    <w:name w:val="Основной текст диплома"/>
    <w:basedOn w:val="a"/>
    <w:rsid w:val="00A63F71"/>
    <w:pPr>
      <w:spacing w:line="360" w:lineRule="auto"/>
    </w:pPr>
    <w:rPr>
      <w:rFonts w:eastAsia="Times New Roman" w:cs="Times New Roman"/>
      <w:szCs w:val="20"/>
    </w:rPr>
  </w:style>
  <w:style w:type="character" w:customStyle="1" w:styleId="aff8">
    <w:name w:val="Заголовок диплома Знак Знак"/>
    <w:link w:val="aff6"/>
    <w:locked/>
    <w:rsid w:val="00A63F71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aff9">
    <w:name w:val="Подзаголовок диплома"/>
    <w:basedOn w:val="aff7"/>
    <w:next w:val="aff7"/>
    <w:rsid w:val="00A63F71"/>
    <w:rPr>
      <w:b/>
    </w:rPr>
  </w:style>
  <w:style w:type="paragraph" w:customStyle="1" w:styleId="affa">
    <w:name w:val="Заголовок таблицы диплома"/>
    <w:basedOn w:val="aff7"/>
    <w:next w:val="aff7"/>
    <w:rsid w:val="00A63F71"/>
    <w:pPr>
      <w:ind w:firstLine="0"/>
    </w:pPr>
  </w:style>
  <w:style w:type="paragraph" w:customStyle="1" w:styleId="affb">
    <w:name w:val="Стиль Основной текст диплома"/>
    <w:basedOn w:val="a"/>
    <w:rsid w:val="00A63F71"/>
    <w:pPr>
      <w:spacing w:line="360" w:lineRule="auto"/>
    </w:pPr>
    <w:rPr>
      <w:rFonts w:eastAsia="Times New Roman" w:cs="Times New Roman"/>
      <w:szCs w:val="20"/>
    </w:rPr>
  </w:style>
  <w:style w:type="paragraph" w:customStyle="1" w:styleId="affc">
    <w:name w:val="Текст таблиц"/>
    <w:basedOn w:val="a"/>
    <w:rsid w:val="00A63F71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noProof/>
      <w:sz w:val="24"/>
      <w:szCs w:val="24"/>
      <w:lang w:val="en-US"/>
    </w:rPr>
  </w:style>
  <w:style w:type="paragraph" w:customStyle="1" w:styleId="affd">
    <w:name w:val="Формула для диплома"/>
    <w:basedOn w:val="a"/>
    <w:next w:val="aff7"/>
    <w:rsid w:val="00A63F71"/>
    <w:pPr>
      <w:spacing w:line="360" w:lineRule="auto"/>
      <w:ind w:firstLine="0"/>
      <w:jc w:val="center"/>
    </w:pPr>
    <w:rPr>
      <w:rFonts w:eastAsia="Times New Roman" w:cs="Times New Roman"/>
      <w:szCs w:val="20"/>
    </w:rPr>
  </w:style>
  <w:style w:type="paragraph" w:customStyle="1" w:styleId="affe">
    <w:name w:val="ОснТекстДиплома для формул"/>
    <w:basedOn w:val="aff7"/>
    <w:rsid w:val="00A63F71"/>
    <w:pPr>
      <w:widowControl w:val="0"/>
      <w:autoSpaceDE w:val="0"/>
      <w:autoSpaceDN w:val="0"/>
      <w:adjustRightInd w:val="0"/>
      <w:ind w:firstLine="0"/>
      <w:jc w:val="center"/>
    </w:pPr>
    <w:rPr>
      <w:szCs w:val="28"/>
    </w:rPr>
  </w:style>
  <w:style w:type="character" w:customStyle="1" w:styleId="Keyword0">
    <w:name w:val="Keyword"/>
    <w:rsid w:val="00A63F71"/>
    <w:rPr>
      <w:rFonts w:ascii="Courier New" w:hAnsi="Courier New" w:cs="Times New Roman"/>
      <w:b/>
      <w:bCs/>
      <w:color w:val="0000FF"/>
      <w:sz w:val="20"/>
      <w:lang w:val="en-US"/>
    </w:rPr>
  </w:style>
  <w:style w:type="paragraph" w:customStyle="1" w:styleId="CourierNew">
    <w:name w:val="Обычный + Courier New"/>
    <w:aliases w:val="10 pt"/>
    <w:basedOn w:val="aff7"/>
    <w:rsid w:val="00A63F71"/>
    <w:pPr>
      <w:ind w:firstLine="0"/>
    </w:pPr>
    <w:rPr>
      <w:rFonts w:ascii="Courier New" w:hAnsi="Courier New" w:cs="Courier New"/>
      <w:noProof/>
      <w:color w:val="0000FF"/>
      <w:sz w:val="20"/>
    </w:rPr>
  </w:style>
  <w:style w:type="paragraph" w:customStyle="1" w:styleId="afff">
    <w:name w:val="Пролёт для заголовков"/>
    <w:basedOn w:val="aff7"/>
    <w:next w:val="aff7"/>
    <w:rsid w:val="00A63F71"/>
    <w:pPr>
      <w:spacing w:line="240" w:lineRule="auto"/>
    </w:pPr>
  </w:style>
  <w:style w:type="paragraph" w:customStyle="1" w:styleId="afff0">
    <w:name w:val="Яо"/>
    <w:basedOn w:val="aff7"/>
    <w:rsid w:val="00A63F71"/>
  </w:style>
  <w:style w:type="paragraph" w:customStyle="1" w:styleId="140">
    <w:name w:val="Титульный_14_Ц"/>
    <w:basedOn w:val="a"/>
    <w:next w:val="120"/>
    <w:rsid w:val="00A63F71"/>
    <w:pPr>
      <w:ind w:firstLine="0"/>
      <w:jc w:val="center"/>
    </w:pPr>
    <w:rPr>
      <w:rFonts w:eastAsia="Times New Roman" w:cs="Times New Roman"/>
      <w:szCs w:val="20"/>
    </w:rPr>
  </w:style>
  <w:style w:type="paragraph" w:customStyle="1" w:styleId="120">
    <w:name w:val="Титульный_12_Ц_Ж"/>
    <w:basedOn w:val="a"/>
    <w:rsid w:val="00A63F71"/>
    <w:pPr>
      <w:ind w:firstLine="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141">
    <w:name w:val="Титульный_14_Ц_Ж"/>
    <w:basedOn w:val="140"/>
    <w:rsid w:val="00A63F71"/>
    <w:rPr>
      <w:b/>
      <w:bCs/>
    </w:rPr>
  </w:style>
  <w:style w:type="paragraph" w:customStyle="1" w:styleId="afff1">
    <w:name w:val="Обычный + по центру"/>
    <w:basedOn w:val="aff7"/>
    <w:rsid w:val="00A63F71"/>
    <w:pPr>
      <w:jc w:val="center"/>
    </w:pPr>
  </w:style>
  <w:style w:type="paragraph" w:customStyle="1" w:styleId="afff2">
    <w:name w:val="Базовый статья"/>
    <w:rsid w:val="00A63F71"/>
    <w:pPr>
      <w:widowControl w:val="0"/>
      <w:suppressAutoHyphens/>
      <w:spacing w:after="0" w:line="240" w:lineRule="auto"/>
      <w:ind w:firstLine="283"/>
      <w:jc w:val="both"/>
    </w:pPr>
    <w:rPr>
      <w:rFonts w:ascii="Times New Roman" w:eastAsia="Arial Unicode MS" w:hAnsi="Times New Roman" w:cs="Times New Roman"/>
      <w:sz w:val="24"/>
      <w:szCs w:val="24"/>
      <w:lang w:eastAsia="ar-SA"/>
    </w:rPr>
  </w:style>
  <w:style w:type="paragraph" w:customStyle="1" w:styleId="afff3">
    <w:name w:val="Содержимое врезки"/>
    <w:basedOn w:val="af9"/>
    <w:rsid w:val="00A63F71"/>
    <w:pPr>
      <w:widowControl w:val="0"/>
    </w:pPr>
    <w:rPr>
      <w:rFonts w:ascii="Arial" w:eastAsia="Arial Unicode MS" w:hAnsi="Arial"/>
    </w:rPr>
  </w:style>
  <w:style w:type="character" w:styleId="afff4">
    <w:name w:val="line number"/>
    <w:uiPriority w:val="99"/>
    <w:rsid w:val="00A63F71"/>
    <w:rPr>
      <w:rFonts w:cs="Times New Roman"/>
    </w:rPr>
  </w:style>
  <w:style w:type="paragraph" w:customStyle="1" w:styleId="afff5">
    <w:name w:val="Заголовок диплома"/>
    <w:basedOn w:val="a"/>
    <w:next w:val="aff7"/>
    <w:rsid w:val="00A63F71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f6">
    <w:name w:val="Без отступа"/>
    <w:basedOn w:val="a"/>
    <w:rsid w:val="00A63F71"/>
    <w:pPr>
      <w:shd w:val="clear" w:color="auto" w:fill="FFFFFF"/>
      <w:autoSpaceDE w:val="0"/>
      <w:autoSpaceDN w:val="0"/>
      <w:adjustRightInd w:val="0"/>
      <w:ind w:firstLine="0"/>
      <w:jc w:val="left"/>
    </w:pPr>
    <w:rPr>
      <w:rFonts w:eastAsia="Times New Roman" w:cs="Times New Roman"/>
      <w:sz w:val="24"/>
      <w:szCs w:val="20"/>
    </w:rPr>
  </w:style>
  <w:style w:type="paragraph" w:customStyle="1" w:styleId="WindowMessage">
    <w:name w:val="Window Message"/>
    <w:basedOn w:val="a"/>
    <w:next w:val="a"/>
    <w:rsid w:val="00A63F71"/>
    <w:pPr>
      <w:numPr>
        <w:numId w:val="2"/>
      </w:numPr>
      <w:pBdr>
        <w:top w:val="double" w:sz="6" w:space="6" w:color="auto" w:shadow="1"/>
        <w:left w:val="double" w:sz="6" w:space="1" w:color="auto" w:shadow="1"/>
        <w:bottom w:val="double" w:sz="6" w:space="6" w:color="auto" w:shadow="1"/>
        <w:right w:val="double" w:sz="6" w:space="1" w:color="auto" w:shadow="1"/>
      </w:pBdr>
      <w:tabs>
        <w:tab w:val="clear" w:pos="360"/>
      </w:tabs>
      <w:spacing w:before="60" w:after="60"/>
      <w:ind w:left="2552" w:right="567" w:firstLine="0"/>
      <w:jc w:val="center"/>
    </w:pPr>
    <w:rPr>
      <w:rFonts w:eastAsia="Times New Roman" w:cs="Times New Roman"/>
      <w:b/>
      <w:sz w:val="20"/>
      <w:szCs w:val="20"/>
      <w:lang w:val="en-US"/>
    </w:rPr>
  </w:style>
  <w:style w:type="paragraph" w:customStyle="1" w:styleId="afff7">
    <w:name w:val="абзац"/>
    <w:basedOn w:val="a"/>
    <w:rsid w:val="00A63F71"/>
    <w:pPr>
      <w:spacing w:before="60" w:after="60"/>
      <w:ind w:firstLine="567"/>
    </w:pPr>
    <w:rPr>
      <w:rFonts w:eastAsia="Times New Roman" w:cs="Times New Roman"/>
      <w:sz w:val="22"/>
      <w:szCs w:val="20"/>
      <w:lang w:val="en-US"/>
    </w:rPr>
  </w:style>
  <w:style w:type="paragraph" w:customStyle="1" w:styleId="i1">
    <w:name w:val="i1"/>
    <w:basedOn w:val="a"/>
    <w:rsid w:val="00A63F71"/>
    <w:pPr>
      <w:tabs>
        <w:tab w:val="left" w:pos="4536"/>
      </w:tabs>
      <w:ind w:firstLine="567"/>
    </w:pPr>
    <w:rPr>
      <w:rFonts w:eastAsia="Times New Roman" w:cs="Times New Roman"/>
      <w:color w:val="000000"/>
      <w:sz w:val="22"/>
      <w:szCs w:val="20"/>
    </w:rPr>
  </w:style>
  <w:style w:type="paragraph" w:customStyle="1" w:styleId="base-numbered-step">
    <w:name w:val="base-numbered-step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iniiaiieoaeno">
    <w:name w:val="iniiaiieoaeno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310">
    <w:name w:val="Основной текст 31"/>
    <w:basedOn w:val="a"/>
    <w:rsid w:val="00A63F71"/>
    <w:pPr>
      <w:ind w:firstLine="0"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Definition"/>
    <w:basedOn w:val="a0"/>
    <w:uiPriority w:val="99"/>
    <w:semiHidden/>
    <w:unhideWhenUsed/>
    <w:rsid w:val="00B74B72"/>
    <w:rPr>
      <w:i/>
      <w:iCs/>
    </w:rPr>
  </w:style>
  <w:style w:type="character" w:customStyle="1" w:styleId="a-size-large">
    <w:name w:val="a-size-large"/>
    <w:basedOn w:val="a0"/>
    <w:rsid w:val="00B74B72"/>
  </w:style>
  <w:style w:type="paragraph" w:customStyle="1" w:styleId="afff8">
    <w:name w:val="Абзац"/>
    <w:basedOn w:val="a"/>
    <w:uiPriority w:val="99"/>
    <w:rsid w:val="00B74B72"/>
    <w:pPr>
      <w:widowControl w:val="0"/>
      <w:autoSpaceDE w:val="0"/>
      <w:autoSpaceDN w:val="0"/>
      <w:spacing w:line="360" w:lineRule="auto"/>
    </w:pPr>
    <w:rPr>
      <w:rFonts w:eastAsia="Times New Roman" w:cs="Times New Roman"/>
      <w:szCs w:val="28"/>
    </w:rPr>
  </w:style>
  <w:style w:type="paragraph" w:customStyle="1" w:styleId="annotation2">
    <w:name w:val="annotation2"/>
    <w:basedOn w:val="a"/>
    <w:rsid w:val="00B74B72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9">
    <w:name w:val="Placeholder Text"/>
    <w:basedOn w:val="a0"/>
    <w:uiPriority w:val="99"/>
    <w:semiHidden/>
    <w:rsid w:val="00B74B72"/>
    <w:rPr>
      <w:color w:val="808080"/>
    </w:rPr>
  </w:style>
  <w:style w:type="character" w:customStyle="1" w:styleId="clear">
    <w:name w:val="clear"/>
    <w:basedOn w:val="a0"/>
    <w:rsid w:val="00B74B72"/>
  </w:style>
  <w:style w:type="character" w:customStyle="1" w:styleId="txb">
    <w:name w:val="txb"/>
    <w:basedOn w:val="a0"/>
    <w:rsid w:val="00B74B72"/>
  </w:style>
  <w:style w:type="paragraph" w:customStyle="1" w:styleId="western">
    <w:name w:val="western"/>
    <w:basedOn w:val="a"/>
    <w:uiPriority w:val="99"/>
    <w:rsid w:val="00B74B72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74B72"/>
    <w:pPr>
      <w:widowControl w:val="0"/>
      <w:autoSpaceDE w:val="0"/>
      <w:autoSpaceDN w:val="0"/>
      <w:adjustRightInd w:val="0"/>
      <w:ind w:firstLine="0"/>
      <w:jc w:val="left"/>
    </w:pPr>
    <w:rPr>
      <w:rFonts w:cs="Times New Roman"/>
      <w:sz w:val="24"/>
      <w:szCs w:val="24"/>
    </w:rPr>
  </w:style>
  <w:style w:type="character" w:customStyle="1" w:styleId="afffa">
    <w:name w:val="Основной текст_"/>
    <w:basedOn w:val="a0"/>
    <w:link w:val="15"/>
    <w:rsid w:val="00B74B72"/>
    <w:rPr>
      <w:rFonts w:ascii="Times New Roman" w:eastAsia="Times New Roman" w:hAnsi="Times New Roman" w:cs="Times New Roman"/>
      <w:spacing w:val="8"/>
      <w:shd w:val="clear" w:color="auto" w:fill="FFFFFF"/>
    </w:rPr>
  </w:style>
  <w:style w:type="character" w:customStyle="1" w:styleId="0pt">
    <w:name w:val="Основной текст + Интервал 0 pt"/>
    <w:basedOn w:val="afffa"/>
    <w:rsid w:val="00B74B72"/>
    <w:rPr>
      <w:rFonts w:ascii="Times New Roman" w:eastAsia="Times New Roman" w:hAnsi="Times New Roman" w:cs="Times New Roman"/>
      <w:color w:val="000000"/>
      <w:spacing w:val="9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15">
    <w:name w:val="Основной текст1"/>
    <w:basedOn w:val="a"/>
    <w:link w:val="afffa"/>
    <w:rsid w:val="00B74B72"/>
    <w:pPr>
      <w:widowControl w:val="0"/>
      <w:shd w:val="clear" w:color="auto" w:fill="FFFFFF"/>
      <w:spacing w:after="360" w:line="0" w:lineRule="atLeast"/>
      <w:ind w:firstLine="0"/>
      <w:jc w:val="center"/>
    </w:pPr>
    <w:rPr>
      <w:rFonts w:eastAsia="Times New Roman" w:cs="Times New Roman"/>
      <w:spacing w:val="8"/>
      <w:sz w:val="22"/>
      <w:lang w:eastAsia="en-US"/>
    </w:rPr>
  </w:style>
  <w:style w:type="character" w:customStyle="1" w:styleId="b-phrase-link">
    <w:name w:val="b-phrase-link"/>
    <w:basedOn w:val="a0"/>
    <w:rsid w:val="00B74B72"/>
  </w:style>
  <w:style w:type="paragraph" w:customStyle="1" w:styleId="dropcap">
    <w:name w:val="dropcap"/>
    <w:basedOn w:val="a"/>
    <w:rsid w:val="00B74B72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0pt0">
    <w:name w:val="Основной текст + Курсив;Интервал 0 pt"/>
    <w:basedOn w:val="afffa"/>
    <w:rsid w:val="00B74B7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2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fb">
    <w:name w:val="Подпись к таблице_"/>
    <w:basedOn w:val="a0"/>
    <w:link w:val="afffc"/>
    <w:rsid w:val="00B74B72"/>
    <w:rPr>
      <w:rFonts w:ascii="Times New Roman" w:eastAsia="Times New Roman" w:hAnsi="Times New Roman" w:cs="Times New Roman"/>
      <w:spacing w:val="9"/>
      <w:shd w:val="clear" w:color="auto" w:fill="FFFFFF"/>
    </w:rPr>
  </w:style>
  <w:style w:type="paragraph" w:customStyle="1" w:styleId="afffc">
    <w:name w:val="Подпись к таблице"/>
    <w:basedOn w:val="a"/>
    <w:link w:val="afffb"/>
    <w:rsid w:val="00B74B72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9"/>
      <w:sz w:val="22"/>
      <w:lang w:eastAsia="en-US"/>
    </w:rPr>
  </w:style>
  <w:style w:type="character" w:customStyle="1" w:styleId="115pt">
    <w:name w:val="Основной текст + 11;5 pt"/>
    <w:basedOn w:val="afffa"/>
    <w:rsid w:val="00B74B7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121">
    <w:name w:val="Основной текст (12)_"/>
    <w:basedOn w:val="a0"/>
    <w:link w:val="122"/>
    <w:rsid w:val="00B74B72"/>
    <w:rPr>
      <w:rFonts w:ascii="Arial" w:eastAsia="Arial" w:hAnsi="Arial" w:cs="Arial"/>
      <w:spacing w:val="5"/>
      <w:sz w:val="16"/>
      <w:szCs w:val="16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B74B72"/>
    <w:pPr>
      <w:widowControl w:val="0"/>
      <w:shd w:val="clear" w:color="auto" w:fill="FFFFFF"/>
      <w:spacing w:line="322" w:lineRule="exact"/>
      <w:ind w:firstLine="0"/>
      <w:jc w:val="right"/>
    </w:pPr>
    <w:rPr>
      <w:rFonts w:ascii="Arial" w:eastAsia="Arial" w:hAnsi="Arial" w:cs="Arial"/>
      <w:spacing w:val="5"/>
      <w:sz w:val="16"/>
      <w:szCs w:val="16"/>
      <w:lang w:eastAsia="en-US"/>
    </w:rPr>
  </w:style>
  <w:style w:type="character" w:customStyle="1" w:styleId="FranklinGothicHeavy10pt0pt">
    <w:name w:val="Основной текст + Franklin Gothic Heavy;10 pt;Интервал 0 pt"/>
    <w:basedOn w:val="afffa"/>
    <w:rsid w:val="00B306FD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customStyle="1" w:styleId="s1">
    <w:name w:val="s_1"/>
    <w:basedOn w:val="a"/>
    <w:rsid w:val="00634BB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">
    <w:name w:val="Без интервала Знак"/>
    <w:aliases w:val="Базовый статья2 Знак,1 Знак,Без интервала1 Знак,No Spacing Знак,ТЕКСТ Знак"/>
    <w:link w:val="ae"/>
    <w:uiPriority w:val="1"/>
    <w:locked/>
    <w:rsid w:val="00691822"/>
    <w:rPr>
      <w:rFonts w:ascii="Times New Roman" w:eastAsiaTheme="minorEastAsia" w:hAnsi="Times New Roman"/>
      <w:sz w:val="28"/>
      <w:lang w:eastAsia="ru-RU"/>
    </w:rPr>
  </w:style>
  <w:style w:type="paragraph" w:customStyle="1" w:styleId="16">
    <w:name w:val="Абзац списка1"/>
    <w:basedOn w:val="a"/>
    <w:rsid w:val="00295AC5"/>
    <w:pPr>
      <w:suppressAutoHyphens/>
      <w:spacing w:after="200" w:line="276" w:lineRule="auto"/>
      <w:ind w:left="720" w:firstLine="0"/>
      <w:jc w:val="left"/>
    </w:pPr>
    <w:rPr>
      <w:rFonts w:ascii="Calibri" w:eastAsia="Arial Unicode MS" w:hAnsi="Calibri" w:cs="Calibri"/>
      <w:kern w:val="1"/>
      <w:sz w:val="22"/>
      <w:lang w:eastAsia="ar-SA"/>
    </w:rPr>
  </w:style>
  <w:style w:type="paragraph" w:customStyle="1" w:styleId="shir">
    <w:name w:val="shir"/>
    <w:basedOn w:val="a"/>
    <w:uiPriority w:val="99"/>
    <w:rsid w:val="00D454C2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customStyle="1" w:styleId="FR4">
    <w:name w:val="FR4"/>
    <w:uiPriority w:val="99"/>
    <w:rsid w:val="00D454C2"/>
    <w:pPr>
      <w:widowControl w:val="0"/>
      <w:autoSpaceDE w:val="0"/>
      <w:autoSpaceDN w:val="0"/>
      <w:adjustRightInd w:val="0"/>
      <w:spacing w:before="120" w:after="0" w:line="260" w:lineRule="auto"/>
      <w:ind w:left="240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FR5">
    <w:name w:val="FR5"/>
    <w:uiPriority w:val="99"/>
    <w:rsid w:val="00D454C2"/>
    <w:pPr>
      <w:widowControl w:val="0"/>
      <w:autoSpaceDE w:val="0"/>
      <w:autoSpaceDN w:val="0"/>
      <w:adjustRightInd w:val="0"/>
      <w:spacing w:before="60" w:after="0" w:line="240" w:lineRule="auto"/>
    </w:pPr>
    <w:rPr>
      <w:rFonts w:ascii="Courier New" w:eastAsia="Times New Roman" w:hAnsi="Courier New" w:cs="Courier New"/>
      <w:sz w:val="16"/>
      <w:szCs w:val="16"/>
      <w:lang w:val="en-US" w:eastAsia="ru-RU"/>
    </w:rPr>
  </w:style>
  <w:style w:type="paragraph" w:styleId="afffd">
    <w:name w:val="Block Text"/>
    <w:basedOn w:val="a"/>
    <w:rsid w:val="00D454C2"/>
    <w:pPr>
      <w:ind w:left="120" w:right="2000" w:firstLine="709"/>
      <w:jc w:val="left"/>
    </w:pPr>
    <w:rPr>
      <w:rFonts w:eastAsia="Times New Roman" w:cs="Times New Roman"/>
      <w:sz w:val="24"/>
      <w:szCs w:val="16"/>
      <w:lang w:val="en-US" w:eastAsia="en-US"/>
    </w:rPr>
  </w:style>
  <w:style w:type="paragraph" w:styleId="afffe">
    <w:name w:val="Document Map"/>
    <w:basedOn w:val="a"/>
    <w:link w:val="affff"/>
    <w:uiPriority w:val="99"/>
    <w:semiHidden/>
    <w:rsid w:val="00D454C2"/>
    <w:pPr>
      <w:widowControl w:val="0"/>
      <w:shd w:val="clear" w:color="auto" w:fill="000080"/>
      <w:autoSpaceDE w:val="0"/>
      <w:autoSpaceDN w:val="0"/>
      <w:ind w:firstLine="320"/>
    </w:pPr>
    <w:rPr>
      <w:rFonts w:ascii="Tahoma" w:eastAsia="Times New Roman" w:hAnsi="Tahoma" w:cs="Times New Roman"/>
      <w:sz w:val="20"/>
      <w:szCs w:val="20"/>
    </w:rPr>
  </w:style>
  <w:style w:type="character" w:customStyle="1" w:styleId="affff">
    <w:name w:val="Схема документа Знак"/>
    <w:basedOn w:val="a0"/>
    <w:link w:val="afffe"/>
    <w:uiPriority w:val="99"/>
    <w:semiHidden/>
    <w:rsid w:val="00D454C2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0">
    <w:name w:val="annotation text"/>
    <w:basedOn w:val="a"/>
    <w:link w:val="affff1"/>
    <w:uiPriority w:val="99"/>
    <w:semiHidden/>
    <w:rsid w:val="00D454C2"/>
    <w:pPr>
      <w:widowControl w:val="0"/>
      <w:autoSpaceDE w:val="0"/>
      <w:autoSpaceDN w:val="0"/>
      <w:adjustRightInd w:val="0"/>
      <w:jc w:val="left"/>
    </w:pPr>
    <w:rPr>
      <w:rFonts w:eastAsia="Times New Roman" w:cs="Times New Roman"/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D454C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7">
    <w:name w:val="Обычный1"/>
    <w:rsid w:val="00D454C2"/>
    <w:pPr>
      <w:widowControl w:val="0"/>
      <w:spacing w:after="0" w:line="240" w:lineRule="auto"/>
      <w:ind w:firstLine="28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2">
    <w:name w:val="Цитаты"/>
    <w:basedOn w:val="a"/>
    <w:uiPriority w:val="99"/>
    <w:rsid w:val="00D454C2"/>
    <w:pPr>
      <w:spacing w:before="100" w:after="100"/>
      <w:ind w:left="360" w:right="360"/>
      <w:jc w:val="left"/>
    </w:pPr>
    <w:rPr>
      <w:rFonts w:eastAsia="Times New Roman" w:cs="Times New Roman"/>
      <w:sz w:val="24"/>
      <w:szCs w:val="20"/>
    </w:rPr>
  </w:style>
  <w:style w:type="character" w:styleId="HTML0">
    <w:name w:val="HTML Typewriter"/>
    <w:uiPriority w:val="99"/>
    <w:rsid w:val="00D454C2"/>
    <w:rPr>
      <w:rFonts w:ascii="Courier New" w:eastAsia="Times New Roman" w:hAnsi="Courier New" w:cs="Courier New"/>
      <w:sz w:val="20"/>
      <w:szCs w:val="20"/>
    </w:rPr>
  </w:style>
  <w:style w:type="paragraph" w:customStyle="1" w:styleId="affff3">
    <w:name w:val="текст"/>
    <w:basedOn w:val="a"/>
    <w:uiPriority w:val="99"/>
    <w:rsid w:val="00D454C2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4">
    <w:name w:val="мой"/>
    <w:basedOn w:val="a"/>
    <w:uiPriority w:val="99"/>
    <w:rsid w:val="00D454C2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5">
    <w:name w:val="приве т"/>
    <w:basedOn w:val="a"/>
    <w:uiPriority w:val="99"/>
    <w:rsid w:val="00D454C2"/>
    <w:pPr>
      <w:spacing w:line="360" w:lineRule="auto"/>
      <w:ind w:firstLine="454"/>
    </w:pPr>
    <w:rPr>
      <w:rFonts w:eastAsia="Times New Roman" w:cs="Times New Roman"/>
      <w:szCs w:val="24"/>
    </w:rPr>
  </w:style>
  <w:style w:type="paragraph" w:customStyle="1" w:styleId="affff6">
    <w:name w:val="мой Знак Знак"/>
    <w:basedOn w:val="a"/>
    <w:link w:val="affff7"/>
    <w:uiPriority w:val="99"/>
    <w:rsid w:val="00D454C2"/>
    <w:pPr>
      <w:spacing w:line="360" w:lineRule="auto"/>
      <w:ind w:firstLine="992"/>
    </w:pPr>
    <w:rPr>
      <w:rFonts w:eastAsia="Times New Roman" w:cs="Times New Roman"/>
      <w:szCs w:val="24"/>
    </w:rPr>
  </w:style>
  <w:style w:type="character" w:customStyle="1" w:styleId="affff7">
    <w:name w:val="мой Знак Знак Знак"/>
    <w:link w:val="affff6"/>
    <w:uiPriority w:val="99"/>
    <w:locked/>
    <w:rsid w:val="00D454C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8">
    <w:name w:val="МОЙ"/>
    <w:basedOn w:val="a"/>
    <w:uiPriority w:val="99"/>
    <w:rsid w:val="00D454C2"/>
    <w:pPr>
      <w:spacing w:line="360" w:lineRule="auto"/>
      <w:ind w:firstLine="992"/>
    </w:pPr>
    <w:rPr>
      <w:rFonts w:eastAsia="Times New Roman" w:cs="Times New Roman"/>
      <w:szCs w:val="28"/>
    </w:rPr>
  </w:style>
  <w:style w:type="paragraph" w:customStyle="1" w:styleId="affff9">
    <w:name w:val="мой Знак"/>
    <w:basedOn w:val="a"/>
    <w:uiPriority w:val="99"/>
    <w:rsid w:val="00D454C2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a">
    <w:name w:val="приве т Знак"/>
    <w:basedOn w:val="a"/>
    <w:link w:val="affffb"/>
    <w:uiPriority w:val="99"/>
    <w:rsid w:val="00D454C2"/>
    <w:pPr>
      <w:spacing w:line="360" w:lineRule="auto"/>
      <w:ind w:firstLine="454"/>
    </w:pPr>
    <w:rPr>
      <w:rFonts w:eastAsia="Times New Roman" w:cs="Times New Roman"/>
      <w:szCs w:val="24"/>
    </w:rPr>
  </w:style>
  <w:style w:type="character" w:customStyle="1" w:styleId="affffb">
    <w:name w:val="приве т Знак Знак"/>
    <w:link w:val="affffa"/>
    <w:uiPriority w:val="99"/>
    <w:locked/>
    <w:rsid w:val="00D454C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ffc">
    <w:name w:val="annotation reference"/>
    <w:uiPriority w:val="99"/>
    <w:semiHidden/>
    <w:unhideWhenUsed/>
    <w:rsid w:val="00D454C2"/>
    <w:rPr>
      <w:sz w:val="16"/>
      <w:szCs w:val="16"/>
    </w:rPr>
  </w:style>
  <w:style w:type="paragraph" w:styleId="affffd">
    <w:name w:val="annotation subject"/>
    <w:basedOn w:val="affff0"/>
    <w:next w:val="affff0"/>
    <w:link w:val="affffe"/>
    <w:unhideWhenUsed/>
    <w:rsid w:val="00D454C2"/>
    <w:pPr>
      <w:widowControl/>
      <w:autoSpaceDE/>
      <w:autoSpaceDN/>
      <w:adjustRightInd/>
      <w:jc w:val="both"/>
    </w:pPr>
    <w:rPr>
      <w:b/>
      <w:bCs/>
      <w:lang w:val="uk-UA"/>
    </w:rPr>
  </w:style>
  <w:style w:type="character" w:customStyle="1" w:styleId="affffe">
    <w:name w:val="Тема примечания Знак"/>
    <w:basedOn w:val="affff1"/>
    <w:link w:val="affffd"/>
    <w:rsid w:val="00D454C2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customStyle="1" w:styleId="afffff">
    <w:name w:val="Центр"/>
    <w:basedOn w:val="a"/>
    <w:qFormat/>
    <w:rsid w:val="00D454C2"/>
    <w:pPr>
      <w:ind w:firstLine="0"/>
      <w:jc w:val="center"/>
    </w:pPr>
    <w:rPr>
      <w:rFonts w:eastAsia="Times New Roman" w:cs="Times New Roman"/>
    </w:rPr>
  </w:style>
  <w:style w:type="character" w:styleId="HTML1">
    <w:name w:val="HTML Code"/>
    <w:basedOn w:val="a0"/>
    <w:uiPriority w:val="99"/>
    <w:semiHidden/>
    <w:unhideWhenUsed/>
    <w:rsid w:val="00112153"/>
    <w:rPr>
      <w:rFonts w:ascii="Courier New" w:eastAsia="Times New Roman" w:hAnsi="Courier New" w:cs="Courier New"/>
      <w:sz w:val="20"/>
      <w:szCs w:val="20"/>
    </w:rPr>
  </w:style>
  <w:style w:type="paragraph" w:customStyle="1" w:styleId="2c">
    <w:name w:val="Обычный2"/>
    <w:rsid w:val="00AE7487"/>
    <w:pPr>
      <w:spacing w:after="0"/>
    </w:pPr>
    <w:rPr>
      <w:rFonts w:ascii="Arial" w:eastAsia="Arial" w:hAnsi="Arial" w:cs="Arial"/>
      <w:color w:val="000000"/>
      <w:lang w:eastAsia="ru-RU"/>
    </w:rPr>
  </w:style>
  <w:style w:type="character" w:customStyle="1" w:styleId="bold1">
    <w:name w:val="bold1"/>
    <w:rsid w:val="006634DB"/>
    <w:rPr>
      <w:rFonts w:ascii="Verdana" w:hAnsi="Verdana" w:hint="default"/>
      <w:color w:val="1E5A64"/>
    </w:rPr>
  </w:style>
  <w:style w:type="character" w:customStyle="1" w:styleId="WW8Num1z0">
    <w:name w:val="WW8Num1z0"/>
    <w:rsid w:val="006634DB"/>
    <w:rPr>
      <w:rFonts w:ascii="Symbol" w:hAnsi="Symbol"/>
    </w:rPr>
  </w:style>
  <w:style w:type="character" w:customStyle="1" w:styleId="WW8Num2z0">
    <w:name w:val="WW8Num2z0"/>
    <w:rsid w:val="006634DB"/>
    <w:rPr>
      <w:rFonts w:ascii="Symbol" w:hAnsi="Symbol"/>
    </w:rPr>
  </w:style>
  <w:style w:type="character" w:customStyle="1" w:styleId="WW8Num3z0">
    <w:name w:val="WW8Num3z0"/>
    <w:rsid w:val="006634DB"/>
    <w:rPr>
      <w:rFonts w:ascii="Symbol" w:hAnsi="Symbol"/>
    </w:rPr>
  </w:style>
  <w:style w:type="character" w:customStyle="1" w:styleId="WW8Num4z0">
    <w:name w:val="WW8Num4z0"/>
    <w:rsid w:val="006634DB"/>
    <w:rPr>
      <w:rFonts w:ascii="Symbol" w:hAnsi="Symbol"/>
    </w:rPr>
  </w:style>
  <w:style w:type="character" w:customStyle="1" w:styleId="WW8Num5z0">
    <w:name w:val="WW8Num5z0"/>
    <w:rsid w:val="006634DB"/>
    <w:rPr>
      <w:rFonts w:ascii="Symbol" w:hAnsi="Symbol"/>
    </w:rPr>
  </w:style>
  <w:style w:type="character" w:customStyle="1" w:styleId="WW8Num6z0">
    <w:name w:val="WW8Num6z0"/>
    <w:rsid w:val="006634DB"/>
    <w:rPr>
      <w:rFonts w:ascii="Symbol" w:hAnsi="Symbol"/>
    </w:rPr>
  </w:style>
  <w:style w:type="character" w:customStyle="1" w:styleId="WW8Num7z0">
    <w:name w:val="WW8Num7z0"/>
    <w:rsid w:val="006634DB"/>
    <w:rPr>
      <w:rFonts w:ascii="Symbol" w:hAnsi="Symbol"/>
    </w:rPr>
  </w:style>
  <w:style w:type="character" w:customStyle="1" w:styleId="WW8Num8z0">
    <w:name w:val="WW8Num8z0"/>
    <w:rsid w:val="006634DB"/>
    <w:rPr>
      <w:rFonts w:ascii="Symbol" w:hAnsi="Symbol"/>
    </w:rPr>
  </w:style>
  <w:style w:type="character" w:customStyle="1" w:styleId="WW8Num9z0">
    <w:name w:val="WW8Num9z0"/>
    <w:rsid w:val="006634DB"/>
    <w:rPr>
      <w:rFonts w:ascii="Symbol" w:hAnsi="Symbol"/>
    </w:rPr>
  </w:style>
  <w:style w:type="character" w:customStyle="1" w:styleId="WW8Num11z0">
    <w:name w:val="WW8Num11z0"/>
    <w:rsid w:val="006634DB"/>
    <w:rPr>
      <w:rFonts w:ascii="Symbol" w:hAnsi="Symbol"/>
    </w:rPr>
  </w:style>
  <w:style w:type="character" w:customStyle="1" w:styleId="WW8Num13z0">
    <w:name w:val="WW8Num13z0"/>
    <w:rsid w:val="006634DB"/>
    <w:rPr>
      <w:rFonts w:ascii="Symbol" w:hAnsi="Symbol"/>
    </w:rPr>
  </w:style>
  <w:style w:type="character" w:customStyle="1" w:styleId="WW8Num15z0">
    <w:name w:val="WW8Num15z0"/>
    <w:rsid w:val="006634DB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6634DB"/>
    <w:rPr>
      <w:rFonts w:ascii="Courier New" w:hAnsi="Courier New"/>
    </w:rPr>
  </w:style>
  <w:style w:type="character" w:customStyle="1" w:styleId="WW8Num15z2">
    <w:name w:val="WW8Num15z2"/>
    <w:rsid w:val="006634DB"/>
    <w:rPr>
      <w:rFonts w:ascii="Wingdings" w:hAnsi="Wingdings"/>
    </w:rPr>
  </w:style>
  <w:style w:type="character" w:customStyle="1" w:styleId="WW8Num15z3">
    <w:name w:val="WW8Num15z3"/>
    <w:rsid w:val="006634DB"/>
    <w:rPr>
      <w:rFonts w:ascii="Symbol" w:hAnsi="Symbol"/>
    </w:rPr>
  </w:style>
  <w:style w:type="character" w:customStyle="1" w:styleId="WW8Num20z0">
    <w:name w:val="WW8Num20z0"/>
    <w:rsid w:val="006634DB"/>
    <w:rPr>
      <w:rFonts w:ascii="Times New Roman" w:hAnsi="Times New Roman"/>
    </w:rPr>
  </w:style>
  <w:style w:type="character" w:customStyle="1" w:styleId="WW8Num24z0">
    <w:name w:val="WW8Num24z0"/>
    <w:rsid w:val="006634DB"/>
    <w:rPr>
      <w:rFonts w:ascii="Times New Roman" w:hAnsi="Times New Roman"/>
    </w:rPr>
  </w:style>
  <w:style w:type="character" w:customStyle="1" w:styleId="WW8Num28z0">
    <w:name w:val="WW8Num28z0"/>
    <w:rsid w:val="006634DB"/>
    <w:rPr>
      <w:rFonts w:ascii="Times New Roman" w:hAnsi="Times New Roman"/>
    </w:rPr>
  </w:style>
  <w:style w:type="character" w:customStyle="1" w:styleId="WW8Num30z0">
    <w:name w:val="WW8Num30z0"/>
    <w:rsid w:val="006634DB"/>
    <w:rPr>
      <w:rFonts w:ascii="Symbol" w:hAnsi="Symbol"/>
    </w:rPr>
  </w:style>
  <w:style w:type="character" w:customStyle="1" w:styleId="WW8Num31z0">
    <w:name w:val="WW8Num31z0"/>
    <w:rsid w:val="006634DB"/>
    <w:rPr>
      <w:rFonts w:ascii="Times New Roman" w:hAnsi="Times New Roman"/>
    </w:rPr>
  </w:style>
  <w:style w:type="character" w:customStyle="1" w:styleId="WW8Num32z0">
    <w:name w:val="WW8Num32z0"/>
    <w:rsid w:val="006634DB"/>
    <w:rPr>
      <w:rFonts w:ascii="Times New Roman" w:hAnsi="Times New Roman"/>
    </w:rPr>
  </w:style>
  <w:style w:type="character" w:customStyle="1" w:styleId="WW8Num40z0">
    <w:name w:val="WW8Num40z0"/>
    <w:rsid w:val="006634DB"/>
    <w:rPr>
      <w:rFonts w:ascii="Arial" w:hAnsi="Arial"/>
      <w:b w:val="0"/>
      <w:i/>
      <w:sz w:val="24"/>
    </w:rPr>
  </w:style>
  <w:style w:type="character" w:customStyle="1" w:styleId="WW8Num41z0">
    <w:name w:val="WW8Num41z0"/>
    <w:rsid w:val="006634DB"/>
    <w:rPr>
      <w:rFonts w:ascii="Symbol" w:hAnsi="Symbol"/>
    </w:rPr>
  </w:style>
  <w:style w:type="character" w:customStyle="1" w:styleId="WW8Num41z1">
    <w:name w:val="WW8Num41z1"/>
    <w:rsid w:val="006634DB"/>
    <w:rPr>
      <w:rFonts w:ascii="Courier New" w:hAnsi="Courier New" w:cs="Courier New"/>
    </w:rPr>
  </w:style>
  <w:style w:type="character" w:customStyle="1" w:styleId="WW8Num41z2">
    <w:name w:val="WW8Num41z2"/>
    <w:rsid w:val="006634DB"/>
    <w:rPr>
      <w:rFonts w:ascii="Wingdings" w:hAnsi="Wingdings"/>
    </w:rPr>
  </w:style>
  <w:style w:type="character" w:customStyle="1" w:styleId="WW8Num43z0">
    <w:name w:val="WW8Num43z0"/>
    <w:rsid w:val="006634DB"/>
    <w:rPr>
      <w:rFonts w:ascii="Symbol" w:hAnsi="Symbol"/>
    </w:rPr>
  </w:style>
  <w:style w:type="character" w:customStyle="1" w:styleId="WW8Num47z0">
    <w:name w:val="WW8Num47z0"/>
    <w:rsid w:val="006634DB"/>
    <w:rPr>
      <w:rFonts w:ascii="Symbol" w:hAnsi="Symbol"/>
    </w:rPr>
  </w:style>
  <w:style w:type="character" w:customStyle="1" w:styleId="WW8Num58z0">
    <w:name w:val="WW8Num58z0"/>
    <w:rsid w:val="006634DB"/>
    <w:rPr>
      <w:rFonts w:ascii="Symbol" w:hAnsi="Symbol"/>
    </w:rPr>
  </w:style>
  <w:style w:type="character" w:customStyle="1" w:styleId="WW8Num60z0">
    <w:name w:val="WW8Num60z0"/>
    <w:rsid w:val="006634DB"/>
    <w:rPr>
      <w:rFonts w:ascii="Symbol" w:hAnsi="Symbol"/>
    </w:rPr>
  </w:style>
  <w:style w:type="character" w:customStyle="1" w:styleId="WW8Num61z0">
    <w:name w:val="WW8Num61z0"/>
    <w:rsid w:val="006634DB"/>
    <w:rPr>
      <w:rFonts w:ascii="Symbol" w:hAnsi="Symbol"/>
    </w:rPr>
  </w:style>
  <w:style w:type="character" w:customStyle="1" w:styleId="WW8Num67z0">
    <w:name w:val="WW8Num67z0"/>
    <w:rsid w:val="006634DB"/>
    <w:rPr>
      <w:rFonts w:ascii="Symbol" w:hAnsi="Symbol"/>
    </w:rPr>
  </w:style>
  <w:style w:type="character" w:customStyle="1" w:styleId="WW8Num68z0">
    <w:name w:val="WW8Num68z0"/>
    <w:rsid w:val="006634DB"/>
    <w:rPr>
      <w:rFonts w:ascii="Times New Roman" w:hAnsi="Times New Roman"/>
    </w:rPr>
  </w:style>
  <w:style w:type="character" w:customStyle="1" w:styleId="WW8Num74z0">
    <w:name w:val="WW8Num74z0"/>
    <w:rsid w:val="006634DB"/>
    <w:rPr>
      <w:rFonts w:ascii="Times New Roman" w:hAnsi="Times New Roman"/>
    </w:rPr>
  </w:style>
  <w:style w:type="character" w:customStyle="1" w:styleId="WW8Num76z0">
    <w:name w:val="WW8Num76z0"/>
    <w:rsid w:val="006634DB"/>
    <w:rPr>
      <w:rFonts w:ascii="Symbol" w:hAnsi="Symbol"/>
    </w:rPr>
  </w:style>
  <w:style w:type="character" w:customStyle="1" w:styleId="WW8Num79z0">
    <w:name w:val="WW8Num79z0"/>
    <w:rsid w:val="006634DB"/>
    <w:rPr>
      <w:rFonts w:ascii="Symbol" w:hAnsi="Symbol"/>
    </w:rPr>
  </w:style>
  <w:style w:type="character" w:customStyle="1" w:styleId="WW8Num80z0">
    <w:name w:val="WW8Num80z0"/>
    <w:rsid w:val="006634DB"/>
    <w:rPr>
      <w:rFonts w:ascii="Symbol" w:hAnsi="Symbol"/>
    </w:rPr>
  </w:style>
  <w:style w:type="character" w:customStyle="1" w:styleId="WW8Num88z0">
    <w:name w:val="WW8Num88z0"/>
    <w:rsid w:val="006634DB"/>
    <w:rPr>
      <w:rFonts w:ascii="Symbol" w:hAnsi="Symbol"/>
    </w:rPr>
  </w:style>
  <w:style w:type="character" w:customStyle="1" w:styleId="WW8Num91z0">
    <w:name w:val="WW8Num91z0"/>
    <w:rsid w:val="006634DB"/>
    <w:rPr>
      <w:rFonts w:ascii="Times New Roman" w:hAnsi="Times New Roman"/>
    </w:rPr>
  </w:style>
  <w:style w:type="character" w:customStyle="1" w:styleId="WW8Num95z0">
    <w:name w:val="WW8Num95z0"/>
    <w:rsid w:val="006634DB"/>
    <w:rPr>
      <w:rFonts w:ascii="Symbol" w:hAnsi="Symbol"/>
    </w:rPr>
  </w:style>
  <w:style w:type="character" w:customStyle="1" w:styleId="WW8Num97z0">
    <w:name w:val="WW8Num97z0"/>
    <w:rsid w:val="006634DB"/>
    <w:rPr>
      <w:rFonts w:ascii="Symbol" w:hAnsi="Symbol"/>
    </w:rPr>
  </w:style>
  <w:style w:type="character" w:customStyle="1" w:styleId="WW8Num102z0">
    <w:name w:val="WW8Num102z0"/>
    <w:rsid w:val="006634DB"/>
    <w:rPr>
      <w:rFonts w:ascii="Times New Roman" w:eastAsia="Times New Roman" w:hAnsi="Times New Roman" w:cs="Times New Roman"/>
      <w:sz w:val="36"/>
    </w:rPr>
  </w:style>
  <w:style w:type="character" w:customStyle="1" w:styleId="WW8Num102z1">
    <w:name w:val="WW8Num102z1"/>
    <w:rsid w:val="006634DB"/>
    <w:rPr>
      <w:rFonts w:ascii="Courier New" w:hAnsi="Courier New"/>
    </w:rPr>
  </w:style>
  <w:style w:type="character" w:customStyle="1" w:styleId="WW8Num102z2">
    <w:name w:val="WW8Num102z2"/>
    <w:rsid w:val="006634DB"/>
    <w:rPr>
      <w:rFonts w:ascii="Wingdings" w:hAnsi="Wingdings"/>
    </w:rPr>
  </w:style>
  <w:style w:type="character" w:customStyle="1" w:styleId="WW8Num102z3">
    <w:name w:val="WW8Num102z3"/>
    <w:rsid w:val="006634DB"/>
    <w:rPr>
      <w:rFonts w:ascii="Symbol" w:hAnsi="Symbol"/>
    </w:rPr>
  </w:style>
  <w:style w:type="character" w:customStyle="1" w:styleId="WW8Num103z0">
    <w:name w:val="WW8Num103z0"/>
    <w:rsid w:val="006634DB"/>
    <w:rPr>
      <w:rFonts w:ascii="Symbol" w:hAnsi="Symbol"/>
    </w:rPr>
  </w:style>
  <w:style w:type="character" w:customStyle="1" w:styleId="WW8Num108z0">
    <w:name w:val="WW8Num108z0"/>
    <w:rsid w:val="006634DB"/>
    <w:rPr>
      <w:rFonts w:ascii="Times New Roman" w:hAnsi="Times New Roman"/>
    </w:rPr>
  </w:style>
  <w:style w:type="character" w:customStyle="1" w:styleId="WW8Num112z0">
    <w:name w:val="WW8Num112z0"/>
    <w:rsid w:val="006634DB"/>
    <w:rPr>
      <w:rFonts w:ascii="Symbol" w:hAnsi="Symbol"/>
    </w:rPr>
  </w:style>
  <w:style w:type="character" w:customStyle="1" w:styleId="WW8Num120z0">
    <w:name w:val="WW8Num120z0"/>
    <w:rsid w:val="006634DB"/>
    <w:rPr>
      <w:rFonts w:ascii="Symbol" w:hAnsi="Symbol"/>
    </w:rPr>
  </w:style>
  <w:style w:type="character" w:customStyle="1" w:styleId="MTEquationSection">
    <w:name w:val="MTEquationSection"/>
    <w:rsid w:val="006634DB"/>
    <w:rPr>
      <w:rFonts w:ascii="Arial" w:hAnsi="Arial"/>
      <w:i/>
      <w:vanish/>
      <w:color w:val="FF0000"/>
      <w:sz w:val="32"/>
      <w:lang w:val="en-US"/>
    </w:rPr>
  </w:style>
  <w:style w:type="paragraph" w:customStyle="1" w:styleId="afffff0">
    <w:name w:val="Заголовок"/>
    <w:basedOn w:val="a"/>
    <w:next w:val="af9"/>
    <w:rsid w:val="006634DB"/>
    <w:pPr>
      <w:keepNext/>
      <w:spacing w:before="240" w:after="120"/>
      <w:ind w:firstLine="0"/>
      <w:jc w:val="left"/>
    </w:pPr>
    <w:rPr>
      <w:rFonts w:ascii="Arial" w:eastAsia="Lucida Sans Unicode" w:hAnsi="Arial" w:cs="Tahoma"/>
      <w:szCs w:val="28"/>
      <w:lang w:eastAsia="ar-SA"/>
    </w:rPr>
  </w:style>
  <w:style w:type="paragraph" w:styleId="afffff1">
    <w:name w:val="List"/>
    <w:basedOn w:val="af9"/>
    <w:rsid w:val="006634DB"/>
    <w:pPr>
      <w:suppressAutoHyphens w:val="0"/>
      <w:spacing w:after="0"/>
    </w:pPr>
    <w:rPr>
      <w:rFonts w:cs="Tahoma"/>
      <w:sz w:val="20"/>
      <w:szCs w:val="20"/>
    </w:rPr>
  </w:style>
  <w:style w:type="paragraph" w:customStyle="1" w:styleId="18">
    <w:name w:val="Название1"/>
    <w:basedOn w:val="a"/>
    <w:rsid w:val="006634DB"/>
    <w:pPr>
      <w:suppressLineNumbers/>
      <w:spacing w:before="120" w:after="120"/>
      <w:ind w:firstLine="0"/>
      <w:jc w:val="left"/>
    </w:pPr>
    <w:rPr>
      <w:rFonts w:eastAsia="Times New Roman" w:cs="Tahoma"/>
      <w:i/>
      <w:iCs/>
      <w:sz w:val="24"/>
      <w:szCs w:val="24"/>
      <w:lang w:eastAsia="ar-SA"/>
    </w:rPr>
  </w:style>
  <w:style w:type="paragraph" w:customStyle="1" w:styleId="19">
    <w:name w:val="Указатель1"/>
    <w:basedOn w:val="a"/>
    <w:rsid w:val="006634DB"/>
    <w:pPr>
      <w:suppressLineNumbers/>
      <w:ind w:firstLine="0"/>
      <w:jc w:val="left"/>
    </w:pPr>
    <w:rPr>
      <w:rFonts w:eastAsia="Times New Roman" w:cs="Tahoma"/>
      <w:sz w:val="20"/>
      <w:szCs w:val="20"/>
      <w:lang w:eastAsia="ar-SA"/>
    </w:rPr>
  </w:style>
  <w:style w:type="paragraph" w:styleId="afffff2">
    <w:name w:val="Subtitle"/>
    <w:basedOn w:val="a"/>
    <w:next w:val="af9"/>
    <w:link w:val="afffff3"/>
    <w:qFormat/>
    <w:rsid w:val="006634DB"/>
    <w:pPr>
      <w:ind w:firstLine="0"/>
      <w:jc w:val="center"/>
    </w:pPr>
    <w:rPr>
      <w:rFonts w:eastAsia="Times New Roman" w:cs="Times New Roman"/>
      <w:sz w:val="32"/>
      <w:szCs w:val="20"/>
      <w:lang w:eastAsia="ar-SA"/>
    </w:rPr>
  </w:style>
  <w:style w:type="character" w:customStyle="1" w:styleId="afffff3">
    <w:name w:val="Подзаголовок Знак"/>
    <w:basedOn w:val="a0"/>
    <w:link w:val="afffff2"/>
    <w:rsid w:val="006634DB"/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customStyle="1" w:styleId="1a">
    <w:name w:val="Цитата1"/>
    <w:basedOn w:val="a"/>
    <w:rsid w:val="006634DB"/>
    <w:pPr>
      <w:tabs>
        <w:tab w:val="left" w:pos="10065"/>
      </w:tabs>
      <w:ind w:left="1276" w:right="-64" w:hanging="425"/>
      <w:jc w:val="left"/>
    </w:pPr>
    <w:rPr>
      <w:rFonts w:ascii="Arial" w:eastAsia="Times New Roman" w:hAnsi="Arial" w:cs="Times New Roman"/>
      <w:i/>
      <w:sz w:val="20"/>
      <w:szCs w:val="20"/>
      <w:lang w:eastAsia="ar-SA"/>
    </w:rPr>
  </w:style>
  <w:style w:type="paragraph" w:customStyle="1" w:styleId="1b">
    <w:name w:val="Маркированный список1"/>
    <w:basedOn w:val="a"/>
    <w:rsid w:val="006634DB"/>
    <w:pPr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1c">
    <w:name w:val="Схема документа1"/>
    <w:basedOn w:val="a"/>
    <w:rsid w:val="006634DB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eastAsia="ar-SA"/>
    </w:rPr>
  </w:style>
  <w:style w:type="paragraph" w:customStyle="1" w:styleId="311">
    <w:name w:val="Основной текст с отступом 31"/>
    <w:basedOn w:val="a"/>
    <w:rsid w:val="006634DB"/>
    <w:pPr>
      <w:jc w:val="left"/>
    </w:pPr>
    <w:rPr>
      <w:rFonts w:ascii="Arial" w:eastAsia="Times New Roman" w:hAnsi="Arial" w:cs="Times New Roman"/>
      <w:b/>
      <w:i/>
      <w:sz w:val="36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6634DB"/>
    <w:pPr>
      <w:suppressAutoHyphens/>
      <w:ind w:firstLine="567"/>
    </w:pPr>
    <w:rPr>
      <w:rFonts w:ascii="Arial" w:eastAsia="Times New Roman" w:hAnsi="Arial" w:cs="Times New Roman"/>
      <w:i/>
      <w:szCs w:val="20"/>
      <w:lang w:val="uk-UA" w:eastAsia="ar-SA"/>
    </w:rPr>
  </w:style>
  <w:style w:type="paragraph" w:customStyle="1" w:styleId="WW-">
    <w:name w:val="WW-Название объекта"/>
    <w:basedOn w:val="a"/>
    <w:next w:val="a"/>
    <w:rsid w:val="006634DB"/>
    <w:pPr>
      <w:widowControl w:val="0"/>
      <w:suppressAutoHyphens/>
      <w:ind w:firstLine="0"/>
      <w:jc w:val="left"/>
    </w:pPr>
    <w:rPr>
      <w:rFonts w:eastAsia="Times New Roman" w:cs="Times New Roman"/>
      <w:sz w:val="24"/>
      <w:szCs w:val="20"/>
      <w:lang w:eastAsia="ar-SA"/>
    </w:rPr>
  </w:style>
  <w:style w:type="paragraph" w:customStyle="1" w:styleId="37">
    <w:name w:val="Обычный3"/>
    <w:rsid w:val="006634DB"/>
    <w:pPr>
      <w:widowControl w:val="0"/>
      <w:suppressAutoHyphens/>
      <w:spacing w:after="0" w:line="319" w:lineRule="auto"/>
      <w:ind w:left="200"/>
    </w:pPr>
    <w:rPr>
      <w:rFonts w:ascii="Arial" w:eastAsia="Times New Roman" w:hAnsi="Arial" w:cs="Times New Roman"/>
      <w:sz w:val="18"/>
      <w:szCs w:val="20"/>
      <w:lang w:eastAsia="ar-SA"/>
    </w:rPr>
  </w:style>
  <w:style w:type="paragraph" w:customStyle="1" w:styleId="1d">
    <w:name w:val="Название объекта1"/>
    <w:basedOn w:val="a"/>
    <w:next w:val="a"/>
    <w:rsid w:val="006634DB"/>
    <w:pPr>
      <w:spacing w:before="360" w:after="200" w:line="480" w:lineRule="auto"/>
      <w:ind w:firstLine="709"/>
      <w:jc w:val="left"/>
    </w:pPr>
    <w:rPr>
      <w:rFonts w:ascii="Arial" w:eastAsia="Times New Roman" w:hAnsi="Arial" w:cs="Times New Roman"/>
      <w:i/>
      <w:color w:val="000000"/>
      <w:sz w:val="32"/>
      <w:szCs w:val="20"/>
      <w:lang w:eastAsia="ar-SA"/>
    </w:rPr>
  </w:style>
  <w:style w:type="paragraph" w:customStyle="1" w:styleId="afffff4">
    <w:name w:val="Содержимое таблицы"/>
    <w:basedOn w:val="a"/>
    <w:rsid w:val="006634DB"/>
    <w:pPr>
      <w:suppressLineNumbers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afffff5">
    <w:name w:val="Заголовок таблицы"/>
    <w:basedOn w:val="afffff4"/>
    <w:rsid w:val="006634DB"/>
    <w:pPr>
      <w:jc w:val="center"/>
    </w:pPr>
    <w:rPr>
      <w:b/>
      <w:bCs/>
      <w:i/>
      <w:iCs/>
    </w:rPr>
  </w:style>
  <w:style w:type="character" w:customStyle="1" w:styleId="contence">
    <w:name w:val="contence"/>
    <w:rsid w:val="006634DB"/>
    <w:rPr>
      <w:rFonts w:ascii="Verdana" w:hAnsi="Verdana" w:hint="default"/>
      <w:b/>
      <w:bCs/>
      <w:color w:val="628C8A"/>
      <w:sz w:val="20"/>
      <w:szCs w:val="20"/>
    </w:rPr>
  </w:style>
  <w:style w:type="character" w:customStyle="1" w:styleId="bold2">
    <w:name w:val="bold2"/>
    <w:rsid w:val="006634DB"/>
    <w:rPr>
      <w:color w:val="1E5A64"/>
    </w:rPr>
  </w:style>
  <w:style w:type="character" w:customStyle="1" w:styleId="1e">
    <w:name w:val="Выделение1"/>
    <w:basedOn w:val="a0"/>
    <w:rsid w:val="006634DB"/>
  </w:style>
  <w:style w:type="character" w:customStyle="1" w:styleId="buttonlabel">
    <w:name w:val="button_label"/>
    <w:basedOn w:val="a0"/>
    <w:rsid w:val="006634DB"/>
  </w:style>
  <w:style w:type="character" w:customStyle="1" w:styleId="WW8Num3z1">
    <w:name w:val="WW8Num3z1"/>
    <w:rsid w:val="006634DB"/>
    <w:rPr>
      <w:rFonts w:ascii="Courier New" w:hAnsi="Courier New" w:cs="Courier New" w:hint="default"/>
    </w:rPr>
  </w:style>
  <w:style w:type="character" w:customStyle="1" w:styleId="WW8Num3z2">
    <w:name w:val="WW8Num3z2"/>
    <w:rsid w:val="006634DB"/>
    <w:rPr>
      <w:rFonts w:ascii="Wingdings" w:hAnsi="Wingdings" w:cs="Wingdings" w:hint="default"/>
    </w:rPr>
  </w:style>
  <w:style w:type="character" w:customStyle="1" w:styleId="WW8Num3z3">
    <w:name w:val="WW8Num3z3"/>
    <w:rsid w:val="006634DB"/>
    <w:rPr>
      <w:rFonts w:ascii="Symbol" w:hAnsi="Symbol" w:cs="Symbol" w:hint="default"/>
    </w:rPr>
  </w:style>
  <w:style w:type="character" w:customStyle="1" w:styleId="WW8Num4z1">
    <w:name w:val="WW8Num4z1"/>
    <w:rsid w:val="006634DB"/>
    <w:rPr>
      <w:rFonts w:ascii="Courier New" w:hAnsi="Courier New" w:cs="Courier New" w:hint="default"/>
    </w:rPr>
  </w:style>
  <w:style w:type="character" w:customStyle="1" w:styleId="WW8Num4z2">
    <w:name w:val="WW8Num4z2"/>
    <w:rsid w:val="006634DB"/>
    <w:rPr>
      <w:rFonts w:ascii="Wingdings" w:hAnsi="Wingdings" w:cs="Wingdings" w:hint="default"/>
    </w:rPr>
  </w:style>
  <w:style w:type="character" w:customStyle="1" w:styleId="WW8Num4z3">
    <w:name w:val="WW8Num4z3"/>
    <w:rsid w:val="006634DB"/>
    <w:rPr>
      <w:rFonts w:ascii="Symbol" w:hAnsi="Symbol" w:cs="Symbol" w:hint="default"/>
    </w:rPr>
  </w:style>
  <w:style w:type="character" w:customStyle="1" w:styleId="WW8Num5z1">
    <w:name w:val="WW8Num5z1"/>
    <w:rsid w:val="006634DB"/>
    <w:rPr>
      <w:rFonts w:ascii="Courier New" w:hAnsi="Courier New" w:cs="Courier New" w:hint="default"/>
    </w:rPr>
  </w:style>
  <w:style w:type="character" w:customStyle="1" w:styleId="WW8Num5z2">
    <w:name w:val="WW8Num5z2"/>
    <w:rsid w:val="006634DB"/>
    <w:rPr>
      <w:rFonts w:ascii="Wingdings" w:hAnsi="Wingdings" w:cs="Wingdings" w:hint="default"/>
    </w:rPr>
  </w:style>
  <w:style w:type="character" w:customStyle="1" w:styleId="WW8Num5z3">
    <w:name w:val="WW8Num5z3"/>
    <w:rsid w:val="006634DB"/>
    <w:rPr>
      <w:rFonts w:ascii="Symbol" w:hAnsi="Symbol" w:cs="Symbol" w:hint="default"/>
    </w:rPr>
  </w:style>
  <w:style w:type="character" w:customStyle="1" w:styleId="WW8Num6z1">
    <w:name w:val="WW8Num6z1"/>
    <w:rsid w:val="006634DB"/>
    <w:rPr>
      <w:rFonts w:ascii="Courier New" w:hAnsi="Courier New" w:cs="Courier New" w:hint="default"/>
    </w:rPr>
  </w:style>
  <w:style w:type="character" w:customStyle="1" w:styleId="WW8Num6z2">
    <w:name w:val="WW8Num6z2"/>
    <w:rsid w:val="006634DB"/>
    <w:rPr>
      <w:rFonts w:ascii="Wingdings" w:hAnsi="Wingdings" w:cs="Wingdings" w:hint="default"/>
    </w:rPr>
  </w:style>
  <w:style w:type="character" w:customStyle="1" w:styleId="WW8Num6z3">
    <w:name w:val="WW8Num6z3"/>
    <w:rsid w:val="006634DB"/>
    <w:rPr>
      <w:rFonts w:ascii="Symbol" w:hAnsi="Symbol" w:cs="Symbol" w:hint="default"/>
    </w:rPr>
  </w:style>
  <w:style w:type="character" w:customStyle="1" w:styleId="WW8Num7z1">
    <w:name w:val="WW8Num7z1"/>
    <w:rsid w:val="006634DB"/>
    <w:rPr>
      <w:rFonts w:ascii="Courier New" w:hAnsi="Courier New" w:cs="Courier New" w:hint="default"/>
    </w:rPr>
  </w:style>
  <w:style w:type="character" w:customStyle="1" w:styleId="WW8Num7z2">
    <w:name w:val="WW8Num7z2"/>
    <w:rsid w:val="006634DB"/>
    <w:rPr>
      <w:rFonts w:ascii="Wingdings" w:hAnsi="Wingdings" w:cs="Wingdings" w:hint="default"/>
    </w:rPr>
  </w:style>
  <w:style w:type="character" w:customStyle="1" w:styleId="WW8Num7z3">
    <w:name w:val="WW8Num7z3"/>
    <w:rsid w:val="006634DB"/>
    <w:rPr>
      <w:rFonts w:ascii="Symbol" w:hAnsi="Symbol" w:cs="Symbol" w:hint="default"/>
    </w:rPr>
  </w:style>
  <w:style w:type="character" w:customStyle="1" w:styleId="WW8Num8z1">
    <w:name w:val="WW8Num8z1"/>
    <w:rsid w:val="006634DB"/>
    <w:rPr>
      <w:rFonts w:ascii="Courier New" w:hAnsi="Courier New" w:cs="Courier New" w:hint="default"/>
      <w:sz w:val="20"/>
    </w:rPr>
  </w:style>
  <w:style w:type="character" w:customStyle="1" w:styleId="WW8Num8z2">
    <w:name w:val="WW8Num8z2"/>
    <w:rsid w:val="006634DB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6634DB"/>
    <w:rPr>
      <w:rFonts w:ascii="Courier New" w:hAnsi="Courier New" w:cs="Courier New" w:hint="default"/>
    </w:rPr>
  </w:style>
  <w:style w:type="character" w:customStyle="1" w:styleId="WW8Num9z2">
    <w:name w:val="WW8Num9z2"/>
    <w:rsid w:val="006634DB"/>
    <w:rPr>
      <w:rFonts w:ascii="Wingdings" w:hAnsi="Wingdings" w:cs="Wingdings" w:hint="default"/>
    </w:rPr>
  </w:style>
  <w:style w:type="character" w:customStyle="1" w:styleId="WW8Num9z3">
    <w:name w:val="WW8Num9z3"/>
    <w:rsid w:val="006634DB"/>
    <w:rPr>
      <w:rFonts w:ascii="Symbol" w:hAnsi="Symbol" w:cs="Symbol" w:hint="default"/>
    </w:rPr>
  </w:style>
  <w:style w:type="character" w:customStyle="1" w:styleId="WW8Num10z0">
    <w:name w:val="WW8Num10z0"/>
    <w:rsid w:val="006634DB"/>
    <w:rPr>
      <w:rFonts w:ascii="Times New Roman" w:hAnsi="Times New Roman" w:cs="Times New Roman" w:hint="default"/>
    </w:rPr>
  </w:style>
  <w:style w:type="character" w:customStyle="1" w:styleId="WW8Num10z2">
    <w:name w:val="WW8Num10z2"/>
    <w:rsid w:val="006634DB"/>
    <w:rPr>
      <w:rFonts w:ascii="Wingdings" w:hAnsi="Wingdings" w:cs="Wingdings" w:hint="default"/>
    </w:rPr>
  </w:style>
  <w:style w:type="character" w:customStyle="1" w:styleId="WW8Num10z3">
    <w:name w:val="WW8Num10z3"/>
    <w:rsid w:val="006634DB"/>
    <w:rPr>
      <w:rFonts w:ascii="Symbol" w:hAnsi="Symbol" w:cs="Symbol" w:hint="default"/>
    </w:rPr>
  </w:style>
  <w:style w:type="character" w:customStyle="1" w:styleId="WW8Num10z4">
    <w:name w:val="WW8Num10z4"/>
    <w:rsid w:val="006634DB"/>
    <w:rPr>
      <w:rFonts w:ascii="Courier New" w:hAnsi="Courier New" w:cs="Courier New" w:hint="default"/>
    </w:rPr>
  </w:style>
  <w:style w:type="character" w:customStyle="1" w:styleId="WW8Num11z1">
    <w:name w:val="WW8Num11z1"/>
    <w:rsid w:val="006634DB"/>
    <w:rPr>
      <w:rFonts w:ascii="Courier New" w:hAnsi="Courier New" w:cs="Courier New" w:hint="default"/>
    </w:rPr>
  </w:style>
  <w:style w:type="character" w:customStyle="1" w:styleId="WW8Num11z2">
    <w:name w:val="WW8Num11z2"/>
    <w:rsid w:val="006634DB"/>
    <w:rPr>
      <w:rFonts w:ascii="Wingdings" w:hAnsi="Wingdings" w:cs="Wingdings" w:hint="default"/>
    </w:rPr>
  </w:style>
  <w:style w:type="character" w:customStyle="1" w:styleId="WW8Num11z3">
    <w:name w:val="WW8Num11z3"/>
    <w:rsid w:val="006634DB"/>
    <w:rPr>
      <w:rFonts w:ascii="Symbol" w:hAnsi="Symbol" w:cs="Symbol" w:hint="default"/>
    </w:rPr>
  </w:style>
  <w:style w:type="character" w:customStyle="1" w:styleId="WW8Num12z0">
    <w:name w:val="WW8Num12z0"/>
    <w:rsid w:val="006634DB"/>
    <w:rPr>
      <w:rFonts w:ascii="Times New Roman" w:hAnsi="Times New Roman" w:cs="Times New Roman" w:hint="default"/>
    </w:rPr>
  </w:style>
  <w:style w:type="character" w:customStyle="1" w:styleId="WW8Num12z2">
    <w:name w:val="WW8Num12z2"/>
    <w:rsid w:val="006634DB"/>
    <w:rPr>
      <w:rFonts w:ascii="Wingdings" w:hAnsi="Wingdings" w:cs="Wingdings" w:hint="default"/>
    </w:rPr>
  </w:style>
  <w:style w:type="character" w:customStyle="1" w:styleId="WW8Num12z3">
    <w:name w:val="WW8Num12z3"/>
    <w:rsid w:val="006634DB"/>
    <w:rPr>
      <w:rFonts w:ascii="Symbol" w:hAnsi="Symbol" w:cs="Symbol" w:hint="default"/>
    </w:rPr>
  </w:style>
  <w:style w:type="character" w:customStyle="1" w:styleId="WW8Num12z4">
    <w:name w:val="WW8Num12z4"/>
    <w:rsid w:val="006634DB"/>
    <w:rPr>
      <w:rFonts w:ascii="Courier New" w:hAnsi="Courier New" w:cs="Courier New" w:hint="default"/>
    </w:rPr>
  </w:style>
  <w:style w:type="character" w:customStyle="1" w:styleId="WW8Num13z1">
    <w:name w:val="WW8Num13z1"/>
    <w:rsid w:val="006634DB"/>
    <w:rPr>
      <w:rFonts w:ascii="Courier New" w:hAnsi="Courier New" w:cs="Courier New" w:hint="default"/>
    </w:rPr>
  </w:style>
  <w:style w:type="character" w:customStyle="1" w:styleId="WW8Num13z2">
    <w:name w:val="WW8Num13z2"/>
    <w:rsid w:val="006634DB"/>
    <w:rPr>
      <w:rFonts w:ascii="Wingdings" w:hAnsi="Wingdings" w:cs="Wingdings" w:hint="default"/>
    </w:rPr>
  </w:style>
  <w:style w:type="character" w:customStyle="1" w:styleId="WW8Num13z3">
    <w:name w:val="WW8Num13z3"/>
    <w:rsid w:val="006634DB"/>
    <w:rPr>
      <w:rFonts w:ascii="Symbol" w:hAnsi="Symbol" w:cs="Symbol" w:hint="default"/>
    </w:rPr>
  </w:style>
  <w:style w:type="character" w:customStyle="1" w:styleId="WW8Num14z0">
    <w:name w:val="WW8Num14z0"/>
    <w:rsid w:val="006634DB"/>
    <w:rPr>
      <w:rFonts w:cs="Times New Roman" w:hint="default"/>
    </w:rPr>
  </w:style>
  <w:style w:type="character" w:customStyle="1" w:styleId="WW8Num14z1">
    <w:name w:val="WW8Num14z1"/>
    <w:rsid w:val="006634DB"/>
    <w:rPr>
      <w:rFonts w:cs="Times New Roman"/>
    </w:rPr>
  </w:style>
  <w:style w:type="character" w:customStyle="1" w:styleId="WW8Num15z4">
    <w:name w:val="WW8Num15z4"/>
    <w:rsid w:val="006634DB"/>
    <w:rPr>
      <w:rFonts w:ascii="Courier New" w:hAnsi="Courier New" w:cs="Courier New" w:hint="default"/>
    </w:rPr>
  </w:style>
  <w:style w:type="character" w:customStyle="1" w:styleId="WW8Num16z0">
    <w:name w:val="WW8Num16z0"/>
    <w:rsid w:val="006634DB"/>
    <w:rPr>
      <w:rFonts w:ascii="Times New Roman" w:hAnsi="Times New Roman" w:cs="Times New Roman" w:hint="default"/>
    </w:rPr>
  </w:style>
  <w:style w:type="character" w:customStyle="1" w:styleId="WW8Num16z1">
    <w:name w:val="WW8Num16z1"/>
    <w:rsid w:val="006634DB"/>
    <w:rPr>
      <w:rFonts w:ascii="Courier New" w:hAnsi="Courier New" w:cs="Courier New" w:hint="default"/>
    </w:rPr>
  </w:style>
  <w:style w:type="character" w:customStyle="1" w:styleId="WW8Num16z2">
    <w:name w:val="WW8Num16z2"/>
    <w:rsid w:val="006634DB"/>
    <w:rPr>
      <w:rFonts w:ascii="Wingdings" w:hAnsi="Wingdings" w:cs="Wingdings" w:hint="default"/>
    </w:rPr>
  </w:style>
  <w:style w:type="character" w:customStyle="1" w:styleId="WW8Num16z3">
    <w:name w:val="WW8Num16z3"/>
    <w:rsid w:val="006634DB"/>
    <w:rPr>
      <w:rFonts w:ascii="Symbol" w:hAnsi="Symbol" w:cs="Symbol" w:hint="default"/>
    </w:rPr>
  </w:style>
  <w:style w:type="character" w:customStyle="1" w:styleId="WW8Num17z0">
    <w:name w:val="WW8Num17z0"/>
    <w:rsid w:val="006634DB"/>
    <w:rPr>
      <w:rFonts w:ascii="Times New Roman" w:hAnsi="Times New Roman" w:cs="Times New Roman" w:hint="default"/>
      <w:sz w:val="20"/>
    </w:rPr>
  </w:style>
  <w:style w:type="character" w:customStyle="1" w:styleId="WW8Num17z1">
    <w:name w:val="WW8Num17z1"/>
    <w:rsid w:val="006634DB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6634DB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6634DB"/>
    <w:rPr>
      <w:rFonts w:ascii="Times New Roman" w:hAnsi="Times New Roman" w:cs="Times New Roman" w:hint="default"/>
    </w:rPr>
  </w:style>
  <w:style w:type="character" w:customStyle="1" w:styleId="WW8Num18z1">
    <w:name w:val="WW8Num18z1"/>
    <w:rsid w:val="006634DB"/>
    <w:rPr>
      <w:rFonts w:ascii="Courier New" w:hAnsi="Courier New" w:cs="Courier New" w:hint="default"/>
    </w:rPr>
  </w:style>
  <w:style w:type="character" w:customStyle="1" w:styleId="WW8Num18z2">
    <w:name w:val="WW8Num18z2"/>
    <w:rsid w:val="006634DB"/>
    <w:rPr>
      <w:rFonts w:ascii="Wingdings" w:hAnsi="Wingdings" w:cs="Wingdings" w:hint="default"/>
    </w:rPr>
  </w:style>
  <w:style w:type="character" w:customStyle="1" w:styleId="WW8Num18z3">
    <w:name w:val="WW8Num18z3"/>
    <w:rsid w:val="006634DB"/>
    <w:rPr>
      <w:rFonts w:ascii="Symbol" w:hAnsi="Symbol" w:cs="Symbol" w:hint="default"/>
    </w:rPr>
  </w:style>
  <w:style w:type="character" w:customStyle="1" w:styleId="WW8Num19z0">
    <w:name w:val="WW8Num19z0"/>
    <w:rsid w:val="006634DB"/>
    <w:rPr>
      <w:rFonts w:ascii="Times New Roman" w:hAnsi="Times New Roman" w:cs="Times New Roman" w:hint="default"/>
    </w:rPr>
  </w:style>
  <w:style w:type="character" w:customStyle="1" w:styleId="WW8Num19z1">
    <w:name w:val="WW8Num19z1"/>
    <w:rsid w:val="006634DB"/>
    <w:rPr>
      <w:rFonts w:ascii="Courier New" w:hAnsi="Courier New" w:cs="Courier New" w:hint="default"/>
    </w:rPr>
  </w:style>
  <w:style w:type="character" w:customStyle="1" w:styleId="WW8Num19z2">
    <w:name w:val="WW8Num19z2"/>
    <w:rsid w:val="006634DB"/>
    <w:rPr>
      <w:rFonts w:ascii="Wingdings" w:hAnsi="Wingdings" w:cs="Wingdings" w:hint="default"/>
    </w:rPr>
  </w:style>
  <w:style w:type="character" w:customStyle="1" w:styleId="WW8Num19z3">
    <w:name w:val="WW8Num19z3"/>
    <w:rsid w:val="006634DB"/>
    <w:rPr>
      <w:rFonts w:ascii="Symbol" w:hAnsi="Symbol" w:cs="Symbol" w:hint="default"/>
    </w:rPr>
  </w:style>
  <w:style w:type="character" w:customStyle="1" w:styleId="WW8Num20z1">
    <w:name w:val="WW8Num20z1"/>
    <w:rsid w:val="006634DB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6634DB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6634DB"/>
    <w:rPr>
      <w:rFonts w:cs="Times New Roman" w:hint="default"/>
      <w:b/>
      <w:i w:val="0"/>
    </w:rPr>
  </w:style>
  <w:style w:type="character" w:customStyle="1" w:styleId="WW8Num21z1">
    <w:name w:val="WW8Num21z1"/>
    <w:rsid w:val="006634DB"/>
    <w:rPr>
      <w:rFonts w:cs="Times New Roman"/>
    </w:rPr>
  </w:style>
  <w:style w:type="character" w:customStyle="1" w:styleId="WW8Num22z0">
    <w:name w:val="WW8Num22z0"/>
    <w:rsid w:val="006634DB"/>
    <w:rPr>
      <w:rFonts w:cs="Times New Roman"/>
    </w:rPr>
  </w:style>
  <w:style w:type="character" w:customStyle="1" w:styleId="WW8Num23z0">
    <w:name w:val="WW8Num23z0"/>
    <w:rsid w:val="006634DB"/>
    <w:rPr>
      <w:rFonts w:ascii="Times New Roman" w:hAnsi="Times New Roman" w:cs="Times New Roman" w:hint="default"/>
    </w:rPr>
  </w:style>
  <w:style w:type="character" w:customStyle="1" w:styleId="WW8Num23z2">
    <w:name w:val="WW8Num23z2"/>
    <w:rsid w:val="006634DB"/>
    <w:rPr>
      <w:rFonts w:ascii="Wingdings" w:hAnsi="Wingdings" w:cs="Wingdings" w:hint="default"/>
    </w:rPr>
  </w:style>
  <w:style w:type="character" w:customStyle="1" w:styleId="WW8Num23z3">
    <w:name w:val="WW8Num23z3"/>
    <w:rsid w:val="006634DB"/>
    <w:rPr>
      <w:rFonts w:ascii="Symbol" w:hAnsi="Symbol" w:cs="Symbol" w:hint="default"/>
    </w:rPr>
  </w:style>
  <w:style w:type="character" w:customStyle="1" w:styleId="WW8Num23z4">
    <w:name w:val="WW8Num23z4"/>
    <w:rsid w:val="006634DB"/>
    <w:rPr>
      <w:rFonts w:ascii="Courier New" w:hAnsi="Courier New" w:cs="Courier New" w:hint="default"/>
    </w:rPr>
  </w:style>
  <w:style w:type="character" w:customStyle="1" w:styleId="WW8Num24z1">
    <w:name w:val="WW8Num24z1"/>
    <w:rsid w:val="006634DB"/>
    <w:rPr>
      <w:rFonts w:ascii="Courier New" w:hAnsi="Courier New" w:cs="Courier New" w:hint="default"/>
    </w:rPr>
  </w:style>
  <w:style w:type="character" w:customStyle="1" w:styleId="WW8Num24z2">
    <w:name w:val="WW8Num24z2"/>
    <w:rsid w:val="006634DB"/>
    <w:rPr>
      <w:rFonts w:ascii="Wingdings" w:hAnsi="Wingdings" w:cs="Wingdings" w:hint="default"/>
    </w:rPr>
  </w:style>
  <w:style w:type="character" w:customStyle="1" w:styleId="WW8Num24z3">
    <w:name w:val="WW8Num24z3"/>
    <w:rsid w:val="006634DB"/>
    <w:rPr>
      <w:rFonts w:ascii="Symbol" w:hAnsi="Symbol" w:cs="Symbol" w:hint="default"/>
    </w:rPr>
  </w:style>
  <w:style w:type="character" w:customStyle="1" w:styleId="WW8Num25z0">
    <w:name w:val="WW8Num25z0"/>
    <w:rsid w:val="006634DB"/>
    <w:rPr>
      <w:rFonts w:ascii="Symbol" w:hAnsi="Symbol" w:cs="Symbol" w:hint="default"/>
      <w:sz w:val="20"/>
    </w:rPr>
  </w:style>
  <w:style w:type="character" w:customStyle="1" w:styleId="WW8Num25z1">
    <w:name w:val="WW8Num25z1"/>
    <w:rsid w:val="006634DB"/>
    <w:rPr>
      <w:rFonts w:ascii="Courier New" w:hAnsi="Courier New" w:cs="Courier New" w:hint="default"/>
      <w:sz w:val="20"/>
    </w:rPr>
  </w:style>
  <w:style w:type="character" w:customStyle="1" w:styleId="WW8Num25z2">
    <w:name w:val="WW8Num25z2"/>
    <w:rsid w:val="006634DB"/>
    <w:rPr>
      <w:rFonts w:ascii="Wingdings" w:hAnsi="Wingdings" w:cs="Wingdings" w:hint="default"/>
      <w:sz w:val="20"/>
    </w:rPr>
  </w:style>
  <w:style w:type="character" w:customStyle="1" w:styleId="WW8Num26z0">
    <w:name w:val="WW8Num26z0"/>
    <w:rsid w:val="006634DB"/>
    <w:rPr>
      <w:rFonts w:ascii="Times New Roman" w:hAnsi="Times New Roman" w:cs="Times New Roman" w:hint="default"/>
    </w:rPr>
  </w:style>
  <w:style w:type="character" w:customStyle="1" w:styleId="WW8Num26z1">
    <w:name w:val="WW8Num26z1"/>
    <w:rsid w:val="006634DB"/>
    <w:rPr>
      <w:rFonts w:ascii="Courier New" w:hAnsi="Courier New" w:cs="Courier New" w:hint="default"/>
    </w:rPr>
  </w:style>
  <w:style w:type="character" w:customStyle="1" w:styleId="WW8Num26z2">
    <w:name w:val="WW8Num26z2"/>
    <w:rsid w:val="006634DB"/>
    <w:rPr>
      <w:rFonts w:ascii="Wingdings" w:hAnsi="Wingdings" w:cs="Wingdings" w:hint="default"/>
    </w:rPr>
  </w:style>
  <w:style w:type="character" w:customStyle="1" w:styleId="WW8Num26z3">
    <w:name w:val="WW8Num26z3"/>
    <w:rsid w:val="006634DB"/>
    <w:rPr>
      <w:rFonts w:ascii="Symbol" w:hAnsi="Symbol" w:cs="Symbol" w:hint="default"/>
    </w:rPr>
  </w:style>
  <w:style w:type="character" w:customStyle="1" w:styleId="WW8Num27z0">
    <w:name w:val="WW8Num27z0"/>
    <w:rsid w:val="006634DB"/>
    <w:rPr>
      <w:rFonts w:ascii="Times New Roman" w:hAnsi="Times New Roman" w:cs="Times New Roman" w:hint="default"/>
    </w:rPr>
  </w:style>
  <w:style w:type="character" w:customStyle="1" w:styleId="WW8Num27z1">
    <w:name w:val="WW8Num27z1"/>
    <w:rsid w:val="006634DB"/>
    <w:rPr>
      <w:rFonts w:ascii="Courier New" w:hAnsi="Courier New" w:cs="Courier New" w:hint="default"/>
    </w:rPr>
  </w:style>
  <w:style w:type="character" w:customStyle="1" w:styleId="WW8Num27z2">
    <w:name w:val="WW8Num27z2"/>
    <w:rsid w:val="006634DB"/>
    <w:rPr>
      <w:rFonts w:ascii="Wingdings" w:hAnsi="Wingdings" w:cs="Wingdings" w:hint="default"/>
    </w:rPr>
  </w:style>
  <w:style w:type="character" w:customStyle="1" w:styleId="WW8Num27z3">
    <w:name w:val="WW8Num27z3"/>
    <w:rsid w:val="006634DB"/>
    <w:rPr>
      <w:rFonts w:ascii="Symbol" w:hAnsi="Symbol" w:cs="Symbol" w:hint="default"/>
    </w:rPr>
  </w:style>
  <w:style w:type="character" w:customStyle="1" w:styleId="WW8Num28z1">
    <w:name w:val="WW8Num28z1"/>
    <w:rsid w:val="006634DB"/>
    <w:rPr>
      <w:rFonts w:ascii="Courier New" w:hAnsi="Courier New" w:cs="Courier New" w:hint="default"/>
    </w:rPr>
  </w:style>
  <w:style w:type="character" w:customStyle="1" w:styleId="WW8Num28z2">
    <w:name w:val="WW8Num28z2"/>
    <w:rsid w:val="006634DB"/>
    <w:rPr>
      <w:rFonts w:ascii="Wingdings" w:hAnsi="Wingdings" w:cs="Wingdings" w:hint="default"/>
    </w:rPr>
  </w:style>
  <w:style w:type="character" w:customStyle="1" w:styleId="WW8Num28z3">
    <w:name w:val="WW8Num28z3"/>
    <w:rsid w:val="006634DB"/>
    <w:rPr>
      <w:rFonts w:ascii="Symbol" w:hAnsi="Symbol" w:cs="Symbol" w:hint="default"/>
    </w:rPr>
  </w:style>
  <w:style w:type="character" w:customStyle="1" w:styleId="WW8Num29z0">
    <w:name w:val="WW8Num29z0"/>
    <w:rsid w:val="006634DB"/>
    <w:rPr>
      <w:rFonts w:cs="Times New Roman"/>
    </w:rPr>
  </w:style>
  <w:style w:type="character" w:customStyle="1" w:styleId="WW8Num30z1">
    <w:name w:val="WW8Num30z1"/>
    <w:rsid w:val="006634DB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6634DB"/>
    <w:rPr>
      <w:rFonts w:ascii="Wingdings" w:hAnsi="Wingdings" w:cs="Wingdings" w:hint="default"/>
      <w:sz w:val="20"/>
    </w:rPr>
  </w:style>
  <w:style w:type="character" w:customStyle="1" w:styleId="WW8Num31z2">
    <w:name w:val="WW8Num31z2"/>
    <w:rsid w:val="006634DB"/>
    <w:rPr>
      <w:rFonts w:ascii="Wingdings" w:hAnsi="Wingdings" w:cs="Wingdings" w:hint="default"/>
    </w:rPr>
  </w:style>
  <w:style w:type="character" w:customStyle="1" w:styleId="WW8Num31z3">
    <w:name w:val="WW8Num31z3"/>
    <w:rsid w:val="006634DB"/>
    <w:rPr>
      <w:rFonts w:ascii="Symbol" w:hAnsi="Symbol" w:cs="Symbol" w:hint="default"/>
    </w:rPr>
  </w:style>
  <w:style w:type="character" w:customStyle="1" w:styleId="WW8Num31z4">
    <w:name w:val="WW8Num31z4"/>
    <w:rsid w:val="006634DB"/>
    <w:rPr>
      <w:rFonts w:ascii="Courier New" w:hAnsi="Courier New" w:cs="Courier New" w:hint="default"/>
    </w:rPr>
  </w:style>
  <w:style w:type="character" w:customStyle="1" w:styleId="WW8Num32z1">
    <w:name w:val="WW8Num32z1"/>
    <w:rsid w:val="006634DB"/>
    <w:rPr>
      <w:rFonts w:ascii="Courier New" w:hAnsi="Courier New" w:cs="Courier New" w:hint="default"/>
    </w:rPr>
  </w:style>
  <w:style w:type="character" w:customStyle="1" w:styleId="WW8Num32z2">
    <w:name w:val="WW8Num32z2"/>
    <w:rsid w:val="006634DB"/>
    <w:rPr>
      <w:rFonts w:ascii="Wingdings" w:hAnsi="Wingdings" w:cs="Wingdings" w:hint="default"/>
    </w:rPr>
  </w:style>
  <w:style w:type="character" w:customStyle="1" w:styleId="WW8Num32z3">
    <w:name w:val="WW8Num32z3"/>
    <w:rsid w:val="006634DB"/>
    <w:rPr>
      <w:rFonts w:ascii="Symbol" w:hAnsi="Symbol" w:cs="Symbol" w:hint="default"/>
    </w:rPr>
  </w:style>
  <w:style w:type="character" w:customStyle="1" w:styleId="WW8Num33z0">
    <w:name w:val="WW8Num33z0"/>
    <w:rsid w:val="006634DB"/>
    <w:rPr>
      <w:rFonts w:ascii="Times New Roman" w:hAnsi="Times New Roman" w:cs="Times New Roman" w:hint="default"/>
    </w:rPr>
  </w:style>
  <w:style w:type="character" w:customStyle="1" w:styleId="WW8Num33z1">
    <w:name w:val="WW8Num33z1"/>
    <w:rsid w:val="006634DB"/>
    <w:rPr>
      <w:rFonts w:ascii="Courier New" w:hAnsi="Courier New" w:cs="Courier New" w:hint="default"/>
    </w:rPr>
  </w:style>
  <w:style w:type="character" w:customStyle="1" w:styleId="WW8Num33z2">
    <w:name w:val="WW8Num33z2"/>
    <w:rsid w:val="006634DB"/>
    <w:rPr>
      <w:rFonts w:ascii="Wingdings" w:hAnsi="Wingdings" w:cs="Wingdings" w:hint="default"/>
    </w:rPr>
  </w:style>
  <w:style w:type="character" w:customStyle="1" w:styleId="WW8Num33z3">
    <w:name w:val="WW8Num33z3"/>
    <w:rsid w:val="006634DB"/>
    <w:rPr>
      <w:rFonts w:ascii="Symbol" w:hAnsi="Symbol" w:cs="Symbol" w:hint="default"/>
    </w:rPr>
  </w:style>
  <w:style w:type="character" w:customStyle="1" w:styleId="WW8Num34z0">
    <w:name w:val="WW8Num34z0"/>
    <w:rsid w:val="006634DB"/>
    <w:rPr>
      <w:rFonts w:ascii="Times New Roman" w:hAnsi="Times New Roman" w:cs="Times New Roman" w:hint="default"/>
    </w:rPr>
  </w:style>
  <w:style w:type="character" w:customStyle="1" w:styleId="WW8Num34z1">
    <w:name w:val="WW8Num34z1"/>
    <w:rsid w:val="006634DB"/>
    <w:rPr>
      <w:rFonts w:ascii="Courier New" w:hAnsi="Courier New" w:cs="Courier New" w:hint="default"/>
    </w:rPr>
  </w:style>
  <w:style w:type="character" w:customStyle="1" w:styleId="WW8Num34z2">
    <w:name w:val="WW8Num34z2"/>
    <w:rsid w:val="006634DB"/>
    <w:rPr>
      <w:rFonts w:ascii="Wingdings" w:hAnsi="Wingdings" w:cs="Wingdings" w:hint="default"/>
    </w:rPr>
  </w:style>
  <w:style w:type="character" w:customStyle="1" w:styleId="WW8Num34z3">
    <w:name w:val="WW8Num34z3"/>
    <w:rsid w:val="006634DB"/>
    <w:rPr>
      <w:rFonts w:ascii="Symbol" w:hAnsi="Symbol" w:cs="Symbol" w:hint="default"/>
    </w:rPr>
  </w:style>
  <w:style w:type="character" w:customStyle="1" w:styleId="WW8Num35z0">
    <w:name w:val="WW8Num35z0"/>
    <w:rsid w:val="006634DB"/>
    <w:rPr>
      <w:rFonts w:ascii="Times New Roman" w:hAnsi="Times New Roman" w:cs="Times New Roman" w:hint="default"/>
    </w:rPr>
  </w:style>
  <w:style w:type="character" w:customStyle="1" w:styleId="WW8Num35z1">
    <w:name w:val="WW8Num35z1"/>
    <w:rsid w:val="006634DB"/>
    <w:rPr>
      <w:rFonts w:ascii="Courier New" w:hAnsi="Courier New" w:cs="Courier New" w:hint="default"/>
    </w:rPr>
  </w:style>
  <w:style w:type="character" w:customStyle="1" w:styleId="WW8Num35z2">
    <w:name w:val="WW8Num35z2"/>
    <w:rsid w:val="006634DB"/>
    <w:rPr>
      <w:rFonts w:ascii="Wingdings" w:hAnsi="Wingdings" w:cs="Wingdings" w:hint="default"/>
    </w:rPr>
  </w:style>
  <w:style w:type="character" w:customStyle="1" w:styleId="WW8Num35z3">
    <w:name w:val="WW8Num35z3"/>
    <w:rsid w:val="006634DB"/>
    <w:rPr>
      <w:rFonts w:ascii="Symbol" w:hAnsi="Symbol" w:cs="Symbol" w:hint="default"/>
    </w:rPr>
  </w:style>
  <w:style w:type="character" w:customStyle="1" w:styleId="WW8Num36z0">
    <w:name w:val="WW8Num36z0"/>
    <w:rsid w:val="006634DB"/>
    <w:rPr>
      <w:rFonts w:ascii="Times New Roman" w:hAnsi="Times New Roman" w:cs="Times New Roman" w:hint="default"/>
    </w:rPr>
  </w:style>
  <w:style w:type="character" w:customStyle="1" w:styleId="WW8Num36z1">
    <w:name w:val="WW8Num36z1"/>
    <w:rsid w:val="006634DB"/>
    <w:rPr>
      <w:rFonts w:ascii="Courier New" w:hAnsi="Courier New" w:cs="Courier New" w:hint="default"/>
    </w:rPr>
  </w:style>
  <w:style w:type="character" w:customStyle="1" w:styleId="WW8Num36z2">
    <w:name w:val="WW8Num36z2"/>
    <w:rsid w:val="006634DB"/>
    <w:rPr>
      <w:rFonts w:ascii="Wingdings" w:hAnsi="Wingdings" w:cs="Wingdings" w:hint="default"/>
    </w:rPr>
  </w:style>
  <w:style w:type="character" w:customStyle="1" w:styleId="WW8Num36z3">
    <w:name w:val="WW8Num36z3"/>
    <w:rsid w:val="006634DB"/>
    <w:rPr>
      <w:rFonts w:ascii="Symbol" w:hAnsi="Symbol" w:cs="Symbol" w:hint="default"/>
    </w:rPr>
  </w:style>
  <w:style w:type="character" w:customStyle="1" w:styleId="WW8Num37z0">
    <w:name w:val="WW8Num37z0"/>
    <w:rsid w:val="006634DB"/>
    <w:rPr>
      <w:rFonts w:cs="Times New Roman" w:hint="default"/>
    </w:rPr>
  </w:style>
  <w:style w:type="character" w:customStyle="1" w:styleId="WW8Num37z1">
    <w:name w:val="WW8Num37z1"/>
    <w:rsid w:val="006634DB"/>
    <w:rPr>
      <w:rFonts w:cs="Times New Roman" w:hint="default"/>
      <w:sz w:val="28"/>
    </w:rPr>
  </w:style>
  <w:style w:type="character" w:customStyle="1" w:styleId="WW8Num38z0">
    <w:name w:val="WW8Num38z0"/>
    <w:rsid w:val="006634DB"/>
    <w:rPr>
      <w:rFonts w:ascii="Times New Roman" w:hAnsi="Times New Roman" w:cs="Times New Roman" w:hint="default"/>
    </w:rPr>
  </w:style>
  <w:style w:type="character" w:customStyle="1" w:styleId="WW8Num38z1">
    <w:name w:val="WW8Num38z1"/>
    <w:rsid w:val="006634DB"/>
    <w:rPr>
      <w:rFonts w:ascii="Courier New" w:hAnsi="Courier New" w:cs="Courier New" w:hint="default"/>
    </w:rPr>
  </w:style>
  <w:style w:type="character" w:customStyle="1" w:styleId="WW8Num38z2">
    <w:name w:val="WW8Num38z2"/>
    <w:rsid w:val="006634DB"/>
    <w:rPr>
      <w:rFonts w:ascii="Wingdings" w:hAnsi="Wingdings" w:cs="Wingdings" w:hint="default"/>
    </w:rPr>
  </w:style>
  <w:style w:type="character" w:customStyle="1" w:styleId="WW8Num38z3">
    <w:name w:val="WW8Num38z3"/>
    <w:rsid w:val="006634DB"/>
    <w:rPr>
      <w:rFonts w:ascii="Symbol" w:hAnsi="Symbol" w:cs="Symbol" w:hint="default"/>
    </w:rPr>
  </w:style>
  <w:style w:type="character" w:customStyle="1" w:styleId="WW8Num39z0">
    <w:name w:val="WW8Num39z0"/>
    <w:rsid w:val="006634DB"/>
    <w:rPr>
      <w:rFonts w:ascii="Symbol" w:hAnsi="Symbol" w:cs="Symbol" w:hint="default"/>
      <w:sz w:val="20"/>
    </w:rPr>
  </w:style>
  <w:style w:type="character" w:customStyle="1" w:styleId="WW8Num39z1">
    <w:name w:val="WW8Num39z1"/>
    <w:rsid w:val="006634DB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6634DB"/>
    <w:rPr>
      <w:rFonts w:ascii="Wingdings" w:hAnsi="Wingdings" w:cs="Wingdings" w:hint="default"/>
      <w:sz w:val="20"/>
    </w:rPr>
  </w:style>
  <w:style w:type="character" w:customStyle="1" w:styleId="WW8Num40z1">
    <w:name w:val="WW8Num40z1"/>
    <w:rsid w:val="006634DB"/>
    <w:rPr>
      <w:rFonts w:cs="Times New Roman"/>
    </w:rPr>
  </w:style>
  <w:style w:type="character" w:customStyle="1" w:styleId="WW8Num40z2">
    <w:name w:val="WW8Num40z2"/>
    <w:rsid w:val="006634DB"/>
    <w:rPr>
      <w:rFonts w:ascii="Times New Roman" w:eastAsia="Times New Roman" w:hAnsi="Times New Roman" w:cs="Times New Roman" w:hint="default"/>
    </w:rPr>
  </w:style>
  <w:style w:type="character" w:customStyle="1" w:styleId="WW8Num41z3">
    <w:name w:val="WW8Num41z3"/>
    <w:rsid w:val="006634DB"/>
    <w:rPr>
      <w:rFonts w:ascii="Symbol" w:hAnsi="Symbol" w:cs="Symbol" w:hint="default"/>
    </w:rPr>
  </w:style>
  <w:style w:type="character" w:customStyle="1" w:styleId="WW8Num42z0">
    <w:name w:val="WW8Num42z0"/>
    <w:rsid w:val="006634DB"/>
    <w:rPr>
      <w:rFonts w:ascii="Times New Roman" w:hAnsi="Times New Roman" w:cs="Times New Roman" w:hint="default"/>
    </w:rPr>
  </w:style>
  <w:style w:type="character" w:customStyle="1" w:styleId="WW8Num42z1">
    <w:name w:val="WW8Num42z1"/>
    <w:rsid w:val="006634DB"/>
    <w:rPr>
      <w:rFonts w:ascii="Courier New" w:hAnsi="Courier New" w:cs="Courier New" w:hint="default"/>
    </w:rPr>
  </w:style>
  <w:style w:type="character" w:customStyle="1" w:styleId="WW8Num42z2">
    <w:name w:val="WW8Num42z2"/>
    <w:rsid w:val="006634DB"/>
    <w:rPr>
      <w:rFonts w:ascii="Wingdings" w:hAnsi="Wingdings" w:cs="Wingdings" w:hint="default"/>
    </w:rPr>
  </w:style>
  <w:style w:type="character" w:customStyle="1" w:styleId="WW8Num42z3">
    <w:name w:val="WW8Num42z3"/>
    <w:rsid w:val="006634DB"/>
    <w:rPr>
      <w:rFonts w:ascii="Symbol" w:hAnsi="Symbol" w:cs="Symbol" w:hint="default"/>
    </w:rPr>
  </w:style>
  <w:style w:type="character" w:customStyle="1" w:styleId="WW8Num43z1">
    <w:name w:val="WW8Num43z1"/>
    <w:rsid w:val="006634DB"/>
    <w:rPr>
      <w:rFonts w:ascii="Courier New" w:hAnsi="Courier New" w:cs="Courier New" w:hint="default"/>
      <w:sz w:val="20"/>
    </w:rPr>
  </w:style>
  <w:style w:type="character" w:customStyle="1" w:styleId="WW8Num43z2">
    <w:name w:val="WW8Num43z2"/>
    <w:rsid w:val="006634DB"/>
    <w:rPr>
      <w:rFonts w:ascii="Wingdings" w:hAnsi="Wingdings" w:cs="Wingdings" w:hint="default"/>
      <w:sz w:val="20"/>
    </w:rPr>
  </w:style>
  <w:style w:type="character" w:customStyle="1" w:styleId="WW8Num44z0">
    <w:name w:val="WW8Num44z0"/>
    <w:rsid w:val="006634DB"/>
    <w:rPr>
      <w:rFonts w:ascii="Symbol" w:hAnsi="Symbol" w:cs="Symbol" w:hint="default"/>
      <w:sz w:val="20"/>
    </w:rPr>
  </w:style>
  <w:style w:type="character" w:customStyle="1" w:styleId="WW8Num44z1">
    <w:name w:val="WW8Num44z1"/>
    <w:rsid w:val="006634DB"/>
    <w:rPr>
      <w:rFonts w:ascii="Courier New" w:hAnsi="Courier New" w:cs="Courier New" w:hint="default"/>
      <w:sz w:val="20"/>
    </w:rPr>
  </w:style>
  <w:style w:type="character" w:customStyle="1" w:styleId="WW8Num44z2">
    <w:name w:val="WW8Num44z2"/>
    <w:rsid w:val="006634DB"/>
    <w:rPr>
      <w:rFonts w:ascii="Wingdings" w:hAnsi="Wingdings" w:cs="Wingdings" w:hint="default"/>
      <w:sz w:val="20"/>
    </w:rPr>
  </w:style>
  <w:style w:type="character" w:customStyle="1" w:styleId="WW8Num45z0">
    <w:name w:val="WW8Num45z0"/>
    <w:rsid w:val="006634DB"/>
    <w:rPr>
      <w:rFonts w:ascii="Times New Roman" w:hAnsi="Times New Roman" w:cs="Times New Roman" w:hint="default"/>
    </w:rPr>
  </w:style>
  <w:style w:type="character" w:customStyle="1" w:styleId="WW8Num45z2">
    <w:name w:val="WW8Num45z2"/>
    <w:rsid w:val="006634DB"/>
    <w:rPr>
      <w:rFonts w:ascii="Wingdings" w:hAnsi="Wingdings" w:cs="Wingdings" w:hint="default"/>
    </w:rPr>
  </w:style>
  <w:style w:type="character" w:customStyle="1" w:styleId="WW8Num45z3">
    <w:name w:val="WW8Num45z3"/>
    <w:rsid w:val="006634DB"/>
    <w:rPr>
      <w:rFonts w:ascii="Symbol" w:hAnsi="Symbol" w:cs="Symbol" w:hint="default"/>
    </w:rPr>
  </w:style>
  <w:style w:type="character" w:customStyle="1" w:styleId="WW8Num45z4">
    <w:name w:val="WW8Num45z4"/>
    <w:rsid w:val="006634DB"/>
    <w:rPr>
      <w:rFonts w:ascii="Courier New" w:hAnsi="Courier New" w:cs="Courier New" w:hint="default"/>
    </w:rPr>
  </w:style>
  <w:style w:type="character" w:customStyle="1" w:styleId="WW8Num46z0">
    <w:name w:val="WW8Num46z0"/>
    <w:rsid w:val="006634DB"/>
    <w:rPr>
      <w:rFonts w:ascii="Times New Roman" w:hAnsi="Times New Roman" w:cs="Times New Roman" w:hint="default"/>
    </w:rPr>
  </w:style>
  <w:style w:type="character" w:customStyle="1" w:styleId="WW8Num46z1">
    <w:name w:val="WW8Num46z1"/>
    <w:rsid w:val="006634DB"/>
    <w:rPr>
      <w:rFonts w:ascii="Courier New" w:hAnsi="Courier New" w:cs="Courier New" w:hint="default"/>
    </w:rPr>
  </w:style>
  <w:style w:type="character" w:customStyle="1" w:styleId="WW8Num46z2">
    <w:name w:val="WW8Num46z2"/>
    <w:rsid w:val="006634DB"/>
    <w:rPr>
      <w:rFonts w:ascii="Wingdings" w:hAnsi="Wingdings" w:cs="Wingdings" w:hint="default"/>
    </w:rPr>
  </w:style>
  <w:style w:type="character" w:customStyle="1" w:styleId="WW8Num46z3">
    <w:name w:val="WW8Num46z3"/>
    <w:rsid w:val="006634DB"/>
    <w:rPr>
      <w:rFonts w:ascii="Symbol" w:hAnsi="Symbol" w:cs="Symbol" w:hint="default"/>
    </w:rPr>
  </w:style>
  <w:style w:type="character" w:customStyle="1" w:styleId="WW8Num47z1">
    <w:name w:val="WW8Num47z1"/>
    <w:rsid w:val="006634DB"/>
    <w:rPr>
      <w:rFonts w:ascii="Courier New" w:hAnsi="Courier New" w:cs="Courier New" w:hint="default"/>
    </w:rPr>
  </w:style>
  <w:style w:type="character" w:customStyle="1" w:styleId="WW8Num47z2">
    <w:name w:val="WW8Num47z2"/>
    <w:rsid w:val="006634DB"/>
    <w:rPr>
      <w:rFonts w:ascii="Wingdings" w:hAnsi="Wingdings" w:cs="Wingdings" w:hint="default"/>
    </w:rPr>
  </w:style>
  <w:style w:type="character" w:customStyle="1" w:styleId="WW8Num47z3">
    <w:name w:val="WW8Num47z3"/>
    <w:rsid w:val="006634DB"/>
    <w:rPr>
      <w:rFonts w:ascii="Symbol" w:hAnsi="Symbol" w:cs="Symbol" w:hint="default"/>
    </w:rPr>
  </w:style>
  <w:style w:type="character" w:customStyle="1" w:styleId="WW8Num48z0">
    <w:name w:val="WW8Num48z0"/>
    <w:rsid w:val="006634DB"/>
    <w:rPr>
      <w:rFonts w:ascii="Times New Roman" w:hAnsi="Times New Roman" w:cs="Times New Roman" w:hint="default"/>
    </w:rPr>
  </w:style>
  <w:style w:type="character" w:customStyle="1" w:styleId="WW8Num48z1">
    <w:name w:val="WW8Num48z1"/>
    <w:rsid w:val="006634DB"/>
    <w:rPr>
      <w:rFonts w:ascii="Courier New" w:hAnsi="Courier New" w:cs="Courier New" w:hint="default"/>
    </w:rPr>
  </w:style>
  <w:style w:type="character" w:customStyle="1" w:styleId="WW8Num48z2">
    <w:name w:val="WW8Num48z2"/>
    <w:rsid w:val="006634DB"/>
    <w:rPr>
      <w:rFonts w:ascii="Wingdings" w:hAnsi="Wingdings" w:cs="Wingdings" w:hint="default"/>
    </w:rPr>
  </w:style>
  <w:style w:type="character" w:customStyle="1" w:styleId="WW8Num48z3">
    <w:name w:val="WW8Num48z3"/>
    <w:rsid w:val="006634DB"/>
    <w:rPr>
      <w:rFonts w:ascii="Symbol" w:hAnsi="Symbol" w:cs="Symbol" w:hint="default"/>
    </w:rPr>
  </w:style>
  <w:style w:type="character" w:customStyle="1" w:styleId="Heading1Char">
    <w:name w:val="Heading 1 Char"/>
    <w:rsid w:val="006634DB"/>
    <w:rPr>
      <w:rFonts w:ascii="Times New Roman" w:hAnsi="Times New Roman" w:cs="Arial"/>
      <w:bCs/>
      <w:kern w:val="1"/>
      <w:sz w:val="32"/>
      <w:szCs w:val="32"/>
    </w:rPr>
  </w:style>
  <w:style w:type="character" w:customStyle="1" w:styleId="Heading2Char">
    <w:name w:val="Heading 2 Char"/>
    <w:rsid w:val="006634DB"/>
    <w:rPr>
      <w:rFonts w:ascii="Times New Roman" w:hAnsi="Times New Roman" w:cs="Arial"/>
      <w:bCs/>
      <w:iCs/>
      <w:sz w:val="28"/>
      <w:szCs w:val="28"/>
    </w:rPr>
  </w:style>
  <w:style w:type="character" w:customStyle="1" w:styleId="Heading3Char">
    <w:name w:val="Heading 3 Char"/>
    <w:rsid w:val="006634DB"/>
    <w:rPr>
      <w:rFonts w:ascii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rsid w:val="006634DB"/>
    <w:rPr>
      <w:rFonts w:ascii="Times New Roman" w:hAnsi="Times New Roman" w:cs="Times New Roman"/>
      <w:bCs/>
      <w:sz w:val="28"/>
      <w:szCs w:val="28"/>
    </w:rPr>
  </w:style>
  <w:style w:type="character" w:customStyle="1" w:styleId="Heading5Char">
    <w:name w:val="Heading 5 Char"/>
    <w:rsid w:val="006634DB"/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Heading9Char">
    <w:name w:val="Heading 9 Char"/>
    <w:rsid w:val="006634DB"/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rsid w:val="006634DB"/>
    <w:rPr>
      <w:rFonts w:ascii="Times New Roman" w:hAnsi="Times New Roman" w:cs="Times New Roman"/>
      <w:b/>
      <w:i/>
      <w:sz w:val="24"/>
      <w:szCs w:val="24"/>
    </w:rPr>
  </w:style>
  <w:style w:type="character" w:customStyle="1" w:styleId="1f">
    <w:name w:val="Знак примечания1"/>
    <w:rsid w:val="006634DB"/>
    <w:rPr>
      <w:rFonts w:cs="Times New Roman"/>
      <w:sz w:val="16"/>
      <w:szCs w:val="16"/>
    </w:rPr>
  </w:style>
  <w:style w:type="character" w:customStyle="1" w:styleId="CommentTextChar">
    <w:name w:val="Comment Text Char"/>
    <w:rsid w:val="006634DB"/>
    <w:rPr>
      <w:rFonts w:ascii="Times New Roman" w:hAnsi="Times New Roman" w:cs="Times New Roman"/>
      <w:sz w:val="20"/>
      <w:szCs w:val="20"/>
    </w:rPr>
  </w:style>
  <w:style w:type="character" w:customStyle="1" w:styleId="CommentSubjectChar">
    <w:name w:val="Comment Subject Char"/>
    <w:rsid w:val="006634DB"/>
    <w:rPr>
      <w:rFonts w:ascii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sid w:val="006634DB"/>
    <w:rPr>
      <w:rFonts w:ascii="Tahoma" w:hAnsi="Tahoma" w:cs="Tahoma"/>
      <w:sz w:val="16"/>
      <w:szCs w:val="16"/>
    </w:rPr>
  </w:style>
  <w:style w:type="character" w:customStyle="1" w:styleId="HeaderChar">
    <w:name w:val="Header Char"/>
    <w:rsid w:val="006634DB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rsid w:val="006634DB"/>
    <w:rPr>
      <w:rFonts w:ascii="Times New Roman" w:hAnsi="Times New Roman" w:cs="Times New Roman"/>
      <w:sz w:val="24"/>
      <w:szCs w:val="24"/>
    </w:rPr>
  </w:style>
  <w:style w:type="character" w:customStyle="1" w:styleId="0">
    <w:name w:val="Заголовок 0 Знак"/>
    <w:rsid w:val="006634DB"/>
  </w:style>
  <w:style w:type="character" w:customStyle="1" w:styleId="afffff6">
    <w:name w:val="Чертежный Знак"/>
    <w:rsid w:val="006634DB"/>
    <w:rPr>
      <w:rFonts w:ascii="ISOCPEUR" w:hAnsi="ISOCPEUR" w:cs="Times New Roman"/>
      <w:i/>
      <w:sz w:val="24"/>
      <w:lang w:val="uk-UA" w:bidi="ar-SA"/>
    </w:rPr>
  </w:style>
  <w:style w:type="character" w:customStyle="1" w:styleId="apple-style-span">
    <w:name w:val="apple-style-span"/>
    <w:rsid w:val="006634DB"/>
    <w:rPr>
      <w:rFonts w:cs="Times New Roman"/>
    </w:rPr>
  </w:style>
  <w:style w:type="character" w:customStyle="1" w:styleId="BodyTextIndent2Char">
    <w:name w:val="Body Text Indent 2 Char"/>
    <w:rsid w:val="006634DB"/>
    <w:rPr>
      <w:rFonts w:ascii="Arial" w:eastAsia="Times New Roman" w:hAnsi="Arial" w:cs="Times New Roman"/>
      <w:iCs/>
      <w:sz w:val="24"/>
      <w:szCs w:val="24"/>
    </w:rPr>
  </w:style>
  <w:style w:type="character" w:customStyle="1" w:styleId="afffff7">
    <w:name w:val="диплом Знак"/>
    <w:rsid w:val="006634DB"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Char">
    <w:name w:val="Body Text Char"/>
    <w:rsid w:val="006634DB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Char">
    <w:name w:val="Body Text Indent Char"/>
    <w:rsid w:val="006634DB"/>
    <w:rPr>
      <w:rFonts w:ascii="Times New Roman" w:hAnsi="Times New Roman" w:cs="Times New Roman"/>
      <w:sz w:val="24"/>
      <w:szCs w:val="24"/>
    </w:rPr>
  </w:style>
  <w:style w:type="character" w:customStyle="1" w:styleId="00">
    <w:name w:val="0 Знак"/>
    <w:rsid w:val="006634DB"/>
    <w:rPr>
      <w:rFonts w:ascii="Times New Roman" w:hAnsi="Times New Roman" w:cs="Times New Roman"/>
      <w:sz w:val="28"/>
    </w:rPr>
  </w:style>
  <w:style w:type="character" w:customStyle="1" w:styleId="NormalWebChar">
    <w:name w:val="Normal (Web) Char"/>
    <w:rsid w:val="006634DB"/>
    <w:rPr>
      <w:rFonts w:ascii="Times New Roman" w:hAnsi="Times New Roman" w:cs="Times New Roman"/>
      <w:sz w:val="24"/>
    </w:rPr>
  </w:style>
  <w:style w:type="character" w:customStyle="1" w:styleId="subtitletext">
    <w:name w:val="subtitletext"/>
    <w:rsid w:val="006634DB"/>
    <w:rPr>
      <w:rFonts w:cs="Times New Roman"/>
    </w:rPr>
  </w:style>
  <w:style w:type="character" w:customStyle="1" w:styleId="titletext">
    <w:name w:val="titletext"/>
    <w:rsid w:val="006634DB"/>
    <w:rPr>
      <w:rFonts w:cs="Times New Roman"/>
    </w:rPr>
  </w:style>
  <w:style w:type="character" w:customStyle="1" w:styleId="fheading1">
    <w:name w:val="f_heading1"/>
    <w:rsid w:val="006634DB"/>
    <w:rPr>
      <w:rFonts w:cs="Times New Roman"/>
    </w:rPr>
  </w:style>
  <w:style w:type="character" w:customStyle="1" w:styleId="fimagecaption">
    <w:name w:val="f_imagecaption"/>
    <w:rsid w:val="006634DB"/>
    <w:rPr>
      <w:rFonts w:cs="Times New Roman"/>
    </w:rPr>
  </w:style>
  <w:style w:type="character" w:customStyle="1" w:styleId="maintext">
    <w:name w:val="maintext"/>
    <w:rsid w:val="006634DB"/>
    <w:rPr>
      <w:rFonts w:cs="Times New Roman"/>
    </w:rPr>
  </w:style>
  <w:style w:type="character" w:customStyle="1" w:styleId="fc01">
    <w:name w:val="fc01"/>
    <w:rsid w:val="006634DB"/>
    <w:rPr>
      <w:rFonts w:cs="Times New Roman"/>
    </w:rPr>
  </w:style>
  <w:style w:type="character" w:customStyle="1" w:styleId="fontarial">
    <w:name w:val="fontarial"/>
    <w:rsid w:val="006634DB"/>
    <w:rPr>
      <w:rFonts w:cs="Times New Roman"/>
    </w:rPr>
  </w:style>
  <w:style w:type="character" w:customStyle="1" w:styleId="font10pt">
    <w:name w:val="font10pt"/>
    <w:rsid w:val="006634DB"/>
    <w:rPr>
      <w:rFonts w:cs="Times New Roman"/>
    </w:rPr>
  </w:style>
  <w:style w:type="character" w:customStyle="1" w:styleId="serp-urlitem">
    <w:name w:val="serp-url__item"/>
    <w:rsid w:val="006634DB"/>
    <w:rPr>
      <w:rFonts w:cs="Times New Roman"/>
    </w:rPr>
  </w:style>
  <w:style w:type="character" w:customStyle="1" w:styleId="afffff8">
    <w:name w:val="Заголовок Знак"/>
    <w:rsid w:val="006634DB"/>
    <w:rPr>
      <w:b/>
      <w:sz w:val="32"/>
    </w:rPr>
  </w:style>
  <w:style w:type="paragraph" w:customStyle="1" w:styleId="1f0">
    <w:name w:val="Текст примечания1"/>
    <w:basedOn w:val="a"/>
    <w:rsid w:val="006634DB"/>
    <w:pPr>
      <w:tabs>
        <w:tab w:val="center" w:pos="4678"/>
        <w:tab w:val="right" w:pos="9356"/>
      </w:tabs>
      <w:suppressAutoHyphens/>
    </w:pPr>
    <w:rPr>
      <w:rFonts w:eastAsia="Calibri" w:cs="Times New Roman"/>
      <w:sz w:val="20"/>
      <w:szCs w:val="20"/>
      <w:lang w:eastAsia="zh-CN"/>
    </w:rPr>
  </w:style>
  <w:style w:type="paragraph" w:customStyle="1" w:styleId="01">
    <w:name w:val="Заголовок 0"/>
    <w:basedOn w:val="1"/>
    <w:next w:val="a"/>
    <w:rsid w:val="006634DB"/>
    <w:pPr>
      <w:keepLines w:val="0"/>
      <w:pageBreakBefore/>
      <w:shd w:val="clear" w:color="auto" w:fill="auto"/>
      <w:tabs>
        <w:tab w:val="center" w:pos="4678"/>
        <w:tab w:val="right" w:pos="9356"/>
      </w:tabs>
      <w:suppressAutoHyphens/>
      <w:spacing w:after="600"/>
      <w:ind w:firstLine="0"/>
      <w:jc w:val="center"/>
    </w:pPr>
    <w:rPr>
      <w:rFonts w:eastAsia="Calibri" w:cs="Arial"/>
      <w:iCs w:val="0"/>
      <w:kern w:val="1"/>
      <w:szCs w:val="32"/>
      <w:lang w:eastAsia="zh-CN"/>
    </w:rPr>
  </w:style>
  <w:style w:type="paragraph" w:styleId="afffff9">
    <w:name w:val="table of figures"/>
    <w:basedOn w:val="1d"/>
    <w:next w:val="a"/>
    <w:rsid w:val="006634DB"/>
    <w:pPr>
      <w:tabs>
        <w:tab w:val="center" w:pos="4678"/>
        <w:tab w:val="right" w:pos="9356"/>
      </w:tabs>
      <w:suppressAutoHyphens/>
      <w:spacing w:after="0" w:line="240" w:lineRule="auto"/>
      <w:ind w:firstLine="0"/>
      <w:jc w:val="center"/>
    </w:pPr>
    <w:rPr>
      <w:rFonts w:ascii="Times New Roman" w:eastAsia="Calibri" w:hAnsi="Times New Roman"/>
      <w:bCs/>
      <w:i w:val="0"/>
      <w:color w:val="auto"/>
      <w:sz w:val="28"/>
      <w:lang w:eastAsia="zh-CN"/>
    </w:rPr>
  </w:style>
  <w:style w:type="paragraph" w:customStyle="1" w:styleId="afffffa">
    <w:name w:val="Таблица"/>
    <w:basedOn w:val="aff1"/>
    <w:next w:val="a"/>
    <w:rsid w:val="006634DB"/>
    <w:pPr>
      <w:tabs>
        <w:tab w:val="center" w:pos="4678"/>
        <w:tab w:val="right" w:pos="9356"/>
      </w:tabs>
      <w:suppressAutoHyphens/>
    </w:pPr>
    <w:rPr>
      <w:rFonts w:eastAsia="Calibri"/>
      <w:i w:val="0"/>
      <w:iCs w:val="0"/>
      <w:color w:val="auto"/>
      <w:sz w:val="28"/>
      <w:szCs w:val="24"/>
      <w:u w:val="none"/>
      <w:lang w:eastAsia="zh-CN"/>
    </w:rPr>
  </w:style>
  <w:style w:type="paragraph" w:customStyle="1" w:styleId="afffffb">
    <w:name w:val="диплом"/>
    <w:basedOn w:val="af0"/>
    <w:rsid w:val="006634DB"/>
    <w:pPr>
      <w:suppressAutoHyphens/>
      <w:spacing w:before="0" w:beforeAutospacing="0" w:after="0" w:afterAutospacing="0" w:line="360" w:lineRule="auto"/>
      <w:ind w:firstLine="720"/>
      <w:jc w:val="both"/>
    </w:pPr>
    <w:rPr>
      <w:sz w:val="28"/>
      <w:szCs w:val="16"/>
      <w:lang w:eastAsia="zh-CN"/>
    </w:rPr>
  </w:style>
  <w:style w:type="paragraph" w:customStyle="1" w:styleId="2d">
    <w:name w:val="Абзац списка2"/>
    <w:basedOn w:val="a"/>
    <w:rsid w:val="006634DB"/>
    <w:pPr>
      <w:tabs>
        <w:tab w:val="center" w:pos="4678"/>
        <w:tab w:val="right" w:pos="9356"/>
      </w:tabs>
      <w:suppressAutoHyphens/>
      <w:ind w:left="720"/>
      <w:contextualSpacing/>
    </w:pPr>
    <w:rPr>
      <w:rFonts w:eastAsia="Calibri" w:cs="Times New Roman"/>
      <w:szCs w:val="24"/>
      <w:lang w:eastAsia="zh-CN"/>
    </w:rPr>
  </w:style>
  <w:style w:type="paragraph" w:customStyle="1" w:styleId="02">
    <w:name w:val="0"/>
    <w:basedOn w:val="a"/>
    <w:rsid w:val="006634DB"/>
    <w:pPr>
      <w:suppressAutoHyphens/>
      <w:spacing w:line="360" w:lineRule="auto"/>
      <w:ind w:firstLine="360"/>
      <w:contextualSpacing/>
    </w:pPr>
    <w:rPr>
      <w:rFonts w:eastAsia="Calibri" w:cs="Times New Roman"/>
      <w:szCs w:val="28"/>
      <w:lang w:eastAsia="zh-CN"/>
    </w:rPr>
  </w:style>
  <w:style w:type="paragraph" w:customStyle="1" w:styleId="pheading1">
    <w:name w:val="p_heading1"/>
    <w:basedOn w:val="a"/>
    <w:rsid w:val="006634DB"/>
    <w:pPr>
      <w:suppressAutoHyphens/>
      <w:spacing w:before="280" w:after="280"/>
      <w:ind w:firstLine="0"/>
      <w:jc w:val="left"/>
    </w:pPr>
    <w:rPr>
      <w:rFonts w:eastAsia="Calibri" w:cs="Times New Roman"/>
      <w:sz w:val="24"/>
      <w:szCs w:val="24"/>
      <w:lang w:eastAsia="zh-CN"/>
    </w:rPr>
  </w:style>
  <w:style w:type="paragraph" w:customStyle="1" w:styleId="1f1">
    <w:name w:val="Заголовок оглавления1"/>
    <w:basedOn w:val="1"/>
    <w:next w:val="a"/>
    <w:rsid w:val="006634DB"/>
    <w:pPr>
      <w:shd w:val="clear" w:color="auto" w:fill="auto"/>
      <w:suppressAutoHyphens/>
      <w:spacing w:before="480" w:line="276" w:lineRule="auto"/>
      <w:ind w:firstLine="0"/>
      <w:jc w:val="left"/>
    </w:pPr>
    <w:rPr>
      <w:rFonts w:ascii="Cambria" w:eastAsia="Calibri" w:hAnsi="Cambria"/>
      <w:iCs w:val="0"/>
      <w:color w:val="365F91"/>
      <w:kern w:val="1"/>
      <w:lang w:eastAsia="zh-CN"/>
    </w:rPr>
  </w:style>
  <w:style w:type="paragraph" w:customStyle="1" w:styleId="cef1edeee2edeee9f2e5eaf1f2">
    <w:name w:val="Оceсf1нedоeeвe2нedоeeйe9 тf2еe5кeaсf1тf2"/>
    <w:basedOn w:val="a"/>
    <w:uiPriority w:val="99"/>
    <w:rsid w:val="006634DB"/>
    <w:pPr>
      <w:suppressAutoHyphens/>
      <w:autoSpaceDE w:val="0"/>
      <w:autoSpaceDN w:val="0"/>
      <w:adjustRightInd w:val="0"/>
      <w:ind w:firstLine="0"/>
      <w:jc w:val="left"/>
    </w:pPr>
    <w:rPr>
      <w:rFonts w:eastAsia="Times New Roman" w:hAnsi="Courier New" w:cs="Times New Roman"/>
      <w:kern w:val="1"/>
      <w:szCs w:val="28"/>
    </w:rPr>
  </w:style>
  <w:style w:type="numbering" w:customStyle="1" w:styleId="1f2">
    <w:name w:val="Нет списка1"/>
    <w:next w:val="a2"/>
    <w:uiPriority w:val="99"/>
    <w:semiHidden/>
    <w:unhideWhenUsed/>
    <w:rsid w:val="006634DB"/>
  </w:style>
  <w:style w:type="character" w:customStyle="1" w:styleId="Absatz-Standardschriftart">
    <w:name w:val="Absatz-Standardschriftart"/>
    <w:rsid w:val="006634DB"/>
  </w:style>
  <w:style w:type="character" w:customStyle="1" w:styleId="WW-Absatz-Standardschriftart">
    <w:name w:val="WW-Absatz-Standardschriftart"/>
    <w:rsid w:val="006634DB"/>
  </w:style>
  <w:style w:type="character" w:customStyle="1" w:styleId="WW-Absatz-Standardschriftart1">
    <w:name w:val="WW-Absatz-Standardschriftart1"/>
    <w:rsid w:val="006634DB"/>
  </w:style>
  <w:style w:type="character" w:customStyle="1" w:styleId="WW-Absatz-Standardschriftart11">
    <w:name w:val="WW-Absatz-Standardschriftart11"/>
    <w:rsid w:val="006634DB"/>
  </w:style>
  <w:style w:type="character" w:customStyle="1" w:styleId="WW-Absatz-Standardschriftart111">
    <w:name w:val="WW-Absatz-Standardschriftart111"/>
    <w:rsid w:val="006634DB"/>
  </w:style>
  <w:style w:type="character" w:customStyle="1" w:styleId="WW-Absatz-Standardschriftart1111">
    <w:name w:val="WW-Absatz-Standardschriftart1111"/>
    <w:rsid w:val="006634DB"/>
  </w:style>
  <w:style w:type="character" w:customStyle="1" w:styleId="afffffc">
    <w:name w:val="Символ нумерации"/>
    <w:rsid w:val="006634DB"/>
  </w:style>
  <w:style w:type="table" w:customStyle="1" w:styleId="1f3">
    <w:name w:val="Сетка таблицы1"/>
    <w:basedOn w:val="a1"/>
    <w:next w:val="af5"/>
    <w:uiPriority w:val="39"/>
    <w:rsid w:val="006634DB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d">
    <w:name w:val="Абзац списка Знак"/>
    <w:link w:val="ac"/>
    <w:uiPriority w:val="34"/>
    <w:locked/>
    <w:rsid w:val="006634DB"/>
    <w:rPr>
      <w:rFonts w:ascii="Times New Roman" w:eastAsiaTheme="minorEastAsia" w:hAnsi="Times New Roman"/>
      <w:sz w:val="28"/>
      <w:lang w:eastAsia="ru-RU"/>
    </w:rPr>
  </w:style>
  <w:style w:type="character" w:customStyle="1" w:styleId="afffffd">
    <w:name w:val="Неразрешенное упоминание"/>
    <w:uiPriority w:val="99"/>
    <w:semiHidden/>
    <w:unhideWhenUsed/>
    <w:rsid w:val="006634DB"/>
    <w:rPr>
      <w:color w:val="808080"/>
      <w:shd w:val="clear" w:color="auto" w:fill="E6E6E6"/>
    </w:rPr>
  </w:style>
  <w:style w:type="character" w:customStyle="1" w:styleId="ph">
    <w:name w:val="ph"/>
    <w:rsid w:val="006634DB"/>
  </w:style>
  <w:style w:type="character" w:customStyle="1" w:styleId="1f4">
    <w:name w:val="Неразрешенное упоминание1"/>
    <w:uiPriority w:val="99"/>
    <w:semiHidden/>
    <w:unhideWhenUsed/>
    <w:rsid w:val="006634DB"/>
    <w:rPr>
      <w:color w:val="808080"/>
      <w:shd w:val="clear" w:color="auto" w:fill="E6E6E6"/>
    </w:rPr>
  </w:style>
  <w:style w:type="paragraph" w:customStyle="1" w:styleId="style1">
    <w:name w:val="style1"/>
    <w:basedOn w:val="a"/>
    <w:rsid w:val="00456FF2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8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6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4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2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54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5457">
          <w:marLeft w:val="30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4758">
          <w:marLeft w:val="30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2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4186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60271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390956">
                  <w:marLeft w:val="0"/>
                  <w:marRight w:val="0"/>
                  <w:marTop w:val="21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06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49015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0" w:color="E4E8EA"/>
                        <w:left w:val="single" w:sz="6" w:space="0" w:color="E4E8EA"/>
                        <w:bottom w:val="single" w:sz="6" w:space="0" w:color="E4E8EA"/>
                        <w:right w:val="single" w:sz="6" w:space="0" w:color="E4E8EA"/>
                      </w:divBdr>
                      <w:divsChild>
                        <w:div w:id="204606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3" w:color="E4E8EA"/>
                            <w:right w:val="none" w:sz="0" w:space="0" w:color="auto"/>
                          </w:divBdr>
                          <w:divsChild>
                            <w:div w:id="152328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4446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4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54071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28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06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44104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032327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0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83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5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126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80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35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29798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762702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4" w:color="E4E8EA"/>
                        <w:left w:val="single" w:sz="6" w:space="14" w:color="E4E8EA"/>
                        <w:bottom w:val="single" w:sz="6" w:space="14" w:color="E4E8EA"/>
                        <w:right w:val="single" w:sz="6" w:space="14" w:color="E4E8EA"/>
                      </w:divBdr>
                    </w:div>
                    <w:div w:id="10595909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4E8EA"/>
                        <w:left w:val="single" w:sz="6" w:space="14" w:color="E4E8EA"/>
                        <w:bottom w:val="single" w:sz="6" w:space="14" w:color="E4E8EA"/>
                        <w:right w:val="single" w:sz="6" w:space="14" w:color="E4E8EA"/>
                      </w:divBdr>
                    </w:div>
                  </w:divsChild>
                </w:div>
                <w:div w:id="122344841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554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5DDDF"/>
                        <w:right w:val="none" w:sz="0" w:space="0" w:color="auto"/>
                      </w:divBdr>
                    </w:div>
                    <w:div w:id="9276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74822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308958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02525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1029593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363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5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61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90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497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2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77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9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1108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94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31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073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1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20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6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39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7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0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066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45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82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217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4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8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62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585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7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6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9131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6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86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19336">
          <w:marLeft w:val="-4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475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5597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5DDDF"/>
                    <w:right w:val="none" w:sz="0" w:space="0" w:color="auto"/>
                  </w:divBdr>
                </w:div>
                <w:div w:id="114669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5997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063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5DDDF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2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357">
          <w:marLeft w:val="30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07176">
          <w:marLeft w:val="30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0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0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7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3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09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52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4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microsoft.com/office/2007/relationships/hdphoto" Target="NUL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Office_Excel1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style val="1"/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ser>
          <c:idx val="0"/>
          <c:order val="0"/>
          <c:tx>
            <c:strRef>
              <c:f>Лист1!$B$1</c:f>
              <c:strCache>
                <c:ptCount val="1"/>
                <c:pt idx="0">
                  <c:v>Всего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Лист1!$A$2:$A$3</c:f>
              <c:numCache>
                <c:formatCode>General</c:formatCode>
                <c:ptCount val="2"/>
                <c:pt idx="0">
                  <c:v>2020</c:v>
                </c:pt>
                <c:pt idx="1">
                  <c:v>2021</c:v>
                </c:pt>
              </c:numCache>
            </c:num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111.3</c:v>
                </c:pt>
                <c:pt idx="1">
                  <c:v>98.6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8DD-4F8E-8D44-37794E4F2AA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Растениводство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Лист1!$A$2:$A$3</c:f>
              <c:numCache>
                <c:formatCode>General</c:formatCode>
                <c:ptCount val="2"/>
                <c:pt idx="0">
                  <c:v>2020</c:v>
                </c:pt>
                <c:pt idx="1">
                  <c:v>2021</c:v>
                </c:pt>
              </c:numCache>
            </c:numRef>
          </c:cat>
          <c:val>
            <c:numRef>
              <c:f>Лист1!$C$2:$C$3</c:f>
              <c:numCache>
                <c:formatCode>General</c:formatCode>
                <c:ptCount val="2"/>
                <c:pt idx="0">
                  <c:v>109.8</c:v>
                </c:pt>
                <c:pt idx="1">
                  <c:v>94.5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58DD-4F8E-8D44-37794E4F2AA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Животноводство</c:v>
                </c:pt>
              </c:strCache>
            </c:strRef>
          </c:tx>
          <c:spPr>
            <a:solidFill>
              <a:schemeClr val="dk1">
                <a:tint val="75000"/>
              </a:schemeClr>
            </a:solidFill>
            <a:ln>
              <a:noFill/>
            </a:ln>
            <a:effectLst/>
          </c:spP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Лист1!$A$2:$A$3</c:f>
              <c:numCache>
                <c:formatCode>General</c:formatCode>
                <c:ptCount val="2"/>
                <c:pt idx="0">
                  <c:v>2020</c:v>
                </c:pt>
                <c:pt idx="1">
                  <c:v>2021</c:v>
                </c:pt>
              </c:numCache>
            </c:numRef>
          </c:cat>
          <c:val>
            <c:numRef>
              <c:f>Лист1!$D$2:$D$3</c:f>
              <c:numCache>
                <c:formatCode>General</c:formatCode>
                <c:ptCount val="2"/>
                <c:pt idx="0">
                  <c:v>114.9</c:v>
                </c:pt>
                <c:pt idx="1">
                  <c:v>111.2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58DD-4F8E-8D44-37794E4F2AA9}"/>
            </c:ext>
          </c:extLst>
        </c:ser>
        <c:dLbls>
          <c:showVal val="1"/>
        </c:dLbls>
        <c:gapWidth val="219"/>
        <c:overlap val="-27"/>
        <c:axId val="122473856"/>
        <c:axId val="84209664"/>
      </c:barChart>
      <c:catAx>
        <c:axId val="122473856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84209664"/>
        <c:crosses val="autoZero"/>
        <c:auto val="1"/>
        <c:lblAlgn val="ctr"/>
        <c:lblOffset val="100"/>
      </c:catAx>
      <c:valAx>
        <c:axId val="84209664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22473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2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A87BF-3F3D-4E1E-B0B7-EDCD05161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2499</Words>
  <Characters>14249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2</cp:revision>
  <dcterms:created xsi:type="dcterms:W3CDTF">2025-02-24T08:41:00Z</dcterms:created>
  <dcterms:modified xsi:type="dcterms:W3CDTF">2025-02-24T08:41:00Z</dcterms:modified>
</cp:coreProperties>
</file>