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1" w:rightFromText="181" w:tblpX="0" w:tblpY="541" w:topFromText="0" w:vertAnchor="page"/>
        <w:tblW w:w="1050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04"/>
        <w:gridCol w:w="577"/>
        <w:gridCol w:w="1678"/>
        <w:gridCol w:w="851"/>
        <w:gridCol w:w="851"/>
        <w:gridCol w:w="3285"/>
        <w:gridCol w:w="285"/>
        <w:gridCol w:w="287"/>
        <w:gridCol w:w="287"/>
        <w:gridCol w:w="858"/>
        <w:gridCol w:w="1140"/>
      </w:tblGrid>
      <w:tr>
        <w:trPr>
          <w:trHeight w:val="12952" w:hRule="atLeast"/>
        </w:trPr>
        <w:tc>
          <w:tcPr>
            <w:tcW w:w="1050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522" w:hanging="0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Style19"/>
              <w:widowControl w:val="false"/>
              <w:numPr>
                <w:ilvl w:val="0"/>
                <w:numId w:val="0"/>
              </w:numPr>
              <w:jc w:val="left"/>
              <w:outlineLvl w:val="0"/>
              <w:rPr>
                <w:b w:val="false"/>
                <w:b w:val="false"/>
                <w:sz w:val="28"/>
                <w:szCs w:val="28"/>
                <w:lang w:val="ru-RU" w:eastAsia="ru-RU"/>
              </w:rPr>
            </w:pPr>
            <w:r>
              <w:rPr>
                <w:b w:val="false"/>
                <w:sz w:val="28"/>
                <w:szCs w:val="28"/>
                <w:lang w:val="ru-RU" w:eastAsia="ru-RU"/>
              </w:rPr>
              <w:t xml:space="preserve">       </w:t>
            </w:r>
          </w:p>
          <w:p>
            <w:pPr>
              <w:pStyle w:val="Style19"/>
              <w:widowControl w:val="false"/>
              <w:numPr>
                <w:ilvl w:val="0"/>
                <w:numId w:val="0"/>
              </w:numPr>
              <w:outlineLvl w:val="0"/>
              <w:rPr>
                <w:b w:val="false"/>
                <w:b w:val="false"/>
                <w:sz w:val="28"/>
                <w:szCs w:val="28"/>
                <w:lang w:val="en-US" w:eastAsia="ru-RU"/>
              </w:rPr>
            </w:pPr>
            <w:r>
              <w:rPr>
                <w:b w:val="false"/>
                <w:sz w:val="28"/>
                <w:szCs w:val="28"/>
                <w:lang w:val="ru-RU" w:eastAsia="ru-RU"/>
              </w:rPr>
              <w:t>Содержание</w:t>
            </w:r>
          </w:p>
          <w:tbl>
            <w:tblPr>
              <w:tblW w:w="1173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a0" w:noHBand="0" w:noVBand="0" w:firstColumn="1" w:lastRow="0" w:lastColumn="0" w:firstRow="1"/>
            </w:tblPr>
            <w:tblGrid>
              <w:gridCol w:w="342"/>
              <w:gridCol w:w="10148"/>
              <w:gridCol w:w="1240"/>
            </w:tblGrid>
            <w:tr>
              <w:trPr>
                <w:trHeight w:val="6554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TableParagraph"/>
                    <w:widowControl w:val="false"/>
                    <w:tabs>
                      <w:tab w:val="clear" w:pos="708"/>
                      <w:tab w:val="right" w:pos="9185" w:leader="dot"/>
                    </w:tabs>
                    <w:spacing w:before="643" w:after="0"/>
                    <w:ind w:left="960" w:hanging="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Введение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3</w:t>
                  </w:r>
                </w:p>
                <w:p>
                  <w:pPr>
                    <w:pStyle w:val="TableParagraph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1242" w:hanging="282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Постановка задачи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4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1.1. Назначение ПП, изучение предметной </w:t>
                  </w:r>
                  <w:r>
                    <w:rPr>
                      <w:spacing w:val="-2"/>
                      <w:sz w:val="28"/>
                    </w:rPr>
                    <w:t>области</w:t>
                  </w:r>
                  <w:r>
                    <w:rPr>
                      <w:sz w:val="28"/>
                    </w:rPr>
                    <w:tab/>
                    <w:t>4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1.2.1. Требования к программному </w:t>
                  </w:r>
                  <w:r>
                    <w:rPr>
                      <w:spacing w:val="-2"/>
                      <w:sz w:val="28"/>
                    </w:rPr>
                    <w:t>продукту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4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>1.2.2. Определение функциональности</w:t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>1.2.3. Требования к аппаратному обеспечению</w:t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>1.3. Описание входной информации</w:t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1.4. Описание выходной информации </w:t>
                    <w:tab/>
                  </w:r>
                  <w:r>
                    <w:rPr>
                      <w:spacing w:val="-10"/>
                      <w:sz w:val="28"/>
                    </w:rPr>
                    <w:t>6</w:t>
                  </w:r>
                </w:p>
                <w:p>
                  <w:pPr>
                    <w:pStyle w:val="TableParagraph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>Проектирование системы</w:t>
                    <w:tab/>
                  </w:r>
                  <w:r>
                    <w:rPr>
                      <w:spacing w:val="-10"/>
                      <w:sz w:val="28"/>
                    </w:rPr>
                    <w:t>8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 w:before="4" w:after="0"/>
                    <w:ind w:left="960" w:hanging="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2.1. </w:t>
                  </w:r>
                  <w:r>
                    <w:rPr>
                      <w:spacing w:val="-2"/>
                      <w:sz w:val="28"/>
                      <w:lang w:val="en-US"/>
                    </w:rPr>
                    <w:t xml:space="preserve">ERD </w:t>
                  </w:r>
                  <w:r>
                    <w:rPr>
                      <w:spacing w:val="-2"/>
                      <w:sz w:val="28"/>
                    </w:rPr>
                    <w:t>диаграммы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8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 w:before="4" w:after="0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2.2.  Проектирование функционала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  <w:tab/>
                  </w:r>
                  <w:r>
                    <w:rPr>
                      <w:spacing w:val="-5"/>
                      <w:sz w:val="28"/>
                    </w:rPr>
                    <w:t>8</w:t>
                  </w:r>
                </w:p>
                <w:p>
                  <w:pPr>
                    <w:pStyle w:val="TableParagraph"/>
                    <w:widowControl w:val="false"/>
                    <w:numPr>
                      <w:ilvl w:val="0"/>
                      <w:numId w:val="2"/>
                    </w:numPr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 w:before="4"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Разработка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3.1. Выбор средств разработки программного продукта. </w:t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3.2. Реализация настольного </w:t>
                  </w:r>
                  <w:r>
                    <w:rPr>
                      <w:spacing w:val="-2"/>
                      <w:sz w:val="28"/>
                    </w:rPr>
                    <w:t>приложения</w:t>
                  </w:r>
                  <w:r>
                    <w:rPr>
                      <w:sz w:val="28"/>
                    </w:rPr>
                    <w:t xml:space="preserve"> </w:t>
                    <w:tab/>
                  </w:r>
                  <w:r>
                    <w:rPr>
                      <w:spacing w:val="-5"/>
                      <w:sz w:val="28"/>
                    </w:rPr>
                    <w:t>11</w:t>
                  </w:r>
                </w:p>
                <w:p>
                  <w:pPr>
                    <w:pStyle w:val="TableParagraph"/>
                    <w:widowControl w:val="false"/>
                    <w:numPr>
                      <w:ilvl w:val="0"/>
                      <w:numId w:val="2"/>
                    </w:numPr>
                    <w:tabs>
                      <w:tab w:val="clear" w:pos="708"/>
                      <w:tab w:val="left" w:pos="1242" w:leader="none"/>
                      <w:tab w:val="right" w:pos="9185" w:leader="dot"/>
                    </w:tabs>
                    <w:spacing w:lineRule="exact" w:line="322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Тестирование и отладка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>
                    <w:rPr>
                      <w:sz w:val="28"/>
                    </w:rPr>
                    <w:t xml:space="preserve"> </w:t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>4.1. План тестирования проекта</w:t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right" w:pos="9185" w:leader="dot"/>
                    </w:tabs>
                    <w:spacing w:lineRule="exact" w:line="322"/>
                    <w:ind w:left="960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  <w:t>4.2. Тестирование проекта</w:t>
                    <w:tab/>
                  </w:r>
                  <w:r>
                    <w:rPr>
                      <w:spacing w:val="-5"/>
                      <w:sz w:val="28"/>
                    </w:rPr>
                    <w:t>35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right" w:pos="9185" w:leader="dot"/>
                    </w:tabs>
                    <w:ind w:left="960" w:hanging="0"/>
                    <w:rPr>
                      <w:spacing w:val="-5"/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Заключение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42</w:t>
                  </w:r>
                </w:p>
                <w:p>
                  <w:pPr>
                    <w:pStyle w:val="TableParagraph"/>
                    <w:widowControl w:val="false"/>
                    <w:tabs>
                      <w:tab w:val="clear" w:pos="708"/>
                      <w:tab w:val="right" w:pos="9185" w:leader="dot"/>
                    </w:tabs>
                    <w:ind w:left="318" w:hanging="0"/>
                    <w:rPr>
                      <w:sz w:val="28"/>
                    </w:rPr>
                  </w:pPr>
                  <w:r>
                    <w:rPr>
                      <w:sz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342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176"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014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342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176"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014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342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176"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0148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90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90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10490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hang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2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360"/>
                    <w:ind w:left="567" w:hanging="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Style19"/>
              <w:widowControl w:val="false"/>
              <w:numPr>
                <w:ilvl w:val="0"/>
                <w:numId w:val="0"/>
              </w:numPr>
              <w:jc w:val="left"/>
              <w:outlineLvl w:val="0"/>
              <w:rPr>
                <w:b w:val="false"/>
                <w:b w:val="false"/>
                <w:sz w:val="28"/>
                <w:szCs w:val="28"/>
                <w:lang w:val="ru-RU" w:eastAsia="ru-RU"/>
              </w:rPr>
            </w:pPr>
            <w:r>
              <w:rPr>
                <w:b w:val="false"/>
                <w:sz w:val="24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ind w:right="522" w:hanging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</w:r>
          </w:p>
        </w:tc>
      </w:tr>
      <w:tr>
        <w:trPr>
          <w:trHeight w:val="306" w:hRule="atLeast"/>
          <w:cantSplit w:val="true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4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К25.09.02.07.</w:t>
            </w:r>
            <w:r>
              <w:rPr>
                <w:color w:val="000000"/>
                <w:sz w:val="28"/>
                <w:szCs w:val="28"/>
              </w:rPr>
              <w:t>МДК.01</w:t>
            </w:r>
            <w:r>
              <w:rPr>
                <w:sz w:val="28"/>
                <w:szCs w:val="28"/>
              </w:rPr>
              <w:t>.07.4435.00ПЗ</w:t>
            </w:r>
          </w:p>
        </w:tc>
      </w:tr>
      <w:tr>
        <w:trPr>
          <w:trHeight w:val="306" w:hRule="atLeast"/>
          <w:cantSplit w:val="true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6142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</w:tr>
      <w:tr>
        <w:trPr>
          <w:trHeight w:val="306" w:hRule="atLeast"/>
          <w:cantSplit w:val="true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56"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80"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193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141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142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</w:tr>
      <w:tr>
        <w:trPr>
          <w:trHeight w:val="306" w:hRule="atLeast"/>
          <w:cantSplit w:val="true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Гречанов К. Д.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приложения 1С «Библиотека»</w:t>
            </w:r>
          </w:p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>
        <w:trPr>
          <w:trHeight w:val="306" w:hRule="atLeast"/>
          <w:cantSplit w:val="true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Сулавко С. Н.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43</w:t>
            </w:r>
          </w:p>
        </w:tc>
      </w:tr>
      <w:tr>
        <w:trPr>
          <w:trHeight w:val="306" w:hRule="atLeast"/>
          <w:cantSplit w:val="true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  <w:tc>
          <w:tcPr>
            <w:tcW w:w="285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ИС-35</w:t>
            </w:r>
          </w:p>
        </w:tc>
      </w:tr>
      <w:tr>
        <w:trPr>
          <w:trHeight w:val="306" w:hRule="atLeast"/>
          <w:cantSplit w:val="true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  <w:tc>
          <w:tcPr>
            <w:tcW w:w="2857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</w:tr>
      <w:tr>
        <w:trPr>
          <w:trHeight w:val="306" w:hRule="atLeast"/>
          <w:cantSplit w:val="true"/>
        </w:trPr>
        <w:tc>
          <w:tcPr>
            <w:tcW w:w="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-180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  <w:tc>
          <w:tcPr>
            <w:tcW w:w="2857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8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360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200"/>
        </w:tabs>
        <w:ind w:left="1200" w:hanging="480"/>
      </w:pPr>
      <w:rPr/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1243" w:hanging="283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2518" w:hanging="56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7" w:hanging="56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56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5" w:hanging="56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3" w:hanging="56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2" w:hanging="56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1" w:hanging="56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43" w:hanging="283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bullet"/>
      <w:lvlText w:val=""/>
      <w:lvlJc w:val="left"/>
      <w:pPr>
        <w:tabs>
          <w:tab w:val="num" w:pos="0"/>
        </w:tabs>
        <w:ind w:left="2766" w:hanging="70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2" w:hanging="70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8" w:hanging="70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4" w:hanging="70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0" w:hanging="70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6" w:hanging="70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ind w:left="225" w:firstLine="702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numPr>
        <w:ilvl w:val="0"/>
        <w:numId w:val="1"/>
      </w:numPr>
      <w:ind w:left="1326" w:firstLine="192"/>
      <w:outlineLvl w:val="1"/>
    </w:pPr>
    <w:rPr>
      <w:rFonts w:ascii="Arial" w:hAnsi="Arial"/>
      <w:sz w:val="40"/>
      <w:szCs w:val="40"/>
    </w:rPr>
  </w:style>
  <w:style w:type="paragraph" w:styleId="3">
    <w:name w:val="Heading 3"/>
    <w:basedOn w:val="Normal"/>
    <w:next w:val="Normal"/>
    <w:qFormat/>
    <w:pPr>
      <w:keepNext w:val="true"/>
      <w:jc w:val="center"/>
      <w:outlineLvl w:val="2"/>
    </w:pPr>
    <w:rPr>
      <w:iCs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ind w:firstLine="285"/>
      <w:outlineLvl w:val="3"/>
    </w:pPr>
    <w:rPr>
      <w:rFonts w:ascii="Arial" w:hAnsi="Arial"/>
      <w:sz w:val="28"/>
    </w:rPr>
  </w:style>
  <w:style w:type="paragraph" w:styleId="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/>
      <w:sz w:val="40"/>
    </w:rPr>
  </w:style>
  <w:style w:type="paragraph" w:styleId="7">
    <w:name w:val="Heading 7"/>
    <w:basedOn w:val="Normal"/>
    <w:next w:val="Normal"/>
    <w:qFormat/>
    <w:pPr>
      <w:keepNext w:val="true"/>
      <w:ind w:right="-180" w:hanging="0"/>
      <w:outlineLvl w:val="6"/>
    </w:pPr>
    <w:rPr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Style8">
    <w:name w:val="Выделение"/>
    <w:qFormat/>
    <w:rPr>
      <w:i/>
      <w:iCs/>
    </w:rPr>
  </w:style>
  <w:style w:type="character" w:styleId="Style9" w:customStyle="1">
    <w:name w:val="Название Знак"/>
    <w:qFormat/>
    <w:rsid w:val="00aa58eb"/>
    <w:rPr>
      <w:b/>
      <w:sz w:val="32"/>
    </w:rPr>
  </w:style>
  <w:style w:type="character" w:styleId="Style10">
    <w:name w:val="Интернет-ссылка"/>
    <w:uiPriority w:val="99"/>
    <w:semiHidden/>
    <w:unhideWhenUsed/>
    <w:rsid w:val="00050ddd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lockText">
    <w:name w:val="Block Text"/>
    <w:basedOn w:val="Normal"/>
    <w:qFormat/>
    <w:pPr>
      <w:tabs>
        <w:tab w:val="clear" w:pos="708"/>
        <w:tab w:val="left" w:pos="9735" w:leader="none"/>
      </w:tabs>
      <w:ind w:left="1080" w:right="522" w:hanging="540"/>
    </w:pPr>
    <w:rPr/>
  </w:style>
  <w:style w:type="paragraph" w:styleId="Style16">
    <w:name w:val="Body Text Indent"/>
    <w:basedOn w:val="Normal"/>
    <w:pPr>
      <w:ind w:left="-851" w:hanging="0"/>
    </w:pPr>
    <w:rPr>
      <w:rFonts w:ascii="Arial" w:hAnsi="Arial" w:cs="Arial"/>
      <w:sz w:val="18"/>
      <w:szCs w:val="40"/>
    </w:rPr>
  </w:style>
  <w:style w:type="paragraph" w:styleId="BodyTextIndent2">
    <w:name w:val="Body Text Indent 2"/>
    <w:basedOn w:val="Normal"/>
    <w:qFormat/>
    <w:pPr>
      <w:ind w:left="-851" w:hanging="0"/>
    </w:pPr>
    <w:rPr>
      <w:rFonts w:ascii="Arial" w:hAnsi="Arial" w:cs="Arial"/>
      <w:sz w:val="16"/>
      <w:szCs w:val="40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Arial Unicode MS" w:hAnsi="Arial Unicode MS" w:eastAsia="Arial Unicode MS"/>
    </w:rPr>
  </w:style>
  <w:style w:type="paragraph" w:styleId="Style19">
    <w:name w:val="Title"/>
    <w:basedOn w:val="Normal"/>
    <w:link w:val="Style9"/>
    <w:qFormat/>
    <w:rsid w:val="00aa58eb"/>
    <w:pPr>
      <w:jc w:val="center"/>
    </w:pPr>
    <w:rPr>
      <w:b/>
      <w:sz w:val="32"/>
      <w:szCs w:val="20"/>
      <w:lang w:val="x-none" w:eastAsia="x-none"/>
    </w:rPr>
  </w:style>
  <w:style w:type="paragraph" w:styleId="TableParagraph" w:customStyle="1">
    <w:name w:val="Table Paragraph"/>
    <w:basedOn w:val="Normal"/>
    <w:uiPriority w:val="1"/>
    <w:qFormat/>
    <w:rsid w:val="00c26758"/>
    <w:pPr>
      <w:widowControl w:val="false"/>
    </w:pPr>
    <w:rPr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0A05-AA2A-4A22-91F2-13116060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120</Words>
  <Characters>770</Characters>
  <CharactersWithSpaces>860</CharactersWithSpaces>
  <Paragraphs>41</Paragraphs>
  <Company>RKSI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2025-04-09T15:14:00Z</dcterms:created>
  <dc:creator>Donchenko</dc:creator>
  <dc:description/>
  <dc:language>ru-RU</dc:language>
  <cp:lastModifiedBy/>
  <cp:lastPrinted>2010-03-12T06:27:00Z</cp:lastPrinted>
  <dcterms:modified xsi:type="dcterms:W3CDTF">2025-04-11T10:49:28Z</dcterms:modified>
  <cp:revision>3</cp:revision>
  <dc:subject/>
  <dc:title>СОДЕРЖАНИЕ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